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F0B" w:rsidRDefault="00220F0B" w:rsidP="00075070"/>
    <w:p w:rsidR="00220F0B" w:rsidRDefault="00220F0B" w:rsidP="00075070">
      <w:pPr>
        <w:rPr>
          <w:rtl/>
        </w:rPr>
      </w:pPr>
      <w:r>
        <w:rPr>
          <w:rFonts w:hint="cs"/>
          <w:rtl/>
        </w:rPr>
        <w:t>דברי הכנסת</w:t>
      </w:r>
    </w:p>
    <w:p w:rsidR="00220F0B" w:rsidRDefault="00220F0B" w:rsidP="00075070">
      <w:pPr>
        <w:rPr>
          <w:rtl/>
        </w:rPr>
      </w:pPr>
      <w:r>
        <w:rPr>
          <w:rFonts w:hint="cs"/>
          <w:rtl/>
        </w:rPr>
        <w:t xml:space="preserve">חוברת י"ח </w:t>
      </w:r>
    </w:p>
    <w:p w:rsidR="00220F0B" w:rsidRDefault="00220F0B" w:rsidP="00075070">
      <w:pPr>
        <w:rPr>
          <w:rtl/>
        </w:rPr>
      </w:pPr>
      <w:r>
        <w:rPr>
          <w:rFonts w:hint="cs"/>
          <w:rtl/>
        </w:rPr>
        <w:t>ישיבה נ"ה</w:t>
      </w:r>
    </w:p>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 w:rsidR="00220F0B" w:rsidRPr="00075070" w:rsidRDefault="00220F0B" w:rsidP="00075070">
      <w:pPr>
        <w:pStyle w:val="ab"/>
        <w:rPr>
          <w:rtl/>
        </w:rPr>
      </w:pPr>
      <w:bookmarkStart w:id="0" w:name="_Toc45748086"/>
      <w:bookmarkStart w:id="1" w:name="_Toc45749665"/>
      <w:bookmarkStart w:id="2" w:name="_Toc45750110"/>
      <w:bookmarkStart w:id="3" w:name="_Toc45750255"/>
      <w:bookmarkStart w:id="4" w:name="_Toc49159718"/>
      <w:bookmarkStart w:id="5" w:name="_Toc49159873"/>
      <w:r w:rsidRPr="00075070">
        <w:rPr>
          <w:rtl/>
        </w:rPr>
        <w:t>הישיבה ה</w:t>
      </w:r>
      <w:r w:rsidRPr="00075070">
        <w:rPr>
          <w:rFonts w:hint="cs"/>
          <w:rtl/>
        </w:rPr>
        <w:t>חמישים-וחמש</w:t>
      </w:r>
      <w:r w:rsidRPr="00075070">
        <w:rPr>
          <w:rtl/>
        </w:rPr>
        <w:t xml:space="preserve"> של הכנסת העשרים-ושלוש</w:t>
      </w:r>
      <w:bookmarkEnd w:id="0"/>
      <w:bookmarkEnd w:id="1"/>
      <w:bookmarkEnd w:id="2"/>
      <w:bookmarkEnd w:id="3"/>
      <w:bookmarkEnd w:id="4"/>
      <w:bookmarkEnd w:id="5"/>
    </w:p>
    <w:p w:rsidR="00220F0B" w:rsidRPr="00075070" w:rsidRDefault="00220F0B" w:rsidP="00075070">
      <w:pPr>
        <w:pStyle w:val="ac"/>
        <w:rPr>
          <w:rtl/>
        </w:rPr>
      </w:pPr>
      <w:bookmarkStart w:id="6" w:name="_Toc45748087"/>
      <w:bookmarkStart w:id="7" w:name="_Toc45749666"/>
      <w:bookmarkStart w:id="8" w:name="_Toc45750111"/>
      <w:bookmarkStart w:id="9" w:name="_Toc45750256"/>
      <w:bookmarkStart w:id="10" w:name="_Toc49159719"/>
      <w:bookmarkStart w:id="11" w:name="_Toc49159874"/>
      <w:r w:rsidRPr="00075070">
        <w:rPr>
          <w:rtl/>
        </w:rPr>
        <w:t>יום רביעי, כ"ג בתמוז התש"ף (15 ביולי 2020)</w:t>
      </w:r>
      <w:bookmarkEnd w:id="6"/>
      <w:bookmarkEnd w:id="7"/>
      <w:bookmarkEnd w:id="8"/>
      <w:bookmarkEnd w:id="9"/>
      <w:bookmarkEnd w:id="10"/>
      <w:bookmarkEnd w:id="11"/>
    </w:p>
    <w:p w:rsidR="00220F0B" w:rsidRPr="00075070" w:rsidRDefault="00220F0B" w:rsidP="00075070">
      <w:pPr>
        <w:pStyle w:val="ad"/>
        <w:rPr>
          <w:rtl/>
        </w:rPr>
      </w:pPr>
      <w:r w:rsidRPr="00075070">
        <w:rPr>
          <w:rtl/>
        </w:rPr>
        <w:t>ירושלים, הכנסת, שעה 11:00</w:t>
      </w:r>
    </w:p>
    <w:p w:rsidR="00422A6D" w:rsidRDefault="00422A6D">
      <w:pPr>
        <w:bidi w:val="0"/>
        <w:spacing w:line="240" w:lineRule="auto"/>
        <w:ind w:firstLine="0"/>
        <w:jc w:val="left"/>
      </w:pPr>
      <w:r>
        <w:br w:type="page"/>
      </w:r>
    </w:p>
    <w:p w:rsidR="00422A6D" w:rsidRPr="003D41C1" w:rsidRDefault="00422A6D" w:rsidP="003D41C1">
      <w:pPr>
        <w:pStyle w:val="afd"/>
        <w:rPr>
          <w:noProof/>
          <w:rtl/>
        </w:rPr>
      </w:pPr>
      <w:r w:rsidRPr="003D41C1">
        <w:rPr>
          <w:rtl/>
        </w:rPr>
        <w:lastRenderedPageBreak/>
        <w:t xml:space="preserve">תוכן </w:t>
      </w:r>
      <w:r w:rsidRPr="003D41C1">
        <w:rPr>
          <w:rFonts w:hint="cs"/>
          <w:rtl/>
        </w:rPr>
        <w:t>ה</w:t>
      </w:r>
      <w:r w:rsidRPr="003D41C1">
        <w:rPr>
          <w:rtl/>
        </w:rPr>
        <w:t>עניינים</w:t>
      </w:r>
      <w:r>
        <w:fldChar w:fldCharType="begin"/>
      </w:r>
      <w:r w:rsidRPr="003D41C1">
        <w:instrText xml:space="preserve"> TOC \o "1-9" \h \z \t "</w:instrText>
      </w:r>
      <w:r w:rsidRPr="003D41C1">
        <w:rPr>
          <w:rtl/>
        </w:rPr>
        <w:instrText>דובר,2,נושא,1,שאילתה,1</w:instrText>
      </w:r>
      <w:r w:rsidRPr="003D41C1">
        <w:instrText xml:space="preserve">" </w:instrText>
      </w:r>
      <w:r>
        <w:fldChar w:fldCharType="separate"/>
      </w:r>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75" w:history="1">
        <w:r w:rsidR="00422A6D" w:rsidRPr="00C901BC">
          <w:rPr>
            <w:rStyle w:val="Hyperlink"/>
            <w:noProof/>
            <w:rtl/>
          </w:rPr>
          <w:t>שאילתות דחופות</w:t>
        </w:r>
        <w:r w:rsidR="00422A6D">
          <w:rPr>
            <w:noProof/>
            <w:webHidden/>
          </w:rPr>
          <w:tab/>
        </w:r>
        <w:r w:rsidR="00422A6D">
          <w:rPr>
            <w:rStyle w:val="Hyperlink"/>
            <w:noProof/>
            <w:rtl/>
          </w:rPr>
          <w:fldChar w:fldCharType="begin"/>
        </w:r>
        <w:r w:rsidR="00422A6D">
          <w:rPr>
            <w:noProof/>
            <w:webHidden/>
          </w:rPr>
          <w:instrText xml:space="preserve"> PAGEREF _Toc49159875 \h </w:instrText>
        </w:r>
        <w:r w:rsidR="00422A6D">
          <w:rPr>
            <w:rStyle w:val="Hyperlink"/>
            <w:noProof/>
            <w:rtl/>
          </w:rPr>
        </w:r>
        <w:r w:rsidR="00422A6D">
          <w:rPr>
            <w:rStyle w:val="Hyperlink"/>
            <w:noProof/>
            <w:rtl/>
          </w:rPr>
          <w:fldChar w:fldCharType="separate"/>
        </w:r>
        <w:r w:rsidR="003D41C1">
          <w:rPr>
            <w:noProof/>
            <w:webHidden/>
            <w:rtl/>
          </w:rPr>
          <w:t>7</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76" w:history="1">
        <w:r w:rsidR="00422A6D" w:rsidRPr="00C901BC">
          <w:rPr>
            <w:rStyle w:val="Hyperlink"/>
            <w:noProof/>
            <w:rtl/>
          </w:rPr>
          <w:t>36.  תקיפת ראשי רשויות בצפון</w:t>
        </w:r>
        <w:r w:rsidR="00422A6D">
          <w:rPr>
            <w:noProof/>
            <w:webHidden/>
          </w:rPr>
          <w:tab/>
        </w:r>
        <w:r w:rsidR="00422A6D">
          <w:rPr>
            <w:rStyle w:val="Hyperlink"/>
            <w:noProof/>
            <w:rtl/>
          </w:rPr>
          <w:fldChar w:fldCharType="begin"/>
        </w:r>
        <w:r w:rsidR="00422A6D">
          <w:rPr>
            <w:noProof/>
            <w:webHidden/>
          </w:rPr>
          <w:instrText xml:space="preserve"> PAGEREF _Toc49159876 \h </w:instrText>
        </w:r>
        <w:r w:rsidR="00422A6D">
          <w:rPr>
            <w:rStyle w:val="Hyperlink"/>
            <w:noProof/>
            <w:rtl/>
          </w:rPr>
        </w:r>
        <w:r w:rsidR="00422A6D">
          <w:rPr>
            <w:rStyle w:val="Hyperlink"/>
            <w:noProof/>
            <w:rtl/>
          </w:rPr>
          <w:fldChar w:fldCharType="separate"/>
        </w:r>
        <w:r w:rsidR="003D41C1">
          <w:rPr>
            <w:noProof/>
            <w:webHidden/>
            <w:rtl/>
          </w:rPr>
          <w:t>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77" w:history="1">
        <w:r w:rsidR="00422A6D" w:rsidRPr="00C901BC">
          <w:rPr>
            <w:rStyle w:val="Hyperlink"/>
            <w:noProof/>
            <w:rtl/>
          </w:rPr>
          <w:t>עוזי דיין (הליכוד):</w:t>
        </w:r>
        <w:r w:rsidR="00422A6D">
          <w:rPr>
            <w:noProof/>
            <w:webHidden/>
          </w:rPr>
          <w:tab/>
        </w:r>
        <w:r w:rsidR="00422A6D">
          <w:rPr>
            <w:rStyle w:val="Hyperlink"/>
            <w:noProof/>
            <w:rtl/>
          </w:rPr>
          <w:fldChar w:fldCharType="begin"/>
        </w:r>
        <w:r w:rsidR="00422A6D">
          <w:rPr>
            <w:noProof/>
            <w:webHidden/>
          </w:rPr>
          <w:instrText xml:space="preserve"> PAGEREF _Toc49159877 \h </w:instrText>
        </w:r>
        <w:r w:rsidR="00422A6D">
          <w:rPr>
            <w:rStyle w:val="Hyperlink"/>
            <w:noProof/>
            <w:rtl/>
          </w:rPr>
        </w:r>
        <w:r w:rsidR="00422A6D">
          <w:rPr>
            <w:rStyle w:val="Hyperlink"/>
            <w:noProof/>
            <w:rtl/>
          </w:rPr>
          <w:fldChar w:fldCharType="separate"/>
        </w:r>
        <w:r w:rsidR="003D41C1">
          <w:rPr>
            <w:noProof/>
            <w:webHidden/>
            <w:rtl/>
          </w:rPr>
          <w:t>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78" w:history="1">
        <w:r w:rsidR="00422A6D" w:rsidRPr="00C901BC">
          <w:rPr>
            <w:rStyle w:val="Hyperlink"/>
            <w:noProof/>
            <w:rtl/>
          </w:rPr>
          <w:t>סגן השר לביטחון הפנים דסטה גדי יברקן:</w:t>
        </w:r>
        <w:r w:rsidR="00422A6D">
          <w:rPr>
            <w:noProof/>
            <w:webHidden/>
          </w:rPr>
          <w:tab/>
        </w:r>
        <w:r w:rsidR="00422A6D">
          <w:rPr>
            <w:rStyle w:val="Hyperlink"/>
            <w:noProof/>
            <w:rtl/>
          </w:rPr>
          <w:fldChar w:fldCharType="begin"/>
        </w:r>
        <w:r w:rsidR="00422A6D">
          <w:rPr>
            <w:noProof/>
            <w:webHidden/>
          </w:rPr>
          <w:instrText xml:space="preserve"> PAGEREF _Toc49159878 \h </w:instrText>
        </w:r>
        <w:r w:rsidR="00422A6D">
          <w:rPr>
            <w:rStyle w:val="Hyperlink"/>
            <w:noProof/>
            <w:rtl/>
          </w:rPr>
        </w:r>
        <w:r w:rsidR="00422A6D">
          <w:rPr>
            <w:rStyle w:val="Hyperlink"/>
            <w:noProof/>
            <w:rtl/>
          </w:rPr>
          <w:fldChar w:fldCharType="separate"/>
        </w:r>
        <w:r w:rsidR="003D41C1">
          <w:rPr>
            <w:noProof/>
            <w:webHidden/>
            <w:rtl/>
          </w:rPr>
          <w:t>7</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79" w:history="1">
        <w:r w:rsidR="00422A6D" w:rsidRPr="00C901BC">
          <w:rPr>
            <w:rStyle w:val="Hyperlink"/>
            <w:noProof/>
            <w:rtl/>
          </w:rPr>
          <w:t>34. מס הכנסה ברמלה מאפשר תיאום מס לתרומות רק מאוקטובר</w:t>
        </w:r>
        <w:r w:rsidR="00422A6D">
          <w:rPr>
            <w:noProof/>
            <w:webHidden/>
          </w:rPr>
          <w:tab/>
        </w:r>
        <w:r w:rsidR="00422A6D">
          <w:rPr>
            <w:rStyle w:val="Hyperlink"/>
            <w:noProof/>
            <w:rtl/>
          </w:rPr>
          <w:fldChar w:fldCharType="begin"/>
        </w:r>
        <w:r w:rsidR="00422A6D">
          <w:rPr>
            <w:noProof/>
            <w:webHidden/>
          </w:rPr>
          <w:instrText xml:space="preserve"> PAGEREF _Toc49159879 \h </w:instrText>
        </w:r>
        <w:r w:rsidR="00422A6D">
          <w:rPr>
            <w:rStyle w:val="Hyperlink"/>
            <w:noProof/>
            <w:rtl/>
          </w:rPr>
        </w:r>
        <w:r w:rsidR="00422A6D">
          <w:rPr>
            <w:rStyle w:val="Hyperlink"/>
            <w:noProof/>
            <w:rtl/>
          </w:rPr>
          <w:fldChar w:fldCharType="separate"/>
        </w:r>
        <w:r w:rsidR="003D41C1">
          <w:rPr>
            <w:noProof/>
            <w:webHidden/>
            <w:rtl/>
          </w:rPr>
          <w:t>13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0" w:history="1">
        <w:r w:rsidR="00422A6D" w:rsidRPr="00C901BC">
          <w:rPr>
            <w:rStyle w:val="Hyperlink"/>
            <w:noProof/>
            <w:rtl/>
          </w:rPr>
          <w:t>מיכאל מלכיאלי (ש"ס):</w:t>
        </w:r>
        <w:r w:rsidR="00422A6D">
          <w:rPr>
            <w:noProof/>
            <w:webHidden/>
          </w:rPr>
          <w:tab/>
        </w:r>
        <w:r w:rsidR="00422A6D">
          <w:rPr>
            <w:rStyle w:val="Hyperlink"/>
            <w:noProof/>
            <w:rtl/>
          </w:rPr>
          <w:fldChar w:fldCharType="begin"/>
        </w:r>
        <w:r w:rsidR="00422A6D">
          <w:rPr>
            <w:noProof/>
            <w:webHidden/>
          </w:rPr>
          <w:instrText xml:space="preserve"> PAGEREF _Toc49159880 \h </w:instrText>
        </w:r>
        <w:r w:rsidR="00422A6D">
          <w:rPr>
            <w:rStyle w:val="Hyperlink"/>
            <w:noProof/>
            <w:rtl/>
          </w:rPr>
        </w:r>
        <w:r w:rsidR="00422A6D">
          <w:rPr>
            <w:rStyle w:val="Hyperlink"/>
            <w:noProof/>
            <w:rtl/>
          </w:rPr>
          <w:fldChar w:fldCharType="separate"/>
        </w:r>
        <w:r w:rsidR="003D41C1">
          <w:rPr>
            <w:noProof/>
            <w:webHidden/>
            <w:rtl/>
          </w:rPr>
          <w:t>13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1" w:history="1">
        <w:r w:rsidR="00422A6D" w:rsidRPr="00C901BC">
          <w:rPr>
            <w:rStyle w:val="Hyperlink"/>
            <w:noProof/>
            <w:rtl/>
          </w:rPr>
          <w:t>סגן שר האוצר יצחק כהן:</w:t>
        </w:r>
        <w:r w:rsidR="00422A6D">
          <w:rPr>
            <w:noProof/>
            <w:webHidden/>
          </w:rPr>
          <w:tab/>
        </w:r>
        <w:r w:rsidR="00422A6D">
          <w:rPr>
            <w:rStyle w:val="Hyperlink"/>
            <w:noProof/>
            <w:rtl/>
          </w:rPr>
          <w:fldChar w:fldCharType="begin"/>
        </w:r>
        <w:r w:rsidR="00422A6D">
          <w:rPr>
            <w:noProof/>
            <w:webHidden/>
          </w:rPr>
          <w:instrText xml:space="preserve"> PAGEREF _Toc49159881 \h </w:instrText>
        </w:r>
        <w:r w:rsidR="00422A6D">
          <w:rPr>
            <w:rStyle w:val="Hyperlink"/>
            <w:noProof/>
            <w:rtl/>
          </w:rPr>
        </w:r>
        <w:r w:rsidR="00422A6D">
          <w:rPr>
            <w:rStyle w:val="Hyperlink"/>
            <w:noProof/>
            <w:rtl/>
          </w:rPr>
          <w:fldChar w:fldCharType="separate"/>
        </w:r>
        <w:r w:rsidR="003D41C1">
          <w:rPr>
            <w:noProof/>
            <w:webHidden/>
            <w:rtl/>
          </w:rPr>
          <w:t>13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82" w:history="1">
        <w:r w:rsidR="00422A6D" w:rsidRPr="00C901BC">
          <w:rPr>
            <w:rStyle w:val="Hyperlink"/>
            <w:noProof/>
            <w:rtl/>
          </w:rPr>
          <w:t>35. החלטת בית המשפט בעניין דמי ליווי לבעלי תעודת עיוור</w:t>
        </w:r>
        <w:r w:rsidR="00422A6D">
          <w:rPr>
            <w:noProof/>
            <w:webHidden/>
          </w:rPr>
          <w:tab/>
        </w:r>
        <w:r w:rsidR="00422A6D">
          <w:rPr>
            <w:rStyle w:val="Hyperlink"/>
            <w:noProof/>
            <w:rtl/>
          </w:rPr>
          <w:fldChar w:fldCharType="begin"/>
        </w:r>
        <w:r w:rsidR="00422A6D">
          <w:rPr>
            <w:noProof/>
            <w:webHidden/>
          </w:rPr>
          <w:instrText xml:space="preserve"> PAGEREF _Toc49159882 \h </w:instrText>
        </w:r>
        <w:r w:rsidR="00422A6D">
          <w:rPr>
            <w:rStyle w:val="Hyperlink"/>
            <w:noProof/>
            <w:rtl/>
          </w:rPr>
        </w:r>
        <w:r w:rsidR="00422A6D">
          <w:rPr>
            <w:rStyle w:val="Hyperlink"/>
            <w:noProof/>
            <w:rtl/>
          </w:rPr>
          <w:fldChar w:fldCharType="separate"/>
        </w:r>
        <w:r w:rsidR="003D41C1">
          <w:rPr>
            <w:noProof/>
            <w:webHidden/>
            <w:rtl/>
          </w:rPr>
          <w:t>15</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3" w:history="1">
        <w:r w:rsidR="00422A6D" w:rsidRPr="00C901BC">
          <w:rPr>
            <w:rStyle w:val="Hyperlink"/>
            <w:noProof/>
            <w:rtl/>
          </w:rPr>
          <w:t>סמי אבו שחאדה (הרשימה המשותפת):</w:t>
        </w:r>
        <w:r w:rsidR="00422A6D">
          <w:rPr>
            <w:noProof/>
            <w:webHidden/>
          </w:rPr>
          <w:tab/>
        </w:r>
        <w:r w:rsidR="00422A6D">
          <w:rPr>
            <w:rStyle w:val="Hyperlink"/>
            <w:noProof/>
            <w:rtl/>
          </w:rPr>
          <w:fldChar w:fldCharType="begin"/>
        </w:r>
        <w:r w:rsidR="00422A6D">
          <w:rPr>
            <w:noProof/>
            <w:webHidden/>
          </w:rPr>
          <w:instrText xml:space="preserve"> PAGEREF _Toc49159883 \h </w:instrText>
        </w:r>
        <w:r w:rsidR="00422A6D">
          <w:rPr>
            <w:rStyle w:val="Hyperlink"/>
            <w:noProof/>
            <w:rtl/>
          </w:rPr>
        </w:r>
        <w:r w:rsidR="00422A6D">
          <w:rPr>
            <w:rStyle w:val="Hyperlink"/>
            <w:noProof/>
            <w:rtl/>
          </w:rPr>
          <w:fldChar w:fldCharType="separate"/>
        </w:r>
        <w:r w:rsidR="003D41C1">
          <w:rPr>
            <w:noProof/>
            <w:webHidden/>
            <w:rtl/>
          </w:rPr>
          <w:t>15</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4" w:history="1">
        <w:r w:rsidR="00422A6D" w:rsidRPr="00C901BC">
          <w:rPr>
            <w:rStyle w:val="Hyperlink"/>
            <w:noProof/>
            <w:rtl/>
          </w:rPr>
          <w:t>סגן שר האוצר יצחק כהן:</w:t>
        </w:r>
        <w:r w:rsidR="00422A6D">
          <w:rPr>
            <w:noProof/>
            <w:webHidden/>
          </w:rPr>
          <w:tab/>
        </w:r>
        <w:r w:rsidR="00422A6D">
          <w:rPr>
            <w:rStyle w:val="Hyperlink"/>
            <w:noProof/>
            <w:rtl/>
          </w:rPr>
          <w:fldChar w:fldCharType="begin"/>
        </w:r>
        <w:r w:rsidR="00422A6D">
          <w:rPr>
            <w:noProof/>
            <w:webHidden/>
          </w:rPr>
          <w:instrText xml:space="preserve"> PAGEREF _Toc49159884 \h </w:instrText>
        </w:r>
        <w:r w:rsidR="00422A6D">
          <w:rPr>
            <w:rStyle w:val="Hyperlink"/>
            <w:noProof/>
            <w:rtl/>
          </w:rPr>
        </w:r>
        <w:r w:rsidR="00422A6D">
          <w:rPr>
            <w:rStyle w:val="Hyperlink"/>
            <w:noProof/>
            <w:rtl/>
          </w:rPr>
          <w:fldChar w:fldCharType="separate"/>
        </w:r>
        <w:r w:rsidR="003D41C1">
          <w:rPr>
            <w:noProof/>
            <w:webHidden/>
            <w:rtl/>
          </w:rPr>
          <w:t>15</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85" w:history="1">
        <w:r w:rsidR="00422A6D" w:rsidRPr="00C901BC">
          <w:rPr>
            <w:rStyle w:val="Hyperlink"/>
            <w:noProof/>
            <w:rtl/>
          </w:rPr>
          <w:t>37. קידום חוק שיפגע בעצמאות הביטוח הלאומי</w:t>
        </w:r>
        <w:r w:rsidR="00422A6D">
          <w:rPr>
            <w:noProof/>
            <w:webHidden/>
          </w:rPr>
          <w:tab/>
        </w:r>
        <w:r w:rsidR="00422A6D">
          <w:rPr>
            <w:rStyle w:val="Hyperlink"/>
            <w:noProof/>
            <w:rtl/>
          </w:rPr>
          <w:fldChar w:fldCharType="begin"/>
        </w:r>
        <w:r w:rsidR="00422A6D">
          <w:rPr>
            <w:noProof/>
            <w:webHidden/>
          </w:rPr>
          <w:instrText xml:space="preserve"> PAGEREF _Toc49159885 \h </w:instrText>
        </w:r>
        <w:r w:rsidR="00422A6D">
          <w:rPr>
            <w:rStyle w:val="Hyperlink"/>
            <w:noProof/>
            <w:rtl/>
          </w:rPr>
        </w:r>
        <w:r w:rsidR="00422A6D">
          <w:rPr>
            <w:rStyle w:val="Hyperlink"/>
            <w:noProof/>
            <w:rtl/>
          </w:rPr>
          <w:fldChar w:fldCharType="separate"/>
        </w:r>
        <w:r w:rsidR="003D41C1">
          <w:rPr>
            <w:noProof/>
            <w:webHidden/>
            <w:rtl/>
          </w:rPr>
          <w:t>16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6" w:history="1">
        <w:r w:rsidR="00422A6D" w:rsidRPr="00C901BC">
          <w:rPr>
            <w:rStyle w:val="Hyperlink"/>
            <w:noProof/>
            <w:rtl/>
          </w:rPr>
          <w:t>עופר כסיף (הרשימה המשותפת):</w:t>
        </w:r>
        <w:r w:rsidR="00422A6D">
          <w:rPr>
            <w:noProof/>
            <w:webHidden/>
          </w:rPr>
          <w:tab/>
        </w:r>
        <w:r w:rsidR="00422A6D">
          <w:rPr>
            <w:rStyle w:val="Hyperlink"/>
            <w:noProof/>
            <w:rtl/>
          </w:rPr>
          <w:fldChar w:fldCharType="begin"/>
        </w:r>
        <w:r w:rsidR="00422A6D">
          <w:rPr>
            <w:noProof/>
            <w:webHidden/>
          </w:rPr>
          <w:instrText xml:space="preserve"> PAGEREF _Toc49159886 \h </w:instrText>
        </w:r>
        <w:r w:rsidR="00422A6D">
          <w:rPr>
            <w:rStyle w:val="Hyperlink"/>
            <w:noProof/>
            <w:rtl/>
          </w:rPr>
        </w:r>
        <w:r w:rsidR="00422A6D">
          <w:rPr>
            <w:rStyle w:val="Hyperlink"/>
            <w:noProof/>
            <w:rtl/>
          </w:rPr>
          <w:fldChar w:fldCharType="separate"/>
        </w:r>
        <w:r w:rsidR="003D41C1">
          <w:rPr>
            <w:noProof/>
            <w:webHidden/>
            <w:rtl/>
          </w:rPr>
          <w:t>16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7" w:history="1">
        <w:r w:rsidR="00422A6D" w:rsidRPr="00C901BC">
          <w:rPr>
            <w:rStyle w:val="Hyperlink"/>
            <w:noProof/>
            <w:rtl/>
          </w:rPr>
          <w:t>סגן שר האוצר יצחק כהן:</w:t>
        </w:r>
        <w:r w:rsidR="00422A6D">
          <w:rPr>
            <w:noProof/>
            <w:webHidden/>
          </w:rPr>
          <w:tab/>
        </w:r>
        <w:r w:rsidR="00422A6D">
          <w:rPr>
            <w:rStyle w:val="Hyperlink"/>
            <w:noProof/>
            <w:rtl/>
          </w:rPr>
          <w:fldChar w:fldCharType="begin"/>
        </w:r>
        <w:r w:rsidR="00422A6D">
          <w:rPr>
            <w:noProof/>
            <w:webHidden/>
          </w:rPr>
          <w:instrText xml:space="preserve"> PAGEREF _Toc49159887 \h </w:instrText>
        </w:r>
        <w:r w:rsidR="00422A6D">
          <w:rPr>
            <w:rStyle w:val="Hyperlink"/>
            <w:noProof/>
            <w:rtl/>
          </w:rPr>
        </w:r>
        <w:r w:rsidR="00422A6D">
          <w:rPr>
            <w:rStyle w:val="Hyperlink"/>
            <w:noProof/>
            <w:rtl/>
          </w:rPr>
          <w:fldChar w:fldCharType="separate"/>
        </w:r>
        <w:r w:rsidR="003D41C1">
          <w:rPr>
            <w:noProof/>
            <w:webHidden/>
            <w:rtl/>
          </w:rPr>
          <w:t>16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88" w:history="1">
        <w:r w:rsidR="00422A6D" w:rsidRPr="00C901BC">
          <w:rPr>
            <w:rStyle w:val="Hyperlink"/>
            <w:noProof/>
            <w:rtl/>
          </w:rPr>
          <w:t xml:space="preserve">הצעת חוק שוויון זכויות לאנשים עם מוגבלות (תיקון </w:t>
        </w:r>
        <w:r w:rsidR="00F12EEA">
          <w:rPr>
            <w:rStyle w:val="Hyperlink"/>
            <w:noProof/>
            <w:rtl/>
          </w:rPr>
          <w:t>–</w:t>
        </w:r>
        <w:r w:rsidR="00422A6D" w:rsidRPr="00C901BC">
          <w:rPr>
            <w:rStyle w:val="Hyperlink"/>
            <w:noProof/>
            <w:rtl/>
          </w:rPr>
          <w:t xml:space="preserve"> מידע בדבר עמידת מעסיקים פרטיים גדולים ביעד הייצוג ההולם),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_Toc49159888 \h </w:instrText>
        </w:r>
        <w:r w:rsidR="00422A6D">
          <w:rPr>
            <w:rStyle w:val="Hyperlink"/>
            <w:noProof/>
            <w:rtl/>
          </w:rPr>
        </w:r>
        <w:r w:rsidR="00422A6D">
          <w:rPr>
            <w:rStyle w:val="Hyperlink"/>
            <w:noProof/>
            <w:rtl/>
          </w:rPr>
          <w:fldChar w:fldCharType="separate"/>
        </w:r>
        <w:r w:rsidR="003D41C1">
          <w:rPr>
            <w:noProof/>
            <w:webHidden/>
            <w:rtl/>
          </w:rPr>
          <w:t>18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89" w:history="1">
        <w:r w:rsidR="00422A6D" w:rsidRPr="00C901BC">
          <w:rPr>
            <w:rStyle w:val="Hyperlink"/>
            <w:noProof/>
            <w:rtl/>
          </w:rPr>
          <w:t>עינב קאבלה (כחול לבן):</w:t>
        </w:r>
        <w:r w:rsidR="00422A6D">
          <w:rPr>
            <w:noProof/>
            <w:webHidden/>
          </w:rPr>
          <w:tab/>
        </w:r>
        <w:r w:rsidR="00422A6D">
          <w:rPr>
            <w:rStyle w:val="Hyperlink"/>
            <w:noProof/>
            <w:rtl/>
          </w:rPr>
          <w:fldChar w:fldCharType="begin"/>
        </w:r>
        <w:r w:rsidR="00422A6D">
          <w:rPr>
            <w:noProof/>
            <w:webHidden/>
          </w:rPr>
          <w:instrText xml:space="preserve"> PAGEREF _Toc49159889 \h </w:instrText>
        </w:r>
        <w:r w:rsidR="00422A6D">
          <w:rPr>
            <w:rStyle w:val="Hyperlink"/>
            <w:noProof/>
            <w:rtl/>
          </w:rPr>
        </w:r>
        <w:r w:rsidR="00422A6D">
          <w:rPr>
            <w:rStyle w:val="Hyperlink"/>
            <w:noProof/>
            <w:rtl/>
          </w:rPr>
          <w:fldChar w:fldCharType="separate"/>
        </w:r>
        <w:r w:rsidR="003D41C1">
          <w:rPr>
            <w:noProof/>
            <w:webHidden/>
            <w:rtl/>
          </w:rPr>
          <w:t>19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0"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_Toc49159890 \h </w:instrText>
        </w:r>
        <w:r w:rsidR="00422A6D">
          <w:rPr>
            <w:rStyle w:val="Hyperlink"/>
            <w:noProof/>
            <w:rtl/>
          </w:rPr>
        </w:r>
        <w:r w:rsidR="00422A6D">
          <w:rPr>
            <w:rStyle w:val="Hyperlink"/>
            <w:noProof/>
            <w:rtl/>
          </w:rPr>
          <w:fldChar w:fldCharType="separate"/>
        </w:r>
        <w:r w:rsidR="003D41C1">
          <w:rPr>
            <w:noProof/>
            <w:webHidden/>
            <w:rtl/>
          </w:rPr>
          <w:t>20</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91" w:history="1">
        <w:r w:rsidR="00422A6D" w:rsidRPr="00C901BC">
          <w:rPr>
            <w:rStyle w:val="Hyperlink"/>
            <w:noProof/>
            <w:rtl/>
            <w:lang w:eastAsia="he-IL"/>
          </w:rPr>
          <w:t>הצעת חוק לתיקון פקודת הכלבת (בידוד בעלי חיים), התש"ף</w:t>
        </w:r>
        <w:r w:rsidR="00F12EEA">
          <w:rPr>
            <w:rStyle w:val="Hyperlink"/>
            <w:noProof/>
            <w:rtl/>
            <w:lang w:eastAsia="he-IL"/>
          </w:rPr>
          <w:t>–</w:t>
        </w:r>
        <w:r w:rsidR="00422A6D" w:rsidRPr="00C901BC">
          <w:rPr>
            <w:rStyle w:val="Hyperlink"/>
            <w:noProof/>
            <w:rtl/>
            <w:lang w:eastAsia="he-IL"/>
          </w:rPr>
          <w:t>2020</w:t>
        </w:r>
        <w:r w:rsidR="00422A6D">
          <w:rPr>
            <w:noProof/>
            <w:webHidden/>
          </w:rPr>
          <w:tab/>
        </w:r>
        <w:r w:rsidR="00422A6D">
          <w:rPr>
            <w:rStyle w:val="Hyperlink"/>
            <w:noProof/>
            <w:rtl/>
          </w:rPr>
          <w:fldChar w:fldCharType="begin"/>
        </w:r>
        <w:r w:rsidR="00422A6D">
          <w:rPr>
            <w:noProof/>
            <w:webHidden/>
          </w:rPr>
          <w:instrText xml:space="preserve"> PAGEREF _Toc49159891 \h </w:instrText>
        </w:r>
        <w:r w:rsidR="00422A6D">
          <w:rPr>
            <w:rStyle w:val="Hyperlink"/>
            <w:noProof/>
            <w:rtl/>
          </w:rPr>
        </w:r>
        <w:r w:rsidR="00422A6D">
          <w:rPr>
            <w:rStyle w:val="Hyperlink"/>
            <w:noProof/>
            <w:rtl/>
          </w:rPr>
          <w:fldChar w:fldCharType="separate"/>
        </w:r>
        <w:r w:rsidR="003D41C1">
          <w:rPr>
            <w:noProof/>
            <w:webHidden/>
            <w:rtl/>
          </w:rPr>
          <w:t>23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2" w:history="1">
        <w:r w:rsidR="00422A6D" w:rsidRPr="00C901BC">
          <w:rPr>
            <w:rStyle w:val="Hyperlink"/>
            <w:noProof/>
            <w:rtl/>
          </w:rPr>
          <w:t>שרן מרים השכל (הליכוד):</w:t>
        </w:r>
        <w:r w:rsidR="00422A6D">
          <w:rPr>
            <w:noProof/>
            <w:webHidden/>
          </w:rPr>
          <w:tab/>
        </w:r>
        <w:r w:rsidR="00422A6D">
          <w:rPr>
            <w:rStyle w:val="Hyperlink"/>
            <w:noProof/>
            <w:rtl/>
          </w:rPr>
          <w:fldChar w:fldCharType="begin"/>
        </w:r>
        <w:r w:rsidR="00422A6D">
          <w:rPr>
            <w:noProof/>
            <w:webHidden/>
          </w:rPr>
          <w:instrText xml:space="preserve"> PAGEREF _Toc49159892 \h </w:instrText>
        </w:r>
        <w:r w:rsidR="00422A6D">
          <w:rPr>
            <w:rStyle w:val="Hyperlink"/>
            <w:noProof/>
            <w:rtl/>
          </w:rPr>
        </w:r>
        <w:r w:rsidR="00422A6D">
          <w:rPr>
            <w:rStyle w:val="Hyperlink"/>
            <w:noProof/>
            <w:rtl/>
          </w:rPr>
          <w:fldChar w:fldCharType="separate"/>
        </w:r>
        <w:r w:rsidR="003D41C1">
          <w:rPr>
            <w:noProof/>
            <w:webHidden/>
            <w:rtl/>
          </w:rPr>
          <w:t>24</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93" w:history="1">
        <w:r w:rsidR="00422A6D" w:rsidRPr="00C901BC">
          <w:rPr>
            <w:rStyle w:val="Hyperlink"/>
            <w:noProof/>
            <w:rtl/>
            <w:lang w:eastAsia="he-IL"/>
          </w:rPr>
          <w:t>הצעת חוק לתיקון פקודת הכלבת (בידוד בעלי חיים), התש"ף</w:t>
        </w:r>
        <w:r w:rsidR="00F12EEA">
          <w:rPr>
            <w:rStyle w:val="Hyperlink"/>
            <w:noProof/>
            <w:rtl/>
            <w:lang w:eastAsia="he-IL"/>
          </w:rPr>
          <w:t>–</w:t>
        </w:r>
        <w:r w:rsidR="00422A6D" w:rsidRPr="00C901BC">
          <w:rPr>
            <w:rStyle w:val="Hyperlink"/>
            <w:noProof/>
            <w:rtl/>
            <w:lang w:eastAsia="he-IL"/>
          </w:rPr>
          <w:t>2020</w:t>
        </w:r>
        <w:r w:rsidR="00422A6D">
          <w:rPr>
            <w:noProof/>
            <w:webHidden/>
          </w:rPr>
          <w:tab/>
        </w:r>
        <w:r w:rsidR="00422A6D">
          <w:rPr>
            <w:rStyle w:val="Hyperlink"/>
            <w:noProof/>
            <w:rtl/>
          </w:rPr>
          <w:fldChar w:fldCharType="begin"/>
        </w:r>
        <w:r w:rsidR="00422A6D">
          <w:rPr>
            <w:noProof/>
            <w:webHidden/>
          </w:rPr>
          <w:instrText xml:space="preserve"> PAGEREF _Toc49159893 \h </w:instrText>
        </w:r>
        <w:r w:rsidR="00422A6D">
          <w:rPr>
            <w:rStyle w:val="Hyperlink"/>
            <w:noProof/>
            <w:rtl/>
          </w:rPr>
        </w:r>
        <w:r w:rsidR="00422A6D">
          <w:rPr>
            <w:rStyle w:val="Hyperlink"/>
            <w:noProof/>
            <w:rtl/>
          </w:rPr>
          <w:fldChar w:fldCharType="separate"/>
        </w:r>
        <w:r w:rsidR="003D41C1">
          <w:rPr>
            <w:noProof/>
            <w:webHidden/>
            <w:rtl/>
          </w:rPr>
          <w:t>25</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4" w:history="1">
        <w:r w:rsidR="00422A6D" w:rsidRPr="00C901BC">
          <w:rPr>
            <w:rStyle w:val="Hyperlink"/>
            <w:noProof/>
            <w:rtl/>
          </w:rPr>
          <w:t>מיקי חיימוביץ' (כחול לבן):</w:t>
        </w:r>
        <w:r w:rsidR="00422A6D">
          <w:rPr>
            <w:noProof/>
            <w:webHidden/>
          </w:rPr>
          <w:tab/>
        </w:r>
        <w:r w:rsidR="00422A6D">
          <w:rPr>
            <w:rStyle w:val="Hyperlink"/>
            <w:noProof/>
            <w:rtl/>
          </w:rPr>
          <w:fldChar w:fldCharType="begin"/>
        </w:r>
        <w:r w:rsidR="00422A6D">
          <w:rPr>
            <w:noProof/>
            <w:webHidden/>
          </w:rPr>
          <w:instrText xml:space="preserve"> PAGEREF _Toc49159894 \h </w:instrText>
        </w:r>
        <w:r w:rsidR="00422A6D">
          <w:rPr>
            <w:rStyle w:val="Hyperlink"/>
            <w:noProof/>
            <w:rtl/>
          </w:rPr>
        </w:r>
        <w:r w:rsidR="00422A6D">
          <w:rPr>
            <w:rStyle w:val="Hyperlink"/>
            <w:noProof/>
            <w:rtl/>
          </w:rPr>
          <w:fldChar w:fldCharType="separate"/>
        </w:r>
        <w:r w:rsidR="003D41C1">
          <w:rPr>
            <w:noProof/>
            <w:webHidden/>
            <w:rtl/>
          </w:rPr>
          <w:t>26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5" w:history="1">
        <w:r w:rsidR="00422A6D" w:rsidRPr="00C901BC">
          <w:rPr>
            <w:rStyle w:val="Hyperlink"/>
            <w:noProof/>
            <w:rtl/>
          </w:rPr>
          <w:t>שר החוץ גבי אשכנזי:</w:t>
        </w:r>
        <w:r w:rsidR="00422A6D">
          <w:rPr>
            <w:noProof/>
            <w:webHidden/>
          </w:rPr>
          <w:tab/>
        </w:r>
        <w:r w:rsidR="00422A6D">
          <w:rPr>
            <w:rStyle w:val="Hyperlink"/>
            <w:noProof/>
            <w:rtl/>
          </w:rPr>
          <w:fldChar w:fldCharType="begin"/>
        </w:r>
        <w:r w:rsidR="00422A6D">
          <w:rPr>
            <w:noProof/>
            <w:webHidden/>
          </w:rPr>
          <w:instrText xml:space="preserve"> PAGEREF _Toc49159895 \h </w:instrText>
        </w:r>
        <w:r w:rsidR="00422A6D">
          <w:rPr>
            <w:rStyle w:val="Hyperlink"/>
            <w:noProof/>
            <w:rtl/>
          </w:rPr>
        </w:r>
        <w:r w:rsidR="00422A6D">
          <w:rPr>
            <w:rStyle w:val="Hyperlink"/>
            <w:noProof/>
            <w:rtl/>
          </w:rPr>
          <w:fldChar w:fldCharType="separate"/>
        </w:r>
        <w:r w:rsidR="003D41C1">
          <w:rPr>
            <w:noProof/>
            <w:webHidden/>
            <w:rtl/>
          </w:rPr>
          <w:t>27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6" w:history="1">
        <w:r w:rsidR="00422A6D" w:rsidRPr="00C901BC">
          <w:rPr>
            <w:rStyle w:val="Hyperlink"/>
            <w:noProof/>
            <w:rtl/>
          </w:rPr>
          <w:t>אופיר סופר (ימינה):</w:t>
        </w:r>
        <w:r w:rsidR="00422A6D">
          <w:rPr>
            <w:noProof/>
            <w:webHidden/>
          </w:rPr>
          <w:tab/>
        </w:r>
        <w:r w:rsidR="00422A6D">
          <w:rPr>
            <w:rStyle w:val="Hyperlink"/>
            <w:noProof/>
            <w:rtl/>
          </w:rPr>
          <w:fldChar w:fldCharType="begin"/>
        </w:r>
        <w:r w:rsidR="00422A6D">
          <w:rPr>
            <w:noProof/>
            <w:webHidden/>
          </w:rPr>
          <w:instrText xml:space="preserve"> PAGEREF _Toc49159896 \h </w:instrText>
        </w:r>
        <w:r w:rsidR="00422A6D">
          <w:rPr>
            <w:rStyle w:val="Hyperlink"/>
            <w:noProof/>
            <w:rtl/>
          </w:rPr>
        </w:r>
        <w:r w:rsidR="00422A6D">
          <w:rPr>
            <w:rStyle w:val="Hyperlink"/>
            <w:noProof/>
            <w:rtl/>
          </w:rPr>
          <w:fldChar w:fldCharType="separate"/>
        </w:r>
        <w:r w:rsidR="003D41C1">
          <w:rPr>
            <w:noProof/>
            <w:webHidden/>
            <w:rtl/>
          </w:rPr>
          <w:t>28</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897" w:history="1">
        <w:r w:rsidR="00422A6D" w:rsidRPr="00C901BC">
          <w:rPr>
            <w:rStyle w:val="Hyperlink"/>
            <w:noProof/>
            <w:rtl/>
          </w:rPr>
          <w:t>הצעת חוק זכויות בעלי חיים (העברת סמכויות הוועדה בכנסת) (תיקוני חקיקה),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_Toc49159897 \h </w:instrText>
        </w:r>
        <w:r w:rsidR="00422A6D">
          <w:rPr>
            <w:rStyle w:val="Hyperlink"/>
            <w:noProof/>
            <w:rtl/>
          </w:rPr>
        </w:r>
        <w:r w:rsidR="00422A6D">
          <w:rPr>
            <w:rStyle w:val="Hyperlink"/>
            <w:noProof/>
            <w:rtl/>
          </w:rPr>
          <w:fldChar w:fldCharType="separate"/>
        </w:r>
        <w:r w:rsidR="003D41C1">
          <w:rPr>
            <w:noProof/>
            <w:webHidden/>
            <w:rtl/>
          </w:rPr>
          <w:t>32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8" w:history="1">
        <w:r w:rsidR="00422A6D" w:rsidRPr="00C901BC">
          <w:rPr>
            <w:rStyle w:val="Hyperlink"/>
            <w:noProof/>
            <w:rtl/>
          </w:rPr>
          <w:t>מיקי חיימוביץ' (כחול לבן):</w:t>
        </w:r>
        <w:r w:rsidR="00422A6D">
          <w:rPr>
            <w:noProof/>
            <w:webHidden/>
          </w:rPr>
          <w:tab/>
        </w:r>
        <w:r w:rsidR="00422A6D">
          <w:rPr>
            <w:rStyle w:val="Hyperlink"/>
            <w:noProof/>
            <w:rtl/>
          </w:rPr>
          <w:fldChar w:fldCharType="begin"/>
        </w:r>
        <w:r w:rsidR="00422A6D">
          <w:rPr>
            <w:noProof/>
            <w:webHidden/>
          </w:rPr>
          <w:instrText xml:space="preserve"> PAGEREF _Toc49159898 \h </w:instrText>
        </w:r>
        <w:r w:rsidR="00422A6D">
          <w:rPr>
            <w:rStyle w:val="Hyperlink"/>
            <w:noProof/>
            <w:rtl/>
          </w:rPr>
        </w:r>
        <w:r w:rsidR="00422A6D">
          <w:rPr>
            <w:rStyle w:val="Hyperlink"/>
            <w:noProof/>
            <w:rtl/>
          </w:rPr>
          <w:fldChar w:fldCharType="separate"/>
        </w:r>
        <w:r w:rsidR="003D41C1">
          <w:rPr>
            <w:noProof/>
            <w:webHidden/>
            <w:rtl/>
          </w:rPr>
          <w:t>32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899" w:history="1">
        <w:r w:rsidR="00422A6D" w:rsidRPr="00C901BC">
          <w:rPr>
            <w:rStyle w:val="Hyperlink"/>
            <w:noProof/>
            <w:rtl/>
          </w:rPr>
          <w:t>שר החוץ גבי אשכנזי:</w:t>
        </w:r>
        <w:r w:rsidR="00422A6D">
          <w:rPr>
            <w:noProof/>
            <w:webHidden/>
          </w:rPr>
          <w:tab/>
        </w:r>
        <w:r w:rsidR="00422A6D">
          <w:rPr>
            <w:rStyle w:val="Hyperlink"/>
            <w:noProof/>
            <w:rtl/>
          </w:rPr>
          <w:fldChar w:fldCharType="begin"/>
        </w:r>
        <w:r w:rsidR="00422A6D">
          <w:rPr>
            <w:noProof/>
            <w:webHidden/>
          </w:rPr>
          <w:instrText xml:space="preserve"> PAGEREF _Toc49159899 \h </w:instrText>
        </w:r>
        <w:r w:rsidR="00422A6D">
          <w:rPr>
            <w:rStyle w:val="Hyperlink"/>
            <w:noProof/>
            <w:rtl/>
          </w:rPr>
        </w:r>
        <w:r w:rsidR="00422A6D">
          <w:rPr>
            <w:rStyle w:val="Hyperlink"/>
            <w:noProof/>
            <w:rtl/>
          </w:rPr>
          <w:fldChar w:fldCharType="separate"/>
        </w:r>
        <w:r w:rsidR="003D41C1">
          <w:rPr>
            <w:noProof/>
            <w:webHidden/>
            <w:rtl/>
          </w:rPr>
          <w:t>36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00" w:history="1">
        <w:r w:rsidR="00422A6D" w:rsidRPr="00C901BC">
          <w:rPr>
            <w:rStyle w:val="Hyperlink"/>
            <w:noProof/>
            <w:rtl/>
          </w:rPr>
          <w:t>הצעת חוק דחיית מועד תשלום מיסים בעת מצב מיוחד בעורף (תיקוני חקיקה),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_Toc49159900 \h </w:instrText>
        </w:r>
        <w:r w:rsidR="00422A6D">
          <w:rPr>
            <w:rStyle w:val="Hyperlink"/>
            <w:noProof/>
            <w:rtl/>
          </w:rPr>
        </w:r>
        <w:r w:rsidR="00422A6D">
          <w:rPr>
            <w:rStyle w:val="Hyperlink"/>
            <w:noProof/>
            <w:rtl/>
          </w:rPr>
          <w:fldChar w:fldCharType="separate"/>
        </w:r>
        <w:r w:rsidR="003D41C1">
          <w:rPr>
            <w:noProof/>
            <w:webHidden/>
            <w:rtl/>
          </w:rPr>
          <w:t>37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01" w:history="1">
        <w:r w:rsidR="00422A6D" w:rsidRPr="00C901BC">
          <w:rPr>
            <w:rStyle w:val="Hyperlink"/>
            <w:noProof/>
            <w:rtl/>
          </w:rPr>
          <w:t>משה גפני (יהדות התורה):</w:t>
        </w:r>
        <w:r w:rsidR="00422A6D">
          <w:rPr>
            <w:noProof/>
            <w:webHidden/>
          </w:rPr>
          <w:tab/>
        </w:r>
        <w:r w:rsidR="00422A6D">
          <w:rPr>
            <w:rStyle w:val="Hyperlink"/>
            <w:noProof/>
            <w:rtl/>
          </w:rPr>
          <w:fldChar w:fldCharType="begin"/>
        </w:r>
        <w:r w:rsidR="00422A6D">
          <w:rPr>
            <w:noProof/>
            <w:webHidden/>
          </w:rPr>
          <w:instrText xml:space="preserve"> PAGEREF _Toc49159901 \h </w:instrText>
        </w:r>
        <w:r w:rsidR="00422A6D">
          <w:rPr>
            <w:rStyle w:val="Hyperlink"/>
            <w:noProof/>
            <w:rtl/>
          </w:rPr>
        </w:r>
        <w:r w:rsidR="00422A6D">
          <w:rPr>
            <w:rStyle w:val="Hyperlink"/>
            <w:noProof/>
            <w:rtl/>
          </w:rPr>
          <w:fldChar w:fldCharType="separate"/>
        </w:r>
        <w:r w:rsidR="003D41C1">
          <w:rPr>
            <w:noProof/>
            <w:webHidden/>
            <w:rtl/>
          </w:rPr>
          <w:t>37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02" w:history="1">
        <w:r w:rsidR="00422A6D" w:rsidRPr="00C901BC">
          <w:rPr>
            <w:rStyle w:val="Hyperlink"/>
            <w:noProof/>
            <w:rtl/>
          </w:rPr>
          <w:t>סגן שר האוצר יצחק כהן:</w:t>
        </w:r>
        <w:r w:rsidR="00422A6D">
          <w:rPr>
            <w:noProof/>
            <w:webHidden/>
          </w:rPr>
          <w:tab/>
        </w:r>
        <w:r w:rsidR="00422A6D">
          <w:rPr>
            <w:rStyle w:val="Hyperlink"/>
            <w:noProof/>
            <w:rtl/>
          </w:rPr>
          <w:fldChar w:fldCharType="begin"/>
        </w:r>
        <w:r w:rsidR="00422A6D">
          <w:rPr>
            <w:noProof/>
            <w:webHidden/>
          </w:rPr>
          <w:instrText xml:space="preserve"> PAGEREF _Toc49159902 \h </w:instrText>
        </w:r>
        <w:r w:rsidR="00422A6D">
          <w:rPr>
            <w:rStyle w:val="Hyperlink"/>
            <w:noProof/>
            <w:rtl/>
          </w:rPr>
        </w:r>
        <w:r w:rsidR="00422A6D">
          <w:rPr>
            <w:rStyle w:val="Hyperlink"/>
            <w:noProof/>
            <w:rtl/>
          </w:rPr>
          <w:fldChar w:fldCharType="separate"/>
        </w:r>
        <w:r w:rsidR="003D41C1">
          <w:rPr>
            <w:noProof/>
            <w:webHidden/>
            <w:rtl/>
          </w:rPr>
          <w:t>38</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03" w:history="1">
        <w:r w:rsidR="00422A6D" w:rsidRPr="00C901BC">
          <w:rPr>
            <w:rStyle w:val="Hyperlink"/>
            <w:noProof/>
            <w:rtl/>
          </w:rPr>
          <w:t xml:space="preserve">הצעת חוק ההוצאה לפועל (תיקון </w:t>
        </w:r>
        <w:r w:rsidR="00F12EEA">
          <w:rPr>
            <w:rStyle w:val="Hyperlink"/>
            <w:noProof/>
            <w:rtl/>
          </w:rPr>
          <w:t>–</w:t>
        </w:r>
        <w:r w:rsidR="00422A6D" w:rsidRPr="00C901BC">
          <w:rPr>
            <w:rStyle w:val="Hyperlink"/>
            <w:noProof/>
            <w:rtl/>
          </w:rPr>
          <w:t xml:space="preserve"> ביטול הגבלת רישיון נהיגה),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_Toc49159903 \h </w:instrText>
        </w:r>
        <w:r w:rsidR="00422A6D">
          <w:rPr>
            <w:rStyle w:val="Hyperlink"/>
            <w:noProof/>
            <w:rtl/>
          </w:rPr>
        </w:r>
        <w:r w:rsidR="00422A6D">
          <w:rPr>
            <w:rStyle w:val="Hyperlink"/>
            <w:noProof/>
            <w:rtl/>
          </w:rPr>
          <w:fldChar w:fldCharType="separate"/>
        </w:r>
        <w:r w:rsidR="003D41C1">
          <w:rPr>
            <w:noProof/>
            <w:webHidden/>
            <w:rtl/>
          </w:rPr>
          <w:t>41</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04" w:history="1">
        <w:r w:rsidR="00422A6D" w:rsidRPr="00C901BC">
          <w:rPr>
            <w:rStyle w:val="Hyperlink"/>
            <w:noProof/>
            <w:rtl/>
          </w:rPr>
          <w:t>שלמה קרעי (הליכוד):</w:t>
        </w:r>
        <w:r w:rsidR="00422A6D">
          <w:rPr>
            <w:noProof/>
            <w:webHidden/>
          </w:rPr>
          <w:tab/>
        </w:r>
        <w:r w:rsidR="00422A6D">
          <w:rPr>
            <w:rStyle w:val="Hyperlink"/>
            <w:noProof/>
            <w:rtl/>
          </w:rPr>
          <w:fldChar w:fldCharType="begin"/>
        </w:r>
        <w:r w:rsidR="00422A6D">
          <w:rPr>
            <w:noProof/>
            <w:webHidden/>
          </w:rPr>
          <w:instrText xml:space="preserve"> PAGEREF _Toc49159904 \h </w:instrText>
        </w:r>
        <w:r w:rsidR="00422A6D">
          <w:rPr>
            <w:rStyle w:val="Hyperlink"/>
            <w:noProof/>
            <w:rtl/>
          </w:rPr>
        </w:r>
        <w:r w:rsidR="00422A6D">
          <w:rPr>
            <w:rStyle w:val="Hyperlink"/>
            <w:noProof/>
            <w:rtl/>
          </w:rPr>
          <w:fldChar w:fldCharType="separate"/>
        </w:r>
        <w:r w:rsidR="003D41C1">
          <w:rPr>
            <w:noProof/>
            <w:webHidden/>
            <w:rtl/>
          </w:rPr>
          <w:t>42</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05" w:history="1">
        <w:r w:rsidR="00422A6D" w:rsidRPr="00C901BC">
          <w:rPr>
            <w:rStyle w:val="Hyperlink"/>
            <w:noProof/>
            <w:rtl/>
          </w:rPr>
          <w:t xml:space="preserve">הצעת חוק ההוצאה לפועל (תיקון </w:t>
        </w:r>
        <w:r w:rsidR="00F12EEA">
          <w:rPr>
            <w:rStyle w:val="Hyperlink"/>
            <w:noProof/>
            <w:rtl/>
          </w:rPr>
          <w:t>–</w:t>
        </w:r>
        <w:r w:rsidR="00422A6D" w:rsidRPr="00C901BC">
          <w:rPr>
            <w:rStyle w:val="Hyperlink"/>
            <w:noProof/>
            <w:rtl/>
          </w:rPr>
          <w:t xml:space="preserve"> ביטול הגבלת רישיון נהיגה),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_Toc49159905 \h </w:instrText>
        </w:r>
        <w:r w:rsidR="00422A6D">
          <w:rPr>
            <w:rStyle w:val="Hyperlink"/>
            <w:noProof/>
            <w:rtl/>
          </w:rPr>
        </w:r>
        <w:r w:rsidR="00422A6D">
          <w:rPr>
            <w:rStyle w:val="Hyperlink"/>
            <w:noProof/>
            <w:rtl/>
          </w:rPr>
          <w:fldChar w:fldCharType="separate"/>
        </w:r>
        <w:r w:rsidR="003D41C1">
          <w:rPr>
            <w:noProof/>
            <w:webHidden/>
            <w:rtl/>
          </w:rPr>
          <w:t>43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06" w:history="1">
        <w:r w:rsidR="00422A6D" w:rsidRPr="00C901BC">
          <w:rPr>
            <w:rStyle w:val="Hyperlink"/>
            <w:noProof/>
            <w:rtl/>
          </w:rPr>
          <w:t>שרן מרים השכל (הליכוד):</w:t>
        </w:r>
        <w:r w:rsidR="00422A6D">
          <w:rPr>
            <w:noProof/>
            <w:webHidden/>
          </w:rPr>
          <w:tab/>
        </w:r>
        <w:r w:rsidR="00422A6D">
          <w:rPr>
            <w:rStyle w:val="Hyperlink"/>
            <w:noProof/>
            <w:rtl/>
          </w:rPr>
          <w:fldChar w:fldCharType="begin"/>
        </w:r>
        <w:r w:rsidR="00422A6D">
          <w:rPr>
            <w:noProof/>
            <w:webHidden/>
          </w:rPr>
          <w:instrText xml:space="preserve"> PAGEREF _Toc49159906 \h </w:instrText>
        </w:r>
        <w:r w:rsidR="00422A6D">
          <w:rPr>
            <w:rStyle w:val="Hyperlink"/>
            <w:noProof/>
            <w:rtl/>
          </w:rPr>
        </w:r>
        <w:r w:rsidR="00422A6D">
          <w:rPr>
            <w:rStyle w:val="Hyperlink"/>
            <w:noProof/>
            <w:rtl/>
          </w:rPr>
          <w:fldChar w:fldCharType="separate"/>
        </w:r>
        <w:r w:rsidR="003D41C1">
          <w:rPr>
            <w:noProof/>
            <w:webHidden/>
            <w:rtl/>
          </w:rPr>
          <w:t>44</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07" w:history="1">
        <w:r w:rsidR="00422A6D" w:rsidRPr="00C901BC">
          <w:rPr>
            <w:rStyle w:val="Hyperlink"/>
            <w:noProof/>
            <w:rtl/>
            <w:lang w:eastAsia="he-IL"/>
          </w:rPr>
          <w:t xml:space="preserve">הצעת חוק ההוצאה לפועל (תיקון </w:t>
        </w:r>
        <w:r w:rsidR="00F12EEA">
          <w:rPr>
            <w:rStyle w:val="Hyperlink"/>
            <w:noProof/>
            <w:rtl/>
            <w:lang w:eastAsia="he-IL"/>
          </w:rPr>
          <w:t>–</w:t>
        </w:r>
        <w:r w:rsidR="00422A6D" w:rsidRPr="00C901BC">
          <w:rPr>
            <w:rStyle w:val="Hyperlink"/>
            <w:noProof/>
            <w:rtl/>
            <w:lang w:eastAsia="he-IL"/>
          </w:rPr>
          <w:t xml:space="preserve"> מגבלת רישיון נהיגה), התש"ף</w:t>
        </w:r>
        <w:r w:rsidR="00F12EEA">
          <w:rPr>
            <w:rStyle w:val="Hyperlink"/>
            <w:noProof/>
            <w:rtl/>
            <w:lang w:eastAsia="he-IL"/>
          </w:rPr>
          <w:t>–</w:t>
        </w:r>
        <w:r w:rsidR="00422A6D" w:rsidRPr="00C901BC">
          <w:rPr>
            <w:rStyle w:val="Hyperlink"/>
            <w:noProof/>
            <w:rtl/>
            <w:lang w:eastAsia="he-IL"/>
          </w:rPr>
          <w:t>2020</w:t>
        </w:r>
        <w:r w:rsidR="00422A6D">
          <w:rPr>
            <w:noProof/>
            <w:webHidden/>
          </w:rPr>
          <w:tab/>
        </w:r>
        <w:r w:rsidR="00422A6D">
          <w:rPr>
            <w:rStyle w:val="Hyperlink"/>
            <w:noProof/>
            <w:rtl/>
          </w:rPr>
          <w:fldChar w:fldCharType="begin"/>
        </w:r>
        <w:r w:rsidR="00422A6D">
          <w:rPr>
            <w:noProof/>
            <w:webHidden/>
          </w:rPr>
          <w:instrText xml:space="preserve"> PAGEREF _Toc49159907 \h </w:instrText>
        </w:r>
        <w:r w:rsidR="00422A6D">
          <w:rPr>
            <w:rStyle w:val="Hyperlink"/>
            <w:noProof/>
            <w:rtl/>
          </w:rPr>
        </w:r>
        <w:r w:rsidR="00422A6D">
          <w:rPr>
            <w:rStyle w:val="Hyperlink"/>
            <w:noProof/>
            <w:rtl/>
          </w:rPr>
          <w:fldChar w:fldCharType="separate"/>
        </w:r>
        <w:r w:rsidR="003D41C1">
          <w:rPr>
            <w:noProof/>
            <w:webHidden/>
            <w:rtl/>
          </w:rPr>
          <w:t>46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08" w:history="1">
        <w:r w:rsidR="00422A6D" w:rsidRPr="00C901BC">
          <w:rPr>
            <w:rStyle w:val="Hyperlink"/>
            <w:noProof/>
            <w:rtl/>
          </w:rPr>
          <w:t>חמד עמאר (ישראל ביתנו):</w:t>
        </w:r>
        <w:r w:rsidR="00422A6D">
          <w:rPr>
            <w:noProof/>
            <w:webHidden/>
          </w:rPr>
          <w:tab/>
        </w:r>
        <w:r w:rsidR="00422A6D">
          <w:rPr>
            <w:rStyle w:val="Hyperlink"/>
            <w:noProof/>
            <w:rtl/>
          </w:rPr>
          <w:fldChar w:fldCharType="begin"/>
        </w:r>
        <w:r w:rsidR="00422A6D">
          <w:rPr>
            <w:noProof/>
            <w:webHidden/>
          </w:rPr>
          <w:instrText xml:space="preserve"> PAGEREF _Toc49159908 \h </w:instrText>
        </w:r>
        <w:r w:rsidR="00422A6D">
          <w:rPr>
            <w:rStyle w:val="Hyperlink"/>
            <w:noProof/>
            <w:rtl/>
          </w:rPr>
        </w:r>
        <w:r w:rsidR="00422A6D">
          <w:rPr>
            <w:rStyle w:val="Hyperlink"/>
            <w:noProof/>
            <w:rtl/>
          </w:rPr>
          <w:fldChar w:fldCharType="separate"/>
        </w:r>
        <w:r w:rsidR="003D41C1">
          <w:rPr>
            <w:noProof/>
            <w:webHidden/>
            <w:rtl/>
          </w:rPr>
          <w:t>46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09" w:history="1">
        <w:r w:rsidR="00422A6D" w:rsidRPr="00C901BC">
          <w:rPr>
            <w:rStyle w:val="Hyperlink"/>
            <w:noProof/>
            <w:rtl/>
            <w:lang w:eastAsia="he-IL"/>
          </w:rPr>
          <w:t xml:space="preserve">הצעת חוק ההוצאה לפועל (תיקון </w:t>
        </w:r>
        <w:r w:rsidR="00F12EEA">
          <w:rPr>
            <w:rStyle w:val="Hyperlink"/>
            <w:noProof/>
            <w:rtl/>
            <w:lang w:eastAsia="he-IL"/>
          </w:rPr>
          <w:t>–</w:t>
        </w:r>
        <w:r w:rsidR="00422A6D" w:rsidRPr="00C901BC">
          <w:rPr>
            <w:rStyle w:val="Hyperlink"/>
            <w:noProof/>
            <w:rtl/>
            <w:lang w:eastAsia="he-IL"/>
          </w:rPr>
          <w:t xml:space="preserve"> מגבלת רישיון נהיגה), התש"ף</w:t>
        </w:r>
        <w:r w:rsidR="00F12EEA">
          <w:rPr>
            <w:rStyle w:val="Hyperlink"/>
            <w:noProof/>
            <w:rtl/>
            <w:lang w:eastAsia="he-IL"/>
          </w:rPr>
          <w:t>–</w:t>
        </w:r>
        <w:r w:rsidR="00422A6D" w:rsidRPr="00C901BC">
          <w:rPr>
            <w:rStyle w:val="Hyperlink"/>
            <w:noProof/>
            <w:rtl/>
            <w:lang w:eastAsia="he-IL"/>
          </w:rPr>
          <w:t>2020</w:t>
        </w:r>
        <w:r w:rsidR="00422A6D">
          <w:rPr>
            <w:noProof/>
            <w:webHidden/>
          </w:rPr>
          <w:tab/>
        </w:r>
        <w:r w:rsidR="00422A6D">
          <w:rPr>
            <w:rStyle w:val="Hyperlink"/>
            <w:noProof/>
            <w:rtl/>
          </w:rPr>
          <w:fldChar w:fldCharType="begin"/>
        </w:r>
        <w:r w:rsidR="00422A6D">
          <w:rPr>
            <w:noProof/>
            <w:webHidden/>
          </w:rPr>
          <w:instrText xml:space="preserve"> PAGEREF _Toc49159909 \h </w:instrText>
        </w:r>
        <w:r w:rsidR="00422A6D">
          <w:rPr>
            <w:rStyle w:val="Hyperlink"/>
            <w:noProof/>
            <w:rtl/>
          </w:rPr>
        </w:r>
        <w:r w:rsidR="00422A6D">
          <w:rPr>
            <w:rStyle w:val="Hyperlink"/>
            <w:noProof/>
            <w:rtl/>
          </w:rPr>
          <w:fldChar w:fldCharType="separate"/>
        </w:r>
        <w:r w:rsidR="003D41C1">
          <w:rPr>
            <w:noProof/>
            <w:webHidden/>
            <w:rtl/>
          </w:rPr>
          <w:t>47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10" w:history="1">
        <w:r w:rsidR="00422A6D" w:rsidRPr="00C901BC">
          <w:rPr>
            <w:rStyle w:val="Hyperlink"/>
            <w:noProof/>
            <w:rtl/>
          </w:rPr>
          <w:t>ג'אבר עסאקלה (הרשימה המשותפת):</w:t>
        </w:r>
        <w:r w:rsidR="00422A6D">
          <w:rPr>
            <w:noProof/>
            <w:webHidden/>
          </w:rPr>
          <w:tab/>
        </w:r>
        <w:r w:rsidR="00422A6D">
          <w:rPr>
            <w:rStyle w:val="Hyperlink"/>
            <w:noProof/>
            <w:rtl/>
          </w:rPr>
          <w:fldChar w:fldCharType="begin"/>
        </w:r>
        <w:r w:rsidR="00422A6D">
          <w:rPr>
            <w:noProof/>
            <w:webHidden/>
          </w:rPr>
          <w:instrText xml:space="preserve"> PAGEREF _Toc49159910 \h </w:instrText>
        </w:r>
        <w:r w:rsidR="00422A6D">
          <w:rPr>
            <w:rStyle w:val="Hyperlink"/>
            <w:noProof/>
            <w:rtl/>
          </w:rPr>
        </w:r>
        <w:r w:rsidR="00422A6D">
          <w:rPr>
            <w:rStyle w:val="Hyperlink"/>
            <w:noProof/>
            <w:rtl/>
          </w:rPr>
          <w:fldChar w:fldCharType="separate"/>
        </w:r>
        <w:r w:rsidR="003D41C1">
          <w:rPr>
            <w:noProof/>
            <w:webHidden/>
            <w:rtl/>
          </w:rPr>
          <w:t>47</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11" w:history="1">
        <w:r w:rsidR="00422A6D" w:rsidRPr="00C901BC">
          <w:rPr>
            <w:rStyle w:val="Hyperlink"/>
            <w:noProof/>
            <w:rtl/>
            <w:lang w:eastAsia="he-IL"/>
          </w:rPr>
          <w:t xml:space="preserve">הצעת חוק ההוצאה לפועל (תיקון </w:t>
        </w:r>
        <w:r w:rsidR="00F12EEA">
          <w:rPr>
            <w:rStyle w:val="Hyperlink"/>
            <w:noProof/>
            <w:rtl/>
            <w:lang w:eastAsia="he-IL"/>
          </w:rPr>
          <w:t>–</w:t>
        </w:r>
        <w:r w:rsidR="00422A6D" w:rsidRPr="00C901BC">
          <w:rPr>
            <w:rStyle w:val="Hyperlink"/>
            <w:noProof/>
            <w:rtl/>
            <w:lang w:eastAsia="he-IL"/>
          </w:rPr>
          <w:t xml:space="preserve"> מגבלת רישיון נהיגה), התש"ף</w:t>
        </w:r>
        <w:r w:rsidR="00F12EEA">
          <w:rPr>
            <w:rStyle w:val="Hyperlink"/>
            <w:noProof/>
            <w:rtl/>
            <w:lang w:eastAsia="he-IL"/>
          </w:rPr>
          <w:t>–</w:t>
        </w:r>
        <w:r w:rsidR="00422A6D" w:rsidRPr="00C901BC">
          <w:rPr>
            <w:rStyle w:val="Hyperlink"/>
            <w:noProof/>
            <w:rtl/>
            <w:lang w:eastAsia="he-IL"/>
          </w:rPr>
          <w:t>2020</w:t>
        </w:r>
        <w:r w:rsidR="00422A6D">
          <w:rPr>
            <w:noProof/>
            <w:webHidden/>
          </w:rPr>
          <w:tab/>
        </w:r>
        <w:r w:rsidR="00422A6D">
          <w:rPr>
            <w:rStyle w:val="Hyperlink"/>
            <w:noProof/>
            <w:rtl/>
          </w:rPr>
          <w:fldChar w:fldCharType="begin"/>
        </w:r>
        <w:r w:rsidR="00422A6D">
          <w:rPr>
            <w:noProof/>
            <w:webHidden/>
          </w:rPr>
          <w:instrText xml:space="preserve"> PAGEREF _Toc49159911 \h </w:instrText>
        </w:r>
        <w:r w:rsidR="00422A6D">
          <w:rPr>
            <w:rStyle w:val="Hyperlink"/>
            <w:noProof/>
            <w:rtl/>
          </w:rPr>
        </w:r>
        <w:r w:rsidR="00422A6D">
          <w:rPr>
            <w:rStyle w:val="Hyperlink"/>
            <w:noProof/>
            <w:rtl/>
          </w:rPr>
          <w:fldChar w:fldCharType="separate"/>
        </w:r>
        <w:r w:rsidR="003D41C1">
          <w:rPr>
            <w:noProof/>
            <w:webHidden/>
            <w:rtl/>
          </w:rPr>
          <w:t>48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12" w:history="1">
        <w:r w:rsidR="00422A6D" w:rsidRPr="00C901BC">
          <w:rPr>
            <w:rStyle w:val="Hyperlink"/>
            <w:noProof/>
            <w:rtl/>
          </w:rPr>
          <w:t>אוסאמה סעדי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_Toc49159912 \h </w:instrText>
        </w:r>
        <w:r w:rsidR="00422A6D">
          <w:rPr>
            <w:rStyle w:val="Hyperlink"/>
            <w:noProof/>
            <w:rtl/>
          </w:rPr>
        </w:r>
        <w:r w:rsidR="00422A6D">
          <w:rPr>
            <w:rStyle w:val="Hyperlink"/>
            <w:noProof/>
            <w:rtl/>
          </w:rPr>
          <w:fldChar w:fldCharType="separate"/>
        </w:r>
        <w:r w:rsidR="003D41C1">
          <w:rPr>
            <w:noProof/>
            <w:webHidden/>
            <w:rtl/>
          </w:rPr>
          <w:t>48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13" w:history="1">
        <w:r w:rsidR="00422A6D" w:rsidRPr="00C901BC">
          <w:rPr>
            <w:rStyle w:val="Hyperlink"/>
            <w:noProof/>
            <w:rtl/>
          </w:rPr>
          <w:t>שר המשפטים אבי ניסנקורן:</w:t>
        </w:r>
        <w:r w:rsidR="00422A6D">
          <w:rPr>
            <w:noProof/>
            <w:webHidden/>
          </w:rPr>
          <w:tab/>
        </w:r>
        <w:r w:rsidR="00422A6D">
          <w:rPr>
            <w:rStyle w:val="Hyperlink"/>
            <w:noProof/>
            <w:rtl/>
          </w:rPr>
          <w:fldChar w:fldCharType="begin"/>
        </w:r>
        <w:r w:rsidR="00422A6D">
          <w:rPr>
            <w:noProof/>
            <w:webHidden/>
          </w:rPr>
          <w:instrText xml:space="preserve"> PAGEREF _Toc49159913 \h </w:instrText>
        </w:r>
        <w:r w:rsidR="00422A6D">
          <w:rPr>
            <w:rStyle w:val="Hyperlink"/>
            <w:noProof/>
            <w:rtl/>
          </w:rPr>
        </w:r>
        <w:r w:rsidR="00422A6D">
          <w:rPr>
            <w:rStyle w:val="Hyperlink"/>
            <w:noProof/>
            <w:rtl/>
          </w:rPr>
          <w:fldChar w:fldCharType="separate"/>
        </w:r>
        <w:r w:rsidR="003D41C1">
          <w:rPr>
            <w:noProof/>
            <w:webHidden/>
            <w:rtl/>
          </w:rPr>
          <w:t>50</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14" w:history="1">
        <w:r w:rsidR="00422A6D" w:rsidRPr="00C901BC">
          <w:rPr>
            <w:rStyle w:val="Hyperlink"/>
            <w:noProof/>
            <w:rtl/>
          </w:rPr>
          <w:t xml:space="preserve">הצעת חוק-יסוד: ישראל </w:t>
        </w:r>
        <w:r w:rsidR="00F12EEA">
          <w:rPr>
            <w:rStyle w:val="Hyperlink"/>
            <w:noProof/>
            <w:rtl/>
          </w:rPr>
          <w:t>–</w:t>
        </w:r>
        <w:r w:rsidR="00422A6D" w:rsidRPr="00C901BC">
          <w:rPr>
            <w:rStyle w:val="Hyperlink"/>
            <w:noProof/>
            <w:rtl/>
          </w:rPr>
          <w:t xml:space="preserve"> מדינת הלאום של העם היהודי (תיקון </w:t>
        </w:r>
        <w:r w:rsidR="00F12EEA">
          <w:rPr>
            <w:rStyle w:val="Hyperlink"/>
            <w:noProof/>
            <w:rtl/>
          </w:rPr>
          <w:t>–</w:t>
        </w:r>
        <w:r w:rsidR="00422A6D" w:rsidRPr="00C901BC">
          <w:rPr>
            <w:rStyle w:val="Hyperlink"/>
            <w:noProof/>
            <w:rtl/>
          </w:rPr>
          <w:t xml:space="preserve"> ביטול החוק)</w:t>
        </w:r>
        <w:r w:rsidR="00422A6D">
          <w:rPr>
            <w:noProof/>
            <w:webHidden/>
          </w:rPr>
          <w:tab/>
        </w:r>
        <w:r w:rsidR="00422A6D">
          <w:rPr>
            <w:rStyle w:val="Hyperlink"/>
            <w:noProof/>
            <w:rtl/>
          </w:rPr>
          <w:fldChar w:fldCharType="begin"/>
        </w:r>
        <w:r w:rsidR="00422A6D">
          <w:rPr>
            <w:noProof/>
            <w:webHidden/>
          </w:rPr>
          <w:instrText xml:space="preserve"> PAGEREF _Toc49159914 \h </w:instrText>
        </w:r>
        <w:r w:rsidR="00422A6D">
          <w:rPr>
            <w:rStyle w:val="Hyperlink"/>
            <w:noProof/>
            <w:rtl/>
          </w:rPr>
        </w:r>
        <w:r w:rsidR="00422A6D">
          <w:rPr>
            <w:rStyle w:val="Hyperlink"/>
            <w:noProof/>
            <w:rtl/>
          </w:rPr>
          <w:fldChar w:fldCharType="separate"/>
        </w:r>
        <w:r w:rsidR="003D41C1">
          <w:rPr>
            <w:noProof/>
            <w:webHidden/>
            <w:rtl/>
          </w:rPr>
          <w:t>54</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15" w:history="1">
        <w:r w:rsidR="00422A6D" w:rsidRPr="00C901BC">
          <w:rPr>
            <w:rStyle w:val="Hyperlink"/>
            <w:noProof/>
            <w:rtl/>
          </w:rPr>
          <w:t>תמר זנדברג (מרצ):</w:t>
        </w:r>
        <w:r w:rsidR="00422A6D">
          <w:rPr>
            <w:noProof/>
            <w:webHidden/>
          </w:rPr>
          <w:tab/>
        </w:r>
        <w:r w:rsidR="00422A6D">
          <w:rPr>
            <w:rStyle w:val="Hyperlink"/>
            <w:noProof/>
            <w:rtl/>
          </w:rPr>
          <w:fldChar w:fldCharType="begin"/>
        </w:r>
        <w:r w:rsidR="00422A6D">
          <w:rPr>
            <w:noProof/>
            <w:webHidden/>
          </w:rPr>
          <w:instrText xml:space="preserve"> PAGEREF _Toc49159915 \h </w:instrText>
        </w:r>
        <w:r w:rsidR="00422A6D">
          <w:rPr>
            <w:rStyle w:val="Hyperlink"/>
            <w:noProof/>
            <w:rtl/>
          </w:rPr>
        </w:r>
        <w:r w:rsidR="00422A6D">
          <w:rPr>
            <w:rStyle w:val="Hyperlink"/>
            <w:noProof/>
            <w:rtl/>
          </w:rPr>
          <w:fldChar w:fldCharType="separate"/>
        </w:r>
        <w:r w:rsidR="003D41C1">
          <w:rPr>
            <w:noProof/>
            <w:webHidden/>
            <w:rtl/>
          </w:rPr>
          <w:t>54</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16" w:history="1">
        <w:r w:rsidR="00422A6D" w:rsidRPr="00C901BC">
          <w:rPr>
            <w:rStyle w:val="Hyperlink"/>
            <w:noProof/>
            <w:rtl/>
          </w:rPr>
          <w:t xml:space="preserve">הצעת חוק-יסוד: ישראל </w:t>
        </w:r>
        <w:r w:rsidR="00F12EEA">
          <w:rPr>
            <w:rStyle w:val="Hyperlink"/>
            <w:noProof/>
            <w:rtl/>
          </w:rPr>
          <w:t>–</w:t>
        </w:r>
        <w:r w:rsidR="00422A6D" w:rsidRPr="00C901BC">
          <w:rPr>
            <w:rStyle w:val="Hyperlink"/>
            <w:noProof/>
            <w:rtl/>
          </w:rPr>
          <w:t xml:space="preserve"> מדינת הלאום של העם היהודי (תיקון </w:t>
        </w:r>
        <w:r w:rsidR="00F12EEA">
          <w:rPr>
            <w:rStyle w:val="Hyperlink"/>
            <w:noProof/>
            <w:rtl/>
          </w:rPr>
          <w:t>–</w:t>
        </w:r>
        <w:r w:rsidR="00422A6D" w:rsidRPr="00C901BC">
          <w:rPr>
            <w:rStyle w:val="Hyperlink"/>
            <w:noProof/>
            <w:rtl/>
          </w:rPr>
          <w:t xml:space="preserve"> ביטול החוק)</w:t>
        </w:r>
        <w:r w:rsidR="00422A6D">
          <w:rPr>
            <w:noProof/>
            <w:webHidden/>
          </w:rPr>
          <w:tab/>
        </w:r>
        <w:r w:rsidR="00422A6D">
          <w:rPr>
            <w:rStyle w:val="Hyperlink"/>
            <w:noProof/>
            <w:rtl/>
          </w:rPr>
          <w:fldChar w:fldCharType="begin"/>
        </w:r>
        <w:r w:rsidR="00422A6D">
          <w:rPr>
            <w:noProof/>
            <w:webHidden/>
          </w:rPr>
          <w:instrText xml:space="preserve"> PAGEREF _Toc49159916 \h </w:instrText>
        </w:r>
        <w:r w:rsidR="00422A6D">
          <w:rPr>
            <w:rStyle w:val="Hyperlink"/>
            <w:noProof/>
            <w:rtl/>
          </w:rPr>
        </w:r>
        <w:r w:rsidR="00422A6D">
          <w:rPr>
            <w:rStyle w:val="Hyperlink"/>
            <w:noProof/>
            <w:rtl/>
          </w:rPr>
          <w:fldChar w:fldCharType="separate"/>
        </w:r>
        <w:r w:rsidR="003D41C1">
          <w:rPr>
            <w:noProof/>
            <w:webHidden/>
            <w:rtl/>
          </w:rPr>
          <w:t>63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17" w:history="1">
        <w:r w:rsidR="00422A6D" w:rsidRPr="00C901BC">
          <w:rPr>
            <w:rStyle w:val="Hyperlink"/>
            <w:noProof/>
            <w:rtl/>
          </w:rPr>
          <w:t>אוסאמה סעדי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_Toc49159917 \h </w:instrText>
        </w:r>
        <w:r w:rsidR="00422A6D">
          <w:rPr>
            <w:rStyle w:val="Hyperlink"/>
            <w:noProof/>
            <w:rtl/>
          </w:rPr>
        </w:r>
        <w:r w:rsidR="00422A6D">
          <w:rPr>
            <w:rStyle w:val="Hyperlink"/>
            <w:noProof/>
            <w:rtl/>
          </w:rPr>
          <w:fldChar w:fldCharType="separate"/>
        </w:r>
        <w:r w:rsidR="003D41C1">
          <w:rPr>
            <w:noProof/>
            <w:webHidden/>
            <w:rtl/>
          </w:rPr>
          <w:t>63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18" w:history="1">
        <w:r w:rsidR="00422A6D" w:rsidRPr="00C901BC">
          <w:rPr>
            <w:rStyle w:val="Hyperlink"/>
            <w:noProof/>
            <w:rtl/>
          </w:rPr>
          <w:t xml:space="preserve">הצעת חוק-יסוד: ישראל </w:t>
        </w:r>
        <w:r w:rsidR="00F12EEA">
          <w:rPr>
            <w:rStyle w:val="Hyperlink"/>
            <w:noProof/>
            <w:rtl/>
          </w:rPr>
          <w:t>–</w:t>
        </w:r>
        <w:r w:rsidR="00422A6D" w:rsidRPr="00C901BC">
          <w:rPr>
            <w:rStyle w:val="Hyperlink"/>
            <w:noProof/>
            <w:rtl/>
          </w:rPr>
          <w:t xml:space="preserve"> מדינת הלאום של העם היהודי (תיקון </w:t>
        </w:r>
        <w:r w:rsidR="00F12EEA">
          <w:rPr>
            <w:rStyle w:val="Hyperlink"/>
            <w:noProof/>
            <w:rtl/>
          </w:rPr>
          <w:t>–</w:t>
        </w:r>
        <w:r w:rsidR="00422A6D" w:rsidRPr="00C901BC">
          <w:rPr>
            <w:rStyle w:val="Hyperlink"/>
            <w:noProof/>
            <w:rtl/>
          </w:rPr>
          <w:t xml:space="preserve"> ביטול החוק)</w:t>
        </w:r>
        <w:r w:rsidR="00422A6D">
          <w:rPr>
            <w:noProof/>
            <w:webHidden/>
          </w:rPr>
          <w:tab/>
        </w:r>
        <w:r w:rsidR="00422A6D">
          <w:rPr>
            <w:rStyle w:val="Hyperlink"/>
            <w:noProof/>
            <w:rtl/>
          </w:rPr>
          <w:fldChar w:fldCharType="begin"/>
        </w:r>
        <w:r w:rsidR="00422A6D">
          <w:rPr>
            <w:noProof/>
            <w:webHidden/>
          </w:rPr>
          <w:instrText xml:space="preserve"> PAGEREF _Toc49159918 \h </w:instrText>
        </w:r>
        <w:r w:rsidR="00422A6D">
          <w:rPr>
            <w:rStyle w:val="Hyperlink"/>
            <w:noProof/>
            <w:rtl/>
          </w:rPr>
        </w:r>
        <w:r w:rsidR="00422A6D">
          <w:rPr>
            <w:rStyle w:val="Hyperlink"/>
            <w:noProof/>
            <w:rtl/>
          </w:rPr>
          <w:fldChar w:fldCharType="separate"/>
        </w:r>
        <w:r w:rsidR="003D41C1">
          <w:rPr>
            <w:noProof/>
            <w:webHidden/>
            <w:rtl/>
          </w:rPr>
          <w:t>66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19" w:history="1">
        <w:r w:rsidR="00422A6D" w:rsidRPr="00C901BC">
          <w:rPr>
            <w:rStyle w:val="Hyperlink"/>
            <w:noProof/>
            <w:rtl/>
          </w:rPr>
          <w:t>יוסף ג'בארין (הרשימה המשותפת):</w:t>
        </w:r>
        <w:r w:rsidR="00422A6D">
          <w:rPr>
            <w:noProof/>
            <w:webHidden/>
          </w:rPr>
          <w:tab/>
        </w:r>
        <w:r w:rsidR="00422A6D">
          <w:rPr>
            <w:rStyle w:val="Hyperlink"/>
            <w:noProof/>
            <w:rtl/>
          </w:rPr>
          <w:fldChar w:fldCharType="begin"/>
        </w:r>
        <w:r w:rsidR="00422A6D">
          <w:rPr>
            <w:noProof/>
            <w:webHidden/>
          </w:rPr>
          <w:instrText xml:space="preserve"> PAGEREF _Toc49159919 \h </w:instrText>
        </w:r>
        <w:r w:rsidR="00422A6D">
          <w:rPr>
            <w:rStyle w:val="Hyperlink"/>
            <w:noProof/>
            <w:rtl/>
          </w:rPr>
        </w:r>
        <w:r w:rsidR="00422A6D">
          <w:rPr>
            <w:rStyle w:val="Hyperlink"/>
            <w:noProof/>
            <w:rtl/>
          </w:rPr>
          <w:fldChar w:fldCharType="separate"/>
        </w:r>
        <w:r w:rsidR="003D41C1">
          <w:rPr>
            <w:noProof/>
            <w:webHidden/>
            <w:rtl/>
          </w:rPr>
          <w:t>67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0" w:history="1">
        <w:r w:rsidR="00422A6D" w:rsidRPr="00C901BC">
          <w:rPr>
            <w:rStyle w:val="Hyperlink"/>
            <w:noProof/>
            <w:rtl/>
          </w:rPr>
          <w:t>השר המקשר בין הממשלה לכנסת דוד אמסלם:</w:t>
        </w:r>
        <w:r w:rsidR="00422A6D">
          <w:rPr>
            <w:noProof/>
            <w:webHidden/>
          </w:rPr>
          <w:tab/>
        </w:r>
        <w:r w:rsidR="00422A6D">
          <w:rPr>
            <w:rStyle w:val="Hyperlink"/>
            <w:noProof/>
            <w:rtl/>
          </w:rPr>
          <w:fldChar w:fldCharType="begin"/>
        </w:r>
        <w:r w:rsidR="00422A6D">
          <w:rPr>
            <w:noProof/>
            <w:webHidden/>
          </w:rPr>
          <w:instrText xml:space="preserve"> PAGEREF _Toc49159920 \h </w:instrText>
        </w:r>
        <w:r w:rsidR="00422A6D">
          <w:rPr>
            <w:rStyle w:val="Hyperlink"/>
            <w:noProof/>
            <w:rtl/>
          </w:rPr>
        </w:r>
        <w:r w:rsidR="00422A6D">
          <w:rPr>
            <w:rStyle w:val="Hyperlink"/>
            <w:noProof/>
            <w:rtl/>
          </w:rPr>
          <w:fldChar w:fldCharType="separate"/>
        </w:r>
        <w:r w:rsidR="003D41C1">
          <w:rPr>
            <w:noProof/>
            <w:webHidden/>
            <w:rtl/>
          </w:rPr>
          <w:t>70</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1" w:history="1">
        <w:r w:rsidR="00422A6D" w:rsidRPr="00C901BC">
          <w:rPr>
            <w:rStyle w:val="Hyperlink"/>
            <w:noProof/>
            <w:rtl/>
          </w:rPr>
          <w:t>תמר זנדברג (מרצ):</w:t>
        </w:r>
        <w:r w:rsidR="00422A6D">
          <w:rPr>
            <w:noProof/>
            <w:webHidden/>
          </w:rPr>
          <w:tab/>
        </w:r>
        <w:r w:rsidR="00422A6D">
          <w:rPr>
            <w:rStyle w:val="Hyperlink"/>
            <w:noProof/>
            <w:rtl/>
          </w:rPr>
          <w:fldChar w:fldCharType="begin"/>
        </w:r>
        <w:r w:rsidR="00422A6D">
          <w:rPr>
            <w:noProof/>
            <w:webHidden/>
          </w:rPr>
          <w:instrText xml:space="preserve"> PAGEREF _Toc49159921 \h </w:instrText>
        </w:r>
        <w:r w:rsidR="00422A6D">
          <w:rPr>
            <w:rStyle w:val="Hyperlink"/>
            <w:noProof/>
            <w:rtl/>
          </w:rPr>
        </w:r>
        <w:r w:rsidR="00422A6D">
          <w:rPr>
            <w:rStyle w:val="Hyperlink"/>
            <w:noProof/>
            <w:rtl/>
          </w:rPr>
          <w:fldChar w:fldCharType="separate"/>
        </w:r>
        <w:r w:rsidR="003D41C1">
          <w:rPr>
            <w:noProof/>
            <w:webHidden/>
            <w:rtl/>
          </w:rPr>
          <w:t>79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2" w:history="1">
        <w:r w:rsidR="00422A6D" w:rsidRPr="00C901BC">
          <w:rPr>
            <w:rStyle w:val="Hyperlink"/>
            <w:noProof/>
            <w:rtl/>
          </w:rPr>
          <w:t>אחמד טיבי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_Toc49159922 \h </w:instrText>
        </w:r>
        <w:r w:rsidR="00422A6D">
          <w:rPr>
            <w:rStyle w:val="Hyperlink"/>
            <w:noProof/>
            <w:rtl/>
          </w:rPr>
        </w:r>
        <w:r w:rsidR="00422A6D">
          <w:rPr>
            <w:rStyle w:val="Hyperlink"/>
            <w:noProof/>
            <w:rtl/>
          </w:rPr>
          <w:fldChar w:fldCharType="separate"/>
        </w:r>
        <w:r w:rsidR="003D41C1">
          <w:rPr>
            <w:noProof/>
            <w:webHidden/>
            <w:rtl/>
          </w:rPr>
          <w:t>82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3" w:history="1">
        <w:r w:rsidR="00422A6D" w:rsidRPr="00C901BC">
          <w:rPr>
            <w:rStyle w:val="Hyperlink"/>
            <w:noProof/>
            <w:rtl/>
          </w:rPr>
          <w:t>יוסף ג'בארין (הרשימה המשותפת):</w:t>
        </w:r>
        <w:r w:rsidR="00422A6D">
          <w:rPr>
            <w:noProof/>
            <w:webHidden/>
          </w:rPr>
          <w:tab/>
        </w:r>
        <w:r w:rsidR="00422A6D">
          <w:rPr>
            <w:rStyle w:val="Hyperlink"/>
            <w:noProof/>
            <w:rtl/>
          </w:rPr>
          <w:fldChar w:fldCharType="begin"/>
        </w:r>
        <w:r w:rsidR="00422A6D">
          <w:rPr>
            <w:noProof/>
            <w:webHidden/>
          </w:rPr>
          <w:instrText xml:space="preserve"> PAGEREF _Toc49159923 \h </w:instrText>
        </w:r>
        <w:r w:rsidR="00422A6D">
          <w:rPr>
            <w:rStyle w:val="Hyperlink"/>
            <w:noProof/>
            <w:rtl/>
          </w:rPr>
        </w:r>
        <w:r w:rsidR="00422A6D">
          <w:rPr>
            <w:rStyle w:val="Hyperlink"/>
            <w:noProof/>
            <w:rtl/>
          </w:rPr>
          <w:fldChar w:fldCharType="separate"/>
        </w:r>
        <w:r w:rsidR="003D41C1">
          <w:rPr>
            <w:noProof/>
            <w:webHidden/>
            <w:rtl/>
          </w:rPr>
          <w:t>83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24" w:history="1">
        <w:r w:rsidR="00422A6D" w:rsidRPr="00C901BC">
          <w:rPr>
            <w:rStyle w:val="Hyperlink"/>
            <w:noProof/>
            <w:rtl/>
          </w:rPr>
          <w:t xml:space="preserve">הצעת חוק דמי מחלה (תיקון </w:t>
        </w:r>
        <w:r w:rsidR="00F12EEA">
          <w:rPr>
            <w:rStyle w:val="Hyperlink"/>
            <w:noProof/>
            <w:rtl/>
          </w:rPr>
          <w:t>–</w:t>
        </w:r>
        <w:r w:rsidR="00422A6D" w:rsidRPr="00C901BC">
          <w:rPr>
            <w:rStyle w:val="Hyperlink"/>
            <w:noProof/>
            <w:rtl/>
          </w:rPr>
          <w:t xml:space="preserve"> תשלום דמי מחלה החל מהיום הראשון להיעדרות),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_Toc49159924 \h </w:instrText>
        </w:r>
        <w:r w:rsidR="00422A6D">
          <w:rPr>
            <w:rStyle w:val="Hyperlink"/>
            <w:noProof/>
            <w:rtl/>
          </w:rPr>
        </w:r>
        <w:r w:rsidR="00422A6D">
          <w:rPr>
            <w:rStyle w:val="Hyperlink"/>
            <w:noProof/>
            <w:rtl/>
          </w:rPr>
          <w:fldChar w:fldCharType="separate"/>
        </w:r>
        <w:r w:rsidR="003D41C1">
          <w:rPr>
            <w:noProof/>
            <w:webHidden/>
            <w:rtl/>
          </w:rPr>
          <w:t>88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5" w:history="1">
        <w:r w:rsidR="00422A6D" w:rsidRPr="00C901BC">
          <w:rPr>
            <w:rStyle w:val="Hyperlink"/>
            <w:noProof/>
            <w:rtl/>
          </w:rPr>
          <w:t>מאיר כהן (יש עתיד-תל"ם):</w:t>
        </w:r>
        <w:r w:rsidR="00422A6D">
          <w:rPr>
            <w:noProof/>
            <w:webHidden/>
          </w:rPr>
          <w:tab/>
        </w:r>
        <w:r w:rsidR="00422A6D">
          <w:rPr>
            <w:rStyle w:val="Hyperlink"/>
            <w:noProof/>
            <w:rtl/>
          </w:rPr>
          <w:fldChar w:fldCharType="begin"/>
        </w:r>
        <w:r w:rsidR="00422A6D">
          <w:rPr>
            <w:noProof/>
            <w:webHidden/>
          </w:rPr>
          <w:instrText xml:space="preserve"> PAGEREF _Toc49159925 \h </w:instrText>
        </w:r>
        <w:r w:rsidR="00422A6D">
          <w:rPr>
            <w:rStyle w:val="Hyperlink"/>
            <w:noProof/>
            <w:rtl/>
          </w:rPr>
        </w:r>
        <w:r w:rsidR="00422A6D">
          <w:rPr>
            <w:rStyle w:val="Hyperlink"/>
            <w:noProof/>
            <w:rtl/>
          </w:rPr>
          <w:fldChar w:fldCharType="separate"/>
        </w:r>
        <w:r w:rsidR="003D41C1">
          <w:rPr>
            <w:noProof/>
            <w:webHidden/>
            <w:rtl/>
          </w:rPr>
          <w:t>88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6"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_Toc49159926 \h </w:instrText>
        </w:r>
        <w:r w:rsidR="00422A6D">
          <w:rPr>
            <w:rStyle w:val="Hyperlink"/>
            <w:noProof/>
            <w:rtl/>
          </w:rPr>
        </w:r>
        <w:r w:rsidR="00422A6D">
          <w:rPr>
            <w:rStyle w:val="Hyperlink"/>
            <w:noProof/>
            <w:rtl/>
          </w:rPr>
          <w:fldChar w:fldCharType="separate"/>
        </w:r>
        <w:r w:rsidR="003D41C1">
          <w:rPr>
            <w:noProof/>
            <w:webHidden/>
            <w:rtl/>
          </w:rPr>
          <w:t>90</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7" w:history="1">
        <w:r w:rsidR="00422A6D" w:rsidRPr="00C901BC">
          <w:rPr>
            <w:rStyle w:val="Hyperlink"/>
            <w:noProof/>
            <w:rtl/>
          </w:rPr>
          <w:t>יאיר לפיד (יש עתיד-תל"ם):</w:t>
        </w:r>
        <w:r w:rsidR="00422A6D">
          <w:rPr>
            <w:noProof/>
            <w:webHidden/>
          </w:rPr>
          <w:tab/>
        </w:r>
        <w:r w:rsidR="00422A6D">
          <w:rPr>
            <w:rStyle w:val="Hyperlink"/>
            <w:noProof/>
            <w:rtl/>
          </w:rPr>
          <w:fldChar w:fldCharType="begin"/>
        </w:r>
        <w:r w:rsidR="00422A6D">
          <w:rPr>
            <w:noProof/>
            <w:webHidden/>
          </w:rPr>
          <w:instrText xml:space="preserve"> PAGEREF _Toc49159927 \h </w:instrText>
        </w:r>
        <w:r w:rsidR="00422A6D">
          <w:rPr>
            <w:rStyle w:val="Hyperlink"/>
            <w:noProof/>
            <w:rtl/>
          </w:rPr>
        </w:r>
        <w:r w:rsidR="00422A6D">
          <w:rPr>
            <w:rStyle w:val="Hyperlink"/>
            <w:noProof/>
            <w:rtl/>
          </w:rPr>
          <w:fldChar w:fldCharType="separate"/>
        </w:r>
        <w:r w:rsidR="003D41C1">
          <w:rPr>
            <w:noProof/>
            <w:webHidden/>
            <w:rtl/>
          </w:rPr>
          <w:t>94</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28" w:history="1">
        <w:r w:rsidR="00422A6D" w:rsidRPr="00C901BC">
          <w:rPr>
            <w:rStyle w:val="Hyperlink"/>
            <w:noProof/>
            <w:rtl/>
          </w:rPr>
          <w:t>הצעת חוק פיצוי עסקים קטנים בשל אירועי איבה מתמשכים או מצב חירום כלכלי, התש"ף</w:t>
        </w:r>
        <w:r w:rsidR="00F12EEA">
          <w:rPr>
            <w:rStyle w:val="Hyperlink"/>
            <w:noProof/>
            <w:rtl/>
          </w:rPr>
          <w:t>–</w:t>
        </w:r>
        <w:r w:rsidR="00422A6D" w:rsidRPr="00C901BC">
          <w:rPr>
            <w:rStyle w:val="Hyperlink"/>
            <w:noProof/>
            <w:rtl/>
          </w:rPr>
          <w:t>2020</w:t>
        </w:r>
        <w:r w:rsidR="00422A6D">
          <w:rPr>
            <w:noProof/>
            <w:webHidden/>
          </w:rPr>
          <w:tab/>
        </w:r>
        <w:r w:rsidR="00422A6D">
          <w:rPr>
            <w:rStyle w:val="Hyperlink"/>
            <w:noProof/>
            <w:rtl/>
          </w:rPr>
          <w:fldChar w:fldCharType="begin"/>
        </w:r>
        <w:r w:rsidR="00422A6D">
          <w:rPr>
            <w:noProof/>
            <w:webHidden/>
          </w:rPr>
          <w:instrText xml:space="preserve"> PAGEREF _Toc49159928 \h </w:instrText>
        </w:r>
        <w:r w:rsidR="00422A6D">
          <w:rPr>
            <w:rStyle w:val="Hyperlink"/>
            <w:noProof/>
            <w:rtl/>
          </w:rPr>
        </w:r>
        <w:r w:rsidR="00422A6D">
          <w:rPr>
            <w:rStyle w:val="Hyperlink"/>
            <w:noProof/>
            <w:rtl/>
          </w:rPr>
          <w:fldChar w:fldCharType="separate"/>
        </w:r>
        <w:r w:rsidR="003D41C1">
          <w:rPr>
            <w:noProof/>
            <w:webHidden/>
            <w:rtl/>
          </w:rPr>
          <w:t>96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29" w:history="1">
        <w:r w:rsidR="00422A6D" w:rsidRPr="00C901BC">
          <w:rPr>
            <w:rStyle w:val="Hyperlink"/>
            <w:noProof/>
            <w:rtl/>
          </w:rPr>
          <w:t>עודד פורר (ישראל ביתנו):</w:t>
        </w:r>
        <w:r w:rsidR="00422A6D">
          <w:rPr>
            <w:noProof/>
            <w:webHidden/>
          </w:rPr>
          <w:tab/>
        </w:r>
        <w:r w:rsidR="00422A6D">
          <w:rPr>
            <w:rStyle w:val="Hyperlink"/>
            <w:noProof/>
            <w:rtl/>
          </w:rPr>
          <w:fldChar w:fldCharType="begin"/>
        </w:r>
        <w:r w:rsidR="00422A6D">
          <w:rPr>
            <w:noProof/>
            <w:webHidden/>
          </w:rPr>
          <w:instrText xml:space="preserve"> PAGEREF _Toc49159929 \h </w:instrText>
        </w:r>
        <w:r w:rsidR="00422A6D">
          <w:rPr>
            <w:rStyle w:val="Hyperlink"/>
            <w:noProof/>
            <w:rtl/>
          </w:rPr>
        </w:r>
        <w:r w:rsidR="00422A6D">
          <w:rPr>
            <w:rStyle w:val="Hyperlink"/>
            <w:noProof/>
            <w:rtl/>
          </w:rPr>
          <w:fldChar w:fldCharType="separate"/>
        </w:r>
        <w:r w:rsidR="003D41C1">
          <w:rPr>
            <w:noProof/>
            <w:webHidden/>
            <w:rtl/>
          </w:rPr>
          <w:t>96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30" w:history="1">
        <w:r w:rsidR="00422A6D" w:rsidRPr="00C901BC">
          <w:rPr>
            <w:rStyle w:val="Hyperlink"/>
            <w:noProof/>
            <w:rtl/>
          </w:rPr>
          <w:t>שר הכלכלה והתעשייה עמיר פרץ:</w:t>
        </w:r>
        <w:r w:rsidR="00422A6D">
          <w:rPr>
            <w:noProof/>
            <w:webHidden/>
          </w:rPr>
          <w:tab/>
        </w:r>
        <w:r w:rsidR="00422A6D">
          <w:rPr>
            <w:rStyle w:val="Hyperlink"/>
            <w:noProof/>
            <w:rtl/>
          </w:rPr>
          <w:fldChar w:fldCharType="begin"/>
        </w:r>
        <w:r w:rsidR="00422A6D">
          <w:rPr>
            <w:noProof/>
            <w:webHidden/>
          </w:rPr>
          <w:instrText xml:space="preserve"> PAGEREF _Toc49159930 \h </w:instrText>
        </w:r>
        <w:r w:rsidR="00422A6D">
          <w:rPr>
            <w:rStyle w:val="Hyperlink"/>
            <w:noProof/>
            <w:rtl/>
          </w:rPr>
        </w:r>
        <w:r w:rsidR="00422A6D">
          <w:rPr>
            <w:rStyle w:val="Hyperlink"/>
            <w:noProof/>
            <w:rtl/>
          </w:rPr>
          <w:fldChar w:fldCharType="separate"/>
        </w:r>
        <w:r w:rsidR="003D41C1">
          <w:rPr>
            <w:noProof/>
            <w:webHidden/>
            <w:rtl/>
          </w:rPr>
          <w:t>99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31" w:history="1">
        <w:r w:rsidR="00422A6D" w:rsidRPr="00C901BC">
          <w:rPr>
            <w:rStyle w:val="Hyperlink"/>
            <w:noProof/>
            <w:rtl/>
          </w:rPr>
          <w:t>עודד פורר (ישראל ביתנו):</w:t>
        </w:r>
        <w:r w:rsidR="00422A6D">
          <w:rPr>
            <w:noProof/>
            <w:webHidden/>
          </w:rPr>
          <w:tab/>
        </w:r>
        <w:r w:rsidR="00422A6D">
          <w:rPr>
            <w:rStyle w:val="Hyperlink"/>
            <w:noProof/>
            <w:rtl/>
          </w:rPr>
          <w:fldChar w:fldCharType="begin"/>
        </w:r>
        <w:r w:rsidR="00422A6D">
          <w:rPr>
            <w:noProof/>
            <w:webHidden/>
          </w:rPr>
          <w:instrText xml:space="preserve"> PAGEREF _Toc49159931 \h </w:instrText>
        </w:r>
        <w:r w:rsidR="00422A6D">
          <w:rPr>
            <w:rStyle w:val="Hyperlink"/>
            <w:noProof/>
            <w:rtl/>
          </w:rPr>
        </w:r>
        <w:r w:rsidR="00422A6D">
          <w:rPr>
            <w:rStyle w:val="Hyperlink"/>
            <w:noProof/>
            <w:rtl/>
          </w:rPr>
          <w:fldChar w:fldCharType="separate"/>
        </w:r>
        <w:r w:rsidR="003D41C1">
          <w:rPr>
            <w:noProof/>
            <w:webHidden/>
            <w:rtl/>
          </w:rPr>
          <w:t>101</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32" w:history="1">
        <w:r w:rsidR="00422A6D" w:rsidRPr="00C901BC">
          <w:rPr>
            <w:rStyle w:val="Hyperlink"/>
            <w:noProof/>
            <w:rtl/>
          </w:rPr>
          <w:t xml:space="preserve">הצעת חוק-יסוד: השפיטה (תיקון </w:t>
        </w:r>
        <w:r w:rsidR="00F12EEA">
          <w:rPr>
            <w:rStyle w:val="Hyperlink"/>
            <w:noProof/>
            <w:rtl/>
          </w:rPr>
          <w:t>–</w:t>
        </w:r>
        <w:r w:rsidR="00422A6D" w:rsidRPr="00C901BC">
          <w:rPr>
            <w:rStyle w:val="Hyperlink"/>
            <w:noProof/>
            <w:rtl/>
          </w:rPr>
          <w:t xml:space="preserve"> מינוי חברי הכנסת לוועדה לבחירת שופטים)</w:t>
        </w:r>
        <w:r w:rsidR="00422A6D">
          <w:rPr>
            <w:noProof/>
            <w:webHidden/>
          </w:rPr>
          <w:tab/>
        </w:r>
        <w:r w:rsidR="00422A6D">
          <w:rPr>
            <w:rStyle w:val="Hyperlink"/>
            <w:noProof/>
            <w:rtl/>
          </w:rPr>
          <w:fldChar w:fldCharType="begin"/>
        </w:r>
        <w:r w:rsidR="00422A6D">
          <w:rPr>
            <w:noProof/>
            <w:webHidden/>
          </w:rPr>
          <w:instrText xml:space="preserve"> PAGEREF _Toc49159932 \h </w:instrText>
        </w:r>
        <w:r w:rsidR="00422A6D">
          <w:rPr>
            <w:rStyle w:val="Hyperlink"/>
            <w:noProof/>
            <w:rtl/>
          </w:rPr>
        </w:r>
        <w:r w:rsidR="00422A6D">
          <w:rPr>
            <w:rStyle w:val="Hyperlink"/>
            <w:noProof/>
            <w:rtl/>
          </w:rPr>
          <w:fldChar w:fldCharType="separate"/>
        </w:r>
        <w:r w:rsidR="003D41C1">
          <w:rPr>
            <w:noProof/>
            <w:webHidden/>
            <w:rtl/>
          </w:rPr>
          <w:t>103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33" w:history="1">
        <w:r w:rsidR="00422A6D" w:rsidRPr="00C901BC">
          <w:rPr>
            <w:rStyle w:val="Hyperlink"/>
            <w:noProof/>
            <w:rtl/>
          </w:rPr>
          <w:t>קארין אלהרר (יש עתיד-תל"ם):</w:t>
        </w:r>
        <w:r w:rsidR="00422A6D">
          <w:rPr>
            <w:noProof/>
            <w:webHidden/>
          </w:rPr>
          <w:tab/>
        </w:r>
        <w:r w:rsidR="00422A6D">
          <w:rPr>
            <w:rStyle w:val="Hyperlink"/>
            <w:noProof/>
            <w:rtl/>
          </w:rPr>
          <w:fldChar w:fldCharType="begin"/>
        </w:r>
        <w:r w:rsidR="00422A6D">
          <w:rPr>
            <w:noProof/>
            <w:webHidden/>
          </w:rPr>
          <w:instrText xml:space="preserve"> PAGEREF _Toc49159933 \h </w:instrText>
        </w:r>
        <w:r w:rsidR="00422A6D">
          <w:rPr>
            <w:rStyle w:val="Hyperlink"/>
            <w:noProof/>
            <w:rtl/>
          </w:rPr>
        </w:r>
        <w:r w:rsidR="00422A6D">
          <w:rPr>
            <w:rStyle w:val="Hyperlink"/>
            <w:noProof/>
            <w:rtl/>
          </w:rPr>
          <w:fldChar w:fldCharType="separate"/>
        </w:r>
        <w:r w:rsidR="003D41C1">
          <w:rPr>
            <w:noProof/>
            <w:webHidden/>
            <w:rtl/>
          </w:rPr>
          <w:t>103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34" w:history="1">
        <w:r w:rsidR="00422A6D" w:rsidRPr="00C901BC">
          <w:rPr>
            <w:rStyle w:val="Hyperlink"/>
            <w:noProof/>
            <w:rtl/>
          </w:rPr>
          <w:t>שר המשפטים אבי ניסנקורן:</w:t>
        </w:r>
        <w:r w:rsidR="00422A6D">
          <w:rPr>
            <w:noProof/>
            <w:webHidden/>
          </w:rPr>
          <w:tab/>
        </w:r>
        <w:r w:rsidR="00422A6D">
          <w:rPr>
            <w:rStyle w:val="Hyperlink"/>
            <w:noProof/>
            <w:rtl/>
          </w:rPr>
          <w:fldChar w:fldCharType="begin"/>
        </w:r>
        <w:r w:rsidR="00422A6D">
          <w:rPr>
            <w:noProof/>
            <w:webHidden/>
          </w:rPr>
          <w:instrText xml:space="preserve"> PAGEREF _Toc49159934 \h </w:instrText>
        </w:r>
        <w:r w:rsidR="00422A6D">
          <w:rPr>
            <w:rStyle w:val="Hyperlink"/>
            <w:noProof/>
            <w:rtl/>
          </w:rPr>
        </w:r>
        <w:r w:rsidR="00422A6D">
          <w:rPr>
            <w:rStyle w:val="Hyperlink"/>
            <w:noProof/>
            <w:rtl/>
          </w:rPr>
          <w:fldChar w:fldCharType="separate"/>
        </w:r>
        <w:r w:rsidR="003D41C1">
          <w:rPr>
            <w:noProof/>
            <w:webHidden/>
            <w:rtl/>
          </w:rPr>
          <w:t>105</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35" w:history="1">
        <w:r w:rsidR="00422A6D" w:rsidRPr="00C901BC">
          <w:rPr>
            <w:rStyle w:val="Hyperlink"/>
            <w:noProof/>
            <w:rtl/>
            <w:lang w:eastAsia="he-IL"/>
          </w:rPr>
          <w:t>הצעת חוק משבר נגיף הקורונה החדש (הגנה על שוק הדיור) (תיקוני חקיקה) התש"ף</w:t>
        </w:r>
        <w:r w:rsidR="00F12EEA">
          <w:rPr>
            <w:rStyle w:val="Hyperlink"/>
            <w:noProof/>
            <w:rtl/>
            <w:lang w:eastAsia="he-IL"/>
          </w:rPr>
          <w:t>–</w:t>
        </w:r>
        <w:r w:rsidR="00422A6D" w:rsidRPr="00C901BC">
          <w:rPr>
            <w:rStyle w:val="Hyperlink"/>
            <w:noProof/>
            <w:rtl/>
            <w:lang w:eastAsia="he-IL"/>
          </w:rPr>
          <w:t>2020</w:t>
        </w:r>
        <w:r w:rsidR="00422A6D">
          <w:rPr>
            <w:noProof/>
            <w:webHidden/>
          </w:rPr>
          <w:tab/>
        </w:r>
        <w:r w:rsidR="00422A6D">
          <w:rPr>
            <w:rStyle w:val="Hyperlink"/>
            <w:noProof/>
            <w:rtl/>
          </w:rPr>
          <w:fldChar w:fldCharType="begin"/>
        </w:r>
        <w:r w:rsidR="00422A6D">
          <w:rPr>
            <w:noProof/>
            <w:webHidden/>
          </w:rPr>
          <w:instrText xml:space="preserve"> PAGEREF _Toc49159935 \h </w:instrText>
        </w:r>
        <w:r w:rsidR="00422A6D">
          <w:rPr>
            <w:rStyle w:val="Hyperlink"/>
            <w:noProof/>
            <w:rtl/>
          </w:rPr>
        </w:r>
        <w:r w:rsidR="00422A6D">
          <w:rPr>
            <w:rStyle w:val="Hyperlink"/>
            <w:noProof/>
            <w:rtl/>
          </w:rPr>
          <w:fldChar w:fldCharType="separate"/>
        </w:r>
        <w:r w:rsidR="003D41C1">
          <w:rPr>
            <w:noProof/>
            <w:webHidden/>
            <w:rtl/>
          </w:rPr>
          <w:t>110</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36" w:history="1">
        <w:r w:rsidR="00422A6D" w:rsidRPr="00C901BC">
          <w:rPr>
            <w:rStyle w:val="Hyperlink"/>
            <w:noProof/>
            <w:rtl/>
          </w:rPr>
          <w:t>עופר כסיף (הרשימה המשותפת):</w:t>
        </w:r>
        <w:r w:rsidR="00422A6D">
          <w:rPr>
            <w:noProof/>
            <w:webHidden/>
          </w:rPr>
          <w:tab/>
        </w:r>
        <w:r w:rsidR="00422A6D">
          <w:rPr>
            <w:rStyle w:val="Hyperlink"/>
            <w:noProof/>
            <w:rtl/>
          </w:rPr>
          <w:fldChar w:fldCharType="begin"/>
        </w:r>
        <w:r w:rsidR="00422A6D">
          <w:rPr>
            <w:noProof/>
            <w:webHidden/>
          </w:rPr>
          <w:instrText xml:space="preserve"> PAGEREF _Toc49159936 \h </w:instrText>
        </w:r>
        <w:r w:rsidR="00422A6D">
          <w:rPr>
            <w:rStyle w:val="Hyperlink"/>
            <w:noProof/>
            <w:rtl/>
          </w:rPr>
        </w:r>
        <w:r w:rsidR="00422A6D">
          <w:rPr>
            <w:rStyle w:val="Hyperlink"/>
            <w:noProof/>
            <w:rtl/>
          </w:rPr>
          <w:fldChar w:fldCharType="separate"/>
        </w:r>
        <w:r w:rsidR="003D41C1">
          <w:rPr>
            <w:noProof/>
            <w:webHidden/>
            <w:rtl/>
          </w:rPr>
          <w:t>110</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37" w:history="1">
        <w:r w:rsidR="00422A6D" w:rsidRPr="00C901BC">
          <w:rPr>
            <w:rStyle w:val="Hyperlink"/>
            <w:noProof/>
            <w:rtl/>
          </w:rPr>
          <w:t>הצעה לסדר-היום</w:t>
        </w:r>
        <w:r w:rsidR="00422A6D">
          <w:rPr>
            <w:noProof/>
            <w:webHidden/>
          </w:rPr>
          <w:tab/>
        </w:r>
        <w:r w:rsidR="00422A6D">
          <w:rPr>
            <w:rStyle w:val="Hyperlink"/>
            <w:noProof/>
            <w:rtl/>
          </w:rPr>
          <w:fldChar w:fldCharType="begin"/>
        </w:r>
        <w:r w:rsidR="00422A6D">
          <w:rPr>
            <w:noProof/>
            <w:webHidden/>
          </w:rPr>
          <w:instrText xml:space="preserve"> PAGEREF _Toc49159937 \h </w:instrText>
        </w:r>
        <w:r w:rsidR="00422A6D">
          <w:rPr>
            <w:rStyle w:val="Hyperlink"/>
            <w:noProof/>
            <w:rtl/>
          </w:rPr>
        </w:r>
        <w:r w:rsidR="00422A6D">
          <w:rPr>
            <w:rStyle w:val="Hyperlink"/>
            <w:noProof/>
            <w:rtl/>
          </w:rPr>
          <w:fldChar w:fldCharType="separate"/>
        </w:r>
        <w:r w:rsidR="003D41C1">
          <w:rPr>
            <w:noProof/>
            <w:webHidden/>
            <w:rtl/>
          </w:rPr>
          <w:t>113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38" w:history="1">
        <w:r w:rsidR="00422A6D" w:rsidRPr="00C901BC">
          <w:rPr>
            <w:rStyle w:val="Hyperlink"/>
            <w:noProof/>
            <w:rtl/>
          </w:rPr>
          <w:t>הצורך בהקמת ועדת חקירה פרלמנטרית בנושא שירותי משרד הרווחה</w:t>
        </w:r>
        <w:r w:rsidR="00422A6D">
          <w:rPr>
            <w:noProof/>
            <w:webHidden/>
          </w:rPr>
          <w:tab/>
        </w:r>
        <w:r w:rsidR="00422A6D">
          <w:rPr>
            <w:rStyle w:val="Hyperlink"/>
            <w:noProof/>
            <w:rtl/>
          </w:rPr>
          <w:fldChar w:fldCharType="begin"/>
        </w:r>
        <w:r w:rsidR="00422A6D">
          <w:rPr>
            <w:noProof/>
            <w:webHidden/>
          </w:rPr>
          <w:instrText xml:space="preserve"> PAGEREF _Toc49159938 \h </w:instrText>
        </w:r>
        <w:r w:rsidR="00422A6D">
          <w:rPr>
            <w:rStyle w:val="Hyperlink"/>
            <w:noProof/>
            <w:rtl/>
          </w:rPr>
        </w:r>
        <w:r w:rsidR="00422A6D">
          <w:rPr>
            <w:rStyle w:val="Hyperlink"/>
            <w:noProof/>
            <w:rtl/>
          </w:rPr>
          <w:fldChar w:fldCharType="separate"/>
        </w:r>
        <w:r w:rsidR="003D41C1">
          <w:rPr>
            <w:noProof/>
            <w:webHidden/>
            <w:rtl/>
          </w:rPr>
          <w:t>113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39" w:history="1">
        <w:r w:rsidR="00422A6D" w:rsidRPr="00C901BC">
          <w:rPr>
            <w:rStyle w:val="Hyperlink"/>
            <w:noProof/>
            <w:rtl/>
          </w:rPr>
          <w:t>אחמד טיבי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_Toc49159939 \h </w:instrText>
        </w:r>
        <w:r w:rsidR="00422A6D">
          <w:rPr>
            <w:rStyle w:val="Hyperlink"/>
            <w:noProof/>
            <w:rtl/>
          </w:rPr>
        </w:r>
        <w:r w:rsidR="00422A6D">
          <w:rPr>
            <w:rStyle w:val="Hyperlink"/>
            <w:noProof/>
            <w:rtl/>
          </w:rPr>
          <w:fldChar w:fldCharType="separate"/>
        </w:r>
        <w:r w:rsidR="003D41C1">
          <w:rPr>
            <w:noProof/>
            <w:webHidden/>
            <w:rtl/>
          </w:rPr>
          <w:t>114</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40"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_Toc49159940 \h </w:instrText>
        </w:r>
        <w:r w:rsidR="00422A6D">
          <w:rPr>
            <w:rStyle w:val="Hyperlink"/>
            <w:noProof/>
            <w:rtl/>
          </w:rPr>
        </w:r>
        <w:r w:rsidR="00422A6D">
          <w:rPr>
            <w:rStyle w:val="Hyperlink"/>
            <w:noProof/>
            <w:rtl/>
          </w:rPr>
          <w:fldChar w:fldCharType="separate"/>
        </w:r>
        <w:r w:rsidR="003D41C1">
          <w:rPr>
            <w:noProof/>
            <w:webHidden/>
            <w:rtl/>
          </w:rPr>
          <w:t>116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41" w:history="1">
        <w:r w:rsidR="00422A6D" w:rsidRPr="00C901BC">
          <w:rPr>
            <w:rStyle w:val="Hyperlink"/>
            <w:noProof/>
            <w:rtl/>
          </w:rPr>
          <w:t>בחירת נציגי הכנסת לוועדות בחירה ומינוי של נושאי משרה שיפוטית</w:t>
        </w:r>
        <w:r w:rsidR="00422A6D">
          <w:rPr>
            <w:noProof/>
            <w:webHidden/>
          </w:rPr>
          <w:tab/>
        </w:r>
        <w:r w:rsidR="00422A6D">
          <w:rPr>
            <w:rStyle w:val="Hyperlink"/>
            <w:noProof/>
            <w:rtl/>
          </w:rPr>
          <w:fldChar w:fldCharType="begin"/>
        </w:r>
        <w:r w:rsidR="00422A6D">
          <w:rPr>
            <w:noProof/>
            <w:webHidden/>
          </w:rPr>
          <w:instrText xml:space="preserve"> PAGEREF _Toc49159941 \h </w:instrText>
        </w:r>
        <w:r w:rsidR="00422A6D">
          <w:rPr>
            <w:rStyle w:val="Hyperlink"/>
            <w:noProof/>
            <w:rtl/>
          </w:rPr>
        </w:r>
        <w:r w:rsidR="00422A6D">
          <w:rPr>
            <w:rStyle w:val="Hyperlink"/>
            <w:noProof/>
            <w:rtl/>
          </w:rPr>
          <w:fldChar w:fldCharType="separate"/>
        </w:r>
        <w:r w:rsidR="003D41C1">
          <w:rPr>
            <w:noProof/>
            <w:webHidden/>
            <w:rtl/>
          </w:rPr>
          <w:t>122</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42" w:history="1">
        <w:r w:rsidR="00422A6D" w:rsidRPr="00C901BC">
          <w:rPr>
            <w:rStyle w:val="Hyperlink"/>
            <w:noProof/>
            <w:rtl/>
          </w:rPr>
          <w:t>מסמכים שהונחו על שולחן הכנסת</w:t>
        </w:r>
        <w:r w:rsidR="00422A6D">
          <w:rPr>
            <w:noProof/>
            <w:webHidden/>
          </w:rPr>
          <w:tab/>
        </w:r>
        <w:r w:rsidR="00422A6D">
          <w:rPr>
            <w:rStyle w:val="Hyperlink"/>
            <w:noProof/>
            <w:rtl/>
          </w:rPr>
          <w:fldChar w:fldCharType="begin"/>
        </w:r>
        <w:r w:rsidR="00422A6D">
          <w:rPr>
            <w:noProof/>
            <w:webHidden/>
          </w:rPr>
          <w:instrText xml:space="preserve"> PAGEREF _Toc49159942 \h </w:instrText>
        </w:r>
        <w:r w:rsidR="00422A6D">
          <w:rPr>
            <w:rStyle w:val="Hyperlink"/>
            <w:noProof/>
            <w:rtl/>
          </w:rPr>
        </w:r>
        <w:r w:rsidR="00422A6D">
          <w:rPr>
            <w:rStyle w:val="Hyperlink"/>
            <w:noProof/>
            <w:rtl/>
          </w:rPr>
          <w:fldChar w:fldCharType="separate"/>
        </w:r>
        <w:r w:rsidR="003D41C1">
          <w:rPr>
            <w:noProof/>
            <w:webHidden/>
            <w:rtl/>
          </w:rPr>
          <w:t>127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43" w:history="1">
        <w:r w:rsidR="00422A6D" w:rsidRPr="00C901BC">
          <w:rPr>
            <w:rStyle w:val="Hyperlink"/>
            <w:noProof/>
            <w:rtl/>
          </w:rPr>
          <w:t>מזכירת הכנסת ירדנה מלר-הורוביץ:</w:t>
        </w:r>
        <w:r w:rsidR="00422A6D">
          <w:rPr>
            <w:noProof/>
            <w:webHidden/>
          </w:rPr>
          <w:tab/>
        </w:r>
        <w:r w:rsidR="00422A6D">
          <w:rPr>
            <w:rStyle w:val="Hyperlink"/>
            <w:noProof/>
            <w:rtl/>
          </w:rPr>
          <w:fldChar w:fldCharType="begin"/>
        </w:r>
        <w:r w:rsidR="00422A6D">
          <w:rPr>
            <w:noProof/>
            <w:webHidden/>
          </w:rPr>
          <w:instrText xml:space="preserve"> PAGEREF _Toc49159943 \h </w:instrText>
        </w:r>
        <w:r w:rsidR="00422A6D">
          <w:rPr>
            <w:rStyle w:val="Hyperlink"/>
            <w:noProof/>
            <w:rtl/>
          </w:rPr>
        </w:r>
        <w:r w:rsidR="00422A6D">
          <w:rPr>
            <w:rStyle w:val="Hyperlink"/>
            <w:noProof/>
            <w:rtl/>
          </w:rPr>
          <w:fldChar w:fldCharType="separate"/>
        </w:r>
        <w:r w:rsidR="003D41C1">
          <w:rPr>
            <w:noProof/>
            <w:webHidden/>
            <w:rtl/>
          </w:rPr>
          <w:t>127</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44" w:history="1">
        <w:r w:rsidR="00422A6D" w:rsidRPr="00C901BC">
          <w:rPr>
            <w:rStyle w:val="Hyperlink"/>
            <w:noProof/>
            <w:rtl/>
          </w:rPr>
          <w:t>הצעות לסדר-היום</w:t>
        </w:r>
        <w:r w:rsidR="00422A6D">
          <w:rPr>
            <w:noProof/>
            <w:webHidden/>
          </w:rPr>
          <w:tab/>
        </w:r>
        <w:r w:rsidR="00422A6D">
          <w:rPr>
            <w:rStyle w:val="Hyperlink"/>
            <w:noProof/>
            <w:rtl/>
          </w:rPr>
          <w:fldChar w:fldCharType="begin"/>
        </w:r>
        <w:r w:rsidR="00422A6D">
          <w:rPr>
            <w:noProof/>
            <w:webHidden/>
          </w:rPr>
          <w:instrText xml:space="preserve"> PAGEREF _Toc49159944 \h </w:instrText>
        </w:r>
        <w:r w:rsidR="00422A6D">
          <w:rPr>
            <w:rStyle w:val="Hyperlink"/>
            <w:noProof/>
            <w:rtl/>
          </w:rPr>
        </w:r>
        <w:r w:rsidR="00422A6D">
          <w:rPr>
            <w:rStyle w:val="Hyperlink"/>
            <w:noProof/>
            <w:rtl/>
          </w:rPr>
          <w:fldChar w:fldCharType="separate"/>
        </w:r>
        <w:r w:rsidR="003D41C1">
          <w:rPr>
            <w:noProof/>
            <w:webHidden/>
            <w:rtl/>
          </w:rPr>
          <w:t>127</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45" w:history="1">
        <w:r w:rsidR="00422A6D" w:rsidRPr="00C901BC">
          <w:rPr>
            <w:rStyle w:val="Hyperlink"/>
            <w:noProof/>
            <w:rtl/>
          </w:rPr>
          <w:t>התעלמות הממשלה מהסטודנטים והצעירים בכל תוכניות הסיוע הכלכלי</w:t>
        </w:r>
        <w:r w:rsidR="00422A6D">
          <w:rPr>
            <w:noProof/>
            <w:webHidden/>
          </w:rPr>
          <w:tab/>
        </w:r>
        <w:r w:rsidR="00422A6D">
          <w:rPr>
            <w:rStyle w:val="Hyperlink"/>
            <w:noProof/>
            <w:rtl/>
          </w:rPr>
          <w:fldChar w:fldCharType="begin"/>
        </w:r>
        <w:r w:rsidR="00422A6D">
          <w:rPr>
            <w:noProof/>
            <w:webHidden/>
          </w:rPr>
          <w:instrText xml:space="preserve"> PAGEREF _Toc49159945 \h </w:instrText>
        </w:r>
        <w:r w:rsidR="00422A6D">
          <w:rPr>
            <w:rStyle w:val="Hyperlink"/>
            <w:noProof/>
            <w:rtl/>
          </w:rPr>
        </w:r>
        <w:r w:rsidR="00422A6D">
          <w:rPr>
            <w:rStyle w:val="Hyperlink"/>
            <w:noProof/>
            <w:rtl/>
          </w:rPr>
          <w:fldChar w:fldCharType="separate"/>
        </w:r>
        <w:r w:rsidR="003D41C1">
          <w:rPr>
            <w:noProof/>
            <w:webHidden/>
            <w:rtl/>
          </w:rPr>
          <w:t>127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46" w:history="1">
        <w:r w:rsidR="00422A6D" w:rsidRPr="00C901BC">
          <w:rPr>
            <w:rStyle w:val="Hyperlink"/>
            <w:noProof/>
            <w:rtl/>
          </w:rPr>
          <w:t>יאיר גולן (מרצ):</w:t>
        </w:r>
        <w:r w:rsidR="00422A6D">
          <w:rPr>
            <w:noProof/>
            <w:webHidden/>
          </w:rPr>
          <w:tab/>
        </w:r>
        <w:r w:rsidR="00422A6D">
          <w:rPr>
            <w:rStyle w:val="Hyperlink"/>
            <w:noProof/>
            <w:rtl/>
          </w:rPr>
          <w:fldChar w:fldCharType="begin"/>
        </w:r>
        <w:r w:rsidR="00422A6D">
          <w:rPr>
            <w:noProof/>
            <w:webHidden/>
          </w:rPr>
          <w:instrText xml:space="preserve"> PAGEREF _Toc49159946 \h </w:instrText>
        </w:r>
        <w:r w:rsidR="00422A6D">
          <w:rPr>
            <w:rStyle w:val="Hyperlink"/>
            <w:noProof/>
            <w:rtl/>
          </w:rPr>
        </w:r>
        <w:r w:rsidR="00422A6D">
          <w:rPr>
            <w:rStyle w:val="Hyperlink"/>
            <w:noProof/>
            <w:rtl/>
          </w:rPr>
          <w:fldChar w:fldCharType="separate"/>
        </w:r>
        <w:r w:rsidR="003D41C1">
          <w:rPr>
            <w:noProof/>
            <w:webHidden/>
            <w:rtl/>
          </w:rPr>
          <w:t>127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47" w:history="1">
        <w:r w:rsidR="00422A6D" w:rsidRPr="00C901BC">
          <w:rPr>
            <w:rStyle w:val="Hyperlink"/>
            <w:noProof/>
            <w:rtl/>
          </w:rPr>
          <w:t>עודד פורר (ישראל ביתנו):</w:t>
        </w:r>
        <w:r w:rsidR="00422A6D">
          <w:rPr>
            <w:noProof/>
            <w:webHidden/>
          </w:rPr>
          <w:tab/>
        </w:r>
        <w:r w:rsidR="00422A6D">
          <w:rPr>
            <w:rStyle w:val="Hyperlink"/>
            <w:noProof/>
            <w:rtl/>
          </w:rPr>
          <w:fldChar w:fldCharType="begin"/>
        </w:r>
        <w:r w:rsidR="00422A6D">
          <w:rPr>
            <w:noProof/>
            <w:webHidden/>
          </w:rPr>
          <w:instrText xml:space="preserve"> PAGEREF _Toc49159947 \h </w:instrText>
        </w:r>
        <w:r w:rsidR="00422A6D">
          <w:rPr>
            <w:rStyle w:val="Hyperlink"/>
            <w:noProof/>
            <w:rtl/>
          </w:rPr>
        </w:r>
        <w:r w:rsidR="00422A6D">
          <w:rPr>
            <w:rStyle w:val="Hyperlink"/>
            <w:noProof/>
            <w:rtl/>
          </w:rPr>
          <w:fldChar w:fldCharType="separate"/>
        </w:r>
        <w:r w:rsidR="003D41C1">
          <w:rPr>
            <w:noProof/>
            <w:webHidden/>
            <w:rtl/>
          </w:rPr>
          <w:t>129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48" w:history="1">
        <w:r w:rsidR="00422A6D" w:rsidRPr="00C901BC">
          <w:rPr>
            <w:rStyle w:val="Hyperlink"/>
            <w:noProof/>
            <w:rtl/>
          </w:rPr>
          <w:t>עאידה תומא סלימאן (הרשימה המשותפת):</w:t>
        </w:r>
        <w:r w:rsidR="00422A6D">
          <w:rPr>
            <w:noProof/>
            <w:webHidden/>
          </w:rPr>
          <w:tab/>
        </w:r>
        <w:r w:rsidR="00422A6D">
          <w:rPr>
            <w:rStyle w:val="Hyperlink"/>
            <w:noProof/>
            <w:rtl/>
          </w:rPr>
          <w:fldChar w:fldCharType="begin"/>
        </w:r>
        <w:r w:rsidR="00422A6D">
          <w:rPr>
            <w:noProof/>
            <w:webHidden/>
          </w:rPr>
          <w:instrText xml:space="preserve"> PAGEREF _Toc49159948 \h </w:instrText>
        </w:r>
        <w:r w:rsidR="00422A6D">
          <w:rPr>
            <w:rStyle w:val="Hyperlink"/>
            <w:noProof/>
            <w:rtl/>
          </w:rPr>
        </w:r>
        <w:r w:rsidR="00422A6D">
          <w:rPr>
            <w:rStyle w:val="Hyperlink"/>
            <w:noProof/>
            <w:rtl/>
          </w:rPr>
          <w:fldChar w:fldCharType="separate"/>
        </w:r>
        <w:r w:rsidR="003D41C1">
          <w:rPr>
            <w:noProof/>
            <w:webHidden/>
            <w:rtl/>
          </w:rPr>
          <w:t>132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49" w:history="1">
        <w:r w:rsidR="00422A6D" w:rsidRPr="00C901BC">
          <w:rPr>
            <w:rStyle w:val="Hyperlink"/>
            <w:noProof/>
            <w:rtl/>
          </w:rPr>
          <w:t>סגן שר האוצר יצחק כהן:</w:t>
        </w:r>
        <w:r w:rsidR="00422A6D">
          <w:rPr>
            <w:noProof/>
            <w:webHidden/>
          </w:rPr>
          <w:tab/>
        </w:r>
        <w:r w:rsidR="00422A6D">
          <w:rPr>
            <w:rStyle w:val="Hyperlink"/>
            <w:noProof/>
            <w:rtl/>
          </w:rPr>
          <w:fldChar w:fldCharType="begin"/>
        </w:r>
        <w:r w:rsidR="00422A6D">
          <w:rPr>
            <w:noProof/>
            <w:webHidden/>
          </w:rPr>
          <w:instrText xml:space="preserve"> PAGEREF _Toc49159949 \h </w:instrText>
        </w:r>
        <w:r w:rsidR="00422A6D">
          <w:rPr>
            <w:rStyle w:val="Hyperlink"/>
            <w:noProof/>
            <w:rtl/>
          </w:rPr>
        </w:r>
        <w:r w:rsidR="00422A6D">
          <w:rPr>
            <w:rStyle w:val="Hyperlink"/>
            <w:noProof/>
            <w:rtl/>
          </w:rPr>
          <w:fldChar w:fldCharType="separate"/>
        </w:r>
        <w:r w:rsidR="003D41C1">
          <w:rPr>
            <w:noProof/>
            <w:webHidden/>
            <w:rtl/>
          </w:rPr>
          <w:t>133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50" w:history="1">
        <w:r w:rsidR="00422A6D" w:rsidRPr="00C901BC">
          <w:rPr>
            <w:rStyle w:val="Hyperlink"/>
            <w:noProof/>
            <w:rtl/>
          </w:rPr>
          <w:t>הצעה לסדר-היום</w:t>
        </w:r>
        <w:r w:rsidR="00422A6D">
          <w:rPr>
            <w:noProof/>
            <w:webHidden/>
          </w:rPr>
          <w:tab/>
        </w:r>
        <w:r w:rsidR="00422A6D">
          <w:rPr>
            <w:rStyle w:val="Hyperlink"/>
            <w:noProof/>
            <w:rtl/>
          </w:rPr>
          <w:fldChar w:fldCharType="begin"/>
        </w:r>
        <w:r w:rsidR="00422A6D">
          <w:rPr>
            <w:noProof/>
            <w:webHidden/>
          </w:rPr>
          <w:instrText xml:space="preserve"> PAGEREF _Toc49159950 \h </w:instrText>
        </w:r>
        <w:r w:rsidR="00422A6D">
          <w:rPr>
            <w:rStyle w:val="Hyperlink"/>
            <w:noProof/>
            <w:rtl/>
          </w:rPr>
        </w:r>
        <w:r w:rsidR="00422A6D">
          <w:rPr>
            <w:rStyle w:val="Hyperlink"/>
            <w:noProof/>
            <w:rtl/>
          </w:rPr>
          <w:fldChar w:fldCharType="separate"/>
        </w:r>
        <w:r w:rsidR="003D41C1">
          <w:rPr>
            <w:noProof/>
            <w:webHidden/>
            <w:rtl/>
          </w:rPr>
          <w:t>138</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51" w:history="1">
        <w:r w:rsidR="00422A6D" w:rsidRPr="00C901BC">
          <w:rPr>
            <w:rStyle w:val="Hyperlink"/>
            <w:noProof/>
            <w:rtl/>
          </w:rPr>
          <w:t>מחסור בעובדים זרים בענף הסיעוד והסדרת תשלום ימי החופש בתקופת נגיף הקורונה</w:t>
        </w:r>
        <w:r w:rsidR="00422A6D">
          <w:rPr>
            <w:noProof/>
            <w:webHidden/>
          </w:rPr>
          <w:tab/>
        </w:r>
        <w:r w:rsidR="00422A6D">
          <w:rPr>
            <w:rStyle w:val="Hyperlink"/>
            <w:noProof/>
            <w:rtl/>
          </w:rPr>
          <w:fldChar w:fldCharType="begin"/>
        </w:r>
        <w:r w:rsidR="00422A6D">
          <w:rPr>
            <w:noProof/>
            <w:webHidden/>
          </w:rPr>
          <w:instrText xml:space="preserve"> PAGEREF _Toc49159951 \h </w:instrText>
        </w:r>
        <w:r w:rsidR="00422A6D">
          <w:rPr>
            <w:rStyle w:val="Hyperlink"/>
            <w:noProof/>
            <w:rtl/>
          </w:rPr>
        </w:r>
        <w:r w:rsidR="00422A6D">
          <w:rPr>
            <w:rStyle w:val="Hyperlink"/>
            <w:noProof/>
            <w:rtl/>
          </w:rPr>
          <w:fldChar w:fldCharType="separate"/>
        </w:r>
        <w:r w:rsidR="003D41C1">
          <w:rPr>
            <w:noProof/>
            <w:webHidden/>
            <w:rtl/>
          </w:rPr>
          <w:t>138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52" w:history="1">
        <w:r w:rsidR="00422A6D" w:rsidRPr="00C901BC">
          <w:rPr>
            <w:rStyle w:val="Hyperlink"/>
            <w:noProof/>
            <w:rtl/>
          </w:rPr>
          <w:t>חוה אתי עטייה (הליכוד):</w:t>
        </w:r>
        <w:r w:rsidR="00422A6D">
          <w:rPr>
            <w:noProof/>
            <w:webHidden/>
          </w:rPr>
          <w:tab/>
        </w:r>
        <w:r w:rsidR="00422A6D">
          <w:rPr>
            <w:rStyle w:val="Hyperlink"/>
            <w:noProof/>
            <w:rtl/>
          </w:rPr>
          <w:fldChar w:fldCharType="begin"/>
        </w:r>
        <w:r w:rsidR="00422A6D">
          <w:rPr>
            <w:noProof/>
            <w:webHidden/>
          </w:rPr>
          <w:instrText xml:space="preserve"> PAGEREF _Toc49159952 \h </w:instrText>
        </w:r>
        <w:r w:rsidR="00422A6D">
          <w:rPr>
            <w:rStyle w:val="Hyperlink"/>
            <w:noProof/>
            <w:rtl/>
          </w:rPr>
        </w:r>
        <w:r w:rsidR="00422A6D">
          <w:rPr>
            <w:rStyle w:val="Hyperlink"/>
            <w:noProof/>
            <w:rtl/>
          </w:rPr>
          <w:fldChar w:fldCharType="separate"/>
        </w:r>
        <w:r w:rsidR="003D41C1">
          <w:rPr>
            <w:noProof/>
            <w:webHidden/>
            <w:rtl/>
          </w:rPr>
          <w:t>139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53"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_Toc49159953 \h </w:instrText>
        </w:r>
        <w:r w:rsidR="00422A6D">
          <w:rPr>
            <w:rStyle w:val="Hyperlink"/>
            <w:noProof/>
            <w:rtl/>
          </w:rPr>
        </w:r>
        <w:r w:rsidR="00422A6D">
          <w:rPr>
            <w:rStyle w:val="Hyperlink"/>
            <w:noProof/>
            <w:rtl/>
          </w:rPr>
          <w:fldChar w:fldCharType="separate"/>
        </w:r>
        <w:r w:rsidR="003D41C1">
          <w:rPr>
            <w:noProof/>
            <w:webHidden/>
            <w:rtl/>
          </w:rPr>
          <w:t>139</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54" w:history="1">
        <w:r w:rsidR="00422A6D" w:rsidRPr="00C901BC">
          <w:rPr>
            <w:rStyle w:val="Hyperlink"/>
            <w:noProof/>
            <w:rtl/>
          </w:rPr>
          <w:t>הצעות לסדר-היום</w:t>
        </w:r>
        <w:r w:rsidR="00422A6D">
          <w:rPr>
            <w:noProof/>
            <w:webHidden/>
          </w:rPr>
          <w:tab/>
        </w:r>
        <w:r w:rsidR="00422A6D">
          <w:rPr>
            <w:rStyle w:val="Hyperlink"/>
            <w:noProof/>
            <w:rtl/>
          </w:rPr>
          <w:fldChar w:fldCharType="begin"/>
        </w:r>
        <w:r w:rsidR="00422A6D">
          <w:rPr>
            <w:noProof/>
            <w:webHidden/>
          </w:rPr>
          <w:instrText xml:space="preserve"> PAGEREF _Toc49159954 \h </w:instrText>
        </w:r>
        <w:r w:rsidR="00422A6D">
          <w:rPr>
            <w:rStyle w:val="Hyperlink"/>
            <w:noProof/>
            <w:rtl/>
          </w:rPr>
        </w:r>
        <w:r w:rsidR="00422A6D">
          <w:rPr>
            <w:rStyle w:val="Hyperlink"/>
            <w:noProof/>
            <w:rtl/>
          </w:rPr>
          <w:fldChar w:fldCharType="separate"/>
        </w:r>
        <w:r w:rsidR="003D41C1">
          <w:rPr>
            <w:noProof/>
            <w:webHidden/>
            <w:rtl/>
          </w:rPr>
          <w:t>142</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55" w:history="1">
        <w:r w:rsidR="00422A6D" w:rsidRPr="00C901BC">
          <w:rPr>
            <w:rStyle w:val="Hyperlink"/>
            <w:noProof/>
            <w:rtl/>
          </w:rPr>
          <w:t>צורך דחוף בהכשרות למורים, עובדים סוציאליים ורופאים לזיהוי ומניעה של התעללות בילדים</w:t>
        </w:r>
        <w:r w:rsidR="00422A6D">
          <w:rPr>
            <w:noProof/>
            <w:webHidden/>
          </w:rPr>
          <w:tab/>
        </w:r>
        <w:r w:rsidR="00422A6D">
          <w:rPr>
            <w:rStyle w:val="Hyperlink"/>
            <w:noProof/>
            <w:rtl/>
          </w:rPr>
          <w:fldChar w:fldCharType="begin"/>
        </w:r>
        <w:r w:rsidR="00422A6D">
          <w:rPr>
            <w:noProof/>
            <w:webHidden/>
          </w:rPr>
          <w:instrText xml:space="preserve"> PAGEREF _Toc49159955 \h </w:instrText>
        </w:r>
        <w:r w:rsidR="00422A6D">
          <w:rPr>
            <w:rStyle w:val="Hyperlink"/>
            <w:noProof/>
            <w:rtl/>
          </w:rPr>
        </w:r>
        <w:r w:rsidR="00422A6D">
          <w:rPr>
            <w:rStyle w:val="Hyperlink"/>
            <w:noProof/>
            <w:rtl/>
          </w:rPr>
          <w:fldChar w:fldCharType="separate"/>
        </w:r>
        <w:r w:rsidR="003D41C1">
          <w:rPr>
            <w:noProof/>
            <w:webHidden/>
            <w:rtl/>
          </w:rPr>
          <w:t>142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56" w:history="1">
        <w:r w:rsidR="00422A6D" w:rsidRPr="00C901BC">
          <w:rPr>
            <w:rStyle w:val="Hyperlink"/>
            <w:noProof/>
            <w:rtl/>
          </w:rPr>
          <w:t>סעיד אלחרומי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_Toc49159956 \h </w:instrText>
        </w:r>
        <w:r w:rsidR="00422A6D">
          <w:rPr>
            <w:rStyle w:val="Hyperlink"/>
            <w:noProof/>
            <w:rtl/>
          </w:rPr>
        </w:r>
        <w:r w:rsidR="00422A6D">
          <w:rPr>
            <w:rStyle w:val="Hyperlink"/>
            <w:noProof/>
            <w:rtl/>
          </w:rPr>
          <w:fldChar w:fldCharType="separate"/>
        </w:r>
        <w:r w:rsidR="003D41C1">
          <w:rPr>
            <w:noProof/>
            <w:webHidden/>
            <w:rtl/>
          </w:rPr>
          <w:t>143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57"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_Toc49159957 \h </w:instrText>
        </w:r>
        <w:r w:rsidR="00422A6D">
          <w:rPr>
            <w:rStyle w:val="Hyperlink"/>
            <w:noProof/>
            <w:rtl/>
          </w:rPr>
        </w:r>
        <w:r w:rsidR="00422A6D">
          <w:rPr>
            <w:rStyle w:val="Hyperlink"/>
            <w:noProof/>
            <w:rtl/>
          </w:rPr>
          <w:fldChar w:fldCharType="separate"/>
        </w:r>
        <w:r w:rsidR="003D41C1">
          <w:rPr>
            <w:noProof/>
            <w:webHidden/>
            <w:rtl/>
          </w:rPr>
          <w:t>143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58" w:history="1">
        <w:r w:rsidR="00422A6D" w:rsidRPr="00C901BC">
          <w:rPr>
            <w:rStyle w:val="Hyperlink"/>
            <w:noProof/>
            <w:rtl/>
          </w:rPr>
          <w:t>הצעה לסדר-היום</w:t>
        </w:r>
        <w:r w:rsidR="00422A6D">
          <w:rPr>
            <w:noProof/>
            <w:webHidden/>
          </w:rPr>
          <w:tab/>
        </w:r>
        <w:r w:rsidR="00422A6D">
          <w:rPr>
            <w:rStyle w:val="Hyperlink"/>
            <w:noProof/>
            <w:rtl/>
          </w:rPr>
          <w:fldChar w:fldCharType="begin"/>
        </w:r>
        <w:r w:rsidR="00422A6D">
          <w:rPr>
            <w:noProof/>
            <w:webHidden/>
          </w:rPr>
          <w:instrText xml:space="preserve"> PAGEREF _Toc49159958 \h </w:instrText>
        </w:r>
        <w:r w:rsidR="00422A6D">
          <w:rPr>
            <w:rStyle w:val="Hyperlink"/>
            <w:noProof/>
            <w:rtl/>
          </w:rPr>
        </w:r>
        <w:r w:rsidR="00422A6D">
          <w:rPr>
            <w:rStyle w:val="Hyperlink"/>
            <w:noProof/>
            <w:rtl/>
          </w:rPr>
          <w:fldChar w:fldCharType="separate"/>
        </w:r>
        <w:r w:rsidR="003D41C1">
          <w:rPr>
            <w:noProof/>
            <w:webHidden/>
            <w:rtl/>
          </w:rPr>
          <w:t>147</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59" w:history="1">
        <w:r w:rsidR="00422A6D" w:rsidRPr="00C901BC">
          <w:rPr>
            <w:rStyle w:val="Hyperlink"/>
            <w:noProof/>
            <w:rtl/>
          </w:rPr>
          <w:t xml:space="preserve">צוואת מיכאל בן זיקרי </w:t>
        </w:r>
        <w:r w:rsidR="00F12EEA">
          <w:rPr>
            <w:rStyle w:val="Hyperlink"/>
            <w:noProof/>
            <w:rtl/>
          </w:rPr>
          <w:t>–</w:t>
        </w:r>
        <w:r w:rsidR="00422A6D" w:rsidRPr="00C901BC">
          <w:rPr>
            <w:rStyle w:val="Hyperlink"/>
            <w:noProof/>
            <w:rtl/>
          </w:rPr>
          <w:t xml:space="preserve"> לימוד עזרה ראשונה בכיתות הגבוהות בבתי הספר</w:t>
        </w:r>
        <w:r w:rsidR="00422A6D">
          <w:rPr>
            <w:noProof/>
            <w:webHidden/>
          </w:rPr>
          <w:tab/>
        </w:r>
        <w:r w:rsidR="00422A6D">
          <w:rPr>
            <w:rStyle w:val="Hyperlink"/>
            <w:noProof/>
            <w:rtl/>
          </w:rPr>
          <w:fldChar w:fldCharType="begin"/>
        </w:r>
        <w:r w:rsidR="00422A6D">
          <w:rPr>
            <w:noProof/>
            <w:webHidden/>
          </w:rPr>
          <w:instrText xml:space="preserve"> PAGEREF _Toc49159959 \h </w:instrText>
        </w:r>
        <w:r w:rsidR="00422A6D">
          <w:rPr>
            <w:rStyle w:val="Hyperlink"/>
            <w:noProof/>
            <w:rtl/>
          </w:rPr>
        </w:r>
        <w:r w:rsidR="00422A6D">
          <w:rPr>
            <w:rStyle w:val="Hyperlink"/>
            <w:noProof/>
            <w:rtl/>
          </w:rPr>
          <w:fldChar w:fldCharType="separate"/>
        </w:r>
        <w:r w:rsidR="003D41C1">
          <w:rPr>
            <w:noProof/>
            <w:webHidden/>
            <w:rtl/>
          </w:rPr>
          <w:t>147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0" w:history="1">
        <w:r w:rsidR="00422A6D" w:rsidRPr="00C901BC">
          <w:rPr>
            <w:rStyle w:val="Hyperlink"/>
            <w:noProof/>
            <w:rtl/>
          </w:rPr>
          <w:t>ינון אזולאי (ש"ס):</w:t>
        </w:r>
        <w:r w:rsidR="00422A6D">
          <w:rPr>
            <w:noProof/>
            <w:webHidden/>
          </w:rPr>
          <w:tab/>
        </w:r>
        <w:r w:rsidR="00422A6D">
          <w:rPr>
            <w:rStyle w:val="Hyperlink"/>
            <w:noProof/>
            <w:rtl/>
          </w:rPr>
          <w:fldChar w:fldCharType="begin"/>
        </w:r>
        <w:r w:rsidR="00422A6D">
          <w:rPr>
            <w:noProof/>
            <w:webHidden/>
          </w:rPr>
          <w:instrText xml:space="preserve"> PAGEREF _Toc49159960 \h </w:instrText>
        </w:r>
        <w:r w:rsidR="00422A6D">
          <w:rPr>
            <w:rStyle w:val="Hyperlink"/>
            <w:noProof/>
            <w:rtl/>
          </w:rPr>
        </w:r>
        <w:r w:rsidR="00422A6D">
          <w:rPr>
            <w:rStyle w:val="Hyperlink"/>
            <w:noProof/>
            <w:rtl/>
          </w:rPr>
          <w:fldChar w:fldCharType="separate"/>
        </w:r>
        <w:r w:rsidR="003D41C1">
          <w:rPr>
            <w:noProof/>
            <w:webHidden/>
            <w:rtl/>
          </w:rPr>
          <w:t>147</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1" w:history="1">
        <w:r w:rsidR="00422A6D" w:rsidRPr="00C901BC">
          <w:rPr>
            <w:rStyle w:val="Hyperlink"/>
            <w:noProof/>
            <w:rtl/>
          </w:rPr>
          <w:t>סגן שר החינוך מאיר פרוש:</w:t>
        </w:r>
        <w:r w:rsidR="00422A6D">
          <w:rPr>
            <w:noProof/>
            <w:webHidden/>
          </w:rPr>
          <w:tab/>
        </w:r>
        <w:r w:rsidR="00422A6D">
          <w:rPr>
            <w:rStyle w:val="Hyperlink"/>
            <w:noProof/>
            <w:rtl/>
          </w:rPr>
          <w:fldChar w:fldCharType="begin"/>
        </w:r>
        <w:r w:rsidR="00422A6D">
          <w:rPr>
            <w:noProof/>
            <w:webHidden/>
          </w:rPr>
          <w:instrText xml:space="preserve"> PAGEREF _Toc49159961 \h </w:instrText>
        </w:r>
        <w:r w:rsidR="00422A6D">
          <w:rPr>
            <w:rStyle w:val="Hyperlink"/>
            <w:noProof/>
            <w:rtl/>
          </w:rPr>
        </w:r>
        <w:r w:rsidR="00422A6D">
          <w:rPr>
            <w:rStyle w:val="Hyperlink"/>
            <w:noProof/>
            <w:rtl/>
          </w:rPr>
          <w:fldChar w:fldCharType="separate"/>
        </w:r>
        <w:r w:rsidR="003D41C1">
          <w:rPr>
            <w:noProof/>
            <w:webHidden/>
            <w:rtl/>
          </w:rPr>
          <w:t>149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2" w:history="1">
        <w:r w:rsidR="00422A6D" w:rsidRPr="00C901BC">
          <w:rPr>
            <w:rStyle w:val="Hyperlink"/>
            <w:noProof/>
            <w:rtl/>
          </w:rPr>
          <w:t>אחמד טיבי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_Toc49159962 \h </w:instrText>
        </w:r>
        <w:r w:rsidR="00422A6D">
          <w:rPr>
            <w:rStyle w:val="Hyperlink"/>
            <w:noProof/>
            <w:rtl/>
          </w:rPr>
        </w:r>
        <w:r w:rsidR="00422A6D">
          <w:rPr>
            <w:rStyle w:val="Hyperlink"/>
            <w:noProof/>
            <w:rtl/>
          </w:rPr>
          <w:fldChar w:fldCharType="separate"/>
        </w:r>
        <w:r w:rsidR="003D41C1">
          <w:rPr>
            <w:noProof/>
            <w:webHidden/>
            <w:rtl/>
          </w:rPr>
          <w:t>151</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3" w:history="1">
        <w:r w:rsidR="00422A6D" w:rsidRPr="00C901BC">
          <w:rPr>
            <w:rStyle w:val="Hyperlink"/>
            <w:noProof/>
            <w:rtl/>
          </w:rPr>
          <w:t>סעיד אלחרומי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_Toc49159963 \h </w:instrText>
        </w:r>
        <w:r w:rsidR="00422A6D">
          <w:rPr>
            <w:rStyle w:val="Hyperlink"/>
            <w:noProof/>
            <w:rtl/>
          </w:rPr>
        </w:r>
        <w:r w:rsidR="00422A6D">
          <w:rPr>
            <w:rStyle w:val="Hyperlink"/>
            <w:noProof/>
            <w:rtl/>
          </w:rPr>
          <w:fldChar w:fldCharType="separate"/>
        </w:r>
        <w:r w:rsidR="003D41C1">
          <w:rPr>
            <w:noProof/>
            <w:webHidden/>
            <w:rtl/>
          </w:rPr>
          <w:t>151</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64" w:history="1">
        <w:r w:rsidR="00422A6D" w:rsidRPr="00C901BC">
          <w:rPr>
            <w:rStyle w:val="Hyperlink"/>
            <w:noProof/>
            <w:rtl/>
          </w:rPr>
          <w:t>שאילתות ותשובות</w:t>
        </w:r>
        <w:r w:rsidR="00422A6D">
          <w:rPr>
            <w:noProof/>
            <w:webHidden/>
          </w:rPr>
          <w:tab/>
        </w:r>
        <w:r w:rsidR="00422A6D">
          <w:rPr>
            <w:rStyle w:val="Hyperlink"/>
            <w:noProof/>
            <w:rtl/>
          </w:rPr>
          <w:fldChar w:fldCharType="begin"/>
        </w:r>
        <w:r w:rsidR="00422A6D">
          <w:rPr>
            <w:noProof/>
            <w:webHidden/>
          </w:rPr>
          <w:instrText xml:space="preserve"> PAGEREF _Toc49159964 \h </w:instrText>
        </w:r>
        <w:r w:rsidR="00422A6D">
          <w:rPr>
            <w:rStyle w:val="Hyperlink"/>
            <w:noProof/>
            <w:rtl/>
          </w:rPr>
        </w:r>
        <w:r w:rsidR="00422A6D">
          <w:rPr>
            <w:rStyle w:val="Hyperlink"/>
            <w:noProof/>
            <w:rtl/>
          </w:rPr>
          <w:fldChar w:fldCharType="separate"/>
        </w:r>
        <w:r w:rsidR="003D41C1">
          <w:rPr>
            <w:noProof/>
            <w:webHidden/>
            <w:rtl/>
          </w:rPr>
          <w:t>153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65" w:history="1">
        <w:r w:rsidR="00422A6D" w:rsidRPr="00C901BC">
          <w:rPr>
            <w:rStyle w:val="Hyperlink"/>
            <w:noProof/>
            <w:rtl/>
          </w:rPr>
          <w:t>66. אפליית תושבי עיירות הפריפריה</w:t>
        </w:r>
        <w:r w:rsidR="00422A6D">
          <w:rPr>
            <w:noProof/>
            <w:webHidden/>
          </w:rPr>
          <w:tab/>
        </w:r>
        <w:r w:rsidR="00422A6D">
          <w:rPr>
            <w:rStyle w:val="Hyperlink"/>
            <w:noProof/>
            <w:rtl/>
          </w:rPr>
          <w:fldChar w:fldCharType="begin"/>
        </w:r>
        <w:r w:rsidR="00422A6D">
          <w:rPr>
            <w:noProof/>
            <w:webHidden/>
          </w:rPr>
          <w:instrText xml:space="preserve"> PAGEREF _Toc49159965 \h </w:instrText>
        </w:r>
        <w:r w:rsidR="00422A6D">
          <w:rPr>
            <w:rStyle w:val="Hyperlink"/>
            <w:noProof/>
            <w:rtl/>
          </w:rPr>
        </w:r>
        <w:r w:rsidR="00422A6D">
          <w:rPr>
            <w:rStyle w:val="Hyperlink"/>
            <w:noProof/>
            <w:rtl/>
          </w:rPr>
          <w:fldChar w:fldCharType="separate"/>
        </w:r>
        <w:r w:rsidR="003D41C1">
          <w:rPr>
            <w:noProof/>
            <w:webHidden/>
            <w:rtl/>
          </w:rPr>
          <w:t>153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6" w:history="1">
        <w:r w:rsidR="00422A6D" w:rsidRPr="00C901BC">
          <w:rPr>
            <w:rStyle w:val="Hyperlink"/>
            <w:noProof/>
            <w:rtl/>
          </w:rPr>
          <w:t>מאי גולן (הליכוד):</w:t>
        </w:r>
        <w:r w:rsidR="00422A6D">
          <w:rPr>
            <w:noProof/>
            <w:webHidden/>
          </w:rPr>
          <w:tab/>
        </w:r>
        <w:r w:rsidR="00422A6D">
          <w:rPr>
            <w:rStyle w:val="Hyperlink"/>
            <w:noProof/>
            <w:rtl/>
          </w:rPr>
          <w:fldChar w:fldCharType="begin"/>
        </w:r>
        <w:r w:rsidR="00422A6D">
          <w:rPr>
            <w:noProof/>
            <w:webHidden/>
          </w:rPr>
          <w:instrText xml:space="preserve"> PAGEREF _Toc49159966 \h </w:instrText>
        </w:r>
        <w:r w:rsidR="00422A6D">
          <w:rPr>
            <w:rStyle w:val="Hyperlink"/>
            <w:noProof/>
            <w:rtl/>
          </w:rPr>
        </w:r>
        <w:r w:rsidR="00422A6D">
          <w:rPr>
            <w:rStyle w:val="Hyperlink"/>
            <w:noProof/>
            <w:rtl/>
          </w:rPr>
          <w:fldChar w:fldCharType="separate"/>
        </w:r>
        <w:r w:rsidR="003D41C1">
          <w:rPr>
            <w:noProof/>
            <w:webHidden/>
            <w:rtl/>
          </w:rPr>
          <w:t>153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7" w:history="1">
        <w:r w:rsidR="00422A6D" w:rsidRPr="00C901BC">
          <w:rPr>
            <w:rStyle w:val="Hyperlink"/>
            <w:noProof/>
            <w:rtl/>
          </w:rPr>
          <w:t>סגן שר הפנים יואב בן צור:</w:t>
        </w:r>
        <w:r w:rsidR="00422A6D">
          <w:rPr>
            <w:noProof/>
            <w:webHidden/>
          </w:rPr>
          <w:tab/>
        </w:r>
        <w:r w:rsidR="00422A6D">
          <w:rPr>
            <w:rStyle w:val="Hyperlink"/>
            <w:noProof/>
            <w:rtl/>
          </w:rPr>
          <w:fldChar w:fldCharType="begin"/>
        </w:r>
        <w:r w:rsidR="00422A6D">
          <w:rPr>
            <w:noProof/>
            <w:webHidden/>
          </w:rPr>
          <w:instrText xml:space="preserve"> PAGEREF _Toc49159967 \h </w:instrText>
        </w:r>
        <w:r w:rsidR="00422A6D">
          <w:rPr>
            <w:rStyle w:val="Hyperlink"/>
            <w:noProof/>
            <w:rtl/>
          </w:rPr>
        </w:r>
        <w:r w:rsidR="00422A6D">
          <w:rPr>
            <w:rStyle w:val="Hyperlink"/>
            <w:noProof/>
            <w:rtl/>
          </w:rPr>
          <w:fldChar w:fldCharType="separate"/>
        </w:r>
        <w:r w:rsidR="003D41C1">
          <w:rPr>
            <w:noProof/>
            <w:webHidden/>
            <w:rtl/>
          </w:rPr>
          <w:t>156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68" w:history="1">
        <w:r w:rsidR="00422A6D" w:rsidRPr="00C901BC">
          <w:rPr>
            <w:rStyle w:val="Hyperlink"/>
            <w:noProof/>
            <w:rtl/>
            <w:lang w:eastAsia="he-IL"/>
          </w:rPr>
          <w:t>הצעת חוק-יסוד: משק המדינה (תיקון מס' 10 והוראת שעה לשנת 2020) (תיקון מס' 2)</w:t>
        </w:r>
        <w:r w:rsidR="00422A6D">
          <w:rPr>
            <w:noProof/>
            <w:webHidden/>
          </w:rPr>
          <w:tab/>
        </w:r>
        <w:r w:rsidR="00422A6D">
          <w:rPr>
            <w:rStyle w:val="Hyperlink"/>
            <w:noProof/>
            <w:rtl/>
          </w:rPr>
          <w:fldChar w:fldCharType="begin"/>
        </w:r>
        <w:r w:rsidR="00422A6D">
          <w:rPr>
            <w:noProof/>
            <w:webHidden/>
          </w:rPr>
          <w:instrText xml:space="preserve"> PAGEREF _Toc49159968 \h </w:instrText>
        </w:r>
        <w:r w:rsidR="00422A6D">
          <w:rPr>
            <w:rStyle w:val="Hyperlink"/>
            <w:noProof/>
            <w:rtl/>
          </w:rPr>
        </w:r>
        <w:r w:rsidR="00422A6D">
          <w:rPr>
            <w:rStyle w:val="Hyperlink"/>
            <w:noProof/>
            <w:rtl/>
          </w:rPr>
          <w:fldChar w:fldCharType="separate"/>
        </w:r>
        <w:r w:rsidR="003D41C1">
          <w:rPr>
            <w:noProof/>
            <w:webHidden/>
            <w:rtl/>
          </w:rPr>
          <w:t>158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69" w:history="1">
        <w:r w:rsidR="00422A6D" w:rsidRPr="00C901BC">
          <w:rPr>
            <w:rStyle w:val="Hyperlink"/>
            <w:noProof/>
            <w:rtl/>
          </w:rPr>
          <w:t>משה גפני (יו"ר ועדת הכספים):</w:t>
        </w:r>
        <w:r w:rsidR="00422A6D">
          <w:rPr>
            <w:noProof/>
            <w:webHidden/>
          </w:rPr>
          <w:tab/>
        </w:r>
        <w:r w:rsidR="00422A6D">
          <w:rPr>
            <w:rStyle w:val="Hyperlink"/>
            <w:noProof/>
            <w:rtl/>
          </w:rPr>
          <w:fldChar w:fldCharType="begin"/>
        </w:r>
        <w:r w:rsidR="00422A6D">
          <w:rPr>
            <w:noProof/>
            <w:webHidden/>
          </w:rPr>
          <w:instrText xml:space="preserve"> PAGEREF _Toc49159969 \h </w:instrText>
        </w:r>
        <w:r w:rsidR="00422A6D">
          <w:rPr>
            <w:rStyle w:val="Hyperlink"/>
            <w:noProof/>
            <w:rtl/>
          </w:rPr>
        </w:r>
        <w:r w:rsidR="00422A6D">
          <w:rPr>
            <w:rStyle w:val="Hyperlink"/>
            <w:noProof/>
            <w:rtl/>
          </w:rPr>
          <w:fldChar w:fldCharType="separate"/>
        </w:r>
        <w:r w:rsidR="003D41C1">
          <w:rPr>
            <w:noProof/>
            <w:webHidden/>
            <w:rtl/>
          </w:rPr>
          <w:t>158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0" w:history="1">
        <w:r w:rsidR="00422A6D" w:rsidRPr="00C901BC">
          <w:rPr>
            <w:rStyle w:val="Hyperlink"/>
            <w:noProof/>
            <w:rtl/>
          </w:rPr>
          <w:t>יבגני סובה (ישראל ביתנו):</w:t>
        </w:r>
        <w:r w:rsidR="00422A6D">
          <w:rPr>
            <w:noProof/>
            <w:webHidden/>
          </w:rPr>
          <w:tab/>
        </w:r>
        <w:r w:rsidR="00422A6D">
          <w:rPr>
            <w:rStyle w:val="Hyperlink"/>
            <w:noProof/>
            <w:rtl/>
          </w:rPr>
          <w:fldChar w:fldCharType="begin"/>
        </w:r>
        <w:r w:rsidR="00422A6D">
          <w:rPr>
            <w:noProof/>
            <w:webHidden/>
          </w:rPr>
          <w:instrText xml:space="preserve"> PAGEREF _Toc49159970 \h </w:instrText>
        </w:r>
        <w:r w:rsidR="00422A6D">
          <w:rPr>
            <w:rStyle w:val="Hyperlink"/>
            <w:noProof/>
            <w:rtl/>
          </w:rPr>
        </w:r>
        <w:r w:rsidR="00422A6D">
          <w:rPr>
            <w:rStyle w:val="Hyperlink"/>
            <w:noProof/>
            <w:rtl/>
          </w:rPr>
          <w:fldChar w:fldCharType="separate"/>
        </w:r>
        <w:r w:rsidR="003D41C1">
          <w:rPr>
            <w:noProof/>
            <w:webHidden/>
            <w:rtl/>
          </w:rPr>
          <w:t>160</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1" w:history="1">
        <w:r w:rsidR="00422A6D" w:rsidRPr="00C901BC">
          <w:rPr>
            <w:rStyle w:val="Hyperlink"/>
            <w:noProof/>
            <w:rtl/>
          </w:rPr>
          <w:t>אלי אבידר (ישראל ביתנו):</w:t>
        </w:r>
        <w:r w:rsidR="00422A6D">
          <w:rPr>
            <w:noProof/>
            <w:webHidden/>
          </w:rPr>
          <w:tab/>
        </w:r>
        <w:r w:rsidR="00422A6D">
          <w:rPr>
            <w:rStyle w:val="Hyperlink"/>
            <w:noProof/>
            <w:rtl/>
          </w:rPr>
          <w:fldChar w:fldCharType="begin"/>
        </w:r>
        <w:r w:rsidR="00422A6D">
          <w:rPr>
            <w:noProof/>
            <w:webHidden/>
          </w:rPr>
          <w:instrText xml:space="preserve"> PAGEREF _Toc49159971 \h </w:instrText>
        </w:r>
        <w:r w:rsidR="00422A6D">
          <w:rPr>
            <w:rStyle w:val="Hyperlink"/>
            <w:noProof/>
            <w:rtl/>
          </w:rPr>
        </w:r>
        <w:r w:rsidR="00422A6D">
          <w:rPr>
            <w:rStyle w:val="Hyperlink"/>
            <w:noProof/>
            <w:rtl/>
          </w:rPr>
          <w:fldChar w:fldCharType="separate"/>
        </w:r>
        <w:r w:rsidR="003D41C1">
          <w:rPr>
            <w:noProof/>
            <w:webHidden/>
            <w:rtl/>
          </w:rPr>
          <w:t>162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2" w:history="1">
        <w:r w:rsidR="00422A6D" w:rsidRPr="00C901BC">
          <w:rPr>
            <w:rStyle w:val="Hyperlink"/>
            <w:noProof/>
            <w:rtl/>
          </w:rPr>
          <w:t>אלכס קושניר (ישראל ביתנו):</w:t>
        </w:r>
        <w:r w:rsidR="00422A6D">
          <w:rPr>
            <w:noProof/>
            <w:webHidden/>
          </w:rPr>
          <w:tab/>
        </w:r>
        <w:r w:rsidR="00422A6D">
          <w:rPr>
            <w:rStyle w:val="Hyperlink"/>
            <w:noProof/>
            <w:rtl/>
          </w:rPr>
          <w:fldChar w:fldCharType="begin"/>
        </w:r>
        <w:r w:rsidR="00422A6D">
          <w:rPr>
            <w:noProof/>
            <w:webHidden/>
          </w:rPr>
          <w:instrText xml:space="preserve"> PAGEREF _Toc49159972 \h </w:instrText>
        </w:r>
        <w:r w:rsidR="00422A6D">
          <w:rPr>
            <w:rStyle w:val="Hyperlink"/>
            <w:noProof/>
            <w:rtl/>
          </w:rPr>
        </w:r>
        <w:r w:rsidR="00422A6D">
          <w:rPr>
            <w:rStyle w:val="Hyperlink"/>
            <w:noProof/>
            <w:rtl/>
          </w:rPr>
          <w:fldChar w:fldCharType="separate"/>
        </w:r>
        <w:r w:rsidR="003D41C1">
          <w:rPr>
            <w:noProof/>
            <w:webHidden/>
            <w:rtl/>
          </w:rPr>
          <w:t>164</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3" w:history="1">
        <w:r w:rsidR="00422A6D" w:rsidRPr="00C901BC">
          <w:rPr>
            <w:rStyle w:val="Hyperlink"/>
            <w:noProof/>
            <w:rtl/>
          </w:rPr>
          <w:t>עודד פורר (ישראל ביתנו):</w:t>
        </w:r>
        <w:r w:rsidR="00422A6D">
          <w:rPr>
            <w:noProof/>
            <w:webHidden/>
          </w:rPr>
          <w:tab/>
        </w:r>
        <w:r w:rsidR="00422A6D">
          <w:rPr>
            <w:rStyle w:val="Hyperlink"/>
            <w:noProof/>
            <w:rtl/>
          </w:rPr>
          <w:fldChar w:fldCharType="begin"/>
        </w:r>
        <w:r w:rsidR="00422A6D">
          <w:rPr>
            <w:noProof/>
            <w:webHidden/>
          </w:rPr>
          <w:instrText xml:space="preserve"> PAGEREF _Toc49159973 \h </w:instrText>
        </w:r>
        <w:r w:rsidR="00422A6D">
          <w:rPr>
            <w:rStyle w:val="Hyperlink"/>
            <w:noProof/>
            <w:rtl/>
          </w:rPr>
        </w:r>
        <w:r w:rsidR="00422A6D">
          <w:rPr>
            <w:rStyle w:val="Hyperlink"/>
            <w:noProof/>
            <w:rtl/>
          </w:rPr>
          <w:fldChar w:fldCharType="separate"/>
        </w:r>
        <w:r w:rsidR="003D41C1">
          <w:rPr>
            <w:noProof/>
            <w:webHidden/>
            <w:rtl/>
          </w:rPr>
          <w:t>165</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4" w:history="1">
        <w:r w:rsidR="00422A6D" w:rsidRPr="00C901BC">
          <w:rPr>
            <w:rStyle w:val="Hyperlink"/>
            <w:noProof/>
            <w:rtl/>
          </w:rPr>
          <w:t>מיקי לוי (יש עתיד-תל"ם):</w:t>
        </w:r>
        <w:r w:rsidR="00422A6D">
          <w:rPr>
            <w:noProof/>
            <w:webHidden/>
          </w:rPr>
          <w:tab/>
        </w:r>
        <w:r w:rsidR="00422A6D">
          <w:rPr>
            <w:rStyle w:val="Hyperlink"/>
            <w:noProof/>
            <w:rtl/>
          </w:rPr>
          <w:fldChar w:fldCharType="begin"/>
        </w:r>
        <w:r w:rsidR="00422A6D">
          <w:rPr>
            <w:noProof/>
            <w:webHidden/>
          </w:rPr>
          <w:instrText xml:space="preserve"> PAGEREF _Toc49159974 \h </w:instrText>
        </w:r>
        <w:r w:rsidR="00422A6D">
          <w:rPr>
            <w:rStyle w:val="Hyperlink"/>
            <w:noProof/>
            <w:rtl/>
          </w:rPr>
        </w:r>
        <w:r w:rsidR="00422A6D">
          <w:rPr>
            <w:rStyle w:val="Hyperlink"/>
            <w:noProof/>
            <w:rtl/>
          </w:rPr>
          <w:fldChar w:fldCharType="separate"/>
        </w:r>
        <w:r w:rsidR="003D41C1">
          <w:rPr>
            <w:noProof/>
            <w:webHidden/>
            <w:rtl/>
          </w:rPr>
          <w:t>172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5" w:history="1">
        <w:r w:rsidR="00422A6D" w:rsidRPr="00C901BC">
          <w:rPr>
            <w:rStyle w:val="Hyperlink"/>
            <w:noProof/>
            <w:rtl/>
          </w:rPr>
          <w:t>עאידה תומא סלימאן (הרשימה המשותפת):</w:t>
        </w:r>
        <w:r w:rsidR="00422A6D">
          <w:rPr>
            <w:noProof/>
            <w:webHidden/>
          </w:rPr>
          <w:tab/>
        </w:r>
        <w:r w:rsidR="00422A6D">
          <w:rPr>
            <w:rStyle w:val="Hyperlink"/>
            <w:noProof/>
            <w:rtl/>
          </w:rPr>
          <w:fldChar w:fldCharType="begin"/>
        </w:r>
        <w:r w:rsidR="00422A6D">
          <w:rPr>
            <w:noProof/>
            <w:webHidden/>
          </w:rPr>
          <w:instrText xml:space="preserve"> PAGEREF _Toc49159975 \h </w:instrText>
        </w:r>
        <w:r w:rsidR="00422A6D">
          <w:rPr>
            <w:rStyle w:val="Hyperlink"/>
            <w:noProof/>
            <w:rtl/>
          </w:rPr>
        </w:r>
        <w:r w:rsidR="00422A6D">
          <w:rPr>
            <w:rStyle w:val="Hyperlink"/>
            <w:noProof/>
            <w:rtl/>
          </w:rPr>
          <w:fldChar w:fldCharType="separate"/>
        </w:r>
        <w:r w:rsidR="003D41C1">
          <w:rPr>
            <w:noProof/>
            <w:webHidden/>
            <w:rtl/>
          </w:rPr>
          <w:t>176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76" w:history="1">
        <w:r w:rsidR="00422A6D" w:rsidRPr="00C901BC">
          <w:rPr>
            <w:rStyle w:val="Hyperlink"/>
            <w:noProof/>
            <w:rtl/>
            <w:lang w:eastAsia="he-IL"/>
          </w:rPr>
          <w:t>בחירת נציגי הכנסת לוועדות בחירה ומינוי של נושאי משרה שיפוטית</w:t>
        </w:r>
        <w:r w:rsidR="00422A6D">
          <w:rPr>
            <w:noProof/>
            <w:webHidden/>
          </w:rPr>
          <w:tab/>
        </w:r>
        <w:r w:rsidR="00422A6D">
          <w:rPr>
            <w:rStyle w:val="Hyperlink"/>
            <w:noProof/>
            <w:rtl/>
          </w:rPr>
          <w:fldChar w:fldCharType="begin"/>
        </w:r>
        <w:r w:rsidR="00422A6D">
          <w:rPr>
            <w:noProof/>
            <w:webHidden/>
          </w:rPr>
          <w:instrText xml:space="preserve"> PAGEREF _Toc49159976 \h </w:instrText>
        </w:r>
        <w:r w:rsidR="00422A6D">
          <w:rPr>
            <w:rStyle w:val="Hyperlink"/>
            <w:noProof/>
            <w:rtl/>
          </w:rPr>
        </w:r>
        <w:r w:rsidR="00422A6D">
          <w:rPr>
            <w:rStyle w:val="Hyperlink"/>
            <w:noProof/>
            <w:rtl/>
          </w:rPr>
          <w:fldChar w:fldCharType="separate"/>
        </w:r>
        <w:r w:rsidR="003D41C1">
          <w:rPr>
            <w:noProof/>
            <w:webHidden/>
            <w:rtl/>
          </w:rPr>
          <w:t>180</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77" w:history="1">
        <w:r w:rsidR="00422A6D" w:rsidRPr="00C901BC">
          <w:rPr>
            <w:rStyle w:val="Hyperlink"/>
            <w:noProof/>
            <w:rtl/>
          </w:rPr>
          <w:t>הצעת חוק-יסוד: משק המדינה (תיקון מס' 10 והוראת שעה לשנת 2020) (תיקון מס' 2)</w:t>
        </w:r>
        <w:r w:rsidR="00422A6D">
          <w:rPr>
            <w:noProof/>
            <w:webHidden/>
          </w:rPr>
          <w:tab/>
        </w:r>
        <w:r w:rsidR="00422A6D">
          <w:rPr>
            <w:rStyle w:val="Hyperlink"/>
            <w:noProof/>
            <w:rtl/>
          </w:rPr>
          <w:fldChar w:fldCharType="begin"/>
        </w:r>
        <w:r w:rsidR="00422A6D">
          <w:rPr>
            <w:noProof/>
            <w:webHidden/>
          </w:rPr>
          <w:instrText xml:space="preserve"> PAGEREF _Toc49159977 \h </w:instrText>
        </w:r>
        <w:r w:rsidR="00422A6D">
          <w:rPr>
            <w:rStyle w:val="Hyperlink"/>
            <w:noProof/>
            <w:rtl/>
          </w:rPr>
        </w:r>
        <w:r w:rsidR="00422A6D">
          <w:rPr>
            <w:rStyle w:val="Hyperlink"/>
            <w:noProof/>
            <w:rtl/>
          </w:rPr>
          <w:fldChar w:fldCharType="separate"/>
        </w:r>
        <w:r w:rsidR="003D41C1">
          <w:rPr>
            <w:noProof/>
            <w:webHidden/>
            <w:rtl/>
          </w:rPr>
          <w:t>181</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8" w:history="1">
        <w:r w:rsidR="00422A6D" w:rsidRPr="00C901BC">
          <w:rPr>
            <w:rStyle w:val="Hyperlink"/>
            <w:noProof/>
            <w:rtl/>
          </w:rPr>
          <w:t>עאידה תומא סלימאן (הרשימה המשותפת):</w:t>
        </w:r>
        <w:r w:rsidR="00422A6D">
          <w:rPr>
            <w:noProof/>
            <w:webHidden/>
          </w:rPr>
          <w:tab/>
        </w:r>
        <w:r w:rsidR="00422A6D">
          <w:rPr>
            <w:rStyle w:val="Hyperlink"/>
            <w:noProof/>
            <w:rtl/>
          </w:rPr>
          <w:fldChar w:fldCharType="begin"/>
        </w:r>
        <w:r w:rsidR="00422A6D">
          <w:rPr>
            <w:noProof/>
            <w:webHidden/>
          </w:rPr>
          <w:instrText xml:space="preserve"> PAGEREF _Toc49159978 \h </w:instrText>
        </w:r>
        <w:r w:rsidR="00422A6D">
          <w:rPr>
            <w:rStyle w:val="Hyperlink"/>
            <w:noProof/>
            <w:rtl/>
          </w:rPr>
        </w:r>
        <w:r w:rsidR="00422A6D">
          <w:rPr>
            <w:rStyle w:val="Hyperlink"/>
            <w:noProof/>
            <w:rtl/>
          </w:rPr>
          <w:fldChar w:fldCharType="separate"/>
        </w:r>
        <w:r w:rsidR="003D41C1">
          <w:rPr>
            <w:noProof/>
            <w:webHidden/>
            <w:rtl/>
          </w:rPr>
          <w:t>181</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79" w:history="1">
        <w:r w:rsidR="00422A6D" w:rsidRPr="00C901BC">
          <w:rPr>
            <w:rStyle w:val="Hyperlink"/>
            <w:noProof/>
            <w:rtl/>
          </w:rPr>
          <w:t>עופר כסיף (הרשימה המשותפת):</w:t>
        </w:r>
        <w:r w:rsidR="00422A6D">
          <w:rPr>
            <w:noProof/>
            <w:webHidden/>
          </w:rPr>
          <w:tab/>
        </w:r>
        <w:r w:rsidR="00422A6D">
          <w:rPr>
            <w:rStyle w:val="Hyperlink"/>
            <w:noProof/>
            <w:rtl/>
          </w:rPr>
          <w:fldChar w:fldCharType="begin"/>
        </w:r>
        <w:r w:rsidR="00422A6D">
          <w:rPr>
            <w:noProof/>
            <w:webHidden/>
          </w:rPr>
          <w:instrText xml:space="preserve"> PAGEREF _Toc49159979 \h </w:instrText>
        </w:r>
        <w:r w:rsidR="00422A6D">
          <w:rPr>
            <w:rStyle w:val="Hyperlink"/>
            <w:noProof/>
            <w:rtl/>
          </w:rPr>
        </w:r>
        <w:r w:rsidR="00422A6D">
          <w:rPr>
            <w:rStyle w:val="Hyperlink"/>
            <w:noProof/>
            <w:rtl/>
          </w:rPr>
          <w:fldChar w:fldCharType="separate"/>
        </w:r>
        <w:r w:rsidR="003D41C1">
          <w:rPr>
            <w:noProof/>
            <w:webHidden/>
            <w:rtl/>
          </w:rPr>
          <w:t>184</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0" w:history="1">
        <w:r w:rsidR="00422A6D" w:rsidRPr="00C901BC">
          <w:rPr>
            <w:rStyle w:val="Hyperlink"/>
            <w:noProof/>
            <w:rtl/>
          </w:rPr>
          <w:t>סעיד אלחרומי (הרשימה המשותפת):</w:t>
        </w:r>
        <w:r w:rsidR="00422A6D">
          <w:rPr>
            <w:noProof/>
            <w:webHidden/>
          </w:rPr>
          <w:tab/>
        </w:r>
        <w:r w:rsidR="00422A6D">
          <w:rPr>
            <w:rStyle w:val="Hyperlink"/>
            <w:noProof/>
            <w:rtl/>
          </w:rPr>
          <w:fldChar w:fldCharType="begin"/>
        </w:r>
        <w:r w:rsidR="00422A6D">
          <w:rPr>
            <w:noProof/>
            <w:webHidden/>
          </w:rPr>
          <w:instrText xml:space="preserve"> PAGEREF _Toc49159980 \h </w:instrText>
        </w:r>
        <w:r w:rsidR="00422A6D">
          <w:rPr>
            <w:rStyle w:val="Hyperlink"/>
            <w:noProof/>
            <w:rtl/>
          </w:rPr>
        </w:r>
        <w:r w:rsidR="00422A6D">
          <w:rPr>
            <w:rStyle w:val="Hyperlink"/>
            <w:noProof/>
            <w:rtl/>
          </w:rPr>
          <w:fldChar w:fldCharType="separate"/>
        </w:r>
        <w:r w:rsidR="003D41C1">
          <w:rPr>
            <w:noProof/>
            <w:webHidden/>
            <w:rtl/>
          </w:rPr>
          <w:t>186</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1" w:history="1">
        <w:r w:rsidR="00422A6D" w:rsidRPr="00C901BC">
          <w:rPr>
            <w:rStyle w:val="Hyperlink"/>
            <w:noProof/>
            <w:rtl/>
          </w:rPr>
          <w:t>אנדרי קוז'ינוב (יש עתיד-תל"ם):</w:t>
        </w:r>
        <w:r w:rsidR="00422A6D">
          <w:rPr>
            <w:noProof/>
            <w:webHidden/>
          </w:rPr>
          <w:tab/>
        </w:r>
        <w:r w:rsidR="00422A6D">
          <w:rPr>
            <w:rStyle w:val="Hyperlink"/>
            <w:noProof/>
            <w:rtl/>
          </w:rPr>
          <w:fldChar w:fldCharType="begin"/>
        </w:r>
        <w:r w:rsidR="00422A6D">
          <w:rPr>
            <w:noProof/>
            <w:webHidden/>
          </w:rPr>
          <w:instrText xml:space="preserve"> PAGEREF _Toc49159981 \h </w:instrText>
        </w:r>
        <w:r w:rsidR="00422A6D">
          <w:rPr>
            <w:rStyle w:val="Hyperlink"/>
            <w:noProof/>
            <w:rtl/>
          </w:rPr>
        </w:r>
        <w:r w:rsidR="00422A6D">
          <w:rPr>
            <w:rStyle w:val="Hyperlink"/>
            <w:noProof/>
            <w:rtl/>
          </w:rPr>
          <w:fldChar w:fldCharType="separate"/>
        </w:r>
        <w:r w:rsidR="003D41C1">
          <w:rPr>
            <w:noProof/>
            <w:webHidden/>
            <w:rtl/>
          </w:rPr>
          <w:t>188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2" w:history="1">
        <w:r w:rsidR="00422A6D" w:rsidRPr="00C901BC">
          <w:rPr>
            <w:rStyle w:val="Hyperlink"/>
            <w:noProof/>
            <w:rtl/>
          </w:rPr>
          <w:t>ינון אזולאי (ש"ס):</w:t>
        </w:r>
        <w:r w:rsidR="00422A6D">
          <w:rPr>
            <w:noProof/>
            <w:webHidden/>
          </w:rPr>
          <w:tab/>
        </w:r>
        <w:r w:rsidR="00422A6D">
          <w:rPr>
            <w:rStyle w:val="Hyperlink"/>
            <w:noProof/>
            <w:rtl/>
          </w:rPr>
          <w:fldChar w:fldCharType="begin"/>
        </w:r>
        <w:r w:rsidR="00422A6D">
          <w:rPr>
            <w:noProof/>
            <w:webHidden/>
          </w:rPr>
          <w:instrText xml:space="preserve"> PAGEREF _Toc49159982 \h </w:instrText>
        </w:r>
        <w:r w:rsidR="00422A6D">
          <w:rPr>
            <w:rStyle w:val="Hyperlink"/>
            <w:noProof/>
            <w:rtl/>
          </w:rPr>
        </w:r>
        <w:r w:rsidR="00422A6D">
          <w:rPr>
            <w:rStyle w:val="Hyperlink"/>
            <w:noProof/>
            <w:rtl/>
          </w:rPr>
          <w:fldChar w:fldCharType="separate"/>
        </w:r>
        <w:r w:rsidR="003D41C1">
          <w:rPr>
            <w:noProof/>
            <w:webHidden/>
            <w:rtl/>
          </w:rPr>
          <w:t>189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3" w:history="1">
        <w:r w:rsidR="00422A6D" w:rsidRPr="00C901BC">
          <w:rPr>
            <w:rStyle w:val="Hyperlink"/>
            <w:noProof/>
            <w:rtl/>
          </w:rPr>
          <w:t>משה גפני (יו"ר ועדת הכספים):</w:t>
        </w:r>
        <w:r w:rsidR="00422A6D">
          <w:rPr>
            <w:noProof/>
            <w:webHidden/>
          </w:rPr>
          <w:tab/>
        </w:r>
        <w:r w:rsidR="00422A6D">
          <w:rPr>
            <w:rStyle w:val="Hyperlink"/>
            <w:noProof/>
            <w:rtl/>
          </w:rPr>
          <w:fldChar w:fldCharType="begin"/>
        </w:r>
        <w:r w:rsidR="00422A6D">
          <w:rPr>
            <w:noProof/>
            <w:webHidden/>
          </w:rPr>
          <w:instrText xml:space="preserve"> PAGEREF _Toc49159983 \h </w:instrText>
        </w:r>
        <w:r w:rsidR="00422A6D">
          <w:rPr>
            <w:rStyle w:val="Hyperlink"/>
            <w:noProof/>
            <w:rtl/>
          </w:rPr>
        </w:r>
        <w:r w:rsidR="00422A6D">
          <w:rPr>
            <w:rStyle w:val="Hyperlink"/>
            <w:noProof/>
            <w:rtl/>
          </w:rPr>
          <w:fldChar w:fldCharType="separate"/>
        </w:r>
        <w:r w:rsidR="003D41C1">
          <w:rPr>
            <w:noProof/>
            <w:webHidden/>
            <w:rtl/>
          </w:rPr>
          <w:t>190</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84" w:history="1">
        <w:r w:rsidR="00422A6D" w:rsidRPr="00C901BC">
          <w:rPr>
            <w:rStyle w:val="Hyperlink"/>
            <w:noProof/>
            <w:rtl/>
          </w:rPr>
          <w:t>מסמכים שהונחו על שולחן הכנסת</w:t>
        </w:r>
        <w:r w:rsidR="00422A6D">
          <w:rPr>
            <w:noProof/>
            <w:webHidden/>
          </w:rPr>
          <w:tab/>
        </w:r>
        <w:r w:rsidR="00422A6D">
          <w:rPr>
            <w:rStyle w:val="Hyperlink"/>
            <w:noProof/>
            <w:rtl/>
          </w:rPr>
          <w:fldChar w:fldCharType="begin"/>
        </w:r>
        <w:r w:rsidR="00422A6D">
          <w:rPr>
            <w:noProof/>
            <w:webHidden/>
          </w:rPr>
          <w:instrText xml:space="preserve"> PAGEREF _Toc49159984 \h </w:instrText>
        </w:r>
        <w:r w:rsidR="00422A6D">
          <w:rPr>
            <w:rStyle w:val="Hyperlink"/>
            <w:noProof/>
            <w:rtl/>
          </w:rPr>
        </w:r>
        <w:r w:rsidR="00422A6D">
          <w:rPr>
            <w:rStyle w:val="Hyperlink"/>
            <w:noProof/>
            <w:rtl/>
          </w:rPr>
          <w:fldChar w:fldCharType="separate"/>
        </w:r>
        <w:r w:rsidR="003D41C1">
          <w:rPr>
            <w:noProof/>
            <w:webHidden/>
            <w:rtl/>
          </w:rPr>
          <w:t>208</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5" w:history="1">
        <w:r w:rsidR="00422A6D" w:rsidRPr="00C901BC">
          <w:rPr>
            <w:rStyle w:val="Hyperlink"/>
            <w:noProof/>
            <w:rtl/>
          </w:rPr>
          <w:t>מזכירת הכנסת ירדנה מלר-הורוביץ:</w:t>
        </w:r>
        <w:r w:rsidR="00422A6D">
          <w:rPr>
            <w:noProof/>
            <w:webHidden/>
          </w:rPr>
          <w:tab/>
        </w:r>
        <w:r w:rsidR="00422A6D">
          <w:rPr>
            <w:rStyle w:val="Hyperlink"/>
            <w:noProof/>
            <w:rtl/>
          </w:rPr>
          <w:fldChar w:fldCharType="begin"/>
        </w:r>
        <w:r w:rsidR="00422A6D">
          <w:rPr>
            <w:noProof/>
            <w:webHidden/>
          </w:rPr>
          <w:instrText xml:space="preserve"> PAGEREF _Toc49159985 \h </w:instrText>
        </w:r>
        <w:r w:rsidR="00422A6D">
          <w:rPr>
            <w:rStyle w:val="Hyperlink"/>
            <w:noProof/>
            <w:rtl/>
          </w:rPr>
        </w:r>
        <w:r w:rsidR="00422A6D">
          <w:rPr>
            <w:rStyle w:val="Hyperlink"/>
            <w:noProof/>
            <w:rtl/>
          </w:rPr>
          <w:fldChar w:fldCharType="separate"/>
        </w:r>
        <w:r w:rsidR="003D41C1">
          <w:rPr>
            <w:noProof/>
            <w:webHidden/>
            <w:rtl/>
          </w:rPr>
          <w:t>208</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86" w:history="1">
        <w:r w:rsidR="00422A6D" w:rsidRPr="00C901BC">
          <w:rPr>
            <w:rStyle w:val="Hyperlink"/>
            <w:noProof/>
            <w:rtl/>
            <w:lang w:eastAsia="he-IL"/>
          </w:rPr>
          <w:t>שאילתות ותשובות</w:t>
        </w:r>
        <w:r w:rsidR="00422A6D">
          <w:rPr>
            <w:noProof/>
            <w:webHidden/>
          </w:rPr>
          <w:tab/>
        </w:r>
        <w:r w:rsidR="00422A6D">
          <w:rPr>
            <w:rStyle w:val="Hyperlink"/>
            <w:noProof/>
            <w:rtl/>
          </w:rPr>
          <w:fldChar w:fldCharType="begin"/>
        </w:r>
        <w:r w:rsidR="00422A6D">
          <w:rPr>
            <w:noProof/>
            <w:webHidden/>
          </w:rPr>
          <w:instrText xml:space="preserve"> PAGEREF _Toc49159986 \h </w:instrText>
        </w:r>
        <w:r w:rsidR="00422A6D">
          <w:rPr>
            <w:rStyle w:val="Hyperlink"/>
            <w:noProof/>
            <w:rtl/>
          </w:rPr>
        </w:r>
        <w:r w:rsidR="00422A6D">
          <w:rPr>
            <w:rStyle w:val="Hyperlink"/>
            <w:noProof/>
            <w:rtl/>
          </w:rPr>
          <w:fldChar w:fldCharType="separate"/>
        </w:r>
        <w:r w:rsidR="003D41C1">
          <w:rPr>
            <w:noProof/>
            <w:webHidden/>
            <w:rtl/>
          </w:rPr>
          <w:t>208</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87" w:history="1">
        <w:r w:rsidR="00422A6D" w:rsidRPr="00C901BC">
          <w:rPr>
            <w:rStyle w:val="Hyperlink"/>
            <w:noProof/>
            <w:rtl/>
          </w:rPr>
          <w:t>65. שכר עובדים סוציאליים במכרזים</w:t>
        </w:r>
        <w:r w:rsidR="00422A6D">
          <w:rPr>
            <w:noProof/>
            <w:webHidden/>
          </w:rPr>
          <w:tab/>
        </w:r>
        <w:r w:rsidR="00422A6D">
          <w:rPr>
            <w:rStyle w:val="Hyperlink"/>
            <w:noProof/>
            <w:rtl/>
          </w:rPr>
          <w:fldChar w:fldCharType="begin"/>
        </w:r>
        <w:r w:rsidR="00422A6D">
          <w:rPr>
            <w:noProof/>
            <w:webHidden/>
          </w:rPr>
          <w:instrText xml:space="preserve"> PAGEREF _Toc49159987 \h </w:instrText>
        </w:r>
        <w:r w:rsidR="00422A6D">
          <w:rPr>
            <w:rStyle w:val="Hyperlink"/>
            <w:noProof/>
            <w:rtl/>
          </w:rPr>
        </w:r>
        <w:r w:rsidR="00422A6D">
          <w:rPr>
            <w:rStyle w:val="Hyperlink"/>
            <w:noProof/>
            <w:rtl/>
          </w:rPr>
          <w:fldChar w:fldCharType="separate"/>
        </w:r>
        <w:r w:rsidR="003D41C1">
          <w:rPr>
            <w:noProof/>
            <w:webHidden/>
            <w:rtl/>
          </w:rPr>
          <w:t>209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8" w:history="1">
        <w:r w:rsidR="00422A6D" w:rsidRPr="00C901BC">
          <w:rPr>
            <w:rStyle w:val="Hyperlink"/>
            <w:noProof/>
            <w:rtl/>
          </w:rPr>
          <w:t>עופר כסיף (הרשימה המשותפת):</w:t>
        </w:r>
        <w:r w:rsidR="00422A6D">
          <w:rPr>
            <w:noProof/>
            <w:webHidden/>
          </w:rPr>
          <w:tab/>
        </w:r>
        <w:r w:rsidR="00422A6D">
          <w:rPr>
            <w:rStyle w:val="Hyperlink"/>
            <w:noProof/>
            <w:rtl/>
          </w:rPr>
          <w:fldChar w:fldCharType="begin"/>
        </w:r>
        <w:r w:rsidR="00422A6D">
          <w:rPr>
            <w:noProof/>
            <w:webHidden/>
          </w:rPr>
          <w:instrText xml:space="preserve"> PAGEREF _Toc49159988 \h </w:instrText>
        </w:r>
        <w:r w:rsidR="00422A6D">
          <w:rPr>
            <w:rStyle w:val="Hyperlink"/>
            <w:noProof/>
            <w:rtl/>
          </w:rPr>
        </w:r>
        <w:r w:rsidR="00422A6D">
          <w:rPr>
            <w:rStyle w:val="Hyperlink"/>
            <w:noProof/>
            <w:rtl/>
          </w:rPr>
          <w:fldChar w:fldCharType="separate"/>
        </w:r>
        <w:r w:rsidR="003D41C1">
          <w:rPr>
            <w:noProof/>
            <w:webHidden/>
            <w:rtl/>
          </w:rPr>
          <w:t>209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89"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_Toc49159989 \h </w:instrText>
        </w:r>
        <w:r w:rsidR="00422A6D">
          <w:rPr>
            <w:rStyle w:val="Hyperlink"/>
            <w:noProof/>
            <w:rtl/>
          </w:rPr>
        </w:r>
        <w:r w:rsidR="00422A6D">
          <w:rPr>
            <w:rStyle w:val="Hyperlink"/>
            <w:noProof/>
            <w:rtl/>
          </w:rPr>
          <w:fldChar w:fldCharType="separate"/>
        </w:r>
        <w:r w:rsidR="003D41C1">
          <w:rPr>
            <w:noProof/>
            <w:webHidden/>
            <w:rtl/>
          </w:rPr>
          <w:t>209</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90" w:history="1">
        <w:r w:rsidR="00422A6D" w:rsidRPr="00C901BC">
          <w:rPr>
            <w:rStyle w:val="Hyperlink"/>
            <w:noProof/>
            <w:rtl/>
          </w:rPr>
          <w:t>64. שכר עובדים סוציאליים ברשויות המקומיות</w:t>
        </w:r>
        <w:r w:rsidR="00422A6D">
          <w:rPr>
            <w:noProof/>
            <w:webHidden/>
          </w:rPr>
          <w:tab/>
        </w:r>
        <w:r w:rsidR="00422A6D">
          <w:rPr>
            <w:rStyle w:val="Hyperlink"/>
            <w:noProof/>
            <w:rtl/>
          </w:rPr>
          <w:fldChar w:fldCharType="begin"/>
        </w:r>
        <w:r w:rsidR="00422A6D">
          <w:rPr>
            <w:noProof/>
            <w:webHidden/>
          </w:rPr>
          <w:instrText xml:space="preserve"> PAGEREF _Toc49159990 \h </w:instrText>
        </w:r>
        <w:r w:rsidR="00422A6D">
          <w:rPr>
            <w:rStyle w:val="Hyperlink"/>
            <w:noProof/>
            <w:rtl/>
          </w:rPr>
        </w:r>
        <w:r w:rsidR="00422A6D">
          <w:rPr>
            <w:rStyle w:val="Hyperlink"/>
            <w:noProof/>
            <w:rtl/>
          </w:rPr>
          <w:fldChar w:fldCharType="separate"/>
        </w:r>
        <w:r w:rsidR="003D41C1">
          <w:rPr>
            <w:noProof/>
            <w:webHidden/>
            <w:rtl/>
          </w:rPr>
          <w:t>213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91" w:history="1">
        <w:r w:rsidR="00422A6D" w:rsidRPr="00C901BC">
          <w:rPr>
            <w:rStyle w:val="Hyperlink"/>
            <w:noProof/>
            <w:rtl/>
          </w:rPr>
          <w:t>עופר כסיף (הרשימה המשותפת):</w:t>
        </w:r>
        <w:r w:rsidR="00422A6D">
          <w:rPr>
            <w:noProof/>
            <w:webHidden/>
          </w:rPr>
          <w:tab/>
        </w:r>
        <w:r w:rsidR="00422A6D">
          <w:rPr>
            <w:rStyle w:val="Hyperlink"/>
            <w:noProof/>
            <w:rtl/>
          </w:rPr>
          <w:fldChar w:fldCharType="begin"/>
        </w:r>
        <w:r w:rsidR="00422A6D">
          <w:rPr>
            <w:noProof/>
            <w:webHidden/>
          </w:rPr>
          <w:instrText xml:space="preserve"> PAGEREF _Toc49159991 \h </w:instrText>
        </w:r>
        <w:r w:rsidR="00422A6D">
          <w:rPr>
            <w:rStyle w:val="Hyperlink"/>
            <w:noProof/>
            <w:rtl/>
          </w:rPr>
        </w:r>
        <w:r w:rsidR="00422A6D">
          <w:rPr>
            <w:rStyle w:val="Hyperlink"/>
            <w:noProof/>
            <w:rtl/>
          </w:rPr>
          <w:fldChar w:fldCharType="separate"/>
        </w:r>
        <w:r w:rsidR="003D41C1">
          <w:rPr>
            <w:noProof/>
            <w:webHidden/>
            <w:rtl/>
          </w:rPr>
          <w:t>213</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92"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_Toc49159992 \h </w:instrText>
        </w:r>
        <w:r w:rsidR="00422A6D">
          <w:rPr>
            <w:rStyle w:val="Hyperlink"/>
            <w:noProof/>
            <w:rtl/>
          </w:rPr>
        </w:r>
        <w:r w:rsidR="00422A6D">
          <w:rPr>
            <w:rStyle w:val="Hyperlink"/>
            <w:noProof/>
            <w:rtl/>
          </w:rPr>
          <w:fldChar w:fldCharType="separate"/>
        </w:r>
        <w:r w:rsidR="003D41C1">
          <w:rPr>
            <w:noProof/>
            <w:webHidden/>
            <w:rtl/>
          </w:rPr>
          <w:t>213</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93" w:history="1">
        <w:r w:rsidR="00422A6D" w:rsidRPr="00C901BC">
          <w:rPr>
            <w:rStyle w:val="Hyperlink"/>
            <w:noProof/>
            <w:rtl/>
          </w:rPr>
          <w:t>49. החזרת חלק מהערבויות של חברות הניקיון והשמירה שמוחזקות במשרד</w:t>
        </w:r>
        <w:r w:rsidR="00422A6D">
          <w:rPr>
            <w:noProof/>
            <w:webHidden/>
          </w:rPr>
          <w:tab/>
        </w:r>
        <w:r w:rsidR="00422A6D">
          <w:rPr>
            <w:rStyle w:val="Hyperlink"/>
            <w:noProof/>
            <w:rtl/>
          </w:rPr>
          <w:fldChar w:fldCharType="begin"/>
        </w:r>
        <w:r w:rsidR="00422A6D">
          <w:rPr>
            <w:noProof/>
            <w:webHidden/>
          </w:rPr>
          <w:instrText xml:space="preserve"> PAGEREF _Toc49159993 \h </w:instrText>
        </w:r>
        <w:r w:rsidR="00422A6D">
          <w:rPr>
            <w:rStyle w:val="Hyperlink"/>
            <w:noProof/>
            <w:rtl/>
          </w:rPr>
        </w:r>
        <w:r w:rsidR="00422A6D">
          <w:rPr>
            <w:rStyle w:val="Hyperlink"/>
            <w:noProof/>
            <w:rtl/>
          </w:rPr>
          <w:fldChar w:fldCharType="separate"/>
        </w:r>
        <w:r w:rsidR="003D41C1">
          <w:rPr>
            <w:noProof/>
            <w:webHidden/>
            <w:rtl/>
          </w:rPr>
          <w:t>215</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94" w:history="1">
        <w:r w:rsidR="00422A6D" w:rsidRPr="00C901BC">
          <w:rPr>
            <w:rStyle w:val="Hyperlink"/>
            <w:noProof/>
            <w:rtl/>
          </w:rPr>
          <w:t>מיקי לוי (יש עתיד-תל"ם):</w:t>
        </w:r>
        <w:r w:rsidR="00422A6D">
          <w:rPr>
            <w:noProof/>
            <w:webHidden/>
          </w:rPr>
          <w:tab/>
        </w:r>
        <w:r w:rsidR="00422A6D">
          <w:rPr>
            <w:rStyle w:val="Hyperlink"/>
            <w:noProof/>
            <w:rtl/>
          </w:rPr>
          <w:fldChar w:fldCharType="begin"/>
        </w:r>
        <w:r w:rsidR="00422A6D">
          <w:rPr>
            <w:noProof/>
            <w:webHidden/>
          </w:rPr>
          <w:instrText xml:space="preserve"> PAGEREF _Toc49159994 \h </w:instrText>
        </w:r>
        <w:r w:rsidR="00422A6D">
          <w:rPr>
            <w:rStyle w:val="Hyperlink"/>
            <w:noProof/>
            <w:rtl/>
          </w:rPr>
        </w:r>
        <w:r w:rsidR="00422A6D">
          <w:rPr>
            <w:rStyle w:val="Hyperlink"/>
            <w:noProof/>
            <w:rtl/>
          </w:rPr>
          <w:fldChar w:fldCharType="separate"/>
        </w:r>
        <w:r w:rsidR="003D41C1">
          <w:rPr>
            <w:noProof/>
            <w:webHidden/>
            <w:rtl/>
          </w:rPr>
          <w:t>215</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95"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_Toc49159995 \h </w:instrText>
        </w:r>
        <w:r w:rsidR="00422A6D">
          <w:rPr>
            <w:rStyle w:val="Hyperlink"/>
            <w:noProof/>
            <w:rtl/>
          </w:rPr>
        </w:r>
        <w:r w:rsidR="00422A6D">
          <w:rPr>
            <w:rStyle w:val="Hyperlink"/>
            <w:noProof/>
            <w:rtl/>
          </w:rPr>
          <w:fldChar w:fldCharType="separate"/>
        </w:r>
        <w:r w:rsidR="003D41C1">
          <w:rPr>
            <w:noProof/>
            <w:webHidden/>
            <w:rtl/>
          </w:rPr>
          <w:t>216</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96" w:history="1">
        <w:r w:rsidR="00422A6D" w:rsidRPr="00C901BC">
          <w:rPr>
            <w:rStyle w:val="Hyperlink"/>
            <w:noProof/>
            <w:rtl/>
          </w:rPr>
          <w:t>113. תשלום כפול לביטוח לאומי בחל"ת</w:t>
        </w:r>
        <w:r w:rsidR="00422A6D">
          <w:rPr>
            <w:noProof/>
            <w:webHidden/>
          </w:rPr>
          <w:tab/>
        </w:r>
        <w:r w:rsidR="00422A6D">
          <w:rPr>
            <w:rStyle w:val="Hyperlink"/>
            <w:noProof/>
            <w:rtl/>
          </w:rPr>
          <w:fldChar w:fldCharType="begin"/>
        </w:r>
        <w:r w:rsidR="00422A6D">
          <w:rPr>
            <w:noProof/>
            <w:webHidden/>
          </w:rPr>
          <w:instrText xml:space="preserve"> PAGEREF _Toc49159996 \h </w:instrText>
        </w:r>
        <w:r w:rsidR="00422A6D">
          <w:rPr>
            <w:rStyle w:val="Hyperlink"/>
            <w:noProof/>
            <w:rtl/>
          </w:rPr>
        </w:r>
        <w:r w:rsidR="00422A6D">
          <w:rPr>
            <w:rStyle w:val="Hyperlink"/>
            <w:noProof/>
            <w:rtl/>
          </w:rPr>
          <w:fldChar w:fldCharType="separate"/>
        </w:r>
        <w:r w:rsidR="003D41C1">
          <w:rPr>
            <w:noProof/>
            <w:webHidden/>
            <w:rtl/>
          </w:rPr>
          <w:t>219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97" w:history="1">
        <w:r w:rsidR="00422A6D" w:rsidRPr="00C901BC">
          <w:rPr>
            <w:rStyle w:val="Hyperlink"/>
            <w:noProof/>
            <w:rtl/>
          </w:rPr>
          <w:t>מיקי לוי (יש עתיד-תל"ם):</w:t>
        </w:r>
        <w:r w:rsidR="00422A6D">
          <w:rPr>
            <w:noProof/>
            <w:webHidden/>
          </w:rPr>
          <w:tab/>
        </w:r>
        <w:r w:rsidR="00422A6D">
          <w:rPr>
            <w:rStyle w:val="Hyperlink"/>
            <w:noProof/>
            <w:rtl/>
          </w:rPr>
          <w:fldChar w:fldCharType="begin"/>
        </w:r>
        <w:r w:rsidR="00422A6D">
          <w:rPr>
            <w:noProof/>
            <w:webHidden/>
          </w:rPr>
          <w:instrText xml:space="preserve"> PAGEREF _Toc49159997 \h </w:instrText>
        </w:r>
        <w:r w:rsidR="00422A6D">
          <w:rPr>
            <w:rStyle w:val="Hyperlink"/>
            <w:noProof/>
            <w:rtl/>
          </w:rPr>
        </w:r>
        <w:r w:rsidR="00422A6D">
          <w:rPr>
            <w:rStyle w:val="Hyperlink"/>
            <w:noProof/>
            <w:rtl/>
          </w:rPr>
          <w:fldChar w:fldCharType="separate"/>
        </w:r>
        <w:r w:rsidR="003D41C1">
          <w:rPr>
            <w:noProof/>
            <w:webHidden/>
            <w:rtl/>
          </w:rPr>
          <w:t>219</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59998"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_Toc49159998 \h </w:instrText>
        </w:r>
        <w:r w:rsidR="00422A6D">
          <w:rPr>
            <w:rStyle w:val="Hyperlink"/>
            <w:noProof/>
            <w:rtl/>
          </w:rPr>
        </w:r>
        <w:r w:rsidR="00422A6D">
          <w:rPr>
            <w:rStyle w:val="Hyperlink"/>
            <w:noProof/>
            <w:rtl/>
          </w:rPr>
          <w:fldChar w:fldCharType="separate"/>
        </w:r>
        <w:r w:rsidR="003D41C1">
          <w:rPr>
            <w:noProof/>
            <w:webHidden/>
            <w:rtl/>
          </w:rPr>
          <w:t>220</w:t>
        </w:r>
        <w:r w:rsidR="00422A6D">
          <w:rPr>
            <w:rStyle w:val="Hyperlink"/>
            <w:noProof/>
            <w:rtl/>
          </w:rPr>
          <w:fldChar w:fldCharType="end"/>
        </w:r>
      </w:hyperlink>
    </w:p>
    <w:p w:rsidR="00422A6D" w:rsidRDefault="0071619F" w:rsidP="00422A6D">
      <w:pPr>
        <w:pStyle w:val="TOC1"/>
        <w:tabs>
          <w:tab w:val="right" w:leader="dot" w:pos="8296"/>
        </w:tabs>
        <w:ind w:firstLine="0"/>
        <w:rPr>
          <w:rFonts w:asciiTheme="minorHAnsi" w:eastAsiaTheme="minorEastAsia" w:hAnsiTheme="minorHAnsi" w:cstheme="minorBidi"/>
          <w:noProof/>
        </w:rPr>
      </w:pPr>
      <w:hyperlink w:anchor="_Toc49159999" w:history="1">
        <w:r w:rsidR="00422A6D" w:rsidRPr="00C901BC">
          <w:rPr>
            <w:rStyle w:val="Hyperlink"/>
            <w:noProof/>
            <w:rtl/>
          </w:rPr>
          <w:t>105. אלימות במשפחה</w:t>
        </w:r>
        <w:r w:rsidR="00422A6D">
          <w:rPr>
            <w:noProof/>
            <w:webHidden/>
          </w:rPr>
          <w:tab/>
        </w:r>
        <w:r w:rsidR="00422A6D">
          <w:rPr>
            <w:rStyle w:val="Hyperlink"/>
            <w:noProof/>
            <w:rtl/>
          </w:rPr>
          <w:fldChar w:fldCharType="begin"/>
        </w:r>
        <w:r w:rsidR="00422A6D">
          <w:rPr>
            <w:noProof/>
            <w:webHidden/>
          </w:rPr>
          <w:instrText xml:space="preserve"> PAGEREF _Toc49159999 \h </w:instrText>
        </w:r>
        <w:r w:rsidR="00422A6D">
          <w:rPr>
            <w:rStyle w:val="Hyperlink"/>
            <w:noProof/>
            <w:rtl/>
          </w:rPr>
        </w:r>
        <w:r w:rsidR="00422A6D">
          <w:rPr>
            <w:rStyle w:val="Hyperlink"/>
            <w:noProof/>
            <w:rtl/>
          </w:rPr>
          <w:fldChar w:fldCharType="separate"/>
        </w:r>
        <w:r w:rsidR="003D41C1">
          <w:rPr>
            <w:noProof/>
            <w:webHidden/>
            <w:rtl/>
          </w:rPr>
          <w:t>221</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60000" w:history="1">
        <w:r w:rsidR="00422A6D" w:rsidRPr="00C901BC">
          <w:rPr>
            <w:rStyle w:val="Hyperlink"/>
            <w:noProof/>
            <w:rtl/>
          </w:rPr>
          <w:t>אוסאמה סעדי (הרשימה המשותפת):</w:t>
        </w:r>
        <w:r w:rsidR="00422A6D">
          <w:rPr>
            <w:noProof/>
            <w:webHidden/>
          </w:rPr>
          <w:tab/>
        </w:r>
        <w:r w:rsidR="00422A6D">
          <w:rPr>
            <w:rStyle w:val="Hyperlink"/>
            <w:noProof/>
            <w:rtl/>
          </w:rPr>
          <w:fldChar w:fldCharType="begin"/>
        </w:r>
        <w:r w:rsidR="00422A6D">
          <w:rPr>
            <w:noProof/>
            <w:webHidden/>
          </w:rPr>
          <w:instrText xml:space="preserve"> PAGEREF _Toc49160000 \h </w:instrText>
        </w:r>
        <w:r w:rsidR="00422A6D">
          <w:rPr>
            <w:rStyle w:val="Hyperlink"/>
            <w:noProof/>
            <w:rtl/>
          </w:rPr>
        </w:r>
        <w:r w:rsidR="00422A6D">
          <w:rPr>
            <w:rStyle w:val="Hyperlink"/>
            <w:noProof/>
            <w:rtl/>
          </w:rPr>
          <w:fldChar w:fldCharType="separate"/>
        </w:r>
        <w:r w:rsidR="003D41C1">
          <w:rPr>
            <w:noProof/>
            <w:webHidden/>
            <w:rtl/>
          </w:rPr>
          <w:t>221</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60001" w:history="1">
        <w:r w:rsidR="00422A6D" w:rsidRPr="00C901BC">
          <w:rPr>
            <w:rStyle w:val="Hyperlink"/>
            <w:noProof/>
            <w:rtl/>
          </w:rPr>
          <w:t>סגן שר העבודה, הרווחה והשירותים החברתיים משולם נהרי:</w:t>
        </w:r>
        <w:r w:rsidR="00422A6D">
          <w:rPr>
            <w:noProof/>
            <w:webHidden/>
          </w:rPr>
          <w:tab/>
        </w:r>
        <w:r w:rsidR="00422A6D">
          <w:rPr>
            <w:rStyle w:val="Hyperlink"/>
            <w:noProof/>
            <w:rtl/>
          </w:rPr>
          <w:fldChar w:fldCharType="begin"/>
        </w:r>
        <w:r w:rsidR="00422A6D">
          <w:rPr>
            <w:noProof/>
            <w:webHidden/>
          </w:rPr>
          <w:instrText xml:space="preserve"> PAGEREF _Toc49160001 \h </w:instrText>
        </w:r>
        <w:r w:rsidR="00422A6D">
          <w:rPr>
            <w:rStyle w:val="Hyperlink"/>
            <w:noProof/>
            <w:rtl/>
          </w:rPr>
        </w:r>
        <w:r w:rsidR="00422A6D">
          <w:rPr>
            <w:rStyle w:val="Hyperlink"/>
            <w:noProof/>
            <w:rtl/>
          </w:rPr>
          <w:fldChar w:fldCharType="separate"/>
        </w:r>
        <w:r w:rsidR="003D41C1">
          <w:rPr>
            <w:noProof/>
            <w:webHidden/>
            <w:rtl/>
          </w:rPr>
          <w:t>222</w:t>
        </w:r>
        <w:r w:rsidR="00422A6D">
          <w:rPr>
            <w:rStyle w:val="Hyperlink"/>
            <w:noProof/>
            <w:rtl/>
          </w:rPr>
          <w:fldChar w:fldCharType="end"/>
        </w:r>
      </w:hyperlink>
    </w:p>
    <w:p w:rsidR="00422A6D" w:rsidRDefault="0071619F" w:rsidP="00422A6D">
      <w:pPr>
        <w:pStyle w:val="TOC2"/>
        <w:tabs>
          <w:tab w:val="right" w:leader="dot" w:pos="8296"/>
        </w:tabs>
        <w:ind w:firstLine="0"/>
        <w:rPr>
          <w:rFonts w:asciiTheme="minorHAnsi" w:eastAsiaTheme="minorEastAsia" w:hAnsiTheme="minorHAnsi" w:cstheme="minorBidi"/>
          <w:noProof/>
        </w:rPr>
      </w:pPr>
      <w:hyperlink w:anchor="_Toc49160002" w:history="1">
        <w:r w:rsidR="00422A6D" w:rsidRPr="00C901BC">
          <w:rPr>
            <w:rStyle w:val="Hyperlink"/>
            <w:noProof/>
            <w:rtl/>
          </w:rPr>
          <w:t>מנסור עבאס (הרשימה המשותפת):</w:t>
        </w:r>
        <w:r w:rsidR="00422A6D">
          <w:rPr>
            <w:noProof/>
            <w:webHidden/>
          </w:rPr>
          <w:tab/>
        </w:r>
        <w:r w:rsidR="00422A6D">
          <w:rPr>
            <w:rStyle w:val="Hyperlink"/>
            <w:noProof/>
            <w:rtl/>
          </w:rPr>
          <w:fldChar w:fldCharType="begin"/>
        </w:r>
        <w:r w:rsidR="00422A6D">
          <w:rPr>
            <w:noProof/>
            <w:webHidden/>
          </w:rPr>
          <w:instrText xml:space="preserve"> PAGEREF _Toc49160002 \h </w:instrText>
        </w:r>
        <w:r w:rsidR="00422A6D">
          <w:rPr>
            <w:rStyle w:val="Hyperlink"/>
            <w:noProof/>
            <w:rtl/>
          </w:rPr>
        </w:r>
        <w:r w:rsidR="00422A6D">
          <w:rPr>
            <w:rStyle w:val="Hyperlink"/>
            <w:noProof/>
            <w:rtl/>
          </w:rPr>
          <w:fldChar w:fldCharType="separate"/>
        </w:r>
        <w:r w:rsidR="003D41C1">
          <w:rPr>
            <w:noProof/>
            <w:webHidden/>
            <w:rtl/>
          </w:rPr>
          <w:t>226</w:t>
        </w:r>
        <w:r w:rsidR="00422A6D">
          <w:rPr>
            <w:rStyle w:val="Hyperlink"/>
            <w:noProof/>
            <w:rtl/>
          </w:rPr>
          <w:fldChar w:fldCharType="end"/>
        </w:r>
      </w:hyperlink>
    </w:p>
    <w:p w:rsidR="00422A6D" w:rsidRDefault="00422A6D" w:rsidP="00422A6D">
      <w:pPr>
        <w:spacing w:line="240" w:lineRule="auto"/>
        <w:ind w:firstLine="0"/>
        <w:jc w:val="left"/>
      </w:pPr>
      <w:r>
        <w:fldChar w:fldCharType="end"/>
      </w:r>
    </w:p>
    <w:p w:rsidR="005E7E86" w:rsidRDefault="005E7E86" w:rsidP="00422A6D">
      <w:pPr>
        <w:spacing w:line="240" w:lineRule="auto"/>
        <w:ind w:firstLine="0"/>
        <w:jc w:val="left"/>
      </w:pPr>
      <w:r>
        <w:br w:type="page"/>
      </w:r>
    </w:p>
    <w:p w:rsidR="00220F0B" w:rsidRDefault="00220F0B" w:rsidP="00CE357A">
      <w:pPr>
        <w:pStyle w:val="a6"/>
        <w:rPr>
          <w:rtl/>
        </w:rPr>
      </w:pPr>
      <w:bookmarkStart w:id="12" w:name="ET_subject_619248_12"/>
      <w:r w:rsidRPr="00BC02B8">
        <w:rPr>
          <w:rStyle w:val="TagStyle"/>
          <w:rtl/>
        </w:rPr>
        <w:lastRenderedPageBreak/>
        <w:t xml:space="preserve">&lt;&lt; נושא &gt;&gt; </w:t>
      </w:r>
      <w:bookmarkStart w:id="13" w:name="_Toc45748088"/>
      <w:bookmarkStart w:id="14" w:name="_Toc45749667"/>
      <w:bookmarkStart w:id="15" w:name="_Toc45750113"/>
      <w:bookmarkStart w:id="16" w:name="_Toc45750257"/>
      <w:bookmarkStart w:id="17" w:name="_Toc49159720"/>
      <w:bookmarkStart w:id="18" w:name="_Toc49159875"/>
      <w:r>
        <w:rPr>
          <w:rtl/>
        </w:rPr>
        <w:t>שאילתות דחופות</w:t>
      </w:r>
      <w:bookmarkEnd w:id="13"/>
      <w:bookmarkEnd w:id="14"/>
      <w:bookmarkEnd w:id="15"/>
      <w:bookmarkEnd w:id="16"/>
      <w:bookmarkEnd w:id="17"/>
      <w:bookmarkEnd w:id="18"/>
      <w:r w:rsidRPr="00BC02B8">
        <w:rPr>
          <w:rStyle w:val="TagStyle"/>
          <w:rtl/>
        </w:rPr>
        <w:t xml:space="preserve"> &lt;&lt; נושא &gt;&gt;</w:t>
      </w:r>
      <w:r>
        <w:rPr>
          <w:rtl/>
        </w:rPr>
        <w:t xml:space="preserve">   </w:t>
      </w:r>
      <w:bookmarkEnd w:id="12"/>
    </w:p>
    <w:p w:rsidR="00220F0B" w:rsidRDefault="00220F0B" w:rsidP="00F12EEA">
      <w:pPr>
        <w:rPr>
          <w:rtl/>
        </w:rPr>
      </w:pPr>
    </w:p>
    <w:p w:rsidR="00220F0B" w:rsidRDefault="00220F0B" w:rsidP="00CE357A">
      <w:pPr>
        <w:pStyle w:val="af6"/>
        <w:keepNext/>
        <w:rPr>
          <w:rtl/>
        </w:rPr>
      </w:pPr>
      <w:bookmarkStart w:id="19" w:name="ET_yor_5982_2"/>
      <w:r w:rsidRPr="00B16AE3">
        <w:rPr>
          <w:rStyle w:val="TagStyle"/>
          <w:rtl/>
        </w:rPr>
        <w:t xml:space="preserve"> &lt;&lt; יור &gt;&gt; </w:t>
      </w:r>
      <w:r>
        <w:rPr>
          <w:rtl/>
        </w:rPr>
        <w:t>היו"ר יריב לוין:</w:t>
      </w:r>
      <w:r w:rsidRPr="00B16AE3">
        <w:rPr>
          <w:rStyle w:val="TagStyle"/>
          <w:rtl/>
        </w:rPr>
        <w:t xml:space="preserve"> &lt;&lt; יור &gt;&gt;</w:t>
      </w:r>
      <w:r>
        <w:rPr>
          <w:rtl/>
        </w:rPr>
        <w:t xml:space="preserve"> </w:t>
      </w:r>
      <w:bookmarkEnd w:id="19"/>
    </w:p>
    <w:p w:rsidR="00220F0B" w:rsidRDefault="00220F0B" w:rsidP="00F12EEA">
      <w:pPr>
        <w:rPr>
          <w:rtl/>
        </w:rPr>
      </w:pPr>
    </w:p>
    <w:p w:rsidR="00C32F8D" w:rsidRDefault="00220F0B" w:rsidP="00CE357A">
      <w:pPr>
        <w:rPr>
          <w:rtl/>
        </w:rPr>
      </w:pPr>
      <w:r>
        <w:rPr>
          <w:rFonts w:hint="cs"/>
          <w:rtl/>
        </w:rPr>
        <w:t xml:space="preserve">חברות וחברי הכנסת, אני פותח את הישיבה. היום יום רביעי, </w:t>
      </w:r>
      <w:r>
        <w:rPr>
          <w:rtl/>
        </w:rPr>
        <w:t>כ"ג בתמוז התש"ף</w:t>
      </w:r>
      <w:r>
        <w:rPr>
          <w:rFonts w:hint="cs"/>
          <w:rtl/>
        </w:rPr>
        <w:t>,</w:t>
      </w:r>
      <w:r>
        <w:rPr>
          <w:rtl/>
        </w:rPr>
        <w:t xml:space="preserve"> 15 ביולי 2020</w:t>
      </w:r>
      <w:r>
        <w:rPr>
          <w:rFonts w:hint="cs"/>
          <w:rtl/>
        </w:rPr>
        <w:t>.</w:t>
      </w:r>
      <w:r>
        <w:rPr>
          <w:rtl/>
        </w:rPr>
        <w:t xml:space="preserve"> </w:t>
      </w:r>
    </w:p>
    <w:p w:rsidR="00C32F8D" w:rsidRDefault="00C32F8D" w:rsidP="00CE357A">
      <w:pPr>
        <w:rPr>
          <w:rtl/>
        </w:rPr>
      </w:pPr>
    </w:p>
    <w:p w:rsidR="00220F0B" w:rsidRDefault="00220F0B" w:rsidP="00F12EEA">
      <w:pPr>
        <w:rPr>
          <w:rtl/>
        </w:rPr>
      </w:pPr>
      <w:r>
        <w:rPr>
          <w:rFonts w:hint="cs"/>
          <w:rtl/>
        </w:rPr>
        <w:t>אנחנו מתחילים</w:t>
      </w:r>
      <w:r w:rsidR="00075070">
        <w:rPr>
          <w:rFonts w:hint="cs"/>
          <w:rtl/>
        </w:rPr>
        <w:t>,</w:t>
      </w:r>
      <w:r>
        <w:rPr>
          <w:rFonts w:hint="cs"/>
          <w:rtl/>
        </w:rPr>
        <w:t xml:space="preserve"> כמנהגנו ביום רביעי</w:t>
      </w:r>
      <w:r w:rsidR="00075070">
        <w:rPr>
          <w:rFonts w:hint="cs"/>
          <w:rtl/>
        </w:rPr>
        <w:t>,</w:t>
      </w:r>
      <w:r>
        <w:rPr>
          <w:rFonts w:hint="cs"/>
          <w:rtl/>
        </w:rPr>
        <w:t xml:space="preserve"> בשאילתות דחופות. הראשונה שבהן </w:t>
      </w:r>
      <w:r w:rsidR="00F12EEA">
        <w:rPr>
          <w:rFonts w:hint="eastAsia"/>
          <w:rtl/>
        </w:rPr>
        <w:t>–</w:t>
      </w:r>
      <w:r w:rsidR="00075070">
        <w:rPr>
          <w:rFonts w:hint="eastAsia"/>
          <w:rtl/>
        </w:rPr>
        <w:t xml:space="preserve"> </w:t>
      </w:r>
      <w:r>
        <w:rPr>
          <w:rFonts w:hint="cs"/>
          <w:rtl/>
        </w:rPr>
        <w:t xml:space="preserve">שאילתה דחופה מס' </w:t>
      </w:r>
      <w:bookmarkStart w:id="20" w:name="_ETM_Q1_50306"/>
      <w:bookmarkEnd w:id="20"/>
      <w:r>
        <w:rPr>
          <w:rFonts w:hint="cs"/>
          <w:rtl/>
        </w:rPr>
        <w:t>36</w:t>
      </w:r>
      <w:r w:rsidR="00F12EEA">
        <w:rPr>
          <w:rFonts w:hint="cs"/>
          <w:rtl/>
        </w:rPr>
        <w:t>,</w:t>
      </w:r>
      <w:r>
        <w:rPr>
          <w:rFonts w:hint="cs"/>
          <w:rtl/>
        </w:rPr>
        <w:t xml:space="preserve"> בנושא תקיפת ראשי רשויות בצפון. אני מזמין את סגן השר לביטחון הפנים דסטה גדי יברקן לעלות </w:t>
      </w:r>
      <w:bookmarkStart w:id="21" w:name="_ETM_Q1_61020"/>
      <w:bookmarkEnd w:id="21"/>
      <w:r>
        <w:rPr>
          <w:rFonts w:hint="cs"/>
          <w:rtl/>
        </w:rPr>
        <w:t xml:space="preserve">לדוכן להשיב, ואת חבר הכנסת עוזי דיין לגשת למיקרופון באחד הצדדים </w:t>
      </w:r>
      <w:r w:rsidR="00F12EEA">
        <w:rPr>
          <w:rFonts w:hint="eastAsia"/>
          <w:rtl/>
        </w:rPr>
        <w:t>–</w:t>
      </w:r>
      <w:r w:rsidR="00C32F8D">
        <w:rPr>
          <w:rFonts w:hint="cs"/>
          <w:rtl/>
        </w:rPr>
        <w:t xml:space="preserve"> </w:t>
      </w:r>
      <w:r>
        <w:rPr>
          <w:rFonts w:hint="cs"/>
          <w:rtl/>
        </w:rPr>
        <w:t xml:space="preserve">אתה </w:t>
      </w:r>
      <w:bookmarkStart w:id="22" w:name="_ETM_Q1_69809"/>
      <w:bookmarkEnd w:id="22"/>
      <w:r>
        <w:rPr>
          <w:rFonts w:hint="cs"/>
          <w:rtl/>
        </w:rPr>
        <w:t xml:space="preserve">יכול כאן או שם מאחור, כפי שנוח לך </w:t>
      </w:r>
      <w:r w:rsidR="00F12EEA">
        <w:rPr>
          <w:rFonts w:hint="eastAsia"/>
          <w:rtl/>
        </w:rPr>
        <w:t>–</w:t>
      </w:r>
      <w:r w:rsidR="00C32F8D">
        <w:rPr>
          <w:rFonts w:hint="eastAsia"/>
          <w:rtl/>
        </w:rPr>
        <w:t xml:space="preserve"> </w:t>
      </w:r>
      <w:r>
        <w:rPr>
          <w:rFonts w:hint="cs"/>
          <w:rtl/>
        </w:rPr>
        <w:t xml:space="preserve">על מנת </w:t>
      </w:r>
      <w:bookmarkStart w:id="23" w:name="_ETM_Q1_74375"/>
      <w:bookmarkEnd w:id="23"/>
      <w:r>
        <w:rPr>
          <w:rFonts w:hint="cs"/>
          <w:rtl/>
        </w:rPr>
        <w:t xml:space="preserve">להציג את השאילתה. </w:t>
      </w:r>
    </w:p>
    <w:p w:rsidR="00220F0B" w:rsidRDefault="00075070" w:rsidP="00CE357A">
      <w:pPr>
        <w:rPr>
          <w:rtl/>
        </w:rPr>
      </w:pPr>
      <w:r>
        <w:rPr>
          <w:rFonts w:hint="cs"/>
          <w:rtl/>
        </w:rPr>
        <w:t xml:space="preserve"> </w:t>
      </w:r>
    </w:p>
    <w:p w:rsidR="00220F0B" w:rsidRDefault="00220F0B" w:rsidP="00CE357A">
      <w:pPr>
        <w:pStyle w:val="a9"/>
        <w:rPr>
          <w:rtl/>
        </w:rPr>
      </w:pPr>
      <w:bookmarkStart w:id="24" w:name="ET_query_619312_8"/>
      <w:bookmarkStart w:id="25" w:name="ET_speaker_5958_7"/>
      <w:r w:rsidRPr="00B16AE3">
        <w:rPr>
          <w:rStyle w:val="TagStyle"/>
          <w:rtl/>
        </w:rPr>
        <w:t xml:space="preserve"> &lt;&lt; שאילתה &gt;&gt; </w:t>
      </w:r>
      <w:bookmarkStart w:id="26" w:name="_Toc45748089"/>
      <w:bookmarkStart w:id="27" w:name="_Toc45749668"/>
      <w:bookmarkStart w:id="28" w:name="_Toc45750114"/>
      <w:bookmarkStart w:id="29" w:name="_Toc45750258"/>
      <w:bookmarkStart w:id="30" w:name="_Toc49159721"/>
      <w:bookmarkStart w:id="31" w:name="_Toc49159876"/>
      <w:r>
        <w:rPr>
          <w:rtl/>
        </w:rPr>
        <w:t>36.  תקיפת ראשי רשויות בצפון</w:t>
      </w:r>
      <w:bookmarkEnd w:id="26"/>
      <w:bookmarkEnd w:id="27"/>
      <w:bookmarkEnd w:id="28"/>
      <w:bookmarkEnd w:id="29"/>
      <w:bookmarkEnd w:id="30"/>
      <w:bookmarkEnd w:id="31"/>
      <w:r w:rsidRPr="00B16AE3">
        <w:rPr>
          <w:rStyle w:val="TagStyle"/>
          <w:rtl/>
        </w:rPr>
        <w:t xml:space="preserve"> &lt;&lt; שאילתה &gt;&gt;</w:t>
      </w:r>
      <w:r>
        <w:rPr>
          <w:rtl/>
        </w:rPr>
        <w:t xml:space="preserve"> </w:t>
      </w:r>
      <w:bookmarkEnd w:id="24"/>
    </w:p>
    <w:p w:rsidR="00220F0B" w:rsidRPr="000C6354" w:rsidRDefault="00220F0B" w:rsidP="00CE357A">
      <w:pPr>
        <w:rPr>
          <w:rtl/>
        </w:rPr>
      </w:pPr>
    </w:p>
    <w:p w:rsidR="00220F0B" w:rsidRDefault="00220F0B" w:rsidP="00CE357A">
      <w:pPr>
        <w:pStyle w:val="a4"/>
        <w:keepNext/>
        <w:rPr>
          <w:rtl/>
        </w:rPr>
      </w:pPr>
      <w:r w:rsidRPr="00B16AE3">
        <w:rPr>
          <w:rStyle w:val="TagStyle"/>
          <w:rtl/>
        </w:rPr>
        <w:t xml:space="preserve"> &lt;&lt; דובר &gt;&gt; </w:t>
      </w:r>
      <w:bookmarkStart w:id="32" w:name="_Toc45748090"/>
      <w:bookmarkStart w:id="33" w:name="_Toc45749669"/>
      <w:bookmarkStart w:id="34" w:name="_Toc45750115"/>
      <w:bookmarkStart w:id="35" w:name="_Toc45750259"/>
      <w:bookmarkStart w:id="36" w:name="_Toc49159722"/>
      <w:bookmarkStart w:id="37" w:name="_Toc49159877"/>
      <w:r>
        <w:rPr>
          <w:rtl/>
        </w:rPr>
        <w:t>עוזי דיין (הליכוד):</w:t>
      </w:r>
      <w:bookmarkEnd w:id="32"/>
      <w:bookmarkEnd w:id="33"/>
      <w:bookmarkEnd w:id="34"/>
      <w:bookmarkEnd w:id="35"/>
      <w:bookmarkEnd w:id="36"/>
      <w:bookmarkEnd w:id="37"/>
      <w:r w:rsidRPr="00B16AE3">
        <w:rPr>
          <w:rStyle w:val="TagStyle"/>
          <w:rtl/>
        </w:rPr>
        <w:t xml:space="preserve"> &lt;&lt; דובר &gt;&gt;</w:t>
      </w:r>
      <w:r>
        <w:rPr>
          <w:rtl/>
        </w:rPr>
        <w:t xml:space="preserve"> </w:t>
      </w:r>
      <w:bookmarkEnd w:id="25"/>
    </w:p>
    <w:p w:rsidR="00220F0B" w:rsidRDefault="00220F0B" w:rsidP="00CE357A">
      <w:pPr>
        <w:rPr>
          <w:rtl/>
        </w:rPr>
      </w:pPr>
    </w:p>
    <w:p w:rsidR="00220F0B" w:rsidRDefault="00220F0B" w:rsidP="00F12EEA">
      <w:pPr>
        <w:rPr>
          <w:rtl/>
        </w:rPr>
      </w:pPr>
      <w:r>
        <w:rPr>
          <w:rFonts w:hint="cs"/>
          <w:rtl/>
        </w:rPr>
        <w:t xml:space="preserve">כבוד היושב-ראש, כנסת נכבדה, השאלה עוסקת בנושא של </w:t>
      </w:r>
      <w:bookmarkStart w:id="38" w:name="_ETM_Q1_89156"/>
      <w:bookmarkEnd w:id="38"/>
      <w:r>
        <w:rPr>
          <w:rFonts w:hint="cs"/>
          <w:rtl/>
        </w:rPr>
        <w:t xml:space="preserve">ביטחון אישי ברשויות מוניציפליות. </w:t>
      </w:r>
      <w:r>
        <w:rPr>
          <w:rtl/>
        </w:rPr>
        <w:t xml:space="preserve">בליל </w:t>
      </w:r>
      <w:r w:rsidR="00F12EEA">
        <w:rPr>
          <w:rFonts w:hint="cs"/>
          <w:rtl/>
        </w:rPr>
        <w:t>5-4</w:t>
      </w:r>
      <w:r>
        <w:rPr>
          <w:rtl/>
        </w:rPr>
        <w:t xml:space="preserve"> ביולי</w:t>
      </w:r>
      <w:r>
        <w:rPr>
          <w:rFonts w:hint="cs"/>
          <w:rtl/>
        </w:rPr>
        <w:t>, מוצאי שבת,</w:t>
      </w:r>
      <w:r>
        <w:rPr>
          <w:rtl/>
        </w:rPr>
        <w:t xml:space="preserve"> הותקף ביתו של ראש </w:t>
      </w:r>
      <w:r>
        <w:rPr>
          <w:rFonts w:hint="cs"/>
          <w:rtl/>
        </w:rPr>
        <w:t>העיר</w:t>
      </w:r>
      <w:r>
        <w:rPr>
          <w:rtl/>
        </w:rPr>
        <w:t xml:space="preserve"> שפרעם בצרורות</w:t>
      </w:r>
      <w:r>
        <w:rPr>
          <w:rFonts w:hint="cs"/>
          <w:rtl/>
        </w:rPr>
        <w:t xml:space="preserve"> של</w:t>
      </w:r>
      <w:r>
        <w:rPr>
          <w:rtl/>
        </w:rPr>
        <w:t xml:space="preserve"> </w:t>
      </w:r>
      <w:r>
        <w:t>M16</w:t>
      </w:r>
      <w:r>
        <w:rPr>
          <w:rtl/>
        </w:rPr>
        <w:t>.</w:t>
      </w:r>
      <w:r>
        <w:rPr>
          <w:rFonts w:hint="cs"/>
          <w:rtl/>
        </w:rPr>
        <w:t xml:space="preserve"> </w:t>
      </w:r>
      <w:r>
        <w:rPr>
          <w:rtl/>
        </w:rPr>
        <w:t xml:space="preserve">גם חייו של ראש </w:t>
      </w:r>
      <w:r>
        <w:rPr>
          <w:rFonts w:hint="cs"/>
          <w:rtl/>
        </w:rPr>
        <w:t>ה</w:t>
      </w:r>
      <w:r>
        <w:rPr>
          <w:rtl/>
        </w:rPr>
        <w:t>מ</w:t>
      </w:r>
      <w:r>
        <w:rPr>
          <w:rFonts w:hint="cs"/>
          <w:rtl/>
        </w:rPr>
        <w:t>ועצה המקומית</w:t>
      </w:r>
      <w:r>
        <w:rPr>
          <w:rtl/>
        </w:rPr>
        <w:t xml:space="preserve"> </w:t>
      </w:r>
      <w:proofErr w:type="spellStart"/>
      <w:r>
        <w:rPr>
          <w:rtl/>
        </w:rPr>
        <w:t>י</w:t>
      </w:r>
      <w:r>
        <w:rPr>
          <w:rFonts w:hint="cs"/>
          <w:rtl/>
        </w:rPr>
        <w:t>א</w:t>
      </w:r>
      <w:r>
        <w:rPr>
          <w:rtl/>
        </w:rPr>
        <w:t>נוח</w:t>
      </w:r>
      <w:proofErr w:type="spellEnd"/>
      <w:r>
        <w:rPr>
          <w:rtl/>
        </w:rPr>
        <w:t>-ג'ת מאוימים</w:t>
      </w:r>
      <w:r>
        <w:rPr>
          <w:rFonts w:hint="cs"/>
          <w:rtl/>
        </w:rPr>
        <w:t>,</w:t>
      </w:r>
      <w:r>
        <w:rPr>
          <w:rtl/>
        </w:rPr>
        <w:t xml:space="preserve"> והוא מאובטח</w:t>
      </w:r>
      <w:r>
        <w:rPr>
          <w:rFonts w:hint="cs"/>
          <w:rtl/>
        </w:rPr>
        <w:t xml:space="preserve"> על ידי המשטרה.</w:t>
      </w:r>
    </w:p>
    <w:p w:rsidR="00220F0B" w:rsidRDefault="00220F0B" w:rsidP="00CE357A">
      <w:pPr>
        <w:rPr>
          <w:rtl/>
        </w:rPr>
      </w:pPr>
    </w:p>
    <w:p w:rsidR="00220F0B" w:rsidRPr="00472AB3" w:rsidRDefault="00220F0B" w:rsidP="00CE357A">
      <w:pPr>
        <w:rPr>
          <w:rtl/>
        </w:rPr>
      </w:pPr>
      <w:r>
        <w:rPr>
          <w:rFonts w:hint="cs"/>
          <w:rtl/>
        </w:rPr>
        <w:t>השאלה</w:t>
      </w:r>
      <w:r w:rsidRPr="00472AB3">
        <w:rPr>
          <w:rFonts w:hint="cs"/>
          <w:rtl/>
        </w:rPr>
        <w:t>:</w:t>
      </w:r>
    </w:p>
    <w:p w:rsidR="00220F0B" w:rsidRDefault="00220F0B" w:rsidP="00CE357A">
      <w:pPr>
        <w:rPr>
          <w:rtl/>
        </w:rPr>
      </w:pPr>
      <w:bookmarkStart w:id="39" w:name="LST__QURQuestions__question"/>
    </w:p>
    <w:p w:rsidR="00220F0B" w:rsidRPr="009F1FFC" w:rsidRDefault="00220F0B" w:rsidP="00CE357A">
      <w:pPr>
        <w:rPr>
          <w:rtl/>
        </w:rPr>
      </w:pPr>
      <w:bookmarkStart w:id="40" w:name="_ETM_Q1_112929"/>
      <w:bookmarkStart w:id="41" w:name="_ETM_Q1_112968"/>
      <w:bookmarkEnd w:id="40"/>
      <w:bookmarkEnd w:id="41"/>
      <w:r>
        <w:rPr>
          <w:rFonts w:hint="cs"/>
          <w:rtl/>
        </w:rPr>
        <w:t>מה העלו החקירות עד כה, ואיך בכוונת המשרד להשיב את הביטחון שהתערער?</w:t>
      </w:r>
      <w:bookmarkEnd w:id="39"/>
    </w:p>
    <w:p w:rsidR="00220F0B" w:rsidRDefault="00220F0B" w:rsidP="00CE357A">
      <w:pPr>
        <w:ind w:firstLine="0"/>
        <w:rPr>
          <w:rStyle w:val="afe"/>
          <w:rtl/>
        </w:rPr>
      </w:pPr>
    </w:p>
    <w:p w:rsidR="00220F0B" w:rsidRDefault="00220F0B" w:rsidP="00CE357A">
      <w:pPr>
        <w:pStyle w:val="af6"/>
        <w:keepNext/>
        <w:rPr>
          <w:rStyle w:val="afe"/>
          <w:rtl/>
        </w:rPr>
      </w:pPr>
      <w:bookmarkStart w:id="42" w:name="ET_yor_5982_9"/>
      <w:r w:rsidRPr="00B16AE3">
        <w:rPr>
          <w:rStyle w:val="TagStyle"/>
          <w:rtl/>
        </w:rPr>
        <w:t xml:space="preserve"> &lt;&lt; יור &gt;&gt; </w:t>
      </w:r>
      <w:r w:rsidRPr="00B16AE3">
        <w:rPr>
          <w:rStyle w:val="afe"/>
          <w:rFonts w:ascii="Arial" w:hAnsi="Arial" w:cs="Arial"/>
          <w:b/>
          <w:bCs/>
          <w:rtl/>
        </w:rPr>
        <w:t>היו"ר יריב לוין:</w:t>
      </w:r>
      <w:r w:rsidRPr="00B16AE3">
        <w:rPr>
          <w:rStyle w:val="TagStyle"/>
          <w:rtl/>
        </w:rPr>
        <w:t xml:space="preserve"> &lt;&lt; יור &gt;&gt;</w:t>
      </w:r>
      <w:r>
        <w:rPr>
          <w:rStyle w:val="afe"/>
          <w:rtl/>
        </w:rPr>
        <w:t xml:space="preserve"> </w:t>
      </w:r>
      <w:bookmarkEnd w:id="42"/>
    </w:p>
    <w:p w:rsidR="00220F0B" w:rsidRPr="0073507D" w:rsidRDefault="00220F0B" w:rsidP="00CE357A">
      <w:pPr>
        <w:rPr>
          <w:rtl/>
        </w:rPr>
      </w:pPr>
    </w:p>
    <w:p w:rsidR="00220F0B" w:rsidRPr="0073507D" w:rsidRDefault="00220F0B" w:rsidP="00CE357A">
      <w:pPr>
        <w:rPr>
          <w:rtl/>
        </w:rPr>
      </w:pPr>
      <w:r w:rsidRPr="0073507D">
        <w:rPr>
          <w:rtl/>
        </w:rPr>
        <w:t>תודה</w:t>
      </w:r>
      <w:r w:rsidRPr="0073507D">
        <w:rPr>
          <w:rFonts w:hint="cs"/>
          <w:rtl/>
        </w:rPr>
        <w:t>.</w:t>
      </w:r>
    </w:p>
    <w:p w:rsidR="00220F0B" w:rsidRPr="0073507D" w:rsidRDefault="00220F0B" w:rsidP="00CE357A">
      <w:pPr>
        <w:rPr>
          <w:rtl/>
        </w:rPr>
      </w:pPr>
    </w:p>
    <w:p w:rsidR="00220F0B" w:rsidRDefault="00220F0B" w:rsidP="00CE357A">
      <w:pPr>
        <w:pStyle w:val="a4"/>
        <w:keepNext/>
        <w:rPr>
          <w:rStyle w:val="afe"/>
          <w:rFonts w:asciiTheme="minorBidi" w:hAnsiTheme="minorBidi" w:cstheme="minorBidi"/>
          <w:b/>
          <w:bCs/>
          <w:rtl/>
        </w:rPr>
      </w:pPr>
      <w:bookmarkStart w:id="43" w:name="ET_speaker_6004_10"/>
      <w:r w:rsidRPr="00B16AE3">
        <w:rPr>
          <w:rStyle w:val="TagStyle"/>
          <w:rtl/>
        </w:rPr>
        <w:t xml:space="preserve"> &lt;&lt; דובר &gt;&gt; </w:t>
      </w:r>
      <w:bookmarkStart w:id="44" w:name="_Toc45748091"/>
      <w:bookmarkStart w:id="45" w:name="_Toc45749670"/>
      <w:bookmarkStart w:id="46" w:name="_Toc45750116"/>
      <w:bookmarkStart w:id="47" w:name="_Toc45750260"/>
      <w:bookmarkStart w:id="48" w:name="_Toc49159723"/>
      <w:bookmarkStart w:id="49" w:name="_Toc49159878"/>
      <w:r w:rsidRPr="00B16AE3">
        <w:rPr>
          <w:rStyle w:val="afe"/>
          <w:rFonts w:ascii="Arial" w:hAnsi="Arial" w:cs="Arial"/>
          <w:b/>
          <w:bCs/>
          <w:rtl/>
        </w:rPr>
        <w:t>סגן השר לביטחון הפנים דסטה גדי יברקן:</w:t>
      </w:r>
      <w:bookmarkEnd w:id="44"/>
      <w:bookmarkEnd w:id="45"/>
      <w:bookmarkEnd w:id="46"/>
      <w:bookmarkEnd w:id="47"/>
      <w:bookmarkEnd w:id="48"/>
      <w:bookmarkEnd w:id="49"/>
      <w:r w:rsidRPr="00B16AE3">
        <w:rPr>
          <w:rStyle w:val="TagStyle"/>
          <w:rtl/>
        </w:rPr>
        <w:t xml:space="preserve"> &lt;&lt; דובר &gt;&gt;</w:t>
      </w:r>
      <w:r>
        <w:rPr>
          <w:rStyle w:val="afe"/>
          <w:rFonts w:asciiTheme="minorBidi" w:hAnsiTheme="minorBidi" w:cstheme="minorBidi"/>
          <w:b/>
          <w:bCs/>
          <w:rtl/>
        </w:rPr>
        <w:t xml:space="preserve"> </w:t>
      </w:r>
      <w:bookmarkEnd w:id="43"/>
    </w:p>
    <w:p w:rsidR="00220F0B" w:rsidRPr="0073507D" w:rsidRDefault="00220F0B" w:rsidP="00CE357A">
      <w:pPr>
        <w:rPr>
          <w:rtl/>
        </w:rPr>
      </w:pPr>
    </w:p>
    <w:p w:rsidR="00220F0B" w:rsidRPr="0073507D" w:rsidRDefault="00220F0B" w:rsidP="00F12EEA">
      <w:pPr>
        <w:rPr>
          <w:rtl/>
        </w:rPr>
      </w:pPr>
      <w:r w:rsidRPr="0073507D">
        <w:rPr>
          <w:rFonts w:hint="cs"/>
          <w:rtl/>
        </w:rPr>
        <w:t>אדוני היושב-ראש,</w:t>
      </w:r>
      <w:bookmarkStart w:id="50" w:name="_ETM_Q1_118665"/>
      <w:bookmarkEnd w:id="50"/>
      <w:r w:rsidRPr="0073507D">
        <w:rPr>
          <w:rFonts w:hint="cs"/>
          <w:rtl/>
        </w:rPr>
        <w:t xml:space="preserve"> חברי חבר הכנסת עוזי דיין, מענה </w:t>
      </w:r>
      <w:r w:rsidR="00F12EEA">
        <w:rPr>
          <w:rFonts w:hint="cs"/>
          <w:rtl/>
        </w:rPr>
        <w:t>ע</w:t>
      </w:r>
      <w:r w:rsidRPr="0073507D">
        <w:rPr>
          <w:rFonts w:hint="cs"/>
          <w:rtl/>
        </w:rPr>
        <w:t>ל</w:t>
      </w:r>
      <w:r w:rsidR="00F12EEA">
        <w:rPr>
          <w:rFonts w:hint="cs"/>
          <w:rtl/>
        </w:rPr>
        <w:t xml:space="preserve"> ה</w:t>
      </w:r>
      <w:r w:rsidRPr="0073507D">
        <w:rPr>
          <w:rFonts w:hint="cs"/>
          <w:rtl/>
        </w:rPr>
        <w:t>שאלה הראשונה: בגין אירוע זה נפתחה חקירה</w:t>
      </w:r>
      <w:r w:rsidR="00F12EEA">
        <w:rPr>
          <w:rFonts w:hint="cs"/>
          <w:rtl/>
        </w:rPr>
        <w:t>,</w:t>
      </w:r>
      <w:r w:rsidRPr="0073507D">
        <w:rPr>
          <w:rFonts w:hint="cs"/>
          <w:rtl/>
        </w:rPr>
        <w:t xml:space="preserve"> </w:t>
      </w:r>
      <w:r w:rsidR="00F12EEA">
        <w:rPr>
          <w:rFonts w:hint="cs"/>
          <w:rtl/>
        </w:rPr>
        <w:t xml:space="preserve">והיא </w:t>
      </w:r>
      <w:r w:rsidRPr="0073507D">
        <w:rPr>
          <w:rFonts w:hint="cs"/>
          <w:rtl/>
        </w:rPr>
        <w:t xml:space="preserve">מתנהלת על ידי היחידה המרכזית של המחוז הצפוני במשטרה. בתיק זה בוצעו ומבוצעות פעולות חקירה רבות. נכון </w:t>
      </w:r>
      <w:bookmarkStart w:id="51" w:name="_ETM_Q1_141609"/>
      <w:bookmarkEnd w:id="51"/>
      <w:r w:rsidRPr="0073507D">
        <w:rPr>
          <w:rFonts w:hint="cs"/>
          <w:rtl/>
        </w:rPr>
        <w:t xml:space="preserve">לעת הזאת חקירת האירוע עודנה מתנהלת, ולפיכך לא נוכל למסור פרטים נוספים אודותיה. </w:t>
      </w:r>
      <w:bookmarkStart w:id="52" w:name="_ETM_Q1_153538"/>
      <w:bookmarkStart w:id="53" w:name="_ETM_Q1_153594"/>
      <w:bookmarkStart w:id="54" w:name="_ETM_Q1_153657"/>
      <w:bookmarkStart w:id="55" w:name="_ETM_Q1_153709"/>
      <w:bookmarkEnd w:id="52"/>
      <w:bookmarkEnd w:id="53"/>
      <w:bookmarkEnd w:id="54"/>
      <w:bookmarkEnd w:id="55"/>
      <w:r w:rsidRPr="0073507D">
        <w:rPr>
          <w:rFonts w:hint="cs"/>
          <w:rtl/>
        </w:rPr>
        <w:t xml:space="preserve">לשאלה השנייה, </w:t>
      </w:r>
      <w:bookmarkStart w:id="56" w:name="_ETM_Q1_152073"/>
      <w:bookmarkEnd w:id="56"/>
      <w:r w:rsidRPr="0073507D">
        <w:rPr>
          <w:rFonts w:hint="cs"/>
          <w:rtl/>
        </w:rPr>
        <w:t xml:space="preserve">האירוע השני </w:t>
      </w:r>
      <w:r w:rsidR="00F12EEA">
        <w:rPr>
          <w:rtl/>
        </w:rPr>
        <w:t>–</w:t>
      </w:r>
      <w:r w:rsidRPr="0073507D">
        <w:rPr>
          <w:rFonts w:hint="cs"/>
          <w:rtl/>
        </w:rPr>
        <w:t xml:space="preserve"> היו שני אירועים </w:t>
      </w:r>
      <w:r w:rsidR="00F12EEA">
        <w:rPr>
          <w:rtl/>
        </w:rPr>
        <w:t>–</w:t>
      </w:r>
      <w:r w:rsidRPr="0073507D">
        <w:rPr>
          <w:rFonts w:hint="cs"/>
          <w:rtl/>
        </w:rPr>
        <w:t xml:space="preserve"> נחקר על ידי </w:t>
      </w:r>
      <w:bookmarkStart w:id="57" w:name="_ETM_Q1_158250"/>
      <w:bookmarkEnd w:id="57"/>
      <w:r w:rsidRPr="0073507D">
        <w:rPr>
          <w:rFonts w:hint="cs"/>
          <w:rtl/>
        </w:rPr>
        <w:t xml:space="preserve">היחידה המרכזית, </w:t>
      </w:r>
      <w:bookmarkStart w:id="58" w:name="_ETM_Q1_119787"/>
      <w:bookmarkStart w:id="59" w:name="_ETM_Q1_119830"/>
      <w:bookmarkEnd w:id="58"/>
      <w:bookmarkEnd w:id="59"/>
      <w:r w:rsidRPr="0073507D">
        <w:rPr>
          <w:rFonts w:hint="cs"/>
          <w:rtl/>
        </w:rPr>
        <w:t xml:space="preserve">אף היא במחוז צפון. בגין אירוע זה בוצעו פעולות חקירה רבות. נוכח </w:t>
      </w:r>
      <w:bookmarkStart w:id="60" w:name="_ETM_Q1_161292"/>
      <w:bookmarkEnd w:id="60"/>
      <w:r w:rsidRPr="0073507D">
        <w:rPr>
          <w:rFonts w:hint="cs"/>
          <w:rtl/>
        </w:rPr>
        <w:t xml:space="preserve">העובדה שהטיפול טרם הסתיים גם במקרה הנ"ל, אני מנוע מלתת לך פרטים נוספים, אך בקרוב מאוד תושלם </w:t>
      </w:r>
      <w:r w:rsidRPr="0073507D">
        <w:rPr>
          <w:rFonts w:hint="cs"/>
          <w:rtl/>
        </w:rPr>
        <w:lastRenderedPageBreak/>
        <w:t>החקירה, וכמובן</w:t>
      </w:r>
      <w:bookmarkStart w:id="61" w:name="_ETM_Q1_173427"/>
      <w:bookmarkEnd w:id="61"/>
      <w:r w:rsidRPr="0073507D">
        <w:rPr>
          <w:rFonts w:hint="cs"/>
          <w:rtl/>
        </w:rPr>
        <w:t xml:space="preserve"> תוכל לקבל את התשובה, גם את תשובתנו. מענה </w:t>
      </w:r>
      <w:bookmarkStart w:id="62" w:name="_ETM_Q1_180311"/>
      <w:bookmarkEnd w:id="62"/>
      <w:r w:rsidRPr="0073507D">
        <w:rPr>
          <w:rFonts w:hint="cs"/>
          <w:rtl/>
        </w:rPr>
        <w:t>על שאלות נוספות שעלו? אם יש לך עוד שאלה נוספת</w:t>
      </w:r>
      <w:r>
        <w:rPr>
          <w:rStyle w:val="afe"/>
          <w:rFonts w:asciiTheme="minorBidi" w:hAnsiTheme="minorBidi" w:cstheme="minorBidi" w:hint="cs"/>
          <w:b w:val="0"/>
          <w:bCs w:val="0"/>
          <w:rtl/>
        </w:rPr>
        <w:t>.</w:t>
      </w:r>
    </w:p>
    <w:p w:rsidR="00C32F8D" w:rsidRDefault="00C32F8D" w:rsidP="00CE357A">
      <w:pPr>
        <w:rPr>
          <w:rStyle w:val="afe"/>
          <w:rFonts w:asciiTheme="minorBidi" w:hAnsiTheme="minorBidi" w:cstheme="minorBidi"/>
          <w:b w:val="0"/>
          <w:bCs w:val="0"/>
          <w:rtl/>
        </w:rPr>
      </w:pPr>
    </w:p>
    <w:p w:rsidR="00220F0B" w:rsidRDefault="00220F0B" w:rsidP="00CE357A">
      <w:pPr>
        <w:pStyle w:val="af6"/>
        <w:keepNext/>
        <w:rPr>
          <w:rStyle w:val="afe"/>
          <w:rFonts w:asciiTheme="minorBidi" w:hAnsiTheme="minorBidi" w:cstheme="minorBidi"/>
          <w:b/>
          <w:bCs/>
          <w:rtl/>
        </w:rPr>
      </w:pPr>
      <w:bookmarkStart w:id="63" w:name="ET_yor_5982_11"/>
      <w:r w:rsidRPr="00B16AE3">
        <w:rPr>
          <w:rStyle w:val="TagStyle"/>
          <w:rtl/>
        </w:rPr>
        <w:t xml:space="preserve"> &lt;&lt; יור &gt;&gt; </w:t>
      </w:r>
      <w:r w:rsidRPr="00B16AE3">
        <w:rPr>
          <w:rStyle w:val="afe"/>
          <w:rFonts w:ascii="Arial" w:hAnsi="Arial" w:cs="Arial"/>
          <w:b/>
          <w:bCs/>
          <w:rtl/>
        </w:rPr>
        <w:t>היו"ר יריב לוין:</w:t>
      </w:r>
      <w:r w:rsidRPr="00B16AE3">
        <w:rPr>
          <w:rStyle w:val="TagStyle"/>
          <w:rtl/>
        </w:rPr>
        <w:t xml:space="preserve"> &lt;&lt; יור &gt;&gt;</w:t>
      </w:r>
      <w:bookmarkEnd w:id="63"/>
    </w:p>
    <w:p w:rsidR="00220F0B" w:rsidRDefault="00220F0B" w:rsidP="00F12EEA">
      <w:pPr>
        <w:rPr>
          <w:rStyle w:val="afe"/>
          <w:rFonts w:asciiTheme="minorBidi" w:hAnsiTheme="minorBidi" w:cstheme="minorBidi"/>
          <w:b w:val="0"/>
          <w:bCs w:val="0"/>
          <w:rtl/>
        </w:rPr>
      </w:pPr>
    </w:p>
    <w:p w:rsidR="00220F0B" w:rsidRDefault="00220F0B" w:rsidP="00CE357A">
      <w:pPr>
        <w:rPr>
          <w:rStyle w:val="afe"/>
          <w:rFonts w:asciiTheme="minorBidi" w:hAnsiTheme="minorBidi" w:cstheme="minorBidi"/>
          <w:b w:val="0"/>
          <w:bCs w:val="0"/>
          <w:rtl/>
        </w:rPr>
      </w:pPr>
      <w:r w:rsidRPr="0073507D">
        <w:rPr>
          <w:rFonts w:hint="cs"/>
          <w:rtl/>
        </w:rPr>
        <w:t>בבקשה</w:t>
      </w:r>
      <w:r>
        <w:rPr>
          <w:rStyle w:val="afe"/>
          <w:rFonts w:asciiTheme="minorBidi" w:hAnsiTheme="minorBidi" w:cstheme="minorBidi" w:hint="cs"/>
          <w:b w:val="0"/>
          <w:bCs w:val="0"/>
          <w:rtl/>
        </w:rPr>
        <w:t>.</w:t>
      </w:r>
    </w:p>
    <w:p w:rsidR="00220F0B" w:rsidRDefault="00220F0B" w:rsidP="00CE357A">
      <w:pPr>
        <w:rPr>
          <w:rStyle w:val="afe"/>
          <w:rFonts w:asciiTheme="minorBidi" w:hAnsiTheme="minorBidi" w:cstheme="minorBidi"/>
          <w:b w:val="0"/>
          <w:bCs w:val="0"/>
          <w:rtl/>
        </w:rPr>
      </w:pPr>
    </w:p>
    <w:p w:rsidR="00220F0B" w:rsidRDefault="00220F0B" w:rsidP="00CE357A">
      <w:pPr>
        <w:pStyle w:val="-"/>
        <w:keepNext/>
        <w:rPr>
          <w:rStyle w:val="afe"/>
          <w:rFonts w:asciiTheme="minorBidi" w:hAnsiTheme="minorBidi" w:cstheme="minorBidi"/>
          <w:b/>
          <w:bCs/>
          <w:rtl/>
        </w:rPr>
      </w:pPr>
      <w:bookmarkStart w:id="64" w:name="ET_speakercontinue_6004_12"/>
      <w:r w:rsidRPr="00B16AE3">
        <w:rPr>
          <w:rStyle w:val="TagStyle"/>
          <w:rtl/>
        </w:rPr>
        <w:t xml:space="preserve"> &lt;&lt; דובר_המשך &gt;&gt; </w:t>
      </w:r>
      <w:r w:rsidRPr="00B16AE3">
        <w:rPr>
          <w:rStyle w:val="afe"/>
          <w:rFonts w:asciiTheme="minorBidi" w:hAnsiTheme="minorBidi" w:cstheme="minorBidi"/>
          <w:b/>
          <w:bCs/>
          <w:rtl/>
        </w:rPr>
        <w:t>סגן השר לביטחון הפנים דסטה גדי יברקן:</w:t>
      </w:r>
      <w:r w:rsidRPr="00B16AE3">
        <w:rPr>
          <w:rStyle w:val="TagStyle"/>
          <w:rtl/>
        </w:rPr>
        <w:t xml:space="preserve"> &lt;&lt; דובר_המשך &gt;&gt;</w:t>
      </w:r>
      <w:r>
        <w:rPr>
          <w:rStyle w:val="afe"/>
          <w:rFonts w:asciiTheme="minorBidi" w:hAnsiTheme="minorBidi" w:cstheme="minorBidi"/>
          <w:b/>
          <w:bCs/>
          <w:rtl/>
        </w:rPr>
        <w:t xml:space="preserve"> </w:t>
      </w:r>
      <w:bookmarkEnd w:id="64"/>
    </w:p>
    <w:p w:rsidR="00220F0B" w:rsidRPr="0073507D" w:rsidRDefault="00220F0B" w:rsidP="00CE357A">
      <w:pPr>
        <w:rPr>
          <w:rtl/>
        </w:rPr>
      </w:pPr>
    </w:p>
    <w:p w:rsidR="00220F0B" w:rsidRPr="0073507D" w:rsidRDefault="00220F0B" w:rsidP="00A17F0C">
      <w:pPr>
        <w:rPr>
          <w:rtl/>
        </w:rPr>
      </w:pPr>
      <w:r w:rsidRPr="0073507D">
        <w:rPr>
          <w:rFonts w:hint="cs"/>
          <w:rtl/>
        </w:rPr>
        <w:t xml:space="preserve">אבל אסיים להקריא לך. </w:t>
      </w:r>
      <w:bookmarkStart w:id="65" w:name="_ETM_Q1_185640"/>
      <w:bookmarkEnd w:id="65"/>
      <w:r w:rsidRPr="0073507D">
        <w:rPr>
          <w:rFonts w:hint="cs"/>
          <w:rtl/>
        </w:rPr>
        <w:t xml:space="preserve">מיגור האלימות המופנית כלפי עובדי ציבור במסגרת מילוי תפקידם, ובכללם ראשי </w:t>
      </w:r>
      <w:bookmarkStart w:id="66" w:name="_ETM_Q1_191918"/>
      <w:bookmarkEnd w:id="66"/>
      <w:r w:rsidRPr="0073507D">
        <w:rPr>
          <w:rFonts w:hint="cs"/>
          <w:rtl/>
        </w:rPr>
        <w:t xml:space="preserve">רשויות, מטופל על ידי משטרת ישראל בכמה מישורים. במישור החקירתי </w:t>
      </w:r>
      <w:r w:rsidR="00F12EEA">
        <w:rPr>
          <w:rtl/>
        </w:rPr>
        <w:t>–</w:t>
      </w:r>
      <w:r w:rsidRPr="0073507D">
        <w:rPr>
          <w:rFonts w:hint="cs"/>
          <w:rtl/>
        </w:rPr>
        <w:t xml:space="preserve"> עם </w:t>
      </w:r>
      <w:bookmarkStart w:id="67" w:name="_ETM_Q1_199099"/>
      <w:bookmarkEnd w:id="67"/>
      <w:r w:rsidRPr="0073507D">
        <w:rPr>
          <w:rFonts w:hint="cs"/>
          <w:rtl/>
        </w:rPr>
        <w:t xml:space="preserve">קבלת תלונה או מידע אודות אלימות נגד עובד ציבור תפתח היחידה הנוגעת </w:t>
      </w:r>
      <w:r w:rsidR="00C32F8D" w:rsidRPr="0073507D">
        <w:rPr>
          <w:rFonts w:hint="cs"/>
          <w:rtl/>
        </w:rPr>
        <w:t xml:space="preserve">בדבר </w:t>
      </w:r>
      <w:r w:rsidRPr="0073507D">
        <w:rPr>
          <w:rFonts w:hint="cs"/>
          <w:rtl/>
        </w:rPr>
        <w:t xml:space="preserve">בחקירה לאיתור </w:t>
      </w:r>
      <w:bookmarkStart w:id="68" w:name="_ETM_Q1_205637"/>
      <w:bookmarkEnd w:id="68"/>
      <w:r w:rsidR="00F12EEA">
        <w:rPr>
          <w:rFonts w:hint="eastAsia"/>
          <w:rtl/>
        </w:rPr>
        <w:t>–</w:t>
      </w:r>
      <w:r w:rsidR="00A17F0C" w:rsidRPr="0073507D">
        <w:rPr>
          <w:rFonts w:hint="eastAsia"/>
          <w:rtl/>
        </w:rPr>
        <w:t xml:space="preserve"> </w:t>
      </w:r>
      <w:r w:rsidRPr="0073507D">
        <w:rPr>
          <w:rFonts w:hint="cs"/>
          <w:rtl/>
        </w:rPr>
        <w:t>תוך חתירה למיצוי, החש</w:t>
      </w:r>
      <w:r w:rsidR="00C32F8D" w:rsidRPr="0073507D">
        <w:rPr>
          <w:rFonts w:hint="cs"/>
          <w:rtl/>
        </w:rPr>
        <w:t>ה</w:t>
      </w:r>
      <w:r w:rsidRPr="0073507D">
        <w:rPr>
          <w:rFonts w:hint="cs"/>
          <w:rtl/>
        </w:rPr>
        <w:t xml:space="preserve"> והשלמ</w:t>
      </w:r>
      <w:r w:rsidR="00C32F8D" w:rsidRPr="0073507D">
        <w:rPr>
          <w:rFonts w:hint="cs"/>
          <w:rtl/>
        </w:rPr>
        <w:t>ה</w:t>
      </w:r>
      <w:r w:rsidRPr="0073507D">
        <w:rPr>
          <w:rFonts w:hint="cs"/>
          <w:rtl/>
        </w:rPr>
        <w:t xml:space="preserve"> </w:t>
      </w:r>
      <w:r w:rsidR="00C32F8D" w:rsidRPr="0073507D">
        <w:rPr>
          <w:rFonts w:hint="cs"/>
          <w:rtl/>
        </w:rPr>
        <w:t xml:space="preserve">של </w:t>
      </w:r>
      <w:r w:rsidRPr="0073507D">
        <w:rPr>
          <w:rFonts w:hint="cs"/>
          <w:rtl/>
        </w:rPr>
        <w:t>ההליך החקירתי. במקרים המתאימים, ובהתקיים העילות על פי החוק,</w:t>
      </w:r>
      <w:bookmarkStart w:id="69" w:name="_ETM_Q1_212591"/>
      <w:bookmarkEnd w:id="69"/>
      <w:r w:rsidRPr="0073507D">
        <w:rPr>
          <w:rFonts w:hint="cs"/>
          <w:rtl/>
        </w:rPr>
        <w:t xml:space="preserve"> יישקל מעצרו של החשוד. הובא החשוד להארכת מעצר ושוחרר על ידי </w:t>
      </w:r>
      <w:bookmarkStart w:id="70" w:name="_ETM_Q1_219447"/>
      <w:bookmarkEnd w:id="70"/>
      <w:r w:rsidRPr="0073507D">
        <w:rPr>
          <w:rFonts w:hint="cs"/>
          <w:rtl/>
        </w:rPr>
        <w:t>בית המשפט בניגוד לעמדת המשטרה, יתבקש עיכוב ביצוע השחרור לצורך הגשת ערר לבית המשפט המחוזי. ה</w:t>
      </w:r>
      <w:bookmarkStart w:id="71" w:name="_ETM_Q1_232454"/>
      <w:bookmarkStart w:id="72" w:name="_ETM_Q1_232524"/>
      <w:bookmarkStart w:id="73" w:name="_ETM_Q1_232598"/>
      <w:bookmarkStart w:id="74" w:name="_ETM_Q1_232649"/>
      <w:bookmarkEnd w:id="71"/>
      <w:bookmarkEnd w:id="72"/>
      <w:bookmarkEnd w:id="73"/>
      <w:bookmarkEnd w:id="74"/>
      <w:r w:rsidRPr="0073507D">
        <w:rPr>
          <w:rFonts w:hint="cs"/>
          <w:rtl/>
        </w:rPr>
        <w:t xml:space="preserve">יה והחשוד מצוי במעצר, ייעשה כל מאמץ לסיים החקירה </w:t>
      </w:r>
      <w:r w:rsidR="00A17F0C" w:rsidRPr="0073507D">
        <w:rPr>
          <w:rFonts w:hint="cs"/>
          <w:rtl/>
        </w:rPr>
        <w:t>ב</w:t>
      </w:r>
      <w:r w:rsidRPr="0073507D">
        <w:rPr>
          <w:rFonts w:hint="cs"/>
          <w:rtl/>
        </w:rPr>
        <w:t xml:space="preserve">תוך תקופת מעצרו, </w:t>
      </w:r>
      <w:bookmarkStart w:id="75" w:name="_ETM_Q1_242052"/>
      <w:bookmarkEnd w:id="75"/>
      <w:r w:rsidRPr="0073507D">
        <w:rPr>
          <w:rFonts w:hint="cs"/>
          <w:rtl/>
        </w:rPr>
        <w:t xml:space="preserve">וככל שנמצאו ראיות, יועבר התיק ללא דיחוי ליחידת התביעות או לפרקליטות הרלוונטית. </w:t>
      </w:r>
    </w:p>
    <w:p w:rsidR="00220F0B" w:rsidRPr="0073507D" w:rsidRDefault="00220F0B" w:rsidP="00CE357A">
      <w:pPr>
        <w:rPr>
          <w:rtl/>
        </w:rPr>
      </w:pPr>
    </w:p>
    <w:p w:rsidR="00220F0B" w:rsidRPr="0073507D" w:rsidRDefault="00220F0B" w:rsidP="00A17F0C">
      <w:pPr>
        <w:rPr>
          <w:rtl/>
        </w:rPr>
      </w:pPr>
      <w:r w:rsidRPr="0073507D">
        <w:rPr>
          <w:rFonts w:hint="cs"/>
          <w:rtl/>
        </w:rPr>
        <w:t xml:space="preserve">לעניין עילת סגירה, יחידות החקירה הונחו כי תיק </w:t>
      </w:r>
      <w:bookmarkStart w:id="76" w:name="_ETM_Q1_262492"/>
      <w:bookmarkEnd w:id="76"/>
      <w:r w:rsidRPr="0073507D">
        <w:rPr>
          <w:rFonts w:hint="cs"/>
          <w:rtl/>
        </w:rPr>
        <w:t xml:space="preserve">חקירה הטומן בחובו אלימות כלפי עובד ציבור לא ייסגר בעילת אי-התאמה להליך הפלילי אלא באישור דרג </w:t>
      </w:r>
      <w:bookmarkStart w:id="77" w:name="_ETM_Q1_272469"/>
      <w:bookmarkEnd w:id="77"/>
      <w:r w:rsidRPr="0073507D">
        <w:rPr>
          <w:rFonts w:hint="cs"/>
          <w:rtl/>
        </w:rPr>
        <w:t xml:space="preserve">תביעתי. במישור </w:t>
      </w:r>
      <w:proofErr w:type="spellStart"/>
      <w:r w:rsidRPr="0073507D">
        <w:rPr>
          <w:rFonts w:hint="cs"/>
          <w:rtl/>
        </w:rPr>
        <w:t>האבטחתי</w:t>
      </w:r>
      <w:proofErr w:type="spellEnd"/>
      <w:r w:rsidRPr="0073507D">
        <w:rPr>
          <w:rFonts w:hint="cs"/>
          <w:rtl/>
        </w:rPr>
        <w:t xml:space="preserve">, מלבד המישור החקירתי, מתבצעת הערכת מצב בראשות </w:t>
      </w:r>
      <w:proofErr w:type="spellStart"/>
      <w:r w:rsidRPr="0073507D">
        <w:rPr>
          <w:rFonts w:hint="cs"/>
          <w:rtl/>
        </w:rPr>
        <w:t>סממ"ז</w:t>
      </w:r>
      <w:proofErr w:type="spellEnd"/>
      <w:r w:rsidRPr="0073507D">
        <w:rPr>
          <w:rFonts w:hint="cs"/>
          <w:rtl/>
        </w:rPr>
        <w:t xml:space="preserve"> בכדי להקצות לעובד הציבור המאוים סל אבטחה </w:t>
      </w:r>
      <w:bookmarkStart w:id="78" w:name="_ETM_Q1_285876"/>
      <w:bookmarkEnd w:id="78"/>
      <w:r w:rsidRPr="0073507D">
        <w:rPr>
          <w:rFonts w:hint="cs"/>
          <w:rtl/>
        </w:rPr>
        <w:t xml:space="preserve">הנגזר מרמת האיום שנקבעת בעניינו על ידי המשטרה. יצוין כי </w:t>
      </w:r>
      <w:bookmarkStart w:id="79" w:name="_ETM_Q1_289345"/>
      <w:bookmarkEnd w:id="79"/>
      <w:r w:rsidRPr="0073507D">
        <w:rPr>
          <w:rFonts w:hint="cs"/>
          <w:rtl/>
        </w:rPr>
        <w:t xml:space="preserve">מדובר בתהליך שחוזר על עצמו בכל חודש עד לסיכולו המלא </w:t>
      </w:r>
      <w:bookmarkStart w:id="80" w:name="_ETM_Q1_299367"/>
      <w:bookmarkEnd w:id="80"/>
      <w:r w:rsidRPr="0073507D">
        <w:rPr>
          <w:rFonts w:hint="cs"/>
          <w:rtl/>
        </w:rPr>
        <w:t xml:space="preserve">של האיום. המחוז הצפוני במשטרה רואה בחומרה אירועי אלימות כנגד </w:t>
      </w:r>
      <w:bookmarkStart w:id="81" w:name="_ETM_Q1_302610"/>
      <w:bookmarkEnd w:id="81"/>
      <w:r w:rsidRPr="0073507D">
        <w:rPr>
          <w:rFonts w:hint="cs"/>
          <w:rtl/>
        </w:rPr>
        <w:t>נושאי תפקידים ציבוריים ולא חוסך באמצעים לפענח תיקים פליליים אלה. פיקוד המחוז עוקב באופן אישי אחר התפתחות התיקים שמטופלים</w:t>
      </w:r>
      <w:bookmarkStart w:id="82" w:name="_ETM_Q1_311798"/>
      <w:bookmarkEnd w:id="82"/>
      <w:r w:rsidRPr="0073507D">
        <w:rPr>
          <w:rFonts w:hint="cs"/>
          <w:rtl/>
        </w:rPr>
        <w:t xml:space="preserve"> על ידי צוות החקירה ברמה המחוזית </w:t>
      </w:r>
      <w:r w:rsidR="00F12EEA">
        <w:rPr>
          <w:rtl/>
        </w:rPr>
        <w:t>–</w:t>
      </w:r>
      <w:r w:rsidRPr="0073507D">
        <w:rPr>
          <w:rFonts w:hint="cs"/>
          <w:rtl/>
        </w:rPr>
        <w:t xml:space="preserve"> גם במחוז, גם במשרד לביטחון פנים. </w:t>
      </w:r>
    </w:p>
    <w:p w:rsidR="00220F0B" w:rsidRPr="0073507D" w:rsidRDefault="00220F0B" w:rsidP="00CE357A">
      <w:pPr>
        <w:rPr>
          <w:rtl/>
        </w:rPr>
      </w:pPr>
    </w:p>
    <w:p w:rsidR="00220F0B" w:rsidRPr="0073507D" w:rsidRDefault="00220F0B" w:rsidP="00CE357A">
      <w:pPr>
        <w:rPr>
          <w:rtl/>
        </w:rPr>
      </w:pPr>
      <w:bookmarkStart w:id="83" w:name="_ETM_Q1_318005"/>
      <w:bookmarkStart w:id="84" w:name="_ETM_Q1_318035"/>
      <w:bookmarkEnd w:id="83"/>
      <w:bookmarkEnd w:id="84"/>
      <w:r w:rsidRPr="0073507D">
        <w:rPr>
          <w:rFonts w:hint="cs"/>
          <w:rtl/>
        </w:rPr>
        <w:t xml:space="preserve">בפיקוד המשטרה רואים את הנושא הזה בחומרה רבה, בעיקר גם בתקופה האחרונה, של </w:t>
      </w:r>
      <w:bookmarkStart w:id="85" w:name="_ETM_Q1_326525"/>
      <w:bookmarkEnd w:id="85"/>
      <w:r w:rsidRPr="0073507D">
        <w:rPr>
          <w:rFonts w:hint="cs"/>
          <w:rtl/>
        </w:rPr>
        <w:t>הקורונה. הפשיעה בגל הראשון יחסית ירדה, אבל עדיין, גם בנושא הזה</w:t>
      </w:r>
      <w:r w:rsidR="00F12EEA">
        <w:rPr>
          <w:rFonts w:hint="cs"/>
          <w:rtl/>
        </w:rPr>
        <w:t>,</w:t>
      </w:r>
      <w:r w:rsidRPr="0073507D">
        <w:rPr>
          <w:rFonts w:hint="cs"/>
          <w:rtl/>
        </w:rPr>
        <w:t xml:space="preserve"> בתקופה הזו, אחת לפרק זמן קצר אנחנו מקבלים את הדברים הללו. המשטרה בהחלט </w:t>
      </w:r>
      <w:bookmarkStart w:id="86" w:name="_ETM_Q1_343549"/>
      <w:bookmarkEnd w:id="86"/>
      <w:r w:rsidRPr="0073507D">
        <w:rPr>
          <w:rFonts w:hint="cs"/>
          <w:rtl/>
        </w:rPr>
        <w:t>שמה את הנושא הזה במוקד.</w:t>
      </w:r>
    </w:p>
    <w:p w:rsidR="00220F0B" w:rsidRPr="0073507D" w:rsidRDefault="00220F0B" w:rsidP="00CE357A">
      <w:pPr>
        <w:rPr>
          <w:rtl/>
        </w:rPr>
      </w:pPr>
    </w:p>
    <w:p w:rsidR="00220F0B" w:rsidRDefault="00220F0B" w:rsidP="00CE357A">
      <w:pPr>
        <w:pStyle w:val="af6"/>
        <w:keepNext/>
        <w:rPr>
          <w:rStyle w:val="afe"/>
          <w:rFonts w:asciiTheme="minorBidi" w:hAnsiTheme="minorBidi" w:cstheme="minorBidi"/>
          <w:b/>
          <w:bCs/>
          <w:rtl/>
        </w:rPr>
      </w:pPr>
      <w:bookmarkStart w:id="87" w:name="ET_yor_5982_13"/>
      <w:r w:rsidRPr="00C76472">
        <w:rPr>
          <w:rStyle w:val="TagStyle"/>
          <w:rtl/>
        </w:rPr>
        <w:t xml:space="preserve"> &lt;&lt; יור &gt;&gt; </w:t>
      </w:r>
      <w:r w:rsidRPr="00C76472">
        <w:rPr>
          <w:rStyle w:val="afe"/>
          <w:rFonts w:ascii="Arial" w:hAnsi="Arial" w:cs="Arial"/>
          <w:b/>
          <w:bCs/>
          <w:rtl/>
        </w:rPr>
        <w:t>היו"ר יריב לוין:</w:t>
      </w:r>
      <w:r w:rsidRPr="00C76472">
        <w:rPr>
          <w:rStyle w:val="TagStyle"/>
          <w:rtl/>
        </w:rPr>
        <w:t xml:space="preserve"> &lt;&lt; יור &gt;&gt;</w:t>
      </w:r>
      <w:r>
        <w:rPr>
          <w:rStyle w:val="afe"/>
          <w:rFonts w:asciiTheme="minorBidi" w:hAnsiTheme="minorBidi" w:cstheme="minorBidi"/>
          <w:b/>
          <w:bCs/>
          <w:rtl/>
        </w:rPr>
        <w:t xml:space="preserve"> </w:t>
      </w:r>
      <w:bookmarkEnd w:id="87"/>
    </w:p>
    <w:p w:rsidR="00220F0B" w:rsidRPr="0073507D" w:rsidRDefault="00220F0B" w:rsidP="00F12EEA">
      <w:pPr>
        <w:rPr>
          <w:rtl/>
        </w:rPr>
      </w:pPr>
    </w:p>
    <w:p w:rsidR="00220F0B" w:rsidRPr="0073507D" w:rsidRDefault="00220F0B" w:rsidP="00CE357A">
      <w:pPr>
        <w:rPr>
          <w:rtl/>
        </w:rPr>
      </w:pPr>
      <w:r w:rsidRPr="0073507D">
        <w:rPr>
          <w:rFonts w:hint="cs"/>
          <w:rtl/>
        </w:rPr>
        <w:t>תודה. שאלה נוספת לחבר הכנסת עוזי דיין. בבקשה.</w:t>
      </w:r>
    </w:p>
    <w:p w:rsidR="00220F0B" w:rsidRPr="0073507D" w:rsidRDefault="00220F0B" w:rsidP="00CE357A">
      <w:pPr>
        <w:rPr>
          <w:rtl/>
        </w:rPr>
      </w:pPr>
    </w:p>
    <w:p w:rsidR="00220F0B" w:rsidRDefault="00220F0B" w:rsidP="00CE357A">
      <w:pPr>
        <w:pStyle w:val="af5"/>
        <w:rPr>
          <w:rStyle w:val="afe"/>
          <w:rFonts w:asciiTheme="minorBidi" w:hAnsiTheme="minorBidi" w:cstheme="minorBidi"/>
          <w:b/>
          <w:bCs/>
          <w:rtl/>
        </w:rPr>
      </w:pPr>
      <w:bookmarkStart w:id="88" w:name="ET_interruption_5958_13"/>
      <w:r w:rsidRPr="00FE1C96">
        <w:rPr>
          <w:rStyle w:val="TagStyle"/>
          <w:rtl/>
        </w:rPr>
        <w:t xml:space="preserve"> &lt;&lt; קריאה &gt;&gt;</w:t>
      </w:r>
      <w:r w:rsidRPr="00BB16D6">
        <w:rPr>
          <w:rStyle w:val="TagStyle"/>
          <w:rtl/>
        </w:rPr>
        <w:t xml:space="preserve"> </w:t>
      </w:r>
      <w:r w:rsidRPr="00BB16D6">
        <w:rPr>
          <w:rStyle w:val="afe"/>
          <w:rFonts w:ascii="Arial" w:hAnsi="Arial" w:cs="Arial"/>
          <w:b/>
          <w:bCs/>
          <w:rtl/>
        </w:rPr>
        <w:t>עוזי דיין (הליכוד):</w:t>
      </w:r>
      <w:r w:rsidRPr="00BB16D6">
        <w:rPr>
          <w:rStyle w:val="TagStyle"/>
          <w:rtl/>
        </w:rPr>
        <w:t xml:space="preserve"> </w:t>
      </w:r>
      <w:r w:rsidRPr="00FE1C96">
        <w:rPr>
          <w:rStyle w:val="TagStyle"/>
          <w:rtl/>
        </w:rPr>
        <w:t xml:space="preserve">&lt;&lt; קריאה &gt;&gt; </w:t>
      </w:r>
      <w:r>
        <w:rPr>
          <w:rStyle w:val="afe"/>
          <w:rFonts w:asciiTheme="minorBidi" w:hAnsiTheme="minorBidi" w:cstheme="minorBidi"/>
          <w:b/>
          <w:bCs/>
          <w:rtl/>
        </w:rPr>
        <w:t xml:space="preserve">   </w:t>
      </w:r>
      <w:bookmarkEnd w:id="88"/>
    </w:p>
    <w:p w:rsidR="00220F0B" w:rsidRDefault="00220F0B" w:rsidP="00F12EEA">
      <w:pPr>
        <w:rPr>
          <w:rtl/>
          <w:lang w:eastAsia="he-IL"/>
        </w:rPr>
      </w:pPr>
    </w:p>
    <w:p w:rsidR="00A17F0C" w:rsidRPr="0073507D" w:rsidRDefault="00220F0B" w:rsidP="00A17F0C">
      <w:pPr>
        <w:rPr>
          <w:rtl/>
        </w:rPr>
      </w:pPr>
      <w:r w:rsidRPr="0073507D">
        <w:rPr>
          <w:rFonts w:hint="cs"/>
          <w:rtl/>
        </w:rPr>
        <w:t>תודה רבה לידידי</w:t>
      </w:r>
      <w:r w:rsidR="00A17F0C" w:rsidRPr="0073507D">
        <w:rPr>
          <w:rFonts w:hint="cs"/>
          <w:rtl/>
        </w:rPr>
        <w:t>,</w:t>
      </w:r>
      <w:r w:rsidRPr="0073507D">
        <w:rPr>
          <w:rFonts w:hint="cs"/>
          <w:rtl/>
        </w:rPr>
        <w:t xml:space="preserve"> באמת, סגן </w:t>
      </w:r>
      <w:bookmarkStart w:id="89" w:name="_ETM_Q1_353847"/>
      <w:bookmarkEnd w:id="89"/>
      <w:r w:rsidRPr="0073507D">
        <w:rPr>
          <w:rFonts w:hint="cs"/>
          <w:rtl/>
        </w:rPr>
        <w:t xml:space="preserve">השר לביטחון </w:t>
      </w:r>
      <w:r w:rsidR="00A17F0C" w:rsidRPr="0073507D">
        <w:rPr>
          <w:rFonts w:hint="cs"/>
          <w:rtl/>
        </w:rPr>
        <w:t>ה</w:t>
      </w:r>
      <w:r w:rsidRPr="0073507D">
        <w:rPr>
          <w:rFonts w:hint="cs"/>
          <w:rtl/>
        </w:rPr>
        <w:t xml:space="preserve">פנים. התשובה מובנת. אני מניח שהיא נכונה בכל מילה, אבל זה לא נותן את התוצאות </w:t>
      </w:r>
      <w:bookmarkStart w:id="90" w:name="_ETM_Q1_363301"/>
      <w:bookmarkEnd w:id="90"/>
      <w:r w:rsidRPr="0073507D">
        <w:rPr>
          <w:rFonts w:hint="cs"/>
          <w:rtl/>
        </w:rPr>
        <w:t xml:space="preserve">ולכן יש לי שתי שאלות. כיוון שהייתי גם </w:t>
      </w:r>
      <w:proofErr w:type="spellStart"/>
      <w:r w:rsidRPr="0073507D">
        <w:rPr>
          <w:rFonts w:hint="cs"/>
          <w:rtl/>
        </w:rPr>
        <w:t>ביאנוח</w:t>
      </w:r>
      <w:proofErr w:type="spellEnd"/>
      <w:r w:rsidRPr="0073507D">
        <w:rPr>
          <w:rFonts w:hint="cs"/>
          <w:rtl/>
        </w:rPr>
        <w:t xml:space="preserve"> וגם בשפרעם וגם דיברתי עם האנשים, עולות שתי שאלות שאני מציף אותן: אחת, האם </w:t>
      </w:r>
      <w:bookmarkStart w:id="91" w:name="_ETM_Q1_373789"/>
      <w:bookmarkEnd w:id="91"/>
      <w:r w:rsidRPr="0073507D">
        <w:rPr>
          <w:rFonts w:hint="cs"/>
          <w:rtl/>
        </w:rPr>
        <w:t xml:space="preserve">לא נכון במצבים כאלה </w:t>
      </w:r>
      <w:r w:rsidR="00F12EEA">
        <w:rPr>
          <w:rFonts w:hint="eastAsia"/>
          <w:rtl/>
        </w:rPr>
        <w:t>–</w:t>
      </w:r>
      <w:r w:rsidR="00A17F0C" w:rsidRPr="0073507D">
        <w:rPr>
          <w:rFonts w:hint="cs"/>
          <w:rtl/>
        </w:rPr>
        <w:t xml:space="preserve"> </w:t>
      </w:r>
      <w:r w:rsidRPr="0073507D">
        <w:rPr>
          <w:rFonts w:hint="cs"/>
          <w:rtl/>
        </w:rPr>
        <w:t xml:space="preserve">והאם אתם מתכוננים להביא יותר כוח לאזור כדי שהאזרחים יראו שמתייחסים לזה ברצינות? בשני המקומות </w:t>
      </w:r>
      <w:bookmarkStart w:id="92" w:name="_ETM_Q1_383641"/>
      <w:bookmarkEnd w:id="92"/>
      <w:r w:rsidRPr="0073507D">
        <w:rPr>
          <w:rFonts w:hint="cs"/>
          <w:rtl/>
        </w:rPr>
        <w:t xml:space="preserve">מדובר ביישובים מאוד צפופים, ואנשים פשוט מפחדים ומאבדים אמון, מה עוד שזה ראש הרשות שלהם. אם הוא, הם </w:t>
      </w:r>
      <w:bookmarkStart w:id="93" w:name="_ETM_Q1_393827"/>
      <w:bookmarkEnd w:id="93"/>
      <w:r w:rsidRPr="0073507D">
        <w:rPr>
          <w:rFonts w:hint="cs"/>
          <w:rtl/>
        </w:rPr>
        <w:t>אומרים לי, מה יקרה עם האחרים?</w:t>
      </w:r>
      <w:bookmarkStart w:id="94" w:name="_ETM_Q1_394558"/>
      <w:bookmarkEnd w:id="94"/>
      <w:r w:rsidRPr="0073507D">
        <w:rPr>
          <w:rFonts w:hint="cs"/>
          <w:rtl/>
        </w:rPr>
        <w:t xml:space="preserve"> </w:t>
      </w:r>
      <w:bookmarkStart w:id="95" w:name="_ETM_Q1_394623"/>
      <w:bookmarkEnd w:id="95"/>
      <w:r w:rsidR="00A17F0C" w:rsidRPr="0073507D">
        <w:rPr>
          <w:rFonts w:hint="cs"/>
          <w:rtl/>
        </w:rPr>
        <w:t xml:space="preserve">אז </w:t>
      </w:r>
      <w:r w:rsidRPr="0073507D">
        <w:rPr>
          <w:rFonts w:hint="cs"/>
          <w:rtl/>
        </w:rPr>
        <w:t xml:space="preserve">אחד, האם אתם מתכוונים להביא </w:t>
      </w:r>
      <w:bookmarkStart w:id="96" w:name="_ETM_Q1_399274"/>
      <w:bookmarkEnd w:id="96"/>
      <w:r w:rsidRPr="0073507D">
        <w:rPr>
          <w:rFonts w:hint="cs"/>
          <w:rtl/>
        </w:rPr>
        <w:t xml:space="preserve">לשם כוחות, ולא רק לנהל חקירה מושכלת? </w:t>
      </w:r>
      <w:bookmarkStart w:id="97" w:name="_ETM_Q1_401871"/>
      <w:bookmarkEnd w:id="97"/>
    </w:p>
    <w:p w:rsidR="00A17F0C" w:rsidRPr="0073507D" w:rsidRDefault="00A17F0C" w:rsidP="00A17F0C">
      <w:pPr>
        <w:rPr>
          <w:rtl/>
        </w:rPr>
      </w:pPr>
    </w:p>
    <w:p w:rsidR="00220F0B" w:rsidRPr="0073507D" w:rsidRDefault="00220F0B" w:rsidP="00A17F0C">
      <w:pPr>
        <w:rPr>
          <w:rtl/>
        </w:rPr>
      </w:pPr>
      <w:r w:rsidRPr="0073507D">
        <w:rPr>
          <w:rFonts w:hint="cs"/>
          <w:rtl/>
        </w:rPr>
        <w:t>דבר שני, נראה מהשטח שפה מדובר ברעה חולה גדולה</w:t>
      </w:r>
      <w:r w:rsidR="00A17F0C" w:rsidRPr="0073507D">
        <w:rPr>
          <w:rFonts w:hint="cs"/>
          <w:rtl/>
        </w:rPr>
        <w:t>,</w:t>
      </w:r>
      <w:r w:rsidRPr="0073507D">
        <w:rPr>
          <w:rFonts w:hint="cs"/>
          <w:rtl/>
        </w:rPr>
        <w:t xml:space="preserve"> שנובעת ממשפחות פשע שעברו למגזר אחרי שהמשטרה פעלה ברצינות במשך שנים נגד ארגוני פשע, נקרא להם יהודי</w:t>
      </w:r>
      <w:r w:rsidR="00A17F0C" w:rsidRPr="0073507D">
        <w:rPr>
          <w:rFonts w:hint="cs"/>
          <w:rtl/>
        </w:rPr>
        <w:t>י</w:t>
      </w:r>
      <w:r w:rsidRPr="0073507D">
        <w:rPr>
          <w:rFonts w:hint="cs"/>
          <w:rtl/>
        </w:rPr>
        <w:t>ם</w:t>
      </w:r>
      <w:r w:rsidR="00A17F0C" w:rsidRPr="0073507D">
        <w:rPr>
          <w:rFonts w:hint="cs"/>
          <w:rtl/>
        </w:rPr>
        <w:t>.</w:t>
      </w:r>
      <w:r w:rsidRPr="0073507D">
        <w:rPr>
          <w:rFonts w:hint="cs"/>
          <w:rtl/>
        </w:rPr>
        <w:t xml:space="preserve"> וכאן זה עבר לחברה הערבית פשוט כי הטיפול היה טוב, יעיל ואפקטיבי במגזר היהודי. לכן השאלה היא: האם מתוכננת ל</w:t>
      </w:r>
      <w:r w:rsidR="00A17F0C" w:rsidRPr="0073507D">
        <w:rPr>
          <w:rFonts w:hint="cs"/>
          <w:rtl/>
        </w:rPr>
        <w:t>הי</w:t>
      </w:r>
      <w:r w:rsidRPr="0073507D">
        <w:rPr>
          <w:rFonts w:hint="cs"/>
          <w:rtl/>
        </w:rPr>
        <w:t>עשות פעילות כזאת כנגד משפחות הפשע, מה שיוביל</w:t>
      </w:r>
      <w:r w:rsidR="00A17F0C" w:rsidRPr="0073507D">
        <w:rPr>
          <w:rFonts w:hint="cs"/>
          <w:rtl/>
        </w:rPr>
        <w:t>,</w:t>
      </w:r>
      <w:r w:rsidRPr="0073507D">
        <w:rPr>
          <w:rFonts w:hint="cs"/>
          <w:rtl/>
        </w:rPr>
        <w:t xml:space="preserve"> להערכתי, ולכן אני שואל גם </w:t>
      </w:r>
      <w:bookmarkStart w:id="98" w:name="_ETM_Q1_447710"/>
      <w:bookmarkEnd w:id="98"/>
      <w:r w:rsidRPr="0073507D">
        <w:rPr>
          <w:rFonts w:hint="cs"/>
          <w:rtl/>
        </w:rPr>
        <w:t xml:space="preserve">אתכם </w:t>
      </w:r>
      <w:r w:rsidR="00F12EEA">
        <w:rPr>
          <w:rFonts w:hint="eastAsia"/>
          <w:rtl/>
        </w:rPr>
        <w:t>–</w:t>
      </w:r>
      <w:r w:rsidR="00A17F0C" w:rsidRPr="0073507D">
        <w:rPr>
          <w:rFonts w:hint="eastAsia"/>
          <w:rtl/>
        </w:rPr>
        <w:t xml:space="preserve"> </w:t>
      </w:r>
      <w:bookmarkStart w:id="99" w:name="_ETM_Q0_449660"/>
      <w:bookmarkEnd w:id="99"/>
      <w:r w:rsidRPr="0073507D">
        <w:rPr>
          <w:rFonts w:hint="cs"/>
          <w:rtl/>
        </w:rPr>
        <w:t>לעשות פעילות מנע כזאת נגד משפחות הפשע כדי להחזיר את הביטחון האישי לרחוב, במקרה הזה, בשני יישובים דרוזיים</w:t>
      </w:r>
      <w:r w:rsidR="00A17F0C" w:rsidRPr="0073507D">
        <w:rPr>
          <w:rFonts w:hint="cs"/>
          <w:rtl/>
        </w:rPr>
        <w:t xml:space="preserve">. </w:t>
      </w:r>
    </w:p>
    <w:p w:rsidR="00220F0B" w:rsidRPr="0073507D" w:rsidRDefault="00220F0B" w:rsidP="00CE357A">
      <w:pPr>
        <w:rPr>
          <w:rtl/>
        </w:rPr>
      </w:pPr>
    </w:p>
    <w:p w:rsidR="00220F0B" w:rsidRDefault="00220F0B" w:rsidP="00CE357A">
      <w:pPr>
        <w:pStyle w:val="af6"/>
        <w:keepNext/>
        <w:rPr>
          <w:rStyle w:val="afe"/>
          <w:rFonts w:asciiTheme="minorBidi" w:hAnsiTheme="minorBidi" w:cstheme="minorBidi"/>
          <w:b/>
          <w:bCs/>
          <w:rtl/>
        </w:rPr>
      </w:pPr>
      <w:bookmarkStart w:id="100" w:name="ET_yor_5982_14"/>
      <w:r w:rsidRPr="00C76472">
        <w:rPr>
          <w:rStyle w:val="TagStyle"/>
          <w:rtl/>
        </w:rPr>
        <w:t xml:space="preserve"> &lt;&lt; יור &gt;&gt; </w:t>
      </w:r>
      <w:r w:rsidRPr="00C76472">
        <w:rPr>
          <w:rStyle w:val="afe"/>
          <w:rFonts w:ascii="Arial" w:hAnsi="Arial" w:cs="Arial"/>
          <w:b/>
          <w:bCs/>
          <w:rtl/>
        </w:rPr>
        <w:t>היו"ר יריב לוין:</w:t>
      </w:r>
      <w:r w:rsidRPr="00C76472">
        <w:rPr>
          <w:rStyle w:val="TagStyle"/>
          <w:rtl/>
        </w:rPr>
        <w:t xml:space="preserve"> &lt;&lt; יור &gt;&gt;</w:t>
      </w:r>
      <w:r>
        <w:rPr>
          <w:rStyle w:val="afe"/>
          <w:rFonts w:asciiTheme="minorBidi" w:hAnsiTheme="minorBidi" w:cstheme="minorBidi"/>
          <w:b/>
          <w:bCs/>
          <w:rtl/>
        </w:rPr>
        <w:t xml:space="preserve"> </w:t>
      </w:r>
      <w:bookmarkEnd w:id="100"/>
    </w:p>
    <w:p w:rsidR="00220F0B" w:rsidRPr="0073507D" w:rsidRDefault="00220F0B" w:rsidP="00F12EEA">
      <w:pPr>
        <w:rPr>
          <w:rtl/>
        </w:rPr>
      </w:pPr>
    </w:p>
    <w:p w:rsidR="00220F0B" w:rsidRPr="0073507D" w:rsidRDefault="00220F0B" w:rsidP="00A17F0C">
      <w:pPr>
        <w:rPr>
          <w:rtl/>
        </w:rPr>
      </w:pPr>
      <w:r w:rsidRPr="0073507D">
        <w:rPr>
          <w:rFonts w:hint="cs"/>
          <w:rtl/>
        </w:rPr>
        <w:t xml:space="preserve">אם מותר לי, אדוני סגן השר, בהמשך </w:t>
      </w:r>
      <w:bookmarkStart w:id="101" w:name="_ETM_Q1_462960"/>
      <w:bookmarkEnd w:id="101"/>
      <w:r w:rsidRPr="0073507D">
        <w:rPr>
          <w:rFonts w:hint="cs"/>
          <w:rtl/>
        </w:rPr>
        <w:t xml:space="preserve">לדברים החשובים של חבר הכנסת דיין, אני מוכרח לומר לך, אני חושב שהנושא הזה הוא באמת נושא קריטי. הוא מקרין על הכול </w:t>
      </w:r>
      <w:r w:rsidR="00F12EEA">
        <w:rPr>
          <w:rtl/>
        </w:rPr>
        <w:t>–</w:t>
      </w:r>
      <w:r w:rsidRPr="0073507D">
        <w:rPr>
          <w:rFonts w:hint="cs"/>
          <w:rtl/>
        </w:rPr>
        <w:t xml:space="preserve"> הוא מקרין על היכולת של </w:t>
      </w:r>
      <w:bookmarkStart w:id="102" w:name="_ETM_Q1_475425"/>
      <w:bookmarkEnd w:id="102"/>
      <w:r w:rsidRPr="0073507D">
        <w:rPr>
          <w:rFonts w:hint="cs"/>
          <w:rtl/>
        </w:rPr>
        <w:t xml:space="preserve">נבחרי הציבור למלא את תפקידם ללא מורא. הוא מקרין על </w:t>
      </w:r>
      <w:bookmarkStart w:id="103" w:name="_ETM_Q1_478000"/>
      <w:bookmarkEnd w:id="103"/>
      <w:r w:rsidRPr="0073507D">
        <w:rPr>
          <w:rFonts w:hint="cs"/>
          <w:rtl/>
        </w:rPr>
        <w:t xml:space="preserve">היכולת שלהם לטפל בנושאי אכיפה שהם אחראים להם, והוא </w:t>
      </w:r>
      <w:bookmarkStart w:id="104" w:name="_ETM_Q1_484182"/>
      <w:bookmarkEnd w:id="104"/>
      <w:r w:rsidRPr="0073507D">
        <w:rPr>
          <w:rFonts w:hint="cs"/>
          <w:rtl/>
        </w:rPr>
        <w:t xml:space="preserve">כמובן מקרין על הביטחון של כלל התושבים. אני מוכרח לומר לך שאני חושב שחבר הכנסת דיין אפילו היה מאוד זהיר בדברים שלו, אבל, חבר הכנסת דיין, אני מניח שגם אתה שמעת </w:t>
      </w:r>
      <w:r w:rsidR="00F12EEA">
        <w:rPr>
          <w:rFonts w:hint="eastAsia"/>
          <w:rtl/>
        </w:rPr>
        <w:t>–</w:t>
      </w:r>
      <w:r w:rsidRPr="0073507D">
        <w:rPr>
          <w:rFonts w:hint="eastAsia"/>
          <w:rtl/>
        </w:rPr>
        <w:t xml:space="preserve"> </w:t>
      </w:r>
      <w:r w:rsidRPr="0073507D">
        <w:rPr>
          <w:rFonts w:hint="cs"/>
          <w:rtl/>
        </w:rPr>
        <w:t xml:space="preserve">עולה תחושה מאוד קשה מהשטח, הרגשה שזה לא מטופל </w:t>
      </w:r>
      <w:bookmarkStart w:id="105" w:name="_ETM_Q1_503991"/>
      <w:bookmarkEnd w:id="105"/>
      <w:r w:rsidRPr="0073507D">
        <w:rPr>
          <w:rFonts w:hint="cs"/>
          <w:rtl/>
        </w:rPr>
        <w:t>כמו שצריך, שהדברים לא קורים. יכול להיות שבאמת נעשים דברים מאחורי הקלעים שאנחנו לא יודעים</w:t>
      </w:r>
      <w:r w:rsidR="00A17F0C" w:rsidRPr="0073507D">
        <w:rPr>
          <w:rFonts w:hint="cs"/>
          <w:rtl/>
        </w:rPr>
        <w:t xml:space="preserve"> עליהם</w:t>
      </w:r>
      <w:r w:rsidRPr="0073507D">
        <w:rPr>
          <w:rFonts w:hint="cs"/>
          <w:rtl/>
        </w:rPr>
        <w:t xml:space="preserve">, וגם אי-אפשר, מטבע הדברים, לחשוף אותם. אבל בהמשך לדברים שאמר כאן חבר הכנסת </w:t>
      </w:r>
      <w:bookmarkStart w:id="106" w:name="_ETM_Q1_517482"/>
      <w:bookmarkEnd w:id="106"/>
      <w:r w:rsidRPr="0073507D">
        <w:rPr>
          <w:rFonts w:hint="cs"/>
          <w:rtl/>
        </w:rPr>
        <w:t xml:space="preserve">דיין, התחושה היא שצריך לראות את הדברים בשטח, שאנשים </w:t>
      </w:r>
      <w:bookmarkStart w:id="107" w:name="_ETM_Q1_523036"/>
      <w:bookmarkEnd w:id="107"/>
      <w:r w:rsidRPr="0073507D">
        <w:rPr>
          <w:rFonts w:hint="cs"/>
          <w:rtl/>
        </w:rPr>
        <w:t>ירגישו ש</w:t>
      </w:r>
      <w:r w:rsidR="00A17F0C" w:rsidRPr="0073507D">
        <w:rPr>
          <w:rFonts w:hint="cs"/>
          <w:rtl/>
        </w:rPr>
        <w:t xml:space="preserve">על </w:t>
      </w:r>
      <w:r w:rsidRPr="0073507D">
        <w:rPr>
          <w:rFonts w:hint="cs"/>
          <w:rtl/>
        </w:rPr>
        <w:t>אירועים כאלה לא עוברים לסדר</w:t>
      </w:r>
      <w:r w:rsidR="00A17F0C" w:rsidRPr="0073507D">
        <w:rPr>
          <w:rFonts w:hint="cs"/>
          <w:rtl/>
        </w:rPr>
        <w:t>-</w:t>
      </w:r>
      <w:r w:rsidRPr="0073507D">
        <w:rPr>
          <w:rFonts w:hint="cs"/>
          <w:rtl/>
        </w:rPr>
        <w:t xml:space="preserve">היום, ושהאנשים האלה, ראשי </w:t>
      </w:r>
      <w:bookmarkStart w:id="108" w:name="_ETM_Q1_526474"/>
      <w:bookmarkEnd w:id="108"/>
      <w:r w:rsidRPr="0073507D">
        <w:rPr>
          <w:rFonts w:hint="cs"/>
          <w:rtl/>
        </w:rPr>
        <w:t xml:space="preserve">המועצות שהותקפו, זוכים פה גם להגנה מלאה, גם למאמץ </w:t>
      </w:r>
      <w:bookmarkStart w:id="109" w:name="_ETM_Q1_535685"/>
      <w:bookmarkEnd w:id="109"/>
      <w:r w:rsidRPr="0073507D">
        <w:rPr>
          <w:rFonts w:hint="cs"/>
          <w:rtl/>
        </w:rPr>
        <w:t>חקירתי מלא וגם לגיבוי מוחלט של רשויות אכיפת החוק כדי שיוכלו למלא את תפקידם.</w:t>
      </w:r>
    </w:p>
    <w:p w:rsidR="00220F0B" w:rsidRPr="0073507D" w:rsidRDefault="00220F0B" w:rsidP="00CE357A">
      <w:pPr>
        <w:rPr>
          <w:rtl/>
        </w:rPr>
      </w:pPr>
    </w:p>
    <w:p w:rsidR="00220F0B" w:rsidRDefault="00220F0B" w:rsidP="00CE357A">
      <w:pPr>
        <w:pStyle w:val="-"/>
        <w:keepNext/>
        <w:rPr>
          <w:rtl/>
        </w:rPr>
      </w:pPr>
      <w:bookmarkStart w:id="110" w:name="_ETM_Q1_538881"/>
      <w:bookmarkStart w:id="111" w:name="_ETM_Q1_538937"/>
      <w:bookmarkEnd w:id="110"/>
      <w:bookmarkEnd w:id="111"/>
      <w:r w:rsidRPr="00C76472">
        <w:rPr>
          <w:rStyle w:val="TagStyle"/>
          <w:rtl/>
        </w:rPr>
        <w:t xml:space="preserve">&lt;&lt; דובר_המשך &gt;&gt; </w:t>
      </w:r>
      <w:r>
        <w:rPr>
          <w:rtl/>
        </w:rPr>
        <w:t>סגן השר לביטחון הפנים דסטה גדי יברקן:</w:t>
      </w:r>
      <w:r w:rsidRPr="00C76472">
        <w:rPr>
          <w:rStyle w:val="TagStyle"/>
          <w:rtl/>
        </w:rPr>
        <w:t xml:space="preserve"> &lt;&lt; דובר_המשך &gt;&gt;</w:t>
      </w:r>
      <w:r>
        <w:rPr>
          <w:rtl/>
        </w:rPr>
        <w:t xml:space="preserve"> </w:t>
      </w:r>
    </w:p>
    <w:p w:rsidR="00220F0B" w:rsidRPr="0073507D" w:rsidRDefault="00220F0B" w:rsidP="00CE357A">
      <w:pPr>
        <w:rPr>
          <w:rtl/>
        </w:rPr>
      </w:pPr>
    </w:p>
    <w:p w:rsidR="00220F0B" w:rsidRPr="0073507D" w:rsidRDefault="00220F0B" w:rsidP="00CE357A">
      <w:pPr>
        <w:rPr>
          <w:rtl/>
        </w:rPr>
      </w:pPr>
      <w:r w:rsidRPr="0073507D">
        <w:rPr>
          <w:rFonts w:hint="cs"/>
          <w:rtl/>
        </w:rPr>
        <w:t xml:space="preserve">בהחלט, אדוני היושב-ראש </w:t>
      </w:r>
      <w:r w:rsidR="00F12EEA">
        <w:rPr>
          <w:rFonts w:hint="cs"/>
          <w:rtl/>
        </w:rPr>
        <w:t>– – –</w:t>
      </w:r>
    </w:p>
    <w:p w:rsidR="00220F0B" w:rsidRPr="0073507D" w:rsidRDefault="00220F0B" w:rsidP="00CE357A">
      <w:pPr>
        <w:rPr>
          <w:rtl/>
        </w:rPr>
      </w:pPr>
      <w:bookmarkStart w:id="112" w:name="_ETM_Q1_541245"/>
      <w:bookmarkStart w:id="113" w:name="_ETM_Q1_541323"/>
      <w:bookmarkEnd w:id="112"/>
      <w:bookmarkEnd w:id="113"/>
    </w:p>
    <w:p w:rsidR="00220F0B" w:rsidRDefault="00220F0B" w:rsidP="00CE357A">
      <w:pPr>
        <w:pStyle w:val="af5"/>
        <w:rPr>
          <w:rStyle w:val="afe"/>
          <w:rFonts w:asciiTheme="minorBidi" w:hAnsiTheme="minorBidi" w:cstheme="minorBidi"/>
          <w:b/>
          <w:bCs/>
          <w:rtl/>
        </w:rPr>
      </w:pPr>
      <w:bookmarkStart w:id="114" w:name="_ETM_Q1_541701"/>
      <w:bookmarkStart w:id="115" w:name="_ETM_Q1_541766"/>
      <w:bookmarkStart w:id="116" w:name="ET_interruption_5958_14"/>
      <w:bookmarkEnd w:id="114"/>
      <w:bookmarkEnd w:id="115"/>
      <w:r w:rsidRPr="00FE1C96">
        <w:rPr>
          <w:rStyle w:val="TagStyle"/>
          <w:rtl/>
        </w:rPr>
        <w:t xml:space="preserve"> &lt;&lt; קריאה &gt;&gt;</w:t>
      </w:r>
      <w:r w:rsidRPr="00FE1C96">
        <w:rPr>
          <w:rStyle w:val="TagStyle"/>
          <w:color w:val="auto"/>
          <w:bdr w:val="none" w:sz="0" w:space="0" w:color="auto"/>
          <w:rtl/>
        </w:rPr>
        <w:t xml:space="preserve"> </w:t>
      </w:r>
      <w:r w:rsidRPr="00FE1C96">
        <w:rPr>
          <w:rStyle w:val="afe"/>
          <w:rFonts w:ascii="Arial" w:hAnsi="Arial" w:cs="Arial"/>
          <w:b/>
          <w:bCs/>
          <w:rtl/>
        </w:rPr>
        <w:t>עוזי דיין (הליכוד):</w:t>
      </w:r>
      <w:r w:rsidRPr="00FE1C96">
        <w:rPr>
          <w:rStyle w:val="TagStyle"/>
          <w:color w:val="auto"/>
          <w:bdr w:val="none" w:sz="0" w:space="0" w:color="auto"/>
          <w:rtl/>
        </w:rPr>
        <w:t xml:space="preserve"> </w:t>
      </w:r>
      <w:r w:rsidRPr="00FE1C96">
        <w:rPr>
          <w:rStyle w:val="TagStyle"/>
          <w:rtl/>
        </w:rPr>
        <w:t xml:space="preserve">&lt;&lt; קריאה &gt;&gt; </w:t>
      </w:r>
      <w:r>
        <w:rPr>
          <w:rStyle w:val="afe"/>
          <w:rFonts w:asciiTheme="minorBidi" w:hAnsiTheme="minorBidi" w:cstheme="minorBidi"/>
          <w:b/>
          <w:bCs/>
          <w:rtl/>
        </w:rPr>
        <w:t xml:space="preserve">   </w:t>
      </w:r>
      <w:bookmarkEnd w:id="116"/>
    </w:p>
    <w:p w:rsidR="00220F0B" w:rsidRDefault="00220F0B" w:rsidP="00F12EEA">
      <w:pPr>
        <w:rPr>
          <w:rStyle w:val="afe"/>
          <w:rFonts w:asciiTheme="minorBidi" w:hAnsiTheme="minorBidi" w:cstheme="minorBidi"/>
          <w:b w:val="0"/>
          <w:bCs w:val="0"/>
          <w:rtl/>
        </w:rPr>
      </w:pPr>
    </w:p>
    <w:p w:rsidR="00A17F0C" w:rsidRPr="0073507D" w:rsidRDefault="00220F0B" w:rsidP="00A17F0C">
      <w:pPr>
        <w:rPr>
          <w:rtl/>
        </w:rPr>
      </w:pPr>
      <w:bookmarkStart w:id="117" w:name="_ETM_Q1_542877"/>
      <w:bookmarkEnd w:id="117"/>
      <w:r w:rsidRPr="0073507D">
        <w:rPr>
          <w:rFonts w:hint="cs"/>
          <w:rtl/>
        </w:rPr>
        <w:lastRenderedPageBreak/>
        <w:t>נכון מאוד. אני רק אסיים</w:t>
      </w:r>
      <w:r w:rsidR="00A17F0C" w:rsidRPr="0073507D">
        <w:rPr>
          <w:rFonts w:hint="cs"/>
          <w:rtl/>
        </w:rPr>
        <w:t>,</w:t>
      </w:r>
      <w:r w:rsidRPr="0073507D">
        <w:rPr>
          <w:rFonts w:hint="cs"/>
          <w:rtl/>
        </w:rPr>
        <w:t xml:space="preserve"> </w:t>
      </w:r>
      <w:bookmarkStart w:id="118" w:name="_ETM_Q1_543157"/>
      <w:bookmarkEnd w:id="118"/>
      <w:r w:rsidRPr="0073507D">
        <w:rPr>
          <w:rFonts w:hint="cs"/>
          <w:rtl/>
        </w:rPr>
        <w:t xml:space="preserve">ברשותכם. זה בעיקר חריף </w:t>
      </w:r>
      <w:bookmarkStart w:id="119" w:name="_ETM_Q1_547313"/>
      <w:bookmarkEnd w:id="119"/>
      <w:r w:rsidRPr="0073507D">
        <w:rPr>
          <w:rFonts w:hint="cs"/>
          <w:rtl/>
        </w:rPr>
        <w:t xml:space="preserve">כשזה נעשה </w:t>
      </w:r>
      <w:r w:rsidR="00F12EEA">
        <w:rPr>
          <w:rtl/>
        </w:rPr>
        <w:t>–</w:t>
      </w:r>
      <w:r w:rsidRPr="0073507D">
        <w:rPr>
          <w:rFonts w:hint="cs"/>
          <w:rtl/>
        </w:rPr>
        <w:t xml:space="preserve"> אנשים אומרים: אם זה היה ברעננה או בהרצליה, לא היו נוהגים בצורה כזאת. ויש גם לומר </w:t>
      </w:r>
      <w:r w:rsidR="00F12EEA">
        <w:rPr>
          <w:rFonts w:hint="eastAsia"/>
          <w:rtl/>
        </w:rPr>
        <w:t>–</w:t>
      </w:r>
      <w:r w:rsidR="00A17F0C" w:rsidRPr="0073507D">
        <w:rPr>
          <w:rFonts w:hint="eastAsia"/>
          <w:rtl/>
        </w:rPr>
        <w:t xml:space="preserve"> </w:t>
      </w:r>
      <w:r w:rsidRPr="0073507D">
        <w:rPr>
          <w:rFonts w:hint="cs"/>
          <w:rtl/>
        </w:rPr>
        <w:t>פוליטיקה</w:t>
      </w:r>
      <w:r w:rsidR="00A17F0C" w:rsidRPr="0073507D">
        <w:rPr>
          <w:rFonts w:hint="cs"/>
          <w:rtl/>
        </w:rPr>
        <w:t>:</w:t>
      </w:r>
      <w:r w:rsidRPr="0073507D">
        <w:rPr>
          <w:rFonts w:hint="cs"/>
          <w:rtl/>
        </w:rPr>
        <w:t xml:space="preserve"> מדובר בשתי רשויות של הליכוד, של ליכודניקים שנבחרו </w:t>
      </w:r>
      <w:bookmarkStart w:id="120" w:name="_ETM_Q1_560951"/>
      <w:bookmarkEnd w:id="120"/>
      <w:r w:rsidRPr="0073507D">
        <w:rPr>
          <w:rFonts w:hint="cs"/>
          <w:rtl/>
        </w:rPr>
        <w:t>לראש הרשות.</w:t>
      </w:r>
      <w:r w:rsidRPr="0073507D">
        <w:rPr>
          <w:rtl/>
        </w:rPr>
        <w:t xml:space="preserve">  </w:t>
      </w:r>
    </w:p>
    <w:p w:rsidR="00220F0B" w:rsidRDefault="00220F0B" w:rsidP="00A17F0C">
      <w:pPr>
        <w:rPr>
          <w:rtl/>
        </w:rPr>
      </w:pPr>
      <w:r>
        <w:rPr>
          <w:rtl/>
        </w:rPr>
        <w:t xml:space="preserve"> </w:t>
      </w:r>
    </w:p>
    <w:p w:rsidR="00220F0B" w:rsidRDefault="00220F0B" w:rsidP="00CE357A">
      <w:pPr>
        <w:pStyle w:val="-"/>
        <w:keepNext/>
        <w:rPr>
          <w:rtl/>
        </w:rPr>
      </w:pPr>
      <w:bookmarkStart w:id="121" w:name="ET_speakercontinue_6004_15"/>
      <w:r w:rsidRPr="00C76472">
        <w:rPr>
          <w:rStyle w:val="TagStyle"/>
          <w:rtl/>
        </w:rPr>
        <w:t xml:space="preserve"> &lt;&lt; דובר_המשך &gt;&gt; </w:t>
      </w:r>
      <w:r>
        <w:rPr>
          <w:rtl/>
        </w:rPr>
        <w:t>סגן השר לביטחון הפנים דסטה גדי יברקן:</w:t>
      </w:r>
      <w:r w:rsidRPr="00C76472">
        <w:rPr>
          <w:rStyle w:val="TagStyle"/>
          <w:rtl/>
        </w:rPr>
        <w:t xml:space="preserve"> &lt;&lt; דובר_המשך &gt;&gt;</w:t>
      </w:r>
      <w:r>
        <w:rPr>
          <w:rtl/>
        </w:rPr>
        <w:t xml:space="preserve"> </w:t>
      </w:r>
      <w:bookmarkEnd w:id="121"/>
    </w:p>
    <w:p w:rsidR="00220F0B" w:rsidRDefault="00220F0B" w:rsidP="00F12EEA">
      <w:pPr>
        <w:rPr>
          <w:rtl/>
        </w:rPr>
      </w:pPr>
    </w:p>
    <w:p w:rsidR="00220F0B" w:rsidRDefault="00220F0B" w:rsidP="00A17F0C">
      <w:pPr>
        <w:rPr>
          <w:rtl/>
        </w:rPr>
      </w:pPr>
      <w:r>
        <w:rPr>
          <w:rFonts w:hint="cs"/>
          <w:rtl/>
        </w:rPr>
        <w:t xml:space="preserve">קודם כול, רק הערה לדבריך, חבר הכנסת עוזי </w:t>
      </w:r>
      <w:bookmarkStart w:id="122" w:name="_ETM_Q1_566927"/>
      <w:bookmarkEnd w:id="122"/>
      <w:r>
        <w:rPr>
          <w:rFonts w:hint="cs"/>
          <w:rtl/>
        </w:rPr>
        <w:t xml:space="preserve">דיין. מבחינתנו אין הבדל מאיזו מפלגה ראש העיר. מחובתנו לתת שירות והגנה לביטחונם האישי </w:t>
      </w:r>
      <w:bookmarkStart w:id="123" w:name="_ETM_Q1_576602"/>
      <w:bookmarkEnd w:id="123"/>
      <w:r>
        <w:rPr>
          <w:rFonts w:hint="cs"/>
          <w:rtl/>
        </w:rPr>
        <w:t xml:space="preserve">ולביטחונם של אזרחי מדינת ישראל באשר הם. אנחנו </w:t>
      </w:r>
      <w:bookmarkStart w:id="124" w:name="_ETM_Q1_584820"/>
      <w:bookmarkEnd w:id="124"/>
      <w:r>
        <w:rPr>
          <w:rFonts w:hint="cs"/>
          <w:rtl/>
        </w:rPr>
        <w:t xml:space="preserve">כמשרד ממשלתי, </w:t>
      </w:r>
      <w:r w:rsidR="00A17F0C">
        <w:rPr>
          <w:rFonts w:hint="cs"/>
          <w:rtl/>
        </w:rPr>
        <w:t xml:space="preserve">אני </w:t>
      </w:r>
      <w:r>
        <w:rPr>
          <w:rFonts w:hint="cs"/>
          <w:rtl/>
        </w:rPr>
        <w:t xml:space="preserve">כסגן שר, גם אני וגם השר אוחנה באנו לשרת את כלל אזרחי ישראל. </w:t>
      </w:r>
    </w:p>
    <w:p w:rsidR="00220F0B" w:rsidRDefault="00220F0B" w:rsidP="00CE357A">
      <w:pPr>
        <w:rPr>
          <w:rtl/>
        </w:rPr>
      </w:pPr>
      <w:bookmarkStart w:id="125" w:name="_ETM_Q1_592136"/>
      <w:bookmarkStart w:id="126" w:name="_ETM_Q1_592188"/>
      <w:bookmarkEnd w:id="125"/>
      <w:bookmarkEnd w:id="126"/>
    </w:p>
    <w:p w:rsidR="00220F0B" w:rsidRDefault="00220F0B" w:rsidP="00A17F0C">
      <w:pPr>
        <w:rPr>
          <w:rtl/>
          <w:lang w:eastAsia="he-IL"/>
        </w:rPr>
      </w:pPr>
      <w:r>
        <w:rPr>
          <w:rFonts w:hint="cs"/>
          <w:rtl/>
        </w:rPr>
        <w:t xml:space="preserve">לגופו של </w:t>
      </w:r>
      <w:bookmarkStart w:id="127" w:name="_ETM_Q1_590963"/>
      <w:bookmarkEnd w:id="127"/>
      <w:r>
        <w:rPr>
          <w:rFonts w:hint="cs"/>
          <w:rtl/>
        </w:rPr>
        <w:t>עניין, אדוני היושב-ראש, בהחלט דייקת בתיאור שלך. הנושא הזה של פשיעה במגז</w:t>
      </w:r>
      <w:bookmarkStart w:id="128" w:name="_ETM_Q1_603826"/>
      <w:bookmarkEnd w:id="128"/>
      <w:r>
        <w:rPr>
          <w:rFonts w:hint="cs"/>
          <w:rtl/>
        </w:rPr>
        <w:t xml:space="preserve">ר הערבי הוא נושא שמדיר שינה לא רק מהתושבים ומראשי רשויות אלא ממשטרת ישראל ומכל </w:t>
      </w:r>
      <w:bookmarkStart w:id="129" w:name="_ETM_Q1_607124"/>
      <w:bookmarkEnd w:id="129"/>
      <w:r>
        <w:rPr>
          <w:rFonts w:hint="cs"/>
          <w:rtl/>
        </w:rPr>
        <w:t xml:space="preserve">הגופים הביטחוניים שעוסקים בנושא. </w:t>
      </w:r>
      <w:bookmarkStart w:id="130" w:name="ET_typistreplace_אחרי_כן_המ_11_10_16"/>
      <w:r w:rsidRPr="00C76472">
        <w:rPr>
          <w:rStyle w:val="TagStyle"/>
          <w:rtl/>
        </w:rPr>
        <w:t xml:space="preserve"> &lt;&lt; אחרי_כן &gt;&gt; </w:t>
      </w:r>
      <w:bookmarkStart w:id="131" w:name="TOR_Q2"/>
      <w:bookmarkEnd w:id="130"/>
      <w:bookmarkEnd w:id="131"/>
      <w:r>
        <w:rPr>
          <w:rFonts w:hint="cs"/>
          <w:rtl/>
          <w:lang w:eastAsia="he-IL"/>
        </w:rPr>
        <w:t>גם השר לביטחון פנים וגם אני לקחנו את הנושא הזה כיעד לאומי. זה נושא לאומי</w:t>
      </w:r>
      <w:r w:rsidR="00A17F0C">
        <w:rPr>
          <w:rFonts w:hint="cs"/>
          <w:rtl/>
          <w:lang w:eastAsia="he-IL"/>
        </w:rPr>
        <w:t>,</w:t>
      </w:r>
      <w:r>
        <w:rPr>
          <w:rFonts w:hint="cs"/>
          <w:rtl/>
          <w:lang w:eastAsia="he-IL"/>
        </w:rPr>
        <w:t xml:space="preserve"> ואנחנו הולכים להתעסק בזה, וגם עסקו </w:t>
      </w:r>
      <w:bookmarkStart w:id="132" w:name="_ETM_Q2_204723"/>
      <w:bookmarkEnd w:id="132"/>
      <w:r>
        <w:rPr>
          <w:rFonts w:hint="cs"/>
          <w:rtl/>
          <w:lang w:eastAsia="he-IL"/>
        </w:rPr>
        <w:t xml:space="preserve">בכך. יש את </w:t>
      </w:r>
      <w:proofErr w:type="spellStart"/>
      <w:r>
        <w:rPr>
          <w:rFonts w:hint="cs"/>
          <w:rtl/>
          <w:lang w:eastAsia="he-IL"/>
        </w:rPr>
        <w:t>המינהלת</w:t>
      </w:r>
      <w:proofErr w:type="spellEnd"/>
      <w:r w:rsidR="00A17F0C">
        <w:rPr>
          <w:rFonts w:hint="cs"/>
          <w:rtl/>
          <w:lang w:eastAsia="he-IL"/>
        </w:rPr>
        <w:t>,</w:t>
      </w:r>
      <w:r>
        <w:rPr>
          <w:rFonts w:hint="cs"/>
          <w:rtl/>
          <w:lang w:eastAsia="he-IL"/>
        </w:rPr>
        <w:t xml:space="preserve"> שעומד בראשה ניצב, והיא אכן עשתה את עבודתה, מה שהיא יכלה. יש שם חוסר בכוח אדם, ואנחנו בדיוק עכשיו עוסקים בנושא הזה בתקציב המדינה, בתקווה שזה יבוא בקרוב ויקבל גם ביטוי בנושא </w:t>
      </w:r>
      <w:bookmarkStart w:id="133" w:name="_ETM_Q2_221500"/>
      <w:bookmarkEnd w:id="133"/>
      <w:r>
        <w:rPr>
          <w:rFonts w:hint="cs"/>
          <w:rtl/>
          <w:lang w:eastAsia="he-IL"/>
        </w:rPr>
        <w:t>הזה.</w:t>
      </w:r>
    </w:p>
    <w:p w:rsidR="00220F0B" w:rsidRDefault="00220F0B" w:rsidP="00CE357A">
      <w:pPr>
        <w:rPr>
          <w:rtl/>
          <w:lang w:eastAsia="he-IL"/>
        </w:rPr>
      </w:pPr>
      <w:bookmarkStart w:id="134" w:name="_ETM_Q2_223072"/>
      <w:bookmarkStart w:id="135" w:name="_ETM_Q2_223188"/>
      <w:bookmarkEnd w:id="134"/>
      <w:bookmarkEnd w:id="135"/>
    </w:p>
    <w:p w:rsidR="00220F0B" w:rsidRDefault="00220F0B" w:rsidP="00CE357A">
      <w:pPr>
        <w:rPr>
          <w:rtl/>
          <w:lang w:eastAsia="he-IL"/>
        </w:rPr>
      </w:pPr>
      <w:bookmarkStart w:id="136" w:name="_ETM_Q2_223232"/>
      <w:bookmarkStart w:id="137" w:name="_ETM_Q2_223324"/>
      <w:bookmarkEnd w:id="136"/>
      <w:bookmarkEnd w:id="137"/>
      <w:r>
        <w:rPr>
          <w:rFonts w:hint="cs"/>
          <w:rtl/>
          <w:lang w:eastAsia="he-IL"/>
        </w:rPr>
        <w:t xml:space="preserve">יחד עם זאת, באמת </w:t>
      </w:r>
      <w:bookmarkStart w:id="138" w:name="_ETM_Q2_224032"/>
      <w:bookmarkEnd w:id="138"/>
      <w:r>
        <w:rPr>
          <w:rFonts w:hint="cs"/>
          <w:rtl/>
          <w:lang w:eastAsia="he-IL"/>
        </w:rPr>
        <w:t xml:space="preserve">מילה טובה גם לראשי הרשויות במגזר הערבי, הדרוזי, הצ'רקסי, שבאמת מגלים מנהיגות, </w:t>
      </w:r>
      <w:bookmarkStart w:id="139" w:name="_ETM_Q2_232018"/>
      <w:bookmarkEnd w:id="139"/>
      <w:r>
        <w:rPr>
          <w:rFonts w:hint="cs"/>
          <w:rtl/>
          <w:lang w:eastAsia="he-IL"/>
        </w:rPr>
        <w:t xml:space="preserve">בחלקם, באזורים שהם אזורי חיכוך. נקודה לשיפור </w:t>
      </w:r>
      <w:r w:rsidR="00F12EEA">
        <w:rPr>
          <w:rFonts w:hint="cs"/>
          <w:rtl/>
          <w:lang w:eastAsia="he-IL"/>
        </w:rPr>
        <w:t>–</w:t>
      </w:r>
      <w:r>
        <w:rPr>
          <w:rFonts w:hint="cs"/>
          <w:rtl/>
          <w:lang w:eastAsia="he-IL"/>
        </w:rPr>
        <w:t xml:space="preserve"> הם אזרחי ישראל הערבים, וזה צריך לבוא גם מתוך האזרחים. כשמגיעים ראשי רשויות </w:t>
      </w:r>
      <w:bookmarkStart w:id="140" w:name="_ETM_Q2_245725"/>
      <w:bookmarkEnd w:id="140"/>
      <w:r>
        <w:rPr>
          <w:rFonts w:hint="cs"/>
          <w:rtl/>
          <w:lang w:eastAsia="he-IL"/>
        </w:rPr>
        <w:t>ומבקשים שיתוף פעולה בנושא הזה, יש שם עדיין מה לשפר.</w:t>
      </w:r>
    </w:p>
    <w:p w:rsidR="00220F0B" w:rsidRDefault="00220F0B" w:rsidP="00CE357A">
      <w:pPr>
        <w:rPr>
          <w:rtl/>
          <w:lang w:eastAsia="he-IL"/>
        </w:rPr>
      </w:pPr>
      <w:bookmarkStart w:id="141" w:name="_ETM_Q2_251198"/>
      <w:bookmarkStart w:id="142" w:name="_ETM_Q2_251321"/>
      <w:bookmarkEnd w:id="141"/>
      <w:bookmarkEnd w:id="142"/>
    </w:p>
    <w:p w:rsidR="00220F0B" w:rsidRDefault="00220F0B" w:rsidP="00A17F0C">
      <w:pPr>
        <w:rPr>
          <w:rtl/>
          <w:lang w:eastAsia="he-IL"/>
        </w:rPr>
      </w:pPr>
      <w:bookmarkStart w:id="143" w:name="_ETM_Q2_251343"/>
      <w:bookmarkStart w:id="144" w:name="_ETM_Q2_251485"/>
      <w:bookmarkEnd w:id="143"/>
      <w:bookmarkEnd w:id="144"/>
      <w:r>
        <w:rPr>
          <w:rFonts w:hint="cs"/>
          <w:rtl/>
          <w:lang w:eastAsia="he-IL"/>
        </w:rPr>
        <w:t>המשטרה</w:t>
      </w:r>
      <w:r w:rsidR="00A17F0C">
        <w:rPr>
          <w:rFonts w:hint="cs"/>
          <w:rtl/>
          <w:lang w:eastAsia="he-IL"/>
        </w:rPr>
        <w:t>,</w:t>
      </w:r>
      <w:r>
        <w:rPr>
          <w:rFonts w:hint="cs"/>
          <w:rtl/>
          <w:lang w:eastAsia="he-IL"/>
        </w:rPr>
        <w:t xml:space="preserve"> והמשרד לביטחון פנים, כגורם שאחראי למשטרה</w:t>
      </w:r>
      <w:r w:rsidR="00A17F0C">
        <w:rPr>
          <w:rFonts w:hint="cs"/>
          <w:rtl/>
          <w:lang w:eastAsia="he-IL"/>
        </w:rPr>
        <w:t>,</w:t>
      </w:r>
      <w:r>
        <w:rPr>
          <w:rFonts w:hint="cs"/>
          <w:rtl/>
          <w:lang w:eastAsia="he-IL"/>
        </w:rPr>
        <w:t xml:space="preserve"> נעשה הכול </w:t>
      </w:r>
      <w:bookmarkStart w:id="145" w:name="_ETM_Q2_254779"/>
      <w:bookmarkEnd w:id="145"/>
      <w:r>
        <w:rPr>
          <w:rFonts w:hint="cs"/>
          <w:rtl/>
          <w:lang w:eastAsia="he-IL"/>
        </w:rPr>
        <w:t xml:space="preserve">כדי שהדבר הזה לא יחזור על עצמו, בוודאי אחת לכמה </w:t>
      </w:r>
      <w:r w:rsidR="00F12EEA">
        <w:rPr>
          <w:rFonts w:hint="eastAsia"/>
          <w:rtl/>
          <w:lang w:eastAsia="he-IL"/>
        </w:rPr>
        <w:t>–</w:t>
      </w:r>
      <w:r w:rsidR="00A17F0C">
        <w:rPr>
          <w:rFonts w:hint="eastAsia"/>
          <w:rtl/>
          <w:lang w:eastAsia="he-IL"/>
        </w:rPr>
        <w:t xml:space="preserve"> </w:t>
      </w:r>
      <w:r>
        <w:rPr>
          <w:rFonts w:hint="cs"/>
          <w:rtl/>
          <w:lang w:eastAsia="he-IL"/>
        </w:rPr>
        <w:t>אני מתכוון באופן אישי</w:t>
      </w:r>
      <w:r w:rsidR="00A17F0C">
        <w:rPr>
          <w:rFonts w:hint="cs"/>
          <w:rtl/>
          <w:lang w:eastAsia="he-IL"/>
        </w:rPr>
        <w:t>, ו</w:t>
      </w:r>
      <w:bookmarkStart w:id="146" w:name="_ETM_Q2_265692"/>
      <w:bookmarkEnd w:id="146"/>
      <w:r>
        <w:rPr>
          <w:rFonts w:hint="cs"/>
          <w:rtl/>
          <w:lang w:eastAsia="he-IL"/>
        </w:rPr>
        <w:t>הנושא הזה גם תחת אחריותי</w:t>
      </w:r>
      <w:r w:rsidR="00A17F0C">
        <w:rPr>
          <w:rFonts w:hint="cs"/>
          <w:rtl/>
          <w:lang w:eastAsia="he-IL"/>
        </w:rPr>
        <w:t>,</w:t>
      </w:r>
      <w:r>
        <w:rPr>
          <w:rFonts w:hint="cs"/>
          <w:rtl/>
          <w:lang w:eastAsia="he-IL"/>
        </w:rPr>
        <w:t xml:space="preserve"> לקיים סבב שיחות, פגישות</w:t>
      </w:r>
      <w:r w:rsidR="00A17F0C">
        <w:rPr>
          <w:rFonts w:hint="cs"/>
          <w:rtl/>
          <w:lang w:eastAsia="he-IL"/>
        </w:rPr>
        <w:t>,</w:t>
      </w:r>
      <w:r>
        <w:rPr>
          <w:rFonts w:hint="cs"/>
          <w:rtl/>
          <w:lang w:eastAsia="he-IL"/>
        </w:rPr>
        <w:t xml:space="preserve"> קודם </w:t>
      </w:r>
      <w:bookmarkStart w:id="147" w:name="_ETM_Q2_269134"/>
      <w:bookmarkEnd w:id="147"/>
      <w:r>
        <w:rPr>
          <w:rFonts w:hint="cs"/>
          <w:rtl/>
          <w:lang w:eastAsia="he-IL"/>
        </w:rPr>
        <w:t xml:space="preserve">כול עם המנהיגים בבית פה. נוסף על כך, להסתובב עם ראשי רשויות ולשבת עם אנשים. כל עוד אין שיתוף פעולה מהשטח, הנושא הזה יכול עדיין </w:t>
      </w:r>
      <w:bookmarkStart w:id="148" w:name="_ETM_Q2_280962"/>
      <w:bookmarkEnd w:id="148"/>
      <w:r>
        <w:rPr>
          <w:rFonts w:hint="cs"/>
          <w:rtl/>
          <w:lang w:eastAsia="he-IL"/>
        </w:rPr>
        <w:t xml:space="preserve">להיות נפיץ. </w:t>
      </w:r>
    </w:p>
    <w:p w:rsidR="00220F0B" w:rsidRDefault="00220F0B" w:rsidP="00CE357A">
      <w:pPr>
        <w:rPr>
          <w:rtl/>
          <w:lang w:eastAsia="he-IL"/>
        </w:rPr>
      </w:pPr>
    </w:p>
    <w:p w:rsidR="00220F0B" w:rsidRDefault="00220F0B" w:rsidP="00CE357A">
      <w:pPr>
        <w:pStyle w:val="af5"/>
        <w:rPr>
          <w:rtl/>
        </w:rPr>
      </w:pPr>
      <w:bookmarkStart w:id="149" w:name="_ETM_Q2_283197"/>
      <w:bookmarkStart w:id="150" w:name="_ETM_Q2_283279"/>
      <w:bookmarkStart w:id="151" w:name="ET_interruption_5850_12"/>
      <w:bookmarkEnd w:id="149"/>
      <w:bookmarkEnd w:id="150"/>
      <w:r w:rsidRPr="00230B4F">
        <w:rPr>
          <w:rStyle w:val="TagStyle"/>
          <w:rtl/>
        </w:rPr>
        <w:t xml:space="preserve"> &lt;&lt; קריאה &gt;&gt;</w:t>
      </w:r>
      <w:r w:rsidRPr="00A944AC">
        <w:rPr>
          <w:rStyle w:val="TagStyle"/>
          <w:rtl/>
        </w:rPr>
        <w:t xml:space="preserve"> </w:t>
      </w:r>
      <w:r>
        <w:rPr>
          <w:rtl/>
        </w:rPr>
        <w:t>סמי אבו שחאדה (הרשימה המשותפת):</w:t>
      </w:r>
      <w:r w:rsidRPr="00A944AC">
        <w:rPr>
          <w:rStyle w:val="TagStyle"/>
          <w:rtl/>
        </w:rPr>
        <w:t xml:space="preserve"> </w:t>
      </w:r>
      <w:r w:rsidRPr="00230B4F">
        <w:rPr>
          <w:rStyle w:val="TagStyle"/>
          <w:rtl/>
        </w:rPr>
        <w:t>&lt;&lt; קריאה &gt;&gt;</w:t>
      </w:r>
      <w:r>
        <w:rPr>
          <w:rtl/>
        </w:rPr>
        <w:t xml:space="preserve">   </w:t>
      </w:r>
      <w:bookmarkEnd w:id="151"/>
    </w:p>
    <w:p w:rsidR="00220F0B" w:rsidRDefault="00220F0B" w:rsidP="00F12EEA">
      <w:pPr>
        <w:rPr>
          <w:rtl/>
          <w:lang w:eastAsia="he-IL"/>
        </w:rPr>
      </w:pPr>
    </w:p>
    <w:p w:rsidR="00220F0B" w:rsidRDefault="00220F0B" w:rsidP="00CE357A">
      <w:pPr>
        <w:rPr>
          <w:rtl/>
          <w:lang w:eastAsia="he-IL"/>
        </w:rPr>
      </w:pPr>
      <w:bookmarkStart w:id="152" w:name="_ETM_Q2_286948"/>
      <w:bookmarkStart w:id="153" w:name="_ETM_Q2_287231"/>
      <w:bookmarkStart w:id="154" w:name="_ETM_Q2_287297"/>
      <w:bookmarkEnd w:id="152"/>
      <w:bookmarkEnd w:id="153"/>
      <w:bookmarkEnd w:id="154"/>
      <w:r>
        <w:rPr>
          <w:rFonts w:hint="cs"/>
          <w:rtl/>
          <w:lang w:eastAsia="he-IL"/>
        </w:rPr>
        <w:t xml:space="preserve">במלחמה בפשע מאורגן בעולם אין שיתוף פעולה. הדבר הזה צריך להיעלם מן העולם. בפשע מאורגן יש משטרה שמתפקדת או לא </w:t>
      </w:r>
      <w:bookmarkStart w:id="155" w:name="_ETM_Q2_295883"/>
      <w:bookmarkEnd w:id="155"/>
      <w:r>
        <w:rPr>
          <w:rFonts w:hint="cs"/>
          <w:rtl/>
          <w:lang w:eastAsia="he-IL"/>
        </w:rPr>
        <w:t xml:space="preserve">מתפקדת. לא באיטליה ולא בארצות הברית אין, אין דברים כאלה. הקהילה, ברגע שאיבדה את תחושת האמון שלה ואת האמון שלה </w:t>
      </w:r>
      <w:bookmarkStart w:id="156" w:name="_ETM_Q2_305080"/>
      <w:bookmarkEnd w:id="156"/>
      <w:r>
        <w:rPr>
          <w:rFonts w:hint="cs"/>
          <w:rtl/>
          <w:lang w:eastAsia="he-IL"/>
        </w:rPr>
        <w:t>במשטרה, לא משתפת פעולה</w:t>
      </w:r>
      <w:r w:rsidR="00A17F0C">
        <w:rPr>
          <w:rFonts w:hint="cs"/>
          <w:rtl/>
          <w:lang w:eastAsia="he-IL"/>
        </w:rPr>
        <w:t>,</w:t>
      </w:r>
      <w:r>
        <w:rPr>
          <w:rFonts w:hint="cs"/>
          <w:rtl/>
          <w:lang w:eastAsia="he-IL"/>
        </w:rPr>
        <w:t xml:space="preserve"> כי הם מתים. זה לא קורה. התפיסה הזאת צריכה להשתנות, להיעלם מהעולם. </w:t>
      </w:r>
      <w:bookmarkStart w:id="157" w:name="_ETM_Q2_315903"/>
      <w:bookmarkEnd w:id="157"/>
      <w:r>
        <w:rPr>
          <w:rFonts w:hint="cs"/>
          <w:rtl/>
          <w:lang w:eastAsia="he-IL"/>
        </w:rPr>
        <w:t xml:space="preserve">פשיעה מאורגנת </w:t>
      </w:r>
      <w:r w:rsidR="00F12EEA">
        <w:rPr>
          <w:rtl/>
          <w:lang w:eastAsia="he-IL"/>
        </w:rPr>
        <w:t>–</w:t>
      </w:r>
      <w:r>
        <w:rPr>
          <w:rFonts w:hint="cs"/>
          <w:rtl/>
          <w:lang w:eastAsia="he-IL"/>
        </w:rPr>
        <w:t xml:space="preserve"> יש משטרה שמטפלת. לא יודעת לטפל? מתפטרים.  </w:t>
      </w:r>
    </w:p>
    <w:p w:rsidR="00220F0B" w:rsidRDefault="00220F0B" w:rsidP="00CE357A">
      <w:pPr>
        <w:rPr>
          <w:rtl/>
          <w:lang w:eastAsia="he-IL"/>
        </w:rPr>
      </w:pPr>
    </w:p>
    <w:p w:rsidR="00220F0B" w:rsidRDefault="00220F0B" w:rsidP="00CE357A">
      <w:pPr>
        <w:pStyle w:val="-"/>
        <w:rPr>
          <w:rtl/>
        </w:rPr>
      </w:pPr>
      <w:bookmarkStart w:id="158" w:name="ET_speakercontinue_6004_3"/>
      <w:r w:rsidRPr="00230B4F">
        <w:rPr>
          <w:rStyle w:val="TagStyle"/>
          <w:rtl/>
        </w:rPr>
        <w:lastRenderedPageBreak/>
        <w:t xml:space="preserve"> &lt;&lt; דובר_המשך &gt;&gt;</w:t>
      </w:r>
      <w:r w:rsidRPr="00604B2C">
        <w:rPr>
          <w:rStyle w:val="TagStyle"/>
          <w:rtl/>
        </w:rPr>
        <w:t xml:space="preserve"> </w:t>
      </w:r>
      <w:r>
        <w:rPr>
          <w:rtl/>
        </w:rPr>
        <w:t>סגן השר לביטחון הפנים דסטה גדי יברקן:</w:t>
      </w:r>
      <w:r w:rsidRPr="00604B2C">
        <w:rPr>
          <w:rStyle w:val="TagStyle"/>
          <w:rtl/>
        </w:rPr>
        <w:t xml:space="preserve"> </w:t>
      </w:r>
      <w:r w:rsidRPr="00230B4F">
        <w:rPr>
          <w:rStyle w:val="TagStyle"/>
          <w:rtl/>
        </w:rPr>
        <w:t>&lt;&lt; דובר_המשך &gt;&gt;</w:t>
      </w:r>
      <w:r>
        <w:rPr>
          <w:rtl/>
        </w:rPr>
        <w:t xml:space="preserve"> </w:t>
      </w:r>
      <w:bookmarkEnd w:id="158"/>
    </w:p>
    <w:p w:rsidR="00220F0B" w:rsidRDefault="00220F0B" w:rsidP="00F12EEA">
      <w:pPr>
        <w:rPr>
          <w:rtl/>
        </w:rPr>
      </w:pPr>
    </w:p>
    <w:p w:rsidR="00220F0B" w:rsidRDefault="00220F0B" w:rsidP="00CE357A">
      <w:pPr>
        <w:rPr>
          <w:rtl/>
        </w:rPr>
      </w:pPr>
      <w:r>
        <w:rPr>
          <w:rFonts w:hint="cs"/>
          <w:rtl/>
        </w:rPr>
        <w:t xml:space="preserve">חבר הכנסת אבו שחאדה, אני אגיד לך, אמר חבר הכנסת </w:t>
      </w:r>
      <w:bookmarkStart w:id="159" w:name="_ETM_Q2_328067"/>
      <w:bookmarkEnd w:id="159"/>
      <w:r>
        <w:rPr>
          <w:rFonts w:hint="cs"/>
          <w:rtl/>
        </w:rPr>
        <w:t xml:space="preserve">עוזי דיין, ובצדק, שאם זה היה קורה ברעננה, המשטרה הייתה מטפלת אחרת. כשזה קורה ברעננה </w:t>
      </w:r>
      <w:bookmarkStart w:id="160" w:name="_ETM_Q2_333685"/>
      <w:bookmarkEnd w:id="160"/>
      <w:r>
        <w:rPr>
          <w:rFonts w:hint="cs"/>
          <w:rtl/>
        </w:rPr>
        <w:t xml:space="preserve">הקהילה ברעננה משתפת פעולה ומצביעה על אדם שיש לו, כנראה, נשק. הקהילה, השכנים והסביבה </w:t>
      </w:r>
      <w:bookmarkStart w:id="161" w:name="_ETM_Q2_343714"/>
      <w:bookmarkEnd w:id="161"/>
      <w:r>
        <w:rPr>
          <w:rFonts w:hint="cs"/>
          <w:rtl/>
        </w:rPr>
        <w:t xml:space="preserve">יהיו יחד עם המשטרה כדי לסייע. במקרה הזה, רוב האזרחים </w:t>
      </w:r>
      <w:r w:rsidR="00F12EEA">
        <w:rPr>
          <w:rFonts w:hint="eastAsia"/>
          <w:rtl/>
        </w:rPr>
        <w:t>–</w:t>
      </w:r>
      <w:r>
        <w:rPr>
          <w:rFonts w:hint="cs"/>
          <w:rtl/>
        </w:rPr>
        <w:t xml:space="preserve"> זה לא אומר שכל ערביי ישראל יש להם </w:t>
      </w:r>
      <w:bookmarkStart w:id="162" w:name="_ETM_Q2_351545"/>
      <w:bookmarkEnd w:id="162"/>
      <w:r>
        <w:rPr>
          <w:rFonts w:hint="cs"/>
          <w:rtl/>
        </w:rPr>
        <w:t xml:space="preserve">נשקים. </w:t>
      </w:r>
    </w:p>
    <w:p w:rsidR="00220F0B" w:rsidRDefault="00220F0B" w:rsidP="00CE357A">
      <w:pPr>
        <w:rPr>
          <w:rtl/>
        </w:rPr>
      </w:pPr>
    </w:p>
    <w:p w:rsidR="00220F0B" w:rsidRDefault="00220F0B" w:rsidP="00CE357A">
      <w:pPr>
        <w:pStyle w:val="af5"/>
        <w:rPr>
          <w:rtl/>
        </w:rPr>
      </w:pPr>
      <w:bookmarkStart w:id="163" w:name="ET_interruption_5850_13"/>
      <w:r w:rsidRPr="00230B4F">
        <w:rPr>
          <w:rStyle w:val="TagStyle"/>
          <w:rtl/>
        </w:rPr>
        <w:t xml:space="preserve"> &lt;&lt; קריאה &gt;&gt;</w:t>
      </w:r>
      <w:r w:rsidRPr="001E1CF1">
        <w:rPr>
          <w:rStyle w:val="TagStyle"/>
          <w:rtl/>
        </w:rPr>
        <w:t xml:space="preserve"> </w:t>
      </w:r>
      <w:r>
        <w:rPr>
          <w:rtl/>
        </w:rPr>
        <w:t>סמי אבו שחאדה (הרשימה המשותפת):</w:t>
      </w:r>
      <w:r w:rsidRPr="001E1CF1">
        <w:rPr>
          <w:rStyle w:val="TagStyle"/>
          <w:rtl/>
        </w:rPr>
        <w:t xml:space="preserve"> </w:t>
      </w:r>
      <w:r w:rsidRPr="00230B4F">
        <w:rPr>
          <w:rStyle w:val="TagStyle"/>
          <w:rtl/>
        </w:rPr>
        <w:t>&lt;&lt; קריאה &gt;&gt;</w:t>
      </w:r>
      <w:r>
        <w:rPr>
          <w:rtl/>
        </w:rPr>
        <w:t xml:space="preserve">   </w:t>
      </w:r>
      <w:bookmarkEnd w:id="163"/>
    </w:p>
    <w:p w:rsidR="00220F0B" w:rsidRDefault="00220F0B" w:rsidP="00F12EEA">
      <w:pPr>
        <w:rPr>
          <w:rtl/>
          <w:lang w:eastAsia="he-IL"/>
        </w:rPr>
      </w:pPr>
    </w:p>
    <w:p w:rsidR="00220F0B" w:rsidRDefault="00F12EEA" w:rsidP="00CE357A">
      <w:pPr>
        <w:rPr>
          <w:rtl/>
          <w:lang w:eastAsia="he-IL"/>
        </w:rPr>
      </w:pPr>
      <w:bookmarkStart w:id="164" w:name="_ETM_Q2_350956"/>
      <w:bookmarkStart w:id="165" w:name="_ETM_Q2_351286"/>
      <w:bookmarkStart w:id="166" w:name="_ETM_Q2_351361"/>
      <w:bookmarkEnd w:id="164"/>
      <w:bookmarkEnd w:id="165"/>
      <w:bookmarkEnd w:id="166"/>
      <w:r>
        <w:rPr>
          <w:rFonts w:hint="cs"/>
          <w:rtl/>
          <w:lang w:eastAsia="he-IL"/>
        </w:rPr>
        <w:t>– – –</w:t>
      </w:r>
    </w:p>
    <w:p w:rsidR="00220F0B" w:rsidRDefault="00220F0B" w:rsidP="00CE357A">
      <w:pPr>
        <w:rPr>
          <w:rtl/>
          <w:lang w:eastAsia="he-IL"/>
        </w:rPr>
      </w:pPr>
      <w:bookmarkStart w:id="167" w:name="_ETM_Q2_355254"/>
      <w:bookmarkStart w:id="168" w:name="_ETM_Q2_355326"/>
      <w:bookmarkEnd w:id="167"/>
      <w:bookmarkEnd w:id="168"/>
    </w:p>
    <w:p w:rsidR="00220F0B" w:rsidRDefault="00220F0B" w:rsidP="00CE357A">
      <w:pPr>
        <w:pStyle w:val="-"/>
        <w:rPr>
          <w:rtl/>
        </w:rPr>
      </w:pPr>
      <w:bookmarkStart w:id="169" w:name="_ETM_Q2_355414"/>
      <w:bookmarkStart w:id="170" w:name="_ETM_Q2_355501"/>
      <w:bookmarkStart w:id="171" w:name="ET_speakercontinue_6004_16"/>
      <w:bookmarkEnd w:id="169"/>
      <w:bookmarkEnd w:id="170"/>
      <w:r w:rsidRPr="00230B4F">
        <w:rPr>
          <w:rStyle w:val="TagStyle"/>
          <w:rtl/>
        </w:rPr>
        <w:t xml:space="preserve"> &lt;&lt; דובר_המשך &gt;&gt;</w:t>
      </w:r>
      <w:r w:rsidRPr="001E1CF1">
        <w:rPr>
          <w:rStyle w:val="TagStyle"/>
          <w:rtl/>
        </w:rPr>
        <w:t xml:space="preserve"> </w:t>
      </w:r>
      <w:r>
        <w:rPr>
          <w:rtl/>
        </w:rPr>
        <w:t>סגן השר לביטחון הפנים דסטה גדי יברקן:</w:t>
      </w:r>
      <w:r w:rsidRPr="001E1CF1">
        <w:rPr>
          <w:rStyle w:val="TagStyle"/>
          <w:rtl/>
        </w:rPr>
        <w:t xml:space="preserve"> </w:t>
      </w:r>
      <w:r w:rsidRPr="00230B4F">
        <w:rPr>
          <w:rStyle w:val="TagStyle"/>
          <w:rtl/>
        </w:rPr>
        <w:t>&lt;&lt; דובר_המשך &gt;&gt;</w:t>
      </w:r>
      <w:r>
        <w:rPr>
          <w:rtl/>
        </w:rPr>
        <w:t xml:space="preserve">   </w:t>
      </w:r>
      <w:bookmarkEnd w:id="171"/>
    </w:p>
    <w:p w:rsidR="00220F0B" w:rsidRDefault="00220F0B" w:rsidP="00F12EEA">
      <w:pPr>
        <w:rPr>
          <w:rtl/>
          <w:lang w:eastAsia="he-IL"/>
        </w:rPr>
      </w:pPr>
    </w:p>
    <w:p w:rsidR="00220F0B" w:rsidRPr="001E1CF1" w:rsidRDefault="00220F0B" w:rsidP="00A17F0C">
      <w:pPr>
        <w:rPr>
          <w:rtl/>
          <w:lang w:eastAsia="he-IL"/>
        </w:rPr>
      </w:pPr>
      <w:r>
        <w:rPr>
          <w:rFonts w:hint="cs"/>
          <w:rtl/>
          <w:lang w:eastAsia="he-IL"/>
        </w:rPr>
        <w:t xml:space="preserve">זה לא הנושא. </w:t>
      </w:r>
      <w:bookmarkStart w:id="172" w:name="_ETM_Q2_357345"/>
      <w:bookmarkEnd w:id="172"/>
      <w:r>
        <w:rPr>
          <w:rFonts w:hint="cs"/>
          <w:rtl/>
          <w:lang w:eastAsia="he-IL"/>
        </w:rPr>
        <w:t xml:space="preserve">הנושא הוא שאנחנו צריכים שיתוף פעולה יחד עם האזרחים בשטח. </w:t>
      </w:r>
      <w:bookmarkStart w:id="173" w:name="_ETM_Q2_361314"/>
      <w:bookmarkEnd w:id="173"/>
      <w:r>
        <w:rPr>
          <w:rFonts w:hint="cs"/>
          <w:rtl/>
          <w:lang w:eastAsia="he-IL"/>
        </w:rPr>
        <w:t xml:space="preserve">ואנחנו נעשה הכול כדי שזה יקרה. אתה יודע שאני </w:t>
      </w:r>
      <w:bookmarkStart w:id="174" w:name="_ETM_Q2_364015"/>
      <w:bookmarkEnd w:id="174"/>
      <w:r>
        <w:rPr>
          <w:rFonts w:hint="cs"/>
          <w:rtl/>
          <w:lang w:eastAsia="he-IL"/>
        </w:rPr>
        <w:t>מחויב</w:t>
      </w:r>
      <w:r w:rsidRPr="00F06C5E">
        <w:rPr>
          <w:rFonts w:hint="cs"/>
          <w:rtl/>
          <w:lang w:eastAsia="he-IL"/>
        </w:rPr>
        <w:t xml:space="preserve"> </w:t>
      </w:r>
      <w:r>
        <w:rPr>
          <w:rFonts w:hint="cs"/>
          <w:rtl/>
          <w:lang w:eastAsia="he-IL"/>
        </w:rPr>
        <w:t xml:space="preserve">באופן אישי. שוחחתי על כך עם כל חברי הכנסת </w:t>
      </w:r>
      <w:bookmarkStart w:id="175" w:name="_ETM_Q2_368436"/>
      <w:bookmarkEnd w:id="175"/>
      <w:r>
        <w:rPr>
          <w:rFonts w:hint="cs"/>
          <w:rtl/>
          <w:lang w:eastAsia="he-IL"/>
        </w:rPr>
        <w:t>האפשריים. אנחנו נעשה את הפגישות הללו, נגיע. אנחנו לא נחסוך</w:t>
      </w:r>
      <w:r w:rsidR="00A17F0C">
        <w:rPr>
          <w:rFonts w:hint="cs"/>
          <w:rtl/>
          <w:lang w:eastAsia="he-IL"/>
        </w:rPr>
        <w:t>,</w:t>
      </w:r>
      <w:r>
        <w:rPr>
          <w:rFonts w:hint="cs"/>
          <w:rtl/>
          <w:lang w:eastAsia="he-IL"/>
        </w:rPr>
        <w:t xml:space="preserve"> </w:t>
      </w:r>
      <w:bookmarkStart w:id="176" w:name="_ETM_Q2_374851"/>
      <w:bookmarkEnd w:id="176"/>
      <w:r>
        <w:rPr>
          <w:rFonts w:hint="cs"/>
          <w:rtl/>
          <w:lang w:eastAsia="he-IL"/>
        </w:rPr>
        <w:t xml:space="preserve">לא </w:t>
      </w:r>
      <w:r w:rsidR="00A17F0C">
        <w:rPr>
          <w:rFonts w:hint="cs"/>
          <w:rtl/>
          <w:lang w:eastAsia="he-IL"/>
        </w:rPr>
        <w:t>ב</w:t>
      </w:r>
      <w:r>
        <w:rPr>
          <w:rFonts w:hint="cs"/>
          <w:rtl/>
          <w:lang w:eastAsia="he-IL"/>
        </w:rPr>
        <w:t xml:space="preserve">אמצעים ובטח לא </w:t>
      </w:r>
      <w:r w:rsidR="00A17F0C">
        <w:rPr>
          <w:rFonts w:hint="cs"/>
          <w:rtl/>
          <w:lang w:eastAsia="he-IL"/>
        </w:rPr>
        <w:t>ב</w:t>
      </w:r>
      <w:r>
        <w:rPr>
          <w:rFonts w:hint="cs"/>
          <w:rtl/>
          <w:lang w:eastAsia="he-IL"/>
        </w:rPr>
        <w:t xml:space="preserve">מאמצים כנים. לעניין הזה יש, מה </w:t>
      </w:r>
      <w:bookmarkStart w:id="177" w:name="_ETM_Q2_379952"/>
      <w:bookmarkEnd w:id="177"/>
      <w:r>
        <w:rPr>
          <w:rFonts w:hint="cs"/>
          <w:rtl/>
          <w:lang w:eastAsia="he-IL"/>
        </w:rPr>
        <w:t xml:space="preserve">שנקרא </w:t>
      </w:r>
      <w:r w:rsidR="00F12EEA">
        <w:rPr>
          <w:rFonts w:hint="cs"/>
          <w:rtl/>
          <w:lang w:eastAsia="he-IL"/>
        </w:rPr>
        <w:t>–</w:t>
      </w:r>
      <w:r>
        <w:rPr>
          <w:rFonts w:hint="cs"/>
          <w:rtl/>
          <w:lang w:eastAsia="he-IL"/>
        </w:rPr>
        <w:t xml:space="preserve"> בשביל טנגו צריך שניים. יש את </w:t>
      </w:r>
      <w:bookmarkStart w:id="178" w:name="_ETM_Q2_381362"/>
      <w:bookmarkEnd w:id="178"/>
      <w:r>
        <w:rPr>
          <w:rFonts w:hint="cs"/>
          <w:rtl/>
          <w:lang w:eastAsia="he-IL"/>
        </w:rPr>
        <w:t xml:space="preserve">המדינה ויש את המשטרה, ויש את ראשי הרשויות כגוף שלישי, </w:t>
      </w:r>
      <w:bookmarkStart w:id="179" w:name="_ETM_Q2_385053"/>
      <w:bookmarkEnd w:id="179"/>
      <w:r>
        <w:rPr>
          <w:rFonts w:hint="cs"/>
          <w:rtl/>
          <w:lang w:eastAsia="he-IL"/>
        </w:rPr>
        <w:t xml:space="preserve">שבאמת עושים עבודה נאמנה וטובה למען התושבים שבחרו אותם לנהל </w:t>
      </w:r>
      <w:bookmarkStart w:id="180" w:name="_ETM_Q2_388458"/>
      <w:bookmarkEnd w:id="180"/>
      <w:r>
        <w:rPr>
          <w:rFonts w:hint="cs"/>
          <w:rtl/>
          <w:lang w:eastAsia="he-IL"/>
        </w:rPr>
        <w:t>את העיר. אבל יחד עם זאת, כשיש משפחות ויש אנשים</w:t>
      </w:r>
      <w:bookmarkStart w:id="181" w:name="_ETM_Q2_392120"/>
      <w:bookmarkEnd w:id="181"/>
      <w:r>
        <w:rPr>
          <w:rFonts w:hint="cs"/>
          <w:rtl/>
          <w:lang w:eastAsia="he-IL"/>
        </w:rPr>
        <w:t xml:space="preserve"> </w:t>
      </w:r>
      <w:r w:rsidR="00F12EEA">
        <w:rPr>
          <w:rtl/>
          <w:lang w:eastAsia="he-IL"/>
        </w:rPr>
        <w:t>–</w:t>
      </w:r>
      <w:r>
        <w:rPr>
          <w:rFonts w:hint="cs"/>
          <w:rtl/>
          <w:lang w:eastAsia="he-IL"/>
        </w:rPr>
        <w:t xml:space="preserve"> אני מבין שיש כאן פחד ורתיעה. בנושא </w:t>
      </w:r>
      <w:bookmarkStart w:id="182" w:name="_ETM_Q2_398439"/>
      <w:bookmarkEnd w:id="182"/>
      <w:r>
        <w:rPr>
          <w:rFonts w:hint="cs"/>
          <w:rtl/>
          <w:lang w:eastAsia="he-IL"/>
        </w:rPr>
        <w:t>של משפחות הפשע בקרב היהודים המשטרה טיפלה כי הקהילה שיתפה</w:t>
      </w:r>
      <w:bookmarkStart w:id="183" w:name="_ETM_Q2_403903"/>
      <w:bookmarkEnd w:id="183"/>
      <w:r>
        <w:rPr>
          <w:rFonts w:hint="cs"/>
          <w:rtl/>
          <w:lang w:eastAsia="he-IL"/>
        </w:rPr>
        <w:t xml:space="preserve">, האנשים שיתפו. תמיד ידענו מה יש. אבל אם היום </w:t>
      </w:r>
      <w:bookmarkStart w:id="184" w:name="_ETM_Q2_407061"/>
      <w:bookmarkEnd w:id="184"/>
      <w:r>
        <w:rPr>
          <w:rFonts w:hint="cs"/>
          <w:rtl/>
          <w:lang w:eastAsia="he-IL"/>
        </w:rPr>
        <w:t xml:space="preserve">המשטרה נכנסת ליישוב ערבי, קודם כול הסביבה </w:t>
      </w:r>
      <w:r w:rsidR="00F12EEA">
        <w:rPr>
          <w:rtl/>
          <w:lang w:eastAsia="he-IL"/>
        </w:rPr>
        <w:t>–</w:t>
      </w:r>
      <w:r>
        <w:rPr>
          <w:rFonts w:hint="cs"/>
          <w:rtl/>
          <w:lang w:eastAsia="he-IL"/>
        </w:rPr>
        <w:t xml:space="preserve"> לא </w:t>
      </w:r>
      <w:bookmarkStart w:id="185" w:name="_ETM_Q2_412031"/>
      <w:bookmarkEnd w:id="185"/>
      <w:r>
        <w:rPr>
          <w:rFonts w:hint="cs"/>
          <w:rtl/>
          <w:lang w:eastAsia="he-IL"/>
        </w:rPr>
        <w:t xml:space="preserve">כולם, חלק </w:t>
      </w:r>
      <w:r w:rsidR="00F12EEA">
        <w:rPr>
          <w:rtl/>
          <w:lang w:eastAsia="he-IL"/>
        </w:rPr>
        <w:t>–</w:t>
      </w:r>
      <w:r>
        <w:rPr>
          <w:rFonts w:hint="cs"/>
          <w:rtl/>
          <w:lang w:eastAsia="he-IL"/>
        </w:rPr>
        <w:t xml:space="preserve"> מתחילים לגבות את אותו בן אדם. </w:t>
      </w:r>
      <w:bookmarkStart w:id="186" w:name="_ETM_Q2_415417"/>
      <w:bookmarkStart w:id="187" w:name="_ETM_Q2_416482"/>
      <w:bookmarkStart w:id="188" w:name="_ETM_Q2_416570"/>
      <w:bookmarkStart w:id="189" w:name="_ETM_Q2_416617"/>
      <w:bookmarkStart w:id="190" w:name="_ETM_Q2_416734"/>
      <w:bookmarkEnd w:id="186"/>
      <w:bookmarkEnd w:id="187"/>
      <w:bookmarkEnd w:id="188"/>
      <w:bookmarkEnd w:id="189"/>
      <w:bookmarkEnd w:id="190"/>
      <w:r>
        <w:rPr>
          <w:rFonts w:hint="cs"/>
          <w:rtl/>
          <w:lang w:eastAsia="he-IL"/>
        </w:rPr>
        <w:t xml:space="preserve">אנחנו צריכים שיתוף פעולה יחד עם התושבים. הנושא הזה הוא </w:t>
      </w:r>
      <w:bookmarkStart w:id="191" w:name="_ETM_Q2_419954"/>
      <w:bookmarkEnd w:id="191"/>
      <w:r>
        <w:rPr>
          <w:rFonts w:hint="cs"/>
          <w:rtl/>
          <w:lang w:eastAsia="he-IL"/>
        </w:rPr>
        <w:t xml:space="preserve">לאומי. הוא לא רק שלך, חבר הכנסת אבו שחאדה. הוא לא רק שלי כסגן </w:t>
      </w:r>
      <w:r w:rsidR="00A17F0C">
        <w:rPr>
          <w:rFonts w:hint="cs"/>
          <w:rtl/>
          <w:lang w:eastAsia="he-IL"/>
        </w:rPr>
        <w:t>ה</w:t>
      </w:r>
      <w:r>
        <w:rPr>
          <w:rFonts w:hint="cs"/>
          <w:rtl/>
          <w:lang w:eastAsia="he-IL"/>
        </w:rPr>
        <w:t xml:space="preserve">שר לביטחון </w:t>
      </w:r>
      <w:r w:rsidR="00A17F0C">
        <w:rPr>
          <w:rFonts w:hint="cs"/>
          <w:rtl/>
          <w:lang w:eastAsia="he-IL"/>
        </w:rPr>
        <w:t>ה</w:t>
      </w:r>
      <w:r>
        <w:rPr>
          <w:rFonts w:hint="cs"/>
          <w:rtl/>
          <w:lang w:eastAsia="he-IL"/>
        </w:rPr>
        <w:t xml:space="preserve">פנים. זו פצצה </w:t>
      </w:r>
      <w:bookmarkStart w:id="192" w:name="_ETM_Q2_426182"/>
      <w:bookmarkEnd w:id="192"/>
      <w:r>
        <w:rPr>
          <w:rFonts w:hint="cs"/>
          <w:rtl/>
          <w:lang w:eastAsia="he-IL"/>
        </w:rPr>
        <w:t xml:space="preserve">מתקתקת של כל החברה ואנחנו צריכים לטפל. אי-אפשר להסתתר </w:t>
      </w:r>
      <w:bookmarkStart w:id="193" w:name="_ETM_Q2_432335"/>
      <w:bookmarkEnd w:id="193"/>
      <w:r>
        <w:rPr>
          <w:rFonts w:hint="cs"/>
          <w:rtl/>
          <w:lang w:eastAsia="he-IL"/>
        </w:rPr>
        <w:t xml:space="preserve">מאחור ולהגיד: טוב, המשטרה לא עושה? השר יתפטר. לא. ראש </w:t>
      </w:r>
      <w:bookmarkStart w:id="194" w:name="_ETM_Q2_436280"/>
      <w:bookmarkEnd w:id="194"/>
      <w:r>
        <w:rPr>
          <w:rFonts w:hint="cs"/>
          <w:rtl/>
          <w:lang w:eastAsia="he-IL"/>
        </w:rPr>
        <w:t xml:space="preserve">העיר לא עשה? ראש העיר יתפטר. מה עם שיתוף הפעולה </w:t>
      </w:r>
      <w:bookmarkStart w:id="195" w:name="_ETM_Q2_437648"/>
      <w:bookmarkEnd w:id="195"/>
      <w:r>
        <w:rPr>
          <w:rFonts w:hint="cs"/>
          <w:rtl/>
          <w:lang w:eastAsia="he-IL"/>
        </w:rPr>
        <w:t>של התושבים</w:t>
      </w:r>
      <w:r w:rsidRPr="00D44357">
        <w:rPr>
          <w:rFonts w:hint="cs"/>
          <w:rtl/>
          <w:lang w:eastAsia="he-IL"/>
        </w:rPr>
        <w:t xml:space="preserve"> </w:t>
      </w:r>
      <w:r>
        <w:rPr>
          <w:rFonts w:hint="cs"/>
          <w:rtl/>
          <w:lang w:eastAsia="he-IL"/>
        </w:rPr>
        <w:t xml:space="preserve">בשטח? בסוף הם אלה שסובלים שם. </w:t>
      </w:r>
    </w:p>
    <w:p w:rsidR="00220F0B" w:rsidRPr="001E1CF1" w:rsidRDefault="00220F0B" w:rsidP="00CE357A">
      <w:pPr>
        <w:rPr>
          <w:rtl/>
          <w:lang w:eastAsia="he-IL"/>
        </w:rPr>
      </w:pPr>
    </w:p>
    <w:p w:rsidR="00220F0B" w:rsidRDefault="00220F0B" w:rsidP="00CE357A">
      <w:pPr>
        <w:pStyle w:val="af6"/>
        <w:rPr>
          <w:rtl/>
        </w:rPr>
      </w:pPr>
      <w:bookmarkStart w:id="196" w:name="_ETM_Q2_356639"/>
      <w:bookmarkStart w:id="197" w:name="_ETM_Q2_351227"/>
      <w:bookmarkStart w:id="198" w:name="ET_yor_5982_6"/>
      <w:bookmarkEnd w:id="196"/>
      <w:bookmarkEnd w:id="197"/>
      <w:r w:rsidRPr="00230B4F">
        <w:rPr>
          <w:rStyle w:val="TagStyle"/>
          <w:rtl/>
        </w:rPr>
        <w:t>&lt;&lt; יור &gt;&gt;</w:t>
      </w:r>
      <w:r w:rsidRPr="00604B2C">
        <w:rPr>
          <w:rStyle w:val="TagStyle"/>
          <w:rtl/>
        </w:rPr>
        <w:t xml:space="preserve"> </w:t>
      </w:r>
      <w:r>
        <w:rPr>
          <w:rtl/>
        </w:rPr>
        <w:t>היו"ר יריב לוין:</w:t>
      </w:r>
      <w:r w:rsidRPr="00604B2C">
        <w:rPr>
          <w:rStyle w:val="TagStyle"/>
          <w:rtl/>
        </w:rPr>
        <w:t xml:space="preserve"> </w:t>
      </w:r>
      <w:r w:rsidRPr="00230B4F">
        <w:rPr>
          <w:rStyle w:val="TagStyle"/>
          <w:rtl/>
        </w:rPr>
        <w:t>&lt;&lt; יור &gt;&gt;</w:t>
      </w:r>
      <w:r>
        <w:rPr>
          <w:rtl/>
        </w:rPr>
        <w:t xml:space="preserve"> </w:t>
      </w:r>
      <w:bookmarkEnd w:id="198"/>
    </w:p>
    <w:p w:rsidR="00220F0B" w:rsidRDefault="00220F0B" w:rsidP="00F12EEA">
      <w:pPr>
        <w:rPr>
          <w:rtl/>
        </w:rPr>
      </w:pPr>
    </w:p>
    <w:p w:rsidR="00220F0B" w:rsidRDefault="00220F0B" w:rsidP="00CE357A">
      <w:pPr>
        <w:rPr>
          <w:rtl/>
        </w:rPr>
      </w:pPr>
      <w:r>
        <w:rPr>
          <w:rFonts w:hint="cs"/>
          <w:rtl/>
        </w:rPr>
        <w:t xml:space="preserve">תודה, אדוני, </w:t>
      </w:r>
      <w:bookmarkStart w:id="199" w:name="_ETM_Q2_444756"/>
      <w:bookmarkEnd w:id="199"/>
      <w:r>
        <w:rPr>
          <w:rFonts w:hint="cs"/>
          <w:rtl/>
        </w:rPr>
        <w:t xml:space="preserve">סגן השר. ברשותך, עוד הערה אחת. אני מציע בכל אופן לעשות איזושהי הבחנה וגם טיפול מותאם. אני לא חושב שכל דבר </w:t>
      </w:r>
      <w:bookmarkStart w:id="200" w:name="_ETM_Q2_459501"/>
      <w:bookmarkEnd w:id="200"/>
      <w:r>
        <w:rPr>
          <w:rFonts w:hint="cs"/>
          <w:rtl/>
        </w:rPr>
        <w:t xml:space="preserve">שנוגע לציבור הערבי רלוונטי למגזר הדרוזי ולהפך. </w:t>
      </w:r>
    </w:p>
    <w:p w:rsidR="00220F0B" w:rsidRDefault="00220F0B" w:rsidP="00CE357A">
      <w:pPr>
        <w:rPr>
          <w:rtl/>
        </w:rPr>
      </w:pPr>
    </w:p>
    <w:p w:rsidR="00220F0B" w:rsidRDefault="00220F0B" w:rsidP="00CE357A">
      <w:pPr>
        <w:pStyle w:val="-"/>
        <w:rPr>
          <w:rtl/>
        </w:rPr>
      </w:pPr>
      <w:bookmarkStart w:id="201" w:name="ET_speakercontinue_6004_17"/>
      <w:r w:rsidRPr="00230B4F">
        <w:rPr>
          <w:rStyle w:val="TagStyle"/>
          <w:rtl/>
        </w:rPr>
        <w:t xml:space="preserve"> &lt;&lt; דובר_המשך &gt;&gt;</w:t>
      </w:r>
      <w:r w:rsidRPr="00203CCF">
        <w:rPr>
          <w:rStyle w:val="TagStyle"/>
          <w:rtl/>
        </w:rPr>
        <w:t xml:space="preserve"> </w:t>
      </w:r>
      <w:r>
        <w:rPr>
          <w:rtl/>
        </w:rPr>
        <w:t>סגן השר לביטחון הפנים דסטה גדי יברקן:</w:t>
      </w:r>
      <w:r w:rsidRPr="00203CCF">
        <w:rPr>
          <w:rStyle w:val="TagStyle"/>
          <w:rtl/>
        </w:rPr>
        <w:t xml:space="preserve"> </w:t>
      </w:r>
      <w:r w:rsidRPr="00230B4F">
        <w:rPr>
          <w:rStyle w:val="TagStyle"/>
          <w:rtl/>
        </w:rPr>
        <w:t>&lt;&lt; דובר_המשך &gt;&gt;</w:t>
      </w:r>
      <w:r>
        <w:rPr>
          <w:rtl/>
        </w:rPr>
        <w:t xml:space="preserve">   </w:t>
      </w:r>
      <w:bookmarkEnd w:id="201"/>
    </w:p>
    <w:p w:rsidR="00220F0B" w:rsidRDefault="00220F0B" w:rsidP="00F12EEA">
      <w:pPr>
        <w:rPr>
          <w:rtl/>
          <w:lang w:eastAsia="he-IL"/>
        </w:rPr>
      </w:pPr>
    </w:p>
    <w:p w:rsidR="00220F0B" w:rsidRDefault="00220F0B" w:rsidP="00CE357A">
      <w:pPr>
        <w:rPr>
          <w:rtl/>
          <w:lang w:eastAsia="he-IL"/>
        </w:rPr>
      </w:pPr>
      <w:bookmarkStart w:id="202" w:name="_ETM_Q2_463298"/>
      <w:bookmarkEnd w:id="202"/>
      <w:r>
        <w:rPr>
          <w:rFonts w:hint="cs"/>
          <w:rtl/>
          <w:lang w:eastAsia="he-IL"/>
        </w:rPr>
        <w:t xml:space="preserve">נכון, </w:t>
      </w:r>
      <w:bookmarkStart w:id="203" w:name="_ETM_Q2_463983"/>
      <w:bookmarkEnd w:id="203"/>
      <w:r>
        <w:rPr>
          <w:rFonts w:hint="cs"/>
          <w:rtl/>
          <w:lang w:eastAsia="he-IL"/>
        </w:rPr>
        <w:t xml:space="preserve">נכון. בהחלט. </w:t>
      </w:r>
    </w:p>
    <w:p w:rsidR="00220F0B" w:rsidRDefault="00220F0B" w:rsidP="00CE357A">
      <w:pPr>
        <w:rPr>
          <w:rtl/>
          <w:lang w:eastAsia="he-IL"/>
        </w:rPr>
      </w:pPr>
    </w:p>
    <w:p w:rsidR="00220F0B" w:rsidRDefault="00220F0B" w:rsidP="00CE357A">
      <w:pPr>
        <w:pStyle w:val="af6"/>
        <w:rPr>
          <w:rtl/>
        </w:rPr>
      </w:pPr>
      <w:bookmarkStart w:id="204" w:name="_ETM_Q2_464063"/>
      <w:bookmarkStart w:id="205" w:name="_ETM_Q2_464152"/>
      <w:bookmarkStart w:id="206" w:name="ET_yor_5982_18"/>
      <w:bookmarkEnd w:id="204"/>
      <w:bookmarkEnd w:id="205"/>
      <w:r w:rsidRPr="00230B4F">
        <w:rPr>
          <w:rStyle w:val="TagStyle"/>
          <w:rtl/>
        </w:rPr>
        <w:t xml:space="preserve"> &lt;&lt; יור &gt;&gt;</w:t>
      </w:r>
      <w:r w:rsidRPr="00203CCF">
        <w:rPr>
          <w:rStyle w:val="TagStyle"/>
          <w:rtl/>
        </w:rPr>
        <w:t xml:space="preserve"> </w:t>
      </w:r>
      <w:r>
        <w:rPr>
          <w:rtl/>
        </w:rPr>
        <w:t>היו"ר יריב לוין:</w:t>
      </w:r>
      <w:r w:rsidRPr="00203CCF">
        <w:rPr>
          <w:rStyle w:val="TagStyle"/>
          <w:rtl/>
        </w:rPr>
        <w:t xml:space="preserve"> </w:t>
      </w:r>
      <w:r w:rsidRPr="00230B4F">
        <w:rPr>
          <w:rStyle w:val="TagStyle"/>
          <w:rtl/>
        </w:rPr>
        <w:t>&lt;&lt; יור &gt;&gt;</w:t>
      </w:r>
      <w:r>
        <w:rPr>
          <w:rtl/>
        </w:rPr>
        <w:t xml:space="preserve">   </w:t>
      </w:r>
      <w:bookmarkEnd w:id="206"/>
    </w:p>
    <w:p w:rsidR="00220F0B" w:rsidRDefault="00220F0B" w:rsidP="00F12EEA">
      <w:pPr>
        <w:rPr>
          <w:rtl/>
          <w:lang w:eastAsia="he-IL"/>
        </w:rPr>
      </w:pPr>
    </w:p>
    <w:p w:rsidR="00220F0B" w:rsidRDefault="00220F0B" w:rsidP="00A30231">
      <w:pPr>
        <w:rPr>
          <w:rtl/>
        </w:rPr>
      </w:pPr>
      <w:bookmarkStart w:id="207" w:name="_ETM_Q2_465214"/>
      <w:bookmarkStart w:id="208" w:name="_ETM_Q2_463126"/>
      <w:bookmarkStart w:id="209" w:name="_ETM_Q2_463185"/>
      <w:bookmarkEnd w:id="207"/>
      <w:bookmarkEnd w:id="208"/>
      <w:bookmarkEnd w:id="209"/>
      <w:r>
        <w:rPr>
          <w:rFonts w:hint="cs"/>
          <w:rtl/>
        </w:rPr>
        <w:t>מדובר באמת בשני</w:t>
      </w:r>
      <w:r w:rsidR="00A30231">
        <w:rPr>
          <w:rFonts w:hint="cs"/>
          <w:rtl/>
        </w:rPr>
        <w:t xml:space="preserve"> </w:t>
      </w:r>
      <w:r>
        <w:rPr>
          <w:rFonts w:hint="cs"/>
          <w:rtl/>
        </w:rPr>
        <w:t xml:space="preserve">מגזרים שונים ונפרדים, כל אחד עם המאפיינים שלו והצרכים שלו. אני חושב שנכון גם לתת להם התייחסות פרטנית ולא כוללנית. אני מניח שאתם אמונים על </w:t>
      </w:r>
      <w:bookmarkStart w:id="210" w:name="_ETM_Q2_478018"/>
      <w:bookmarkEnd w:id="210"/>
      <w:r>
        <w:rPr>
          <w:rFonts w:hint="cs"/>
          <w:rtl/>
        </w:rPr>
        <w:t xml:space="preserve">העניין הזה, אבל אני חושב שחשוב להבהיר גם את הנקודה הזאת. </w:t>
      </w:r>
    </w:p>
    <w:p w:rsidR="00220F0B" w:rsidRDefault="00220F0B" w:rsidP="00CE357A">
      <w:pPr>
        <w:rPr>
          <w:rtl/>
        </w:rPr>
      </w:pPr>
    </w:p>
    <w:p w:rsidR="00220F0B" w:rsidRDefault="00220F0B" w:rsidP="00CE357A">
      <w:pPr>
        <w:pStyle w:val="-"/>
        <w:rPr>
          <w:rtl/>
        </w:rPr>
      </w:pPr>
      <w:bookmarkStart w:id="211" w:name="ET_speakercontinue_6004_7"/>
      <w:r w:rsidRPr="00230B4F">
        <w:rPr>
          <w:rStyle w:val="TagStyle"/>
          <w:rtl/>
        </w:rPr>
        <w:t xml:space="preserve"> &lt;&lt; דובר_המשך &gt;&gt;</w:t>
      </w:r>
      <w:r w:rsidRPr="00604B2C">
        <w:rPr>
          <w:rStyle w:val="TagStyle"/>
          <w:rtl/>
        </w:rPr>
        <w:t xml:space="preserve"> </w:t>
      </w:r>
      <w:r>
        <w:rPr>
          <w:rtl/>
        </w:rPr>
        <w:t>סגן השר לביטחון הפנים דסטה גדי יברקן:</w:t>
      </w:r>
      <w:r w:rsidRPr="00604B2C">
        <w:rPr>
          <w:rStyle w:val="TagStyle"/>
          <w:rtl/>
        </w:rPr>
        <w:t xml:space="preserve"> </w:t>
      </w:r>
      <w:r w:rsidRPr="00230B4F">
        <w:rPr>
          <w:rStyle w:val="TagStyle"/>
          <w:rtl/>
        </w:rPr>
        <w:t>&lt;&lt; דובר_המשך &gt;&gt;</w:t>
      </w:r>
      <w:r>
        <w:rPr>
          <w:rtl/>
        </w:rPr>
        <w:t xml:space="preserve"> </w:t>
      </w:r>
      <w:bookmarkEnd w:id="211"/>
    </w:p>
    <w:p w:rsidR="00220F0B" w:rsidRDefault="00220F0B" w:rsidP="00F12EEA">
      <w:pPr>
        <w:rPr>
          <w:rtl/>
        </w:rPr>
      </w:pPr>
    </w:p>
    <w:p w:rsidR="00220F0B" w:rsidRDefault="00220F0B" w:rsidP="00CE357A">
      <w:pPr>
        <w:rPr>
          <w:rtl/>
        </w:rPr>
      </w:pPr>
      <w:r>
        <w:rPr>
          <w:rFonts w:hint="cs"/>
          <w:rtl/>
        </w:rPr>
        <w:t xml:space="preserve">אדוני היושב-ראש, אתה צודק בהחלט. גם השר וגם אני, אנחנו </w:t>
      </w:r>
      <w:bookmarkStart w:id="212" w:name="_ETM_Q2_488373"/>
      <w:bookmarkEnd w:id="212"/>
      <w:r>
        <w:rPr>
          <w:rFonts w:hint="cs"/>
          <w:rtl/>
        </w:rPr>
        <w:t xml:space="preserve">מחלקים </w:t>
      </w:r>
      <w:r w:rsidR="00F12EEA">
        <w:rPr>
          <w:rFonts w:hint="eastAsia"/>
          <w:rtl/>
        </w:rPr>
        <w:t>–</w:t>
      </w:r>
      <w:r>
        <w:rPr>
          <w:rFonts w:hint="eastAsia"/>
          <w:rtl/>
        </w:rPr>
        <w:t xml:space="preserve"> </w:t>
      </w:r>
      <w:r>
        <w:rPr>
          <w:rFonts w:hint="cs"/>
          <w:rtl/>
        </w:rPr>
        <w:t xml:space="preserve">כל בעיה והפתרונות שלה, וצריך להתאים את הפתרון לבעיה, ולא תשובה שנכונה לכולם. הנושא הזה </w:t>
      </w:r>
      <w:bookmarkStart w:id="213" w:name="_ETM_Q2_500737"/>
      <w:bookmarkEnd w:id="213"/>
      <w:r>
        <w:rPr>
          <w:rFonts w:hint="cs"/>
          <w:rtl/>
        </w:rPr>
        <w:t xml:space="preserve">הוא קודם כול שיח. בסופו של דבר מדובר באנשים. כל עוד יש קירוב, כל עוד יש שיח ויושבים </w:t>
      </w:r>
      <w:bookmarkStart w:id="214" w:name="_ETM_Q2_507102"/>
      <w:bookmarkEnd w:id="214"/>
      <w:r>
        <w:rPr>
          <w:rFonts w:hint="cs"/>
          <w:rtl/>
        </w:rPr>
        <w:t xml:space="preserve">בשולחן עגול </w:t>
      </w:r>
      <w:r w:rsidR="00F12EEA">
        <w:rPr>
          <w:rtl/>
        </w:rPr>
        <w:t>–</w:t>
      </w:r>
      <w:r>
        <w:rPr>
          <w:rFonts w:hint="cs"/>
          <w:rtl/>
        </w:rPr>
        <w:t xml:space="preserve"> במקרה הזה רחב, שני מטר מרחק עם מסכות </w:t>
      </w:r>
      <w:r w:rsidR="00F12EEA">
        <w:rPr>
          <w:rtl/>
        </w:rPr>
        <w:t>–</w:t>
      </w:r>
      <w:r>
        <w:rPr>
          <w:rFonts w:hint="cs"/>
          <w:rtl/>
        </w:rPr>
        <w:t xml:space="preserve"> אנחנו יכולים לעשות את זה. </w:t>
      </w:r>
    </w:p>
    <w:p w:rsidR="00220F0B" w:rsidRDefault="00220F0B" w:rsidP="00CE357A">
      <w:pPr>
        <w:rPr>
          <w:rtl/>
        </w:rPr>
      </w:pPr>
      <w:bookmarkStart w:id="215" w:name="_ETM_Q2_514799"/>
      <w:bookmarkEnd w:id="215"/>
    </w:p>
    <w:p w:rsidR="00220F0B" w:rsidRDefault="00220F0B" w:rsidP="00CE357A">
      <w:pPr>
        <w:rPr>
          <w:rtl/>
        </w:rPr>
      </w:pPr>
      <w:bookmarkStart w:id="216" w:name="_ETM_Q2_514822"/>
      <w:bookmarkStart w:id="217" w:name="_ETM_Q2_514891"/>
      <w:bookmarkEnd w:id="216"/>
      <w:bookmarkEnd w:id="217"/>
      <w:r>
        <w:rPr>
          <w:rFonts w:hint="cs"/>
          <w:rtl/>
        </w:rPr>
        <w:t xml:space="preserve">זה לא </w:t>
      </w:r>
      <w:bookmarkStart w:id="218" w:name="_ETM_Q2_513309"/>
      <w:bookmarkEnd w:id="218"/>
      <w:r>
        <w:rPr>
          <w:rFonts w:hint="cs"/>
          <w:rtl/>
        </w:rPr>
        <w:t xml:space="preserve">דבר חדש. בנושא הזה צריך להיות טיפול </w:t>
      </w:r>
      <w:r w:rsidRPr="004117E2">
        <w:rPr>
          <w:rFonts w:hint="cs"/>
          <w:rtl/>
        </w:rPr>
        <w:t xml:space="preserve">ממדרגה ראשונה. </w:t>
      </w:r>
      <w:bookmarkStart w:id="219" w:name="_ETM_Q2_517678"/>
      <w:bookmarkEnd w:id="219"/>
      <w:r w:rsidRPr="004117E2">
        <w:rPr>
          <w:rFonts w:hint="cs"/>
          <w:rtl/>
        </w:rPr>
        <w:t>אנחנו</w:t>
      </w:r>
      <w:r>
        <w:rPr>
          <w:rFonts w:hint="cs"/>
          <w:rtl/>
        </w:rPr>
        <w:t xml:space="preserve"> מאמינים שזה קודם כול נושא לאומי. מרגע שזה נושא לאומי, </w:t>
      </w:r>
      <w:bookmarkStart w:id="220" w:name="_ETM_Q2_523229"/>
      <w:bookmarkEnd w:id="220"/>
      <w:r>
        <w:rPr>
          <w:rFonts w:hint="cs"/>
          <w:rtl/>
        </w:rPr>
        <w:t xml:space="preserve">הוא לא עניין פוליטי, ואנחנו צריכים להציל חיי אדם. לא יכול להיות שהתושבים, לא משנה באיזו עיר, יפחדו שהשכן שלהם מחזיק נשק והוא עלול, חס וחלילה, כחלק </w:t>
      </w:r>
      <w:bookmarkStart w:id="221" w:name="_ETM_Q2_532870"/>
      <w:bookmarkEnd w:id="221"/>
      <w:r>
        <w:rPr>
          <w:rFonts w:hint="cs"/>
          <w:rtl/>
        </w:rPr>
        <w:t xml:space="preserve">מחיסול חשבונות פליליים כאלה ואחרים או משפחתיים </w:t>
      </w:r>
      <w:r w:rsidR="00F12EEA">
        <w:rPr>
          <w:rtl/>
        </w:rPr>
        <w:t>–</w:t>
      </w:r>
      <w:r>
        <w:rPr>
          <w:rFonts w:hint="cs"/>
          <w:rtl/>
        </w:rPr>
        <w:t xml:space="preserve"> אנחנו מידרדרים גם </w:t>
      </w:r>
      <w:bookmarkStart w:id="222" w:name="_ETM_Q2_538532"/>
      <w:bookmarkEnd w:id="222"/>
      <w:r>
        <w:rPr>
          <w:rFonts w:hint="cs"/>
          <w:rtl/>
        </w:rPr>
        <w:t xml:space="preserve">לאלימות שגובה קורבנות, והנושא הזה חייב טיפול. </w:t>
      </w:r>
    </w:p>
    <w:p w:rsidR="00220F0B" w:rsidRDefault="00220F0B" w:rsidP="00CE357A">
      <w:pPr>
        <w:rPr>
          <w:rtl/>
        </w:rPr>
      </w:pPr>
      <w:bookmarkStart w:id="223" w:name="_ETM_Q2_542761"/>
      <w:bookmarkStart w:id="224" w:name="_ETM_Q2_542844"/>
      <w:bookmarkEnd w:id="223"/>
      <w:bookmarkEnd w:id="224"/>
    </w:p>
    <w:p w:rsidR="00220F0B" w:rsidRDefault="00220F0B" w:rsidP="00CE357A">
      <w:pPr>
        <w:rPr>
          <w:rtl/>
        </w:rPr>
      </w:pPr>
      <w:bookmarkStart w:id="225" w:name="_ETM_Q2_542905"/>
      <w:bookmarkStart w:id="226" w:name="_ETM_Q2_542954"/>
      <w:bookmarkEnd w:id="225"/>
      <w:bookmarkEnd w:id="226"/>
      <w:r>
        <w:rPr>
          <w:rFonts w:hint="cs"/>
          <w:rtl/>
        </w:rPr>
        <w:t>גם השר וגם אני עוסקים בנושא הזה. אני מתכוון לעשות סיור ופגישות. אני יודע שלא בסיורים ולא בפגישות פותרים, אב</w:t>
      </w:r>
      <w:bookmarkStart w:id="227" w:name="_ETM_Q2_551928"/>
      <w:bookmarkEnd w:id="227"/>
      <w:r>
        <w:rPr>
          <w:rFonts w:hint="cs"/>
          <w:rtl/>
        </w:rPr>
        <w:t xml:space="preserve">ל עצם זה שיושבים ומעלים את הבעיה, מעלים את הסוגיה </w:t>
      </w:r>
      <w:bookmarkStart w:id="228" w:name="_ETM_Q2_554415"/>
      <w:bookmarkEnd w:id="228"/>
      <w:r>
        <w:rPr>
          <w:rFonts w:hint="cs"/>
          <w:rtl/>
        </w:rPr>
        <w:t xml:space="preserve">הזאת, מדברים עליה, מקצים משאבים ומקצים כוח אדם </w:t>
      </w:r>
      <w:r w:rsidR="00F12EEA">
        <w:rPr>
          <w:rFonts w:hint="eastAsia"/>
        </w:rPr>
        <w:t>–</w:t>
      </w:r>
      <w:r>
        <w:rPr>
          <w:rFonts w:hint="cs"/>
          <w:rtl/>
        </w:rPr>
        <w:t xml:space="preserve"> דיברת קודם, חבר הכנסת דיין, על </w:t>
      </w:r>
      <w:bookmarkStart w:id="229" w:name="_ETM_Q2_560239"/>
      <w:bookmarkEnd w:id="229"/>
      <w:r>
        <w:rPr>
          <w:rFonts w:hint="cs"/>
          <w:rtl/>
        </w:rPr>
        <w:t>הקצאת כוח אדם. כרגע, בימים אלה, אלפי שוטרים ושוטרות במשטרת ישראל מועסקים בעיקר בגלל הקורונה. אנ</w:t>
      </w:r>
      <w:bookmarkStart w:id="230" w:name="_ETM_Q2_569959"/>
      <w:bookmarkEnd w:id="230"/>
      <w:r>
        <w:rPr>
          <w:rFonts w:hint="cs"/>
          <w:rtl/>
        </w:rPr>
        <w:t xml:space="preserve">י חושב שהתקופה הזאת לא דומה לשעת שגרה, ואנחנו מדברים כמובן על תקופה שתהיה נורמלית. בעניין הזה, גם </w:t>
      </w:r>
      <w:proofErr w:type="spellStart"/>
      <w:r>
        <w:rPr>
          <w:rFonts w:hint="cs"/>
          <w:rtl/>
        </w:rPr>
        <w:t>המינהלת</w:t>
      </w:r>
      <w:proofErr w:type="spellEnd"/>
      <w:r>
        <w:rPr>
          <w:rFonts w:hint="cs"/>
          <w:rtl/>
        </w:rPr>
        <w:t>, גם אני וגם השר יושבים ושוקדים איך אנחנו נביא לנורמליות בנושא הזה. נעשה הכול</w:t>
      </w:r>
      <w:r w:rsidR="00333529">
        <w:rPr>
          <w:rFonts w:hint="cs"/>
          <w:rtl/>
        </w:rPr>
        <w:t>,</w:t>
      </w:r>
      <w:r>
        <w:rPr>
          <w:rFonts w:hint="cs"/>
          <w:rtl/>
        </w:rPr>
        <w:t xml:space="preserve"> גם באמצעים </w:t>
      </w:r>
      <w:bookmarkStart w:id="231" w:name="_ETM_Q2_590906"/>
      <w:bookmarkEnd w:id="231"/>
      <w:r>
        <w:rPr>
          <w:rFonts w:hint="cs"/>
          <w:rtl/>
        </w:rPr>
        <w:t xml:space="preserve">וגם ברצון. </w:t>
      </w:r>
    </w:p>
    <w:p w:rsidR="00220F0B" w:rsidRDefault="00220F0B" w:rsidP="00CE357A">
      <w:pPr>
        <w:rPr>
          <w:rtl/>
        </w:rPr>
      </w:pPr>
    </w:p>
    <w:p w:rsidR="00220F0B" w:rsidRDefault="00220F0B" w:rsidP="00CE357A">
      <w:pPr>
        <w:pStyle w:val="af5"/>
        <w:rPr>
          <w:rtl/>
        </w:rPr>
      </w:pPr>
      <w:bookmarkStart w:id="232" w:name="_ETM_Q2_592762"/>
      <w:bookmarkStart w:id="233" w:name="_ETM_Q2_592876"/>
      <w:bookmarkStart w:id="234" w:name="ET_interruption_5958_19"/>
      <w:bookmarkEnd w:id="232"/>
      <w:bookmarkEnd w:id="233"/>
      <w:r w:rsidRPr="00230B4F">
        <w:rPr>
          <w:rStyle w:val="TagStyle"/>
          <w:rtl/>
        </w:rPr>
        <w:t xml:space="preserve"> &lt;&lt; קריאה &gt;&gt;</w:t>
      </w:r>
      <w:r w:rsidRPr="00381BD7">
        <w:rPr>
          <w:rStyle w:val="TagStyle"/>
          <w:rtl/>
        </w:rPr>
        <w:t xml:space="preserve"> </w:t>
      </w:r>
      <w:r>
        <w:rPr>
          <w:rtl/>
        </w:rPr>
        <w:t>עוזי דיין (הליכוד):</w:t>
      </w:r>
      <w:r w:rsidRPr="00381BD7">
        <w:rPr>
          <w:rStyle w:val="TagStyle"/>
          <w:rtl/>
        </w:rPr>
        <w:t xml:space="preserve"> </w:t>
      </w:r>
      <w:r w:rsidRPr="00230B4F">
        <w:rPr>
          <w:rStyle w:val="TagStyle"/>
          <w:rtl/>
        </w:rPr>
        <w:t>&lt;&lt; קריאה &gt;&gt;</w:t>
      </w:r>
      <w:r>
        <w:rPr>
          <w:rtl/>
        </w:rPr>
        <w:t xml:space="preserve">   </w:t>
      </w:r>
      <w:bookmarkEnd w:id="234"/>
    </w:p>
    <w:p w:rsidR="00220F0B" w:rsidRDefault="00220F0B" w:rsidP="00F12EEA">
      <w:pPr>
        <w:rPr>
          <w:rtl/>
          <w:lang w:eastAsia="he-IL"/>
        </w:rPr>
      </w:pPr>
    </w:p>
    <w:p w:rsidR="00220F0B" w:rsidRPr="00381BD7" w:rsidRDefault="00F12EEA" w:rsidP="00CE357A">
      <w:pPr>
        <w:rPr>
          <w:rtl/>
          <w:lang w:eastAsia="he-IL"/>
        </w:rPr>
      </w:pPr>
      <w:bookmarkStart w:id="235" w:name="_ETM_Q2_593472"/>
      <w:bookmarkStart w:id="236" w:name="_ETM_Q2_593804"/>
      <w:bookmarkStart w:id="237" w:name="_ETM_Q2_593868"/>
      <w:bookmarkEnd w:id="235"/>
      <w:bookmarkEnd w:id="236"/>
      <w:bookmarkEnd w:id="237"/>
      <w:r>
        <w:rPr>
          <w:rFonts w:hint="cs"/>
          <w:rtl/>
          <w:lang w:eastAsia="he-IL"/>
        </w:rPr>
        <w:t>– – –</w:t>
      </w:r>
      <w:r w:rsidR="00220F0B">
        <w:rPr>
          <w:rFonts w:hint="cs"/>
          <w:rtl/>
          <w:lang w:eastAsia="he-IL"/>
        </w:rPr>
        <w:t xml:space="preserve"> </w:t>
      </w:r>
      <w:bookmarkStart w:id="238" w:name="_ETM_Q2_594463"/>
      <w:bookmarkEnd w:id="238"/>
      <w:r w:rsidR="00220F0B">
        <w:rPr>
          <w:rFonts w:hint="cs"/>
          <w:rtl/>
          <w:lang w:eastAsia="he-IL"/>
        </w:rPr>
        <w:t xml:space="preserve">של משפחות פשע, והציבור ישתף עם זה פעולה מאוד. הוא מחכה לזה. </w:t>
      </w:r>
      <w:bookmarkStart w:id="239" w:name="_ETM_Q2_598596"/>
      <w:bookmarkEnd w:id="239"/>
    </w:p>
    <w:p w:rsidR="00220F0B" w:rsidRDefault="00220F0B" w:rsidP="00CE357A">
      <w:pPr>
        <w:rPr>
          <w:rtl/>
        </w:rPr>
      </w:pPr>
    </w:p>
    <w:p w:rsidR="00220F0B" w:rsidRDefault="00220F0B" w:rsidP="00CE357A">
      <w:pPr>
        <w:pStyle w:val="-"/>
        <w:rPr>
          <w:rtl/>
        </w:rPr>
      </w:pPr>
      <w:bookmarkStart w:id="240" w:name="ET_speakercontinue_6004_8"/>
      <w:r w:rsidRPr="00230B4F">
        <w:rPr>
          <w:rStyle w:val="TagStyle"/>
          <w:rtl/>
        </w:rPr>
        <w:t xml:space="preserve"> &lt;&lt; דובר_המשך &gt;&gt;</w:t>
      </w:r>
      <w:r w:rsidRPr="00604B2C">
        <w:rPr>
          <w:rStyle w:val="TagStyle"/>
          <w:rtl/>
        </w:rPr>
        <w:t xml:space="preserve"> </w:t>
      </w:r>
      <w:r>
        <w:rPr>
          <w:rtl/>
        </w:rPr>
        <w:t>סגן השר לביטחון הפנים דסטה גדי יברקן:</w:t>
      </w:r>
      <w:r w:rsidRPr="00604B2C">
        <w:rPr>
          <w:rStyle w:val="TagStyle"/>
          <w:rtl/>
        </w:rPr>
        <w:t xml:space="preserve"> </w:t>
      </w:r>
      <w:r w:rsidRPr="00230B4F">
        <w:rPr>
          <w:rStyle w:val="TagStyle"/>
          <w:rtl/>
        </w:rPr>
        <w:t>&lt;&lt; דובר_המשך &gt;&gt;</w:t>
      </w:r>
      <w:r>
        <w:rPr>
          <w:rtl/>
        </w:rPr>
        <w:t xml:space="preserve"> </w:t>
      </w:r>
      <w:bookmarkEnd w:id="240"/>
    </w:p>
    <w:p w:rsidR="00220F0B" w:rsidRDefault="00220F0B" w:rsidP="00F12EEA">
      <w:pPr>
        <w:rPr>
          <w:rtl/>
        </w:rPr>
      </w:pPr>
    </w:p>
    <w:p w:rsidR="00220F0B" w:rsidRDefault="00220F0B" w:rsidP="00CE357A">
      <w:pPr>
        <w:rPr>
          <w:rtl/>
        </w:rPr>
      </w:pPr>
      <w:r>
        <w:rPr>
          <w:rFonts w:hint="cs"/>
          <w:rtl/>
        </w:rPr>
        <w:lastRenderedPageBreak/>
        <w:t xml:space="preserve">תאמין לי, אני לא אפרט לך בדיוק איזה ישיבות </w:t>
      </w:r>
      <w:bookmarkStart w:id="241" w:name="_ETM_Q2_602493"/>
      <w:bookmarkEnd w:id="241"/>
      <w:r>
        <w:rPr>
          <w:rFonts w:hint="cs"/>
          <w:rtl/>
        </w:rPr>
        <w:t xml:space="preserve">היו לנו בנושא הזה. אנחנו הולכים לעסוק בזה. סמוך עלינו, למרות שקשה לסמוך על מי שאומר "סמוך עליי", אבל אנחנו נימדד במבחן התוצאה. </w:t>
      </w:r>
      <w:bookmarkStart w:id="242" w:name="_ETM_Q2_613749"/>
      <w:bookmarkEnd w:id="242"/>
      <w:r>
        <w:rPr>
          <w:rFonts w:hint="cs"/>
          <w:rtl/>
        </w:rPr>
        <w:t xml:space="preserve">תודה, אדוני היושב-ראש. </w:t>
      </w:r>
    </w:p>
    <w:p w:rsidR="00220F0B" w:rsidRDefault="00220F0B" w:rsidP="00CE357A">
      <w:pPr>
        <w:rPr>
          <w:rtl/>
        </w:rPr>
      </w:pPr>
    </w:p>
    <w:p w:rsidR="00220F0B" w:rsidRDefault="00220F0B" w:rsidP="00CE357A">
      <w:pPr>
        <w:pStyle w:val="af6"/>
        <w:rPr>
          <w:rtl/>
        </w:rPr>
      </w:pPr>
      <w:r w:rsidRPr="00230B4F">
        <w:rPr>
          <w:rStyle w:val="TagStyle"/>
          <w:rtl/>
        </w:rPr>
        <w:t xml:space="preserve"> &lt;&lt; יור &gt;&gt;</w:t>
      </w:r>
      <w:r w:rsidRPr="00604B2C">
        <w:rPr>
          <w:rStyle w:val="TagStyle"/>
          <w:rtl/>
        </w:rPr>
        <w:t xml:space="preserve"> </w:t>
      </w:r>
      <w:r>
        <w:rPr>
          <w:rtl/>
        </w:rPr>
        <w:t>היו"ר יריב לוין:</w:t>
      </w:r>
      <w:r w:rsidRPr="00604B2C">
        <w:rPr>
          <w:rStyle w:val="TagStyle"/>
          <w:rtl/>
        </w:rPr>
        <w:t xml:space="preserve"> </w:t>
      </w:r>
      <w:r w:rsidRPr="00230B4F">
        <w:rPr>
          <w:rStyle w:val="TagStyle"/>
          <w:rtl/>
        </w:rPr>
        <w:t>&lt;&lt;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רבה, אדוני סגן השר, על התשובות המפורטות. </w:t>
      </w:r>
      <w:bookmarkStart w:id="243" w:name="_ETM_Q2_623038"/>
      <w:bookmarkEnd w:id="243"/>
    </w:p>
    <w:p w:rsidR="00220F0B" w:rsidRDefault="00220F0B" w:rsidP="00CE357A">
      <w:pPr>
        <w:rPr>
          <w:rtl/>
        </w:rPr>
      </w:pPr>
    </w:p>
    <w:p w:rsidR="00220F0B" w:rsidRDefault="00220F0B" w:rsidP="00CE357A">
      <w:pPr>
        <w:pStyle w:val="af6"/>
        <w:rPr>
          <w:rtl/>
        </w:rPr>
      </w:pPr>
      <w:bookmarkStart w:id="244" w:name="ET_yor_5982_12"/>
      <w:r w:rsidRPr="00230B4F">
        <w:rPr>
          <w:rStyle w:val="TagStyle"/>
          <w:rtl/>
        </w:rPr>
        <w:t xml:space="preserve">&lt;&lt; </w:t>
      </w:r>
      <w:proofErr w:type="spellStart"/>
      <w:r w:rsidRPr="00230B4F">
        <w:rPr>
          <w:rStyle w:val="TagStyle"/>
          <w:rtl/>
        </w:rPr>
        <w:t>יור</w:t>
      </w:r>
      <w:proofErr w:type="spellEnd"/>
      <w:r w:rsidRPr="00230B4F">
        <w:rPr>
          <w:rStyle w:val="TagStyle"/>
          <w:rtl/>
        </w:rPr>
        <w:t xml:space="preserve"> &gt;&gt;</w:t>
      </w:r>
      <w:r w:rsidRPr="00604B2C">
        <w:rPr>
          <w:rStyle w:val="TagStyle"/>
          <w:rtl/>
        </w:rPr>
        <w:t xml:space="preserve"> </w:t>
      </w:r>
      <w:r>
        <w:rPr>
          <w:rtl/>
        </w:rPr>
        <w:t>היו"ר יריב לוין:</w:t>
      </w:r>
      <w:r w:rsidRPr="00604B2C">
        <w:rPr>
          <w:rStyle w:val="TagStyle"/>
          <w:rtl/>
        </w:rPr>
        <w:t xml:space="preserve"> </w:t>
      </w:r>
      <w:r w:rsidRPr="00230B4F">
        <w:rPr>
          <w:rStyle w:val="TagStyle"/>
          <w:rtl/>
        </w:rPr>
        <w:t>&lt;&lt; יור &gt;&gt;</w:t>
      </w:r>
      <w:r>
        <w:rPr>
          <w:rtl/>
        </w:rPr>
        <w:t xml:space="preserve"> </w:t>
      </w:r>
      <w:bookmarkEnd w:id="244"/>
    </w:p>
    <w:p w:rsidR="00220F0B" w:rsidRDefault="00220F0B" w:rsidP="00F12EEA">
      <w:pPr>
        <w:rPr>
          <w:rtl/>
        </w:rPr>
      </w:pPr>
    </w:p>
    <w:p w:rsidR="00220F0B" w:rsidRDefault="00220F0B" w:rsidP="00333529">
      <w:pPr>
        <w:rPr>
          <w:rtl/>
        </w:rPr>
      </w:pPr>
      <w:r>
        <w:rPr>
          <w:rtl/>
        </w:rPr>
        <w:t xml:space="preserve"> </w:t>
      </w:r>
      <w:r>
        <w:rPr>
          <w:rFonts w:hint="cs"/>
          <w:rtl/>
        </w:rPr>
        <w:t xml:space="preserve">אני מזמין את סגן שר האוצר יצחק כהן להשיב </w:t>
      </w:r>
      <w:bookmarkStart w:id="245" w:name="_ETM_Q2_626979"/>
      <w:bookmarkEnd w:id="245"/>
      <w:r>
        <w:rPr>
          <w:rFonts w:hint="cs"/>
          <w:rtl/>
        </w:rPr>
        <w:t xml:space="preserve">על שאילתה דחופה מס' 34, בנושא: מס הכנסה ברמלה </w:t>
      </w:r>
      <w:bookmarkStart w:id="246" w:name="_ETM_Q2_631031"/>
      <w:bookmarkEnd w:id="246"/>
      <w:r>
        <w:rPr>
          <w:rFonts w:hint="cs"/>
          <w:rtl/>
        </w:rPr>
        <w:t xml:space="preserve">מאפשר תיאום מס לתרומות רק מאוקטובר, ואת חבר </w:t>
      </w:r>
      <w:bookmarkStart w:id="247" w:name="_ETM_Q2_637166"/>
      <w:bookmarkEnd w:id="247"/>
      <w:r>
        <w:rPr>
          <w:rFonts w:hint="cs"/>
          <w:rtl/>
        </w:rPr>
        <w:t xml:space="preserve">הכנסת מיכאל מלכיאלי לגשת למיקרופון על מנת להציג את השאילתה. </w:t>
      </w:r>
      <w:bookmarkStart w:id="248" w:name="_ETM_Q2_646333"/>
      <w:bookmarkEnd w:id="248"/>
    </w:p>
    <w:p w:rsidR="00220F0B" w:rsidRDefault="00220F0B" w:rsidP="00CE357A">
      <w:pPr>
        <w:rPr>
          <w:rtl/>
        </w:rPr>
      </w:pPr>
      <w:bookmarkStart w:id="249" w:name="_ETM_Q2_646556"/>
      <w:bookmarkStart w:id="250" w:name="_ETM_Q2_646678"/>
      <w:bookmarkEnd w:id="249"/>
      <w:bookmarkEnd w:id="250"/>
    </w:p>
    <w:p w:rsidR="0071619F" w:rsidRDefault="0071619F" w:rsidP="0071619F">
      <w:pPr>
        <w:pStyle w:val="a9"/>
        <w:rPr>
          <w:rtl/>
        </w:rPr>
      </w:pPr>
      <w:bookmarkStart w:id="251" w:name="ET_query_619314_11"/>
      <w:r w:rsidRPr="00230B4F">
        <w:rPr>
          <w:rStyle w:val="TagStyle"/>
          <w:rtl/>
        </w:rPr>
        <w:t>&lt;&lt; שאילתה &gt;&gt;</w:t>
      </w:r>
      <w:r w:rsidRPr="00604B2C">
        <w:rPr>
          <w:rStyle w:val="TagStyle"/>
          <w:rtl/>
        </w:rPr>
        <w:t xml:space="preserve"> </w:t>
      </w:r>
      <w:bookmarkStart w:id="252" w:name="_Toc45748092"/>
      <w:bookmarkStart w:id="253" w:name="_Toc45749671"/>
      <w:bookmarkStart w:id="254" w:name="_Toc45750117"/>
      <w:bookmarkStart w:id="255" w:name="_Toc45750261"/>
      <w:bookmarkStart w:id="256" w:name="_Toc49159724"/>
      <w:bookmarkStart w:id="257" w:name="_Toc49159879"/>
      <w:r>
        <w:rPr>
          <w:rtl/>
        </w:rPr>
        <w:t>34. מס הכנסה ברמלה מאפשר תיאום מס לתרומות רק מאוקטובר</w:t>
      </w:r>
      <w:bookmarkEnd w:id="252"/>
      <w:bookmarkEnd w:id="253"/>
      <w:bookmarkEnd w:id="254"/>
      <w:bookmarkEnd w:id="255"/>
      <w:bookmarkEnd w:id="256"/>
      <w:bookmarkEnd w:id="257"/>
      <w:r w:rsidRPr="00604B2C">
        <w:rPr>
          <w:rStyle w:val="TagStyle"/>
          <w:rtl/>
        </w:rPr>
        <w:t xml:space="preserve"> </w:t>
      </w:r>
      <w:r w:rsidRPr="00230B4F">
        <w:rPr>
          <w:rStyle w:val="TagStyle"/>
          <w:rtl/>
        </w:rPr>
        <w:t>&lt;&lt; שאילתה &gt;&gt;</w:t>
      </w:r>
      <w:r>
        <w:rPr>
          <w:rtl/>
        </w:rPr>
        <w:t xml:space="preserve"> </w:t>
      </w:r>
      <w:bookmarkEnd w:id="251"/>
    </w:p>
    <w:p w:rsidR="0071619F" w:rsidRDefault="0071619F" w:rsidP="0071619F">
      <w:pPr>
        <w:rPr>
          <w:rtl/>
        </w:rPr>
      </w:pPr>
    </w:p>
    <w:p w:rsidR="00220F0B" w:rsidRDefault="00220F0B" w:rsidP="00CE357A">
      <w:pPr>
        <w:pStyle w:val="a4"/>
        <w:rPr>
          <w:rtl/>
        </w:rPr>
      </w:pPr>
      <w:bookmarkStart w:id="258" w:name="_ETM_Q2_646741"/>
      <w:bookmarkStart w:id="259" w:name="_ETM_Q2_646803"/>
      <w:bookmarkStart w:id="260" w:name="ET_speaker_5628_20"/>
      <w:bookmarkEnd w:id="258"/>
      <w:bookmarkEnd w:id="259"/>
      <w:r w:rsidRPr="00230B4F">
        <w:rPr>
          <w:rStyle w:val="TagStyle"/>
          <w:rtl/>
        </w:rPr>
        <w:t xml:space="preserve"> &lt;&lt; דובר &gt;&gt;</w:t>
      </w:r>
      <w:r w:rsidRPr="00381BD7">
        <w:rPr>
          <w:rStyle w:val="TagStyle"/>
          <w:rtl/>
        </w:rPr>
        <w:t xml:space="preserve"> </w:t>
      </w:r>
      <w:bookmarkStart w:id="261" w:name="_Toc45748093"/>
      <w:bookmarkStart w:id="262" w:name="_Toc45749672"/>
      <w:bookmarkStart w:id="263" w:name="_Toc45750118"/>
      <w:bookmarkStart w:id="264" w:name="_Toc45750262"/>
      <w:bookmarkStart w:id="265" w:name="_Toc49159725"/>
      <w:bookmarkStart w:id="266" w:name="_Toc49159880"/>
      <w:r>
        <w:rPr>
          <w:rtl/>
        </w:rPr>
        <w:t>מיכאל מלכיאלי (ש"ס):</w:t>
      </w:r>
      <w:bookmarkEnd w:id="261"/>
      <w:bookmarkEnd w:id="262"/>
      <w:bookmarkEnd w:id="263"/>
      <w:bookmarkEnd w:id="264"/>
      <w:bookmarkEnd w:id="265"/>
      <w:bookmarkEnd w:id="266"/>
      <w:r w:rsidRPr="00381BD7">
        <w:rPr>
          <w:rStyle w:val="TagStyle"/>
          <w:rtl/>
        </w:rPr>
        <w:t xml:space="preserve"> </w:t>
      </w:r>
      <w:r w:rsidRPr="00230B4F">
        <w:rPr>
          <w:rStyle w:val="TagStyle"/>
          <w:rtl/>
        </w:rPr>
        <w:t>&lt;&lt; דובר &gt;&gt;</w:t>
      </w:r>
      <w:r>
        <w:rPr>
          <w:rtl/>
        </w:rPr>
        <w:t xml:space="preserve">   </w:t>
      </w:r>
      <w:bookmarkEnd w:id="260"/>
    </w:p>
    <w:p w:rsidR="00220F0B" w:rsidRDefault="00220F0B" w:rsidP="00F12EEA">
      <w:pPr>
        <w:rPr>
          <w:rtl/>
        </w:rPr>
      </w:pPr>
    </w:p>
    <w:p w:rsidR="00220F0B" w:rsidRDefault="00220F0B" w:rsidP="00333529">
      <w:pPr>
        <w:rPr>
          <w:rtl/>
        </w:rPr>
      </w:pPr>
      <w:bookmarkStart w:id="267" w:name="_ETM_Q2_649390"/>
      <w:bookmarkStart w:id="268" w:name="QUR_Description"/>
      <w:bookmarkEnd w:id="267"/>
      <w:r>
        <w:rPr>
          <w:rFonts w:hint="cs"/>
          <w:rtl/>
        </w:rPr>
        <w:t>תודה רבה</w:t>
      </w:r>
      <w:r w:rsidR="00333529">
        <w:rPr>
          <w:rFonts w:hint="cs"/>
          <w:rtl/>
        </w:rPr>
        <w:t>.</w:t>
      </w:r>
      <w:r>
        <w:rPr>
          <w:rFonts w:hint="cs"/>
          <w:rtl/>
        </w:rPr>
        <w:t xml:space="preserve"> אדוני היושב-ראש, אדוני סגן השר הרב יצחק כהן, </w:t>
      </w:r>
      <w:bookmarkStart w:id="269" w:name="_ETM_Q2_658867"/>
      <w:bookmarkEnd w:id="269"/>
      <w:r>
        <w:rPr>
          <w:rFonts w:hint="cs"/>
          <w:rtl/>
        </w:rPr>
        <w:t>מס הכנסה ברמלה לא מאפשר תיאום מס לתרומות אלא מחודש אוקטובר. אין בכך היגיון, בוודאי לא לתורמים בראשית השנה, ויש בכך לגרום לצמצום התרומות.</w:t>
      </w:r>
      <w:bookmarkEnd w:id="268"/>
    </w:p>
    <w:p w:rsidR="00220F0B" w:rsidRPr="009F1FFC" w:rsidRDefault="00220F0B" w:rsidP="00CE357A">
      <w:pPr>
        <w:rPr>
          <w:rtl/>
        </w:rPr>
      </w:pPr>
      <w:bookmarkStart w:id="270" w:name="_ETM_Q2_672546"/>
      <w:bookmarkStart w:id="271" w:name="_ETM_Q2_672682"/>
      <w:bookmarkEnd w:id="270"/>
      <w:bookmarkEnd w:id="271"/>
    </w:p>
    <w:p w:rsidR="00220F0B" w:rsidRPr="00472AB3" w:rsidRDefault="00220F0B" w:rsidP="00CE357A">
      <w:pPr>
        <w:rPr>
          <w:rtl/>
        </w:rPr>
      </w:pPr>
      <w:r w:rsidRPr="00472AB3">
        <w:rPr>
          <w:rFonts w:hint="cs"/>
          <w:rtl/>
        </w:rPr>
        <w:t>רצוני לשאול:</w:t>
      </w:r>
    </w:p>
    <w:p w:rsidR="00220F0B" w:rsidRDefault="00220F0B" w:rsidP="00CE357A">
      <w:pPr>
        <w:rPr>
          <w:rtl/>
        </w:rPr>
      </w:pPr>
    </w:p>
    <w:p w:rsidR="00220F0B" w:rsidRDefault="00220F0B" w:rsidP="00CE357A">
      <w:pPr>
        <w:rPr>
          <w:rtl/>
        </w:rPr>
      </w:pPr>
      <w:bookmarkStart w:id="272" w:name="_ETM_Q2_674166"/>
      <w:bookmarkStart w:id="273" w:name="_ETM_Q2_674278"/>
      <w:bookmarkEnd w:id="272"/>
      <w:bookmarkEnd w:id="273"/>
      <w:r>
        <w:rPr>
          <w:rFonts w:hint="cs"/>
          <w:rtl/>
        </w:rPr>
        <w:t xml:space="preserve">1. האם זה הנוהל בכל הסניפים בארץ? </w:t>
      </w:r>
    </w:p>
    <w:p w:rsidR="00220F0B" w:rsidRPr="009F1FFC" w:rsidRDefault="00220F0B" w:rsidP="00CE357A">
      <w:pPr>
        <w:rPr>
          <w:rtl/>
        </w:rPr>
      </w:pPr>
    </w:p>
    <w:p w:rsidR="00220F0B" w:rsidRDefault="00220F0B" w:rsidP="00CE357A">
      <w:pPr>
        <w:rPr>
          <w:rtl/>
        </w:rPr>
      </w:pPr>
      <w:r>
        <w:rPr>
          <w:rFonts w:hint="cs"/>
          <w:rtl/>
        </w:rPr>
        <w:t xml:space="preserve">2. אם כן </w:t>
      </w:r>
      <w:r w:rsidR="00F12EEA">
        <w:rPr>
          <w:rtl/>
        </w:rPr>
        <w:t>–</w:t>
      </w:r>
      <w:r>
        <w:rPr>
          <w:rFonts w:hint="cs"/>
          <w:rtl/>
        </w:rPr>
        <w:t xml:space="preserve"> מה ההיגיון בנוהל הזה?</w:t>
      </w:r>
    </w:p>
    <w:p w:rsidR="00220F0B" w:rsidRDefault="00220F0B" w:rsidP="00CE357A">
      <w:pPr>
        <w:rPr>
          <w:rtl/>
        </w:rPr>
      </w:pPr>
    </w:p>
    <w:p w:rsidR="00220F0B" w:rsidRDefault="00220F0B" w:rsidP="00CE357A">
      <w:pPr>
        <w:rPr>
          <w:rtl/>
        </w:rPr>
      </w:pPr>
      <w:r>
        <w:rPr>
          <w:rFonts w:hint="cs"/>
          <w:rtl/>
        </w:rPr>
        <w:t xml:space="preserve">3. האם משרדך ינחה לאפשר תיאומי מס לתרומות בכל חודשי השנה? </w:t>
      </w:r>
      <w:bookmarkStart w:id="274" w:name="_ETM_Q2_682466"/>
      <w:bookmarkStart w:id="275" w:name="_ETM_Q2_682590"/>
      <w:bookmarkEnd w:id="274"/>
      <w:bookmarkEnd w:id="275"/>
      <w:r>
        <w:rPr>
          <w:rFonts w:hint="cs"/>
          <w:rtl/>
        </w:rPr>
        <w:t xml:space="preserve">תודה. </w:t>
      </w:r>
      <w:bookmarkStart w:id="276" w:name="_ETM_Q2_684290"/>
      <w:bookmarkEnd w:id="276"/>
    </w:p>
    <w:p w:rsidR="00220F0B" w:rsidRDefault="00220F0B" w:rsidP="00CE357A">
      <w:pPr>
        <w:ind w:firstLine="0"/>
        <w:rPr>
          <w:rtl/>
        </w:rPr>
      </w:pPr>
      <w:bookmarkStart w:id="277" w:name="_ETM_Q2_684544"/>
      <w:bookmarkStart w:id="278" w:name="_ETM_Q2_684637"/>
      <w:bookmarkEnd w:id="277"/>
      <w:bookmarkEnd w:id="278"/>
    </w:p>
    <w:p w:rsidR="00220F0B" w:rsidRDefault="00220F0B" w:rsidP="00CE357A">
      <w:pPr>
        <w:pStyle w:val="af6"/>
        <w:rPr>
          <w:rtl/>
        </w:rPr>
      </w:pPr>
      <w:bookmarkStart w:id="279" w:name="_ETM_Q2_684687"/>
      <w:bookmarkStart w:id="280" w:name="_ETM_Q2_684833"/>
      <w:bookmarkStart w:id="281" w:name="ET_yor_5982_21"/>
      <w:bookmarkEnd w:id="279"/>
      <w:bookmarkEnd w:id="280"/>
      <w:r w:rsidRPr="00230B4F">
        <w:rPr>
          <w:rStyle w:val="TagStyle"/>
          <w:rtl/>
        </w:rPr>
        <w:t xml:space="preserve"> &lt;&lt; יור &gt;&gt;</w:t>
      </w:r>
      <w:r w:rsidRPr="00381BD7">
        <w:rPr>
          <w:rStyle w:val="TagStyle"/>
          <w:rtl/>
        </w:rPr>
        <w:t xml:space="preserve"> </w:t>
      </w:r>
      <w:r>
        <w:rPr>
          <w:rtl/>
        </w:rPr>
        <w:t>היו"ר יריב לוין:</w:t>
      </w:r>
      <w:r w:rsidRPr="00381BD7">
        <w:rPr>
          <w:rStyle w:val="TagStyle"/>
          <w:rtl/>
        </w:rPr>
        <w:t xml:space="preserve"> </w:t>
      </w:r>
      <w:r w:rsidRPr="00230B4F">
        <w:rPr>
          <w:rStyle w:val="TagStyle"/>
          <w:rtl/>
        </w:rPr>
        <w:t>&lt;&lt; יור &gt;&gt;</w:t>
      </w:r>
      <w:r>
        <w:rPr>
          <w:rtl/>
        </w:rPr>
        <w:t xml:space="preserve">   </w:t>
      </w:r>
      <w:bookmarkEnd w:id="281"/>
    </w:p>
    <w:p w:rsidR="00220F0B" w:rsidRDefault="00220F0B" w:rsidP="00F12EEA">
      <w:pPr>
        <w:rPr>
          <w:rtl/>
          <w:lang w:eastAsia="he-IL"/>
        </w:rPr>
      </w:pPr>
    </w:p>
    <w:p w:rsidR="00220F0B" w:rsidRPr="00381BD7" w:rsidRDefault="00220F0B" w:rsidP="00CE357A">
      <w:pPr>
        <w:rPr>
          <w:rtl/>
          <w:lang w:eastAsia="he-IL"/>
        </w:rPr>
      </w:pPr>
      <w:bookmarkStart w:id="282" w:name="_ETM_Q2_686922"/>
      <w:bookmarkEnd w:id="282"/>
      <w:r>
        <w:rPr>
          <w:rFonts w:hint="cs"/>
          <w:rtl/>
          <w:lang w:eastAsia="he-IL"/>
        </w:rPr>
        <w:t xml:space="preserve">בבקשה. </w:t>
      </w:r>
    </w:p>
    <w:p w:rsidR="00220F0B" w:rsidRDefault="00220F0B" w:rsidP="00CE357A">
      <w:pPr>
        <w:rPr>
          <w:rtl/>
          <w:lang w:eastAsia="he-IL"/>
        </w:rPr>
      </w:pPr>
    </w:p>
    <w:p w:rsidR="00220F0B" w:rsidRDefault="00220F0B" w:rsidP="00CE357A">
      <w:pPr>
        <w:pStyle w:val="a4"/>
        <w:rPr>
          <w:rtl/>
        </w:rPr>
      </w:pPr>
      <w:bookmarkStart w:id="283" w:name="ET_speaker_5875_13"/>
      <w:r w:rsidRPr="00230B4F">
        <w:rPr>
          <w:rStyle w:val="TagStyle"/>
          <w:rtl/>
        </w:rPr>
        <w:t xml:space="preserve"> &lt;&lt; דובר &gt;&gt;</w:t>
      </w:r>
      <w:r w:rsidRPr="00604B2C">
        <w:rPr>
          <w:rStyle w:val="TagStyle"/>
          <w:rtl/>
        </w:rPr>
        <w:t xml:space="preserve"> </w:t>
      </w:r>
      <w:bookmarkStart w:id="284" w:name="_Toc45748094"/>
      <w:bookmarkStart w:id="285" w:name="_Toc45749673"/>
      <w:bookmarkStart w:id="286" w:name="_Toc45750119"/>
      <w:bookmarkStart w:id="287" w:name="_Toc45750263"/>
      <w:bookmarkStart w:id="288" w:name="_Toc49159726"/>
      <w:bookmarkStart w:id="289" w:name="_Toc49159881"/>
      <w:r>
        <w:rPr>
          <w:rtl/>
        </w:rPr>
        <w:t>סגן שר האוצר יצחק כהן:</w:t>
      </w:r>
      <w:bookmarkEnd w:id="284"/>
      <w:bookmarkEnd w:id="285"/>
      <w:bookmarkEnd w:id="286"/>
      <w:bookmarkEnd w:id="287"/>
      <w:bookmarkEnd w:id="288"/>
      <w:bookmarkEnd w:id="289"/>
      <w:r w:rsidRPr="00604B2C">
        <w:rPr>
          <w:rStyle w:val="TagStyle"/>
          <w:rtl/>
        </w:rPr>
        <w:t xml:space="preserve"> </w:t>
      </w:r>
      <w:r w:rsidRPr="00230B4F">
        <w:rPr>
          <w:rStyle w:val="TagStyle"/>
          <w:rtl/>
        </w:rPr>
        <w:t>&lt;&lt; דובר &gt;&gt;</w:t>
      </w:r>
      <w:r>
        <w:rPr>
          <w:rtl/>
        </w:rPr>
        <w:t xml:space="preserve"> </w:t>
      </w:r>
      <w:bookmarkEnd w:id="283"/>
    </w:p>
    <w:p w:rsidR="00220F0B" w:rsidRDefault="00220F0B" w:rsidP="00F12EEA">
      <w:pPr>
        <w:rPr>
          <w:rtl/>
        </w:rPr>
      </w:pPr>
    </w:p>
    <w:p w:rsidR="00220F0B" w:rsidRDefault="00220F0B" w:rsidP="00333529">
      <w:pPr>
        <w:rPr>
          <w:rtl/>
        </w:rPr>
      </w:pPr>
      <w:r>
        <w:rPr>
          <w:rFonts w:hint="cs"/>
          <w:rtl/>
        </w:rPr>
        <w:t>ידידי וחברי הרב מלכיאלי, יושב-ראש סיעת ש"ס</w:t>
      </w:r>
      <w:r w:rsidR="00333529">
        <w:rPr>
          <w:rFonts w:hint="cs"/>
          <w:rtl/>
        </w:rPr>
        <w:t>,</w:t>
      </w:r>
      <w:r>
        <w:rPr>
          <w:rFonts w:hint="cs"/>
          <w:rtl/>
        </w:rPr>
        <w:t xml:space="preserve"> אתה ח</w:t>
      </w:r>
      <w:bookmarkStart w:id="290" w:name="_ETM_Q2_696928"/>
      <w:bookmarkEnd w:id="290"/>
      <w:r>
        <w:rPr>
          <w:rFonts w:hint="cs"/>
          <w:rtl/>
        </w:rPr>
        <w:t>בר כנסת כל כך נמרץ, כל כך חרוץ</w:t>
      </w:r>
      <w:r w:rsidR="00333529">
        <w:rPr>
          <w:rFonts w:hint="cs"/>
          <w:rtl/>
        </w:rPr>
        <w:t>,</w:t>
      </w:r>
      <w:r>
        <w:rPr>
          <w:rFonts w:hint="cs"/>
          <w:rtl/>
        </w:rPr>
        <w:t xml:space="preserve"> פרלמנטר מצטיין. </w:t>
      </w:r>
      <w:bookmarkStart w:id="291" w:name="_ETM_Q2_700418"/>
      <w:bookmarkEnd w:id="291"/>
      <w:r>
        <w:rPr>
          <w:rFonts w:hint="cs"/>
          <w:rtl/>
        </w:rPr>
        <w:t xml:space="preserve">אני לא יודע מה המקור של השאילתה הזאת כי בטלפון </w:t>
      </w:r>
      <w:bookmarkStart w:id="292" w:name="_ETM_Q2_706410"/>
      <w:bookmarkEnd w:id="292"/>
      <w:r>
        <w:rPr>
          <w:rFonts w:hint="cs"/>
          <w:rtl/>
        </w:rPr>
        <w:t xml:space="preserve">קטן לא היית מעסיק לא את היושב-ראש, לא את </w:t>
      </w:r>
      <w:bookmarkStart w:id="293" w:name="_ETM_Q2_709461"/>
      <w:bookmarkEnd w:id="293"/>
      <w:r>
        <w:rPr>
          <w:rFonts w:hint="cs"/>
          <w:rtl/>
        </w:rPr>
        <w:t xml:space="preserve">הנשיאות </w:t>
      </w:r>
      <w:r w:rsidR="00333529">
        <w:rPr>
          <w:rFonts w:hint="cs"/>
          <w:rtl/>
        </w:rPr>
        <w:t>ו</w:t>
      </w:r>
      <w:r>
        <w:rPr>
          <w:rFonts w:hint="cs"/>
          <w:rtl/>
        </w:rPr>
        <w:t xml:space="preserve">לא אותי </w:t>
      </w:r>
      <w:r w:rsidR="00333529">
        <w:rPr>
          <w:rFonts w:hint="cs"/>
          <w:rtl/>
        </w:rPr>
        <w:t xml:space="preserve">בתשובה </w:t>
      </w:r>
      <w:r>
        <w:rPr>
          <w:rFonts w:hint="cs"/>
          <w:rtl/>
        </w:rPr>
        <w:t>על שאילתה</w:t>
      </w:r>
      <w:r w:rsidR="00333529">
        <w:rPr>
          <w:rFonts w:hint="cs"/>
          <w:rtl/>
        </w:rPr>
        <w:t>,</w:t>
      </w:r>
      <w:r>
        <w:rPr>
          <w:rFonts w:hint="cs"/>
          <w:rtl/>
        </w:rPr>
        <w:t xml:space="preserve"> בטלפון קטן </w:t>
      </w:r>
      <w:bookmarkStart w:id="294" w:name="_ETM_Q2_712512"/>
      <w:bookmarkEnd w:id="294"/>
      <w:r>
        <w:rPr>
          <w:rFonts w:hint="cs"/>
          <w:rtl/>
        </w:rPr>
        <w:t>היינו פותרים את זה. אני לא מבין מה עומד מאח</w:t>
      </w:r>
      <w:bookmarkStart w:id="295" w:name="_ETM_Q2_715815"/>
      <w:bookmarkEnd w:id="295"/>
      <w:r>
        <w:rPr>
          <w:rFonts w:hint="cs"/>
          <w:rtl/>
        </w:rPr>
        <w:t xml:space="preserve">ורי השאילתה הזאת. אני מקווה שהבנת אותי. אני אוהב אותך </w:t>
      </w:r>
      <w:bookmarkStart w:id="296" w:name="_ETM_Q2_718630"/>
      <w:bookmarkEnd w:id="296"/>
      <w:r>
        <w:rPr>
          <w:rFonts w:hint="cs"/>
          <w:rtl/>
        </w:rPr>
        <w:t xml:space="preserve">אהבת נפש, אבל להבא תדע, דברים כאלה </w:t>
      </w:r>
      <w:r w:rsidR="00F12EEA">
        <w:rPr>
          <w:rtl/>
        </w:rPr>
        <w:t>–</w:t>
      </w:r>
      <w:r>
        <w:rPr>
          <w:rFonts w:hint="cs"/>
          <w:rtl/>
        </w:rPr>
        <w:t xml:space="preserve"> תגיד לזה שמכין </w:t>
      </w:r>
      <w:bookmarkStart w:id="297" w:name="_ETM_Q2_721666"/>
      <w:bookmarkEnd w:id="297"/>
      <w:r>
        <w:rPr>
          <w:rFonts w:hint="cs"/>
          <w:rtl/>
        </w:rPr>
        <w:t xml:space="preserve">לך </w:t>
      </w:r>
      <w:r w:rsidR="00F12EEA">
        <w:rPr>
          <w:rtl/>
        </w:rPr>
        <w:t>–</w:t>
      </w:r>
      <w:r>
        <w:rPr>
          <w:rFonts w:hint="cs"/>
          <w:rtl/>
        </w:rPr>
        <w:t xml:space="preserve"> עם טלפון קטן פותרים את </w:t>
      </w:r>
      <w:bookmarkStart w:id="298" w:name="_ETM_Q2_726317"/>
      <w:bookmarkEnd w:id="298"/>
      <w:r>
        <w:rPr>
          <w:rFonts w:hint="cs"/>
          <w:rtl/>
        </w:rPr>
        <w:t xml:space="preserve">הבעיה תוך שנייה וחצי. לא צריך להעסיק לא את הנשיאות, </w:t>
      </w:r>
      <w:bookmarkStart w:id="299" w:name="_ETM_Q2_729307"/>
      <w:bookmarkEnd w:id="299"/>
      <w:r>
        <w:rPr>
          <w:rFonts w:hint="cs"/>
          <w:rtl/>
        </w:rPr>
        <w:t xml:space="preserve">לא את היושב-ראש, לא את המזכירה ולא את חברי הכנסת </w:t>
      </w:r>
      <w:bookmarkStart w:id="300" w:name="_ETM_Q2_730803"/>
      <w:bookmarkEnd w:id="300"/>
      <w:r>
        <w:rPr>
          <w:rFonts w:hint="cs"/>
          <w:rtl/>
        </w:rPr>
        <w:t xml:space="preserve">בשאילתות מהסוג הזה. חבל. זה מכשיר לדברים חשובים. </w:t>
      </w:r>
      <w:bookmarkStart w:id="301" w:name="_ETM_Q2_737728"/>
      <w:bookmarkStart w:id="302" w:name="_ETM_Q2_737929"/>
      <w:bookmarkStart w:id="303" w:name="_ETM_Q2_737967"/>
      <w:bookmarkEnd w:id="301"/>
      <w:bookmarkEnd w:id="302"/>
      <w:bookmarkEnd w:id="303"/>
      <w:r>
        <w:rPr>
          <w:rFonts w:hint="cs"/>
          <w:rtl/>
        </w:rPr>
        <w:t>ע</w:t>
      </w:r>
      <w:bookmarkStart w:id="304" w:name="_ETM_Q2_738038"/>
      <w:bookmarkEnd w:id="304"/>
      <w:r>
        <w:rPr>
          <w:rFonts w:hint="cs"/>
          <w:rtl/>
        </w:rPr>
        <w:t xml:space="preserve">ל כל </w:t>
      </w:r>
      <w:bookmarkStart w:id="305" w:name="_ETM_Q2_736945"/>
      <w:bookmarkEnd w:id="305"/>
      <w:r>
        <w:rPr>
          <w:rFonts w:hint="cs"/>
          <w:rtl/>
        </w:rPr>
        <w:t xml:space="preserve">פנים, שאלת </w:t>
      </w:r>
      <w:r w:rsidR="00F12EEA">
        <w:rPr>
          <w:rtl/>
        </w:rPr>
        <w:t>–</w:t>
      </w:r>
      <w:r>
        <w:rPr>
          <w:rFonts w:hint="cs"/>
          <w:rtl/>
        </w:rPr>
        <w:t xml:space="preserve"> תקבל תשובה כדי שגם צביקה </w:t>
      </w:r>
      <w:proofErr w:type="spellStart"/>
      <w:r>
        <w:rPr>
          <w:rFonts w:hint="cs"/>
          <w:rtl/>
        </w:rPr>
        <w:t>יעקובזון</w:t>
      </w:r>
      <w:proofErr w:type="spellEnd"/>
      <w:r>
        <w:rPr>
          <w:rFonts w:hint="cs"/>
          <w:rtl/>
        </w:rPr>
        <w:t xml:space="preserve"> ישמע </w:t>
      </w:r>
      <w:bookmarkStart w:id="306" w:name="_ETM_Q2_740333"/>
      <w:bookmarkEnd w:id="306"/>
      <w:r>
        <w:rPr>
          <w:rFonts w:hint="cs"/>
          <w:rtl/>
        </w:rPr>
        <w:t xml:space="preserve">את התשובה.  </w:t>
      </w:r>
    </w:p>
    <w:p w:rsidR="00220F0B" w:rsidRDefault="00220F0B" w:rsidP="00CE357A">
      <w:pPr>
        <w:rPr>
          <w:rtl/>
        </w:rPr>
      </w:pPr>
      <w:bookmarkStart w:id="307" w:name="_ETM_Q2_742733"/>
      <w:bookmarkStart w:id="308" w:name="_ETM_Q2_742855"/>
      <w:bookmarkEnd w:id="307"/>
      <w:bookmarkEnd w:id="308"/>
    </w:p>
    <w:p w:rsidR="00220F0B" w:rsidRDefault="00220F0B" w:rsidP="00CE357A">
      <w:pPr>
        <w:rPr>
          <w:rtl/>
        </w:rPr>
      </w:pPr>
      <w:bookmarkStart w:id="309" w:name="_ETM_Q2_742913"/>
      <w:bookmarkEnd w:id="309"/>
      <w:r>
        <w:rPr>
          <w:rFonts w:hint="cs"/>
          <w:rtl/>
        </w:rPr>
        <w:t>ע</w:t>
      </w:r>
      <w:bookmarkStart w:id="310" w:name="_ETM_Q2_743089"/>
      <w:bookmarkEnd w:id="310"/>
      <w:r>
        <w:rPr>
          <w:rFonts w:hint="cs"/>
          <w:rtl/>
        </w:rPr>
        <w:t xml:space="preserve">מדת רשות המיסים </w:t>
      </w:r>
      <w:r w:rsidR="00F12EEA">
        <w:rPr>
          <w:rFonts w:hint="eastAsia"/>
        </w:rPr>
        <w:t>–</w:t>
      </w:r>
      <w:r>
        <w:rPr>
          <w:rFonts w:hint="cs"/>
          <w:rtl/>
        </w:rPr>
        <w:t xml:space="preserve"> וכך פועלים כל המשרדים האזוריים </w:t>
      </w:r>
      <w:r w:rsidR="00F12EEA">
        <w:rPr>
          <w:rFonts w:hint="eastAsia"/>
        </w:rPr>
        <w:t>–</w:t>
      </w:r>
      <w:r>
        <w:rPr>
          <w:rFonts w:hint="cs"/>
          <w:rtl/>
        </w:rPr>
        <w:t xml:space="preserve"> </w:t>
      </w:r>
      <w:bookmarkStart w:id="311" w:name="_ETM_Q2_744226"/>
      <w:bookmarkEnd w:id="311"/>
      <w:r>
        <w:rPr>
          <w:rFonts w:hint="cs"/>
          <w:rtl/>
        </w:rPr>
        <w:t xml:space="preserve">היא שניתן לערוך תיאום מס בכל חודשי השנה, לרבות </w:t>
      </w:r>
      <w:bookmarkStart w:id="312" w:name="_ETM_Q2_746628"/>
      <w:bookmarkEnd w:id="312"/>
      <w:r>
        <w:rPr>
          <w:rFonts w:hint="cs"/>
          <w:rtl/>
        </w:rPr>
        <w:t xml:space="preserve">תיאום מס בגין תרומות. </w:t>
      </w:r>
      <w:bookmarkStart w:id="313" w:name="_ETM_Q2_750951"/>
      <w:bookmarkStart w:id="314" w:name="_ETM_Q2_751074"/>
      <w:bookmarkStart w:id="315" w:name="_ETM_Q2_751122"/>
      <w:bookmarkStart w:id="316" w:name="_ETM_Q2_751198"/>
      <w:bookmarkEnd w:id="313"/>
      <w:bookmarkEnd w:id="314"/>
      <w:bookmarkEnd w:id="315"/>
      <w:bookmarkEnd w:id="316"/>
      <w:r>
        <w:rPr>
          <w:rFonts w:hint="cs"/>
          <w:rtl/>
        </w:rPr>
        <w:t xml:space="preserve">מבדיקה שערכה רשות המיסים בעקבות הפנייה </w:t>
      </w:r>
      <w:bookmarkStart w:id="317" w:name="_ETM_Q2_753234"/>
      <w:bookmarkEnd w:id="317"/>
      <w:r>
        <w:rPr>
          <w:rFonts w:hint="cs"/>
          <w:rtl/>
        </w:rPr>
        <w:t xml:space="preserve">עולה כי מדובר בבעיה נקודתית. כפי שאמרתי לך, </w:t>
      </w:r>
      <w:bookmarkStart w:id="318" w:name="_ETM_Q2_756382"/>
      <w:bookmarkEnd w:id="318"/>
      <w:r>
        <w:rPr>
          <w:rFonts w:hint="cs"/>
          <w:rtl/>
        </w:rPr>
        <w:t xml:space="preserve">אנחנו נפתור אותה בשיחת טלפון. כעת, גם במשרד השומה ברמלה </w:t>
      </w:r>
      <w:bookmarkStart w:id="319" w:name="_ETM_Q2_763083"/>
      <w:bookmarkEnd w:id="319"/>
      <w:r>
        <w:rPr>
          <w:rFonts w:hint="cs"/>
          <w:rtl/>
        </w:rPr>
        <w:t xml:space="preserve">ניתן לערוך תיאום מס כאמור בכל חודשי השנה. הבנת, צביקה? תודה. </w:t>
      </w:r>
      <w:bookmarkStart w:id="320" w:name="_ETM_Q2_767863"/>
      <w:bookmarkEnd w:id="320"/>
    </w:p>
    <w:p w:rsidR="00220F0B" w:rsidRDefault="00220F0B" w:rsidP="00CE357A">
      <w:pPr>
        <w:rPr>
          <w:rtl/>
        </w:rPr>
      </w:pPr>
    </w:p>
    <w:p w:rsidR="00220F0B" w:rsidRDefault="00220F0B" w:rsidP="00CE357A">
      <w:pPr>
        <w:pStyle w:val="af6"/>
        <w:rPr>
          <w:rtl/>
        </w:rPr>
      </w:pPr>
      <w:r w:rsidRPr="00230B4F">
        <w:rPr>
          <w:rStyle w:val="TagStyle"/>
          <w:rtl/>
        </w:rPr>
        <w:t xml:space="preserve"> &lt;&lt; יור &gt;&gt;</w:t>
      </w:r>
      <w:r w:rsidRPr="00604B2C">
        <w:rPr>
          <w:rStyle w:val="TagStyle"/>
          <w:rtl/>
        </w:rPr>
        <w:t xml:space="preserve"> </w:t>
      </w:r>
      <w:r>
        <w:rPr>
          <w:rtl/>
        </w:rPr>
        <w:t>היו"ר יריב לוין:</w:t>
      </w:r>
      <w:r w:rsidRPr="00604B2C">
        <w:rPr>
          <w:rStyle w:val="TagStyle"/>
          <w:rtl/>
        </w:rPr>
        <w:t xml:space="preserve"> </w:t>
      </w:r>
      <w:r w:rsidRPr="00230B4F">
        <w:rPr>
          <w:rStyle w:val="TagStyle"/>
          <w:rtl/>
        </w:rPr>
        <w:t>&lt;&lt;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חבר הכנסת מלכיאלי, אחרי דברי התוכחה האלה אתה אומר: לא צריך שאלות נוספות. </w:t>
      </w:r>
    </w:p>
    <w:p w:rsidR="00220F0B" w:rsidRDefault="00220F0B" w:rsidP="00CE357A">
      <w:pPr>
        <w:rPr>
          <w:rtl/>
        </w:rPr>
      </w:pPr>
      <w:bookmarkStart w:id="321" w:name="_ETM_Q2_772602"/>
      <w:bookmarkStart w:id="322" w:name="_ETM_Q2_772708"/>
      <w:bookmarkEnd w:id="321"/>
      <w:bookmarkEnd w:id="322"/>
    </w:p>
    <w:p w:rsidR="00220F0B" w:rsidRDefault="00220F0B" w:rsidP="00CE357A">
      <w:pPr>
        <w:pStyle w:val="af5"/>
        <w:rPr>
          <w:rtl/>
        </w:rPr>
      </w:pPr>
      <w:bookmarkStart w:id="323" w:name="_ETM_Q2_772737"/>
      <w:bookmarkStart w:id="324" w:name="_ETM_Q2_772863"/>
      <w:bookmarkStart w:id="325" w:name="ET_interruption_5628_22"/>
      <w:bookmarkEnd w:id="323"/>
      <w:bookmarkEnd w:id="324"/>
      <w:r w:rsidRPr="00230B4F">
        <w:rPr>
          <w:rStyle w:val="TagStyle"/>
          <w:rtl/>
        </w:rPr>
        <w:t xml:space="preserve"> &lt;&lt; קריאה &gt;&gt;</w:t>
      </w:r>
      <w:r w:rsidRPr="00911C5F">
        <w:rPr>
          <w:rStyle w:val="TagStyle"/>
          <w:rtl/>
        </w:rPr>
        <w:t xml:space="preserve"> </w:t>
      </w:r>
      <w:r>
        <w:rPr>
          <w:rtl/>
        </w:rPr>
        <w:t>מיכאל מלכיאלי (ש"ס):</w:t>
      </w:r>
      <w:r w:rsidRPr="00911C5F">
        <w:rPr>
          <w:rStyle w:val="TagStyle"/>
          <w:rtl/>
        </w:rPr>
        <w:t xml:space="preserve"> </w:t>
      </w:r>
      <w:r w:rsidRPr="00230B4F">
        <w:rPr>
          <w:rStyle w:val="TagStyle"/>
          <w:rtl/>
        </w:rPr>
        <w:t>&lt;&lt; קריאה &gt;&gt;</w:t>
      </w:r>
      <w:r>
        <w:rPr>
          <w:rtl/>
        </w:rPr>
        <w:t xml:space="preserve">   </w:t>
      </w:r>
      <w:bookmarkEnd w:id="325"/>
    </w:p>
    <w:p w:rsidR="00220F0B" w:rsidRDefault="00220F0B" w:rsidP="00F12EEA">
      <w:pPr>
        <w:rPr>
          <w:rtl/>
          <w:lang w:eastAsia="he-IL"/>
        </w:rPr>
      </w:pPr>
    </w:p>
    <w:p w:rsidR="00220F0B" w:rsidRPr="00911C5F" w:rsidRDefault="00220F0B" w:rsidP="00CE357A">
      <w:pPr>
        <w:rPr>
          <w:rtl/>
          <w:lang w:eastAsia="he-IL"/>
        </w:rPr>
      </w:pPr>
      <w:bookmarkStart w:id="326" w:name="_ETM_Q2_774668"/>
      <w:bookmarkEnd w:id="326"/>
      <w:r>
        <w:rPr>
          <w:rFonts w:hint="cs"/>
          <w:rtl/>
          <w:lang w:eastAsia="he-IL"/>
        </w:rPr>
        <w:t>ל</w:t>
      </w:r>
      <w:bookmarkStart w:id="327" w:name="_ETM_Q2_775008"/>
      <w:bookmarkEnd w:id="327"/>
      <w:r>
        <w:rPr>
          <w:rFonts w:hint="cs"/>
          <w:rtl/>
          <w:lang w:eastAsia="he-IL"/>
        </w:rPr>
        <w:t>א מ</w:t>
      </w:r>
      <w:bookmarkStart w:id="328" w:name="_ETM_Q2_775148"/>
      <w:bookmarkEnd w:id="328"/>
      <w:r>
        <w:rPr>
          <w:rFonts w:hint="cs"/>
          <w:rtl/>
          <w:lang w:eastAsia="he-IL"/>
        </w:rPr>
        <w:t xml:space="preserve">זמין תוכחה נוספת. </w:t>
      </w:r>
    </w:p>
    <w:p w:rsidR="00220F0B" w:rsidRDefault="00220F0B" w:rsidP="00CE357A">
      <w:pPr>
        <w:rPr>
          <w:rtl/>
        </w:rPr>
      </w:pPr>
    </w:p>
    <w:p w:rsidR="00220F0B" w:rsidRDefault="00220F0B" w:rsidP="00CE357A">
      <w:pPr>
        <w:pStyle w:val="af6"/>
        <w:rPr>
          <w:rtl/>
        </w:rPr>
      </w:pPr>
      <w:bookmarkStart w:id="329" w:name="_ETM_Q2_776752"/>
      <w:bookmarkStart w:id="330" w:name="_ETM_Q2_776868"/>
      <w:bookmarkStart w:id="331" w:name="ET_yor_5982_23"/>
      <w:bookmarkEnd w:id="329"/>
      <w:bookmarkEnd w:id="330"/>
      <w:r w:rsidRPr="00230B4F">
        <w:rPr>
          <w:rStyle w:val="TagStyle"/>
          <w:rtl/>
        </w:rPr>
        <w:t>&lt;&lt; יור &gt;&gt;</w:t>
      </w:r>
      <w:r w:rsidRPr="00911C5F">
        <w:rPr>
          <w:rStyle w:val="TagStyle"/>
          <w:rtl/>
        </w:rPr>
        <w:t xml:space="preserve"> </w:t>
      </w:r>
      <w:r>
        <w:rPr>
          <w:rtl/>
        </w:rPr>
        <w:t>היו"ר יריב לוין:</w:t>
      </w:r>
      <w:r w:rsidRPr="00911C5F">
        <w:rPr>
          <w:rStyle w:val="TagStyle"/>
          <w:rtl/>
        </w:rPr>
        <w:t xml:space="preserve"> </w:t>
      </w:r>
      <w:r w:rsidRPr="00230B4F">
        <w:rPr>
          <w:rStyle w:val="TagStyle"/>
          <w:rtl/>
        </w:rPr>
        <w:t>&lt;&lt; יור &gt;&gt;</w:t>
      </w:r>
      <w:r>
        <w:rPr>
          <w:rtl/>
        </w:rPr>
        <w:t xml:space="preserve">  </w:t>
      </w:r>
      <w:bookmarkEnd w:id="331"/>
    </w:p>
    <w:p w:rsidR="00220F0B" w:rsidRDefault="00220F0B" w:rsidP="00F12EEA">
      <w:pPr>
        <w:rPr>
          <w:rtl/>
        </w:rPr>
      </w:pPr>
    </w:p>
    <w:p w:rsidR="00220F0B" w:rsidRDefault="00220F0B" w:rsidP="00CE357A">
      <w:pPr>
        <w:rPr>
          <w:rtl/>
        </w:rPr>
      </w:pPr>
      <w:r>
        <w:rPr>
          <w:rFonts w:hint="cs"/>
          <w:rtl/>
        </w:rPr>
        <w:t xml:space="preserve">אני אומר גם לסגן השר כהן, אנא תישאר </w:t>
      </w:r>
      <w:bookmarkStart w:id="332" w:name="_ETM_Q2_778260"/>
      <w:bookmarkEnd w:id="332"/>
      <w:r>
        <w:rPr>
          <w:rFonts w:hint="cs"/>
          <w:rtl/>
        </w:rPr>
        <w:t xml:space="preserve">איתנו להשיב גם על השאילתה הבאה. זה בסדר, לפעמים </w:t>
      </w:r>
      <w:bookmarkStart w:id="333" w:name="_ETM_Q2_781448"/>
      <w:bookmarkEnd w:id="333"/>
      <w:r>
        <w:rPr>
          <w:rFonts w:hint="cs"/>
          <w:rtl/>
        </w:rPr>
        <w:t xml:space="preserve">רוצים שגם הציבור יראה שהנושא מטופל. </w:t>
      </w:r>
    </w:p>
    <w:p w:rsidR="00220F0B" w:rsidRDefault="00220F0B" w:rsidP="00CE357A">
      <w:pPr>
        <w:rPr>
          <w:rtl/>
        </w:rPr>
      </w:pPr>
      <w:bookmarkStart w:id="334" w:name="_ETM_Q2_785977"/>
      <w:bookmarkStart w:id="335" w:name="_ETM_Q2_786078"/>
      <w:bookmarkEnd w:id="334"/>
      <w:bookmarkEnd w:id="335"/>
    </w:p>
    <w:p w:rsidR="00220F0B" w:rsidRDefault="00220F0B" w:rsidP="00CE357A">
      <w:pPr>
        <w:pStyle w:val="-"/>
        <w:rPr>
          <w:rtl/>
        </w:rPr>
      </w:pPr>
      <w:bookmarkStart w:id="336" w:name="_ETM_Q2_786112"/>
      <w:bookmarkStart w:id="337" w:name="_ETM_Q2_786235"/>
      <w:bookmarkStart w:id="338" w:name="ET_speakercontinue_5875_26"/>
      <w:bookmarkEnd w:id="336"/>
      <w:bookmarkEnd w:id="337"/>
      <w:r w:rsidRPr="00230B4F">
        <w:rPr>
          <w:rStyle w:val="TagStyle"/>
          <w:rtl/>
        </w:rPr>
        <w:t xml:space="preserve"> &lt;&lt; דובר_המשך &gt;&gt;</w:t>
      </w:r>
      <w:r w:rsidRPr="00911C5F">
        <w:rPr>
          <w:rStyle w:val="TagStyle"/>
          <w:rtl/>
        </w:rPr>
        <w:t xml:space="preserve"> </w:t>
      </w:r>
      <w:r>
        <w:rPr>
          <w:rtl/>
        </w:rPr>
        <w:t>סגן שר האוצר יצחק כהן:</w:t>
      </w:r>
      <w:r w:rsidRPr="00911C5F">
        <w:rPr>
          <w:rStyle w:val="TagStyle"/>
          <w:rtl/>
        </w:rPr>
        <w:t xml:space="preserve"> </w:t>
      </w:r>
      <w:r w:rsidRPr="00230B4F">
        <w:rPr>
          <w:rStyle w:val="TagStyle"/>
          <w:rtl/>
        </w:rPr>
        <w:t>&lt;&lt; דובר_המשך &gt;&gt;</w:t>
      </w:r>
      <w:r>
        <w:rPr>
          <w:rtl/>
        </w:rPr>
        <w:t xml:space="preserve">   </w:t>
      </w:r>
      <w:bookmarkEnd w:id="338"/>
    </w:p>
    <w:p w:rsidR="00220F0B" w:rsidRDefault="00220F0B" w:rsidP="00F12EEA">
      <w:pPr>
        <w:rPr>
          <w:rtl/>
          <w:lang w:eastAsia="he-IL"/>
        </w:rPr>
      </w:pPr>
    </w:p>
    <w:p w:rsidR="00220F0B" w:rsidRPr="00911C5F" w:rsidRDefault="00220F0B" w:rsidP="00CE357A">
      <w:pPr>
        <w:rPr>
          <w:rtl/>
          <w:lang w:eastAsia="he-IL"/>
        </w:rPr>
      </w:pPr>
      <w:bookmarkStart w:id="339" w:name="_ETM_Q2_786663"/>
      <w:bookmarkStart w:id="340" w:name="_ETM_Q2_785930"/>
      <w:bookmarkEnd w:id="339"/>
      <w:bookmarkEnd w:id="340"/>
      <w:r>
        <w:rPr>
          <w:rFonts w:hint="cs"/>
          <w:rtl/>
          <w:lang w:eastAsia="he-IL"/>
        </w:rPr>
        <w:t xml:space="preserve">המכשיר הזה כל </w:t>
      </w:r>
      <w:bookmarkStart w:id="341" w:name="_ETM_Q2_786827"/>
      <w:bookmarkEnd w:id="341"/>
      <w:r>
        <w:rPr>
          <w:rFonts w:hint="cs"/>
          <w:rtl/>
          <w:lang w:eastAsia="he-IL"/>
        </w:rPr>
        <w:t xml:space="preserve">כך טוב, שאילתות לשרים, אתה מבין? והנשיאות מאשרת את זה </w:t>
      </w:r>
      <w:bookmarkStart w:id="342" w:name="_ETM_Q2_791817"/>
      <w:bookmarkEnd w:id="342"/>
      <w:r w:rsidR="00F12EEA">
        <w:rPr>
          <w:rtl/>
          <w:lang w:eastAsia="he-IL"/>
        </w:rPr>
        <w:t>–</w:t>
      </w:r>
      <w:r>
        <w:rPr>
          <w:rFonts w:hint="cs"/>
          <w:rtl/>
          <w:lang w:eastAsia="he-IL"/>
        </w:rPr>
        <w:t xml:space="preserve"> חבל. </w:t>
      </w:r>
    </w:p>
    <w:p w:rsidR="00220F0B" w:rsidRDefault="00220F0B" w:rsidP="00F12EEA">
      <w:pPr>
        <w:rPr>
          <w:rtl/>
        </w:rPr>
      </w:pPr>
    </w:p>
    <w:p w:rsidR="00220F0B" w:rsidRDefault="00220F0B" w:rsidP="00CE357A">
      <w:pPr>
        <w:pStyle w:val="af6"/>
        <w:rPr>
          <w:rtl/>
        </w:rPr>
      </w:pPr>
      <w:bookmarkStart w:id="343" w:name="_ETM_Q2_791997"/>
      <w:bookmarkStart w:id="344" w:name="_ETM_Q2_792095"/>
      <w:bookmarkStart w:id="345" w:name="ET_yor_5982_27"/>
      <w:bookmarkEnd w:id="343"/>
      <w:bookmarkEnd w:id="344"/>
      <w:r w:rsidRPr="00230B4F">
        <w:rPr>
          <w:rStyle w:val="TagStyle"/>
          <w:rtl/>
        </w:rPr>
        <w:t xml:space="preserve"> &lt;&lt; יור &gt;&gt;</w:t>
      </w:r>
      <w:r w:rsidRPr="00911C5F">
        <w:rPr>
          <w:rStyle w:val="TagStyle"/>
          <w:rtl/>
        </w:rPr>
        <w:t xml:space="preserve"> </w:t>
      </w:r>
      <w:r>
        <w:rPr>
          <w:rtl/>
        </w:rPr>
        <w:t>היו"ר יריב לוין:</w:t>
      </w:r>
      <w:r w:rsidRPr="00911C5F">
        <w:rPr>
          <w:rStyle w:val="TagStyle"/>
          <w:rtl/>
        </w:rPr>
        <w:t xml:space="preserve"> </w:t>
      </w:r>
      <w:r w:rsidRPr="00230B4F">
        <w:rPr>
          <w:rStyle w:val="TagStyle"/>
          <w:rtl/>
        </w:rPr>
        <w:t>&lt;&lt; יור &gt;&gt;</w:t>
      </w:r>
      <w:r>
        <w:rPr>
          <w:rtl/>
        </w:rPr>
        <w:t xml:space="preserve">   </w:t>
      </w:r>
      <w:bookmarkEnd w:id="345"/>
    </w:p>
    <w:p w:rsidR="00220F0B" w:rsidRDefault="00220F0B" w:rsidP="00F12EEA">
      <w:pPr>
        <w:rPr>
          <w:rtl/>
          <w:lang w:eastAsia="he-IL"/>
        </w:rPr>
      </w:pPr>
    </w:p>
    <w:p w:rsidR="00220F0B" w:rsidRDefault="00220F0B" w:rsidP="00CE357A">
      <w:pPr>
        <w:rPr>
          <w:rtl/>
          <w:lang w:eastAsia="he-IL"/>
        </w:rPr>
      </w:pPr>
      <w:bookmarkStart w:id="346" w:name="_ETM_Q2_792966"/>
      <w:bookmarkEnd w:id="346"/>
      <w:r>
        <w:rPr>
          <w:rFonts w:hint="cs"/>
          <w:rtl/>
          <w:lang w:eastAsia="he-IL"/>
        </w:rPr>
        <w:t xml:space="preserve">הינה, הועלתה בעיה ונפתרה, ככה שאני </w:t>
      </w:r>
      <w:bookmarkStart w:id="347" w:name="_ETM_Q2_793883"/>
      <w:bookmarkEnd w:id="347"/>
      <w:r>
        <w:rPr>
          <w:rFonts w:hint="cs"/>
          <w:rtl/>
          <w:lang w:eastAsia="he-IL"/>
        </w:rPr>
        <w:t xml:space="preserve">חושב שבסך הכול זה טוב מבחינת כולם. </w:t>
      </w:r>
    </w:p>
    <w:p w:rsidR="00220F0B" w:rsidRDefault="00220F0B" w:rsidP="00CE357A">
      <w:pPr>
        <w:rPr>
          <w:rtl/>
          <w:lang w:eastAsia="he-IL"/>
        </w:rPr>
      </w:pPr>
      <w:bookmarkStart w:id="348" w:name="_ETM_Q2_796918"/>
      <w:bookmarkStart w:id="349" w:name="_ETM_Q2_797043"/>
      <w:bookmarkEnd w:id="348"/>
      <w:bookmarkEnd w:id="349"/>
    </w:p>
    <w:p w:rsidR="00220F0B" w:rsidRDefault="00220F0B" w:rsidP="00CE357A">
      <w:pPr>
        <w:rPr>
          <w:rtl/>
        </w:rPr>
      </w:pPr>
      <w:r>
        <w:rPr>
          <w:rFonts w:hint="cs"/>
          <w:rtl/>
        </w:rPr>
        <w:lastRenderedPageBreak/>
        <w:t xml:space="preserve">אני מבקש לעבור עכשיו לשאילתה דחופה מס' 35, בנושא: החלטת </w:t>
      </w:r>
      <w:bookmarkStart w:id="350" w:name="_ETM_Q3_199000"/>
      <w:bookmarkEnd w:id="350"/>
      <w:r>
        <w:rPr>
          <w:rFonts w:hint="cs"/>
          <w:rtl/>
        </w:rPr>
        <w:t xml:space="preserve">בית המשפט בעניין דמי ליווי לבעלי תעודת עיוור. אני מזמין </w:t>
      </w:r>
      <w:bookmarkStart w:id="351" w:name="_ETM_Q3_203000"/>
      <w:bookmarkEnd w:id="351"/>
      <w:r>
        <w:rPr>
          <w:rFonts w:hint="cs"/>
          <w:rtl/>
        </w:rPr>
        <w:t xml:space="preserve">את חבר הכנסת סמי אבו שחאדה להציג את השאילתה. בבקשה. </w:t>
      </w:r>
      <w:bookmarkStart w:id="352" w:name="_ETM_Q3_210000"/>
      <w:bookmarkEnd w:id="352"/>
    </w:p>
    <w:p w:rsidR="00220F0B" w:rsidRDefault="00220F0B" w:rsidP="00CE357A">
      <w:pPr>
        <w:rPr>
          <w:rtl/>
        </w:rPr>
      </w:pPr>
    </w:p>
    <w:p w:rsidR="00220F0B" w:rsidRDefault="00220F0B" w:rsidP="00CE357A">
      <w:pPr>
        <w:pStyle w:val="a9"/>
        <w:rPr>
          <w:rtl/>
        </w:rPr>
      </w:pPr>
      <w:bookmarkStart w:id="353" w:name="ET_query_619313_4"/>
      <w:r w:rsidRPr="00B13757">
        <w:rPr>
          <w:rStyle w:val="TagStyle"/>
          <w:rtl/>
        </w:rPr>
        <w:t xml:space="preserve"> &lt;&lt; שאילתה &gt;&gt;</w:t>
      </w:r>
      <w:r w:rsidRPr="00A05923">
        <w:rPr>
          <w:rStyle w:val="TagStyle"/>
          <w:rtl/>
        </w:rPr>
        <w:t xml:space="preserve"> </w:t>
      </w:r>
      <w:bookmarkStart w:id="354" w:name="_Toc45748095"/>
      <w:bookmarkStart w:id="355" w:name="_Toc45749674"/>
      <w:bookmarkStart w:id="356" w:name="_Toc45750120"/>
      <w:bookmarkStart w:id="357" w:name="_Toc45750264"/>
      <w:bookmarkStart w:id="358" w:name="_Toc49159727"/>
      <w:bookmarkStart w:id="359" w:name="_Toc49159882"/>
      <w:r>
        <w:rPr>
          <w:rtl/>
        </w:rPr>
        <w:t>35. החלטת בית המשפט בעניין דמי ליווי לבעלי תעודת עיוור</w:t>
      </w:r>
      <w:bookmarkEnd w:id="354"/>
      <w:bookmarkEnd w:id="355"/>
      <w:bookmarkEnd w:id="356"/>
      <w:bookmarkEnd w:id="357"/>
      <w:bookmarkEnd w:id="358"/>
      <w:bookmarkEnd w:id="359"/>
      <w:r w:rsidRPr="00A05923">
        <w:rPr>
          <w:rStyle w:val="TagStyle"/>
          <w:rtl/>
        </w:rPr>
        <w:t xml:space="preserve"> </w:t>
      </w:r>
      <w:r w:rsidRPr="00B13757">
        <w:rPr>
          <w:rStyle w:val="TagStyle"/>
          <w:rtl/>
        </w:rPr>
        <w:t>&lt;&lt; שאילתה &gt;&gt;</w:t>
      </w:r>
      <w:r>
        <w:rPr>
          <w:rtl/>
        </w:rPr>
        <w:t xml:space="preserve"> </w:t>
      </w:r>
      <w:bookmarkEnd w:id="353"/>
    </w:p>
    <w:p w:rsidR="00220F0B" w:rsidRDefault="00220F0B" w:rsidP="00CE357A">
      <w:pPr>
        <w:rPr>
          <w:rtl/>
        </w:rPr>
      </w:pPr>
    </w:p>
    <w:p w:rsidR="00220F0B" w:rsidRDefault="00220F0B" w:rsidP="00CE357A">
      <w:pPr>
        <w:pStyle w:val="a4"/>
        <w:rPr>
          <w:rtl/>
        </w:rPr>
      </w:pPr>
      <w:bookmarkStart w:id="360" w:name="ET_speaker_5850_5"/>
      <w:r w:rsidRPr="00B13757">
        <w:rPr>
          <w:rStyle w:val="TagStyle"/>
          <w:rtl/>
        </w:rPr>
        <w:t xml:space="preserve"> &lt;&lt; דובר &gt;&gt;</w:t>
      </w:r>
      <w:r w:rsidRPr="00A05923">
        <w:rPr>
          <w:rStyle w:val="TagStyle"/>
          <w:rtl/>
        </w:rPr>
        <w:t xml:space="preserve"> </w:t>
      </w:r>
      <w:bookmarkStart w:id="361" w:name="_Toc45748096"/>
      <w:bookmarkStart w:id="362" w:name="_Toc45749675"/>
      <w:bookmarkStart w:id="363" w:name="_Toc45750121"/>
      <w:bookmarkStart w:id="364" w:name="_Toc45750265"/>
      <w:bookmarkStart w:id="365" w:name="_Toc49159728"/>
      <w:bookmarkStart w:id="366" w:name="_Toc49159883"/>
      <w:r>
        <w:rPr>
          <w:rtl/>
        </w:rPr>
        <w:t>סמי אבו שחאדה (הרשימה המשותפת):</w:t>
      </w:r>
      <w:bookmarkEnd w:id="361"/>
      <w:bookmarkEnd w:id="362"/>
      <w:bookmarkEnd w:id="363"/>
      <w:bookmarkEnd w:id="364"/>
      <w:bookmarkEnd w:id="365"/>
      <w:bookmarkEnd w:id="366"/>
      <w:r w:rsidRPr="00A05923">
        <w:rPr>
          <w:rStyle w:val="TagStyle"/>
          <w:rtl/>
        </w:rPr>
        <w:t xml:space="preserve"> </w:t>
      </w:r>
      <w:r w:rsidRPr="00B13757">
        <w:rPr>
          <w:rStyle w:val="TagStyle"/>
          <w:rtl/>
        </w:rPr>
        <w:t>&lt;&lt; דובר &gt;&gt;</w:t>
      </w:r>
      <w:r>
        <w:rPr>
          <w:rtl/>
        </w:rPr>
        <w:t xml:space="preserve"> </w:t>
      </w:r>
      <w:bookmarkEnd w:id="360"/>
    </w:p>
    <w:p w:rsidR="00220F0B" w:rsidRDefault="00220F0B" w:rsidP="00F12EEA">
      <w:pPr>
        <w:rPr>
          <w:rtl/>
        </w:rPr>
      </w:pPr>
    </w:p>
    <w:p w:rsidR="00220F0B" w:rsidRDefault="00220F0B" w:rsidP="00333529">
      <w:pPr>
        <w:rPr>
          <w:rtl/>
        </w:rPr>
      </w:pPr>
      <w:r>
        <w:rPr>
          <w:rFonts w:hint="cs"/>
          <w:rtl/>
        </w:rPr>
        <w:t xml:space="preserve">אדוני היושב-ראש, חברות וחברי הכנסת, אגב, אני אשמח לקבל תשובה </w:t>
      </w:r>
      <w:bookmarkStart w:id="367" w:name="_ETM_Q3_216000"/>
      <w:bookmarkEnd w:id="367"/>
      <w:r>
        <w:rPr>
          <w:rFonts w:hint="cs"/>
          <w:rtl/>
        </w:rPr>
        <w:t xml:space="preserve">ברורה בעניין: הייתה החלטה של בית המשפט העליון להעלות את </w:t>
      </w:r>
      <w:bookmarkStart w:id="368" w:name="_ETM_Q3_220000"/>
      <w:bookmarkEnd w:id="368"/>
      <w:r>
        <w:rPr>
          <w:rFonts w:hint="cs"/>
          <w:rtl/>
        </w:rPr>
        <w:t xml:space="preserve">דמי הליווי לאנשים שהם בעלי תעודת עיוור/לקוי ראייה ועדיין לא </w:t>
      </w:r>
      <w:bookmarkStart w:id="369" w:name="_ETM_Q3_226000"/>
      <w:bookmarkEnd w:id="369"/>
      <w:r w:rsidR="00F12EEA">
        <w:rPr>
          <w:rFonts w:hint="cs"/>
          <w:rtl/>
        </w:rPr>
        <w:t>– – –</w:t>
      </w:r>
      <w:r>
        <w:rPr>
          <w:rFonts w:hint="cs"/>
          <w:rtl/>
        </w:rPr>
        <w:t xml:space="preserve"> </w:t>
      </w:r>
    </w:p>
    <w:p w:rsidR="00220F0B" w:rsidRDefault="00220F0B" w:rsidP="00CE357A">
      <w:pPr>
        <w:rPr>
          <w:rtl/>
        </w:rPr>
      </w:pPr>
    </w:p>
    <w:p w:rsidR="00220F0B" w:rsidRDefault="00220F0B" w:rsidP="00CE357A">
      <w:pPr>
        <w:pStyle w:val="af6"/>
        <w:rPr>
          <w:rtl/>
        </w:rPr>
      </w:pPr>
      <w:bookmarkStart w:id="370" w:name="_ETM_Q3_227000"/>
      <w:bookmarkStart w:id="371" w:name="ET_yor_5982_19"/>
      <w:bookmarkEnd w:id="370"/>
      <w:r w:rsidRPr="00B13757">
        <w:rPr>
          <w:rStyle w:val="TagStyle"/>
          <w:rtl/>
        </w:rPr>
        <w:t xml:space="preserve"> &lt;&lt; יור &gt;&gt;</w:t>
      </w:r>
      <w:r w:rsidRPr="002A44E0">
        <w:rPr>
          <w:rStyle w:val="TagStyle"/>
          <w:rtl/>
        </w:rPr>
        <w:t xml:space="preserve"> </w:t>
      </w:r>
      <w:r>
        <w:rPr>
          <w:rtl/>
        </w:rPr>
        <w:t>היו"ר יריב לוין:</w:t>
      </w:r>
      <w:r w:rsidRPr="002A44E0">
        <w:rPr>
          <w:rStyle w:val="TagStyle"/>
          <w:rtl/>
        </w:rPr>
        <w:t xml:space="preserve"> </w:t>
      </w:r>
      <w:r w:rsidRPr="00B13757">
        <w:rPr>
          <w:rStyle w:val="TagStyle"/>
          <w:rtl/>
        </w:rPr>
        <w:t>&lt;&lt; יור &gt;&gt;</w:t>
      </w:r>
      <w:r>
        <w:rPr>
          <w:rtl/>
        </w:rPr>
        <w:t xml:space="preserve">   </w:t>
      </w:r>
      <w:bookmarkEnd w:id="37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לא, חבר הכנסת אבו שחאדה, אתה צריך להקריא מילה במילה את השאילתה, אין ברירה. </w:t>
      </w:r>
    </w:p>
    <w:p w:rsidR="00220F0B" w:rsidRDefault="00220F0B" w:rsidP="00CE357A">
      <w:pPr>
        <w:rPr>
          <w:rtl/>
          <w:lang w:eastAsia="he-IL"/>
        </w:rPr>
      </w:pPr>
    </w:p>
    <w:p w:rsidR="00220F0B" w:rsidRDefault="00220F0B" w:rsidP="00CE357A">
      <w:pPr>
        <w:pStyle w:val="af5"/>
        <w:rPr>
          <w:rtl/>
        </w:rPr>
      </w:pPr>
      <w:bookmarkStart w:id="372" w:name="ET_interruption_5875_20"/>
      <w:r w:rsidRPr="00B13757">
        <w:rPr>
          <w:rStyle w:val="TagStyle"/>
          <w:rtl/>
        </w:rPr>
        <w:t xml:space="preserve"> &lt;&lt; קריאה &gt;&gt;</w:t>
      </w:r>
      <w:r w:rsidRPr="002A44E0">
        <w:rPr>
          <w:rStyle w:val="TagStyle"/>
          <w:rtl/>
        </w:rPr>
        <w:t xml:space="preserve"> </w:t>
      </w:r>
      <w:r>
        <w:rPr>
          <w:rtl/>
        </w:rPr>
        <w:t>סגן שר האוצר יצחק כהן:</w:t>
      </w:r>
      <w:r w:rsidRPr="002A44E0">
        <w:rPr>
          <w:rStyle w:val="TagStyle"/>
          <w:rtl/>
        </w:rPr>
        <w:t xml:space="preserve"> </w:t>
      </w:r>
      <w:r w:rsidRPr="00B13757">
        <w:rPr>
          <w:rStyle w:val="TagStyle"/>
          <w:rtl/>
        </w:rPr>
        <w:t>&lt;&lt; קריאה &gt;&gt;</w:t>
      </w:r>
      <w:r>
        <w:rPr>
          <w:rtl/>
        </w:rPr>
        <w:t xml:space="preserve">   </w:t>
      </w:r>
      <w:bookmarkEnd w:id="372"/>
    </w:p>
    <w:p w:rsidR="00220F0B" w:rsidRDefault="00220F0B" w:rsidP="00F12EEA">
      <w:pPr>
        <w:rPr>
          <w:rtl/>
          <w:lang w:eastAsia="he-IL"/>
        </w:rPr>
      </w:pPr>
    </w:p>
    <w:p w:rsidR="00220F0B" w:rsidRDefault="00220F0B" w:rsidP="00CE357A">
      <w:pPr>
        <w:rPr>
          <w:rtl/>
          <w:lang w:eastAsia="he-IL"/>
        </w:rPr>
      </w:pPr>
      <w:r>
        <w:rPr>
          <w:rFonts w:hint="cs"/>
          <w:rtl/>
          <w:lang w:eastAsia="he-IL"/>
        </w:rPr>
        <w:t>כלמה-כלמה.</w:t>
      </w:r>
    </w:p>
    <w:p w:rsidR="00220F0B" w:rsidRDefault="00220F0B" w:rsidP="00CE357A">
      <w:pPr>
        <w:rPr>
          <w:rtl/>
          <w:lang w:eastAsia="he-IL"/>
        </w:rPr>
      </w:pPr>
    </w:p>
    <w:p w:rsidR="00220F0B" w:rsidRDefault="00220F0B" w:rsidP="00CE357A">
      <w:pPr>
        <w:pStyle w:val="af6"/>
        <w:rPr>
          <w:rtl/>
        </w:rPr>
      </w:pPr>
      <w:r w:rsidRPr="00B13757">
        <w:rPr>
          <w:rStyle w:val="TagStyle"/>
          <w:rtl/>
        </w:rPr>
        <w:t xml:space="preserve"> &lt;&lt; יור &gt;&gt;</w:t>
      </w:r>
      <w:r w:rsidRPr="002A44E0">
        <w:rPr>
          <w:rStyle w:val="TagStyle"/>
          <w:rtl/>
        </w:rPr>
        <w:t xml:space="preserve"> </w:t>
      </w:r>
      <w:r>
        <w:rPr>
          <w:rtl/>
        </w:rPr>
        <w:t>היו"ר יריב לוין:</w:t>
      </w:r>
      <w:r w:rsidRPr="002A44E0">
        <w:rPr>
          <w:rStyle w:val="TagStyle"/>
          <w:rtl/>
        </w:rPr>
        <w:t xml:space="preserve"> </w:t>
      </w:r>
      <w:r w:rsidRPr="00B13757">
        <w:rPr>
          <w:rStyle w:val="TagStyle"/>
          <w:rtl/>
        </w:rPr>
        <w:t>&lt;&lt;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זה הנוהג. </w:t>
      </w:r>
    </w:p>
    <w:p w:rsidR="00220F0B" w:rsidRDefault="00220F0B" w:rsidP="00CE357A">
      <w:pPr>
        <w:rPr>
          <w:rtl/>
        </w:rPr>
      </w:pPr>
      <w:bookmarkStart w:id="373" w:name="_ETM_Q3_233000"/>
      <w:bookmarkEnd w:id="373"/>
    </w:p>
    <w:p w:rsidR="00220F0B" w:rsidRDefault="00220F0B" w:rsidP="00CE357A">
      <w:pPr>
        <w:pStyle w:val="-"/>
        <w:rPr>
          <w:rtl/>
        </w:rPr>
      </w:pPr>
      <w:bookmarkStart w:id="374" w:name="ET_speakercontinue_5850_26"/>
      <w:r w:rsidRPr="00B13757">
        <w:rPr>
          <w:rStyle w:val="TagStyle"/>
          <w:rtl/>
        </w:rPr>
        <w:t>&lt;&lt; דובר_המשך &gt;&gt;</w:t>
      </w:r>
      <w:r w:rsidRPr="00A05923">
        <w:rPr>
          <w:rStyle w:val="TagStyle"/>
          <w:rtl/>
        </w:rPr>
        <w:t xml:space="preserve"> </w:t>
      </w:r>
      <w:r>
        <w:rPr>
          <w:rtl/>
        </w:rPr>
        <w:t>סמי אבו שחאדה (הרשימה המשותפת):</w:t>
      </w:r>
      <w:r w:rsidRPr="00A05923">
        <w:rPr>
          <w:rStyle w:val="TagStyle"/>
          <w:rtl/>
        </w:rPr>
        <w:t xml:space="preserve"> </w:t>
      </w:r>
      <w:r w:rsidRPr="00B13757">
        <w:rPr>
          <w:rStyle w:val="TagStyle"/>
          <w:rtl/>
        </w:rPr>
        <w:t>&lt;&lt; דובר_המשך &gt;&gt;</w:t>
      </w:r>
      <w:bookmarkEnd w:id="374"/>
      <w:r w:rsidRPr="00A05923">
        <w:rPr>
          <w:rStyle w:val="TagStyle"/>
          <w:rtl/>
        </w:rPr>
        <w:t xml:space="preserve"> </w:t>
      </w:r>
      <w:r>
        <w:rPr>
          <w:rtl/>
        </w:rPr>
        <w:t xml:space="preserve"> </w:t>
      </w:r>
    </w:p>
    <w:p w:rsidR="00220F0B" w:rsidRDefault="00220F0B" w:rsidP="00CE357A">
      <w:pPr>
        <w:rPr>
          <w:rtl/>
        </w:rPr>
      </w:pPr>
    </w:p>
    <w:p w:rsidR="00220F0B" w:rsidRPr="009F1FFC" w:rsidRDefault="00220F0B" w:rsidP="00333529">
      <w:pPr>
        <w:rPr>
          <w:rtl/>
        </w:rPr>
      </w:pPr>
      <w:r>
        <w:rPr>
          <w:rFonts w:hint="cs"/>
          <w:rtl/>
        </w:rPr>
        <w:t xml:space="preserve">אוקיי. </w:t>
      </w:r>
      <w:bookmarkStart w:id="375" w:name="_ETM_Q3_234000"/>
      <w:bookmarkEnd w:id="375"/>
      <w:r>
        <w:rPr>
          <w:rFonts w:hint="cs"/>
          <w:rtl/>
        </w:rPr>
        <w:t xml:space="preserve">מתי מתכוון המשרד להעביר את התוספת לזכאים? תודה. </w:t>
      </w:r>
    </w:p>
    <w:p w:rsidR="00220F0B" w:rsidRDefault="00220F0B" w:rsidP="00CE357A">
      <w:pPr>
        <w:rPr>
          <w:rtl/>
        </w:rPr>
      </w:pPr>
    </w:p>
    <w:p w:rsidR="00220F0B" w:rsidRDefault="00220F0B" w:rsidP="00CE357A">
      <w:pPr>
        <w:pStyle w:val="a4"/>
        <w:rPr>
          <w:rtl/>
        </w:rPr>
      </w:pPr>
      <w:bookmarkStart w:id="376" w:name="ET_speaker_5875_6"/>
      <w:r w:rsidRPr="00B13757">
        <w:rPr>
          <w:rStyle w:val="TagStyle"/>
          <w:rtl/>
        </w:rPr>
        <w:t>&lt;&lt; דובר &gt;&gt;</w:t>
      </w:r>
      <w:r w:rsidRPr="00A05923">
        <w:rPr>
          <w:rStyle w:val="TagStyle"/>
          <w:rtl/>
        </w:rPr>
        <w:t xml:space="preserve"> </w:t>
      </w:r>
      <w:bookmarkStart w:id="377" w:name="_Toc45748097"/>
      <w:bookmarkStart w:id="378" w:name="_Toc45749676"/>
      <w:bookmarkStart w:id="379" w:name="_Toc45750122"/>
      <w:bookmarkStart w:id="380" w:name="_Toc45750266"/>
      <w:bookmarkStart w:id="381" w:name="_Toc49159729"/>
      <w:bookmarkStart w:id="382" w:name="_Toc49159884"/>
      <w:r>
        <w:rPr>
          <w:rtl/>
        </w:rPr>
        <w:t>סגן שר האוצר יצחק כהן:</w:t>
      </w:r>
      <w:bookmarkEnd w:id="377"/>
      <w:bookmarkEnd w:id="378"/>
      <w:bookmarkEnd w:id="379"/>
      <w:bookmarkEnd w:id="380"/>
      <w:bookmarkEnd w:id="381"/>
      <w:bookmarkEnd w:id="382"/>
      <w:r w:rsidRPr="00A05923">
        <w:rPr>
          <w:rStyle w:val="TagStyle"/>
          <w:rtl/>
        </w:rPr>
        <w:t xml:space="preserve"> </w:t>
      </w:r>
      <w:r w:rsidRPr="00B13757">
        <w:rPr>
          <w:rStyle w:val="TagStyle"/>
          <w:rtl/>
        </w:rPr>
        <w:t>&lt;&lt; דובר &gt;&gt;</w:t>
      </w:r>
      <w:r>
        <w:rPr>
          <w:rtl/>
        </w:rPr>
        <w:t xml:space="preserve"> </w:t>
      </w:r>
      <w:bookmarkEnd w:id="376"/>
    </w:p>
    <w:p w:rsidR="00220F0B" w:rsidRDefault="00220F0B" w:rsidP="00F12EEA">
      <w:pPr>
        <w:rPr>
          <w:rtl/>
        </w:rPr>
      </w:pPr>
    </w:p>
    <w:p w:rsidR="00220F0B" w:rsidRDefault="00220F0B" w:rsidP="00CE357A">
      <w:pPr>
        <w:rPr>
          <w:rtl/>
        </w:rPr>
      </w:pPr>
      <w:bookmarkStart w:id="383" w:name="_ETM_Q3_242000"/>
      <w:bookmarkEnd w:id="383"/>
      <w:r>
        <w:rPr>
          <w:rFonts w:hint="cs"/>
          <w:rtl/>
        </w:rPr>
        <w:t xml:space="preserve">תודה. תשלום התוספת לקצבאות דמי הליווי הוא באחריות משרד העבודה, הרווחה והשירותים החברתיים. משרד העבודה, הרווחה והשירותים החברתיים הודיע כי יחל בתשלום דמי הליווי </w:t>
      </w:r>
      <w:bookmarkStart w:id="384" w:name="_ETM_Q3_253000"/>
      <w:bookmarkEnd w:id="384"/>
      <w:r>
        <w:rPr>
          <w:rFonts w:hint="cs"/>
          <w:rtl/>
        </w:rPr>
        <w:t>המורחבים בהתאם לפסיקת בג</w:t>
      </w:r>
      <w:bookmarkStart w:id="385" w:name="_ETM_Q3_255000"/>
      <w:bookmarkEnd w:id="385"/>
      <w:r>
        <w:rPr>
          <w:rFonts w:hint="cs"/>
          <w:rtl/>
        </w:rPr>
        <w:t xml:space="preserve">"ץ החל מהחודש הקרוב. </w:t>
      </w:r>
    </w:p>
    <w:p w:rsidR="00220F0B" w:rsidRDefault="00220F0B" w:rsidP="00CE357A">
      <w:pPr>
        <w:rPr>
          <w:rtl/>
        </w:rPr>
      </w:pPr>
    </w:p>
    <w:p w:rsidR="00220F0B" w:rsidRPr="002A44E0" w:rsidRDefault="00220F0B" w:rsidP="00CE357A">
      <w:pPr>
        <w:rPr>
          <w:rtl/>
        </w:rPr>
      </w:pPr>
      <w:r>
        <w:rPr>
          <w:rFonts w:hint="cs"/>
          <w:rtl/>
        </w:rPr>
        <w:lastRenderedPageBreak/>
        <w:t xml:space="preserve">תשלום התוספת עבור </w:t>
      </w:r>
      <w:bookmarkStart w:id="386" w:name="_ETM_Q3_257000"/>
      <w:bookmarkEnd w:id="386"/>
      <w:r>
        <w:rPr>
          <w:rFonts w:hint="cs"/>
          <w:rtl/>
        </w:rPr>
        <w:t xml:space="preserve">החודשים שחלפו מאז דצמבר 2018 צפוי להיות מוסדר עם קבלת </w:t>
      </w:r>
      <w:bookmarkStart w:id="387" w:name="_ETM_Q3_263000"/>
      <w:bookmarkEnd w:id="387"/>
      <w:r>
        <w:rPr>
          <w:rFonts w:hint="cs"/>
          <w:rtl/>
        </w:rPr>
        <w:t xml:space="preserve">חוק התקציב לשנת 2020, והלוואי שיאשרו אותו כבר </w:t>
      </w:r>
      <w:proofErr w:type="spellStart"/>
      <w:r>
        <w:rPr>
          <w:rFonts w:hint="cs"/>
          <w:rtl/>
        </w:rPr>
        <w:t>מייד</w:t>
      </w:r>
      <w:proofErr w:type="spellEnd"/>
      <w:r>
        <w:rPr>
          <w:rFonts w:hint="cs"/>
          <w:rtl/>
        </w:rPr>
        <w:t xml:space="preserve">. תלחצו </w:t>
      </w:r>
      <w:bookmarkStart w:id="388" w:name="_ETM_Q3_267000"/>
      <w:bookmarkEnd w:id="388"/>
      <w:r>
        <w:rPr>
          <w:rFonts w:hint="cs"/>
          <w:rtl/>
        </w:rPr>
        <w:t>לאשר את תקציב 2020</w:t>
      </w:r>
      <w:r w:rsidR="00333529">
        <w:rPr>
          <w:rFonts w:hint="cs"/>
          <w:rtl/>
        </w:rPr>
        <w:t>,</w:t>
      </w:r>
      <w:r>
        <w:rPr>
          <w:rFonts w:hint="cs"/>
          <w:rtl/>
        </w:rPr>
        <w:t xml:space="preserve"> ואז תשלום התוספת עבור החודשים</w:t>
      </w:r>
      <w:bookmarkStart w:id="389" w:name="_ETM_Q3_273000"/>
      <w:bookmarkEnd w:id="389"/>
      <w:r>
        <w:rPr>
          <w:rFonts w:hint="cs"/>
          <w:rtl/>
        </w:rPr>
        <w:t xml:space="preserve"> שחלפו מאז, מדצמבר 2018, יהיה מוסדר </w:t>
      </w:r>
      <w:proofErr w:type="spellStart"/>
      <w:r>
        <w:rPr>
          <w:rFonts w:hint="cs"/>
          <w:rtl/>
        </w:rPr>
        <w:t>מיידית</w:t>
      </w:r>
      <w:proofErr w:type="spellEnd"/>
      <w:r>
        <w:rPr>
          <w:rFonts w:hint="cs"/>
          <w:rtl/>
        </w:rPr>
        <w:t xml:space="preserve">. </w:t>
      </w:r>
    </w:p>
    <w:p w:rsidR="00220F0B" w:rsidRDefault="00220F0B" w:rsidP="00CE357A">
      <w:pPr>
        <w:rPr>
          <w:rtl/>
        </w:rPr>
      </w:pPr>
    </w:p>
    <w:p w:rsidR="00220F0B" w:rsidRDefault="00220F0B" w:rsidP="00CE357A">
      <w:pPr>
        <w:pStyle w:val="af6"/>
        <w:rPr>
          <w:rtl/>
        </w:rPr>
      </w:pPr>
      <w:bookmarkStart w:id="390" w:name="ET_yor_5982_7"/>
      <w:r w:rsidRPr="00B13757">
        <w:rPr>
          <w:rStyle w:val="TagStyle"/>
          <w:rtl/>
        </w:rPr>
        <w:t xml:space="preserve"> &lt;&lt; יור &gt;&gt;</w:t>
      </w:r>
      <w:r w:rsidRPr="00A05923">
        <w:rPr>
          <w:rStyle w:val="TagStyle"/>
          <w:rtl/>
        </w:rPr>
        <w:t xml:space="preserve"> </w:t>
      </w:r>
      <w:r>
        <w:rPr>
          <w:rtl/>
        </w:rPr>
        <w:t>היו"ר יריב לוין:</w:t>
      </w:r>
      <w:r w:rsidRPr="00A05923">
        <w:rPr>
          <w:rStyle w:val="TagStyle"/>
          <w:rtl/>
        </w:rPr>
        <w:t xml:space="preserve"> </w:t>
      </w:r>
      <w:r w:rsidRPr="00B13757">
        <w:rPr>
          <w:rStyle w:val="TagStyle"/>
          <w:rtl/>
        </w:rPr>
        <w:t>&lt;&lt; יור &gt;&gt;</w:t>
      </w:r>
      <w:r>
        <w:rPr>
          <w:rtl/>
        </w:rPr>
        <w:t xml:space="preserve"> </w:t>
      </w:r>
      <w:bookmarkEnd w:id="390"/>
    </w:p>
    <w:p w:rsidR="00220F0B" w:rsidRDefault="00220F0B" w:rsidP="00F12EEA">
      <w:pPr>
        <w:rPr>
          <w:rtl/>
        </w:rPr>
      </w:pPr>
    </w:p>
    <w:p w:rsidR="00220F0B" w:rsidRPr="002A44E0" w:rsidRDefault="00220F0B" w:rsidP="00CE357A">
      <w:pPr>
        <w:rPr>
          <w:rtl/>
        </w:rPr>
      </w:pPr>
      <w:bookmarkStart w:id="391" w:name="_ETM_Q3_277000"/>
      <w:bookmarkEnd w:id="391"/>
      <w:r>
        <w:rPr>
          <w:rFonts w:hint="cs"/>
          <w:rtl/>
        </w:rPr>
        <w:t xml:space="preserve">שאלה נוספת, </w:t>
      </w:r>
      <w:bookmarkStart w:id="392" w:name="_ETM_Q3_279000"/>
      <w:bookmarkEnd w:id="392"/>
      <w:r>
        <w:rPr>
          <w:rFonts w:hint="cs"/>
          <w:rtl/>
        </w:rPr>
        <w:t xml:space="preserve">בבקשה, חבר הכנסת אבו שחאדה. </w:t>
      </w:r>
    </w:p>
    <w:p w:rsidR="00220F0B" w:rsidRDefault="00220F0B" w:rsidP="00CE357A">
      <w:pPr>
        <w:rPr>
          <w:rtl/>
        </w:rPr>
      </w:pPr>
    </w:p>
    <w:p w:rsidR="00220F0B" w:rsidRDefault="00220F0B" w:rsidP="00CE357A">
      <w:pPr>
        <w:pStyle w:val="-"/>
        <w:rPr>
          <w:rtl/>
        </w:rPr>
      </w:pPr>
      <w:bookmarkStart w:id="393" w:name="ET_speakercontinue_5850_8"/>
      <w:r w:rsidRPr="00B13757">
        <w:rPr>
          <w:rStyle w:val="TagStyle"/>
          <w:rtl/>
        </w:rPr>
        <w:t xml:space="preserve"> &lt;&lt; דובר_המשך &gt;&gt;</w:t>
      </w:r>
      <w:r w:rsidRPr="00A05923">
        <w:rPr>
          <w:rStyle w:val="TagStyle"/>
          <w:rtl/>
        </w:rPr>
        <w:t xml:space="preserve"> </w:t>
      </w:r>
      <w:r>
        <w:rPr>
          <w:rtl/>
        </w:rPr>
        <w:t>סמי אבו שחאדה (הרשימה המשותפת):</w:t>
      </w:r>
      <w:r w:rsidRPr="00A05923">
        <w:rPr>
          <w:rStyle w:val="TagStyle"/>
          <w:rtl/>
        </w:rPr>
        <w:t xml:space="preserve"> </w:t>
      </w:r>
      <w:r w:rsidRPr="00B13757">
        <w:rPr>
          <w:rStyle w:val="TagStyle"/>
          <w:rtl/>
        </w:rPr>
        <w:t>&lt;&lt; דובר_המשך &gt;&gt;</w:t>
      </w:r>
      <w:bookmarkEnd w:id="393"/>
      <w:r w:rsidRPr="00A05923">
        <w:rPr>
          <w:rStyle w:val="TagStyle"/>
          <w:rtl/>
        </w:rPr>
        <w:t xml:space="preserve"> </w:t>
      </w:r>
      <w:r>
        <w:rPr>
          <w:rtl/>
        </w:rPr>
        <w:t xml:space="preserve"> </w:t>
      </w:r>
    </w:p>
    <w:p w:rsidR="00220F0B" w:rsidRDefault="00220F0B" w:rsidP="00CE357A">
      <w:pPr>
        <w:rPr>
          <w:rtl/>
        </w:rPr>
      </w:pPr>
    </w:p>
    <w:p w:rsidR="00220F0B" w:rsidRDefault="00220F0B" w:rsidP="00F12EEA">
      <w:pPr>
        <w:rPr>
          <w:rtl/>
        </w:rPr>
      </w:pPr>
      <w:r>
        <w:rPr>
          <w:rFonts w:hint="cs"/>
          <w:rtl/>
        </w:rPr>
        <w:t xml:space="preserve">אדוני, לפני שכתבתי </w:t>
      </w:r>
      <w:bookmarkStart w:id="394" w:name="_ETM_Q3_285000"/>
      <w:bookmarkEnd w:id="394"/>
      <w:r>
        <w:rPr>
          <w:rFonts w:hint="cs"/>
          <w:rtl/>
        </w:rPr>
        <w:t xml:space="preserve">את השאילתה דיברתי עם המשרד, ולמנכ"ל משרד הרווחה לא הייתה </w:t>
      </w:r>
      <w:bookmarkStart w:id="395" w:name="_ETM_Q3_291000"/>
      <w:bookmarkEnd w:id="395"/>
      <w:r>
        <w:rPr>
          <w:rFonts w:hint="cs"/>
          <w:rtl/>
        </w:rPr>
        <w:t xml:space="preserve">תשובה, כי הוא אמר שזה נמצא באוצר. עכשיו האוצר </w:t>
      </w:r>
      <w:bookmarkStart w:id="396" w:name="_ETM_Q3_293000"/>
      <w:bookmarkEnd w:id="396"/>
      <w:r>
        <w:rPr>
          <w:rFonts w:hint="cs"/>
          <w:rtl/>
        </w:rPr>
        <w:t>אומר לנו שזה תלוי בתקציב, שאנחנו לא יודעים מתי יעבור,</w:t>
      </w:r>
      <w:bookmarkStart w:id="397" w:name="_ETM_Q3_299000"/>
      <w:bookmarkEnd w:id="397"/>
      <w:r>
        <w:rPr>
          <w:rFonts w:hint="cs"/>
          <w:rtl/>
        </w:rPr>
        <w:t xml:space="preserve"> כך שאנחנו לא יודעים מתי תתבצע החלטת בית המשפט. זו </w:t>
      </w:r>
      <w:bookmarkStart w:id="398" w:name="_ETM_Q3_303000"/>
      <w:bookmarkEnd w:id="398"/>
      <w:r>
        <w:rPr>
          <w:rFonts w:hint="cs"/>
          <w:rtl/>
        </w:rPr>
        <w:t>לא תשובה שאפשר להגיד תאריך</w:t>
      </w:r>
      <w:r>
        <w:rPr>
          <w:rtl/>
        </w:rPr>
        <w:t xml:space="preserve"> </w:t>
      </w:r>
      <w:r>
        <w:t>x</w:t>
      </w:r>
      <w:r>
        <w:rPr>
          <w:rtl/>
        </w:rPr>
        <w:t xml:space="preserve"> </w:t>
      </w:r>
      <w:r>
        <w:rPr>
          <w:rFonts w:hint="cs"/>
          <w:rtl/>
        </w:rPr>
        <w:t xml:space="preserve">ותאריך </w:t>
      </w:r>
      <w:r>
        <w:t>y</w:t>
      </w:r>
      <w:r>
        <w:rPr>
          <w:rFonts w:hint="cs"/>
        </w:rPr>
        <w:t xml:space="preserve">. </w:t>
      </w:r>
      <w:r>
        <w:rPr>
          <w:rFonts w:hint="cs"/>
          <w:rtl/>
        </w:rPr>
        <w:t xml:space="preserve">אני באמת </w:t>
      </w:r>
      <w:bookmarkStart w:id="399" w:name="_ETM_Q3_307000"/>
      <w:bookmarkEnd w:id="399"/>
      <w:r>
        <w:rPr>
          <w:rFonts w:hint="cs"/>
          <w:rtl/>
        </w:rPr>
        <w:t xml:space="preserve">לא מבין את התשובה. </w:t>
      </w:r>
    </w:p>
    <w:p w:rsidR="00220F0B" w:rsidRDefault="00220F0B" w:rsidP="00CE357A">
      <w:pPr>
        <w:rPr>
          <w:rtl/>
        </w:rPr>
      </w:pPr>
    </w:p>
    <w:p w:rsidR="00220F0B" w:rsidRDefault="00220F0B" w:rsidP="00CE357A">
      <w:pPr>
        <w:pStyle w:val="-"/>
        <w:rPr>
          <w:rtl/>
        </w:rPr>
      </w:pPr>
      <w:bookmarkStart w:id="400" w:name="ET_speakercontinue_5875_27"/>
      <w:r w:rsidRPr="00B13757">
        <w:rPr>
          <w:rStyle w:val="TagStyle"/>
          <w:rtl/>
        </w:rPr>
        <w:t>&lt;&lt; דובר_המשך &gt;&gt;</w:t>
      </w:r>
      <w:r w:rsidRPr="00A05923">
        <w:rPr>
          <w:rStyle w:val="TagStyle"/>
          <w:rtl/>
        </w:rPr>
        <w:t xml:space="preserve"> </w:t>
      </w:r>
      <w:r>
        <w:rPr>
          <w:rtl/>
        </w:rPr>
        <w:t>סגן שר האוצר יצחק כהן:</w:t>
      </w:r>
      <w:r w:rsidRPr="00A05923">
        <w:rPr>
          <w:rStyle w:val="TagStyle"/>
          <w:rtl/>
        </w:rPr>
        <w:t xml:space="preserve"> </w:t>
      </w:r>
      <w:r w:rsidRPr="00B13757">
        <w:rPr>
          <w:rStyle w:val="TagStyle"/>
          <w:rtl/>
        </w:rPr>
        <w:t>&lt;&lt; דובר_המשך &gt;&gt;</w:t>
      </w:r>
      <w:bookmarkEnd w:id="400"/>
      <w:r w:rsidRPr="00A05923">
        <w:rPr>
          <w:rStyle w:val="TagStyle"/>
          <w:rtl/>
        </w:rPr>
        <w:t xml:space="preserve"> </w:t>
      </w:r>
      <w:r>
        <w:rPr>
          <w:rtl/>
        </w:rPr>
        <w:t xml:space="preserve"> </w:t>
      </w:r>
    </w:p>
    <w:p w:rsidR="00220F0B" w:rsidRDefault="00220F0B" w:rsidP="00CE357A">
      <w:pPr>
        <w:rPr>
          <w:rtl/>
        </w:rPr>
      </w:pPr>
    </w:p>
    <w:p w:rsidR="00220F0B" w:rsidRDefault="00220F0B" w:rsidP="00333529">
      <w:pPr>
        <w:rPr>
          <w:rtl/>
        </w:rPr>
      </w:pPr>
      <w:bookmarkStart w:id="401" w:name="_ETM_Q3_310000"/>
      <w:bookmarkEnd w:id="401"/>
      <w:r>
        <w:rPr>
          <w:rFonts w:hint="cs"/>
          <w:rtl/>
        </w:rPr>
        <w:t xml:space="preserve">חבר הכנסת, קיבלת שתי תשובות: תשובה </w:t>
      </w:r>
      <w:bookmarkStart w:id="402" w:name="_ETM_Q3_311000"/>
      <w:bookmarkEnd w:id="402"/>
      <w:r>
        <w:rPr>
          <w:rFonts w:hint="cs"/>
          <w:rtl/>
        </w:rPr>
        <w:t xml:space="preserve">אחת, החל מהחודש הקרוב, בהתאם לפסיקת בג"ץ, יחל תשלום </w:t>
      </w:r>
      <w:bookmarkStart w:id="403" w:name="_ETM_Q3_315000"/>
      <w:bookmarkEnd w:id="403"/>
      <w:r>
        <w:rPr>
          <w:rFonts w:hint="cs"/>
          <w:rtl/>
        </w:rPr>
        <w:t>דמי הליווי. זו תשובה אחת</w:t>
      </w:r>
      <w:r w:rsidR="00333529">
        <w:rPr>
          <w:rFonts w:hint="cs"/>
          <w:rtl/>
        </w:rPr>
        <w:t>.</w:t>
      </w:r>
      <w:r>
        <w:rPr>
          <w:rFonts w:hint="cs"/>
          <w:rtl/>
        </w:rPr>
        <w:t xml:space="preserve"> תשובה שנייה</w:t>
      </w:r>
      <w:r w:rsidR="00333529">
        <w:rPr>
          <w:rFonts w:hint="cs"/>
          <w:rtl/>
        </w:rPr>
        <w:t>:</w:t>
      </w:r>
      <w:r>
        <w:rPr>
          <w:rFonts w:hint="cs"/>
          <w:rtl/>
        </w:rPr>
        <w:t xml:space="preserve"> את הרטרואקטיבי, מדצמבר 2018, </w:t>
      </w:r>
      <w:bookmarkStart w:id="404" w:name="_ETM_Q3_320000"/>
      <w:bookmarkEnd w:id="404"/>
      <w:r>
        <w:rPr>
          <w:rFonts w:hint="cs"/>
          <w:rtl/>
        </w:rPr>
        <w:t xml:space="preserve">נוכל לתת כאשר נאשר את תקציב 2020, כי זה </w:t>
      </w:r>
      <w:bookmarkStart w:id="405" w:name="_ETM_Q3_322000"/>
      <w:bookmarkEnd w:id="405"/>
      <w:r>
        <w:rPr>
          <w:rFonts w:hint="cs"/>
          <w:rtl/>
        </w:rPr>
        <w:t xml:space="preserve">בתוך התקציב. </w:t>
      </w:r>
      <w:proofErr w:type="spellStart"/>
      <w:r>
        <w:rPr>
          <w:rFonts w:hint="cs"/>
          <w:rtl/>
        </w:rPr>
        <w:t>פאהם</w:t>
      </w:r>
      <w:proofErr w:type="spellEnd"/>
      <w:r>
        <w:rPr>
          <w:rFonts w:hint="cs"/>
          <w:rtl/>
        </w:rPr>
        <w:t xml:space="preserve">? </w:t>
      </w:r>
    </w:p>
    <w:p w:rsidR="00220F0B" w:rsidRDefault="00220F0B" w:rsidP="00CE357A">
      <w:pPr>
        <w:rPr>
          <w:rtl/>
        </w:rPr>
      </w:pPr>
    </w:p>
    <w:p w:rsidR="00220F0B" w:rsidRDefault="00220F0B" w:rsidP="00CE357A">
      <w:pPr>
        <w:pStyle w:val="af6"/>
        <w:rPr>
          <w:rtl/>
        </w:rPr>
      </w:pPr>
      <w:r w:rsidRPr="00B13757">
        <w:rPr>
          <w:rStyle w:val="TagStyle"/>
          <w:rtl/>
        </w:rPr>
        <w:t xml:space="preserve"> &lt;&lt; יור &gt;&gt;</w:t>
      </w:r>
      <w:r w:rsidRPr="00A05923">
        <w:rPr>
          <w:rStyle w:val="TagStyle"/>
          <w:rtl/>
        </w:rPr>
        <w:t xml:space="preserve"> </w:t>
      </w:r>
      <w:r>
        <w:rPr>
          <w:rtl/>
        </w:rPr>
        <w:t>היו"ר יריב לוין:</w:t>
      </w:r>
      <w:r w:rsidRPr="00A05923">
        <w:rPr>
          <w:rStyle w:val="TagStyle"/>
          <w:rtl/>
        </w:rPr>
        <w:t xml:space="preserve"> </w:t>
      </w:r>
      <w:r w:rsidRPr="00B13757">
        <w:rPr>
          <w:rStyle w:val="TagStyle"/>
          <w:rtl/>
        </w:rPr>
        <w:t>&lt;&lt; יור &gt;&gt;</w:t>
      </w:r>
      <w:r>
        <w:rPr>
          <w:rtl/>
        </w:rPr>
        <w:t xml:space="preserve"> </w:t>
      </w:r>
    </w:p>
    <w:p w:rsidR="00220F0B" w:rsidRDefault="00220F0B" w:rsidP="00F12EEA">
      <w:pPr>
        <w:rPr>
          <w:rtl/>
        </w:rPr>
      </w:pPr>
    </w:p>
    <w:p w:rsidR="00220F0B" w:rsidRDefault="00220F0B" w:rsidP="00333529">
      <w:pPr>
        <w:rPr>
          <w:rtl/>
        </w:rPr>
      </w:pPr>
      <w:bookmarkStart w:id="406" w:name="_ETM_Q3_328000"/>
      <w:bookmarkEnd w:id="406"/>
      <w:r>
        <w:rPr>
          <w:rFonts w:hint="cs"/>
          <w:rtl/>
        </w:rPr>
        <w:t>תודה רבה. אנחנו עוברים לשאילתה הבאה, וגם</w:t>
      </w:r>
      <w:bookmarkStart w:id="407" w:name="_ETM_Q3_334000"/>
      <w:bookmarkEnd w:id="407"/>
      <w:r>
        <w:rPr>
          <w:rFonts w:hint="cs"/>
          <w:rtl/>
        </w:rPr>
        <w:t xml:space="preserve"> כאן ישיב סגן שר האוצר חברנו יצחק כהן, בנושא: קידום חוק שיפגע בעצמאות הביטוח הלאומי. אני מזמין את חבר הכנסת </w:t>
      </w:r>
      <w:bookmarkStart w:id="408" w:name="_ETM_Q3_339000"/>
      <w:bookmarkEnd w:id="408"/>
      <w:r>
        <w:rPr>
          <w:rFonts w:hint="cs"/>
          <w:rtl/>
        </w:rPr>
        <w:t xml:space="preserve">עופר כסיף, בבקשה. </w:t>
      </w:r>
    </w:p>
    <w:p w:rsidR="00220F0B" w:rsidRDefault="00220F0B" w:rsidP="00CE357A">
      <w:pPr>
        <w:rPr>
          <w:rtl/>
        </w:rPr>
      </w:pPr>
    </w:p>
    <w:p w:rsidR="00220F0B" w:rsidRDefault="00220F0B" w:rsidP="00CE357A">
      <w:pPr>
        <w:pStyle w:val="a9"/>
        <w:rPr>
          <w:rtl/>
        </w:rPr>
      </w:pPr>
      <w:bookmarkStart w:id="409" w:name="_ETM_Q3_348000"/>
      <w:bookmarkStart w:id="410" w:name="ET_query_619311_10"/>
      <w:bookmarkEnd w:id="409"/>
      <w:r w:rsidRPr="00B13757">
        <w:rPr>
          <w:rStyle w:val="TagStyle"/>
          <w:rtl/>
        </w:rPr>
        <w:t xml:space="preserve"> &lt;&lt; שאילתה &gt;&gt;</w:t>
      </w:r>
      <w:r w:rsidRPr="00A05923">
        <w:rPr>
          <w:rStyle w:val="TagStyle"/>
          <w:rtl/>
        </w:rPr>
        <w:t xml:space="preserve"> </w:t>
      </w:r>
      <w:bookmarkStart w:id="411" w:name="_Toc45748098"/>
      <w:bookmarkStart w:id="412" w:name="_Toc45749677"/>
      <w:bookmarkStart w:id="413" w:name="_Toc45750123"/>
      <w:bookmarkStart w:id="414" w:name="_Toc45750267"/>
      <w:bookmarkStart w:id="415" w:name="_Toc49159730"/>
      <w:bookmarkStart w:id="416" w:name="_Toc49159885"/>
      <w:r>
        <w:rPr>
          <w:rtl/>
        </w:rPr>
        <w:t>37. קידום חוק שיפגע בעצמאות הביטוח הלאומי</w:t>
      </w:r>
      <w:bookmarkEnd w:id="411"/>
      <w:bookmarkEnd w:id="412"/>
      <w:bookmarkEnd w:id="413"/>
      <w:bookmarkEnd w:id="414"/>
      <w:bookmarkEnd w:id="415"/>
      <w:bookmarkEnd w:id="416"/>
      <w:r w:rsidRPr="00A05923">
        <w:rPr>
          <w:rStyle w:val="TagStyle"/>
          <w:rtl/>
        </w:rPr>
        <w:t xml:space="preserve"> </w:t>
      </w:r>
      <w:r w:rsidRPr="00B13757">
        <w:rPr>
          <w:rStyle w:val="TagStyle"/>
          <w:rtl/>
        </w:rPr>
        <w:t>&lt;&lt; שאילתה &gt;&gt;</w:t>
      </w:r>
      <w:r>
        <w:rPr>
          <w:rtl/>
        </w:rPr>
        <w:t xml:space="preserve"> </w:t>
      </w:r>
      <w:bookmarkEnd w:id="410"/>
    </w:p>
    <w:p w:rsidR="00220F0B" w:rsidRDefault="00220F0B" w:rsidP="00CE357A">
      <w:pPr>
        <w:rPr>
          <w:rtl/>
        </w:rPr>
      </w:pPr>
    </w:p>
    <w:p w:rsidR="00220F0B" w:rsidRDefault="00220F0B" w:rsidP="00CE357A">
      <w:pPr>
        <w:pStyle w:val="a4"/>
        <w:rPr>
          <w:rtl/>
        </w:rPr>
      </w:pPr>
      <w:bookmarkStart w:id="417" w:name="ET_speaker_5785_12"/>
      <w:r w:rsidRPr="00B13757">
        <w:rPr>
          <w:rStyle w:val="TagStyle"/>
          <w:rtl/>
        </w:rPr>
        <w:t xml:space="preserve"> &lt;&lt; דובר &gt;&gt;</w:t>
      </w:r>
      <w:r w:rsidRPr="00A05923">
        <w:rPr>
          <w:rStyle w:val="TagStyle"/>
          <w:rtl/>
        </w:rPr>
        <w:t xml:space="preserve"> </w:t>
      </w:r>
      <w:bookmarkStart w:id="418" w:name="_Toc45748099"/>
      <w:bookmarkStart w:id="419" w:name="_Toc45749678"/>
      <w:bookmarkStart w:id="420" w:name="_Toc45750124"/>
      <w:bookmarkStart w:id="421" w:name="_Toc45750268"/>
      <w:bookmarkStart w:id="422" w:name="_Toc49159731"/>
      <w:bookmarkStart w:id="423" w:name="_Toc49159886"/>
      <w:r>
        <w:rPr>
          <w:rtl/>
        </w:rPr>
        <w:t>עופר כסיף (הרשימה המשותפת):</w:t>
      </w:r>
      <w:bookmarkEnd w:id="418"/>
      <w:bookmarkEnd w:id="419"/>
      <w:bookmarkEnd w:id="420"/>
      <w:bookmarkEnd w:id="421"/>
      <w:bookmarkEnd w:id="422"/>
      <w:bookmarkEnd w:id="423"/>
      <w:r w:rsidRPr="00A05923">
        <w:rPr>
          <w:rStyle w:val="TagStyle"/>
          <w:rtl/>
        </w:rPr>
        <w:t xml:space="preserve"> </w:t>
      </w:r>
      <w:r w:rsidRPr="00B13757">
        <w:rPr>
          <w:rStyle w:val="TagStyle"/>
          <w:rtl/>
        </w:rPr>
        <w:t>&lt;&lt; דובר &gt;&gt;</w:t>
      </w:r>
      <w:r>
        <w:rPr>
          <w:rtl/>
        </w:rPr>
        <w:t xml:space="preserve"> </w:t>
      </w:r>
      <w:bookmarkEnd w:id="417"/>
    </w:p>
    <w:p w:rsidR="00220F0B" w:rsidRDefault="00220F0B" w:rsidP="00F12EEA">
      <w:pPr>
        <w:rPr>
          <w:rtl/>
        </w:rPr>
      </w:pPr>
    </w:p>
    <w:p w:rsidR="00220F0B" w:rsidRDefault="00220F0B" w:rsidP="00CE357A">
      <w:pPr>
        <w:rPr>
          <w:rtl/>
        </w:rPr>
      </w:pPr>
      <w:r>
        <w:rPr>
          <w:rFonts w:hint="cs"/>
          <w:rtl/>
        </w:rPr>
        <w:t xml:space="preserve">כבוד היושב-ראש, כבוד סגן השר, חבריי חברי הכנסת, החוק שמוצע נועד למנוע מהביטוח הלאומי להפסיק להעביר לאוצר את עודפי התקציב שלו. </w:t>
      </w:r>
    </w:p>
    <w:p w:rsidR="00220F0B" w:rsidRPr="009F1FFC" w:rsidRDefault="00220F0B" w:rsidP="00CE357A">
      <w:pPr>
        <w:rPr>
          <w:rtl/>
        </w:rPr>
      </w:pPr>
    </w:p>
    <w:p w:rsidR="00220F0B" w:rsidRDefault="00220F0B" w:rsidP="00CE357A">
      <w:pPr>
        <w:rPr>
          <w:rtl/>
        </w:rPr>
      </w:pPr>
      <w:r w:rsidRPr="00472AB3">
        <w:rPr>
          <w:rFonts w:hint="cs"/>
          <w:rtl/>
        </w:rPr>
        <w:t>רצוני לשאול:</w:t>
      </w:r>
    </w:p>
    <w:p w:rsidR="00220F0B" w:rsidRDefault="00220F0B" w:rsidP="00CE357A">
      <w:pPr>
        <w:rPr>
          <w:rtl/>
        </w:rPr>
      </w:pPr>
      <w:bookmarkStart w:id="424" w:name="_ETM_Q3_358000"/>
      <w:bookmarkEnd w:id="424"/>
    </w:p>
    <w:p w:rsidR="00220F0B" w:rsidRDefault="00220F0B" w:rsidP="00CE357A">
      <w:pPr>
        <w:rPr>
          <w:rtl/>
        </w:rPr>
      </w:pPr>
      <w:r>
        <w:rPr>
          <w:rFonts w:hint="cs"/>
          <w:rtl/>
        </w:rPr>
        <w:lastRenderedPageBreak/>
        <w:t>1. האם מובטחת החזרת כספי המבוטחים המועברים לאוצר לשם קצבאות, לכשיתבקשו?</w:t>
      </w:r>
    </w:p>
    <w:p w:rsidR="00220F0B" w:rsidRDefault="00220F0B" w:rsidP="00CE357A">
      <w:pPr>
        <w:rPr>
          <w:rtl/>
        </w:rPr>
      </w:pPr>
      <w:bookmarkStart w:id="425" w:name="_ETM_Q3_365000"/>
      <w:bookmarkEnd w:id="425"/>
    </w:p>
    <w:p w:rsidR="00220F0B" w:rsidRDefault="00220F0B" w:rsidP="00CE357A">
      <w:pPr>
        <w:rPr>
          <w:rtl/>
        </w:rPr>
      </w:pPr>
      <w:r>
        <w:rPr>
          <w:rFonts w:hint="cs"/>
          <w:rtl/>
        </w:rPr>
        <w:t>2. כיצד תבטיח שכספי הביטוח הלאומי לא ישמשו לצרכים אחרים או כיסוי גירעון?</w:t>
      </w:r>
    </w:p>
    <w:p w:rsidR="00220F0B" w:rsidRDefault="00220F0B" w:rsidP="00CE357A">
      <w:pPr>
        <w:rPr>
          <w:rtl/>
        </w:rPr>
      </w:pPr>
    </w:p>
    <w:p w:rsidR="00220F0B" w:rsidRDefault="00220F0B" w:rsidP="00CE357A">
      <w:pPr>
        <w:pStyle w:val="a4"/>
        <w:rPr>
          <w:rtl/>
        </w:rPr>
      </w:pPr>
      <w:bookmarkStart w:id="426" w:name="ET_speaker_5875_11"/>
      <w:r w:rsidRPr="00B13757">
        <w:rPr>
          <w:rStyle w:val="TagStyle"/>
          <w:rtl/>
        </w:rPr>
        <w:t xml:space="preserve"> &lt;&lt; דובר &gt;&gt;</w:t>
      </w:r>
      <w:r w:rsidRPr="00A05923">
        <w:rPr>
          <w:rStyle w:val="TagStyle"/>
          <w:rtl/>
        </w:rPr>
        <w:t xml:space="preserve"> </w:t>
      </w:r>
      <w:bookmarkStart w:id="427" w:name="_Toc45748100"/>
      <w:bookmarkStart w:id="428" w:name="_Toc45749679"/>
      <w:bookmarkStart w:id="429" w:name="_Toc45750125"/>
      <w:bookmarkStart w:id="430" w:name="_Toc45750269"/>
      <w:bookmarkStart w:id="431" w:name="_Toc49159732"/>
      <w:bookmarkStart w:id="432" w:name="_Toc49159887"/>
      <w:r>
        <w:rPr>
          <w:rtl/>
        </w:rPr>
        <w:t>סגן שר האוצר יצחק כהן:</w:t>
      </w:r>
      <w:bookmarkEnd w:id="427"/>
      <w:bookmarkEnd w:id="428"/>
      <w:bookmarkEnd w:id="429"/>
      <w:bookmarkEnd w:id="430"/>
      <w:bookmarkEnd w:id="431"/>
      <w:bookmarkEnd w:id="432"/>
      <w:r w:rsidRPr="00A05923">
        <w:rPr>
          <w:rStyle w:val="TagStyle"/>
          <w:rtl/>
        </w:rPr>
        <w:t xml:space="preserve"> </w:t>
      </w:r>
      <w:r w:rsidRPr="00B13757">
        <w:rPr>
          <w:rStyle w:val="TagStyle"/>
          <w:rtl/>
        </w:rPr>
        <w:t>&lt;&lt; דובר &gt;&gt;</w:t>
      </w:r>
      <w:r>
        <w:rPr>
          <w:rtl/>
        </w:rPr>
        <w:t xml:space="preserve"> </w:t>
      </w:r>
      <w:bookmarkEnd w:id="426"/>
    </w:p>
    <w:p w:rsidR="00220F0B" w:rsidRDefault="00220F0B" w:rsidP="00F12EEA">
      <w:pPr>
        <w:rPr>
          <w:rtl/>
        </w:rPr>
      </w:pPr>
    </w:p>
    <w:p w:rsidR="00220F0B" w:rsidRDefault="00220F0B" w:rsidP="00CE357A">
      <w:pPr>
        <w:rPr>
          <w:rtl/>
        </w:rPr>
      </w:pPr>
      <w:r>
        <w:rPr>
          <w:rFonts w:hint="cs"/>
          <w:rtl/>
        </w:rPr>
        <w:t xml:space="preserve">תודה. חבר </w:t>
      </w:r>
      <w:bookmarkStart w:id="433" w:name="_ETM_Q3_374000"/>
      <w:bookmarkEnd w:id="433"/>
      <w:r>
        <w:rPr>
          <w:rFonts w:hint="cs"/>
          <w:rtl/>
        </w:rPr>
        <w:t xml:space="preserve">הכנסת כסיף, אגב, אני מוכן לתרום לך מסכה, אם </w:t>
      </w:r>
      <w:bookmarkStart w:id="434" w:name="_ETM_Q3_377000"/>
      <w:bookmarkEnd w:id="434"/>
      <w:r w:rsidR="00333529">
        <w:rPr>
          <w:rFonts w:hint="cs"/>
          <w:rtl/>
        </w:rPr>
        <w:t xml:space="preserve">אין </w:t>
      </w:r>
      <w:r>
        <w:rPr>
          <w:rFonts w:hint="cs"/>
          <w:rtl/>
        </w:rPr>
        <w:t xml:space="preserve">לך מסכה. יש לך מסכה? </w:t>
      </w:r>
    </w:p>
    <w:p w:rsidR="00220F0B" w:rsidRDefault="00220F0B" w:rsidP="00CE357A">
      <w:pPr>
        <w:rPr>
          <w:rtl/>
        </w:rPr>
      </w:pPr>
    </w:p>
    <w:p w:rsidR="00220F0B" w:rsidRDefault="00220F0B" w:rsidP="00F12EEA">
      <w:pPr>
        <w:rPr>
          <w:rtl/>
        </w:rPr>
      </w:pPr>
      <w:bookmarkStart w:id="435" w:name="_ETM_Q3_385000"/>
      <w:bookmarkEnd w:id="435"/>
      <w:r>
        <w:rPr>
          <w:rFonts w:hint="cs"/>
          <w:rtl/>
        </w:rPr>
        <w:t xml:space="preserve">התשובה: כלל כספי המבוטחים המועברים לאוצר </w:t>
      </w:r>
      <w:bookmarkStart w:id="436" w:name="_ETM_Q3_387000"/>
      <w:bookmarkEnd w:id="436"/>
      <w:r>
        <w:rPr>
          <w:rFonts w:hint="cs"/>
          <w:rtl/>
        </w:rPr>
        <w:t xml:space="preserve">מושקעים באג"ח ממשלתיות, אגרות חוב ממשלתיות. מחצית מהסכום מושקע באג"ח מיועדות עם ריבית מסובסדת של 5.5% צמוד למדד </w:t>
      </w:r>
      <w:r w:rsidR="00F12EEA">
        <w:rPr>
          <w:rFonts w:hint="eastAsia"/>
          <w:rtl/>
        </w:rPr>
        <w:t>–</w:t>
      </w:r>
      <w:r>
        <w:rPr>
          <w:rFonts w:hint="cs"/>
          <w:rtl/>
        </w:rPr>
        <w:t xml:space="preserve"> הרבה מוסדיים </w:t>
      </w:r>
      <w:bookmarkStart w:id="437" w:name="_ETM_Q3_400000"/>
      <w:bookmarkEnd w:id="437"/>
      <w:r>
        <w:rPr>
          <w:rFonts w:hint="cs"/>
          <w:rtl/>
        </w:rPr>
        <w:t xml:space="preserve">היו קונים את זה </w:t>
      </w:r>
      <w:proofErr w:type="spellStart"/>
      <w:r>
        <w:rPr>
          <w:rFonts w:hint="cs"/>
          <w:rtl/>
        </w:rPr>
        <w:t>מייד</w:t>
      </w:r>
      <w:proofErr w:type="spellEnd"/>
      <w:r>
        <w:rPr>
          <w:rFonts w:hint="cs"/>
          <w:rtl/>
        </w:rPr>
        <w:t xml:space="preserve"> </w:t>
      </w:r>
      <w:r w:rsidR="00F12EEA">
        <w:rPr>
          <w:rtl/>
        </w:rPr>
        <w:t>–</w:t>
      </w:r>
      <w:r>
        <w:rPr>
          <w:rFonts w:hint="cs"/>
          <w:rtl/>
        </w:rPr>
        <w:t xml:space="preserve"> ומחצית הסכום מושקע באג"ח </w:t>
      </w:r>
      <w:bookmarkStart w:id="438" w:name="_ETM_Q3_404000"/>
      <w:bookmarkEnd w:id="438"/>
      <w:r>
        <w:rPr>
          <w:rFonts w:hint="cs"/>
          <w:rtl/>
        </w:rPr>
        <w:t xml:space="preserve">ממשלתיות בהתאם לריבית השוק. כלל הכספים שהושקעו על ידי המוסד </w:t>
      </w:r>
      <w:bookmarkStart w:id="439" w:name="_ETM_Q3_408000"/>
      <w:bookmarkEnd w:id="439"/>
      <w:r>
        <w:rPr>
          <w:rFonts w:hint="cs"/>
          <w:rtl/>
        </w:rPr>
        <w:t xml:space="preserve">לביטוח לאומי שולמו על ידי משרד האוצר יחד עם הריבית המסובסדת לאורך כל השנים. אני חוזר: לאורך כל השנים. המדינה </w:t>
      </w:r>
      <w:bookmarkStart w:id="440" w:name="_ETM_Q3_415000"/>
      <w:bookmarkEnd w:id="440"/>
      <w:r>
        <w:rPr>
          <w:rFonts w:hint="cs"/>
          <w:rtl/>
        </w:rPr>
        <w:t xml:space="preserve">מכירה בהתחייבותה למוסד ולמבוטחים ורושמת את התחייבויותיה </w:t>
      </w:r>
      <w:bookmarkStart w:id="441" w:name="_ETM_Q3_418000"/>
      <w:bookmarkEnd w:id="441"/>
      <w:r>
        <w:rPr>
          <w:rFonts w:hint="cs"/>
          <w:rtl/>
        </w:rPr>
        <w:t xml:space="preserve">בדוחות הכספיים של המדינה. </w:t>
      </w:r>
    </w:p>
    <w:p w:rsidR="00220F0B" w:rsidRDefault="00220F0B" w:rsidP="00CE357A">
      <w:pPr>
        <w:rPr>
          <w:rtl/>
        </w:rPr>
      </w:pPr>
    </w:p>
    <w:p w:rsidR="00220F0B" w:rsidRDefault="00220F0B" w:rsidP="00333529">
      <w:pPr>
        <w:rPr>
          <w:rtl/>
        </w:rPr>
      </w:pPr>
      <w:r>
        <w:rPr>
          <w:rFonts w:hint="cs"/>
          <w:rtl/>
        </w:rPr>
        <w:t xml:space="preserve">כמו כן, נכון שהמדינה תהיה מאחורי המוסד בעת משבר, על מנת לוודא שהמוסד מסוגל להמשיך ולעמוד בתשלום הקצבאות. לראיה, כאשר היה חשש השנה שהמוסד ייכנס לגירעון </w:t>
      </w:r>
      <w:bookmarkStart w:id="442" w:name="_ETM_Q3_432000"/>
      <w:bookmarkEnd w:id="442"/>
      <w:r>
        <w:rPr>
          <w:rFonts w:hint="cs"/>
          <w:rtl/>
        </w:rPr>
        <w:t xml:space="preserve">תזרימי בשל הגידול במספר המובטלים והקיטון בהכנסותיו, משרד האוצר התייצב </w:t>
      </w:r>
      <w:bookmarkStart w:id="443" w:name="_ETM_Q3_439000"/>
      <w:bookmarkEnd w:id="443"/>
      <w:r>
        <w:rPr>
          <w:rFonts w:hint="cs"/>
          <w:rtl/>
        </w:rPr>
        <w:t xml:space="preserve">מאחורי המוסד לביטוח לאומי והבטיח פירעון מוקדם של השקעות המוסד </w:t>
      </w:r>
      <w:bookmarkStart w:id="444" w:name="_ETM_Q3_441000"/>
      <w:bookmarkEnd w:id="444"/>
      <w:r>
        <w:rPr>
          <w:rFonts w:hint="cs"/>
          <w:rtl/>
        </w:rPr>
        <w:t xml:space="preserve">במידה </w:t>
      </w:r>
      <w:r w:rsidR="00333529">
        <w:rPr>
          <w:rFonts w:hint="cs"/>
          <w:rtl/>
        </w:rPr>
        <w:t>ש</w:t>
      </w:r>
      <w:r>
        <w:rPr>
          <w:rFonts w:hint="cs"/>
          <w:rtl/>
        </w:rPr>
        <w:t xml:space="preserve">יעלה צורך. </w:t>
      </w:r>
    </w:p>
    <w:p w:rsidR="00220F0B" w:rsidRDefault="00220F0B" w:rsidP="00CE357A">
      <w:pPr>
        <w:rPr>
          <w:rtl/>
        </w:rPr>
      </w:pPr>
    </w:p>
    <w:p w:rsidR="00220F0B" w:rsidRDefault="00220F0B" w:rsidP="00CE357A">
      <w:pPr>
        <w:rPr>
          <w:rtl/>
        </w:rPr>
      </w:pPr>
      <w:bookmarkStart w:id="445" w:name="_ETM_Q3_446000"/>
      <w:bookmarkEnd w:id="445"/>
      <w:r>
        <w:rPr>
          <w:rFonts w:hint="cs"/>
          <w:rtl/>
        </w:rPr>
        <w:t xml:space="preserve">כאמור, עודפי הביטוח הלאומי מושקעים באג"ח ממשלתיות </w:t>
      </w:r>
      <w:bookmarkStart w:id="446" w:name="_ETM_Q3_449000"/>
      <w:bookmarkEnd w:id="446"/>
      <w:r>
        <w:rPr>
          <w:rFonts w:hint="cs"/>
          <w:rtl/>
        </w:rPr>
        <w:t xml:space="preserve">ונרשמות התחייבויות של המדינה בגינם. עד כה המדינה עמדה בכל </w:t>
      </w:r>
      <w:bookmarkStart w:id="447" w:name="_ETM_Q3_454000"/>
      <w:bookmarkEnd w:id="447"/>
      <w:r>
        <w:rPr>
          <w:rFonts w:hint="cs"/>
          <w:rtl/>
        </w:rPr>
        <w:t xml:space="preserve">התחייבויותיה כלפי המוסד ותמשיך לעשות כך גם בעתיד. לדוגמה, בשנת </w:t>
      </w:r>
      <w:bookmarkStart w:id="448" w:name="_ETM_Q3_457000"/>
      <w:bookmarkEnd w:id="448"/>
      <w:r>
        <w:rPr>
          <w:rFonts w:hint="cs"/>
          <w:rtl/>
        </w:rPr>
        <w:t xml:space="preserve">2019 שולמו למוסד לביטוח לאומי 8.2 מיליארד ש"ח </w:t>
      </w:r>
      <w:r w:rsidR="00333529">
        <w:rPr>
          <w:rFonts w:hint="cs"/>
          <w:rtl/>
        </w:rPr>
        <w:t>כ</w:t>
      </w:r>
      <w:r>
        <w:rPr>
          <w:rFonts w:hint="cs"/>
          <w:rtl/>
        </w:rPr>
        <w:t xml:space="preserve">תשלומי ריבית ו-13.3 </w:t>
      </w:r>
      <w:bookmarkStart w:id="449" w:name="_ETM_Q3_464000"/>
      <w:bookmarkEnd w:id="449"/>
      <w:r>
        <w:rPr>
          <w:rFonts w:hint="cs"/>
          <w:rtl/>
        </w:rPr>
        <w:t xml:space="preserve">מיליארד </w:t>
      </w:r>
      <w:r w:rsidR="00F12EEA">
        <w:rPr>
          <w:rFonts w:hint="eastAsia"/>
          <w:rtl/>
        </w:rPr>
        <w:t>–</w:t>
      </w:r>
      <w:r w:rsidR="00333529">
        <w:rPr>
          <w:rFonts w:hint="eastAsia"/>
          <w:rtl/>
        </w:rPr>
        <w:t xml:space="preserve"> </w:t>
      </w:r>
      <w:r>
        <w:rPr>
          <w:rFonts w:hint="cs"/>
          <w:rtl/>
        </w:rPr>
        <w:t xml:space="preserve">פדיון הקרן. </w:t>
      </w:r>
    </w:p>
    <w:p w:rsidR="00220F0B" w:rsidRDefault="00220F0B" w:rsidP="00CE357A">
      <w:pPr>
        <w:rPr>
          <w:rtl/>
        </w:rPr>
      </w:pPr>
      <w:bookmarkStart w:id="450" w:name="_ETM_Q3_445000"/>
      <w:bookmarkEnd w:id="450"/>
    </w:p>
    <w:p w:rsidR="00220F0B" w:rsidRDefault="00220F0B" w:rsidP="00CE357A">
      <w:pPr>
        <w:pStyle w:val="af6"/>
        <w:rPr>
          <w:rtl/>
        </w:rPr>
      </w:pPr>
      <w:bookmarkStart w:id="451" w:name="ET_yor_5982_22"/>
      <w:r w:rsidRPr="00B13757">
        <w:rPr>
          <w:rStyle w:val="TagStyle"/>
          <w:rtl/>
        </w:rPr>
        <w:t xml:space="preserve"> &lt;&lt; יור &gt;&gt;</w:t>
      </w:r>
      <w:r w:rsidRPr="00642C52">
        <w:rPr>
          <w:rStyle w:val="TagStyle"/>
          <w:rtl/>
        </w:rPr>
        <w:t xml:space="preserve"> </w:t>
      </w:r>
      <w:r>
        <w:rPr>
          <w:rtl/>
        </w:rPr>
        <w:t>היו"ר יריב לוין:</w:t>
      </w:r>
      <w:r w:rsidRPr="00642C52">
        <w:rPr>
          <w:rStyle w:val="TagStyle"/>
          <w:rtl/>
        </w:rPr>
        <w:t xml:space="preserve"> </w:t>
      </w:r>
      <w:r w:rsidRPr="00B13757">
        <w:rPr>
          <w:rStyle w:val="TagStyle"/>
          <w:rtl/>
        </w:rPr>
        <w:t>&lt;&lt; יור &gt;&gt;</w:t>
      </w:r>
      <w:r>
        <w:rPr>
          <w:rtl/>
        </w:rPr>
        <w:t xml:space="preserve">   </w:t>
      </w:r>
      <w:bookmarkEnd w:id="451"/>
    </w:p>
    <w:p w:rsidR="00220F0B" w:rsidRDefault="00220F0B" w:rsidP="00F12EEA">
      <w:pPr>
        <w:rPr>
          <w:rtl/>
          <w:lang w:eastAsia="he-IL"/>
        </w:rPr>
      </w:pPr>
    </w:p>
    <w:p w:rsidR="00220F0B" w:rsidRDefault="00220F0B" w:rsidP="00CE357A">
      <w:pPr>
        <w:rPr>
          <w:rtl/>
        </w:rPr>
      </w:pPr>
      <w:r>
        <w:rPr>
          <w:rFonts w:hint="cs"/>
          <w:rtl/>
          <w:lang w:eastAsia="he-IL"/>
        </w:rPr>
        <w:t xml:space="preserve">תודה. שאלה נוספת לחבר הכנסת כסיף. בבקשה. </w:t>
      </w:r>
      <w:bookmarkStart w:id="452" w:name="_ETM_Q3_473000"/>
      <w:bookmarkEnd w:id="452"/>
    </w:p>
    <w:p w:rsidR="00220F0B" w:rsidRDefault="00220F0B" w:rsidP="00CE357A">
      <w:pPr>
        <w:rPr>
          <w:rtl/>
        </w:rPr>
      </w:pPr>
      <w:r>
        <w:rPr>
          <w:rtl/>
        </w:rPr>
        <w:t xml:space="preserve">  </w:t>
      </w:r>
    </w:p>
    <w:p w:rsidR="00220F0B" w:rsidRDefault="00220F0B" w:rsidP="00CE357A">
      <w:pPr>
        <w:pStyle w:val="-"/>
        <w:rPr>
          <w:rtl/>
        </w:rPr>
      </w:pPr>
      <w:bookmarkStart w:id="453" w:name="ET_speakercontinue_5785_13"/>
      <w:r w:rsidRPr="00B13757">
        <w:rPr>
          <w:rStyle w:val="TagStyle"/>
          <w:rtl/>
        </w:rPr>
        <w:t xml:space="preserve"> &lt;&lt; דובר_המשך &gt;&gt;</w:t>
      </w:r>
      <w:r w:rsidRPr="00A05923">
        <w:rPr>
          <w:rStyle w:val="TagStyle"/>
          <w:rtl/>
        </w:rPr>
        <w:t xml:space="preserve"> </w:t>
      </w:r>
      <w:r>
        <w:rPr>
          <w:rtl/>
        </w:rPr>
        <w:t>עופר כסיף (הרשימה המשותפת):</w:t>
      </w:r>
      <w:r w:rsidRPr="00A05923">
        <w:rPr>
          <w:rStyle w:val="TagStyle"/>
          <w:rtl/>
        </w:rPr>
        <w:t xml:space="preserve"> </w:t>
      </w:r>
      <w:r w:rsidRPr="00B13757">
        <w:rPr>
          <w:rStyle w:val="TagStyle"/>
          <w:rtl/>
        </w:rPr>
        <w:t>&lt;&lt; דובר_המשך &gt;&gt;</w:t>
      </w:r>
      <w:bookmarkEnd w:id="453"/>
      <w:r w:rsidRPr="00A05923">
        <w:rPr>
          <w:rStyle w:val="TagStyle"/>
          <w:rtl/>
        </w:rPr>
        <w:t xml:space="preserve"> </w:t>
      </w:r>
      <w:r>
        <w:rPr>
          <w:rtl/>
        </w:rPr>
        <w:t xml:space="preserve"> </w:t>
      </w:r>
    </w:p>
    <w:p w:rsidR="00220F0B" w:rsidRDefault="00220F0B" w:rsidP="00CE357A">
      <w:pPr>
        <w:rPr>
          <w:b/>
          <w:bCs/>
          <w:rtl/>
        </w:rPr>
      </w:pPr>
    </w:p>
    <w:p w:rsidR="00220F0B" w:rsidRDefault="00220F0B" w:rsidP="00CE357A">
      <w:pPr>
        <w:rPr>
          <w:rtl/>
        </w:rPr>
      </w:pPr>
      <w:r>
        <w:rPr>
          <w:rFonts w:hint="cs"/>
          <w:rtl/>
        </w:rPr>
        <w:t xml:space="preserve">אדוני סגן השר, האוצר חייב לביטוח הלאומי קרוב ל-400 מיליארד שקל. את זה אמר גם מר מאיר שפיגלר, מנכ"ל הביטוח הלאומי. אני חוזר על המספר ההזוי הזה: האוצר חייב לביטוח לאומי קרוב ל-400 מיליארד שקל. החוב הזה בא על חשבון המבוטחים והזכאים, בעיקר עכשיו, בזמן </w:t>
      </w:r>
      <w:bookmarkStart w:id="454" w:name="_ETM_Q3_501000"/>
      <w:bookmarkEnd w:id="454"/>
      <w:r>
        <w:rPr>
          <w:rFonts w:hint="cs"/>
          <w:rtl/>
        </w:rPr>
        <w:t>הקורונה, כשמחפשים מקורות תקציביים לכל מיני דברים. מה מתכוון השר לעשות כדי לפתור את הדבר הזה ולהביא את הסאגה השערורייתית הז</w:t>
      </w:r>
      <w:bookmarkStart w:id="455" w:name="_ETM_Q3_510000"/>
      <w:bookmarkEnd w:id="455"/>
      <w:r>
        <w:rPr>
          <w:rFonts w:hint="cs"/>
          <w:rtl/>
        </w:rPr>
        <w:t>את לסיומה?</w:t>
      </w:r>
    </w:p>
    <w:p w:rsidR="00220F0B" w:rsidRDefault="00220F0B" w:rsidP="00CE357A">
      <w:pPr>
        <w:rPr>
          <w:rtl/>
        </w:rPr>
      </w:pPr>
    </w:p>
    <w:p w:rsidR="00220F0B" w:rsidRDefault="00220F0B" w:rsidP="00CE357A">
      <w:pPr>
        <w:pStyle w:val="-"/>
        <w:rPr>
          <w:rtl/>
        </w:rPr>
      </w:pPr>
      <w:bookmarkStart w:id="456" w:name="ET_speakercontinue_5875_16"/>
      <w:r w:rsidRPr="00B13757">
        <w:rPr>
          <w:rStyle w:val="TagStyle"/>
          <w:rtl/>
        </w:rPr>
        <w:t xml:space="preserve"> &lt;&lt; דובר_המשך &gt;&gt;</w:t>
      </w:r>
      <w:r w:rsidRPr="00A05923">
        <w:rPr>
          <w:rStyle w:val="TagStyle"/>
          <w:rtl/>
        </w:rPr>
        <w:t xml:space="preserve"> </w:t>
      </w:r>
      <w:r>
        <w:rPr>
          <w:rtl/>
        </w:rPr>
        <w:t>סגן שר האוצר יצחק כהן:</w:t>
      </w:r>
      <w:r w:rsidRPr="00A05923">
        <w:rPr>
          <w:rStyle w:val="TagStyle"/>
          <w:rtl/>
        </w:rPr>
        <w:t xml:space="preserve"> </w:t>
      </w:r>
      <w:r w:rsidRPr="00B13757">
        <w:rPr>
          <w:rStyle w:val="TagStyle"/>
          <w:rtl/>
        </w:rPr>
        <w:t>&lt;&lt; דובר_המשך &gt;&gt;</w:t>
      </w:r>
      <w:r w:rsidRPr="00A05923">
        <w:rPr>
          <w:rStyle w:val="TagStyle"/>
          <w:rtl/>
        </w:rPr>
        <w:t xml:space="preserve"> </w:t>
      </w:r>
      <w:r>
        <w:rPr>
          <w:rtl/>
        </w:rPr>
        <w:t xml:space="preserve"> </w:t>
      </w:r>
      <w:bookmarkEnd w:id="456"/>
    </w:p>
    <w:p w:rsidR="00220F0B" w:rsidRDefault="00220F0B" w:rsidP="00CE357A">
      <w:pPr>
        <w:rPr>
          <w:rtl/>
          <w:lang w:eastAsia="he-IL"/>
        </w:rPr>
      </w:pPr>
    </w:p>
    <w:p w:rsidR="00220F0B" w:rsidRDefault="00220F0B" w:rsidP="00CE357A">
      <w:pPr>
        <w:rPr>
          <w:rtl/>
          <w:lang w:eastAsia="he-IL"/>
        </w:rPr>
      </w:pPr>
      <w:r>
        <w:rPr>
          <w:rFonts w:hint="cs"/>
          <w:rtl/>
          <w:lang w:eastAsia="he-IL"/>
        </w:rPr>
        <w:t xml:space="preserve">אין פה סאגה ואין שערורייה. אם יש פה סאגה ושערורייה, אז </w:t>
      </w:r>
      <w:bookmarkStart w:id="457" w:name="_ETM_Q3_513278"/>
      <w:bookmarkEnd w:id="457"/>
      <w:r>
        <w:rPr>
          <w:rFonts w:hint="cs"/>
          <w:rtl/>
          <w:lang w:eastAsia="he-IL"/>
        </w:rPr>
        <w:t xml:space="preserve">זו ההתנהלות של מנכ"ל הביטוח הלאומי </w:t>
      </w:r>
      <w:bookmarkStart w:id="458" w:name="_ETM_Q3_516000"/>
      <w:bookmarkEnd w:id="458"/>
      <w:r>
        <w:rPr>
          <w:rFonts w:hint="cs"/>
          <w:rtl/>
          <w:lang w:eastAsia="he-IL"/>
        </w:rPr>
        <w:t xml:space="preserve">מר מאיר שפיגלר. אני לא יודע מאיפה הוא מצא את המספר הזה, וכפי שאמרתי לך, המדינה עומדת בכל ההתחייבויות </w:t>
      </w:r>
      <w:bookmarkStart w:id="459" w:name="_ETM_Q3_524000"/>
      <w:bookmarkEnd w:id="459"/>
      <w:r>
        <w:rPr>
          <w:rFonts w:hint="cs"/>
          <w:rtl/>
          <w:lang w:eastAsia="he-IL"/>
        </w:rPr>
        <w:t xml:space="preserve">שלה כלפי המוסד לביטוח לאומי, ואני לא יודע איך המוסד </w:t>
      </w:r>
      <w:bookmarkStart w:id="460" w:name="_ETM_Q3_527000"/>
      <w:bookmarkEnd w:id="460"/>
      <w:r>
        <w:rPr>
          <w:rFonts w:hint="cs"/>
          <w:rtl/>
          <w:lang w:eastAsia="he-IL"/>
        </w:rPr>
        <w:t xml:space="preserve">לביטוח הלאומי היה מתנהל שעה אחת בלי החסות והערבות </w:t>
      </w:r>
      <w:bookmarkStart w:id="461" w:name="_ETM_Q3_530000"/>
      <w:bookmarkEnd w:id="461"/>
      <w:r>
        <w:rPr>
          <w:rFonts w:hint="cs"/>
          <w:rtl/>
          <w:lang w:eastAsia="he-IL"/>
        </w:rPr>
        <w:t xml:space="preserve">של המדינה. תודה. </w:t>
      </w:r>
    </w:p>
    <w:p w:rsidR="00220F0B" w:rsidRDefault="00220F0B" w:rsidP="00CE357A">
      <w:pPr>
        <w:rPr>
          <w:rtl/>
          <w:lang w:eastAsia="he-IL"/>
        </w:rPr>
      </w:pPr>
    </w:p>
    <w:p w:rsidR="00220F0B" w:rsidRDefault="00220F0B" w:rsidP="00CE357A">
      <w:pPr>
        <w:pStyle w:val="af6"/>
        <w:rPr>
          <w:rtl/>
        </w:rPr>
      </w:pPr>
      <w:bookmarkStart w:id="462" w:name="ET_yor_5982_17"/>
      <w:r w:rsidRPr="00B13757">
        <w:rPr>
          <w:rStyle w:val="TagStyle"/>
          <w:rtl/>
        </w:rPr>
        <w:t xml:space="preserve"> &lt;&lt; יור &gt;&gt;</w:t>
      </w:r>
      <w:r w:rsidRPr="00A05923">
        <w:rPr>
          <w:rStyle w:val="TagStyle"/>
          <w:rtl/>
        </w:rPr>
        <w:t xml:space="preserve"> </w:t>
      </w:r>
      <w:r>
        <w:rPr>
          <w:rtl/>
        </w:rPr>
        <w:t>היו"ר יריב לוין:</w:t>
      </w:r>
      <w:r w:rsidRPr="00A05923">
        <w:rPr>
          <w:rStyle w:val="TagStyle"/>
          <w:rtl/>
        </w:rPr>
        <w:t xml:space="preserve"> </w:t>
      </w:r>
      <w:r w:rsidRPr="00B13757">
        <w:rPr>
          <w:rStyle w:val="TagStyle"/>
          <w:rtl/>
        </w:rPr>
        <w:t>&lt;&lt; יור &gt;&gt;</w:t>
      </w:r>
      <w:r>
        <w:rPr>
          <w:rtl/>
        </w:rPr>
        <w:t xml:space="preserve"> </w:t>
      </w:r>
      <w:bookmarkEnd w:id="462"/>
    </w:p>
    <w:p w:rsidR="00220F0B" w:rsidRDefault="00220F0B" w:rsidP="00F12EEA">
      <w:pPr>
        <w:rPr>
          <w:rtl/>
        </w:rPr>
      </w:pPr>
    </w:p>
    <w:p w:rsidR="00220F0B" w:rsidRDefault="00220F0B" w:rsidP="00CE357A">
      <w:pPr>
        <w:rPr>
          <w:rtl/>
        </w:rPr>
      </w:pPr>
      <w:r>
        <w:rPr>
          <w:rFonts w:hint="cs"/>
          <w:rtl/>
        </w:rPr>
        <w:t xml:space="preserve">תודה לסגן השר כהן. אני רק </w:t>
      </w:r>
      <w:bookmarkStart w:id="463" w:name="_ETM_Q3_534000"/>
      <w:bookmarkEnd w:id="463"/>
      <w:r>
        <w:rPr>
          <w:rFonts w:hint="cs"/>
          <w:rtl/>
        </w:rPr>
        <w:t xml:space="preserve">אומר שמאחר שמנכ"ל המוסד לביטוח לאומי לא נמצא כאן </w:t>
      </w:r>
      <w:bookmarkStart w:id="464" w:name="_ETM_Q3_537000"/>
      <w:bookmarkEnd w:id="464"/>
      <w:r>
        <w:rPr>
          <w:rFonts w:hint="cs"/>
          <w:rtl/>
        </w:rPr>
        <w:t xml:space="preserve">ולא יכול להגיב </w:t>
      </w:r>
      <w:r w:rsidR="00F12EEA">
        <w:rPr>
          <w:rFonts w:hint="eastAsia"/>
        </w:rPr>
        <w:t>–</w:t>
      </w:r>
      <w:r>
        <w:rPr>
          <w:rFonts w:hint="cs"/>
          <w:rtl/>
        </w:rPr>
        <w:t xml:space="preserve"> אז אני יכול לפחות לומר שלהתרשמותי הוא עושה עבודה טובה. </w:t>
      </w:r>
    </w:p>
    <w:p w:rsidR="00220F0B" w:rsidRDefault="00220F0B" w:rsidP="00CE357A">
      <w:pPr>
        <w:rPr>
          <w:rtl/>
        </w:rPr>
      </w:pPr>
    </w:p>
    <w:p w:rsidR="00220F0B" w:rsidRDefault="00220F0B" w:rsidP="00CE357A">
      <w:pPr>
        <w:pStyle w:val="-"/>
        <w:rPr>
          <w:rtl/>
        </w:rPr>
      </w:pPr>
      <w:bookmarkStart w:id="465" w:name="ET_speakercontinue_5875_28"/>
      <w:r w:rsidRPr="00B13757">
        <w:rPr>
          <w:rStyle w:val="TagStyle"/>
          <w:rtl/>
        </w:rPr>
        <w:t>&lt;&lt; דובר_המשך &gt;&gt;</w:t>
      </w:r>
      <w:r w:rsidRPr="00A05923">
        <w:rPr>
          <w:rStyle w:val="TagStyle"/>
          <w:rtl/>
        </w:rPr>
        <w:t xml:space="preserve"> </w:t>
      </w:r>
      <w:r>
        <w:rPr>
          <w:rtl/>
        </w:rPr>
        <w:t>סגן שר האוצר יצחק כהן:</w:t>
      </w:r>
      <w:r w:rsidRPr="00A05923">
        <w:rPr>
          <w:rStyle w:val="TagStyle"/>
          <w:rtl/>
        </w:rPr>
        <w:t xml:space="preserve"> </w:t>
      </w:r>
      <w:r w:rsidRPr="00B13757">
        <w:rPr>
          <w:rStyle w:val="TagStyle"/>
          <w:rtl/>
        </w:rPr>
        <w:t>&lt;&lt; דובר_המשך &gt;&gt;</w:t>
      </w:r>
      <w:bookmarkEnd w:id="465"/>
      <w:r>
        <w:rPr>
          <w:rtl/>
        </w:rPr>
        <w:t xml:space="preserve"> </w:t>
      </w:r>
    </w:p>
    <w:p w:rsidR="00220F0B" w:rsidRDefault="00220F0B" w:rsidP="00CE357A">
      <w:pPr>
        <w:rPr>
          <w:rtl/>
        </w:rPr>
      </w:pPr>
    </w:p>
    <w:p w:rsidR="00220F0B" w:rsidRDefault="00220F0B" w:rsidP="00CE357A">
      <w:pPr>
        <w:rPr>
          <w:rtl/>
        </w:rPr>
      </w:pPr>
      <w:r>
        <w:rPr>
          <w:rFonts w:hint="cs"/>
          <w:rtl/>
        </w:rPr>
        <w:t xml:space="preserve">גם שר האוצר לא נמצא </w:t>
      </w:r>
      <w:bookmarkStart w:id="466" w:name="_ETM_Q3_545000"/>
      <w:bookmarkEnd w:id="466"/>
      <w:r>
        <w:rPr>
          <w:rFonts w:hint="cs"/>
          <w:rtl/>
        </w:rPr>
        <w:t>פה והוא לא יכול להגיב על ההתקפות נגדו.</w:t>
      </w:r>
    </w:p>
    <w:p w:rsidR="00220F0B" w:rsidRDefault="00220F0B" w:rsidP="00CE357A">
      <w:pPr>
        <w:rPr>
          <w:rtl/>
        </w:rPr>
      </w:pPr>
    </w:p>
    <w:p w:rsidR="00220F0B" w:rsidRDefault="00220F0B" w:rsidP="00CE357A">
      <w:pPr>
        <w:pStyle w:val="af6"/>
        <w:rPr>
          <w:rtl/>
        </w:rPr>
      </w:pPr>
      <w:r w:rsidRPr="00B13757">
        <w:rPr>
          <w:rStyle w:val="TagStyle"/>
          <w:rtl/>
        </w:rPr>
        <w:t xml:space="preserve"> &lt;&lt; יור &gt;&gt;</w:t>
      </w:r>
      <w:r w:rsidRPr="00642C52">
        <w:rPr>
          <w:rStyle w:val="TagStyle"/>
          <w:rtl/>
        </w:rPr>
        <w:t xml:space="preserve"> </w:t>
      </w:r>
      <w:r>
        <w:rPr>
          <w:rtl/>
        </w:rPr>
        <w:t>היו"ר יריב לוין:</w:t>
      </w:r>
      <w:r w:rsidRPr="00642C52">
        <w:rPr>
          <w:rStyle w:val="TagStyle"/>
          <w:rtl/>
        </w:rPr>
        <w:t xml:space="preserve"> </w:t>
      </w:r>
      <w:r w:rsidRPr="00B13757">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rPr>
      </w:pPr>
      <w:r>
        <w:rPr>
          <w:rFonts w:hint="cs"/>
          <w:rtl/>
          <w:lang w:eastAsia="he-IL"/>
        </w:rPr>
        <w:t xml:space="preserve">לא, לא, בשביל זה אתה נמצא, אדוני סגן השר, בצורה הכי חדה </w:t>
      </w:r>
      <w:bookmarkStart w:id="467" w:name="_ETM_Q3_553000"/>
      <w:bookmarkEnd w:id="467"/>
      <w:r>
        <w:rPr>
          <w:rFonts w:hint="cs"/>
          <w:rtl/>
          <w:lang w:eastAsia="he-IL"/>
        </w:rPr>
        <w:t xml:space="preserve">וברורה שיכולה להיות. </w:t>
      </w:r>
      <w:r>
        <w:rPr>
          <w:rFonts w:hint="cs"/>
          <w:rtl/>
        </w:rPr>
        <w:t xml:space="preserve">אני גם מודה לך על התשובות החדות, הברורות והיעילות. איך אומרים, אין </w:t>
      </w:r>
      <w:bookmarkStart w:id="468" w:name="_ETM_Q3_558000"/>
      <w:bookmarkEnd w:id="468"/>
      <w:r>
        <w:rPr>
          <w:rFonts w:hint="cs"/>
          <w:rtl/>
        </w:rPr>
        <w:t xml:space="preserve">יעיל מזה. </w:t>
      </w:r>
    </w:p>
    <w:p w:rsidR="00220F0B" w:rsidRDefault="00220F0B" w:rsidP="00CE357A">
      <w:pPr>
        <w:rPr>
          <w:rtl/>
        </w:rPr>
      </w:pPr>
    </w:p>
    <w:p w:rsidR="00220F0B" w:rsidRDefault="00220F0B" w:rsidP="00CE357A">
      <w:pPr>
        <w:pStyle w:val="-"/>
        <w:rPr>
          <w:rtl/>
        </w:rPr>
      </w:pPr>
      <w:bookmarkStart w:id="469" w:name="ET_speakercontinue_5875_29"/>
      <w:r w:rsidRPr="00B13757">
        <w:rPr>
          <w:rStyle w:val="TagStyle"/>
          <w:rtl/>
        </w:rPr>
        <w:t>&lt;&lt; דובר_המשך &gt;&gt;</w:t>
      </w:r>
      <w:r w:rsidRPr="00A05923">
        <w:rPr>
          <w:rStyle w:val="TagStyle"/>
          <w:rtl/>
        </w:rPr>
        <w:t xml:space="preserve"> </w:t>
      </w:r>
      <w:r>
        <w:rPr>
          <w:rtl/>
        </w:rPr>
        <w:t>סגן שר האוצר יצחק כהן:</w:t>
      </w:r>
      <w:r w:rsidRPr="00A05923">
        <w:rPr>
          <w:rStyle w:val="TagStyle"/>
          <w:rtl/>
        </w:rPr>
        <w:t xml:space="preserve"> </w:t>
      </w:r>
      <w:r w:rsidRPr="00B13757">
        <w:rPr>
          <w:rStyle w:val="TagStyle"/>
          <w:rtl/>
        </w:rPr>
        <w:t>&lt;&lt; דובר_המשך &gt;&gt;</w:t>
      </w:r>
      <w:bookmarkEnd w:id="469"/>
      <w:r>
        <w:rPr>
          <w:rtl/>
        </w:rPr>
        <w:t xml:space="preserve"> </w:t>
      </w:r>
    </w:p>
    <w:p w:rsidR="00220F0B" w:rsidRDefault="00220F0B" w:rsidP="00CE357A">
      <w:pPr>
        <w:rPr>
          <w:rtl/>
        </w:rPr>
      </w:pPr>
    </w:p>
    <w:p w:rsidR="00220F0B" w:rsidRDefault="00220F0B" w:rsidP="00CE357A">
      <w:pPr>
        <w:rPr>
          <w:rtl/>
        </w:rPr>
      </w:pPr>
      <w:r>
        <w:rPr>
          <w:rFonts w:hint="cs"/>
          <w:rtl/>
        </w:rPr>
        <w:t xml:space="preserve">תודה, יקירי. </w:t>
      </w:r>
    </w:p>
    <w:p w:rsidR="00220F0B" w:rsidRDefault="00220F0B" w:rsidP="00CE357A">
      <w:pPr>
        <w:rPr>
          <w:rtl/>
        </w:rPr>
      </w:pPr>
    </w:p>
    <w:p w:rsidR="00220F0B" w:rsidRDefault="00220F0B" w:rsidP="00CE357A">
      <w:pPr>
        <w:pStyle w:val="af6"/>
        <w:rPr>
          <w:rtl/>
        </w:rPr>
      </w:pPr>
      <w:bookmarkStart w:id="470" w:name="_ETM_Q3_560000"/>
      <w:bookmarkStart w:id="471" w:name="_ETM_Q3_561000"/>
      <w:bookmarkStart w:id="472" w:name="ET_yor_5982_24"/>
      <w:bookmarkEnd w:id="470"/>
      <w:bookmarkEnd w:id="471"/>
      <w:r w:rsidRPr="00B13757">
        <w:rPr>
          <w:rStyle w:val="TagStyle"/>
          <w:rtl/>
        </w:rPr>
        <w:t xml:space="preserve"> &lt;&lt; יור &gt;&gt;</w:t>
      </w:r>
      <w:r w:rsidRPr="00642C52">
        <w:rPr>
          <w:rStyle w:val="TagStyle"/>
          <w:rtl/>
        </w:rPr>
        <w:t xml:space="preserve"> </w:t>
      </w:r>
      <w:r>
        <w:rPr>
          <w:rtl/>
        </w:rPr>
        <w:t>היו"ר יריב לוין:</w:t>
      </w:r>
      <w:r w:rsidRPr="00642C52">
        <w:rPr>
          <w:rStyle w:val="TagStyle"/>
          <w:rtl/>
        </w:rPr>
        <w:t xml:space="preserve"> </w:t>
      </w:r>
      <w:r w:rsidRPr="00B13757">
        <w:rPr>
          <w:rStyle w:val="TagStyle"/>
          <w:rtl/>
        </w:rPr>
        <w:t>&lt;&lt; יור &gt;&gt;</w:t>
      </w:r>
      <w:r>
        <w:rPr>
          <w:rtl/>
        </w:rPr>
        <w:t xml:space="preserve">   </w:t>
      </w:r>
      <w:bookmarkEnd w:id="472"/>
    </w:p>
    <w:p w:rsidR="00220F0B" w:rsidRDefault="00220F0B" w:rsidP="00F12EEA">
      <w:pPr>
        <w:rPr>
          <w:rtl/>
          <w:lang w:eastAsia="he-IL"/>
        </w:rPr>
      </w:pPr>
    </w:p>
    <w:p w:rsidR="00220F0B" w:rsidRPr="00642C52" w:rsidRDefault="00220F0B" w:rsidP="00CE357A">
      <w:pPr>
        <w:rPr>
          <w:rtl/>
          <w:lang w:eastAsia="he-IL"/>
        </w:rPr>
      </w:pPr>
      <w:r>
        <w:rPr>
          <w:rFonts w:hint="cs"/>
          <w:rtl/>
          <w:lang w:eastAsia="he-IL"/>
        </w:rPr>
        <w:t xml:space="preserve">תודה רבה. </w:t>
      </w:r>
    </w:p>
    <w:p w:rsidR="00220F0B" w:rsidRDefault="00220F0B" w:rsidP="00CE357A">
      <w:pPr>
        <w:rPr>
          <w:rtl/>
        </w:rPr>
      </w:pPr>
    </w:p>
    <w:p w:rsidR="00220F0B" w:rsidRDefault="00220F0B" w:rsidP="00CE357A">
      <w:pPr>
        <w:rPr>
          <w:rtl/>
        </w:rPr>
      </w:pPr>
    </w:p>
    <w:p w:rsidR="00220F0B" w:rsidRDefault="00220F0B" w:rsidP="00CE357A">
      <w:pPr>
        <w:pStyle w:val="a6"/>
        <w:rPr>
          <w:rtl/>
        </w:rPr>
      </w:pPr>
      <w:bookmarkStart w:id="473" w:name="ET_hatsach_619316_19"/>
      <w:r w:rsidRPr="00B13757">
        <w:rPr>
          <w:rStyle w:val="TagStyle"/>
          <w:rtl/>
        </w:rPr>
        <w:t>&lt;&lt; הצח &gt;&gt;</w:t>
      </w:r>
      <w:r w:rsidRPr="00A05923">
        <w:rPr>
          <w:rStyle w:val="TagStyle"/>
          <w:rtl/>
        </w:rPr>
        <w:t xml:space="preserve"> </w:t>
      </w:r>
      <w:bookmarkStart w:id="474" w:name="_Toc45748101"/>
      <w:bookmarkStart w:id="475" w:name="_Toc45749680"/>
      <w:bookmarkStart w:id="476" w:name="_Toc45750126"/>
      <w:bookmarkStart w:id="477" w:name="_Toc45750270"/>
      <w:bookmarkStart w:id="478" w:name="_Toc49159733"/>
      <w:bookmarkStart w:id="479" w:name="_Toc49159888"/>
      <w:r>
        <w:rPr>
          <w:rtl/>
        </w:rPr>
        <w:t xml:space="preserve">הצעת חוק שוויון זכויות לאנשים עם מוגבלות (תיקון </w:t>
      </w:r>
      <w:r w:rsidR="00F12EEA">
        <w:rPr>
          <w:rFonts w:hint="cs"/>
          <w:rtl/>
        </w:rPr>
        <w:t>–</w:t>
      </w:r>
      <w:r>
        <w:rPr>
          <w:rtl/>
        </w:rPr>
        <w:t xml:space="preserve"> מידע בדבר עמידת מעסיקים פרטיים גדולים ביעד הייצוג ההולם), התש"ף</w:t>
      </w:r>
      <w:r w:rsidR="00F12EEA">
        <w:rPr>
          <w:rFonts w:hint="cs"/>
          <w:rtl/>
        </w:rPr>
        <w:t>–</w:t>
      </w:r>
      <w:r>
        <w:rPr>
          <w:rtl/>
        </w:rPr>
        <w:t>2020</w:t>
      </w:r>
      <w:bookmarkEnd w:id="474"/>
      <w:bookmarkEnd w:id="475"/>
      <w:bookmarkEnd w:id="476"/>
      <w:bookmarkEnd w:id="477"/>
      <w:bookmarkEnd w:id="478"/>
      <w:bookmarkEnd w:id="479"/>
      <w:r w:rsidRPr="00A05923">
        <w:rPr>
          <w:rStyle w:val="TagStyle"/>
          <w:rtl/>
        </w:rPr>
        <w:t xml:space="preserve"> </w:t>
      </w:r>
      <w:r w:rsidRPr="00B13757">
        <w:rPr>
          <w:rStyle w:val="TagStyle"/>
          <w:rtl/>
        </w:rPr>
        <w:t>&lt;&lt; הצח &gt;&gt;</w:t>
      </w:r>
      <w:r>
        <w:rPr>
          <w:rtl/>
        </w:rPr>
        <w:t xml:space="preserve"> </w:t>
      </w:r>
      <w:bookmarkEnd w:id="473"/>
    </w:p>
    <w:p w:rsidR="00220F0B" w:rsidRDefault="00220F0B" w:rsidP="00CE357A">
      <w:pPr>
        <w:rPr>
          <w:rtl/>
        </w:rPr>
      </w:pPr>
      <w:r>
        <w:rPr>
          <w:rtl/>
        </w:rPr>
        <w:t>[הצעת חוק פ/1506</w:t>
      </w:r>
      <w:r>
        <w:rPr>
          <w:rFonts w:hint="cs"/>
          <w:rtl/>
        </w:rPr>
        <w:t>/23; נספחות.</w:t>
      </w:r>
      <w:r>
        <w:rPr>
          <w:rtl/>
        </w:rPr>
        <w:t>]</w:t>
      </w:r>
    </w:p>
    <w:p w:rsidR="00220F0B" w:rsidRDefault="00220F0B" w:rsidP="00CE357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20F0B" w:rsidRDefault="00220F0B" w:rsidP="00CE357A">
      <w:pPr>
        <w:rPr>
          <w:rtl/>
        </w:rPr>
      </w:pPr>
    </w:p>
    <w:p w:rsidR="00220F0B" w:rsidRDefault="00220F0B" w:rsidP="00CE357A">
      <w:pPr>
        <w:pStyle w:val="af6"/>
        <w:rPr>
          <w:rtl/>
        </w:rPr>
      </w:pPr>
      <w:bookmarkStart w:id="480" w:name="ET_yor_5982_20"/>
      <w:r w:rsidRPr="00B13757">
        <w:rPr>
          <w:rStyle w:val="TagStyle"/>
          <w:rtl/>
        </w:rPr>
        <w:lastRenderedPageBreak/>
        <w:t xml:space="preserve"> &lt;&lt; יור &gt;&gt;</w:t>
      </w:r>
      <w:r w:rsidRPr="00A05923">
        <w:rPr>
          <w:rStyle w:val="TagStyle"/>
          <w:rtl/>
        </w:rPr>
        <w:t xml:space="preserve"> </w:t>
      </w:r>
      <w:r>
        <w:rPr>
          <w:rtl/>
        </w:rPr>
        <w:t>היו"ר יריב לוין:</w:t>
      </w:r>
      <w:r w:rsidRPr="00A05923">
        <w:rPr>
          <w:rStyle w:val="TagStyle"/>
          <w:rtl/>
        </w:rPr>
        <w:t xml:space="preserve"> </w:t>
      </w:r>
      <w:r w:rsidRPr="00B13757">
        <w:rPr>
          <w:rStyle w:val="TagStyle"/>
          <w:rtl/>
        </w:rPr>
        <w:t>&lt;&lt; יור &gt;&gt;</w:t>
      </w:r>
      <w:r>
        <w:rPr>
          <w:rtl/>
        </w:rPr>
        <w:t xml:space="preserve"> </w:t>
      </w:r>
      <w:bookmarkEnd w:id="480"/>
    </w:p>
    <w:p w:rsidR="00220F0B" w:rsidRDefault="00220F0B" w:rsidP="00F12EEA">
      <w:pPr>
        <w:rPr>
          <w:rtl/>
        </w:rPr>
      </w:pPr>
    </w:p>
    <w:p w:rsidR="00220F0B" w:rsidRDefault="00220F0B" w:rsidP="00CE357A">
      <w:pPr>
        <w:rPr>
          <w:rtl/>
        </w:rPr>
      </w:pPr>
      <w:r>
        <w:rPr>
          <w:rFonts w:hint="cs"/>
          <w:rtl/>
        </w:rPr>
        <w:t xml:space="preserve">חברות וחברי הכנסת, </w:t>
      </w:r>
      <w:bookmarkStart w:id="481" w:name="_ETM_Q3_563000"/>
      <w:bookmarkEnd w:id="481"/>
      <w:r>
        <w:rPr>
          <w:rFonts w:hint="cs"/>
          <w:rtl/>
        </w:rPr>
        <w:t xml:space="preserve">אנחנו סיימנו את פרק השאילתות הדחופות ואנחנו עוברים להצעות </w:t>
      </w:r>
      <w:bookmarkStart w:id="482" w:name="_ETM_Q3_570000"/>
      <w:bookmarkEnd w:id="482"/>
      <w:r>
        <w:rPr>
          <w:rFonts w:hint="cs"/>
          <w:rtl/>
        </w:rPr>
        <w:t xml:space="preserve">חוק לדיון מוקדם. הראשונה שבהן: הצעת חוק שוויון זכויות </w:t>
      </w:r>
      <w:bookmarkStart w:id="483" w:name="_ETM_Q3_576000"/>
      <w:bookmarkEnd w:id="483"/>
      <w:r>
        <w:rPr>
          <w:rFonts w:hint="cs"/>
          <w:rtl/>
        </w:rPr>
        <w:t xml:space="preserve">לאנשים עם מוגבלות (תיקון </w:t>
      </w:r>
      <w:r w:rsidR="00F12EEA">
        <w:rPr>
          <w:rtl/>
        </w:rPr>
        <w:t>–</w:t>
      </w:r>
      <w:r>
        <w:rPr>
          <w:rFonts w:hint="cs"/>
          <w:rtl/>
        </w:rPr>
        <w:t xml:space="preserve"> מידע בדבר עמידת </w:t>
      </w:r>
      <w:bookmarkStart w:id="484" w:name="_ETM_Q3_578000"/>
      <w:bookmarkEnd w:id="484"/>
      <w:r>
        <w:rPr>
          <w:rFonts w:hint="cs"/>
          <w:rtl/>
        </w:rPr>
        <w:t>מעסיקים פרטיים גדולים ביעד הייצוג ההולם), התש"ף</w:t>
      </w:r>
      <w:r w:rsidR="00F12EEA">
        <w:rPr>
          <w:rFonts w:hint="eastAsia"/>
        </w:rPr>
        <w:t>–</w:t>
      </w:r>
      <w:r>
        <w:rPr>
          <w:rFonts w:hint="cs"/>
          <w:rtl/>
        </w:rPr>
        <w:t xml:space="preserve">2020, הצעתם של חברי </w:t>
      </w:r>
      <w:bookmarkStart w:id="485" w:name="_ETM_Q3_589000"/>
      <w:bookmarkEnd w:id="485"/>
      <w:r>
        <w:rPr>
          <w:rFonts w:hint="cs"/>
          <w:rtl/>
        </w:rPr>
        <w:t xml:space="preserve">הכנסת עינב קאבלה ומשה ארבל. ההצעה קיבלה פטור </w:t>
      </w:r>
      <w:bookmarkStart w:id="486" w:name="_ETM_Q3_585000"/>
      <w:bookmarkEnd w:id="486"/>
      <w:r>
        <w:rPr>
          <w:rFonts w:hint="cs"/>
          <w:rtl/>
        </w:rPr>
        <w:t xml:space="preserve">מחובת הנחה, </w:t>
      </w:r>
      <w:r w:rsidR="00333529">
        <w:rPr>
          <w:rFonts w:hint="cs"/>
          <w:rtl/>
        </w:rPr>
        <w:t xml:space="preserve">היא </w:t>
      </w:r>
      <w:r>
        <w:rPr>
          <w:rFonts w:hint="cs"/>
          <w:rtl/>
        </w:rPr>
        <w:t xml:space="preserve">בתמיכת הממשלה. תנמק את ההצעה חברת הכנסת </w:t>
      </w:r>
      <w:bookmarkStart w:id="487" w:name="_ETM_Q3_593000"/>
      <w:bookmarkEnd w:id="487"/>
      <w:r>
        <w:rPr>
          <w:rFonts w:hint="cs"/>
          <w:rtl/>
        </w:rPr>
        <w:t xml:space="preserve">עינב קאבלה, בבקשה. </w:t>
      </w:r>
    </w:p>
    <w:p w:rsidR="00220F0B" w:rsidRDefault="00220F0B" w:rsidP="00CE357A">
      <w:pPr>
        <w:rPr>
          <w:rtl/>
        </w:rPr>
      </w:pPr>
    </w:p>
    <w:p w:rsidR="00220F0B" w:rsidRDefault="00220F0B" w:rsidP="00CE357A">
      <w:pPr>
        <w:pStyle w:val="a4"/>
        <w:rPr>
          <w:rtl/>
        </w:rPr>
      </w:pPr>
      <w:bookmarkStart w:id="488" w:name="ET_speaker_6043_21"/>
      <w:r w:rsidRPr="00B13757">
        <w:rPr>
          <w:rStyle w:val="TagStyle"/>
          <w:rtl/>
        </w:rPr>
        <w:t xml:space="preserve"> &lt;&lt; דובר &gt;&gt;</w:t>
      </w:r>
      <w:r w:rsidRPr="00A05923">
        <w:rPr>
          <w:rStyle w:val="TagStyle"/>
          <w:rtl/>
        </w:rPr>
        <w:t xml:space="preserve"> </w:t>
      </w:r>
      <w:bookmarkStart w:id="489" w:name="_Toc45748102"/>
      <w:bookmarkStart w:id="490" w:name="_Toc45749681"/>
      <w:bookmarkStart w:id="491" w:name="_Toc45750127"/>
      <w:bookmarkStart w:id="492" w:name="_Toc45750271"/>
      <w:bookmarkStart w:id="493" w:name="_Toc49159734"/>
      <w:bookmarkStart w:id="494" w:name="_Toc49159889"/>
      <w:r>
        <w:rPr>
          <w:rtl/>
        </w:rPr>
        <w:t>עינב קאבלה (כחול לבן):</w:t>
      </w:r>
      <w:bookmarkEnd w:id="489"/>
      <w:bookmarkEnd w:id="490"/>
      <w:bookmarkEnd w:id="491"/>
      <w:bookmarkEnd w:id="492"/>
      <w:bookmarkEnd w:id="493"/>
      <w:bookmarkEnd w:id="494"/>
      <w:r w:rsidRPr="00A05923">
        <w:rPr>
          <w:rStyle w:val="TagStyle"/>
          <w:rtl/>
        </w:rPr>
        <w:t xml:space="preserve"> </w:t>
      </w:r>
      <w:r w:rsidRPr="00B13757">
        <w:rPr>
          <w:rStyle w:val="TagStyle"/>
          <w:rtl/>
        </w:rPr>
        <w:t>&lt;&lt; דובר &gt;&gt;</w:t>
      </w:r>
      <w:r>
        <w:rPr>
          <w:rtl/>
        </w:rPr>
        <w:t xml:space="preserve"> </w:t>
      </w:r>
      <w:bookmarkEnd w:id="488"/>
    </w:p>
    <w:p w:rsidR="00220F0B" w:rsidRDefault="00220F0B" w:rsidP="00F12EEA">
      <w:pPr>
        <w:rPr>
          <w:rtl/>
        </w:rPr>
      </w:pPr>
    </w:p>
    <w:p w:rsidR="00220F0B" w:rsidRDefault="00220F0B" w:rsidP="00CE357A">
      <w:pPr>
        <w:rPr>
          <w:rtl/>
        </w:rPr>
      </w:pPr>
      <w:bookmarkStart w:id="495" w:name="_ETM_Q3_602000"/>
      <w:bookmarkEnd w:id="495"/>
      <w:r>
        <w:rPr>
          <w:rFonts w:hint="cs"/>
          <w:rtl/>
        </w:rPr>
        <w:t xml:space="preserve">אדוני היושב-ראש, חברות וחברי הכנסת, </w:t>
      </w:r>
      <w:bookmarkStart w:id="496" w:name="_ETM_Q3_626000"/>
      <w:bookmarkEnd w:id="496"/>
      <w:r>
        <w:rPr>
          <w:rFonts w:hint="cs"/>
          <w:rtl/>
        </w:rPr>
        <w:t xml:space="preserve">אני רואה בכך זכות גדולה להוביל את קידומה לקריאה טרומית של הצעת חוק שוויון זכויות לאנשים עם מוגבלות (תיקון </w:t>
      </w:r>
      <w:r w:rsidR="00F12EEA">
        <w:rPr>
          <w:rtl/>
        </w:rPr>
        <w:t>–</w:t>
      </w:r>
      <w:r>
        <w:rPr>
          <w:rFonts w:hint="cs"/>
          <w:rtl/>
        </w:rPr>
        <w:t xml:space="preserve"> מידע בדבר עמידת מעסיקים פרטיים גדולים ביעד הייצוג ההולם), התש"ף</w:t>
      </w:r>
      <w:r w:rsidR="00F12EEA">
        <w:rPr>
          <w:rFonts w:hint="eastAsia"/>
        </w:rPr>
        <w:t>–</w:t>
      </w:r>
      <w:r>
        <w:rPr>
          <w:rFonts w:hint="cs"/>
          <w:rtl/>
        </w:rPr>
        <w:t xml:space="preserve">2020. זוהי הצעת החוק הראשונה שבחרתי </w:t>
      </w:r>
      <w:bookmarkStart w:id="497" w:name="_ETM_Q3_639000"/>
      <w:bookmarkEnd w:id="497"/>
      <w:r>
        <w:rPr>
          <w:rFonts w:hint="cs"/>
          <w:rtl/>
        </w:rPr>
        <w:t xml:space="preserve">להגיש עם כניסתי לכנסת ואני שמחה שביחד עם חברי חבר הכנסת משה ארבל, שהגיש אותה </w:t>
      </w:r>
      <w:proofErr w:type="spellStart"/>
      <w:r>
        <w:rPr>
          <w:rFonts w:hint="cs"/>
          <w:rtl/>
        </w:rPr>
        <w:t>עימי</w:t>
      </w:r>
      <w:proofErr w:type="spellEnd"/>
      <w:r>
        <w:rPr>
          <w:rFonts w:hint="cs"/>
          <w:rtl/>
        </w:rPr>
        <w:t xml:space="preserve">, אנו נמשיך ונפעל להעביר אותה בכנסת עד </w:t>
      </w:r>
      <w:bookmarkStart w:id="498" w:name="_ETM_Q3_652000"/>
      <w:bookmarkEnd w:id="498"/>
      <w:r>
        <w:rPr>
          <w:rFonts w:hint="cs"/>
          <w:rtl/>
        </w:rPr>
        <w:t xml:space="preserve">לאישורה בקריאה שנייה ושלישית, בעזרת השם, מתוך ראייה משותפת כי קידום תעסוקת אנשים עם </w:t>
      </w:r>
      <w:bookmarkStart w:id="499" w:name="_ETM_Q3_656000"/>
      <w:bookmarkEnd w:id="499"/>
      <w:r>
        <w:rPr>
          <w:rFonts w:hint="cs"/>
          <w:rtl/>
        </w:rPr>
        <w:t xml:space="preserve">מוגבלות איננה מעשה חסד, אלא מעשה שנועד להפוך את החברה הישראלית לחברה </w:t>
      </w:r>
      <w:bookmarkStart w:id="500" w:name="_ETM_Q3_661000"/>
      <w:bookmarkEnd w:id="500"/>
      <w:r>
        <w:rPr>
          <w:rFonts w:hint="cs"/>
          <w:rtl/>
        </w:rPr>
        <w:t>מכילה וצודקת יותר.</w:t>
      </w:r>
    </w:p>
    <w:p w:rsidR="00220F0B" w:rsidRDefault="00220F0B" w:rsidP="00CE357A">
      <w:pPr>
        <w:rPr>
          <w:rtl/>
        </w:rPr>
      </w:pPr>
      <w:bookmarkStart w:id="501" w:name="_ETM_Q3_664000"/>
      <w:bookmarkEnd w:id="501"/>
    </w:p>
    <w:p w:rsidR="00333529" w:rsidRDefault="00220F0B" w:rsidP="00333529">
      <w:pPr>
        <w:rPr>
          <w:rtl/>
        </w:rPr>
      </w:pPr>
      <w:bookmarkStart w:id="502" w:name="_ETM_Q3_665000"/>
      <w:bookmarkEnd w:id="502"/>
      <w:r>
        <w:rPr>
          <w:rFonts w:hint="cs"/>
          <w:rtl/>
        </w:rPr>
        <w:t xml:space="preserve">חוק שוויון זכויות לאנשים עם מוגבלות, </w:t>
      </w:r>
      <w:proofErr w:type="spellStart"/>
      <w:r>
        <w:rPr>
          <w:rFonts w:hint="cs"/>
          <w:rtl/>
        </w:rPr>
        <w:t>התשנ"ח</w:t>
      </w:r>
      <w:proofErr w:type="spellEnd"/>
      <w:r w:rsidR="00F12EEA">
        <w:rPr>
          <w:rFonts w:hint="eastAsia"/>
        </w:rPr>
        <w:t>–</w:t>
      </w:r>
      <w:r>
        <w:rPr>
          <w:rFonts w:hint="cs"/>
          <w:rtl/>
        </w:rPr>
        <w:t xml:space="preserve">1998, מטיל על עסקים חובה לדאוג לייצוג הולם של אנשים עם מוגבלות בקרב עובדיהם. בהתאם להוראות צו ההרחבה לעידוד והגברת התעסוקה של אנשים עם מוגבלות, שהייתה לי הזכות להיות שותפה לגיבושו, במקום עבודה במגזר הפרטי שיש בו 100 עובדים ומעלה ייצוג הולם ייחשב אם לפחות 3% מן העובדים הם אנשים עם מוגבלות. </w:t>
      </w:r>
      <w:bookmarkStart w:id="503" w:name="_ETM_Q3_691000"/>
      <w:bookmarkStart w:id="504" w:name="_ETM_Q3_690000"/>
      <w:bookmarkEnd w:id="503"/>
      <w:bookmarkEnd w:id="504"/>
      <w:r>
        <w:rPr>
          <w:rFonts w:hint="cs"/>
          <w:rtl/>
        </w:rPr>
        <w:t xml:space="preserve">כיום, למעסיקים הפרטיים שעליהם חלה החובה אין כלים למדוד כמה מעובדיהם הם אנשים עם מוגבלות, ולכן אין להם דרך לדעת אם הם עומדים בחובת הייצוג ההולם המוטלת עליהם על פי דין. לעומת זאת, לגבי מעסיק ציבורי גדול, כהגדרתו בחוק, מנגנון המדידה כאמור כן קיים היום. </w:t>
      </w:r>
    </w:p>
    <w:p w:rsidR="00333529" w:rsidRDefault="00333529" w:rsidP="00333529">
      <w:pPr>
        <w:rPr>
          <w:rtl/>
        </w:rPr>
      </w:pPr>
    </w:p>
    <w:p w:rsidR="00220F0B" w:rsidRDefault="00220F0B" w:rsidP="00333529">
      <w:pPr>
        <w:rPr>
          <w:rtl/>
        </w:rPr>
      </w:pPr>
      <w:r>
        <w:rPr>
          <w:rFonts w:hint="cs"/>
          <w:rtl/>
        </w:rPr>
        <w:t xml:space="preserve">אזכיר בהקשר זה כי בגופים ציבוריים חובת הייצוג ההולם קבועה בחוק, ולפיה גוף ציבורי שמעסיק 100 עובדים ומעלה, כלומר גוף ציבורי גדול, חייב להבטיח כי לפחות 5% מבין עובדיו הם אנשים עם מוגבלות. תיקון 15 לחוק שוויון זכויות לאנשים עם מוגבלות, שעבר לפני כמה שנים, הוא שקבע את כלי המדידה לגבי מעסיק ציבורי גדול בחובת הייצוג ההולם, ובנוסף קבע גם את הקריטריונים שעל פיהם נמדד שיעור הייצוג ההולם. מנגנון המדידה הקיים כיום בחוק לגבי מעסיק ציבורי גדול </w:t>
      </w:r>
      <w:r w:rsidR="00F12EEA">
        <w:rPr>
          <w:rFonts w:hint="eastAsia"/>
        </w:rPr>
        <w:t>–</w:t>
      </w:r>
      <w:r>
        <w:rPr>
          <w:rFonts w:hint="cs"/>
          <w:rtl/>
        </w:rPr>
        <w:t xml:space="preserve"> ואותו אנו מבקשים בהצעת החוק להחיל כעת גם על מעסיק פרטי גדול </w:t>
      </w:r>
      <w:r w:rsidR="00F12EEA">
        <w:rPr>
          <w:rFonts w:hint="eastAsia"/>
        </w:rPr>
        <w:t>–</w:t>
      </w:r>
      <w:r>
        <w:rPr>
          <w:rFonts w:hint="cs"/>
          <w:rtl/>
        </w:rPr>
        <w:t xml:space="preserve"> קובע מיהם הגופים המוסמכים להעביר למוסד לביטוח לאומי נתונים על עובדים עם מוגבלות משמעותית, כלומר אותם עובדים העומדים בקריטריונים המנויים בתוספת הרביעית לחוק. </w:t>
      </w:r>
    </w:p>
    <w:p w:rsidR="00220F0B" w:rsidRDefault="00220F0B" w:rsidP="00CE357A">
      <w:pPr>
        <w:rPr>
          <w:rtl/>
        </w:rPr>
      </w:pPr>
    </w:p>
    <w:p w:rsidR="00220F0B" w:rsidRDefault="00220F0B" w:rsidP="00CE357A">
      <w:pPr>
        <w:rPr>
          <w:rtl/>
        </w:rPr>
      </w:pPr>
      <w:r>
        <w:rPr>
          <w:rFonts w:hint="cs"/>
          <w:rtl/>
        </w:rPr>
        <w:lastRenderedPageBreak/>
        <w:t xml:space="preserve">בהצעת החוק אנו מבקשים לקבוע כי פעולותיו של המוסד לביטוח לאומי בעניין מעסיק ציבורי יבוצעו גם באשר למעסיק פרטי; כלומר שהמוסד לביטוח לאומי יבחן את הנתונים שהתקבלו מהגופים המוסמכים, כגון משרד הבריאות, משרד הביטחון, </w:t>
      </w:r>
      <w:bookmarkStart w:id="505" w:name="_ETM_Q3_772000"/>
      <w:bookmarkEnd w:id="505"/>
      <w:r>
        <w:rPr>
          <w:rFonts w:hint="cs"/>
          <w:rtl/>
        </w:rPr>
        <w:t xml:space="preserve">רשות המיסים וכיוצא בזה, ואת הנתונים שברשותו, יצליב אותם עם רשימת המעסיקים הפרטיים הגדולים, ויעביר לנציבות שוויון זכויות לאנשים עם </w:t>
      </w:r>
      <w:bookmarkStart w:id="506" w:name="_ETM_Q3_783000"/>
      <w:bookmarkEnd w:id="506"/>
      <w:r>
        <w:rPr>
          <w:rFonts w:hint="cs"/>
          <w:rtl/>
        </w:rPr>
        <w:t xml:space="preserve">מוגבלות הודעה על מידת עמידתם של המעסיקים ביעד הייצוג </w:t>
      </w:r>
      <w:bookmarkStart w:id="507" w:name="_ETM_Q3_787000"/>
      <w:bookmarkEnd w:id="507"/>
      <w:r>
        <w:rPr>
          <w:rFonts w:hint="cs"/>
          <w:rtl/>
        </w:rPr>
        <w:t xml:space="preserve">לפי רמות שהצעת החוק קובעת. </w:t>
      </w:r>
    </w:p>
    <w:p w:rsidR="00220F0B" w:rsidRDefault="00220F0B" w:rsidP="00CE357A">
      <w:pPr>
        <w:rPr>
          <w:rtl/>
        </w:rPr>
      </w:pPr>
      <w:bookmarkStart w:id="508" w:name="_ETM_Q3_789000"/>
      <w:bookmarkEnd w:id="508"/>
    </w:p>
    <w:p w:rsidR="00220F0B" w:rsidRDefault="00220F0B" w:rsidP="00F12EEA">
      <w:pPr>
        <w:rPr>
          <w:rtl/>
        </w:rPr>
      </w:pPr>
      <w:bookmarkStart w:id="509" w:name="TOR_Q4"/>
      <w:bookmarkEnd w:id="509"/>
      <w:r>
        <w:rPr>
          <w:rFonts w:hint="cs"/>
          <w:rtl/>
        </w:rPr>
        <w:t xml:space="preserve">עוד קובעת הצעת החוק כי הנציבות תפרסם באתר האינטרנט שלה </w:t>
      </w:r>
      <w:bookmarkStart w:id="510" w:name="_ETM_Q4_185000"/>
      <w:bookmarkEnd w:id="510"/>
      <w:r>
        <w:rPr>
          <w:rFonts w:hint="cs"/>
          <w:rtl/>
        </w:rPr>
        <w:t>את מידת עמידתו של כל מעסיק פרטי גדול</w:t>
      </w:r>
      <w:bookmarkStart w:id="511" w:name="_ETM_Q4_193000"/>
      <w:bookmarkEnd w:id="511"/>
      <w:r>
        <w:rPr>
          <w:rFonts w:hint="cs"/>
          <w:rtl/>
        </w:rPr>
        <w:t xml:space="preserve"> ביעד הייצוג ההולם, לפי ההודעה שמסר לה המוסד לביטוח לאומי, </w:t>
      </w:r>
      <w:bookmarkStart w:id="512" w:name="_ETM_Q4_192000"/>
      <w:bookmarkEnd w:id="512"/>
      <w:r>
        <w:rPr>
          <w:rFonts w:hint="cs"/>
          <w:rtl/>
        </w:rPr>
        <w:t xml:space="preserve">בתוך 14 ימים מיום שנמסרה לה ההודעה. </w:t>
      </w:r>
      <w:bookmarkStart w:id="513" w:name="_ETM_Q4_200000"/>
      <w:bookmarkEnd w:id="513"/>
      <w:r>
        <w:rPr>
          <w:rFonts w:hint="cs"/>
          <w:rtl/>
        </w:rPr>
        <w:t xml:space="preserve">למעשה, הצעת החוק מבקשת </w:t>
      </w:r>
      <w:bookmarkStart w:id="514" w:name="_ETM_Q4_204000"/>
      <w:bookmarkEnd w:id="514"/>
      <w:r>
        <w:rPr>
          <w:rFonts w:hint="cs"/>
          <w:rtl/>
        </w:rPr>
        <w:t xml:space="preserve">להחיל, בהתאמות, את עיקרי ההסדר החל על מעסיק ציבורי גדול </w:t>
      </w:r>
      <w:bookmarkStart w:id="515" w:name="_ETM_Q4_208000"/>
      <w:bookmarkEnd w:id="515"/>
      <w:r>
        <w:rPr>
          <w:rFonts w:hint="cs"/>
          <w:rtl/>
        </w:rPr>
        <w:t xml:space="preserve">הנוגע לחובת מדידה, מנגנון המדידה וחובת הפרסום, גם על מעסיק </w:t>
      </w:r>
      <w:bookmarkStart w:id="516" w:name="_ETM_Q4_214000"/>
      <w:bookmarkEnd w:id="516"/>
      <w:r>
        <w:rPr>
          <w:rFonts w:hint="cs"/>
          <w:rtl/>
        </w:rPr>
        <w:t>פרטי.</w:t>
      </w:r>
    </w:p>
    <w:p w:rsidR="00220F0B" w:rsidRDefault="00220F0B" w:rsidP="00CE357A">
      <w:pPr>
        <w:rPr>
          <w:rtl/>
        </w:rPr>
      </w:pPr>
    </w:p>
    <w:p w:rsidR="00220F0B" w:rsidRDefault="00220F0B" w:rsidP="00333529">
      <w:pPr>
        <w:rPr>
          <w:rtl/>
        </w:rPr>
      </w:pPr>
      <w:r>
        <w:rPr>
          <w:rFonts w:hint="cs"/>
          <w:rtl/>
        </w:rPr>
        <w:t>אני סבורה כי קיים ערך ציבורי בפרסום המידע, ובנוסף</w:t>
      </w:r>
      <w:bookmarkStart w:id="517" w:name="_ETM_Q4_217000"/>
      <w:bookmarkEnd w:id="517"/>
      <w:r>
        <w:rPr>
          <w:rFonts w:hint="cs"/>
          <w:rtl/>
        </w:rPr>
        <w:t xml:space="preserve"> פרסום המידע יעודד מעסיקים לפעול כדי לעמוד בהוראות הדין בקשר </w:t>
      </w:r>
      <w:bookmarkStart w:id="518" w:name="_ETM_Q4_218000"/>
      <w:bookmarkEnd w:id="518"/>
      <w:r>
        <w:rPr>
          <w:rFonts w:hint="cs"/>
          <w:rtl/>
        </w:rPr>
        <w:t xml:space="preserve">לחובות הייצוג ההולם ויגביר את העסקתם של אנשים עם מוגבלות </w:t>
      </w:r>
      <w:bookmarkStart w:id="519" w:name="_ETM_Q4_225000"/>
      <w:bookmarkEnd w:id="519"/>
      <w:r>
        <w:rPr>
          <w:rFonts w:hint="cs"/>
          <w:rtl/>
        </w:rPr>
        <w:t xml:space="preserve">במשק. </w:t>
      </w:r>
      <w:bookmarkStart w:id="520" w:name="_ETM_Q4_227000"/>
      <w:bookmarkEnd w:id="520"/>
      <w:r>
        <w:rPr>
          <w:rFonts w:hint="cs"/>
          <w:rtl/>
        </w:rPr>
        <w:t xml:space="preserve">הצעת החוק נועדה לחזק הלכה למעשה את יכולת היישום של </w:t>
      </w:r>
      <w:bookmarkStart w:id="521" w:name="_ETM_Q4_228000"/>
      <w:bookmarkEnd w:id="521"/>
      <w:r>
        <w:rPr>
          <w:rFonts w:hint="cs"/>
          <w:rtl/>
        </w:rPr>
        <w:t>החובה החשובה להעסיק אנשים עם מוגבלות ולעודד כניסה שלהם</w:t>
      </w:r>
      <w:bookmarkStart w:id="522" w:name="_ETM_Q4_238000"/>
      <w:bookmarkEnd w:id="522"/>
      <w:r>
        <w:rPr>
          <w:rFonts w:hint="cs"/>
          <w:rtl/>
        </w:rPr>
        <w:t xml:space="preserve"> למעגל העבודה. </w:t>
      </w:r>
      <w:bookmarkStart w:id="523" w:name="_ETM_Q4_240000"/>
      <w:bookmarkEnd w:id="523"/>
      <w:r>
        <w:rPr>
          <w:rFonts w:hint="cs"/>
          <w:rtl/>
        </w:rPr>
        <w:t xml:space="preserve">הנושא מקבל משנה תוקף וחשיבות דווקא בתקופה המאתגרת והמורכבת </w:t>
      </w:r>
      <w:bookmarkStart w:id="524" w:name="_ETM_Q4_242000"/>
      <w:bookmarkEnd w:id="524"/>
      <w:r>
        <w:rPr>
          <w:rFonts w:hint="cs"/>
          <w:rtl/>
        </w:rPr>
        <w:t xml:space="preserve">שבה אנו מצויים, אשר במהלכה עובדים רבים הוצאו </w:t>
      </w:r>
      <w:bookmarkStart w:id="525" w:name="_ETM_Q4_246000"/>
      <w:bookmarkEnd w:id="525"/>
      <w:r>
        <w:rPr>
          <w:rFonts w:hint="cs"/>
          <w:rtl/>
        </w:rPr>
        <w:t xml:space="preserve">לחל"ת, ובהם רבים מהעובדים הם אנשים עם מוגבלות. </w:t>
      </w:r>
      <w:bookmarkStart w:id="526" w:name="_ETM_Q4_253000"/>
      <w:bookmarkEnd w:id="526"/>
      <w:r>
        <w:rPr>
          <w:rFonts w:hint="cs"/>
          <w:rtl/>
        </w:rPr>
        <w:t xml:space="preserve">לסיום, אני מבקשת </w:t>
      </w:r>
      <w:bookmarkStart w:id="527" w:name="_ETM_Q4_250000"/>
      <w:bookmarkEnd w:id="527"/>
      <w:r>
        <w:rPr>
          <w:rFonts w:hint="cs"/>
          <w:rtl/>
        </w:rPr>
        <w:t xml:space="preserve">להדגיש כי תרומתה של הצעת החוק, בעיניי היא </w:t>
      </w:r>
      <w:bookmarkStart w:id="528" w:name="_ETM_Q4_256000"/>
      <w:bookmarkEnd w:id="528"/>
      <w:r>
        <w:rPr>
          <w:rFonts w:hint="cs"/>
          <w:rtl/>
        </w:rPr>
        <w:t xml:space="preserve">לא רק עבור אנשים עם מוגבלות, אלא בראש ובראשונה עבור </w:t>
      </w:r>
      <w:bookmarkStart w:id="529" w:name="_ETM_Q4_259000"/>
      <w:bookmarkEnd w:id="529"/>
      <w:r>
        <w:rPr>
          <w:rFonts w:hint="cs"/>
          <w:rtl/>
        </w:rPr>
        <w:t>החברה הישראלית. תודה רבה.</w:t>
      </w:r>
    </w:p>
    <w:p w:rsidR="00220F0B" w:rsidRDefault="00220F0B" w:rsidP="00CE357A">
      <w:pPr>
        <w:rPr>
          <w:rtl/>
        </w:rPr>
      </w:pPr>
    </w:p>
    <w:p w:rsidR="00220F0B" w:rsidRDefault="00220F0B" w:rsidP="00CE357A">
      <w:pPr>
        <w:pStyle w:val="af6"/>
        <w:rPr>
          <w:rtl/>
        </w:rPr>
      </w:pPr>
      <w:bookmarkStart w:id="530" w:name="_ETM_Q4_257000"/>
      <w:bookmarkEnd w:id="530"/>
      <w:r w:rsidRPr="00C963A2">
        <w:rPr>
          <w:rStyle w:val="TagStyle"/>
          <w:rtl/>
        </w:rPr>
        <w:t xml:space="preserve"> &lt;&lt; יור &gt;&gt;</w:t>
      </w:r>
      <w:r w:rsidRPr="006B5A0D">
        <w:rPr>
          <w:rStyle w:val="TagStyle"/>
          <w:rtl/>
        </w:rPr>
        <w:t xml:space="preserve"> </w:t>
      </w:r>
      <w:r>
        <w:rPr>
          <w:rtl/>
        </w:rPr>
        <w:t>היו"ר יריב לוין:</w:t>
      </w:r>
      <w:r w:rsidRPr="006B5A0D">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Default="00220F0B" w:rsidP="00D57100">
      <w:pPr>
        <w:rPr>
          <w:rtl/>
          <w:lang w:eastAsia="he-IL"/>
        </w:rPr>
      </w:pPr>
      <w:bookmarkStart w:id="531" w:name="_ETM_Q4_262000"/>
      <w:bookmarkEnd w:id="531"/>
      <w:r>
        <w:rPr>
          <w:rFonts w:hint="cs"/>
          <w:rtl/>
          <w:lang w:eastAsia="he-IL"/>
        </w:rPr>
        <w:t xml:space="preserve">תודה רבה. ישיב על הצעה סגן השר משולם </w:t>
      </w:r>
      <w:bookmarkStart w:id="532" w:name="_ETM_Q4_271000"/>
      <w:bookmarkEnd w:id="532"/>
      <w:r>
        <w:rPr>
          <w:rFonts w:hint="cs"/>
          <w:rtl/>
          <w:lang w:eastAsia="he-IL"/>
        </w:rPr>
        <w:t>נהרי. בבקשה.</w:t>
      </w:r>
    </w:p>
    <w:p w:rsidR="00220F0B" w:rsidRDefault="00220F0B" w:rsidP="00CE357A">
      <w:pPr>
        <w:rPr>
          <w:rtl/>
          <w:lang w:eastAsia="he-IL"/>
        </w:rPr>
      </w:pPr>
      <w:bookmarkStart w:id="533" w:name="_ETM_Q4_274476"/>
      <w:bookmarkEnd w:id="533"/>
    </w:p>
    <w:p w:rsidR="00220F0B" w:rsidRDefault="00220F0B" w:rsidP="00CE357A">
      <w:pPr>
        <w:pStyle w:val="af5"/>
        <w:rPr>
          <w:rtl/>
        </w:rPr>
      </w:pPr>
      <w:bookmarkStart w:id="534" w:name="_ETM_Q4_274769"/>
      <w:bookmarkStart w:id="535" w:name="_ETM_Q4_274789"/>
      <w:bookmarkStart w:id="536" w:name="_ETM_Q4_274862"/>
      <w:bookmarkEnd w:id="534"/>
      <w:bookmarkEnd w:id="535"/>
      <w:bookmarkEnd w:id="536"/>
      <w:r w:rsidRPr="00C963A2">
        <w:rPr>
          <w:rStyle w:val="TagStyle"/>
          <w:rtl/>
        </w:rPr>
        <w:t>&lt;&lt; קריאה &gt;&gt;</w:t>
      </w:r>
      <w:r w:rsidRPr="00C9719F">
        <w:rPr>
          <w:rStyle w:val="TagStyle"/>
          <w:rtl/>
        </w:rPr>
        <w:t xml:space="preserve"> </w:t>
      </w:r>
      <w:r>
        <w:rPr>
          <w:rFonts w:hint="cs"/>
          <w:rtl/>
        </w:rPr>
        <w:t>קריאה:</w:t>
      </w:r>
      <w:r w:rsidRPr="00C9719F">
        <w:rPr>
          <w:rStyle w:val="TagStyle"/>
          <w:rtl/>
        </w:rPr>
        <w:t xml:space="preserve"> </w:t>
      </w:r>
      <w:r w:rsidRPr="00C963A2">
        <w:rPr>
          <w:rStyle w:val="TagStyle"/>
          <w:rtl/>
        </w:rPr>
        <w:t>&lt;&lt; קריאה &gt;&gt;</w:t>
      </w:r>
      <w:r>
        <w:rPr>
          <w:rtl/>
        </w:rPr>
        <w:t xml:space="preserve">   </w:t>
      </w:r>
    </w:p>
    <w:p w:rsidR="00220F0B" w:rsidRDefault="00220F0B" w:rsidP="00F12EEA">
      <w:pPr>
        <w:rPr>
          <w:rtl/>
          <w:lang w:eastAsia="he-IL"/>
        </w:rPr>
      </w:pPr>
    </w:p>
    <w:p w:rsidR="00220F0B" w:rsidRDefault="00F12EEA" w:rsidP="00CE357A">
      <w:pPr>
        <w:rPr>
          <w:rtl/>
          <w:lang w:eastAsia="he-IL"/>
        </w:rPr>
      </w:pPr>
      <w:r>
        <w:rPr>
          <w:rFonts w:hint="cs"/>
          <w:rtl/>
          <w:lang w:eastAsia="he-IL"/>
        </w:rPr>
        <w:t>– – –</w:t>
      </w:r>
    </w:p>
    <w:p w:rsidR="00220F0B" w:rsidRPr="00C9719F" w:rsidRDefault="00220F0B" w:rsidP="00CE357A">
      <w:pPr>
        <w:rPr>
          <w:rtl/>
          <w:lang w:eastAsia="he-IL"/>
        </w:rPr>
      </w:pPr>
    </w:p>
    <w:p w:rsidR="00220F0B" w:rsidRDefault="00220F0B" w:rsidP="00CE357A">
      <w:pPr>
        <w:pStyle w:val="af6"/>
        <w:rPr>
          <w:rtl/>
        </w:rPr>
      </w:pPr>
      <w:r w:rsidRPr="00C963A2">
        <w:rPr>
          <w:rStyle w:val="TagStyle"/>
          <w:rtl/>
        </w:rPr>
        <w:t>&lt;&lt; יור &gt;&gt;</w:t>
      </w:r>
      <w:r w:rsidRPr="006B5A0D">
        <w:rPr>
          <w:rStyle w:val="TagStyle"/>
          <w:rtl/>
        </w:rPr>
        <w:t xml:space="preserve"> </w:t>
      </w:r>
      <w:r>
        <w:rPr>
          <w:rtl/>
        </w:rPr>
        <w:t>היו"ר יריב לוין:</w:t>
      </w:r>
      <w:r w:rsidRPr="006B5A0D">
        <w:rPr>
          <w:rStyle w:val="TagStyle"/>
          <w:rtl/>
        </w:rPr>
        <w:t xml:space="preserve"> </w:t>
      </w:r>
      <w:r w:rsidRPr="00C963A2">
        <w:rPr>
          <w:rStyle w:val="TagStyle"/>
          <w:rtl/>
        </w:rPr>
        <w:t>&lt;&lt; יור &gt;&gt;</w:t>
      </w:r>
      <w:r>
        <w:rPr>
          <w:rtl/>
        </w:rPr>
        <w:t xml:space="preserve">   </w:t>
      </w:r>
    </w:p>
    <w:p w:rsidR="00220F0B" w:rsidRDefault="00220F0B" w:rsidP="00CE357A">
      <w:pPr>
        <w:rPr>
          <w:rtl/>
          <w:lang w:eastAsia="he-IL"/>
        </w:rPr>
      </w:pPr>
      <w:bookmarkStart w:id="537" w:name="_ETM_Q4_290000"/>
      <w:bookmarkEnd w:id="537"/>
    </w:p>
    <w:p w:rsidR="00220F0B" w:rsidRDefault="00220F0B" w:rsidP="00CE357A">
      <w:pPr>
        <w:rPr>
          <w:rtl/>
          <w:lang w:eastAsia="he-IL"/>
        </w:rPr>
      </w:pPr>
      <w:bookmarkStart w:id="538" w:name="_ETM_Q4_295000"/>
      <w:bookmarkEnd w:id="538"/>
      <w:r>
        <w:rPr>
          <w:rFonts w:hint="cs"/>
          <w:rtl/>
          <w:lang w:eastAsia="he-IL"/>
        </w:rPr>
        <w:t>אתה לא אשם.</w:t>
      </w:r>
    </w:p>
    <w:p w:rsidR="00220F0B" w:rsidRPr="006B5A0D" w:rsidRDefault="00220F0B" w:rsidP="00CE357A">
      <w:pPr>
        <w:rPr>
          <w:rtl/>
          <w:lang w:eastAsia="he-IL"/>
        </w:rPr>
      </w:pPr>
      <w:bookmarkStart w:id="539" w:name="_ETM_Q4_294000"/>
      <w:bookmarkEnd w:id="539"/>
    </w:p>
    <w:p w:rsidR="00220F0B" w:rsidRDefault="00220F0B" w:rsidP="00CE357A">
      <w:pPr>
        <w:pStyle w:val="a4"/>
        <w:rPr>
          <w:rtl/>
        </w:rPr>
      </w:pPr>
      <w:bookmarkStart w:id="540" w:name="_ETM_Q4_263000"/>
      <w:bookmarkStart w:id="541" w:name="ET_speaker_6052_4"/>
      <w:bookmarkEnd w:id="540"/>
      <w:r w:rsidRPr="00C963A2">
        <w:rPr>
          <w:rStyle w:val="TagStyle"/>
          <w:rtl/>
        </w:rPr>
        <w:t xml:space="preserve"> &lt;&lt; דובר &gt;&gt;</w:t>
      </w:r>
      <w:r w:rsidRPr="006B5A0D">
        <w:rPr>
          <w:rStyle w:val="TagStyle"/>
          <w:rtl/>
        </w:rPr>
        <w:t xml:space="preserve"> </w:t>
      </w:r>
      <w:bookmarkStart w:id="542" w:name="_Toc45748103"/>
      <w:bookmarkStart w:id="543" w:name="_Toc45749682"/>
      <w:bookmarkStart w:id="544" w:name="_Toc45750128"/>
      <w:bookmarkStart w:id="545" w:name="_Toc45750272"/>
      <w:bookmarkStart w:id="546" w:name="_Toc49159735"/>
      <w:bookmarkStart w:id="547" w:name="_Toc49159890"/>
      <w:r>
        <w:rPr>
          <w:rtl/>
        </w:rPr>
        <w:t>סגן שר העבודה, הרווחה והשירותים החברתיים משולם נהרי:</w:t>
      </w:r>
      <w:bookmarkEnd w:id="542"/>
      <w:bookmarkEnd w:id="543"/>
      <w:bookmarkEnd w:id="544"/>
      <w:bookmarkEnd w:id="545"/>
      <w:bookmarkEnd w:id="546"/>
      <w:bookmarkEnd w:id="547"/>
      <w:r w:rsidRPr="006B5A0D">
        <w:rPr>
          <w:rStyle w:val="TagStyle"/>
          <w:rtl/>
        </w:rPr>
        <w:t xml:space="preserve"> </w:t>
      </w:r>
      <w:r w:rsidRPr="00C963A2">
        <w:rPr>
          <w:rStyle w:val="TagStyle"/>
          <w:rtl/>
        </w:rPr>
        <w:t>&lt;&lt; דובר &gt;&gt;</w:t>
      </w:r>
      <w:r>
        <w:rPr>
          <w:rtl/>
        </w:rPr>
        <w:t xml:space="preserve">   </w:t>
      </w:r>
      <w:bookmarkEnd w:id="541"/>
    </w:p>
    <w:p w:rsidR="00220F0B" w:rsidRDefault="00220F0B" w:rsidP="00F12EEA">
      <w:pPr>
        <w:rPr>
          <w:rtl/>
          <w:lang w:eastAsia="he-IL"/>
        </w:rPr>
      </w:pPr>
    </w:p>
    <w:p w:rsidR="00220F0B" w:rsidRDefault="00220F0B" w:rsidP="00CE357A">
      <w:pPr>
        <w:rPr>
          <w:rtl/>
          <w:lang w:eastAsia="he-IL"/>
        </w:rPr>
      </w:pPr>
      <w:bookmarkStart w:id="548" w:name="_ETM_Q4_261000"/>
      <w:bookmarkEnd w:id="548"/>
      <w:r>
        <w:rPr>
          <w:rFonts w:hint="cs"/>
          <w:rtl/>
          <w:lang w:eastAsia="he-IL"/>
        </w:rPr>
        <w:lastRenderedPageBreak/>
        <w:t>ערבות הדדית.</w:t>
      </w:r>
    </w:p>
    <w:p w:rsidR="00220F0B" w:rsidRDefault="00220F0B" w:rsidP="00CE357A">
      <w:pPr>
        <w:rPr>
          <w:rtl/>
          <w:lang w:eastAsia="he-IL"/>
        </w:rPr>
      </w:pPr>
      <w:bookmarkStart w:id="549" w:name="_ETM_Q4_301000"/>
      <w:bookmarkEnd w:id="549"/>
    </w:p>
    <w:p w:rsidR="00220F0B" w:rsidRDefault="00220F0B" w:rsidP="00CE357A">
      <w:pPr>
        <w:pStyle w:val="af6"/>
        <w:rPr>
          <w:rtl/>
        </w:rPr>
      </w:pPr>
      <w:r w:rsidRPr="00C963A2">
        <w:rPr>
          <w:rStyle w:val="TagStyle"/>
          <w:rtl/>
        </w:rPr>
        <w:t xml:space="preserve"> &lt;&lt; יור &gt;&gt;</w:t>
      </w:r>
      <w:r w:rsidRPr="004025A2">
        <w:rPr>
          <w:rStyle w:val="TagStyle"/>
          <w:rtl/>
        </w:rPr>
        <w:t xml:space="preserve"> </w:t>
      </w:r>
      <w:r>
        <w:rPr>
          <w:rtl/>
        </w:rPr>
        <w:t>היו"ר יריב לוין:</w:t>
      </w:r>
      <w:r w:rsidRPr="004025A2">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Pr="004025A2" w:rsidRDefault="00220F0B" w:rsidP="00CE357A">
      <w:pPr>
        <w:rPr>
          <w:rtl/>
          <w:lang w:eastAsia="he-IL"/>
        </w:rPr>
      </w:pPr>
      <w:bookmarkStart w:id="550" w:name="_ETM_Q4_303000"/>
      <w:bookmarkEnd w:id="550"/>
      <w:r>
        <w:rPr>
          <w:rFonts w:hint="cs"/>
          <w:rtl/>
          <w:lang w:eastAsia="he-IL"/>
        </w:rPr>
        <w:t xml:space="preserve">כן. היא בהחלט דרושה, אם </w:t>
      </w:r>
      <w:bookmarkStart w:id="551" w:name="_ETM_Q4_310000"/>
      <w:bookmarkEnd w:id="551"/>
      <w:r>
        <w:rPr>
          <w:rFonts w:hint="cs"/>
          <w:rtl/>
          <w:lang w:eastAsia="he-IL"/>
        </w:rPr>
        <w:t>כי אני לא בטוח שזה המקרה המתאים.</w:t>
      </w:r>
    </w:p>
    <w:p w:rsidR="00220F0B" w:rsidRDefault="00220F0B" w:rsidP="00CE357A">
      <w:pPr>
        <w:rPr>
          <w:rtl/>
          <w:lang w:eastAsia="he-IL"/>
        </w:rPr>
      </w:pPr>
    </w:p>
    <w:p w:rsidR="00220F0B" w:rsidRDefault="00220F0B" w:rsidP="00CE357A">
      <w:pPr>
        <w:pStyle w:val="-"/>
        <w:rPr>
          <w:rtl/>
        </w:rPr>
      </w:pPr>
      <w:bookmarkStart w:id="552" w:name="_ETM_Q4_302000"/>
      <w:bookmarkStart w:id="553" w:name="ET_speakercontinue_6052_5"/>
      <w:bookmarkEnd w:id="552"/>
      <w:r w:rsidRPr="00C963A2">
        <w:rPr>
          <w:rStyle w:val="TagStyle"/>
          <w:rtl/>
        </w:rPr>
        <w:t xml:space="preserve"> &lt;&lt; דובר_המשך &gt;&gt;</w:t>
      </w:r>
      <w:r w:rsidRPr="004025A2">
        <w:rPr>
          <w:rStyle w:val="TagStyle"/>
          <w:rtl/>
        </w:rPr>
        <w:t xml:space="preserve"> </w:t>
      </w:r>
      <w:r>
        <w:rPr>
          <w:rtl/>
        </w:rPr>
        <w:t>סגן שר העבודה, הרווחה והשירותים החברתיים משולם נהרי:</w:t>
      </w:r>
      <w:r w:rsidRPr="004025A2">
        <w:rPr>
          <w:rStyle w:val="TagStyle"/>
          <w:rtl/>
        </w:rPr>
        <w:t xml:space="preserve"> </w:t>
      </w:r>
      <w:r w:rsidRPr="00C963A2">
        <w:rPr>
          <w:rStyle w:val="TagStyle"/>
          <w:rtl/>
        </w:rPr>
        <w:t>&lt;&lt; דובר_המשך &gt;&gt;</w:t>
      </w:r>
      <w:r>
        <w:rPr>
          <w:rtl/>
        </w:rPr>
        <w:t xml:space="preserve">   </w:t>
      </w:r>
      <w:bookmarkEnd w:id="553"/>
    </w:p>
    <w:p w:rsidR="00220F0B" w:rsidRDefault="00220F0B" w:rsidP="00F12EEA">
      <w:pPr>
        <w:rPr>
          <w:rtl/>
          <w:lang w:eastAsia="he-IL"/>
        </w:rPr>
      </w:pPr>
    </w:p>
    <w:p w:rsidR="00220F0B" w:rsidRDefault="00220F0B" w:rsidP="00F12EEA">
      <w:pPr>
        <w:rPr>
          <w:rtl/>
          <w:lang w:eastAsia="he-IL"/>
        </w:rPr>
      </w:pPr>
      <w:r>
        <w:rPr>
          <w:rFonts w:hint="cs"/>
          <w:rtl/>
          <w:lang w:eastAsia="he-IL"/>
        </w:rPr>
        <w:t xml:space="preserve">יש ערבות הדדית ויש </w:t>
      </w:r>
      <w:bookmarkStart w:id="554" w:name="_ETM_Q4_311000"/>
      <w:bookmarkEnd w:id="554"/>
      <w:r>
        <w:rPr>
          <w:rFonts w:hint="cs"/>
          <w:rtl/>
          <w:lang w:eastAsia="he-IL"/>
        </w:rPr>
        <w:t>ערבוביה.</w:t>
      </w:r>
    </w:p>
    <w:p w:rsidR="00220F0B" w:rsidRDefault="00220F0B" w:rsidP="00CE357A">
      <w:pPr>
        <w:rPr>
          <w:rtl/>
          <w:lang w:eastAsia="he-IL"/>
        </w:rPr>
      </w:pPr>
    </w:p>
    <w:p w:rsidR="00220F0B" w:rsidRDefault="00220F0B" w:rsidP="00CE357A">
      <w:pPr>
        <w:pStyle w:val="af6"/>
        <w:rPr>
          <w:rtl/>
        </w:rPr>
      </w:pPr>
      <w:r w:rsidRPr="00C963A2">
        <w:rPr>
          <w:rStyle w:val="TagStyle"/>
          <w:rtl/>
        </w:rPr>
        <w:t xml:space="preserve"> &lt;&lt; יור &gt;&gt;</w:t>
      </w:r>
      <w:r w:rsidRPr="00680BCB">
        <w:rPr>
          <w:rStyle w:val="TagStyle"/>
          <w:rtl/>
        </w:rPr>
        <w:t xml:space="preserve"> </w:t>
      </w:r>
      <w:r>
        <w:rPr>
          <w:rtl/>
        </w:rPr>
        <w:t>היו"ר יריב לוין:</w:t>
      </w:r>
      <w:r w:rsidRPr="00680BCB">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555" w:name="_ETM_Q4_315000"/>
      <w:bookmarkEnd w:id="555"/>
      <w:r>
        <w:rPr>
          <w:rFonts w:hint="cs"/>
          <w:rtl/>
          <w:lang w:eastAsia="he-IL"/>
        </w:rPr>
        <w:t>כן. אני מקבל את האבחנה. בבקשה.</w:t>
      </w:r>
    </w:p>
    <w:p w:rsidR="00220F0B" w:rsidRDefault="00220F0B" w:rsidP="00CE357A">
      <w:pPr>
        <w:rPr>
          <w:rtl/>
          <w:lang w:eastAsia="he-IL"/>
        </w:rPr>
      </w:pPr>
      <w:bookmarkStart w:id="556" w:name="_ETM_Q4_318000"/>
      <w:bookmarkEnd w:id="556"/>
    </w:p>
    <w:p w:rsidR="00220F0B" w:rsidRDefault="00220F0B" w:rsidP="00CE357A">
      <w:pPr>
        <w:pStyle w:val="-"/>
        <w:rPr>
          <w:rtl/>
        </w:rPr>
      </w:pPr>
      <w:bookmarkStart w:id="557" w:name="ET_speakercontinue_6052_8"/>
      <w:r w:rsidRPr="00C963A2">
        <w:rPr>
          <w:rStyle w:val="TagStyle"/>
          <w:rtl/>
        </w:rPr>
        <w:t xml:space="preserve"> &lt;&lt; דובר_המשך &gt;&gt;</w:t>
      </w:r>
      <w:r w:rsidRPr="00680BCB">
        <w:rPr>
          <w:rStyle w:val="TagStyle"/>
          <w:rtl/>
        </w:rPr>
        <w:t xml:space="preserve"> </w:t>
      </w:r>
      <w:r>
        <w:rPr>
          <w:rtl/>
        </w:rPr>
        <w:t>סגן שר העבודה, הרווחה והשירותים החברתיים משולם נהרי:</w:t>
      </w:r>
      <w:r w:rsidRPr="00680BCB">
        <w:rPr>
          <w:rStyle w:val="TagStyle"/>
          <w:rtl/>
        </w:rPr>
        <w:t xml:space="preserve"> </w:t>
      </w:r>
      <w:r w:rsidRPr="00C963A2">
        <w:rPr>
          <w:rStyle w:val="TagStyle"/>
          <w:rtl/>
        </w:rPr>
        <w:t>&lt;&lt; דובר_המשך &gt;&gt;</w:t>
      </w:r>
      <w:r>
        <w:rPr>
          <w:rtl/>
        </w:rPr>
        <w:t xml:space="preserve">   </w:t>
      </w:r>
      <w:bookmarkEnd w:id="557"/>
    </w:p>
    <w:p w:rsidR="00220F0B" w:rsidRDefault="00220F0B" w:rsidP="00F12EEA">
      <w:pPr>
        <w:rPr>
          <w:rtl/>
          <w:lang w:eastAsia="he-IL"/>
        </w:rPr>
      </w:pPr>
    </w:p>
    <w:p w:rsidR="00220F0B" w:rsidRDefault="00220F0B" w:rsidP="00D57100">
      <w:pPr>
        <w:rPr>
          <w:rtl/>
          <w:lang w:eastAsia="he-IL"/>
        </w:rPr>
      </w:pPr>
      <w:bookmarkStart w:id="558" w:name="_ETM_Q4_319000"/>
      <w:bookmarkEnd w:id="558"/>
      <w:r>
        <w:rPr>
          <w:rFonts w:hint="cs"/>
          <w:rtl/>
          <w:lang w:eastAsia="he-IL"/>
        </w:rPr>
        <w:t xml:space="preserve">אדוני היושב-ראש, חברי הכנסת, </w:t>
      </w:r>
      <w:bookmarkStart w:id="559" w:name="_ETM_Q4_322000"/>
      <w:bookmarkEnd w:id="559"/>
      <w:r>
        <w:rPr>
          <w:rFonts w:hint="cs"/>
          <w:rtl/>
          <w:lang w:eastAsia="he-IL"/>
        </w:rPr>
        <w:t>חוק שוויון זכויות לאנשים עם מוגבלות, תשנ"ח</w:t>
      </w:r>
      <w:r w:rsidR="00F12EEA">
        <w:rPr>
          <w:rFonts w:hint="eastAsia"/>
          <w:rtl/>
          <w:lang w:eastAsia="he-IL"/>
        </w:rPr>
        <w:t>–</w:t>
      </w:r>
      <w:r>
        <w:rPr>
          <w:rFonts w:hint="cs"/>
          <w:rtl/>
          <w:lang w:eastAsia="he-IL"/>
        </w:rPr>
        <w:t xml:space="preserve">1998, קובע כי על </w:t>
      </w:r>
      <w:bookmarkStart w:id="560" w:name="_ETM_Q4_330000"/>
      <w:bookmarkEnd w:id="560"/>
      <w:r>
        <w:rPr>
          <w:rFonts w:hint="cs"/>
          <w:rtl/>
          <w:lang w:eastAsia="he-IL"/>
        </w:rPr>
        <w:t xml:space="preserve">מעסיק לדאוג לכך שיהיה ייצוג הולם של אנשים עם מוגבלות </w:t>
      </w:r>
      <w:bookmarkStart w:id="561" w:name="_ETM_Q4_333000"/>
      <w:bookmarkEnd w:id="561"/>
      <w:r>
        <w:rPr>
          <w:rFonts w:hint="cs"/>
          <w:rtl/>
          <w:lang w:eastAsia="he-IL"/>
        </w:rPr>
        <w:t xml:space="preserve">בקרב המועסקים אצלו. </w:t>
      </w:r>
      <w:bookmarkStart w:id="562" w:name="_ETM_Q4_332000"/>
      <w:bookmarkEnd w:id="562"/>
      <w:r>
        <w:rPr>
          <w:rFonts w:hint="cs"/>
          <w:rtl/>
          <w:lang w:eastAsia="he-IL"/>
        </w:rPr>
        <w:t xml:space="preserve">בהמשך, סעיף 9ב לחוק קובע כי שיעור הייצוג ההולם </w:t>
      </w:r>
      <w:bookmarkStart w:id="563" w:name="_ETM_Q4_342000"/>
      <w:bookmarkEnd w:id="563"/>
      <w:r>
        <w:rPr>
          <w:rFonts w:hint="cs"/>
          <w:rtl/>
          <w:lang w:eastAsia="he-IL"/>
        </w:rPr>
        <w:t xml:space="preserve">אצל מעסיק ציבורי גדול, כהגדרתו בסעיף 9ב(א) לחוק, הוא כאשר </w:t>
      </w:r>
      <w:bookmarkStart w:id="564" w:name="_ETM_Q4_345000"/>
      <w:bookmarkEnd w:id="564"/>
      <w:r>
        <w:rPr>
          <w:rFonts w:hint="cs"/>
          <w:rtl/>
          <w:lang w:eastAsia="he-IL"/>
        </w:rPr>
        <w:t>לפחות 5% מהעובדים עונים על הגדרת "עובדים עם מוגבלות משמעותית".</w:t>
      </w:r>
      <w:r w:rsidR="00D57100">
        <w:rPr>
          <w:rFonts w:hint="cs"/>
          <w:rtl/>
          <w:lang w:eastAsia="he-IL"/>
        </w:rPr>
        <w:t xml:space="preserve"> </w:t>
      </w:r>
      <w:bookmarkStart w:id="565" w:name="_ETM_Q4_353000"/>
      <w:bookmarkStart w:id="566" w:name="_ETM_Q4_356000"/>
      <w:bookmarkEnd w:id="565"/>
      <w:bookmarkEnd w:id="566"/>
      <w:r>
        <w:rPr>
          <w:rFonts w:hint="cs"/>
          <w:rtl/>
          <w:lang w:eastAsia="he-IL"/>
        </w:rPr>
        <w:t xml:space="preserve">מעסיק </w:t>
      </w:r>
      <w:bookmarkStart w:id="567" w:name="_ETM_Q4_357000"/>
      <w:bookmarkEnd w:id="567"/>
      <w:r>
        <w:rPr>
          <w:rFonts w:hint="cs"/>
          <w:rtl/>
          <w:lang w:eastAsia="he-IL"/>
        </w:rPr>
        <w:t xml:space="preserve">כאמור מחויב בפרסום העמידה ביעד הייצוג, וככל שהוא לא עמד </w:t>
      </w:r>
      <w:bookmarkStart w:id="568" w:name="_ETM_Q4_364000"/>
      <w:bookmarkEnd w:id="568"/>
      <w:r>
        <w:rPr>
          <w:rFonts w:hint="cs"/>
          <w:rtl/>
          <w:lang w:eastAsia="he-IL"/>
        </w:rPr>
        <w:t xml:space="preserve">ביעד הייצוג בשנה מסוימת, הוא צריך לפרסם תוכנית שנתית </w:t>
      </w:r>
      <w:bookmarkStart w:id="569" w:name="_ETM_Q4_368000"/>
      <w:bookmarkEnd w:id="569"/>
      <w:r>
        <w:rPr>
          <w:rFonts w:hint="cs"/>
          <w:rtl/>
          <w:lang w:eastAsia="he-IL"/>
        </w:rPr>
        <w:t>לקידום העסקת עובדים עם מוגבלות משמעותית, תוך הפקת לקחים</w:t>
      </w:r>
      <w:bookmarkStart w:id="570" w:name="_ETM_Q4_375000"/>
      <w:bookmarkEnd w:id="570"/>
      <w:r>
        <w:rPr>
          <w:rFonts w:hint="cs"/>
          <w:rtl/>
          <w:lang w:eastAsia="he-IL"/>
        </w:rPr>
        <w:t xml:space="preserve"> </w:t>
      </w:r>
      <w:r w:rsidR="00F12EEA">
        <w:rPr>
          <w:rFonts w:hint="cs"/>
          <w:rtl/>
          <w:lang w:eastAsia="he-IL"/>
        </w:rPr>
        <w:t>–</w:t>
      </w:r>
      <w:r>
        <w:rPr>
          <w:rFonts w:hint="cs"/>
          <w:rtl/>
          <w:lang w:eastAsia="he-IL"/>
        </w:rPr>
        <w:t xml:space="preserve"> והגורמים אשר הביאו לאי-עמידה, בהתאם לנושאים המופיעים בחוק.</w:t>
      </w:r>
    </w:p>
    <w:p w:rsidR="00220F0B" w:rsidRDefault="00220F0B" w:rsidP="00CE357A">
      <w:pPr>
        <w:rPr>
          <w:rtl/>
          <w:lang w:eastAsia="he-IL"/>
        </w:rPr>
      </w:pPr>
    </w:p>
    <w:p w:rsidR="00220F0B" w:rsidRDefault="00220F0B" w:rsidP="00D57100">
      <w:pPr>
        <w:rPr>
          <w:rtl/>
          <w:lang w:eastAsia="he-IL"/>
        </w:rPr>
      </w:pPr>
      <w:bookmarkStart w:id="571" w:name="_ETM_Q4_378000"/>
      <w:bookmarkEnd w:id="571"/>
      <w:r>
        <w:rPr>
          <w:rFonts w:hint="cs"/>
          <w:rtl/>
          <w:lang w:eastAsia="he-IL"/>
        </w:rPr>
        <w:t xml:space="preserve">זאת </w:t>
      </w:r>
      <w:bookmarkStart w:id="572" w:name="_ETM_Q4_379000"/>
      <w:bookmarkEnd w:id="572"/>
      <w:r>
        <w:rPr>
          <w:rFonts w:hint="cs"/>
          <w:rtl/>
          <w:lang w:eastAsia="he-IL"/>
        </w:rPr>
        <w:t xml:space="preserve">ועוד, החוק מטיל על הביטוח הלאומי לבדוק אם מעסיק </w:t>
      </w:r>
      <w:bookmarkStart w:id="573" w:name="_ETM_Q4_382000"/>
      <w:bookmarkEnd w:id="573"/>
      <w:r>
        <w:rPr>
          <w:rFonts w:hint="cs"/>
          <w:rtl/>
          <w:lang w:eastAsia="he-IL"/>
        </w:rPr>
        <w:t xml:space="preserve">ציבורי גדול עמד בחובת הייצוג ההולם, בהתאם לרשימת המעסיקים המועברת </w:t>
      </w:r>
      <w:bookmarkStart w:id="574" w:name="_ETM_Q4_387000"/>
      <w:bookmarkEnd w:id="574"/>
      <w:r>
        <w:rPr>
          <w:rFonts w:hint="cs"/>
          <w:rtl/>
          <w:lang w:eastAsia="he-IL"/>
        </w:rPr>
        <w:t xml:space="preserve">אליו על ידי משרד העבודה ולמידע שנמסר לו באופן ישיר </w:t>
      </w:r>
      <w:bookmarkStart w:id="575" w:name="_ETM_Q4_396000"/>
      <w:bookmarkEnd w:id="575"/>
      <w:r>
        <w:rPr>
          <w:rFonts w:hint="cs"/>
          <w:rtl/>
          <w:lang w:eastAsia="he-IL"/>
        </w:rPr>
        <w:t xml:space="preserve">מגופים נוספים כגון שב"ס, מגן דוד אדום, המשטרה וצה"ל. </w:t>
      </w:r>
      <w:bookmarkStart w:id="576" w:name="_ETM_Q4_404000"/>
      <w:bookmarkEnd w:id="576"/>
      <w:r>
        <w:rPr>
          <w:rFonts w:hint="cs"/>
          <w:rtl/>
          <w:lang w:eastAsia="he-IL"/>
        </w:rPr>
        <w:t xml:space="preserve">בכל הנוגע </w:t>
      </w:r>
      <w:bookmarkStart w:id="577" w:name="_ETM_Q4_400000"/>
      <w:bookmarkEnd w:id="577"/>
      <w:r>
        <w:rPr>
          <w:rFonts w:hint="cs"/>
          <w:rtl/>
          <w:lang w:eastAsia="he-IL"/>
        </w:rPr>
        <w:t>להעברת המידע לביטוח לאומי ועיבודו נקבעו גם תקנות שוויון זכויות</w:t>
      </w:r>
      <w:bookmarkStart w:id="578" w:name="_ETM_Q4_409000"/>
      <w:bookmarkEnd w:id="578"/>
      <w:r>
        <w:rPr>
          <w:rFonts w:hint="cs"/>
          <w:rtl/>
          <w:lang w:eastAsia="he-IL"/>
        </w:rPr>
        <w:t xml:space="preserve"> לאנשים עם מוגבלות (מסירת מידע ועיבודו לצורך עמידה ביעד הייצוג),</w:t>
      </w:r>
      <w:bookmarkStart w:id="579" w:name="_ETM_Q4_413000"/>
      <w:bookmarkEnd w:id="579"/>
      <w:r>
        <w:rPr>
          <w:rFonts w:hint="cs"/>
          <w:rtl/>
          <w:lang w:eastAsia="he-IL"/>
        </w:rPr>
        <w:t xml:space="preserve"> </w:t>
      </w:r>
      <w:proofErr w:type="spellStart"/>
      <w:r>
        <w:rPr>
          <w:rFonts w:hint="cs"/>
          <w:rtl/>
          <w:lang w:eastAsia="he-IL"/>
        </w:rPr>
        <w:t>התשע"ח</w:t>
      </w:r>
      <w:proofErr w:type="spellEnd"/>
      <w:r w:rsidR="00F12EEA">
        <w:rPr>
          <w:rFonts w:hint="eastAsia"/>
          <w:rtl/>
          <w:lang w:eastAsia="he-IL"/>
        </w:rPr>
        <w:t>–</w:t>
      </w:r>
      <w:r>
        <w:rPr>
          <w:rFonts w:hint="cs"/>
          <w:rtl/>
          <w:lang w:eastAsia="he-IL"/>
        </w:rPr>
        <w:t>2017, שהינן באחריות שר העבודה, הרווחה והשירותים החברתיים.</w:t>
      </w:r>
    </w:p>
    <w:p w:rsidR="00220F0B" w:rsidRDefault="00220F0B" w:rsidP="00CE357A">
      <w:pPr>
        <w:rPr>
          <w:rtl/>
          <w:lang w:eastAsia="he-IL"/>
        </w:rPr>
      </w:pPr>
    </w:p>
    <w:p w:rsidR="00220F0B" w:rsidRDefault="00220F0B" w:rsidP="00D57100">
      <w:pPr>
        <w:rPr>
          <w:rtl/>
          <w:lang w:eastAsia="he-IL"/>
        </w:rPr>
      </w:pPr>
      <w:bookmarkStart w:id="580" w:name="_ETM_Q4_419000"/>
      <w:bookmarkEnd w:id="580"/>
      <w:r>
        <w:rPr>
          <w:rFonts w:hint="cs"/>
          <w:rtl/>
          <w:lang w:eastAsia="he-IL"/>
        </w:rPr>
        <w:t xml:space="preserve">כעת מוצע לקבוע </w:t>
      </w:r>
      <w:bookmarkStart w:id="581" w:name="_ETM_Q4_424000"/>
      <w:bookmarkEnd w:id="581"/>
      <w:r>
        <w:rPr>
          <w:rFonts w:hint="cs"/>
          <w:rtl/>
          <w:lang w:eastAsia="he-IL"/>
        </w:rPr>
        <w:t xml:space="preserve">כי גם מעסיקים במגזר הפרטי המעסיקים מעל 100 עובדים </w:t>
      </w:r>
      <w:bookmarkStart w:id="582" w:name="_ETM_Q4_429000"/>
      <w:bookmarkEnd w:id="582"/>
      <w:r>
        <w:rPr>
          <w:rFonts w:hint="cs"/>
          <w:rtl/>
          <w:lang w:eastAsia="he-IL"/>
        </w:rPr>
        <w:t>יידרשו לעמוד בחובת הייצוג ההולם כפי ש</w:t>
      </w:r>
      <w:r w:rsidR="00D57100">
        <w:rPr>
          <w:rFonts w:hint="cs"/>
          <w:rtl/>
          <w:lang w:eastAsia="he-IL"/>
        </w:rPr>
        <w:t xml:space="preserve">היא </w:t>
      </w:r>
      <w:r>
        <w:rPr>
          <w:rFonts w:hint="cs"/>
          <w:rtl/>
          <w:lang w:eastAsia="he-IL"/>
        </w:rPr>
        <w:t xml:space="preserve">קבועה לגבי מעסיק ציבורי. </w:t>
      </w:r>
      <w:bookmarkStart w:id="583" w:name="_ETM_Q4_432000"/>
      <w:bookmarkStart w:id="584" w:name="_ETM_Q4_433000"/>
      <w:bookmarkEnd w:id="583"/>
      <w:bookmarkEnd w:id="584"/>
      <w:r>
        <w:rPr>
          <w:rFonts w:hint="cs"/>
          <w:rtl/>
          <w:lang w:eastAsia="he-IL"/>
        </w:rPr>
        <w:t xml:space="preserve">ההצעה </w:t>
      </w:r>
      <w:bookmarkStart w:id="585" w:name="_ETM_Q4_435000"/>
      <w:bookmarkEnd w:id="585"/>
      <w:r>
        <w:rPr>
          <w:rFonts w:hint="cs"/>
          <w:rtl/>
          <w:lang w:eastAsia="he-IL"/>
        </w:rPr>
        <w:t xml:space="preserve">תאפשר למעסיקים שצריכים כבר כיום לעמוד ביעד ייצוג </w:t>
      </w:r>
      <w:r w:rsidR="00F12EEA">
        <w:rPr>
          <w:rFonts w:hint="cs"/>
          <w:rtl/>
          <w:lang w:eastAsia="he-IL"/>
        </w:rPr>
        <w:t>–</w:t>
      </w:r>
      <w:r>
        <w:rPr>
          <w:rFonts w:hint="cs"/>
          <w:rtl/>
          <w:lang w:eastAsia="he-IL"/>
        </w:rPr>
        <w:t xml:space="preserve"> בהתאם </w:t>
      </w:r>
      <w:bookmarkStart w:id="586" w:name="_ETM_Q4_442000"/>
      <w:bookmarkEnd w:id="586"/>
      <w:r>
        <w:rPr>
          <w:rFonts w:hint="cs"/>
          <w:rtl/>
          <w:lang w:eastAsia="he-IL"/>
        </w:rPr>
        <w:t xml:space="preserve">לצו ההרחבה לעידוד והגברת התעסוקה של אנשים עם מוגבלות משנת </w:t>
      </w:r>
      <w:bookmarkStart w:id="587" w:name="_ETM_Q4_445000"/>
      <w:bookmarkEnd w:id="587"/>
      <w:r>
        <w:rPr>
          <w:rFonts w:hint="cs"/>
          <w:rtl/>
          <w:lang w:eastAsia="he-IL"/>
        </w:rPr>
        <w:t xml:space="preserve">2014 </w:t>
      </w:r>
      <w:r w:rsidR="00F12EEA">
        <w:rPr>
          <w:rFonts w:hint="cs"/>
          <w:rtl/>
          <w:lang w:eastAsia="he-IL"/>
        </w:rPr>
        <w:t>–</w:t>
      </w:r>
      <w:r>
        <w:rPr>
          <w:rFonts w:hint="cs"/>
          <w:rtl/>
          <w:lang w:eastAsia="he-IL"/>
        </w:rPr>
        <w:t xml:space="preserve"> לקבל מידע בנוגע לעמידתם ביעד הייצוג באותו אופן שמקבל </w:t>
      </w:r>
      <w:bookmarkStart w:id="588" w:name="_ETM_Q4_451000"/>
      <w:bookmarkEnd w:id="588"/>
      <w:r>
        <w:rPr>
          <w:rFonts w:hint="cs"/>
          <w:rtl/>
          <w:lang w:eastAsia="he-IL"/>
        </w:rPr>
        <w:t xml:space="preserve">גוף ציבורי, </w:t>
      </w:r>
      <w:r>
        <w:rPr>
          <w:rFonts w:hint="cs"/>
          <w:rtl/>
          <w:lang w:eastAsia="he-IL"/>
        </w:rPr>
        <w:lastRenderedPageBreak/>
        <w:t>ובהיבט זה יש לסייע למעסיקים פרטיים גדולים</w:t>
      </w:r>
      <w:bookmarkStart w:id="589" w:name="_ETM_Q4_461000"/>
      <w:bookmarkEnd w:id="589"/>
      <w:r>
        <w:rPr>
          <w:rFonts w:hint="cs"/>
          <w:rtl/>
          <w:lang w:eastAsia="he-IL"/>
        </w:rPr>
        <w:t xml:space="preserve"> לבחון כמה מעובדיהם הם אנשים עם </w:t>
      </w:r>
      <w:bookmarkStart w:id="590" w:name="_ETM_Q4_464000"/>
      <w:bookmarkEnd w:id="590"/>
      <w:r>
        <w:rPr>
          <w:rFonts w:hint="cs"/>
          <w:rtl/>
          <w:lang w:eastAsia="he-IL"/>
        </w:rPr>
        <w:t xml:space="preserve">מוגבלות, ובהתאמה, לדעת אם הם עומדים בחובת הייצוג ההולם. כיום </w:t>
      </w:r>
      <w:bookmarkStart w:id="591" w:name="_ETM_Q4_466000"/>
      <w:bookmarkEnd w:id="591"/>
      <w:r>
        <w:rPr>
          <w:rFonts w:hint="cs"/>
          <w:rtl/>
          <w:lang w:eastAsia="he-IL"/>
        </w:rPr>
        <w:t xml:space="preserve">העובדים </w:t>
      </w:r>
      <w:bookmarkStart w:id="592" w:name="_ETM_Q4_470000"/>
      <w:bookmarkEnd w:id="592"/>
      <w:r>
        <w:rPr>
          <w:rFonts w:hint="cs"/>
          <w:rtl/>
          <w:lang w:eastAsia="he-IL"/>
        </w:rPr>
        <w:t>אינם מחויבים לדווח למעסיקיהם על המוגבלות מטעמי פרטיות.</w:t>
      </w:r>
      <w:r w:rsidR="00D57100">
        <w:rPr>
          <w:rFonts w:hint="cs"/>
          <w:rtl/>
          <w:lang w:eastAsia="he-IL"/>
        </w:rPr>
        <w:t xml:space="preserve"> </w:t>
      </w:r>
      <w:bookmarkStart w:id="593" w:name="_ETM_Q4_471000"/>
      <w:bookmarkEnd w:id="593"/>
      <w:r>
        <w:rPr>
          <w:rFonts w:hint="cs"/>
          <w:rtl/>
          <w:lang w:eastAsia="he-IL"/>
        </w:rPr>
        <w:t xml:space="preserve">יעד הייצוג </w:t>
      </w:r>
      <w:bookmarkStart w:id="594" w:name="_ETM_Q4_477000"/>
      <w:bookmarkEnd w:id="594"/>
      <w:r>
        <w:rPr>
          <w:rFonts w:hint="cs"/>
          <w:rtl/>
          <w:lang w:eastAsia="he-IL"/>
        </w:rPr>
        <w:t>שנקבע בהצעת החוק לגבי מעסיקים פרטיים גדולים כאמור יהיה 3%,</w:t>
      </w:r>
      <w:bookmarkStart w:id="595" w:name="_ETM_Q4_481000"/>
      <w:bookmarkEnd w:id="595"/>
      <w:r>
        <w:rPr>
          <w:rFonts w:hint="cs"/>
          <w:rtl/>
          <w:lang w:eastAsia="he-IL"/>
        </w:rPr>
        <w:t xml:space="preserve"> באופן התואם את צו ההרחבה. כך, ככל שצו ההרחבה יגדיל </w:t>
      </w:r>
      <w:bookmarkStart w:id="596" w:name="_ETM_Q4_482000"/>
      <w:bookmarkEnd w:id="596"/>
      <w:r>
        <w:rPr>
          <w:rFonts w:hint="cs"/>
          <w:rtl/>
          <w:lang w:eastAsia="he-IL"/>
        </w:rPr>
        <w:t xml:space="preserve">את יעד הייצוג ההולם, חובת העמידה בייצוג ההולם תהיה </w:t>
      </w:r>
      <w:bookmarkStart w:id="597" w:name="_ETM_Q4_488000"/>
      <w:bookmarkEnd w:id="597"/>
      <w:r>
        <w:rPr>
          <w:rFonts w:hint="cs"/>
          <w:rtl/>
          <w:lang w:eastAsia="he-IL"/>
        </w:rPr>
        <w:t>בהתאם ליעד הגבוה שייקבע בצו ההרחבה.</w:t>
      </w:r>
    </w:p>
    <w:p w:rsidR="00220F0B" w:rsidRDefault="00220F0B" w:rsidP="00CE357A">
      <w:pPr>
        <w:rPr>
          <w:rtl/>
          <w:lang w:eastAsia="he-IL"/>
        </w:rPr>
      </w:pPr>
      <w:bookmarkStart w:id="598" w:name="_ETM_Q4_491000"/>
      <w:bookmarkEnd w:id="598"/>
    </w:p>
    <w:p w:rsidR="00220F0B" w:rsidRDefault="00220F0B" w:rsidP="00CE357A">
      <w:pPr>
        <w:rPr>
          <w:rtl/>
          <w:lang w:eastAsia="he-IL"/>
        </w:rPr>
      </w:pPr>
      <w:bookmarkStart w:id="599" w:name="_ETM_Q4_492000"/>
      <w:bookmarkEnd w:id="599"/>
      <w:r>
        <w:rPr>
          <w:rFonts w:hint="cs"/>
          <w:rtl/>
          <w:lang w:eastAsia="he-IL"/>
        </w:rPr>
        <w:t xml:space="preserve">הואיל והצעת החוק, בשונה מהמצב </w:t>
      </w:r>
      <w:bookmarkStart w:id="600" w:name="_ETM_Q4_496000"/>
      <w:bookmarkEnd w:id="600"/>
      <w:r>
        <w:rPr>
          <w:rFonts w:hint="cs"/>
          <w:rtl/>
          <w:lang w:eastAsia="he-IL"/>
        </w:rPr>
        <w:t xml:space="preserve">כיום, מחייבת פרסום של העמידה ביעד הייצוג, ועלולה לפגוע במעסיקים </w:t>
      </w:r>
      <w:bookmarkStart w:id="601" w:name="_ETM_Q4_501000"/>
      <w:bookmarkEnd w:id="601"/>
      <w:r>
        <w:rPr>
          <w:rFonts w:hint="cs"/>
          <w:rtl/>
          <w:lang w:eastAsia="he-IL"/>
        </w:rPr>
        <w:t xml:space="preserve">שכן עושים מאמצים כנים לשילוב, וכן בהתייחס לפער שעלול להיות </w:t>
      </w:r>
      <w:bookmarkStart w:id="602" w:name="_ETM_Q4_506000"/>
      <w:bookmarkEnd w:id="602"/>
      <w:r>
        <w:rPr>
          <w:rFonts w:hint="cs"/>
          <w:rtl/>
          <w:lang w:eastAsia="he-IL"/>
        </w:rPr>
        <w:t xml:space="preserve">בין חובת הייצוג של אדם עם מוגבלות משמעותית, לפי הצעת </w:t>
      </w:r>
      <w:bookmarkStart w:id="603" w:name="_ETM_Q4_515000"/>
      <w:bookmarkEnd w:id="603"/>
      <w:r>
        <w:rPr>
          <w:rFonts w:hint="cs"/>
          <w:rtl/>
          <w:lang w:eastAsia="he-IL"/>
        </w:rPr>
        <w:t xml:space="preserve">החוק, לעומת צו ההרחבה הקיים </w:t>
      </w:r>
      <w:r w:rsidR="00F12EEA">
        <w:rPr>
          <w:rtl/>
          <w:lang w:eastAsia="he-IL"/>
        </w:rPr>
        <w:t>–</w:t>
      </w:r>
      <w:r>
        <w:rPr>
          <w:rFonts w:hint="cs"/>
          <w:rtl/>
          <w:lang w:eastAsia="he-IL"/>
        </w:rPr>
        <w:t xml:space="preserve"> מוצע לבחון את ההצעה </w:t>
      </w:r>
      <w:bookmarkStart w:id="604" w:name="_ETM_Q4_518000"/>
      <w:bookmarkEnd w:id="604"/>
      <w:r>
        <w:rPr>
          <w:rFonts w:hint="cs"/>
          <w:rtl/>
          <w:lang w:eastAsia="he-IL"/>
        </w:rPr>
        <w:t xml:space="preserve">תוך שמיעת ארגוני המעסיקים והעובדים החתומים על ההסכם הקיבוצי שהורחב, </w:t>
      </w:r>
      <w:bookmarkStart w:id="605" w:name="_ETM_Q4_528000"/>
      <w:bookmarkEnd w:id="605"/>
      <w:r>
        <w:rPr>
          <w:rFonts w:hint="cs"/>
          <w:rtl/>
          <w:lang w:eastAsia="he-IL"/>
        </w:rPr>
        <w:t>וזאת כנהוג ביחסי עבודה, כדי לקדם את המטרה המשותפת</w:t>
      </w:r>
      <w:bookmarkStart w:id="606" w:name="_ETM_Q4_532000"/>
      <w:bookmarkEnd w:id="606"/>
      <w:r>
        <w:rPr>
          <w:rFonts w:hint="cs"/>
          <w:rtl/>
          <w:lang w:eastAsia="he-IL"/>
        </w:rPr>
        <w:t xml:space="preserve"> ואת ההירתמות לשילוב אנשים עם מוגבלות.</w:t>
      </w:r>
    </w:p>
    <w:p w:rsidR="00220F0B" w:rsidRDefault="00220F0B" w:rsidP="00CE357A">
      <w:pPr>
        <w:rPr>
          <w:rtl/>
          <w:lang w:eastAsia="he-IL"/>
        </w:rPr>
      </w:pPr>
    </w:p>
    <w:p w:rsidR="00220F0B" w:rsidRDefault="00220F0B" w:rsidP="00B15580">
      <w:pPr>
        <w:rPr>
          <w:rtl/>
          <w:lang w:eastAsia="he-IL"/>
        </w:rPr>
      </w:pPr>
      <w:bookmarkStart w:id="607" w:name="_ETM_Q4_539000"/>
      <w:bookmarkEnd w:id="607"/>
      <w:r>
        <w:rPr>
          <w:rFonts w:hint="cs"/>
          <w:rtl/>
          <w:lang w:eastAsia="he-IL"/>
        </w:rPr>
        <w:t xml:space="preserve">ההצעה עלתה בוועדת </w:t>
      </w:r>
      <w:bookmarkStart w:id="608" w:name="_ETM_Q4_536000"/>
      <w:bookmarkEnd w:id="608"/>
      <w:r>
        <w:rPr>
          <w:rFonts w:hint="cs"/>
          <w:rtl/>
          <w:lang w:eastAsia="he-IL"/>
        </w:rPr>
        <w:t>שרים לענייני חקיקה, ועמדת הממשלה היא לתמוך בקריאה טרומית</w:t>
      </w:r>
      <w:r w:rsidR="00D57100">
        <w:rPr>
          <w:rFonts w:hint="cs"/>
          <w:rtl/>
          <w:lang w:eastAsia="he-IL"/>
        </w:rPr>
        <w:t>,</w:t>
      </w:r>
      <w:r>
        <w:rPr>
          <w:rFonts w:hint="cs"/>
          <w:rtl/>
          <w:lang w:eastAsia="he-IL"/>
        </w:rPr>
        <w:t xml:space="preserve"> בגלל המטרה החשובה של שילוב אנשים עם מוגבלות </w:t>
      </w:r>
      <w:bookmarkStart w:id="609" w:name="_ETM_Q4_545000"/>
      <w:bookmarkEnd w:id="609"/>
      <w:r>
        <w:rPr>
          <w:rFonts w:hint="cs"/>
          <w:rtl/>
          <w:lang w:eastAsia="he-IL"/>
        </w:rPr>
        <w:t xml:space="preserve">בעבודה. זה חשוב מאוד. התמיכה היא, כמובן, בכפוף לתיאום עם זרוע </w:t>
      </w:r>
      <w:bookmarkStart w:id="610" w:name="_ETM_Q4_553000"/>
      <w:bookmarkEnd w:id="610"/>
      <w:r>
        <w:rPr>
          <w:rFonts w:hint="cs"/>
          <w:rtl/>
          <w:lang w:eastAsia="he-IL"/>
        </w:rPr>
        <w:t>העבודה במשרד העבודה, הרווחה והשירותים החברתיים, משרד המשפטים ומשרד האוצר. האם גברתי מקבלת?</w:t>
      </w:r>
    </w:p>
    <w:p w:rsidR="00220F0B" w:rsidRDefault="00220F0B" w:rsidP="00CE357A">
      <w:pPr>
        <w:rPr>
          <w:rtl/>
          <w:lang w:eastAsia="he-IL"/>
        </w:rPr>
      </w:pPr>
    </w:p>
    <w:p w:rsidR="00220F0B" w:rsidRDefault="00220F0B" w:rsidP="00CE357A">
      <w:pPr>
        <w:pStyle w:val="af5"/>
        <w:rPr>
          <w:rtl/>
        </w:rPr>
      </w:pPr>
      <w:bookmarkStart w:id="611" w:name="ET_interruption_6043_11"/>
      <w:r w:rsidRPr="00C963A2">
        <w:rPr>
          <w:rStyle w:val="TagStyle"/>
          <w:rtl/>
        </w:rPr>
        <w:t xml:space="preserve"> &lt;&lt; קריאה &gt;&gt;</w:t>
      </w:r>
      <w:r w:rsidRPr="00C9719F">
        <w:rPr>
          <w:rStyle w:val="TagStyle"/>
          <w:rtl/>
        </w:rPr>
        <w:t xml:space="preserve"> </w:t>
      </w:r>
      <w:r>
        <w:rPr>
          <w:rtl/>
        </w:rPr>
        <w:t>עינב קאבלה (כחול לבן):</w:t>
      </w:r>
      <w:r w:rsidRPr="00C9719F">
        <w:rPr>
          <w:rStyle w:val="TagStyle"/>
          <w:rtl/>
        </w:rPr>
        <w:t xml:space="preserve"> </w:t>
      </w:r>
      <w:r w:rsidRPr="00C963A2">
        <w:rPr>
          <w:rStyle w:val="TagStyle"/>
          <w:rtl/>
        </w:rPr>
        <w:t>&lt;&lt; קריאה &gt;&gt;</w:t>
      </w:r>
      <w:r>
        <w:rPr>
          <w:rtl/>
        </w:rPr>
        <w:t xml:space="preserve">   </w:t>
      </w:r>
      <w:bookmarkEnd w:id="611"/>
    </w:p>
    <w:p w:rsidR="00220F0B" w:rsidRDefault="00220F0B" w:rsidP="00F12EEA">
      <w:pPr>
        <w:rPr>
          <w:rtl/>
          <w:lang w:eastAsia="he-IL"/>
        </w:rPr>
      </w:pPr>
    </w:p>
    <w:p w:rsidR="00220F0B" w:rsidRPr="00C9719F" w:rsidRDefault="00F12EEA" w:rsidP="00CE357A">
      <w:pPr>
        <w:rPr>
          <w:rtl/>
          <w:lang w:eastAsia="he-IL"/>
        </w:rPr>
      </w:pPr>
      <w:bookmarkStart w:id="612" w:name="_ETM_Q4_562000"/>
      <w:bookmarkEnd w:id="612"/>
      <w:r>
        <w:rPr>
          <w:rFonts w:hint="cs"/>
          <w:rtl/>
          <w:lang w:eastAsia="he-IL"/>
        </w:rPr>
        <w:t>– – –</w:t>
      </w:r>
    </w:p>
    <w:p w:rsidR="00220F0B" w:rsidRDefault="00220F0B" w:rsidP="00CE357A">
      <w:pPr>
        <w:rPr>
          <w:rtl/>
          <w:lang w:eastAsia="he-IL"/>
        </w:rPr>
      </w:pPr>
      <w:bookmarkStart w:id="613" w:name="_ETM_Q4_563000"/>
      <w:bookmarkEnd w:id="613"/>
    </w:p>
    <w:p w:rsidR="00220F0B" w:rsidRDefault="00220F0B" w:rsidP="00CE357A">
      <w:pPr>
        <w:pStyle w:val="-"/>
        <w:rPr>
          <w:rtl/>
        </w:rPr>
      </w:pPr>
      <w:bookmarkStart w:id="614" w:name="_ETM_Q4_556000"/>
      <w:bookmarkStart w:id="615" w:name="ET_speakercontinue_6052_12"/>
      <w:bookmarkEnd w:id="614"/>
      <w:r w:rsidRPr="00C963A2">
        <w:rPr>
          <w:rStyle w:val="TagStyle"/>
          <w:rtl/>
        </w:rPr>
        <w:t xml:space="preserve"> &lt;&lt; דובר_המשך &gt;&gt;</w:t>
      </w:r>
      <w:r w:rsidRPr="00C9719F">
        <w:rPr>
          <w:rStyle w:val="TagStyle"/>
          <w:rtl/>
        </w:rPr>
        <w:t xml:space="preserve"> </w:t>
      </w:r>
      <w:r>
        <w:rPr>
          <w:rtl/>
        </w:rPr>
        <w:t>סגן שר העבודה, הרווחה והשירותים החברתיים משולם נהרי:</w:t>
      </w:r>
      <w:r w:rsidRPr="00C9719F">
        <w:rPr>
          <w:rStyle w:val="TagStyle"/>
          <w:rtl/>
        </w:rPr>
        <w:t xml:space="preserve"> </w:t>
      </w:r>
      <w:r w:rsidRPr="00C963A2">
        <w:rPr>
          <w:rStyle w:val="TagStyle"/>
          <w:rtl/>
        </w:rPr>
        <w:t>&lt;&lt; דובר_המשך &gt;&gt;</w:t>
      </w:r>
      <w:r>
        <w:rPr>
          <w:rtl/>
        </w:rPr>
        <w:t xml:space="preserve">   </w:t>
      </w:r>
      <w:bookmarkEnd w:id="615"/>
    </w:p>
    <w:p w:rsidR="00220F0B" w:rsidRDefault="00220F0B" w:rsidP="00F12EEA">
      <w:pPr>
        <w:rPr>
          <w:rtl/>
          <w:lang w:eastAsia="he-IL"/>
        </w:rPr>
      </w:pPr>
    </w:p>
    <w:p w:rsidR="00220F0B" w:rsidRDefault="00220F0B" w:rsidP="00CE357A">
      <w:pPr>
        <w:rPr>
          <w:rtl/>
          <w:lang w:eastAsia="he-IL"/>
        </w:rPr>
      </w:pPr>
      <w:bookmarkStart w:id="616" w:name="_ETM_Q4_557000"/>
      <w:bookmarkEnd w:id="616"/>
      <w:r>
        <w:rPr>
          <w:rFonts w:hint="cs"/>
          <w:rtl/>
          <w:lang w:eastAsia="he-IL"/>
        </w:rPr>
        <w:t>כן? אני מציע לתמוך בהצעה.</w:t>
      </w:r>
    </w:p>
    <w:p w:rsidR="00220F0B" w:rsidRPr="00C9719F" w:rsidRDefault="00220F0B" w:rsidP="00CE357A">
      <w:pPr>
        <w:rPr>
          <w:rtl/>
          <w:lang w:eastAsia="he-IL"/>
        </w:rPr>
      </w:pPr>
      <w:bookmarkStart w:id="617" w:name="_ETM_Q4_559000"/>
      <w:bookmarkEnd w:id="617"/>
    </w:p>
    <w:p w:rsidR="00220F0B" w:rsidRDefault="00220F0B" w:rsidP="00CE357A">
      <w:pPr>
        <w:pStyle w:val="af6"/>
        <w:rPr>
          <w:rtl/>
        </w:rPr>
      </w:pPr>
      <w:bookmarkStart w:id="618" w:name="_ETM_Q4_560000"/>
      <w:bookmarkEnd w:id="618"/>
      <w:r w:rsidRPr="00C963A2">
        <w:rPr>
          <w:rStyle w:val="TagStyle"/>
          <w:rtl/>
        </w:rPr>
        <w:t xml:space="preserve"> &lt;&lt; יור &gt;&gt;</w:t>
      </w:r>
      <w:r w:rsidRPr="00C9719F">
        <w:rPr>
          <w:rStyle w:val="TagStyle"/>
          <w:rtl/>
        </w:rPr>
        <w:t xml:space="preserve"> </w:t>
      </w:r>
      <w:r>
        <w:rPr>
          <w:rtl/>
        </w:rPr>
        <w:t>היו"ר יריב לוין:</w:t>
      </w:r>
      <w:r w:rsidRPr="00C9719F">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תודה רבה לסגן השר </w:t>
      </w:r>
      <w:bookmarkStart w:id="619" w:name="_ETM_Q4_572000"/>
      <w:bookmarkEnd w:id="619"/>
      <w:r>
        <w:rPr>
          <w:rFonts w:hint="cs"/>
          <w:rtl/>
          <w:lang w:eastAsia="he-IL"/>
        </w:rPr>
        <w:t xml:space="preserve">נהרי. </w:t>
      </w:r>
      <w:bookmarkStart w:id="620" w:name="_ETM_Q4_573000"/>
      <w:bookmarkStart w:id="621" w:name="_ETM_Q4_574000"/>
      <w:bookmarkEnd w:id="620"/>
      <w:bookmarkEnd w:id="621"/>
      <w:r>
        <w:rPr>
          <w:rFonts w:hint="cs"/>
          <w:rtl/>
          <w:lang w:eastAsia="he-IL"/>
        </w:rPr>
        <w:t xml:space="preserve">חבר הכנסת ארבל, לצערי, אני לא יכול לאפשר לך לדבר, </w:t>
      </w:r>
      <w:bookmarkStart w:id="622" w:name="_ETM_Q4_578000"/>
      <w:bookmarkEnd w:id="622"/>
      <w:r>
        <w:rPr>
          <w:rFonts w:hint="cs"/>
          <w:rtl/>
          <w:lang w:eastAsia="he-IL"/>
        </w:rPr>
        <w:t xml:space="preserve">כי אין מתנגדים וגם אפשר היה מראש לחלק את הזמן, </w:t>
      </w:r>
      <w:bookmarkStart w:id="623" w:name="_ETM_Q4_584000"/>
      <w:bookmarkEnd w:id="623"/>
      <w:r>
        <w:rPr>
          <w:rFonts w:hint="cs"/>
          <w:rtl/>
          <w:lang w:eastAsia="he-IL"/>
        </w:rPr>
        <w:t xml:space="preserve">אבל גם זה לא התבקש. אז, בנקודת הזמן </w:t>
      </w:r>
      <w:bookmarkStart w:id="624" w:name="_ETM_Q4_583000"/>
      <w:bookmarkEnd w:id="624"/>
      <w:r>
        <w:rPr>
          <w:rFonts w:hint="cs"/>
          <w:rtl/>
          <w:lang w:eastAsia="he-IL"/>
        </w:rPr>
        <w:t xml:space="preserve">הזאת אני כבר לא יכול, על פי התקנון, אז אני </w:t>
      </w:r>
      <w:bookmarkStart w:id="625" w:name="_ETM_Q4_591000"/>
      <w:bookmarkEnd w:id="625"/>
      <w:r>
        <w:rPr>
          <w:rFonts w:hint="cs"/>
          <w:rtl/>
          <w:lang w:eastAsia="he-IL"/>
        </w:rPr>
        <w:t>מתנצל.</w:t>
      </w:r>
    </w:p>
    <w:p w:rsidR="00220F0B" w:rsidRDefault="00220F0B" w:rsidP="00CE357A">
      <w:pPr>
        <w:rPr>
          <w:rtl/>
          <w:lang w:eastAsia="he-IL"/>
        </w:rPr>
      </w:pPr>
      <w:bookmarkStart w:id="626" w:name="_ETM_Q4_596044"/>
      <w:bookmarkStart w:id="627" w:name="_ETM_Q4_596185"/>
      <w:bookmarkEnd w:id="626"/>
      <w:bookmarkEnd w:id="627"/>
    </w:p>
    <w:p w:rsidR="00220F0B" w:rsidRDefault="00220F0B" w:rsidP="00CE357A">
      <w:pPr>
        <w:rPr>
          <w:rtl/>
          <w:lang w:eastAsia="he-IL"/>
        </w:rPr>
      </w:pPr>
      <w:bookmarkStart w:id="628" w:name="_ETM_Q4_586000"/>
      <w:bookmarkEnd w:id="628"/>
      <w:r>
        <w:rPr>
          <w:rFonts w:hint="cs"/>
          <w:rtl/>
          <w:lang w:eastAsia="he-IL"/>
        </w:rPr>
        <w:t xml:space="preserve">אנחנו לעבור להצבעה על הצעת חוק שוויון זכויות לאנשים </w:t>
      </w:r>
      <w:bookmarkStart w:id="629" w:name="_ETM_Q4_590000"/>
      <w:bookmarkEnd w:id="629"/>
      <w:r>
        <w:rPr>
          <w:rFonts w:hint="cs"/>
          <w:rtl/>
          <w:lang w:eastAsia="he-IL"/>
        </w:rPr>
        <w:t xml:space="preserve">עם מוגבלות (תיקון </w:t>
      </w:r>
      <w:r w:rsidR="00F12EEA">
        <w:rPr>
          <w:rtl/>
          <w:lang w:eastAsia="he-IL"/>
        </w:rPr>
        <w:t>–</w:t>
      </w:r>
      <w:r>
        <w:rPr>
          <w:rFonts w:hint="cs"/>
          <w:rtl/>
          <w:lang w:eastAsia="he-IL"/>
        </w:rPr>
        <w:t xml:space="preserve"> מידע בדבר עמידת מעסיקים פרטיים גדולים </w:t>
      </w:r>
      <w:bookmarkStart w:id="630" w:name="_ETM_Q4_597000"/>
      <w:bookmarkEnd w:id="630"/>
      <w:r>
        <w:rPr>
          <w:rFonts w:hint="cs"/>
          <w:rtl/>
          <w:lang w:eastAsia="he-IL"/>
        </w:rPr>
        <w:t>ביעד הייצוג ההולם), התש"ף</w:t>
      </w:r>
      <w:r w:rsidR="00F12EEA">
        <w:rPr>
          <w:rFonts w:hint="eastAsia"/>
          <w:rtl/>
          <w:lang w:eastAsia="he-IL"/>
        </w:rPr>
        <w:t>–</w:t>
      </w:r>
      <w:r>
        <w:rPr>
          <w:rFonts w:hint="cs"/>
          <w:rtl/>
          <w:lang w:eastAsia="he-IL"/>
        </w:rPr>
        <w:t xml:space="preserve">2020 </w:t>
      </w:r>
      <w:r w:rsidR="00F12EEA">
        <w:rPr>
          <w:rtl/>
          <w:lang w:eastAsia="he-IL"/>
        </w:rPr>
        <w:t>–</w:t>
      </w:r>
      <w:r>
        <w:rPr>
          <w:rFonts w:hint="cs"/>
          <w:rtl/>
          <w:lang w:eastAsia="he-IL"/>
        </w:rPr>
        <w:t xml:space="preserve"> הצבעה בקריאה הטרומית. בבקשה. אני אוסיף את מי שנמצא כאן באולם. אין בעיה. </w:t>
      </w:r>
      <w:bookmarkStart w:id="631" w:name="_ETM_Q4_605000"/>
      <w:bookmarkEnd w:id="631"/>
      <w:r>
        <w:rPr>
          <w:rFonts w:hint="cs"/>
          <w:rtl/>
          <w:lang w:eastAsia="he-IL"/>
        </w:rPr>
        <w:t>אני אוסיף אתכם.</w:t>
      </w:r>
    </w:p>
    <w:p w:rsidR="00220F0B" w:rsidRDefault="00220F0B" w:rsidP="00CE357A">
      <w:pPr>
        <w:rPr>
          <w:rtl/>
          <w:lang w:eastAsia="he-IL"/>
        </w:rPr>
      </w:pPr>
      <w:bookmarkStart w:id="632" w:name="_ETM_Q4_601000"/>
      <w:bookmarkEnd w:id="632"/>
    </w:p>
    <w:p w:rsidR="00220F0B" w:rsidRDefault="00220F0B" w:rsidP="00CE357A">
      <w:pPr>
        <w:pStyle w:val="af1"/>
        <w:keepNext/>
        <w:rPr>
          <w:rtl/>
          <w:lang w:eastAsia="he-IL"/>
        </w:rPr>
      </w:pPr>
      <w:r>
        <w:rPr>
          <w:rtl/>
          <w:lang w:eastAsia="he-IL"/>
        </w:rPr>
        <w:lastRenderedPageBreak/>
        <w:t>הצבעה מס'</w:t>
      </w:r>
      <w:r>
        <w:rPr>
          <w:rFonts w:hint="cs"/>
          <w:rtl/>
          <w:lang w:eastAsia="he-IL"/>
        </w:rPr>
        <w:t xml:space="preserve"> 1</w:t>
      </w:r>
    </w:p>
    <w:p w:rsidR="00220F0B" w:rsidRDefault="00220F0B" w:rsidP="00CE357A">
      <w:pPr>
        <w:pStyle w:val="--"/>
        <w:keepNext/>
        <w:rPr>
          <w:rtl/>
          <w:lang w:eastAsia="he-IL"/>
        </w:rPr>
      </w:pPr>
    </w:p>
    <w:p w:rsidR="00220F0B" w:rsidRDefault="00220F0B" w:rsidP="00CE357A">
      <w:pPr>
        <w:pStyle w:val="--"/>
        <w:keepNext/>
        <w:rPr>
          <w:rtl/>
          <w:lang w:eastAsia="he-IL"/>
        </w:rPr>
      </w:pPr>
      <w:r>
        <w:rPr>
          <w:rtl/>
          <w:lang w:eastAsia="he-IL"/>
        </w:rPr>
        <w:t xml:space="preserve">בעד ההצעה להעביר את הצעת החוק לוועדה </w:t>
      </w:r>
      <w:r w:rsidR="00F12EEA">
        <w:rPr>
          <w:rtl/>
          <w:lang w:eastAsia="he-IL"/>
        </w:rPr>
        <w:t>–</w:t>
      </w:r>
      <w:r>
        <w:rPr>
          <w:rFonts w:hint="cs"/>
          <w:rtl/>
          <w:lang w:eastAsia="he-IL"/>
        </w:rPr>
        <w:t xml:space="preserve"> 21</w:t>
      </w:r>
    </w:p>
    <w:p w:rsidR="00220F0B" w:rsidRDefault="00220F0B" w:rsidP="00CE357A">
      <w:pPr>
        <w:pStyle w:val="--"/>
        <w:keepNext/>
        <w:rPr>
          <w:rtl/>
          <w:lang w:eastAsia="he-IL"/>
        </w:rPr>
      </w:pPr>
      <w:r>
        <w:rPr>
          <w:rtl/>
          <w:lang w:eastAsia="he-IL"/>
        </w:rPr>
        <w:t xml:space="preserve">נגד </w:t>
      </w:r>
      <w:r w:rsidR="00F12EEA">
        <w:rPr>
          <w:rtl/>
          <w:lang w:eastAsia="he-IL"/>
        </w:rPr>
        <w:t>–</w:t>
      </w:r>
      <w:r>
        <w:rPr>
          <w:rtl/>
          <w:lang w:eastAsia="he-IL"/>
        </w:rPr>
        <w:t xml:space="preserve"> </w:t>
      </w:r>
      <w:r>
        <w:rPr>
          <w:rFonts w:hint="cs"/>
          <w:rtl/>
          <w:lang w:eastAsia="he-IL"/>
        </w:rPr>
        <w:t>אין</w:t>
      </w:r>
    </w:p>
    <w:p w:rsidR="00220F0B" w:rsidRDefault="00220F0B" w:rsidP="00CE357A">
      <w:pPr>
        <w:pStyle w:val="--"/>
        <w:keepNext/>
        <w:rPr>
          <w:rtl/>
          <w:lang w:eastAsia="he-IL"/>
        </w:rPr>
      </w:pPr>
      <w:r>
        <w:rPr>
          <w:rtl/>
          <w:lang w:eastAsia="he-IL"/>
        </w:rPr>
        <w:t xml:space="preserve">נמנעים </w:t>
      </w:r>
      <w:r w:rsidR="00F12EEA">
        <w:rPr>
          <w:rtl/>
          <w:lang w:eastAsia="he-IL"/>
        </w:rPr>
        <w:t>–</w:t>
      </w:r>
      <w:r>
        <w:rPr>
          <w:rtl/>
          <w:lang w:eastAsia="he-IL"/>
        </w:rPr>
        <w:t xml:space="preserve"> </w:t>
      </w:r>
      <w:r>
        <w:rPr>
          <w:rFonts w:hint="cs"/>
          <w:rtl/>
          <w:lang w:eastAsia="he-IL"/>
        </w:rPr>
        <w:t>אין</w:t>
      </w:r>
    </w:p>
    <w:p w:rsidR="00220F0B" w:rsidRPr="008B6506" w:rsidRDefault="00220F0B" w:rsidP="00CE357A">
      <w:pPr>
        <w:pStyle w:val="af2"/>
        <w:rPr>
          <w:rtl/>
          <w:lang w:eastAsia="he-IL"/>
        </w:rPr>
      </w:pPr>
      <w:r>
        <w:rPr>
          <w:rtl/>
          <w:lang w:eastAsia="he-IL"/>
        </w:rPr>
        <w:t>ההצעה להעביר את הצעת חוק</w:t>
      </w:r>
      <w:r>
        <w:rPr>
          <w:rFonts w:hint="cs"/>
          <w:rtl/>
          <w:lang w:eastAsia="he-IL"/>
        </w:rPr>
        <w:t xml:space="preserve"> שוויון זכויות לאנשים עם מוגבלות (תיקון </w:t>
      </w:r>
      <w:r w:rsidR="00F12EEA">
        <w:rPr>
          <w:rtl/>
          <w:lang w:eastAsia="he-IL"/>
        </w:rPr>
        <w:t>–</w:t>
      </w:r>
      <w:r>
        <w:rPr>
          <w:rFonts w:hint="cs"/>
          <w:rtl/>
          <w:lang w:eastAsia="he-IL"/>
        </w:rPr>
        <w:t xml:space="preserve"> מידע בדבר עמידת מעסיקים פרטיים גדולים ביעד הייצוג ההולם), התש"ף</w:t>
      </w:r>
      <w:r w:rsidR="00F12EEA">
        <w:rPr>
          <w:rFonts w:hint="eastAsia"/>
          <w:rtl/>
          <w:lang w:eastAsia="he-IL"/>
        </w:rPr>
        <w:t>–</w:t>
      </w:r>
      <w:r>
        <w:rPr>
          <w:rFonts w:hint="cs"/>
          <w:rtl/>
          <w:lang w:eastAsia="he-IL"/>
        </w:rPr>
        <w:t>2020, לוועדת העבודה, הרווחה והבריאות נתקבלה.</w:t>
      </w:r>
    </w:p>
    <w:p w:rsidR="00220F0B" w:rsidRDefault="00220F0B" w:rsidP="00CE357A">
      <w:pPr>
        <w:rPr>
          <w:rtl/>
          <w:lang w:eastAsia="he-IL"/>
        </w:rPr>
      </w:pPr>
      <w:bookmarkStart w:id="633" w:name="_ETM_Q4_258000"/>
      <w:bookmarkEnd w:id="633"/>
    </w:p>
    <w:p w:rsidR="00220F0B" w:rsidRDefault="00220F0B" w:rsidP="00CE357A">
      <w:pPr>
        <w:pStyle w:val="af6"/>
        <w:rPr>
          <w:rtl/>
        </w:rPr>
      </w:pPr>
      <w:bookmarkStart w:id="634" w:name="_ETM_Q4_599000"/>
      <w:bookmarkEnd w:id="634"/>
      <w:r w:rsidRPr="00C963A2">
        <w:rPr>
          <w:rStyle w:val="TagStyle"/>
          <w:rtl/>
        </w:rPr>
        <w:t xml:space="preserve"> &lt;&lt; יור &gt;&gt;</w:t>
      </w:r>
      <w:r w:rsidRPr="008B6506">
        <w:rPr>
          <w:rStyle w:val="TagStyle"/>
          <w:rtl/>
        </w:rPr>
        <w:t xml:space="preserve"> </w:t>
      </w:r>
      <w:r>
        <w:rPr>
          <w:rtl/>
        </w:rPr>
        <w:t>היו"ר יריב לוין:</w:t>
      </w:r>
      <w:r w:rsidRPr="008B6506">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Default="00220F0B" w:rsidP="00D57100">
      <w:pPr>
        <w:rPr>
          <w:rtl/>
          <w:lang w:eastAsia="he-IL"/>
        </w:rPr>
      </w:pPr>
      <w:bookmarkStart w:id="635" w:name="_ETM_Q4_600000"/>
      <w:bookmarkEnd w:id="635"/>
      <w:r>
        <w:rPr>
          <w:rFonts w:hint="cs"/>
          <w:rtl/>
          <w:lang w:eastAsia="he-IL"/>
        </w:rPr>
        <w:t xml:space="preserve">אני מוסיף את קולותיהם של חברי הכנסת </w:t>
      </w:r>
      <w:bookmarkStart w:id="636" w:name="_ETM_Q4_619000"/>
      <w:bookmarkEnd w:id="636"/>
      <w:r>
        <w:rPr>
          <w:rFonts w:hint="cs"/>
          <w:rtl/>
          <w:lang w:eastAsia="he-IL"/>
        </w:rPr>
        <w:t xml:space="preserve">קאבלה ודיין </w:t>
      </w:r>
      <w:r w:rsidR="00F12EEA">
        <w:rPr>
          <w:rtl/>
          <w:lang w:eastAsia="he-IL"/>
        </w:rPr>
        <w:t>–</w:t>
      </w:r>
      <w:r>
        <w:rPr>
          <w:rFonts w:hint="cs"/>
          <w:rtl/>
          <w:lang w:eastAsia="he-IL"/>
        </w:rPr>
        <w:t xml:space="preserve"> בעד. אם כך: 23 בעד, </w:t>
      </w:r>
      <w:bookmarkStart w:id="637" w:name="_ETM_Q4_624000"/>
      <w:bookmarkEnd w:id="637"/>
      <w:r>
        <w:rPr>
          <w:rFonts w:hint="cs"/>
          <w:rtl/>
          <w:lang w:eastAsia="he-IL"/>
        </w:rPr>
        <w:t>אין מתנגדים ואין נמנעים. אני קובע שההצעה התקבלה בקריאה</w:t>
      </w:r>
      <w:bookmarkStart w:id="638" w:name="_ETM_Q4_630000"/>
      <w:bookmarkEnd w:id="638"/>
      <w:r>
        <w:rPr>
          <w:rFonts w:hint="cs"/>
          <w:rtl/>
          <w:lang w:eastAsia="he-IL"/>
        </w:rPr>
        <w:t xml:space="preserve"> הטרומית, ותועבר להכנה לקריאה ראשונה לוועדת העבודה, הרווחה והבריאות.</w:t>
      </w:r>
    </w:p>
    <w:p w:rsidR="00220F0B" w:rsidRDefault="00220F0B" w:rsidP="00CE357A">
      <w:pPr>
        <w:rPr>
          <w:rtl/>
          <w:lang w:eastAsia="he-IL"/>
        </w:rPr>
      </w:pPr>
    </w:p>
    <w:p w:rsidR="00220F0B" w:rsidRDefault="00220F0B" w:rsidP="00CE357A">
      <w:pPr>
        <w:rPr>
          <w:rtl/>
          <w:lang w:eastAsia="he-IL"/>
        </w:rPr>
      </w:pPr>
      <w:bookmarkStart w:id="639" w:name="_ETM_Q4_636000"/>
      <w:bookmarkStart w:id="640" w:name="_ETM_Q4_740000"/>
      <w:bookmarkEnd w:id="639"/>
      <w:bookmarkEnd w:id="640"/>
    </w:p>
    <w:p w:rsidR="00220F0B" w:rsidRDefault="00220F0B" w:rsidP="00CE357A">
      <w:pPr>
        <w:pStyle w:val="a6"/>
        <w:rPr>
          <w:rtl/>
          <w:lang w:eastAsia="he-IL"/>
        </w:rPr>
      </w:pPr>
      <w:bookmarkStart w:id="641" w:name="ET_hatsach_619317_18"/>
      <w:r w:rsidRPr="00C963A2">
        <w:rPr>
          <w:rStyle w:val="TagStyle"/>
          <w:rtl/>
        </w:rPr>
        <w:t>&lt;&lt; הצח &gt;&gt;</w:t>
      </w:r>
      <w:r w:rsidRPr="00D92EDF">
        <w:rPr>
          <w:rStyle w:val="TagStyle"/>
          <w:rtl/>
        </w:rPr>
        <w:t xml:space="preserve"> </w:t>
      </w:r>
      <w:bookmarkStart w:id="642" w:name="_Toc45748104"/>
      <w:bookmarkStart w:id="643" w:name="_Toc45749683"/>
      <w:bookmarkStart w:id="644" w:name="_Toc45750129"/>
      <w:bookmarkStart w:id="645" w:name="_Toc45750273"/>
      <w:bookmarkStart w:id="646" w:name="_Toc49159736"/>
      <w:bookmarkStart w:id="647" w:name="_Toc49159891"/>
      <w:r>
        <w:rPr>
          <w:rtl/>
          <w:lang w:eastAsia="he-IL"/>
        </w:rPr>
        <w:t>הצעת חוק לתיקון פקודת הכלבת (בידוד בעלי חיים), התש"ף</w:t>
      </w:r>
      <w:r w:rsidR="00F12EEA">
        <w:rPr>
          <w:rFonts w:hint="cs"/>
          <w:rtl/>
          <w:lang w:eastAsia="he-IL"/>
        </w:rPr>
        <w:t>–</w:t>
      </w:r>
      <w:r>
        <w:rPr>
          <w:rtl/>
          <w:lang w:eastAsia="he-IL"/>
        </w:rPr>
        <w:t>2020</w:t>
      </w:r>
      <w:bookmarkEnd w:id="642"/>
      <w:bookmarkEnd w:id="643"/>
      <w:bookmarkEnd w:id="644"/>
      <w:bookmarkEnd w:id="645"/>
      <w:bookmarkEnd w:id="646"/>
      <w:bookmarkEnd w:id="647"/>
      <w:r w:rsidRPr="00D92EDF">
        <w:rPr>
          <w:rStyle w:val="TagStyle"/>
          <w:rtl/>
        </w:rPr>
        <w:t xml:space="preserve"> </w:t>
      </w:r>
      <w:r w:rsidRPr="00C963A2">
        <w:rPr>
          <w:rStyle w:val="TagStyle"/>
          <w:rtl/>
        </w:rPr>
        <w:t>&lt;&lt; הצח &gt;&gt;</w:t>
      </w:r>
      <w:r>
        <w:rPr>
          <w:rtl/>
          <w:lang w:eastAsia="he-IL"/>
        </w:rPr>
        <w:t xml:space="preserve">   </w:t>
      </w:r>
      <w:bookmarkEnd w:id="641"/>
    </w:p>
    <w:p w:rsidR="00220F0B" w:rsidRDefault="00220F0B" w:rsidP="00CE357A">
      <w:pPr>
        <w:rPr>
          <w:rtl/>
          <w:lang w:eastAsia="he-IL"/>
        </w:rPr>
      </w:pPr>
      <w:r>
        <w:rPr>
          <w:rtl/>
          <w:lang w:eastAsia="he-IL"/>
        </w:rPr>
        <w:t>[הצעת חוק פ/</w:t>
      </w:r>
      <w:r>
        <w:rPr>
          <w:rFonts w:hint="cs"/>
          <w:rtl/>
          <w:lang w:eastAsia="he-IL"/>
        </w:rPr>
        <w:t>447</w:t>
      </w:r>
      <w:r>
        <w:rPr>
          <w:rtl/>
          <w:lang w:eastAsia="he-IL"/>
        </w:rPr>
        <w:t>/</w:t>
      </w:r>
      <w:r>
        <w:rPr>
          <w:rFonts w:hint="cs"/>
          <w:rtl/>
          <w:lang w:eastAsia="he-IL"/>
        </w:rPr>
        <w:t>23; נספחות.</w:t>
      </w:r>
      <w:r>
        <w:rPr>
          <w:rtl/>
          <w:lang w:eastAsia="he-IL"/>
        </w:rPr>
        <w:t>]</w:t>
      </w:r>
    </w:p>
    <w:p w:rsidR="00220F0B" w:rsidRDefault="00220F0B" w:rsidP="00CE357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220F0B" w:rsidRDefault="00220F0B" w:rsidP="00F12EEA">
      <w:pPr>
        <w:rPr>
          <w:rtl/>
          <w:lang w:eastAsia="he-IL"/>
        </w:rPr>
      </w:pPr>
    </w:p>
    <w:p w:rsidR="00220F0B" w:rsidRDefault="00220F0B" w:rsidP="00CE357A">
      <w:pPr>
        <w:pStyle w:val="af6"/>
        <w:rPr>
          <w:rtl/>
        </w:rPr>
      </w:pPr>
      <w:r w:rsidRPr="00C963A2">
        <w:rPr>
          <w:rStyle w:val="TagStyle"/>
          <w:rtl/>
        </w:rPr>
        <w:t xml:space="preserve"> &lt;&lt; יור &gt;&gt;</w:t>
      </w:r>
      <w:r w:rsidRPr="00D92EDF">
        <w:rPr>
          <w:rStyle w:val="TagStyle"/>
          <w:rtl/>
        </w:rPr>
        <w:t xml:space="preserve"> </w:t>
      </w:r>
      <w:r>
        <w:rPr>
          <w:rtl/>
        </w:rPr>
        <w:t>היו"ר יריב לוין:</w:t>
      </w:r>
      <w:r w:rsidRPr="00D92EDF">
        <w:rPr>
          <w:rStyle w:val="TagStyle"/>
          <w:rtl/>
        </w:rPr>
        <w:t xml:space="preserve"> </w:t>
      </w:r>
      <w:r w:rsidRPr="00C963A2">
        <w:rPr>
          <w:rStyle w:val="TagStyle"/>
          <w:rtl/>
        </w:rPr>
        <w:t>&lt;&lt; יור &gt;&gt;</w:t>
      </w:r>
      <w:r>
        <w:rPr>
          <w:rtl/>
        </w:rPr>
        <w:t xml:space="preserve">   </w:t>
      </w:r>
    </w:p>
    <w:p w:rsidR="00220F0B" w:rsidRDefault="00220F0B" w:rsidP="00CE357A">
      <w:pPr>
        <w:rPr>
          <w:rtl/>
          <w:lang w:eastAsia="he-IL"/>
        </w:rPr>
      </w:pPr>
      <w:bookmarkStart w:id="648" w:name="_ETM_Q4_738000"/>
      <w:bookmarkEnd w:id="648"/>
    </w:p>
    <w:p w:rsidR="00220F0B" w:rsidRDefault="00220F0B" w:rsidP="00F12EEA">
      <w:pPr>
        <w:rPr>
          <w:rtl/>
        </w:rPr>
      </w:pPr>
      <w:r>
        <w:rPr>
          <w:rFonts w:hint="cs"/>
          <w:rtl/>
          <w:lang w:eastAsia="he-IL"/>
        </w:rPr>
        <w:t xml:space="preserve">אנחנו עוברים להצעת החוק הבאה </w:t>
      </w:r>
      <w:r w:rsidR="00F12EEA">
        <w:rPr>
          <w:rFonts w:hint="eastAsia"/>
          <w:rtl/>
          <w:lang w:eastAsia="he-IL"/>
        </w:rPr>
        <w:t xml:space="preserve">– </w:t>
      </w:r>
      <w:r>
        <w:rPr>
          <w:rFonts w:hint="cs"/>
          <w:rtl/>
          <w:lang w:eastAsia="he-IL"/>
        </w:rPr>
        <w:t xml:space="preserve">הצעת חוק </w:t>
      </w:r>
      <w:bookmarkStart w:id="649" w:name="_ETM_Q4_639000"/>
      <w:bookmarkEnd w:id="649"/>
      <w:r>
        <w:rPr>
          <w:rFonts w:hint="cs"/>
          <w:rtl/>
          <w:lang w:eastAsia="he-IL"/>
        </w:rPr>
        <w:t>לתיקון פקודת הכלבת (בידוד בעלי חיים), התש"ף</w:t>
      </w:r>
      <w:r w:rsidR="00F12EEA">
        <w:rPr>
          <w:rFonts w:hint="eastAsia"/>
          <w:rtl/>
          <w:lang w:eastAsia="he-IL"/>
        </w:rPr>
        <w:t>–</w:t>
      </w:r>
      <w:r>
        <w:rPr>
          <w:rFonts w:hint="cs"/>
          <w:rtl/>
          <w:lang w:eastAsia="he-IL"/>
        </w:rPr>
        <w:t xml:space="preserve">2020 </w:t>
      </w:r>
      <w:r w:rsidR="00F12EEA">
        <w:rPr>
          <w:rFonts w:hint="eastAsia"/>
          <w:rtl/>
          <w:lang w:eastAsia="he-IL"/>
        </w:rPr>
        <w:t>–</w:t>
      </w:r>
      <w:r>
        <w:rPr>
          <w:rFonts w:hint="cs"/>
          <w:rtl/>
          <w:lang w:eastAsia="he-IL"/>
        </w:rPr>
        <w:t xml:space="preserve"> בתמיכת הממשלה </w:t>
      </w:r>
      <w:r w:rsidR="00F12EEA">
        <w:rPr>
          <w:rtl/>
          <w:lang w:eastAsia="he-IL"/>
        </w:rPr>
        <w:t>–</w:t>
      </w:r>
      <w:r>
        <w:rPr>
          <w:rFonts w:hint="cs"/>
          <w:rtl/>
          <w:lang w:eastAsia="he-IL"/>
        </w:rPr>
        <w:t xml:space="preserve"> </w:t>
      </w:r>
      <w:bookmarkStart w:id="650" w:name="_ETM_Q4_647000"/>
      <w:bookmarkEnd w:id="650"/>
      <w:r>
        <w:rPr>
          <w:rFonts w:hint="cs"/>
          <w:rtl/>
          <w:lang w:eastAsia="he-IL"/>
        </w:rPr>
        <w:t>של חברת הכנסת שרן השכל. היא איננה.</w:t>
      </w:r>
      <w:r w:rsidR="00D57100">
        <w:rPr>
          <w:rFonts w:hint="cs"/>
          <w:rtl/>
          <w:lang w:eastAsia="he-IL"/>
        </w:rPr>
        <w:t xml:space="preserve"> </w:t>
      </w:r>
      <w:bookmarkStart w:id="651" w:name="_ETM_Q4_654000"/>
      <w:bookmarkStart w:id="652" w:name="_ETM_Q4_655000"/>
      <w:bookmarkEnd w:id="651"/>
      <w:bookmarkEnd w:id="652"/>
      <w:r>
        <w:rPr>
          <w:rFonts w:hint="cs"/>
          <w:rtl/>
          <w:lang w:eastAsia="he-IL"/>
        </w:rPr>
        <w:t>אם כך, אנחנו נעבור להצעת חוק דומה, המוצמדת, של</w:t>
      </w:r>
      <w:bookmarkStart w:id="653" w:name="_ETM_Q4_656000"/>
      <w:bookmarkEnd w:id="653"/>
      <w:r>
        <w:rPr>
          <w:rFonts w:hint="cs"/>
          <w:rtl/>
          <w:lang w:eastAsia="he-IL"/>
        </w:rPr>
        <w:t xml:space="preserve"> חברת הכנסת מיקי חיימוביץ', אבל גם היא איננה.</w:t>
      </w:r>
    </w:p>
    <w:p w:rsidR="00220F0B" w:rsidRDefault="00220F0B" w:rsidP="00CE357A">
      <w:pPr>
        <w:rPr>
          <w:rtl/>
        </w:rPr>
      </w:pPr>
      <w:bookmarkStart w:id="654" w:name="_ETM_Q4_665000"/>
      <w:bookmarkEnd w:id="654"/>
    </w:p>
    <w:p w:rsidR="00220F0B" w:rsidRDefault="00220F0B" w:rsidP="00CE357A">
      <w:pPr>
        <w:pStyle w:val="af5"/>
        <w:rPr>
          <w:rtl/>
        </w:rPr>
      </w:pPr>
      <w:bookmarkStart w:id="655" w:name="_ETM_Q4_660000"/>
      <w:bookmarkStart w:id="656" w:name="ET_interruption_קר_אה_15"/>
      <w:bookmarkEnd w:id="655"/>
      <w:r w:rsidRPr="00C963A2">
        <w:rPr>
          <w:rStyle w:val="TagStyle"/>
          <w:rtl/>
        </w:rPr>
        <w:t xml:space="preserve"> &lt;&lt; קריאה &gt;&gt;</w:t>
      </w:r>
      <w:r w:rsidRPr="00D92EDF">
        <w:rPr>
          <w:rStyle w:val="TagStyle"/>
          <w:rtl/>
        </w:rPr>
        <w:t xml:space="preserve"> </w:t>
      </w:r>
      <w:r>
        <w:rPr>
          <w:rtl/>
        </w:rPr>
        <w:t>קריאה:</w:t>
      </w:r>
      <w:r w:rsidRPr="00D92EDF">
        <w:rPr>
          <w:rStyle w:val="TagStyle"/>
          <w:rtl/>
        </w:rPr>
        <w:t xml:space="preserve"> </w:t>
      </w:r>
      <w:r w:rsidRPr="00C963A2">
        <w:rPr>
          <w:rStyle w:val="TagStyle"/>
          <w:rtl/>
        </w:rPr>
        <w:t>&lt;&lt; קריאה &gt;&gt;</w:t>
      </w:r>
      <w:r>
        <w:rPr>
          <w:rtl/>
        </w:rPr>
        <w:t xml:space="preserve">   </w:t>
      </w:r>
      <w:bookmarkEnd w:id="656"/>
    </w:p>
    <w:p w:rsidR="00220F0B" w:rsidRDefault="00220F0B" w:rsidP="00F12EEA">
      <w:pPr>
        <w:rPr>
          <w:rtl/>
          <w:lang w:eastAsia="he-IL"/>
        </w:rPr>
      </w:pPr>
    </w:p>
    <w:p w:rsidR="00220F0B" w:rsidRPr="00D92EDF" w:rsidRDefault="00F12EEA" w:rsidP="00CE357A">
      <w:pPr>
        <w:rPr>
          <w:rtl/>
          <w:lang w:eastAsia="he-IL"/>
        </w:rPr>
      </w:pPr>
      <w:bookmarkStart w:id="657" w:name="_ETM_Q4_662000"/>
      <w:bookmarkEnd w:id="657"/>
      <w:r>
        <w:rPr>
          <w:rFonts w:hint="cs"/>
          <w:rtl/>
          <w:lang w:eastAsia="he-IL"/>
        </w:rPr>
        <w:t>– – –</w:t>
      </w:r>
      <w:r w:rsidR="00220F0B">
        <w:rPr>
          <w:rFonts w:hint="cs"/>
          <w:rtl/>
          <w:lang w:eastAsia="he-IL"/>
        </w:rPr>
        <w:t xml:space="preserve"> הצעת החוק הבאה.</w:t>
      </w:r>
    </w:p>
    <w:p w:rsidR="00220F0B" w:rsidRDefault="00220F0B" w:rsidP="00CE357A">
      <w:pPr>
        <w:rPr>
          <w:rtl/>
        </w:rPr>
      </w:pPr>
      <w:bookmarkStart w:id="658" w:name="_ETM_Q4_659000"/>
      <w:bookmarkEnd w:id="658"/>
    </w:p>
    <w:p w:rsidR="00220F0B" w:rsidRDefault="00220F0B" w:rsidP="00CE357A">
      <w:pPr>
        <w:pStyle w:val="af6"/>
        <w:rPr>
          <w:rtl/>
        </w:rPr>
      </w:pPr>
      <w:r w:rsidRPr="00C963A2">
        <w:rPr>
          <w:rStyle w:val="TagStyle"/>
          <w:rtl/>
        </w:rPr>
        <w:t xml:space="preserve"> &lt;&lt; יור &gt;&gt;</w:t>
      </w:r>
      <w:r w:rsidRPr="00D92EDF">
        <w:rPr>
          <w:rStyle w:val="TagStyle"/>
          <w:rtl/>
        </w:rPr>
        <w:t xml:space="preserve"> </w:t>
      </w:r>
      <w:r>
        <w:rPr>
          <w:rtl/>
        </w:rPr>
        <w:t>היו"ר יריב לוין:</w:t>
      </w:r>
      <w:r w:rsidRPr="00D92EDF">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Default="00220F0B" w:rsidP="00F12EEA">
      <w:pPr>
        <w:rPr>
          <w:rtl/>
        </w:rPr>
      </w:pPr>
      <w:bookmarkStart w:id="659" w:name="_ETM_Q4_657000"/>
      <w:bookmarkStart w:id="660" w:name="_ETM_Q4_666000"/>
      <w:bookmarkEnd w:id="659"/>
      <w:bookmarkEnd w:id="660"/>
      <w:r>
        <w:rPr>
          <w:rFonts w:hint="cs"/>
          <w:rtl/>
        </w:rPr>
        <w:t xml:space="preserve">אז אנחנו </w:t>
      </w:r>
      <w:bookmarkStart w:id="661" w:name="_ETM_Q4_661000"/>
      <w:bookmarkEnd w:id="661"/>
      <w:r>
        <w:rPr>
          <w:rFonts w:hint="cs"/>
          <w:rtl/>
        </w:rPr>
        <w:t xml:space="preserve">נאלצים לעבור לסעיף </w:t>
      </w:r>
      <w:bookmarkStart w:id="662" w:name="_ETM_Q4_669000"/>
      <w:bookmarkEnd w:id="662"/>
      <w:r>
        <w:rPr>
          <w:rFonts w:hint="cs"/>
          <w:rtl/>
        </w:rPr>
        <w:t xml:space="preserve">הבא </w:t>
      </w:r>
      <w:r w:rsidR="00F12EEA">
        <w:rPr>
          <w:rFonts w:hint="eastAsia"/>
          <w:rtl/>
        </w:rPr>
        <w:t xml:space="preserve">– </w:t>
      </w:r>
      <w:r>
        <w:rPr>
          <w:rFonts w:hint="cs"/>
          <w:rtl/>
        </w:rPr>
        <w:t xml:space="preserve">הצעת חוק זכויות בעלי חיים (העברת סמכויות הוועדה בכנסת) </w:t>
      </w:r>
      <w:bookmarkStart w:id="663" w:name="_ETM_Q4_670000"/>
      <w:bookmarkEnd w:id="663"/>
      <w:r>
        <w:rPr>
          <w:rFonts w:hint="cs"/>
          <w:rtl/>
        </w:rPr>
        <w:t>(תיקוני חקיקה), התש"ף</w:t>
      </w:r>
      <w:r w:rsidR="00F12EEA">
        <w:rPr>
          <w:rFonts w:hint="eastAsia"/>
          <w:rtl/>
        </w:rPr>
        <w:t>–</w:t>
      </w:r>
      <w:r>
        <w:rPr>
          <w:rFonts w:hint="cs"/>
          <w:rtl/>
        </w:rPr>
        <w:t xml:space="preserve">2020 </w:t>
      </w:r>
      <w:r w:rsidR="00F12EEA">
        <w:rPr>
          <w:rtl/>
        </w:rPr>
        <w:t>–</w:t>
      </w:r>
      <w:r>
        <w:rPr>
          <w:rFonts w:hint="cs"/>
          <w:rtl/>
        </w:rPr>
        <w:t xml:space="preserve"> בתמיכת הממשלה </w:t>
      </w:r>
      <w:r w:rsidR="00F12EEA">
        <w:rPr>
          <w:rtl/>
        </w:rPr>
        <w:t>–</w:t>
      </w:r>
      <w:r>
        <w:rPr>
          <w:rFonts w:hint="cs"/>
          <w:rtl/>
        </w:rPr>
        <w:t xml:space="preserve"> אף היא </w:t>
      </w:r>
      <w:bookmarkStart w:id="664" w:name="_ETM_Q4_672000"/>
      <w:bookmarkEnd w:id="664"/>
      <w:r>
        <w:rPr>
          <w:rFonts w:hint="cs"/>
          <w:rtl/>
        </w:rPr>
        <w:t>של חברת הכנסת חיימוביץ', אבל היא איננה כאן.</w:t>
      </w:r>
      <w:r w:rsidR="00D57100">
        <w:rPr>
          <w:rFonts w:hint="cs"/>
          <w:rtl/>
        </w:rPr>
        <w:t xml:space="preserve"> </w:t>
      </w:r>
      <w:r>
        <w:rPr>
          <w:rFonts w:hint="cs"/>
          <w:rtl/>
        </w:rPr>
        <w:t xml:space="preserve">אז, </w:t>
      </w:r>
      <w:bookmarkStart w:id="665" w:name="_ETM_Q4_676000"/>
      <w:bookmarkEnd w:id="665"/>
      <w:r>
        <w:rPr>
          <w:rFonts w:hint="cs"/>
          <w:rtl/>
        </w:rPr>
        <w:t xml:space="preserve">אנחנו נעבור לסעיף הבא: הצעת חוק דחיית מועד תשלום </w:t>
      </w:r>
      <w:bookmarkStart w:id="666" w:name="_ETM_Q4_678000"/>
      <w:bookmarkEnd w:id="666"/>
      <w:r>
        <w:rPr>
          <w:rFonts w:hint="cs"/>
          <w:rtl/>
        </w:rPr>
        <w:t xml:space="preserve">מיסים </w:t>
      </w:r>
      <w:r>
        <w:rPr>
          <w:rFonts w:hint="cs"/>
          <w:rtl/>
        </w:rPr>
        <w:lastRenderedPageBreak/>
        <w:t>בעת מצב מיוחד בעורף (תיקוני חקיקה), התש"ף</w:t>
      </w:r>
      <w:r w:rsidR="00F12EEA">
        <w:rPr>
          <w:rFonts w:hint="eastAsia"/>
          <w:rtl/>
        </w:rPr>
        <w:t>–</w:t>
      </w:r>
      <w:r>
        <w:rPr>
          <w:rFonts w:hint="cs"/>
          <w:rtl/>
        </w:rPr>
        <w:t xml:space="preserve">2020 </w:t>
      </w:r>
      <w:r w:rsidR="00F12EEA">
        <w:rPr>
          <w:rtl/>
        </w:rPr>
        <w:t>–</w:t>
      </w:r>
      <w:r>
        <w:rPr>
          <w:rFonts w:hint="cs"/>
          <w:rtl/>
        </w:rPr>
        <w:t xml:space="preserve"> בתמיכת </w:t>
      </w:r>
      <w:bookmarkStart w:id="667" w:name="_ETM_Q4_690000"/>
      <w:bookmarkEnd w:id="667"/>
      <w:r>
        <w:rPr>
          <w:rFonts w:hint="cs"/>
          <w:rtl/>
        </w:rPr>
        <w:t xml:space="preserve">הממשלה </w:t>
      </w:r>
      <w:r w:rsidR="00F12EEA">
        <w:rPr>
          <w:rtl/>
        </w:rPr>
        <w:t>–</w:t>
      </w:r>
      <w:r>
        <w:rPr>
          <w:rFonts w:hint="cs"/>
          <w:rtl/>
        </w:rPr>
        <w:t xml:space="preserve"> של חברי הכנסת משה גפני ויעקב אשר, שגם </w:t>
      </w:r>
      <w:bookmarkStart w:id="668" w:name="_ETM_Q4_694000"/>
      <w:bookmarkEnd w:id="668"/>
      <w:r>
        <w:rPr>
          <w:rFonts w:hint="cs"/>
          <w:rtl/>
        </w:rPr>
        <w:t>הם אינם כאן.</w:t>
      </w:r>
      <w:r w:rsidR="00D57100">
        <w:rPr>
          <w:rFonts w:hint="cs"/>
          <w:rtl/>
        </w:rPr>
        <w:t xml:space="preserve"> </w:t>
      </w:r>
      <w:bookmarkStart w:id="669" w:name="_ETM_Q4_697000"/>
      <w:bookmarkStart w:id="670" w:name="_ETM_Q4_699000"/>
      <w:bookmarkEnd w:id="669"/>
      <w:bookmarkEnd w:id="670"/>
      <w:r>
        <w:rPr>
          <w:rFonts w:hint="cs"/>
          <w:rtl/>
        </w:rPr>
        <w:t xml:space="preserve">אני עובר להצעת חוק ההוצאה לפועל (תיקון </w:t>
      </w:r>
      <w:bookmarkStart w:id="671" w:name="_ETM_Q4_708000"/>
      <w:bookmarkEnd w:id="671"/>
      <w:r w:rsidR="00F12EEA">
        <w:rPr>
          <w:rtl/>
        </w:rPr>
        <w:t>–</w:t>
      </w:r>
      <w:r>
        <w:rPr>
          <w:rFonts w:hint="cs"/>
          <w:rtl/>
        </w:rPr>
        <w:t xml:space="preserve"> ביטול הגבלת רישיון נהיגה), התש"ף</w:t>
      </w:r>
      <w:r w:rsidR="00F12EEA">
        <w:rPr>
          <w:rFonts w:hint="eastAsia"/>
          <w:rtl/>
        </w:rPr>
        <w:t>–</w:t>
      </w:r>
      <w:r>
        <w:rPr>
          <w:rFonts w:hint="cs"/>
          <w:rtl/>
        </w:rPr>
        <w:t xml:space="preserve">2020 </w:t>
      </w:r>
      <w:r w:rsidR="00F12EEA">
        <w:rPr>
          <w:rtl/>
        </w:rPr>
        <w:t>–</w:t>
      </w:r>
      <w:r>
        <w:rPr>
          <w:rFonts w:hint="cs"/>
          <w:rtl/>
        </w:rPr>
        <w:t xml:space="preserve"> של חבר</w:t>
      </w:r>
      <w:bookmarkStart w:id="672" w:name="_ETM_Q4_709000"/>
      <w:bookmarkEnd w:id="672"/>
      <w:r>
        <w:rPr>
          <w:rFonts w:hint="cs"/>
          <w:rtl/>
        </w:rPr>
        <w:t xml:space="preserve">י הכנסת שלמה קרעי, יעקב אשר ויעקב טסלר. </w:t>
      </w:r>
      <w:bookmarkStart w:id="673" w:name="_ETM_Q4_721000"/>
      <w:bookmarkEnd w:id="673"/>
      <w:r>
        <w:rPr>
          <w:rFonts w:hint="cs"/>
          <w:rtl/>
        </w:rPr>
        <w:t>גם הם אינם כאן.</w:t>
      </w:r>
      <w:r w:rsidR="00D57100">
        <w:rPr>
          <w:rFonts w:hint="cs"/>
          <w:rtl/>
        </w:rPr>
        <w:t xml:space="preserve"> </w:t>
      </w:r>
      <w:bookmarkStart w:id="674" w:name="_ETM_Q4_723000"/>
      <w:bookmarkEnd w:id="674"/>
      <w:r>
        <w:rPr>
          <w:rFonts w:hint="cs"/>
          <w:rtl/>
        </w:rPr>
        <w:t xml:space="preserve">אנחנו נעבור להצעת חוק ההוצאה לפועל </w:t>
      </w:r>
      <w:bookmarkStart w:id="675" w:name="_ETM_Q4_720000"/>
      <w:bookmarkEnd w:id="675"/>
      <w:r>
        <w:rPr>
          <w:rFonts w:hint="cs"/>
          <w:rtl/>
        </w:rPr>
        <w:t xml:space="preserve">(תיקון </w:t>
      </w:r>
      <w:r w:rsidR="00F12EEA">
        <w:rPr>
          <w:rtl/>
        </w:rPr>
        <w:t>–</w:t>
      </w:r>
      <w:r>
        <w:rPr>
          <w:rFonts w:hint="cs"/>
          <w:rtl/>
        </w:rPr>
        <w:t xml:space="preserve"> ביטול הגבלת רישיון נהיגה), התש"ף</w:t>
      </w:r>
      <w:r w:rsidR="00F12EEA">
        <w:rPr>
          <w:rFonts w:hint="eastAsia"/>
          <w:rtl/>
        </w:rPr>
        <w:t>–</w:t>
      </w:r>
      <w:r>
        <w:rPr>
          <w:rFonts w:hint="cs"/>
          <w:rtl/>
        </w:rPr>
        <w:t xml:space="preserve">2020 </w:t>
      </w:r>
      <w:r w:rsidR="00F12EEA">
        <w:rPr>
          <w:rtl/>
        </w:rPr>
        <w:t>–</w:t>
      </w:r>
      <w:r>
        <w:rPr>
          <w:rFonts w:hint="cs"/>
          <w:rtl/>
        </w:rPr>
        <w:t xml:space="preserve"> של חבר</w:t>
      </w:r>
      <w:bookmarkStart w:id="676" w:name="_ETM_Q4_727000"/>
      <w:bookmarkEnd w:id="676"/>
      <w:r>
        <w:rPr>
          <w:rFonts w:hint="cs"/>
          <w:rtl/>
        </w:rPr>
        <w:t xml:space="preserve">ת הכנסת שרן השכל. גם היא איננה </w:t>
      </w:r>
      <w:bookmarkStart w:id="677" w:name="_ETM_Q4_729000"/>
      <w:bookmarkEnd w:id="677"/>
      <w:r>
        <w:rPr>
          <w:rFonts w:hint="cs"/>
          <w:rtl/>
        </w:rPr>
        <w:t>פה.</w:t>
      </w:r>
    </w:p>
    <w:p w:rsidR="00220F0B" w:rsidRDefault="00220F0B" w:rsidP="00CE357A">
      <w:pPr>
        <w:rPr>
          <w:rtl/>
        </w:rPr>
      </w:pPr>
      <w:bookmarkStart w:id="678" w:name="_ETM_Q4_733000"/>
      <w:bookmarkEnd w:id="678"/>
    </w:p>
    <w:p w:rsidR="00220F0B" w:rsidRDefault="00220F0B" w:rsidP="00CE357A">
      <w:pPr>
        <w:pStyle w:val="af5"/>
        <w:rPr>
          <w:rtl/>
        </w:rPr>
      </w:pPr>
      <w:bookmarkStart w:id="679" w:name="ET_interruption_5519_16"/>
      <w:r w:rsidRPr="00C963A2">
        <w:rPr>
          <w:rStyle w:val="TagStyle"/>
          <w:rtl/>
        </w:rPr>
        <w:t xml:space="preserve"> &lt;&lt; קריאה &gt;&gt;</w:t>
      </w:r>
      <w:r w:rsidRPr="00D92EDF">
        <w:rPr>
          <w:rStyle w:val="TagStyle"/>
          <w:rtl/>
        </w:rPr>
        <w:t xml:space="preserve"> </w:t>
      </w:r>
      <w:r>
        <w:rPr>
          <w:rtl/>
        </w:rPr>
        <w:t>שרן מרים השכל (הליכוד):</w:t>
      </w:r>
      <w:r w:rsidRPr="00D92EDF">
        <w:rPr>
          <w:rStyle w:val="TagStyle"/>
          <w:rtl/>
        </w:rPr>
        <w:t xml:space="preserve"> </w:t>
      </w:r>
      <w:r w:rsidRPr="00C963A2">
        <w:rPr>
          <w:rStyle w:val="TagStyle"/>
          <w:rtl/>
        </w:rPr>
        <w:t>&lt;&lt; קריאה &gt;&gt;</w:t>
      </w:r>
      <w:r>
        <w:rPr>
          <w:rtl/>
        </w:rPr>
        <w:t xml:space="preserve">   </w:t>
      </w:r>
      <w:bookmarkEnd w:id="679"/>
    </w:p>
    <w:p w:rsidR="00220F0B" w:rsidRDefault="00220F0B" w:rsidP="00F12EEA">
      <w:pPr>
        <w:rPr>
          <w:rtl/>
          <w:lang w:eastAsia="he-IL"/>
        </w:rPr>
      </w:pPr>
    </w:p>
    <w:p w:rsidR="00220F0B" w:rsidRDefault="00220F0B" w:rsidP="00CE357A">
      <w:pPr>
        <w:rPr>
          <w:rtl/>
          <w:lang w:eastAsia="he-IL"/>
        </w:rPr>
      </w:pPr>
      <w:r>
        <w:rPr>
          <w:rFonts w:hint="cs"/>
          <w:rtl/>
          <w:lang w:eastAsia="he-IL"/>
        </w:rPr>
        <w:t>פה, פה.</w:t>
      </w:r>
    </w:p>
    <w:p w:rsidR="00220F0B" w:rsidRDefault="00220F0B" w:rsidP="00CE357A">
      <w:pPr>
        <w:rPr>
          <w:rtl/>
          <w:lang w:eastAsia="he-IL"/>
        </w:rPr>
      </w:pPr>
    </w:p>
    <w:p w:rsidR="00220F0B" w:rsidRDefault="00220F0B" w:rsidP="00CE357A">
      <w:pPr>
        <w:pStyle w:val="af6"/>
        <w:rPr>
          <w:rtl/>
        </w:rPr>
      </w:pPr>
      <w:bookmarkStart w:id="680" w:name="_ETM_Q4_735000"/>
      <w:bookmarkStart w:id="681" w:name="_ETM_Q4_736000"/>
      <w:bookmarkEnd w:id="680"/>
      <w:bookmarkEnd w:id="681"/>
      <w:r w:rsidRPr="00C963A2">
        <w:rPr>
          <w:rStyle w:val="TagStyle"/>
          <w:rtl/>
        </w:rPr>
        <w:t xml:space="preserve"> &lt;&lt; יור &gt;&gt;</w:t>
      </w:r>
      <w:r w:rsidRPr="00D92EDF">
        <w:rPr>
          <w:rStyle w:val="TagStyle"/>
          <w:rtl/>
        </w:rPr>
        <w:t xml:space="preserve"> </w:t>
      </w:r>
      <w:r>
        <w:rPr>
          <w:rtl/>
        </w:rPr>
        <w:t>היו"ר יריב לוין:</w:t>
      </w:r>
      <w:r w:rsidRPr="00D92EDF">
        <w:rPr>
          <w:rStyle w:val="TagStyle"/>
          <w:rtl/>
        </w:rPr>
        <w:t xml:space="preserve"> </w:t>
      </w:r>
      <w:r w:rsidRPr="00C963A2">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682" w:name="_ETM_Q4_732000"/>
      <w:bookmarkEnd w:id="682"/>
      <w:r>
        <w:rPr>
          <w:rFonts w:hint="cs"/>
          <w:rtl/>
          <w:lang w:eastAsia="he-IL"/>
        </w:rPr>
        <w:t xml:space="preserve">שרן הגיעה. </w:t>
      </w:r>
      <w:proofErr w:type="spellStart"/>
      <w:r>
        <w:rPr>
          <w:rFonts w:hint="cs"/>
          <w:rtl/>
          <w:lang w:eastAsia="he-IL"/>
        </w:rPr>
        <w:t>מכובדיי</w:t>
      </w:r>
      <w:proofErr w:type="spellEnd"/>
      <w:r>
        <w:rPr>
          <w:rFonts w:hint="cs"/>
          <w:rtl/>
          <w:lang w:eastAsia="he-IL"/>
        </w:rPr>
        <w:t>, ואני אומר א</w:t>
      </w:r>
      <w:bookmarkStart w:id="683" w:name="_ETM_Q4_744000"/>
      <w:bookmarkEnd w:id="683"/>
      <w:r>
        <w:rPr>
          <w:rFonts w:hint="cs"/>
          <w:rtl/>
          <w:lang w:eastAsia="he-IL"/>
        </w:rPr>
        <w:t xml:space="preserve">ת זה בצורה הכי ברורה: באופן חריג, שלא </w:t>
      </w:r>
      <w:bookmarkStart w:id="684" w:name="_ETM_Q4_747000"/>
      <w:bookmarkEnd w:id="684"/>
      <w:r>
        <w:rPr>
          <w:rFonts w:hint="cs"/>
          <w:rtl/>
          <w:lang w:eastAsia="he-IL"/>
        </w:rPr>
        <w:t xml:space="preserve">יחזור על עצמו, אני אאפשר לחזור לסעיפים שעברו. חברי כנסת </w:t>
      </w:r>
      <w:bookmarkStart w:id="685" w:name="_ETM_Q4_750000"/>
      <w:bookmarkEnd w:id="685"/>
      <w:r>
        <w:rPr>
          <w:rFonts w:hint="cs"/>
          <w:rtl/>
          <w:lang w:eastAsia="he-IL"/>
        </w:rPr>
        <w:t xml:space="preserve">שלא יימצאו באולם כדי להציג את ההצעות שלהם </w:t>
      </w:r>
      <w:r w:rsidR="00F12EEA">
        <w:rPr>
          <w:rFonts w:hint="eastAsia"/>
          <w:rtl/>
          <w:lang w:eastAsia="he-IL"/>
        </w:rPr>
        <w:t>–</w:t>
      </w:r>
      <w:r>
        <w:rPr>
          <w:rFonts w:hint="cs"/>
          <w:rtl/>
          <w:lang w:eastAsia="he-IL"/>
        </w:rPr>
        <w:t xml:space="preserve"> פשוט ההצעות ירדו מסדר-היום. זה מה שיקרה. אין דרך </w:t>
      </w:r>
      <w:bookmarkStart w:id="686" w:name="_ETM_Q4_762000"/>
      <w:bookmarkEnd w:id="686"/>
      <w:r>
        <w:rPr>
          <w:rFonts w:hint="cs"/>
          <w:rtl/>
          <w:lang w:eastAsia="he-IL"/>
        </w:rPr>
        <w:t>אחרת. אני מבקש מכולם להיערך בהתאם.</w:t>
      </w:r>
    </w:p>
    <w:p w:rsidR="00220F0B" w:rsidRDefault="00220F0B" w:rsidP="00CE357A">
      <w:pPr>
        <w:rPr>
          <w:rtl/>
          <w:lang w:eastAsia="he-IL"/>
        </w:rPr>
      </w:pPr>
    </w:p>
    <w:p w:rsidR="00220F0B" w:rsidRDefault="00220F0B" w:rsidP="00CE357A">
      <w:pPr>
        <w:rPr>
          <w:rtl/>
          <w:lang w:eastAsia="he-IL"/>
        </w:rPr>
      </w:pPr>
      <w:bookmarkStart w:id="687" w:name="_ETM_Q4_767000"/>
      <w:bookmarkEnd w:id="687"/>
      <w:r>
        <w:rPr>
          <w:rFonts w:hint="cs"/>
          <w:rtl/>
          <w:lang w:eastAsia="he-IL"/>
        </w:rPr>
        <w:t xml:space="preserve">אני מאפשר לך, לפנים </w:t>
      </w:r>
      <w:bookmarkStart w:id="688" w:name="_ETM_Q4_766000"/>
      <w:bookmarkEnd w:id="688"/>
      <w:r>
        <w:rPr>
          <w:rFonts w:hint="cs"/>
          <w:rtl/>
          <w:lang w:eastAsia="he-IL"/>
        </w:rPr>
        <w:t xml:space="preserve">משורת הדין, חברת הכנסת שרן השכל, לעלות ולהציג את הצעת </w:t>
      </w:r>
      <w:bookmarkStart w:id="689" w:name="_ETM_Q4_770000"/>
      <w:bookmarkEnd w:id="689"/>
      <w:r>
        <w:rPr>
          <w:rFonts w:hint="cs"/>
          <w:rtl/>
          <w:lang w:eastAsia="he-IL"/>
        </w:rPr>
        <w:t>חוק לתיקון פקודת הכלבת (בידוד בעלי חיים), התש"ף</w:t>
      </w:r>
      <w:r w:rsidR="00F12EEA">
        <w:rPr>
          <w:rFonts w:hint="eastAsia"/>
          <w:rtl/>
          <w:lang w:eastAsia="he-IL"/>
        </w:rPr>
        <w:t>–</w:t>
      </w:r>
      <w:r>
        <w:rPr>
          <w:rFonts w:hint="cs"/>
          <w:rtl/>
          <w:lang w:eastAsia="he-IL"/>
        </w:rPr>
        <w:t xml:space="preserve">2020 </w:t>
      </w:r>
      <w:r w:rsidR="00F12EEA">
        <w:rPr>
          <w:rtl/>
          <w:lang w:eastAsia="he-IL"/>
        </w:rPr>
        <w:t>–</w:t>
      </w:r>
      <w:r>
        <w:rPr>
          <w:rFonts w:hint="cs"/>
          <w:rtl/>
          <w:lang w:eastAsia="he-IL"/>
        </w:rPr>
        <w:t xml:space="preserve"> בתמיכת הממשלה. בבקשה.</w:t>
      </w:r>
    </w:p>
    <w:p w:rsidR="00220F0B" w:rsidRDefault="00220F0B" w:rsidP="00CE357A">
      <w:pPr>
        <w:rPr>
          <w:rtl/>
          <w:lang w:eastAsia="he-IL"/>
        </w:rPr>
      </w:pPr>
    </w:p>
    <w:p w:rsidR="00220F0B" w:rsidRDefault="00220F0B" w:rsidP="00CE357A">
      <w:pPr>
        <w:pStyle w:val="a4"/>
        <w:rPr>
          <w:rtl/>
        </w:rPr>
      </w:pPr>
      <w:bookmarkStart w:id="690" w:name="_ETM_Q4_776000"/>
      <w:bookmarkStart w:id="691" w:name="_ETM_Q4_741000"/>
      <w:bookmarkStart w:id="692" w:name="ET_speaker_5519_1"/>
      <w:bookmarkEnd w:id="690"/>
      <w:bookmarkEnd w:id="691"/>
      <w:r w:rsidRPr="001602C7">
        <w:rPr>
          <w:rStyle w:val="TagStyle"/>
          <w:rtl/>
        </w:rPr>
        <w:t>&lt;&lt; דובר &gt;&gt;</w:t>
      </w:r>
      <w:r w:rsidRPr="00084F5F">
        <w:rPr>
          <w:rStyle w:val="TagStyle"/>
          <w:rtl/>
        </w:rPr>
        <w:t xml:space="preserve"> </w:t>
      </w:r>
      <w:bookmarkStart w:id="693" w:name="_Toc45748105"/>
      <w:bookmarkStart w:id="694" w:name="_Toc45749684"/>
      <w:bookmarkStart w:id="695" w:name="_Toc45750130"/>
      <w:bookmarkStart w:id="696" w:name="_Toc45750274"/>
      <w:bookmarkStart w:id="697" w:name="_Toc49159737"/>
      <w:bookmarkStart w:id="698" w:name="_Toc49159892"/>
      <w:r>
        <w:rPr>
          <w:rtl/>
        </w:rPr>
        <w:t xml:space="preserve">שרן </w:t>
      </w:r>
      <w:r>
        <w:rPr>
          <w:rFonts w:hint="cs"/>
          <w:rtl/>
        </w:rPr>
        <w:t xml:space="preserve">מרים </w:t>
      </w:r>
      <w:r>
        <w:rPr>
          <w:rtl/>
        </w:rPr>
        <w:t>השכל (הליכוד):</w:t>
      </w:r>
      <w:bookmarkEnd w:id="693"/>
      <w:bookmarkEnd w:id="694"/>
      <w:bookmarkEnd w:id="695"/>
      <w:bookmarkEnd w:id="696"/>
      <w:bookmarkEnd w:id="697"/>
      <w:bookmarkEnd w:id="698"/>
      <w:r w:rsidRPr="00084F5F">
        <w:rPr>
          <w:rStyle w:val="TagStyle"/>
          <w:rtl/>
        </w:rPr>
        <w:t xml:space="preserve"> </w:t>
      </w:r>
      <w:r w:rsidRPr="001602C7">
        <w:rPr>
          <w:rStyle w:val="TagStyle"/>
          <w:rtl/>
        </w:rPr>
        <w:t>&lt;&lt; דובר &gt;&gt;</w:t>
      </w:r>
      <w:r>
        <w:rPr>
          <w:rtl/>
        </w:rPr>
        <w:t xml:space="preserve"> </w:t>
      </w:r>
      <w:bookmarkEnd w:id="692"/>
    </w:p>
    <w:p w:rsidR="00220F0B" w:rsidRDefault="00220F0B" w:rsidP="00CE357A">
      <w:pPr>
        <w:rPr>
          <w:rtl/>
          <w:lang w:eastAsia="he-IL"/>
        </w:rPr>
      </w:pPr>
    </w:p>
    <w:p w:rsidR="00220F0B" w:rsidRDefault="00220F0B" w:rsidP="00D57100">
      <w:pPr>
        <w:rPr>
          <w:rtl/>
          <w:lang w:eastAsia="he-IL"/>
        </w:rPr>
      </w:pPr>
      <w:r>
        <w:rPr>
          <w:rFonts w:hint="cs"/>
          <w:rtl/>
          <w:lang w:eastAsia="he-IL"/>
        </w:rPr>
        <w:t xml:space="preserve">אדוני היושב-ראש, חבריי חברי הכנסת, אני מבקשת לפתוח בדברי הסבר להצעת החוק המונחת לפניכם לתיקון פקודת הכלבת. הצעת החוק הזו באה לתקן עיוותים שמקורם עוד בפקודות בריטיות מנדטוריות שלפני </w:t>
      </w:r>
      <w:bookmarkStart w:id="699" w:name="_ETM_Q5_218000"/>
      <w:bookmarkEnd w:id="699"/>
      <w:r>
        <w:rPr>
          <w:rFonts w:hint="cs"/>
          <w:rtl/>
          <w:lang w:eastAsia="he-IL"/>
        </w:rPr>
        <w:t>קום המדינה.</w:t>
      </w:r>
      <w:r w:rsidR="00D57100">
        <w:rPr>
          <w:rFonts w:hint="cs"/>
          <w:rtl/>
          <w:lang w:eastAsia="he-IL"/>
        </w:rPr>
        <w:t xml:space="preserve"> </w:t>
      </w:r>
      <w:bookmarkStart w:id="700" w:name="_ETM_Q5_229000"/>
      <w:bookmarkEnd w:id="700"/>
      <w:r>
        <w:rPr>
          <w:rFonts w:hint="cs"/>
          <w:rtl/>
          <w:lang w:eastAsia="he-IL"/>
        </w:rPr>
        <w:t xml:space="preserve">במשך עשרות שנים, למרות התפתחות הטכנולוגיה, הרפואה והווטרינריה </w:t>
      </w:r>
      <w:bookmarkStart w:id="701" w:name="_ETM_Q5_233000"/>
      <w:bookmarkEnd w:id="701"/>
      <w:r>
        <w:rPr>
          <w:rFonts w:hint="cs"/>
          <w:rtl/>
          <w:lang w:eastAsia="he-IL"/>
        </w:rPr>
        <w:t xml:space="preserve">העולמית בקצב בלתי נתפס, במשך עשרות שנים לא שינו נוהל </w:t>
      </w:r>
      <w:bookmarkStart w:id="702" w:name="_ETM_Q5_240000"/>
      <w:bookmarkEnd w:id="702"/>
      <w:r>
        <w:rPr>
          <w:rFonts w:hint="cs"/>
          <w:rtl/>
          <w:lang w:eastAsia="he-IL"/>
        </w:rPr>
        <w:t xml:space="preserve">רפואי להכנסת כלבים לבידוד אוטומטי במקרה של נשיכה, גם אם </w:t>
      </w:r>
      <w:bookmarkStart w:id="703" w:name="_ETM_Q5_245000"/>
      <w:bookmarkEnd w:id="703"/>
      <w:r>
        <w:rPr>
          <w:rFonts w:hint="cs"/>
          <w:rtl/>
          <w:lang w:eastAsia="he-IL"/>
        </w:rPr>
        <w:t xml:space="preserve">הכלב מחוסן נגד כלבת ואינו מקור להפצת מחלות. </w:t>
      </w:r>
      <w:bookmarkStart w:id="704" w:name="_ETM_Q5_248000"/>
      <w:bookmarkEnd w:id="704"/>
      <w:r>
        <w:rPr>
          <w:rFonts w:hint="cs"/>
          <w:rtl/>
          <w:lang w:eastAsia="he-IL"/>
        </w:rPr>
        <w:t xml:space="preserve">העיוות הראשון </w:t>
      </w:r>
      <w:bookmarkStart w:id="705" w:name="_ETM_Q5_247000"/>
      <w:bookmarkEnd w:id="705"/>
      <w:r>
        <w:rPr>
          <w:rFonts w:hint="cs"/>
          <w:rtl/>
          <w:lang w:eastAsia="he-IL"/>
        </w:rPr>
        <w:t xml:space="preserve">נוגע להסגר אוטומטי של עשרה ימים מיום תחילת ההסגר, בלי </w:t>
      </w:r>
      <w:bookmarkStart w:id="706" w:name="_ETM_Q5_255000"/>
      <w:bookmarkEnd w:id="706"/>
      <w:r>
        <w:rPr>
          <w:rFonts w:hint="cs"/>
          <w:rtl/>
          <w:lang w:eastAsia="he-IL"/>
        </w:rPr>
        <w:t xml:space="preserve">להתחשב בתאריך האירוע שהוביל להסגר או בפנקס החיסונים של הכלב. </w:t>
      </w:r>
      <w:bookmarkStart w:id="707" w:name="_ETM_Q5_259000"/>
      <w:bookmarkEnd w:id="707"/>
      <w:r>
        <w:rPr>
          <w:rFonts w:hint="cs"/>
          <w:rtl/>
          <w:lang w:eastAsia="he-IL"/>
        </w:rPr>
        <w:t xml:space="preserve">החוק החדש יתחשב בשני אלה ובכך יצמצם את ימי ההסגר </w:t>
      </w:r>
      <w:bookmarkStart w:id="708" w:name="_ETM_Q5_268000"/>
      <w:bookmarkEnd w:id="708"/>
      <w:r>
        <w:rPr>
          <w:rFonts w:hint="cs"/>
          <w:rtl/>
          <w:lang w:eastAsia="he-IL"/>
        </w:rPr>
        <w:t>למינימום הנדרש רפואית. העיוות השני נוגע לקלות שבה ממיתים היום כלבים שלא נאספים על ידי בעליהם ממאורות בידוד. החוק יחייב מציאת פתרון באמצעות אימוץ בטרם שקילת המתה. כמו כן, מוצע כי האפשרות להורות על המתת בעל חיים לפי פקודת הכלבת תתקיים רק אם הוא צפוי להעביר כלבת ולא במצבים אחרים שבהם לא אמורה פקודת הכלבת לעסוק.</w:t>
      </w:r>
      <w:r w:rsidR="00D57100">
        <w:rPr>
          <w:rFonts w:hint="cs"/>
          <w:rtl/>
          <w:lang w:eastAsia="he-IL"/>
        </w:rPr>
        <w:t xml:space="preserve"> </w:t>
      </w:r>
    </w:p>
    <w:p w:rsidR="00220F0B" w:rsidRDefault="00220F0B" w:rsidP="00CE357A">
      <w:pPr>
        <w:rPr>
          <w:rtl/>
          <w:lang w:eastAsia="he-IL"/>
        </w:rPr>
      </w:pPr>
    </w:p>
    <w:p w:rsidR="00220F0B" w:rsidRDefault="00220F0B" w:rsidP="009E0CE6">
      <w:pPr>
        <w:rPr>
          <w:rtl/>
          <w:lang w:eastAsia="he-IL"/>
        </w:rPr>
      </w:pPr>
      <w:bookmarkStart w:id="709" w:name="_ETM_Q5_298000"/>
      <w:bookmarkEnd w:id="709"/>
      <w:r>
        <w:rPr>
          <w:rFonts w:hint="cs"/>
          <w:rtl/>
          <w:lang w:eastAsia="he-IL"/>
        </w:rPr>
        <w:t xml:space="preserve">נקודה נוספת: רבים מנצלים לרעה את חובת ההסגר על ידי תלונות </w:t>
      </w:r>
      <w:bookmarkStart w:id="710" w:name="_ETM_Q5_301000"/>
      <w:bookmarkEnd w:id="710"/>
      <w:r>
        <w:rPr>
          <w:rFonts w:hint="cs"/>
          <w:rtl/>
          <w:lang w:eastAsia="he-IL"/>
        </w:rPr>
        <w:t xml:space="preserve">שווא במסגרת סכסוכי שכנים. בכך הם גורמים סבל רב גם לכלבים וגם למשפחות. לפני כשנה וחצי פנה אליי אזרח מפוחד </w:t>
      </w:r>
      <w:bookmarkStart w:id="711" w:name="_ETM_Q5_314000"/>
      <w:bookmarkEnd w:id="711"/>
      <w:r>
        <w:rPr>
          <w:rFonts w:hint="cs"/>
          <w:rtl/>
          <w:lang w:eastAsia="he-IL"/>
        </w:rPr>
        <w:t xml:space="preserve">ונרעד מכפר סבא, שבגלל תלונת שווא על נשיכה </w:t>
      </w:r>
      <w:r w:rsidR="00F12EEA">
        <w:rPr>
          <w:rtl/>
          <w:lang w:eastAsia="he-IL"/>
        </w:rPr>
        <w:t>–</w:t>
      </w:r>
      <w:r>
        <w:rPr>
          <w:rFonts w:hint="cs"/>
          <w:rtl/>
          <w:lang w:eastAsia="he-IL"/>
        </w:rPr>
        <w:t xml:space="preserve"> </w:t>
      </w:r>
      <w:bookmarkStart w:id="712" w:name="_ETM_Q5_316000"/>
      <w:bookmarkEnd w:id="712"/>
      <w:r>
        <w:rPr>
          <w:rFonts w:hint="cs"/>
          <w:rtl/>
          <w:lang w:eastAsia="he-IL"/>
        </w:rPr>
        <w:t xml:space="preserve">שתועדה במצלמת בניין </w:t>
      </w:r>
      <w:r w:rsidR="00F12EEA">
        <w:rPr>
          <w:rtl/>
          <w:lang w:eastAsia="he-IL"/>
        </w:rPr>
        <w:t>–</w:t>
      </w:r>
      <w:r>
        <w:rPr>
          <w:rFonts w:hint="cs"/>
          <w:rtl/>
          <w:lang w:eastAsia="he-IL"/>
        </w:rPr>
        <w:t xml:space="preserve"> הגיע עד למשטרה.</w:t>
      </w:r>
      <w:r w:rsidR="00A30231">
        <w:rPr>
          <w:rFonts w:hint="cs"/>
          <w:rtl/>
          <w:lang w:eastAsia="he-IL"/>
        </w:rPr>
        <w:t xml:space="preserve"> </w:t>
      </w:r>
      <w:r>
        <w:rPr>
          <w:rFonts w:hint="cs"/>
          <w:rtl/>
          <w:lang w:eastAsia="he-IL"/>
        </w:rPr>
        <w:lastRenderedPageBreak/>
        <w:t xml:space="preserve">יורם ברינה, מפקד תחנת משטרת כפר סבא, אישר כי שני שוטרים </w:t>
      </w:r>
      <w:bookmarkStart w:id="713" w:name="_ETM_Q5_328000"/>
      <w:bookmarkEnd w:id="713"/>
      <w:r>
        <w:rPr>
          <w:rFonts w:hint="cs"/>
          <w:rtl/>
          <w:lang w:eastAsia="he-IL"/>
        </w:rPr>
        <w:t xml:space="preserve">פעלו כהלכה כאשר הגיעו למקום עבודתו של האזרח, שלפו אותו </w:t>
      </w:r>
      <w:bookmarkStart w:id="714" w:name="_ETM_Q5_334000"/>
      <w:bookmarkEnd w:id="714"/>
      <w:r>
        <w:rPr>
          <w:rFonts w:hint="cs"/>
          <w:rtl/>
          <w:lang w:eastAsia="he-IL"/>
        </w:rPr>
        <w:t xml:space="preserve">כאחרון העבריינים אל מול חבריו לעבודה והובילו אותו בניידת משטרתית </w:t>
      </w:r>
      <w:bookmarkStart w:id="715" w:name="_ETM_Q5_339000"/>
      <w:bookmarkEnd w:id="715"/>
      <w:r>
        <w:rPr>
          <w:rFonts w:hint="cs"/>
          <w:rtl/>
          <w:lang w:eastAsia="he-IL"/>
        </w:rPr>
        <w:t xml:space="preserve">לתחנת המשטרה בלי לומר לו אפילו על מה הוא נדרש </w:t>
      </w:r>
      <w:bookmarkStart w:id="716" w:name="_ETM_Q5_345000"/>
      <w:bookmarkEnd w:id="716"/>
      <w:r>
        <w:rPr>
          <w:rFonts w:hint="cs"/>
          <w:rtl/>
          <w:lang w:eastAsia="he-IL"/>
        </w:rPr>
        <w:t>לחקירה.</w:t>
      </w:r>
      <w:bookmarkStart w:id="717" w:name="_ETM_Q5_347000"/>
      <w:bookmarkEnd w:id="717"/>
      <w:r>
        <w:rPr>
          <w:rFonts w:hint="cs"/>
          <w:rtl/>
          <w:lang w:eastAsia="he-IL"/>
        </w:rPr>
        <w:t xml:space="preserve"> תוך חקירה של כמה שעות הבין אותו אזרח </w:t>
      </w:r>
      <w:bookmarkStart w:id="718" w:name="_ETM_Q5_351000"/>
      <w:bookmarkEnd w:id="718"/>
      <w:r>
        <w:rPr>
          <w:rFonts w:hint="cs"/>
          <w:rtl/>
          <w:lang w:eastAsia="he-IL"/>
        </w:rPr>
        <w:t>שמדובר בתלונת שווא על נשיכה, של שליח שרצה לנקום בו</w:t>
      </w:r>
      <w:bookmarkStart w:id="719" w:name="_ETM_Q5_349000"/>
      <w:bookmarkEnd w:id="719"/>
      <w:r>
        <w:rPr>
          <w:rFonts w:hint="cs"/>
          <w:rtl/>
          <w:lang w:eastAsia="he-IL"/>
        </w:rPr>
        <w:t>.</w:t>
      </w:r>
    </w:p>
    <w:p w:rsidR="00220F0B" w:rsidRDefault="00220F0B" w:rsidP="00CE357A">
      <w:pPr>
        <w:rPr>
          <w:rtl/>
          <w:lang w:eastAsia="he-IL"/>
        </w:rPr>
      </w:pPr>
    </w:p>
    <w:p w:rsidR="00220F0B" w:rsidRDefault="00220F0B" w:rsidP="00CE357A">
      <w:pPr>
        <w:pStyle w:val="af6"/>
        <w:rPr>
          <w:rtl/>
        </w:rPr>
      </w:pPr>
      <w:r w:rsidRPr="001602C7">
        <w:rPr>
          <w:rStyle w:val="TagStyle"/>
          <w:rtl/>
        </w:rPr>
        <w:t xml:space="preserve"> &lt;&lt; יור &gt;&gt;</w:t>
      </w:r>
      <w:r w:rsidRPr="00754E3B">
        <w:rPr>
          <w:rStyle w:val="TagStyle"/>
          <w:rtl/>
        </w:rPr>
        <w:t xml:space="preserve"> </w:t>
      </w:r>
      <w:r>
        <w:rPr>
          <w:rtl/>
        </w:rPr>
        <w:t>היו"ר יריב לוין:</w:t>
      </w:r>
      <w:r w:rsidRPr="00754E3B">
        <w:rPr>
          <w:rStyle w:val="TagStyle"/>
          <w:rtl/>
        </w:rPr>
        <w:t xml:space="preserve"> </w:t>
      </w:r>
      <w:r w:rsidRPr="001602C7">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720" w:name="_ETM_Q5_350000"/>
      <w:bookmarkEnd w:id="720"/>
      <w:r>
        <w:rPr>
          <w:rFonts w:hint="cs"/>
          <w:rtl/>
          <w:lang w:eastAsia="he-IL"/>
        </w:rPr>
        <w:t>נא לשמור על השקט, אי-אפשר לשמוע את הדברים של חברת הכנסת השכל. בבקשה.</w:t>
      </w:r>
    </w:p>
    <w:p w:rsidR="00220F0B" w:rsidRDefault="00220F0B" w:rsidP="00CE357A">
      <w:pPr>
        <w:rPr>
          <w:rtl/>
          <w:lang w:eastAsia="he-IL"/>
        </w:rPr>
      </w:pPr>
      <w:bookmarkStart w:id="721" w:name="_ETM_Q5_358000"/>
      <w:bookmarkEnd w:id="721"/>
    </w:p>
    <w:p w:rsidR="00220F0B" w:rsidRDefault="00220F0B" w:rsidP="00CE357A">
      <w:pPr>
        <w:pStyle w:val="-"/>
        <w:rPr>
          <w:rtl/>
        </w:rPr>
      </w:pPr>
      <w:bookmarkStart w:id="722" w:name="ET_speakercontinue_5519_3"/>
      <w:r w:rsidRPr="001602C7">
        <w:rPr>
          <w:rStyle w:val="TagStyle"/>
          <w:rtl/>
        </w:rPr>
        <w:t xml:space="preserve"> &lt;&lt; דובר_המשך &gt;&gt;</w:t>
      </w:r>
      <w:r w:rsidRPr="00754E3B">
        <w:rPr>
          <w:rStyle w:val="TagStyle"/>
          <w:rtl/>
        </w:rPr>
        <w:t xml:space="preserve"> </w:t>
      </w:r>
      <w:r>
        <w:rPr>
          <w:rtl/>
        </w:rPr>
        <w:t xml:space="preserve">שרן </w:t>
      </w:r>
      <w:r>
        <w:rPr>
          <w:rFonts w:hint="cs"/>
          <w:rtl/>
        </w:rPr>
        <w:t xml:space="preserve">מרים </w:t>
      </w:r>
      <w:r>
        <w:rPr>
          <w:rtl/>
        </w:rPr>
        <w:t>השכל (הליכוד):</w:t>
      </w:r>
      <w:r w:rsidRPr="00754E3B">
        <w:rPr>
          <w:rStyle w:val="TagStyle"/>
          <w:rtl/>
        </w:rPr>
        <w:t xml:space="preserve"> </w:t>
      </w:r>
      <w:r w:rsidRPr="001602C7">
        <w:rPr>
          <w:rStyle w:val="TagStyle"/>
          <w:rtl/>
        </w:rPr>
        <w:t>&lt;&lt; דובר_המשך &gt;&gt;</w:t>
      </w:r>
      <w:r>
        <w:rPr>
          <w:rtl/>
        </w:rPr>
        <w:t xml:space="preserve"> </w:t>
      </w:r>
      <w:bookmarkEnd w:id="722"/>
    </w:p>
    <w:p w:rsidR="00220F0B" w:rsidRDefault="00220F0B" w:rsidP="00F12EEA">
      <w:pPr>
        <w:rPr>
          <w:rtl/>
          <w:lang w:eastAsia="he-IL"/>
        </w:rPr>
      </w:pPr>
    </w:p>
    <w:p w:rsidR="00220F0B" w:rsidRDefault="00220F0B" w:rsidP="009E0CE6">
      <w:pPr>
        <w:rPr>
          <w:rtl/>
          <w:lang w:eastAsia="he-IL"/>
        </w:rPr>
      </w:pPr>
      <w:r>
        <w:rPr>
          <w:rFonts w:hint="cs"/>
          <w:rtl/>
          <w:lang w:eastAsia="he-IL"/>
        </w:rPr>
        <w:t xml:space="preserve">תוך חקירה של כמה שעות הבין </w:t>
      </w:r>
      <w:bookmarkStart w:id="723" w:name="_ETM_Q5_364000"/>
      <w:bookmarkEnd w:id="723"/>
      <w:r>
        <w:rPr>
          <w:rFonts w:hint="cs"/>
          <w:rtl/>
          <w:lang w:eastAsia="he-IL"/>
        </w:rPr>
        <w:t xml:space="preserve">האזרח שמדובר בתלונת שווא על נשיכה, של שליח שרצה </w:t>
      </w:r>
      <w:bookmarkStart w:id="724" w:name="_ETM_Q5_369000"/>
      <w:bookmarkEnd w:id="724"/>
      <w:r>
        <w:rPr>
          <w:rFonts w:hint="cs"/>
          <w:rtl/>
          <w:lang w:eastAsia="he-IL"/>
        </w:rPr>
        <w:t>לנקום בו.</w:t>
      </w:r>
      <w:r w:rsidR="00D57100">
        <w:rPr>
          <w:rFonts w:hint="cs"/>
          <w:rtl/>
          <w:lang w:eastAsia="he-IL"/>
        </w:rPr>
        <w:t xml:space="preserve"> </w:t>
      </w:r>
      <w:r>
        <w:rPr>
          <w:rFonts w:hint="cs"/>
          <w:rtl/>
          <w:lang w:eastAsia="he-IL"/>
        </w:rPr>
        <w:t xml:space="preserve">בשינויים שההצעה הזו מבקשת להחיל יש משום </w:t>
      </w:r>
      <w:bookmarkStart w:id="725" w:name="_ETM_Q5_372000"/>
      <w:bookmarkEnd w:id="725"/>
      <w:r>
        <w:rPr>
          <w:rFonts w:hint="cs"/>
          <w:rtl/>
          <w:lang w:eastAsia="he-IL"/>
        </w:rPr>
        <w:t xml:space="preserve">תרופה לתופעה שלילית זו. היא תבוטל כעבירה פלילית, </w:t>
      </w:r>
      <w:bookmarkStart w:id="726" w:name="_ETM_Q5_375000"/>
      <w:bookmarkEnd w:id="726"/>
      <w:r>
        <w:rPr>
          <w:rFonts w:hint="cs"/>
          <w:rtl/>
          <w:lang w:eastAsia="he-IL"/>
        </w:rPr>
        <w:t xml:space="preserve">וכלבים בעלי תעודת חיסון נגד כלבת יוכלו לשהות בהסגר ביתי </w:t>
      </w:r>
      <w:bookmarkStart w:id="727" w:name="_ETM_Q5_385000"/>
      <w:bookmarkEnd w:id="727"/>
      <w:r>
        <w:rPr>
          <w:rFonts w:hint="cs"/>
          <w:rtl/>
          <w:lang w:eastAsia="he-IL"/>
        </w:rPr>
        <w:t xml:space="preserve">בתנאים המפורטים, וכך נמנע נשק בידיהם של שכנים מסוכסכים. </w:t>
      </w:r>
      <w:bookmarkStart w:id="728" w:name="_ETM_Q5_389000"/>
      <w:bookmarkEnd w:id="728"/>
    </w:p>
    <w:p w:rsidR="00220F0B" w:rsidRDefault="00220F0B" w:rsidP="00CE357A">
      <w:pPr>
        <w:rPr>
          <w:rtl/>
          <w:lang w:eastAsia="he-IL"/>
        </w:rPr>
      </w:pPr>
    </w:p>
    <w:p w:rsidR="00220F0B" w:rsidRDefault="00220F0B" w:rsidP="00D57100">
      <w:pPr>
        <w:rPr>
          <w:rtl/>
          <w:lang w:eastAsia="he-IL"/>
        </w:rPr>
      </w:pPr>
      <w:bookmarkStart w:id="729" w:name="_ETM_Q5_390000"/>
      <w:bookmarkEnd w:id="729"/>
      <w:r>
        <w:rPr>
          <w:rFonts w:hint="cs"/>
          <w:rtl/>
          <w:lang w:eastAsia="he-IL"/>
        </w:rPr>
        <w:t xml:space="preserve">מאז תקופת המנדט הבריטי השתנו היחסים בין ההולכים על ארבע </w:t>
      </w:r>
      <w:bookmarkStart w:id="730" w:name="_ETM_Q5_395000"/>
      <w:bookmarkEnd w:id="730"/>
      <w:r>
        <w:rPr>
          <w:rFonts w:hint="cs"/>
          <w:rtl/>
          <w:lang w:eastAsia="he-IL"/>
        </w:rPr>
        <w:t xml:space="preserve">לבין משפחות רבות. כלבים הפכו לבני משפחה של ממש, </w:t>
      </w:r>
      <w:bookmarkStart w:id="731" w:name="_ETM_Q5_400000"/>
      <w:bookmarkEnd w:id="731"/>
      <w:r>
        <w:rPr>
          <w:rFonts w:hint="cs"/>
          <w:rtl/>
          <w:lang w:eastAsia="he-IL"/>
        </w:rPr>
        <w:t>ותפקיד כלב השמירה כמעט ונעלם מהנוף הישראלי. כלב הבית הוא כלב מפונק, וכאשר הוא נלקח מבעליו, ממשפחתו, מילדי המשפחה</w:t>
      </w:r>
      <w:bookmarkStart w:id="732" w:name="_ETM_Q5_411000"/>
      <w:bookmarkEnd w:id="732"/>
      <w:r>
        <w:rPr>
          <w:rFonts w:hint="cs"/>
          <w:rtl/>
          <w:lang w:eastAsia="he-IL"/>
        </w:rPr>
        <w:t>, לתוך הכלביות העירוניות, נוצרת טראומה של ממש, לא</w:t>
      </w:r>
      <w:bookmarkStart w:id="733" w:name="_ETM_Q5_414000"/>
      <w:bookmarkEnd w:id="733"/>
      <w:r>
        <w:rPr>
          <w:rFonts w:hint="cs"/>
          <w:rtl/>
          <w:lang w:eastAsia="he-IL"/>
        </w:rPr>
        <w:t xml:space="preserve"> רק בקרב המשפחה עצמה, אלא בן המשפחה ההולך על </w:t>
      </w:r>
      <w:bookmarkStart w:id="734" w:name="_ETM_Q5_418000"/>
      <w:bookmarkEnd w:id="734"/>
      <w:r>
        <w:rPr>
          <w:rFonts w:hint="cs"/>
          <w:rtl/>
          <w:lang w:eastAsia="he-IL"/>
        </w:rPr>
        <w:t>ארבע עובר גם הוא טראומה.</w:t>
      </w:r>
      <w:r w:rsidR="00D57100">
        <w:rPr>
          <w:rFonts w:hint="cs"/>
          <w:rtl/>
          <w:lang w:eastAsia="he-IL"/>
        </w:rPr>
        <w:t xml:space="preserve"> </w:t>
      </w:r>
      <w:r>
        <w:rPr>
          <w:rFonts w:hint="cs"/>
          <w:rtl/>
          <w:lang w:eastAsia="he-IL"/>
        </w:rPr>
        <w:t xml:space="preserve">מרבית הכלביות העירוניות מוזנחות: כלובים קטנים, </w:t>
      </w:r>
      <w:bookmarkStart w:id="735" w:name="_ETM_Q5_427000"/>
      <w:bookmarkEnd w:id="735"/>
      <w:r>
        <w:rPr>
          <w:rFonts w:hint="cs"/>
          <w:rtl/>
          <w:lang w:eastAsia="he-IL"/>
        </w:rPr>
        <w:t xml:space="preserve">בלי טיולים, והכלבים האלה שאומצו ממש ממקומות כאלה חווים </w:t>
      </w:r>
      <w:bookmarkStart w:id="736" w:name="_ETM_Q5_431000"/>
      <w:bookmarkEnd w:id="736"/>
      <w:r>
        <w:rPr>
          <w:rFonts w:hint="cs"/>
          <w:rtl/>
          <w:lang w:eastAsia="he-IL"/>
        </w:rPr>
        <w:t xml:space="preserve">חרדות נטישה. בחלק מהמקרים שבהם טיפלתי, בגלל התנאים הירודים הכלב </w:t>
      </w:r>
      <w:bookmarkStart w:id="737" w:name="_ETM_Q5_441000"/>
      <w:bookmarkEnd w:id="737"/>
      <w:r>
        <w:rPr>
          <w:rFonts w:hint="cs"/>
          <w:rtl/>
          <w:lang w:eastAsia="he-IL"/>
        </w:rPr>
        <w:t xml:space="preserve">פשוט לא חזר הביתה </w:t>
      </w:r>
      <w:r w:rsidR="00F12EEA">
        <w:rPr>
          <w:rFonts w:hint="cs"/>
          <w:rtl/>
          <w:lang w:eastAsia="he-IL"/>
        </w:rPr>
        <w:t>–</w:t>
      </w:r>
      <w:r>
        <w:rPr>
          <w:rFonts w:hint="cs"/>
          <w:rtl/>
          <w:lang w:eastAsia="he-IL"/>
        </w:rPr>
        <w:t xml:space="preserve"> נעלם או מת כתוצאה מהזנחה של </w:t>
      </w:r>
      <w:bookmarkStart w:id="738" w:name="_ETM_Q5_445000"/>
      <w:bookmarkEnd w:id="738"/>
      <w:r>
        <w:rPr>
          <w:rFonts w:hint="cs"/>
          <w:rtl/>
          <w:lang w:eastAsia="he-IL"/>
        </w:rPr>
        <w:t xml:space="preserve">הווטרינר </w:t>
      </w:r>
      <w:proofErr w:type="spellStart"/>
      <w:r>
        <w:rPr>
          <w:rFonts w:hint="cs"/>
          <w:rtl/>
          <w:lang w:eastAsia="he-IL"/>
        </w:rPr>
        <w:t>הרשותי</w:t>
      </w:r>
      <w:proofErr w:type="spellEnd"/>
      <w:r>
        <w:rPr>
          <w:rFonts w:hint="cs"/>
          <w:rtl/>
          <w:lang w:eastAsia="he-IL"/>
        </w:rPr>
        <w:t>.</w:t>
      </w:r>
    </w:p>
    <w:p w:rsidR="00220F0B" w:rsidRDefault="00220F0B" w:rsidP="00CE357A">
      <w:pPr>
        <w:rPr>
          <w:rtl/>
          <w:lang w:eastAsia="he-IL"/>
        </w:rPr>
      </w:pPr>
    </w:p>
    <w:p w:rsidR="00220F0B" w:rsidRDefault="00220F0B" w:rsidP="00D57100">
      <w:pPr>
        <w:rPr>
          <w:rtl/>
          <w:lang w:eastAsia="he-IL"/>
        </w:rPr>
      </w:pPr>
      <w:r>
        <w:rPr>
          <w:rFonts w:hint="cs"/>
          <w:rtl/>
          <w:lang w:eastAsia="he-IL"/>
        </w:rPr>
        <w:t xml:space="preserve">את הצעת החוק הזו לא הייתי יכולה להעביר ללא </w:t>
      </w:r>
      <w:bookmarkStart w:id="739" w:name="_ETM_Q5_452000"/>
      <w:bookmarkEnd w:id="739"/>
      <w:r>
        <w:rPr>
          <w:rFonts w:hint="cs"/>
          <w:rtl/>
          <w:lang w:eastAsia="he-IL"/>
        </w:rPr>
        <w:t xml:space="preserve">עזרתם ותמיכתם של רבים הנמצאים פה באולם. אני מבקשת </w:t>
      </w:r>
      <w:bookmarkStart w:id="740" w:name="_ETM_Q5_454000"/>
      <w:bookmarkEnd w:id="740"/>
      <w:r>
        <w:rPr>
          <w:rFonts w:hint="cs"/>
          <w:rtl/>
          <w:lang w:eastAsia="he-IL"/>
        </w:rPr>
        <w:t xml:space="preserve">להודות לשר החקלאות אלון שוסטר, שנרתם לזרז את </w:t>
      </w:r>
      <w:bookmarkStart w:id="741" w:name="_ETM_Q5_460000"/>
      <w:bookmarkEnd w:id="741"/>
      <w:r>
        <w:rPr>
          <w:rFonts w:hint="cs"/>
          <w:rtl/>
          <w:lang w:eastAsia="he-IL"/>
        </w:rPr>
        <w:t>החקיקה, ולגור עוזרו</w:t>
      </w:r>
      <w:r w:rsidR="00D57100">
        <w:rPr>
          <w:rFonts w:hint="cs"/>
          <w:rtl/>
          <w:lang w:eastAsia="he-IL"/>
        </w:rPr>
        <w:t>,</w:t>
      </w:r>
      <w:r>
        <w:rPr>
          <w:rFonts w:hint="cs"/>
          <w:rtl/>
          <w:lang w:eastAsia="he-IL"/>
        </w:rPr>
        <w:t xml:space="preserve"> שעזר במלאכה; לשר לביטחון </w:t>
      </w:r>
      <w:r w:rsidR="00D57100">
        <w:rPr>
          <w:rFonts w:hint="cs"/>
          <w:rtl/>
          <w:lang w:eastAsia="he-IL"/>
        </w:rPr>
        <w:t>ה</w:t>
      </w:r>
      <w:r>
        <w:rPr>
          <w:rFonts w:hint="cs"/>
          <w:rtl/>
          <w:lang w:eastAsia="he-IL"/>
        </w:rPr>
        <w:t xml:space="preserve">פנים, שהחיבה </w:t>
      </w:r>
      <w:bookmarkStart w:id="742" w:name="_ETM_Q5_463000"/>
      <w:bookmarkEnd w:id="742"/>
      <w:r>
        <w:rPr>
          <w:rFonts w:hint="cs"/>
          <w:rtl/>
          <w:lang w:eastAsia="he-IL"/>
        </w:rPr>
        <w:t xml:space="preserve">ארוכת השנים לבעלי החיים עודדה אותו והוא סייע בקידום החקיקה; תודה ליועצת לענייני בעלי חיים טל גלבוע, שעושה לילות </w:t>
      </w:r>
      <w:bookmarkStart w:id="743" w:name="_ETM_Q5_475000"/>
      <w:bookmarkEnd w:id="743"/>
      <w:r>
        <w:rPr>
          <w:rFonts w:hint="cs"/>
          <w:rtl/>
          <w:lang w:eastAsia="he-IL"/>
        </w:rPr>
        <w:t xml:space="preserve">כימים כדי שחברינו בעלי החיים יישארו בסדר העדיפויות הממשלתי; וכמובן, תודה לראש הממשלה בנימין נתניהו, שגיבה </w:t>
      </w:r>
      <w:bookmarkStart w:id="744" w:name="_ETM_Q5_484000"/>
      <w:bookmarkEnd w:id="744"/>
      <w:r>
        <w:rPr>
          <w:rFonts w:hint="cs"/>
          <w:rtl/>
          <w:lang w:eastAsia="he-IL"/>
        </w:rPr>
        <w:t xml:space="preserve">ודחף את החקיקה, לזכרה של </w:t>
      </w:r>
      <w:proofErr w:type="spellStart"/>
      <w:r>
        <w:rPr>
          <w:rFonts w:hint="cs"/>
          <w:rtl/>
          <w:lang w:eastAsia="he-IL"/>
        </w:rPr>
        <w:t>קאיה</w:t>
      </w:r>
      <w:proofErr w:type="spellEnd"/>
      <w:r>
        <w:rPr>
          <w:rFonts w:hint="cs"/>
          <w:rtl/>
          <w:lang w:eastAsia="he-IL"/>
        </w:rPr>
        <w:t xml:space="preserve">, שאותה תזכור עכשיו מדינה </w:t>
      </w:r>
      <w:bookmarkStart w:id="745" w:name="_ETM_Q5_492000"/>
      <w:bookmarkEnd w:id="745"/>
      <w:r>
        <w:rPr>
          <w:rFonts w:hint="cs"/>
          <w:rtl/>
          <w:lang w:eastAsia="he-IL"/>
        </w:rPr>
        <w:t xml:space="preserve">שלמה. </w:t>
      </w:r>
      <w:bookmarkStart w:id="746" w:name="_ETM_Q5_494000"/>
      <w:bookmarkEnd w:id="746"/>
      <w:r>
        <w:rPr>
          <w:rFonts w:hint="cs"/>
          <w:rtl/>
          <w:lang w:eastAsia="he-IL"/>
        </w:rPr>
        <w:t>אני מבקשת מחברי הכנסת לתמוך בהצעת החוק. תודה רבה.</w:t>
      </w:r>
    </w:p>
    <w:p w:rsidR="00220F0B" w:rsidRDefault="00220F0B" w:rsidP="00CE357A">
      <w:pPr>
        <w:rPr>
          <w:rtl/>
          <w:lang w:eastAsia="he-IL"/>
        </w:rPr>
      </w:pPr>
    </w:p>
    <w:p w:rsidR="00220F0B" w:rsidRDefault="00220F0B" w:rsidP="00CE357A">
      <w:pPr>
        <w:pStyle w:val="af6"/>
        <w:rPr>
          <w:rtl/>
        </w:rPr>
      </w:pPr>
      <w:bookmarkStart w:id="747" w:name="ET_yor_5982_4"/>
      <w:r w:rsidRPr="001602C7">
        <w:rPr>
          <w:rStyle w:val="TagStyle"/>
          <w:rtl/>
        </w:rPr>
        <w:t xml:space="preserve"> &lt;&lt; יור &gt;&gt;</w:t>
      </w:r>
      <w:r w:rsidRPr="00FC780A">
        <w:rPr>
          <w:rStyle w:val="TagStyle"/>
          <w:rtl/>
        </w:rPr>
        <w:t xml:space="preserve"> </w:t>
      </w:r>
      <w:r>
        <w:rPr>
          <w:rtl/>
        </w:rPr>
        <w:t>היו"ר יריב לוין:</w:t>
      </w:r>
      <w:r w:rsidRPr="00FC780A">
        <w:rPr>
          <w:rStyle w:val="TagStyle"/>
          <w:rtl/>
        </w:rPr>
        <w:t xml:space="preserve"> </w:t>
      </w:r>
      <w:r w:rsidRPr="001602C7">
        <w:rPr>
          <w:rStyle w:val="TagStyle"/>
          <w:rtl/>
        </w:rPr>
        <w:t>&lt;&lt; יור &gt;&gt;</w:t>
      </w:r>
      <w:r>
        <w:rPr>
          <w:rtl/>
        </w:rPr>
        <w:t xml:space="preserve"> </w:t>
      </w:r>
      <w:bookmarkEnd w:id="747"/>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תודה רבה לחברת הכנסת שרן השכל. </w:t>
      </w:r>
    </w:p>
    <w:p w:rsidR="00220F0B" w:rsidRDefault="00220F0B" w:rsidP="00CE357A">
      <w:pPr>
        <w:rPr>
          <w:rtl/>
          <w:lang w:eastAsia="he-IL"/>
        </w:rPr>
      </w:pPr>
    </w:p>
    <w:p w:rsidR="00142FEE" w:rsidRDefault="00142FEE" w:rsidP="00CE357A">
      <w:pPr>
        <w:rPr>
          <w:rtl/>
          <w:lang w:eastAsia="he-IL"/>
        </w:rPr>
      </w:pPr>
    </w:p>
    <w:p w:rsidR="00220F0B" w:rsidRPr="001B2A33" w:rsidRDefault="00220F0B" w:rsidP="00CE357A">
      <w:pPr>
        <w:pStyle w:val="a6"/>
        <w:rPr>
          <w:rtl/>
          <w:lang w:eastAsia="he-IL"/>
        </w:rPr>
      </w:pPr>
      <w:bookmarkStart w:id="748" w:name="ET_hatsach_619339_19"/>
      <w:r w:rsidRPr="001B2A33">
        <w:rPr>
          <w:rStyle w:val="TagStyle"/>
          <w:rtl/>
        </w:rPr>
        <w:t xml:space="preserve">&lt;&lt; הצח &gt;&gt; </w:t>
      </w:r>
      <w:bookmarkStart w:id="749" w:name="_Toc45748106"/>
      <w:bookmarkStart w:id="750" w:name="_Toc45749685"/>
      <w:bookmarkStart w:id="751" w:name="_Toc45750131"/>
      <w:bookmarkStart w:id="752" w:name="_Toc45750275"/>
      <w:bookmarkStart w:id="753" w:name="_Toc49159738"/>
      <w:bookmarkStart w:id="754" w:name="_Toc49159893"/>
      <w:r w:rsidRPr="001B2A33">
        <w:rPr>
          <w:rtl/>
          <w:lang w:eastAsia="he-IL"/>
        </w:rPr>
        <w:t>הצעת חוק לתיקון פקודת הכלבת (בידוד בעלי חיים), התש"ף</w:t>
      </w:r>
      <w:r w:rsidR="00F12EEA">
        <w:rPr>
          <w:rFonts w:hint="cs"/>
          <w:rtl/>
          <w:lang w:eastAsia="he-IL"/>
        </w:rPr>
        <w:t>–</w:t>
      </w:r>
      <w:r w:rsidRPr="001B2A33">
        <w:rPr>
          <w:rtl/>
          <w:lang w:eastAsia="he-IL"/>
        </w:rPr>
        <w:t>2020</w:t>
      </w:r>
      <w:bookmarkEnd w:id="749"/>
      <w:bookmarkEnd w:id="750"/>
      <w:bookmarkEnd w:id="751"/>
      <w:bookmarkEnd w:id="752"/>
      <w:bookmarkEnd w:id="753"/>
      <w:bookmarkEnd w:id="754"/>
      <w:r w:rsidRPr="001B2A33">
        <w:rPr>
          <w:rStyle w:val="TagStyle"/>
          <w:rtl/>
        </w:rPr>
        <w:t xml:space="preserve"> &lt;&lt; הצח &gt;&gt;</w:t>
      </w:r>
      <w:r w:rsidRPr="001B2A33">
        <w:rPr>
          <w:rtl/>
          <w:lang w:eastAsia="he-IL"/>
        </w:rPr>
        <w:t xml:space="preserve">   </w:t>
      </w:r>
      <w:bookmarkEnd w:id="748"/>
    </w:p>
    <w:p w:rsidR="00220F0B" w:rsidRPr="001B2A33" w:rsidRDefault="00220F0B" w:rsidP="00CE357A">
      <w:pPr>
        <w:rPr>
          <w:rtl/>
          <w:lang w:eastAsia="he-IL"/>
        </w:rPr>
      </w:pPr>
      <w:r w:rsidRPr="001B2A33">
        <w:rPr>
          <w:rtl/>
          <w:lang w:eastAsia="he-IL"/>
        </w:rPr>
        <w:t>[הצעת חוק פ/</w:t>
      </w:r>
      <w:r w:rsidRPr="001B2A33">
        <w:rPr>
          <w:rFonts w:hint="cs"/>
          <w:rtl/>
          <w:lang w:eastAsia="he-IL"/>
        </w:rPr>
        <w:t>592</w:t>
      </w:r>
      <w:r w:rsidRPr="001B2A33">
        <w:rPr>
          <w:rtl/>
          <w:lang w:eastAsia="he-IL"/>
        </w:rPr>
        <w:t>/</w:t>
      </w:r>
      <w:r w:rsidRPr="001B2A33">
        <w:rPr>
          <w:rFonts w:hint="cs"/>
          <w:rtl/>
          <w:lang w:eastAsia="he-IL"/>
        </w:rPr>
        <w:t>23; נספחות.</w:t>
      </w:r>
      <w:r w:rsidRPr="001B2A33">
        <w:rPr>
          <w:rtl/>
          <w:lang w:eastAsia="he-IL"/>
        </w:rPr>
        <w:t>]</w:t>
      </w:r>
    </w:p>
    <w:p w:rsidR="00220F0B" w:rsidRDefault="00220F0B" w:rsidP="00CE357A">
      <w:pPr>
        <w:pStyle w:val="-0"/>
        <w:rPr>
          <w:rtl/>
          <w:lang w:eastAsia="he-IL"/>
        </w:rPr>
      </w:pPr>
      <w:r w:rsidRPr="001B2A33">
        <w:rPr>
          <w:rtl/>
          <w:lang w:eastAsia="he-IL"/>
        </w:rPr>
        <w:t>(הצעת חבר</w:t>
      </w:r>
      <w:r w:rsidRPr="001B2A33">
        <w:rPr>
          <w:rFonts w:hint="cs"/>
          <w:rtl/>
          <w:lang w:eastAsia="he-IL"/>
        </w:rPr>
        <w:t>ת</w:t>
      </w:r>
      <w:r w:rsidRPr="001B2A33">
        <w:rPr>
          <w:rtl/>
          <w:lang w:eastAsia="he-IL"/>
        </w:rPr>
        <w:t xml:space="preserve"> הכנסת</w:t>
      </w:r>
      <w:r w:rsidRPr="001B2A33">
        <w:rPr>
          <w:rFonts w:hint="cs"/>
          <w:rtl/>
          <w:lang w:eastAsia="he-IL"/>
        </w:rPr>
        <w:t xml:space="preserve"> מיקי חיימוביץ'</w:t>
      </w:r>
      <w:r w:rsidRPr="001B2A33">
        <w:rPr>
          <w:rtl/>
          <w:lang w:eastAsia="he-IL"/>
        </w:rPr>
        <w:t>)</w:t>
      </w:r>
    </w:p>
    <w:p w:rsidR="00220F0B" w:rsidRDefault="00220F0B" w:rsidP="00CE357A">
      <w:pPr>
        <w:rPr>
          <w:rtl/>
          <w:lang w:eastAsia="he-IL"/>
        </w:rPr>
      </w:pPr>
    </w:p>
    <w:p w:rsidR="00220F0B" w:rsidRDefault="00220F0B" w:rsidP="00CE357A">
      <w:pPr>
        <w:pStyle w:val="af6"/>
        <w:rPr>
          <w:rtl/>
        </w:rPr>
      </w:pPr>
      <w:r w:rsidRPr="001602C7">
        <w:rPr>
          <w:rStyle w:val="TagStyle"/>
          <w:rtl/>
        </w:rPr>
        <w:t>&lt;&lt; יור &gt;&gt;</w:t>
      </w:r>
      <w:r w:rsidRPr="00FC780A">
        <w:rPr>
          <w:rStyle w:val="TagStyle"/>
          <w:rtl/>
        </w:rPr>
        <w:t xml:space="preserve"> </w:t>
      </w:r>
      <w:r>
        <w:rPr>
          <w:rtl/>
        </w:rPr>
        <w:t>היו"ר יריב לוין:</w:t>
      </w:r>
      <w:r w:rsidRPr="00FC780A">
        <w:rPr>
          <w:rStyle w:val="TagStyle"/>
          <w:rtl/>
        </w:rPr>
        <w:t xml:space="preserve"> </w:t>
      </w:r>
      <w:r w:rsidRPr="001602C7">
        <w:rPr>
          <w:rStyle w:val="TagStyle"/>
          <w:rtl/>
        </w:rPr>
        <w:t>&lt;&lt; יור &gt;&gt;</w:t>
      </w:r>
      <w:r>
        <w:rPr>
          <w:rtl/>
        </w:rPr>
        <w:t xml:space="preserve"> </w:t>
      </w:r>
    </w:p>
    <w:p w:rsidR="00220F0B" w:rsidRDefault="00220F0B" w:rsidP="00CE357A">
      <w:pPr>
        <w:rPr>
          <w:rtl/>
          <w:lang w:eastAsia="he-IL"/>
        </w:rPr>
      </w:pPr>
    </w:p>
    <w:p w:rsidR="00220F0B" w:rsidRDefault="00220F0B" w:rsidP="00CE357A">
      <w:pPr>
        <w:rPr>
          <w:rtl/>
          <w:lang w:eastAsia="he-IL"/>
        </w:rPr>
      </w:pPr>
      <w:r>
        <w:rPr>
          <w:rFonts w:hint="cs"/>
          <w:rtl/>
          <w:lang w:eastAsia="he-IL"/>
        </w:rPr>
        <w:t xml:space="preserve">להצעת החוק הזו </w:t>
      </w:r>
      <w:bookmarkStart w:id="755" w:name="_ETM_Q5_501000"/>
      <w:bookmarkEnd w:id="755"/>
      <w:r>
        <w:rPr>
          <w:rFonts w:hint="cs"/>
          <w:rtl/>
          <w:lang w:eastAsia="he-IL"/>
        </w:rPr>
        <w:t xml:space="preserve">מוצמדת הצעת חוק לתיקון פקודת הכלבת (בידוד בעלי חיים), </w:t>
      </w:r>
      <w:bookmarkStart w:id="756" w:name="_ETM_Q5_504000"/>
      <w:bookmarkEnd w:id="756"/>
      <w:r>
        <w:rPr>
          <w:rFonts w:hint="cs"/>
          <w:rtl/>
          <w:lang w:eastAsia="he-IL"/>
        </w:rPr>
        <w:t>התש"ף</w:t>
      </w:r>
      <w:r w:rsidR="00F12EEA">
        <w:rPr>
          <w:rFonts w:hint="eastAsia"/>
          <w:rtl/>
          <w:lang w:eastAsia="he-IL"/>
        </w:rPr>
        <w:t>–</w:t>
      </w:r>
      <w:r>
        <w:rPr>
          <w:rFonts w:hint="cs"/>
          <w:rtl/>
          <w:lang w:eastAsia="he-IL"/>
        </w:rPr>
        <w:t xml:space="preserve">2020, של חברת הכנסת מיקי חיימוביץ', בבקשה. ואני </w:t>
      </w:r>
      <w:bookmarkStart w:id="757" w:name="_ETM_Q5_512000"/>
      <w:bookmarkEnd w:id="757"/>
      <w:r>
        <w:rPr>
          <w:rFonts w:hint="cs"/>
          <w:rtl/>
          <w:lang w:eastAsia="he-IL"/>
        </w:rPr>
        <w:t xml:space="preserve">שוב אומר לחברי הכנסת, אני חוזר על מה שאמרתי קודם: </w:t>
      </w:r>
      <w:bookmarkStart w:id="758" w:name="_ETM_Q5_516000"/>
      <w:bookmarkEnd w:id="758"/>
      <w:r>
        <w:rPr>
          <w:rFonts w:hint="cs"/>
          <w:rtl/>
          <w:lang w:eastAsia="he-IL"/>
        </w:rPr>
        <w:t xml:space="preserve">באופן חריג אפשרתי הפעם לחזור </w:t>
      </w:r>
      <w:r w:rsidR="00D57100">
        <w:rPr>
          <w:rFonts w:hint="cs"/>
          <w:rtl/>
          <w:lang w:eastAsia="he-IL"/>
        </w:rPr>
        <w:t>ב</w:t>
      </w:r>
      <w:r>
        <w:rPr>
          <w:rFonts w:hint="cs"/>
          <w:rtl/>
          <w:lang w:eastAsia="he-IL"/>
        </w:rPr>
        <w:t xml:space="preserve">חזרה ולהעלות את ההצעות </w:t>
      </w:r>
      <w:bookmarkStart w:id="759" w:name="_ETM_Q5_520000"/>
      <w:bookmarkEnd w:id="759"/>
      <w:r>
        <w:rPr>
          <w:rFonts w:hint="cs"/>
          <w:rtl/>
          <w:lang w:eastAsia="he-IL"/>
        </w:rPr>
        <w:t xml:space="preserve">לסדר-היום. חברי כנסת שלא יהיו במליאה כשמגיעה הצעתם </w:t>
      </w:r>
      <w:r w:rsidR="00F12EEA">
        <w:rPr>
          <w:rFonts w:hint="cs"/>
          <w:rtl/>
          <w:lang w:eastAsia="he-IL"/>
        </w:rPr>
        <w:t>–</w:t>
      </w:r>
      <w:r>
        <w:rPr>
          <w:rFonts w:hint="cs"/>
          <w:rtl/>
          <w:lang w:eastAsia="he-IL"/>
        </w:rPr>
        <w:t xml:space="preserve"> היא פשוט תרד מסדר-היום, אי-אפשר יהיה לחזור על </w:t>
      </w:r>
      <w:bookmarkStart w:id="760" w:name="_ETM_Q5_526000"/>
      <w:bookmarkEnd w:id="760"/>
      <w:r>
        <w:rPr>
          <w:rFonts w:hint="cs"/>
          <w:rtl/>
          <w:lang w:eastAsia="he-IL"/>
        </w:rPr>
        <w:t>העניין הזה באופן שיטתי.</w:t>
      </w:r>
    </w:p>
    <w:p w:rsidR="00220F0B" w:rsidRDefault="00220F0B" w:rsidP="00CE357A">
      <w:pPr>
        <w:rPr>
          <w:rtl/>
          <w:lang w:eastAsia="he-IL"/>
        </w:rPr>
      </w:pPr>
    </w:p>
    <w:p w:rsidR="00220F0B" w:rsidRDefault="00220F0B" w:rsidP="00CE357A">
      <w:pPr>
        <w:pStyle w:val="a4"/>
        <w:rPr>
          <w:rtl/>
        </w:rPr>
      </w:pPr>
      <w:bookmarkStart w:id="761" w:name="ET_speaker_5777_8"/>
      <w:r w:rsidRPr="001602C7">
        <w:rPr>
          <w:rStyle w:val="TagStyle"/>
          <w:rtl/>
        </w:rPr>
        <w:t xml:space="preserve"> &lt;&lt; דובר &gt;&gt;</w:t>
      </w:r>
      <w:r w:rsidRPr="008C0296">
        <w:rPr>
          <w:rStyle w:val="TagStyle"/>
          <w:rtl/>
        </w:rPr>
        <w:t xml:space="preserve"> </w:t>
      </w:r>
      <w:bookmarkStart w:id="762" w:name="_Toc45748107"/>
      <w:bookmarkStart w:id="763" w:name="_Toc45749686"/>
      <w:bookmarkStart w:id="764" w:name="_Toc45750132"/>
      <w:bookmarkStart w:id="765" w:name="_Toc45750276"/>
      <w:bookmarkStart w:id="766" w:name="_Toc49159739"/>
      <w:bookmarkStart w:id="767" w:name="_Toc49159894"/>
      <w:r>
        <w:rPr>
          <w:rtl/>
        </w:rPr>
        <w:t>מיקי חיימוביץ' (כחול לבן):</w:t>
      </w:r>
      <w:bookmarkEnd w:id="762"/>
      <w:bookmarkEnd w:id="763"/>
      <w:bookmarkEnd w:id="764"/>
      <w:bookmarkEnd w:id="765"/>
      <w:bookmarkEnd w:id="766"/>
      <w:bookmarkEnd w:id="767"/>
      <w:r w:rsidRPr="008C0296">
        <w:rPr>
          <w:rStyle w:val="TagStyle"/>
          <w:rtl/>
        </w:rPr>
        <w:t xml:space="preserve"> </w:t>
      </w:r>
      <w:r w:rsidRPr="001602C7">
        <w:rPr>
          <w:rStyle w:val="TagStyle"/>
          <w:rtl/>
        </w:rPr>
        <w:t>&lt;&lt; דובר &gt;&gt;</w:t>
      </w:r>
      <w:r>
        <w:rPr>
          <w:rtl/>
        </w:rPr>
        <w:t xml:space="preserve"> </w:t>
      </w:r>
      <w:bookmarkEnd w:id="761"/>
    </w:p>
    <w:p w:rsidR="00220F0B" w:rsidRDefault="00220F0B" w:rsidP="00F12EEA">
      <w:pPr>
        <w:rPr>
          <w:rtl/>
          <w:lang w:eastAsia="he-IL"/>
        </w:rPr>
      </w:pPr>
    </w:p>
    <w:p w:rsidR="00220F0B" w:rsidRDefault="00220F0B" w:rsidP="00CE357A">
      <w:pPr>
        <w:rPr>
          <w:rtl/>
          <w:lang w:eastAsia="he-IL"/>
        </w:rPr>
      </w:pPr>
      <w:bookmarkStart w:id="768" w:name="_ETM_Q5_530000"/>
      <w:bookmarkEnd w:id="768"/>
      <w:r>
        <w:rPr>
          <w:rFonts w:hint="cs"/>
          <w:rtl/>
          <w:lang w:eastAsia="he-IL"/>
        </w:rPr>
        <w:t>אדוני היושב-ראש, אתה צודק</w:t>
      </w:r>
      <w:r w:rsidR="00D57100">
        <w:rPr>
          <w:rFonts w:hint="cs"/>
          <w:rtl/>
          <w:lang w:eastAsia="he-IL"/>
        </w:rPr>
        <w:t>,</w:t>
      </w:r>
      <w:r>
        <w:rPr>
          <w:rFonts w:hint="cs"/>
          <w:rtl/>
          <w:lang w:eastAsia="he-IL"/>
        </w:rPr>
        <w:t xml:space="preserve"> ואני מתנצלת על </w:t>
      </w:r>
      <w:bookmarkStart w:id="769" w:name="_ETM_Q5_532000"/>
      <w:bookmarkEnd w:id="769"/>
      <w:r>
        <w:rPr>
          <w:rFonts w:hint="cs"/>
          <w:rtl/>
          <w:lang w:eastAsia="he-IL"/>
        </w:rPr>
        <w:t>כך. לוח הזמנים התנהל מהר מהצפוי, ואתה צודק לחלוטין.</w:t>
      </w:r>
    </w:p>
    <w:p w:rsidR="00220F0B" w:rsidRDefault="00220F0B" w:rsidP="00CE357A">
      <w:pPr>
        <w:rPr>
          <w:rtl/>
          <w:lang w:eastAsia="he-IL"/>
        </w:rPr>
      </w:pPr>
    </w:p>
    <w:p w:rsidR="00220F0B" w:rsidRDefault="00220F0B" w:rsidP="00CE357A">
      <w:pPr>
        <w:pStyle w:val="af6"/>
        <w:rPr>
          <w:rtl/>
        </w:rPr>
      </w:pPr>
      <w:r w:rsidRPr="001602C7">
        <w:rPr>
          <w:rStyle w:val="TagStyle"/>
          <w:rtl/>
        </w:rPr>
        <w:t xml:space="preserve"> &lt;&lt; יור &gt;&gt;</w:t>
      </w:r>
      <w:r w:rsidRPr="008C0296">
        <w:rPr>
          <w:rStyle w:val="TagStyle"/>
          <w:rtl/>
        </w:rPr>
        <w:t xml:space="preserve"> </w:t>
      </w:r>
      <w:r>
        <w:rPr>
          <w:rtl/>
        </w:rPr>
        <w:t>היו"ר יריב לוין:</w:t>
      </w:r>
      <w:r w:rsidRPr="008C0296">
        <w:rPr>
          <w:rStyle w:val="TagStyle"/>
          <w:rtl/>
        </w:rPr>
        <w:t xml:space="preserve"> </w:t>
      </w:r>
      <w:r w:rsidRPr="001602C7">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770" w:name="_ETM_Q5_538000"/>
      <w:bookmarkEnd w:id="770"/>
      <w:r>
        <w:rPr>
          <w:rFonts w:hint="cs"/>
          <w:rtl/>
          <w:lang w:eastAsia="he-IL"/>
        </w:rPr>
        <w:t xml:space="preserve">זה קורה. אנחנו משתדלים להיות יעילים. </w:t>
      </w:r>
    </w:p>
    <w:p w:rsidR="00220F0B" w:rsidRDefault="00220F0B" w:rsidP="00CE357A">
      <w:pPr>
        <w:rPr>
          <w:rtl/>
          <w:lang w:eastAsia="he-IL"/>
        </w:rPr>
      </w:pPr>
      <w:bookmarkStart w:id="771" w:name="_ETM_Q5_541000"/>
      <w:bookmarkEnd w:id="771"/>
    </w:p>
    <w:p w:rsidR="00220F0B" w:rsidRDefault="00220F0B" w:rsidP="00CE357A">
      <w:pPr>
        <w:pStyle w:val="-"/>
        <w:rPr>
          <w:rtl/>
        </w:rPr>
      </w:pPr>
      <w:bookmarkStart w:id="772" w:name="ET_speakercontinue_5777_10"/>
      <w:r w:rsidRPr="001602C7">
        <w:rPr>
          <w:rStyle w:val="TagStyle"/>
          <w:rtl/>
        </w:rPr>
        <w:t xml:space="preserve"> &lt;&lt; דובר_המשך &gt;&gt;</w:t>
      </w:r>
      <w:r w:rsidRPr="00C52180">
        <w:rPr>
          <w:rStyle w:val="TagStyle"/>
          <w:rtl/>
        </w:rPr>
        <w:t xml:space="preserve"> </w:t>
      </w:r>
      <w:r>
        <w:rPr>
          <w:rtl/>
        </w:rPr>
        <w:t>מיקי חיימוביץ' (כחול לבן):</w:t>
      </w:r>
      <w:r w:rsidRPr="00C52180">
        <w:rPr>
          <w:rStyle w:val="TagStyle"/>
          <w:rtl/>
        </w:rPr>
        <w:t xml:space="preserve"> </w:t>
      </w:r>
      <w:r w:rsidRPr="001602C7">
        <w:rPr>
          <w:rStyle w:val="TagStyle"/>
          <w:rtl/>
        </w:rPr>
        <w:t>&lt;&lt; דובר_המשך &gt;&gt;</w:t>
      </w:r>
      <w:r>
        <w:rPr>
          <w:rtl/>
        </w:rPr>
        <w:t xml:space="preserve"> </w:t>
      </w:r>
      <w:bookmarkEnd w:id="772"/>
    </w:p>
    <w:p w:rsidR="00220F0B" w:rsidRDefault="00220F0B" w:rsidP="00F12EEA">
      <w:pPr>
        <w:rPr>
          <w:rtl/>
          <w:lang w:eastAsia="he-IL"/>
        </w:rPr>
      </w:pPr>
    </w:p>
    <w:p w:rsidR="00220F0B" w:rsidRDefault="00220F0B" w:rsidP="00CE357A">
      <w:pPr>
        <w:rPr>
          <w:rtl/>
          <w:lang w:eastAsia="he-IL"/>
        </w:rPr>
      </w:pPr>
      <w:bookmarkStart w:id="773" w:name="_ETM_Q5_542000"/>
      <w:bookmarkEnd w:id="773"/>
      <w:r>
        <w:rPr>
          <w:rFonts w:hint="cs"/>
          <w:rtl/>
          <w:lang w:eastAsia="he-IL"/>
        </w:rPr>
        <w:t xml:space="preserve">יפה. אתה צודק, ולא יקרה שוב. </w:t>
      </w:r>
      <w:bookmarkStart w:id="774" w:name="_ETM_Q5_543000"/>
      <w:bookmarkEnd w:id="774"/>
      <w:r>
        <w:rPr>
          <w:rFonts w:hint="cs"/>
          <w:rtl/>
          <w:lang w:eastAsia="he-IL"/>
        </w:rPr>
        <w:t xml:space="preserve">אני בטוחה שעמיתתי חברת הכנסת שרן השכל סיפרה לכם והסבירה </w:t>
      </w:r>
      <w:bookmarkStart w:id="775" w:name="_ETM_Q5_549000"/>
      <w:bookmarkEnd w:id="775"/>
      <w:r>
        <w:rPr>
          <w:rFonts w:hint="cs"/>
          <w:rtl/>
          <w:lang w:eastAsia="he-IL"/>
        </w:rPr>
        <w:t xml:space="preserve">במדויק ובמפורט וכפי שצריך מדוע חשוב לעשות את </w:t>
      </w:r>
      <w:bookmarkStart w:id="776" w:name="_ETM_Q5_555000"/>
      <w:bookmarkEnd w:id="776"/>
      <w:r>
        <w:rPr>
          <w:rFonts w:hint="cs"/>
          <w:rtl/>
          <w:lang w:eastAsia="he-IL"/>
        </w:rPr>
        <w:t xml:space="preserve">התיקון הזה לפקודת הכלבת. </w:t>
      </w:r>
    </w:p>
    <w:p w:rsidR="00220F0B" w:rsidRDefault="00220F0B" w:rsidP="00CE357A">
      <w:pPr>
        <w:rPr>
          <w:rtl/>
          <w:lang w:eastAsia="he-IL"/>
        </w:rPr>
      </w:pPr>
    </w:p>
    <w:p w:rsidR="00D57100" w:rsidRDefault="00220F0B" w:rsidP="00D57100">
      <w:pPr>
        <w:rPr>
          <w:rtl/>
          <w:lang w:eastAsia="he-IL"/>
        </w:rPr>
      </w:pPr>
      <w:r>
        <w:rPr>
          <w:rFonts w:hint="cs"/>
          <w:rtl/>
          <w:lang w:eastAsia="he-IL"/>
        </w:rPr>
        <w:t xml:space="preserve">אני רוצה לשתף אתכם בסיפור </w:t>
      </w:r>
      <w:bookmarkStart w:id="777" w:name="_ETM_Q5_564000"/>
      <w:bookmarkEnd w:id="777"/>
      <w:r>
        <w:rPr>
          <w:rFonts w:hint="cs"/>
          <w:rtl/>
          <w:lang w:eastAsia="he-IL"/>
        </w:rPr>
        <w:t>קטן מתקופת הסגר שהיה לא מזמן ושכולנו זוכרים. התקש</w:t>
      </w:r>
      <w:bookmarkStart w:id="778" w:name="_ETM_Q5_570000"/>
      <w:bookmarkEnd w:id="778"/>
      <w:r>
        <w:rPr>
          <w:rFonts w:hint="cs"/>
          <w:rtl/>
          <w:lang w:eastAsia="he-IL"/>
        </w:rPr>
        <w:t xml:space="preserve">רה אליי בת לאישה קשישה, שכל מה שיש לה בחיים </w:t>
      </w:r>
      <w:bookmarkStart w:id="779" w:name="_ETM_Q5_576000"/>
      <w:bookmarkEnd w:id="779"/>
      <w:r>
        <w:rPr>
          <w:rFonts w:hint="cs"/>
          <w:rtl/>
          <w:lang w:eastAsia="he-IL"/>
        </w:rPr>
        <w:t>בתקופת הסגר זה כלב קטן</w:t>
      </w:r>
      <w:r w:rsidR="00D57100">
        <w:rPr>
          <w:rFonts w:hint="cs"/>
          <w:rtl/>
          <w:lang w:eastAsia="he-IL"/>
        </w:rPr>
        <w:t>.</w:t>
      </w:r>
      <w:r>
        <w:rPr>
          <w:rFonts w:hint="cs"/>
          <w:rtl/>
          <w:lang w:eastAsia="he-IL"/>
        </w:rPr>
        <w:t xml:space="preserve"> הכלב הקטן הזה יצא במקרה </w:t>
      </w:r>
      <w:bookmarkStart w:id="780" w:name="_ETM_Q5_581000"/>
      <w:bookmarkEnd w:id="780"/>
      <w:r>
        <w:rPr>
          <w:rFonts w:hint="cs"/>
          <w:rtl/>
          <w:lang w:eastAsia="he-IL"/>
        </w:rPr>
        <w:t xml:space="preserve">לחצר ונבח על תינוקת </w:t>
      </w:r>
      <w:r w:rsidR="00F12EEA">
        <w:rPr>
          <w:rtl/>
          <w:lang w:eastAsia="he-IL"/>
        </w:rPr>
        <w:t>–</w:t>
      </w:r>
      <w:r>
        <w:rPr>
          <w:rFonts w:hint="cs"/>
          <w:rtl/>
          <w:lang w:eastAsia="he-IL"/>
        </w:rPr>
        <w:t xml:space="preserve"> אפילו </w:t>
      </w:r>
      <w:r w:rsidR="00D57100">
        <w:rPr>
          <w:rFonts w:hint="cs"/>
          <w:rtl/>
          <w:lang w:eastAsia="he-IL"/>
        </w:rPr>
        <w:t xml:space="preserve">לא </w:t>
      </w:r>
      <w:r>
        <w:rPr>
          <w:rFonts w:hint="cs"/>
          <w:rtl/>
          <w:lang w:eastAsia="he-IL"/>
        </w:rPr>
        <w:t xml:space="preserve">פגע בה ולא </w:t>
      </w:r>
      <w:bookmarkStart w:id="781" w:name="_ETM_Q5_585000"/>
      <w:bookmarkEnd w:id="781"/>
      <w:r>
        <w:rPr>
          <w:rFonts w:hint="cs"/>
          <w:rtl/>
          <w:lang w:eastAsia="he-IL"/>
        </w:rPr>
        <w:t xml:space="preserve">באמת נשך אותה </w:t>
      </w:r>
      <w:r w:rsidR="00F12EEA">
        <w:rPr>
          <w:rtl/>
          <w:lang w:eastAsia="he-IL"/>
        </w:rPr>
        <w:t>–</w:t>
      </w:r>
      <w:r>
        <w:rPr>
          <w:rFonts w:hint="cs"/>
          <w:rtl/>
          <w:lang w:eastAsia="he-IL"/>
        </w:rPr>
        <w:t xml:space="preserve"> אבל האימא של התינוקת נבהלה נורא </w:t>
      </w:r>
      <w:bookmarkStart w:id="782" w:name="_ETM_Q5_590000"/>
      <w:bookmarkEnd w:id="782"/>
      <w:r>
        <w:rPr>
          <w:rFonts w:hint="cs"/>
          <w:rtl/>
          <w:lang w:eastAsia="he-IL"/>
        </w:rPr>
        <w:t xml:space="preserve">והתלוננה לווטרינר </w:t>
      </w:r>
      <w:proofErr w:type="spellStart"/>
      <w:r>
        <w:rPr>
          <w:rFonts w:hint="cs"/>
          <w:rtl/>
          <w:lang w:eastAsia="he-IL"/>
        </w:rPr>
        <w:t>הרשותי</w:t>
      </w:r>
      <w:proofErr w:type="spellEnd"/>
      <w:r>
        <w:rPr>
          <w:rFonts w:hint="cs"/>
          <w:rtl/>
          <w:lang w:eastAsia="he-IL"/>
        </w:rPr>
        <w:t xml:space="preserve">. ואותו כלב, שהוא בעצם כל מה שיש לאותה אישה קשישה באותם ימי הסגר, נלקח להסגר. קשה להעביר </w:t>
      </w:r>
      <w:bookmarkStart w:id="783" w:name="_ETM_Q5_598000"/>
      <w:bookmarkEnd w:id="783"/>
      <w:r>
        <w:rPr>
          <w:rFonts w:hint="cs"/>
          <w:rtl/>
          <w:lang w:eastAsia="he-IL"/>
        </w:rPr>
        <w:t xml:space="preserve">את עוגמת הנפש ואת העוצמה של הפגיעה באותה אישה קשישה, </w:t>
      </w:r>
      <w:bookmarkStart w:id="784" w:name="_ETM_Q5_603000"/>
      <w:bookmarkEnd w:id="784"/>
      <w:r>
        <w:rPr>
          <w:rFonts w:hint="cs"/>
          <w:rtl/>
          <w:lang w:eastAsia="he-IL"/>
        </w:rPr>
        <w:t xml:space="preserve">שכל מה שנותר לה באותם ימים זה אותו כלב קטן שנתן לה את הסעד ואת החום ואת </w:t>
      </w:r>
      <w:bookmarkStart w:id="785" w:name="_ETM_Q5_613000"/>
      <w:bookmarkEnd w:id="785"/>
      <w:r>
        <w:rPr>
          <w:rFonts w:hint="cs"/>
          <w:rtl/>
          <w:lang w:eastAsia="he-IL"/>
        </w:rPr>
        <w:t xml:space="preserve">אותו חיבור </w:t>
      </w:r>
      <w:r w:rsidR="00F12EEA">
        <w:rPr>
          <w:rFonts w:hint="cs"/>
          <w:rtl/>
          <w:lang w:eastAsia="he-IL"/>
        </w:rPr>
        <w:t>–</w:t>
      </w:r>
      <w:r>
        <w:rPr>
          <w:rFonts w:hint="cs"/>
          <w:rtl/>
          <w:lang w:eastAsia="he-IL"/>
        </w:rPr>
        <w:t xml:space="preserve"> אומנם לא אנושי, כלבי, אבל שבאמת נותן </w:t>
      </w:r>
      <w:bookmarkStart w:id="786" w:name="_ETM_Q5_617000"/>
      <w:bookmarkEnd w:id="786"/>
      <w:r>
        <w:rPr>
          <w:rFonts w:hint="cs"/>
          <w:rtl/>
          <w:lang w:eastAsia="he-IL"/>
        </w:rPr>
        <w:t xml:space="preserve">קצת חום בימים כאלה. </w:t>
      </w:r>
      <w:bookmarkStart w:id="787" w:name="_ETM_Q5_618000"/>
      <w:bookmarkStart w:id="788" w:name="_ETM_Q5_619000"/>
      <w:bookmarkEnd w:id="787"/>
      <w:bookmarkEnd w:id="788"/>
    </w:p>
    <w:p w:rsidR="00D57100" w:rsidRDefault="00D57100" w:rsidP="00D57100">
      <w:pPr>
        <w:rPr>
          <w:rtl/>
          <w:lang w:eastAsia="he-IL"/>
        </w:rPr>
      </w:pPr>
    </w:p>
    <w:p w:rsidR="00220F0B" w:rsidRDefault="00220F0B" w:rsidP="00D57100">
      <w:pPr>
        <w:rPr>
          <w:rtl/>
          <w:lang w:eastAsia="he-IL"/>
        </w:rPr>
      </w:pPr>
      <w:r>
        <w:rPr>
          <w:rFonts w:hint="cs"/>
          <w:rtl/>
          <w:lang w:eastAsia="he-IL"/>
        </w:rPr>
        <w:t xml:space="preserve">הצעת החוק, התיקון </w:t>
      </w:r>
      <w:bookmarkStart w:id="789" w:name="_ETM_Q5_620000"/>
      <w:bookmarkEnd w:id="789"/>
      <w:r>
        <w:rPr>
          <w:rFonts w:hint="cs"/>
          <w:rtl/>
          <w:lang w:eastAsia="he-IL"/>
        </w:rPr>
        <w:t xml:space="preserve">הזה בעצם בא למנוע מקרים שכאלה, שבאמת אין מאחוריהם כל </w:t>
      </w:r>
      <w:bookmarkStart w:id="790" w:name="_ETM_Q5_627000"/>
      <w:bookmarkEnd w:id="790"/>
      <w:r>
        <w:rPr>
          <w:rFonts w:hint="cs"/>
          <w:rtl/>
          <w:lang w:eastAsia="he-IL"/>
        </w:rPr>
        <w:t xml:space="preserve">היגיון. על פי נתוני משרד החקלאות, כ-3,000 כלבים מועברים </w:t>
      </w:r>
      <w:bookmarkStart w:id="791" w:name="_ETM_Q5_629000"/>
      <w:bookmarkEnd w:id="791"/>
      <w:r>
        <w:rPr>
          <w:rFonts w:hint="cs"/>
          <w:rtl/>
          <w:lang w:eastAsia="he-IL"/>
        </w:rPr>
        <w:t xml:space="preserve">מדי שנה להסגר עירוני בישראל עקב נשיכה או תלונה על </w:t>
      </w:r>
      <w:bookmarkStart w:id="792" w:name="_ETM_Q5_636000"/>
      <w:bookmarkEnd w:id="792"/>
      <w:r>
        <w:rPr>
          <w:rFonts w:hint="cs"/>
          <w:rtl/>
          <w:lang w:eastAsia="he-IL"/>
        </w:rPr>
        <w:t xml:space="preserve">נשיכה, כדי לוודא שאינם נגועים בכלבת. במרבית המקרים באמת </w:t>
      </w:r>
      <w:bookmarkStart w:id="793" w:name="_ETM_Q5_640000"/>
      <w:bookmarkEnd w:id="793"/>
      <w:r>
        <w:rPr>
          <w:rFonts w:hint="cs"/>
          <w:rtl/>
          <w:lang w:eastAsia="he-IL"/>
        </w:rPr>
        <w:t xml:space="preserve">מדובר בכלבים מחוסנים, כלומר אין סיכוי של כלבת במקרה הזה, באמת אין תסמינים קליניים שמעלים חשש לנגיעת כלבת, </w:t>
      </w:r>
      <w:bookmarkStart w:id="794" w:name="_ETM_Q5_652000"/>
      <w:bookmarkEnd w:id="794"/>
      <w:r>
        <w:rPr>
          <w:rFonts w:hint="cs"/>
          <w:rtl/>
          <w:lang w:eastAsia="he-IL"/>
        </w:rPr>
        <w:t>ואין אפילו עדות</w:t>
      </w:r>
      <w:r w:rsidR="00D57100">
        <w:rPr>
          <w:rFonts w:hint="cs"/>
          <w:rtl/>
          <w:lang w:eastAsia="he-IL"/>
        </w:rPr>
        <w:t>,</w:t>
      </w:r>
      <w:r>
        <w:rPr>
          <w:rFonts w:hint="cs"/>
          <w:rtl/>
          <w:lang w:eastAsia="he-IL"/>
        </w:rPr>
        <w:t xml:space="preserve"> ברוב המקרים</w:t>
      </w:r>
      <w:r w:rsidR="00D57100">
        <w:rPr>
          <w:rFonts w:hint="cs"/>
          <w:rtl/>
          <w:lang w:eastAsia="he-IL"/>
        </w:rPr>
        <w:t>,</w:t>
      </w:r>
      <w:r>
        <w:rPr>
          <w:rFonts w:hint="cs"/>
          <w:rtl/>
          <w:lang w:eastAsia="he-IL"/>
        </w:rPr>
        <w:t xml:space="preserve"> על כך שהם נשכו. </w:t>
      </w:r>
      <w:bookmarkStart w:id="795" w:name="_ETM_Q5_654000"/>
      <w:bookmarkEnd w:id="795"/>
      <w:r>
        <w:rPr>
          <w:rFonts w:hint="cs"/>
          <w:rtl/>
          <w:lang w:eastAsia="he-IL"/>
        </w:rPr>
        <w:t xml:space="preserve">בתום תקופת ההסגר הזאת, הכלבים מוחזרים לבעליהם. </w:t>
      </w:r>
      <w:bookmarkStart w:id="796" w:name="_ETM_Q5_653000"/>
      <w:bookmarkStart w:id="797" w:name="_ETM_Q5_659000"/>
      <w:bookmarkEnd w:id="796"/>
      <w:bookmarkEnd w:id="797"/>
      <w:r>
        <w:rPr>
          <w:rFonts w:hint="cs"/>
          <w:rtl/>
          <w:lang w:eastAsia="he-IL"/>
        </w:rPr>
        <w:t xml:space="preserve">אני חייבת להזכיר שהצעת החוק הזאת </w:t>
      </w:r>
      <w:r w:rsidR="00F12EEA">
        <w:rPr>
          <w:rFonts w:hint="eastAsia"/>
          <w:rtl/>
          <w:lang w:eastAsia="he-IL"/>
        </w:rPr>
        <w:t>–</w:t>
      </w:r>
      <w:r w:rsidR="00D57100">
        <w:rPr>
          <w:rFonts w:hint="eastAsia"/>
          <w:rtl/>
          <w:lang w:eastAsia="he-IL"/>
        </w:rPr>
        <w:t xml:space="preserve"> </w:t>
      </w:r>
      <w:r>
        <w:rPr>
          <w:rFonts w:hint="cs"/>
          <w:rtl/>
          <w:lang w:eastAsia="he-IL"/>
        </w:rPr>
        <w:t xml:space="preserve">בעצם פקודת </w:t>
      </w:r>
      <w:bookmarkStart w:id="798" w:name="_ETM_Q5_668000"/>
      <w:bookmarkEnd w:id="798"/>
      <w:r>
        <w:rPr>
          <w:rFonts w:hint="cs"/>
          <w:rtl/>
          <w:lang w:eastAsia="he-IL"/>
        </w:rPr>
        <w:t>הכלבת היא פקודה מנדטורית מיושנת, ארכאית, משנת 1934, וגם במשרד</w:t>
      </w:r>
      <w:bookmarkStart w:id="799" w:name="_ETM_Q5_674000"/>
      <w:bookmarkEnd w:id="799"/>
      <w:r>
        <w:rPr>
          <w:rFonts w:hint="cs"/>
          <w:rtl/>
          <w:lang w:eastAsia="he-IL"/>
        </w:rPr>
        <w:t xml:space="preserve"> החקלאות יש היום תמימות דעים</w:t>
      </w:r>
      <w:r w:rsidR="00D57100">
        <w:rPr>
          <w:rFonts w:hint="cs"/>
          <w:rtl/>
          <w:lang w:eastAsia="he-IL"/>
        </w:rPr>
        <w:t>,</w:t>
      </w:r>
      <w:r>
        <w:rPr>
          <w:rFonts w:hint="cs"/>
          <w:rtl/>
          <w:lang w:eastAsia="he-IL"/>
        </w:rPr>
        <w:t xml:space="preserve"> בשירותים הווטרינריים</w:t>
      </w:r>
      <w:r w:rsidR="00D57100">
        <w:rPr>
          <w:rFonts w:hint="cs"/>
          <w:rtl/>
          <w:lang w:eastAsia="he-IL"/>
        </w:rPr>
        <w:t>,</w:t>
      </w:r>
      <w:r>
        <w:rPr>
          <w:rFonts w:hint="cs"/>
          <w:rtl/>
          <w:lang w:eastAsia="he-IL"/>
        </w:rPr>
        <w:t xml:space="preserve"> שהסגר ביתי עדיף מכל הבחינות על האפשרות של שליחת הכלב באופן </w:t>
      </w:r>
      <w:bookmarkStart w:id="800" w:name="_ETM_Q5_680000"/>
      <w:bookmarkEnd w:id="800"/>
      <w:r>
        <w:rPr>
          <w:rFonts w:hint="cs"/>
          <w:rtl/>
          <w:lang w:eastAsia="he-IL"/>
        </w:rPr>
        <w:t xml:space="preserve">אוטומטי להסגר עירוני. </w:t>
      </w:r>
    </w:p>
    <w:p w:rsidR="00220F0B" w:rsidRDefault="00220F0B" w:rsidP="00CE357A">
      <w:pPr>
        <w:rPr>
          <w:rtl/>
          <w:lang w:eastAsia="he-IL"/>
        </w:rPr>
      </w:pPr>
    </w:p>
    <w:p w:rsidR="00220F0B" w:rsidRDefault="00220F0B" w:rsidP="000457B0">
      <w:pPr>
        <w:rPr>
          <w:rtl/>
          <w:lang w:eastAsia="he-IL"/>
        </w:rPr>
      </w:pPr>
      <w:bookmarkStart w:id="801" w:name="_ETM_Q5_687000"/>
      <w:bookmarkEnd w:id="801"/>
      <w:r>
        <w:rPr>
          <w:rFonts w:hint="cs"/>
          <w:rtl/>
          <w:lang w:eastAsia="he-IL"/>
        </w:rPr>
        <w:t xml:space="preserve">חבריי וחברותיי חברי הכנסת, לפני נתונים של </w:t>
      </w:r>
      <w:bookmarkStart w:id="802" w:name="_ETM_Q5_689000"/>
      <w:bookmarkEnd w:id="802"/>
      <w:r>
        <w:rPr>
          <w:rFonts w:hint="cs"/>
          <w:rtl/>
          <w:lang w:eastAsia="he-IL"/>
        </w:rPr>
        <w:t xml:space="preserve">משרד החקלאות, התיקון לחוק הזה שהגשנו, שעליו אתם מתבקשים </w:t>
      </w:r>
      <w:bookmarkStart w:id="803" w:name="_ETM_Q5_693000"/>
      <w:bookmarkEnd w:id="803"/>
      <w:r>
        <w:rPr>
          <w:rFonts w:hint="cs"/>
          <w:rtl/>
          <w:lang w:eastAsia="he-IL"/>
        </w:rPr>
        <w:t xml:space="preserve">להצביע כעת, באמת יוביל לכך שיותר ממחצית מהכלבים הנושכים לא </w:t>
      </w:r>
      <w:bookmarkStart w:id="804" w:name="_ETM_Q5_699000"/>
      <w:bookmarkEnd w:id="804"/>
      <w:r>
        <w:rPr>
          <w:rFonts w:hint="cs"/>
          <w:rtl/>
          <w:lang w:eastAsia="he-IL"/>
        </w:rPr>
        <w:t xml:space="preserve">יועברו למתקן רשותי אלא ייוותרו בהסגר ביתי, וזה שינוי </w:t>
      </w:r>
      <w:bookmarkStart w:id="805" w:name="_ETM_Q5_700000"/>
      <w:bookmarkEnd w:id="805"/>
      <w:r>
        <w:rPr>
          <w:rFonts w:hint="cs"/>
          <w:rtl/>
          <w:lang w:eastAsia="he-IL"/>
        </w:rPr>
        <w:t xml:space="preserve">דרמטי שאנחנו יכולים וחייבים לעשות כאן לטובת אלו שאין </w:t>
      </w:r>
      <w:bookmarkStart w:id="806" w:name="_ETM_Q5_707000"/>
      <w:bookmarkEnd w:id="806"/>
      <w:r>
        <w:rPr>
          <w:rFonts w:hint="cs"/>
          <w:rtl/>
          <w:lang w:eastAsia="he-IL"/>
        </w:rPr>
        <w:t>להם קול.</w:t>
      </w:r>
      <w:r w:rsidR="000457B0">
        <w:rPr>
          <w:rFonts w:hint="cs"/>
          <w:rtl/>
          <w:lang w:eastAsia="he-IL"/>
        </w:rPr>
        <w:t xml:space="preserve"> </w:t>
      </w:r>
      <w:bookmarkStart w:id="807" w:name="_ETM_Q5_710000"/>
      <w:bookmarkEnd w:id="807"/>
      <w:r>
        <w:rPr>
          <w:rFonts w:hint="cs"/>
          <w:rtl/>
          <w:lang w:eastAsia="he-IL"/>
        </w:rPr>
        <w:t xml:space="preserve">אני יודעת שרבים מכם, יש לכם כלבים; רבים מכם יודעים בדיוק את המצוקה הזאת, ואני יודעת שאתם כאן </w:t>
      </w:r>
      <w:bookmarkStart w:id="808" w:name="_ETM_Q5_714000"/>
      <w:bookmarkEnd w:id="808"/>
      <w:r>
        <w:rPr>
          <w:rFonts w:hint="cs"/>
          <w:rtl/>
          <w:lang w:eastAsia="he-IL"/>
        </w:rPr>
        <w:t>על מנת לעשות את התיקון הזה. אני לא אאריך יותר</w:t>
      </w:r>
      <w:bookmarkStart w:id="809" w:name="_ETM_Q5_717000"/>
      <w:bookmarkEnd w:id="809"/>
      <w:r>
        <w:rPr>
          <w:rFonts w:hint="cs"/>
          <w:rtl/>
          <w:lang w:eastAsia="he-IL"/>
        </w:rPr>
        <w:t xml:space="preserve"> בדברים, זה נראה לי כל כך מתבקש. יש לנו </w:t>
      </w:r>
      <w:bookmarkStart w:id="810" w:name="_ETM_Q5_720000"/>
      <w:bookmarkEnd w:id="810"/>
      <w:r w:rsidR="000457B0">
        <w:rPr>
          <w:rFonts w:hint="cs"/>
          <w:rtl/>
          <w:lang w:eastAsia="he-IL"/>
        </w:rPr>
        <w:t xml:space="preserve">פה </w:t>
      </w:r>
      <w:r>
        <w:rPr>
          <w:rFonts w:hint="cs"/>
          <w:rtl/>
          <w:lang w:eastAsia="he-IL"/>
        </w:rPr>
        <w:t xml:space="preserve">הזדמנות לתקן עוול של שנים עבור האזרחים והאזרחיות ובאמת עבור </w:t>
      </w:r>
      <w:bookmarkStart w:id="811" w:name="_ETM_Q5_726000"/>
      <w:bookmarkEnd w:id="811"/>
      <w:r>
        <w:rPr>
          <w:rFonts w:hint="cs"/>
          <w:rtl/>
          <w:lang w:eastAsia="he-IL"/>
        </w:rPr>
        <w:t>הכלבים ועבור אותם בעלי חיים שאנחנו חייבים להי</w:t>
      </w:r>
      <w:bookmarkStart w:id="812" w:name="_ETM_Q5_729000"/>
      <w:bookmarkEnd w:id="812"/>
      <w:r>
        <w:rPr>
          <w:rFonts w:hint="cs"/>
          <w:rtl/>
          <w:lang w:eastAsia="he-IL"/>
        </w:rPr>
        <w:t>ות להם קול גם כאן</w:t>
      </w:r>
      <w:r w:rsidR="000457B0">
        <w:rPr>
          <w:rFonts w:hint="cs"/>
          <w:rtl/>
          <w:lang w:eastAsia="he-IL"/>
        </w:rPr>
        <w:t>,</w:t>
      </w:r>
      <w:r>
        <w:rPr>
          <w:rFonts w:hint="cs"/>
          <w:rtl/>
          <w:lang w:eastAsia="he-IL"/>
        </w:rPr>
        <w:t xml:space="preserve"> במשכן הזה, ואני </w:t>
      </w:r>
      <w:bookmarkStart w:id="813" w:name="_ETM_Q5_731000"/>
      <w:bookmarkEnd w:id="813"/>
      <w:r>
        <w:rPr>
          <w:rFonts w:hint="cs"/>
          <w:rtl/>
          <w:lang w:eastAsia="he-IL"/>
        </w:rPr>
        <w:t>קוראת לכם להצביע בעד החוק. תודה רבה לכם.</w:t>
      </w:r>
    </w:p>
    <w:p w:rsidR="00220F0B" w:rsidRDefault="00220F0B" w:rsidP="00CE357A">
      <w:pPr>
        <w:rPr>
          <w:rtl/>
          <w:lang w:eastAsia="he-IL"/>
        </w:rPr>
      </w:pPr>
    </w:p>
    <w:p w:rsidR="00220F0B" w:rsidRDefault="00220F0B" w:rsidP="00CE357A">
      <w:pPr>
        <w:pStyle w:val="af6"/>
        <w:rPr>
          <w:rtl/>
        </w:rPr>
      </w:pPr>
      <w:r w:rsidRPr="001602C7">
        <w:rPr>
          <w:rStyle w:val="TagStyle"/>
          <w:rtl/>
        </w:rPr>
        <w:t xml:space="preserve"> &lt;&lt; יור &gt;&gt;</w:t>
      </w:r>
      <w:r w:rsidRPr="00341D53">
        <w:rPr>
          <w:rStyle w:val="TagStyle"/>
          <w:rtl/>
        </w:rPr>
        <w:t xml:space="preserve"> </w:t>
      </w:r>
      <w:r>
        <w:rPr>
          <w:rtl/>
        </w:rPr>
        <w:t>היו"ר יריב לוין:</w:t>
      </w:r>
      <w:r w:rsidRPr="00341D53">
        <w:rPr>
          <w:rStyle w:val="TagStyle"/>
          <w:rtl/>
        </w:rPr>
        <w:t xml:space="preserve"> </w:t>
      </w:r>
      <w:r w:rsidRPr="001602C7">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814" w:name="_ETM_Q5_735000"/>
      <w:bookmarkEnd w:id="814"/>
      <w:r>
        <w:rPr>
          <w:rFonts w:hint="cs"/>
          <w:rtl/>
          <w:lang w:eastAsia="he-IL"/>
        </w:rPr>
        <w:t xml:space="preserve">תודה רבה. אנחנו </w:t>
      </w:r>
      <w:bookmarkStart w:id="815" w:name="_ETM_Q5_739000"/>
      <w:bookmarkEnd w:id="815"/>
      <w:r>
        <w:rPr>
          <w:rFonts w:hint="cs"/>
          <w:rtl/>
          <w:lang w:eastAsia="he-IL"/>
        </w:rPr>
        <w:t xml:space="preserve">עוברים להצבעה. סליחה, תשובת הממשלה. במקום שר החקלאות ישיב שר </w:t>
      </w:r>
      <w:bookmarkStart w:id="816" w:name="_ETM_Q5_750000"/>
      <w:bookmarkEnd w:id="816"/>
      <w:r>
        <w:rPr>
          <w:rFonts w:hint="cs"/>
          <w:rtl/>
          <w:lang w:eastAsia="he-IL"/>
        </w:rPr>
        <w:t xml:space="preserve">החוץ גבי אשכנזי, בבקשה. רציתי לחסוך לך את זה. </w:t>
      </w:r>
      <w:bookmarkStart w:id="817" w:name="_ETM_Q5_756000"/>
      <w:bookmarkEnd w:id="817"/>
    </w:p>
    <w:p w:rsidR="00220F0B" w:rsidRDefault="00220F0B" w:rsidP="00CE357A">
      <w:pPr>
        <w:rPr>
          <w:rtl/>
          <w:lang w:eastAsia="he-IL"/>
        </w:rPr>
      </w:pPr>
      <w:bookmarkStart w:id="818" w:name="_ETM_Q5_758000"/>
      <w:bookmarkEnd w:id="818"/>
    </w:p>
    <w:p w:rsidR="00220F0B" w:rsidRDefault="00220F0B" w:rsidP="00CE357A">
      <w:pPr>
        <w:pStyle w:val="a4"/>
        <w:keepNext/>
        <w:rPr>
          <w:rtl/>
        </w:rPr>
      </w:pPr>
      <w:bookmarkStart w:id="819" w:name="TOR_Q6"/>
      <w:bookmarkStart w:id="820" w:name="_ETM_Q6_180000"/>
      <w:bookmarkStart w:id="821" w:name="ET_speaker_5986_1"/>
      <w:bookmarkEnd w:id="819"/>
      <w:bookmarkEnd w:id="820"/>
      <w:r w:rsidRPr="002B7A9A">
        <w:rPr>
          <w:rStyle w:val="TagStyle"/>
          <w:rtl/>
        </w:rPr>
        <w:t xml:space="preserve">&lt;&lt; דובר &gt;&gt; </w:t>
      </w:r>
      <w:bookmarkStart w:id="822" w:name="_Toc45748108"/>
      <w:bookmarkStart w:id="823" w:name="_Toc45749687"/>
      <w:bookmarkStart w:id="824" w:name="_Toc45750133"/>
      <w:bookmarkStart w:id="825" w:name="_Toc45750277"/>
      <w:bookmarkStart w:id="826" w:name="_Toc49159740"/>
      <w:bookmarkStart w:id="827" w:name="_Toc49159895"/>
      <w:r>
        <w:rPr>
          <w:rtl/>
        </w:rPr>
        <w:t>שר החוץ גבי אשכנזי:</w:t>
      </w:r>
      <w:bookmarkEnd w:id="822"/>
      <w:bookmarkEnd w:id="823"/>
      <w:bookmarkEnd w:id="824"/>
      <w:bookmarkEnd w:id="825"/>
      <w:bookmarkEnd w:id="826"/>
      <w:bookmarkEnd w:id="827"/>
      <w:r w:rsidRPr="002B7A9A">
        <w:rPr>
          <w:rStyle w:val="TagStyle"/>
          <w:rtl/>
        </w:rPr>
        <w:t xml:space="preserve"> &lt;&lt; דובר &gt;&gt;</w:t>
      </w:r>
      <w:r>
        <w:rPr>
          <w:rtl/>
        </w:rPr>
        <w:t xml:space="preserve"> </w:t>
      </w:r>
      <w:bookmarkEnd w:id="821"/>
    </w:p>
    <w:p w:rsidR="00220F0B" w:rsidRDefault="00220F0B" w:rsidP="00F12EEA">
      <w:pPr>
        <w:rPr>
          <w:rtl/>
        </w:rPr>
      </w:pPr>
    </w:p>
    <w:p w:rsidR="00220F0B" w:rsidRDefault="00220F0B" w:rsidP="00CE357A">
      <w:pPr>
        <w:rPr>
          <w:rtl/>
        </w:rPr>
      </w:pPr>
      <w:r>
        <w:rPr>
          <w:rFonts w:hint="cs"/>
          <w:rtl/>
        </w:rPr>
        <w:t xml:space="preserve">תודה, אדוני היושב-ראש. כנסת נכבדה, התבקשתי להשיב בשם שר החקלאות אלון שוסטר, שנמצא עכשיו בפגישה עם סגן השגריר </w:t>
      </w:r>
      <w:bookmarkStart w:id="828" w:name="_ETM_Q6_176965"/>
      <w:bookmarkEnd w:id="828"/>
      <w:r>
        <w:rPr>
          <w:rFonts w:hint="cs"/>
          <w:rtl/>
        </w:rPr>
        <w:t xml:space="preserve">הבריטי. אני עונה על הכלבת, </w:t>
      </w:r>
      <w:r>
        <w:rPr>
          <w:rtl/>
        </w:rPr>
        <w:t xml:space="preserve">הוא </w:t>
      </w:r>
      <w:bookmarkStart w:id="829" w:name="_ETM_Q6_180179"/>
      <w:bookmarkEnd w:id="829"/>
      <w:r>
        <w:rPr>
          <w:rtl/>
        </w:rPr>
        <w:t xml:space="preserve">עוסק </w:t>
      </w:r>
      <w:bookmarkStart w:id="830" w:name="_ETM_Q6_180480"/>
      <w:bookmarkEnd w:id="830"/>
      <w:r>
        <w:rPr>
          <w:rtl/>
        </w:rPr>
        <w:t xml:space="preserve">בענייני </w:t>
      </w:r>
      <w:bookmarkStart w:id="831" w:name="_ETM_Q6_180870"/>
      <w:bookmarkEnd w:id="831"/>
      <w:r>
        <w:rPr>
          <w:rtl/>
        </w:rPr>
        <w:t>החוץ</w:t>
      </w:r>
      <w:r>
        <w:rPr>
          <w:rFonts w:hint="cs"/>
          <w:rtl/>
        </w:rPr>
        <w:t>.</w:t>
      </w:r>
      <w:r>
        <w:rPr>
          <w:rtl/>
        </w:rPr>
        <w:t xml:space="preserve"> </w:t>
      </w:r>
      <w:bookmarkStart w:id="832" w:name="_ETM_Q6_185220"/>
      <w:bookmarkEnd w:id="832"/>
    </w:p>
    <w:p w:rsidR="00220F0B" w:rsidRDefault="00220F0B" w:rsidP="00CE357A">
      <w:pPr>
        <w:rPr>
          <w:rtl/>
        </w:rPr>
      </w:pPr>
    </w:p>
    <w:p w:rsidR="00220F0B" w:rsidRDefault="00220F0B" w:rsidP="008B770F">
      <w:pPr>
        <w:rPr>
          <w:rtl/>
        </w:rPr>
      </w:pPr>
      <w:r>
        <w:rPr>
          <w:rtl/>
        </w:rPr>
        <w:t xml:space="preserve">אז </w:t>
      </w:r>
      <w:bookmarkStart w:id="833" w:name="_ETM_Q6_185549"/>
      <w:bookmarkEnd w:id="833"/>
      <w:r>
        <w:rPr>
          <w:rtl/>
        </w:rPr>
        <w:t xml:space="preserve">להלן </w:t>
      </w:r>
      <w:bookmarkStart w:id="834" w:name="_ETM_Q6_185910"/>
      <w:bookmarkEnd w:id="834"/>
      <w:r>
        <w:rPr>
          <w:rtl/>
        </w:rPr>
        <w:t xml:space="preserve">התשובה </w:t>
      </w:r>
      <w:bookmarkStart w:id="835" w:name="_ETM_Q6_186509"/>
      <w:bookmarkEnd w:id="835"/>
      <w:r>
        <w:rPr>
          <w:rtl/>
        </w:rPr>
        <w:t xml:space="preserve">של </w:t>
      </w:r>
      <w:bookmarkStart w:id="836" w:name="_ETM_Q6_186779"/>
      <w:bookmarkEnd w:id="836"/>
      <w:r>
        <w:rPr>
          <w:rtl/>
        </w:rPr>
        <w:t xml:space="preserve">שר </w:t>
      </w:r>
      <w:bookmarkStart w:id="837" w:name="_ETM_Q6_186990"/>
      <w:bookmarkEnd w:id="837"/>
      <w:r>
        <w:rPr>
          <w:rtl/>
        </w:rPr>
        <w:t xml:space="preserve">החקלאות </w:t>
      </w:r>
      <w:bookmarkStart w:id="838" w:name="_ETM_Q6_187529"/>
      <w:bookmarkEnd w:id="838"/>
      <w:r>
        <w:rPr>
          <w:rtl/>
        </w:rPr>
        <w:t xml:space="preserve">אלון </w:t>
      </w:r>
      <w:bookmarkStart w:id="839" w:name="_ETM_Q6_187740"/>
      <w:bookmarkEnd w:id="839"/>
      <w:r>
        <w:rPr>
          <w:rtl/>
        </w:rPr>
        <w:t xml:space="preserve">שוסטר </w:t>
      </w:r>
      <w:bookmarkStart w:id="840" w:name="_ETM_Q6_189389"/>
      <w:bookmarkEnd w:id="840"/>
      <w:r w:rsidR="000457B0">
        <w:rPr>
          <w:rFonts w:hint="cs"/>
          <w:rtl/>
        </w:rPr>
        <w:t xml:space="preserve">על </w:t>
      </w:r>
      <w:r>
        <w:rPr>
          <w:rtl/>
        </w:rPr>
        <w:t xml:space="preserve">הצעות </w:t>
      </w:r>
      <w:bookmarkStart w:id="841" w:name="_ETM_Q6_190889"/>
      <w:bookmarkEnd w:id="841"/>
      <w:r>
        <w:rPr>
          <w:rtl/>
        </w:rPr>
        <w:t>החוק</w:t>
      </w:r>
      <w:r>
        <w:rPr>
          <w:rFonts w:hint="cs"/>
          <w:rtl/>
        </w:rPr>
        <w:t xml:space="preserve"> </w:t>
      </w:r>
      <w:r w:rsidR="008B770F">
        <w:rPr>
          <w:rFonts w:hint="cs"/>
          <w:rtl/>
        </w:rPr>
        <w:t>–</w:t>
      </w:r>
      <w:r>
        <w:rPr>
          <w:rtl/>
        </w:rPr>
        <w:t xml:space="preserve"> </w:t>
      </w:r>
      <w:bookmarkStart w:id="842" w:name="_ETM_Q6_191459"/>
      <w:bookmarkEnd w:id="842"/>
      <w:r>
        <w:rPr>
          <w:rtl/>
        </w:rPr>
        <w:t xml:space="preserve">תשובה </w:t>
      </w:r>
      <w:bookmarkStart w:id="843" w:name="_ETM_Q6_191730"/>
      <w:bookmarkEnd w:id="843"/>
      <w:r>
        <w:rPr>
          <w:rtl/>
        </w:rPr>
        <w:t xml:space="preserve">משולבת </w:t>
      </w:r>
      <w:bookmarkStart w:id="844" w:name="_ETM_Q6_192449"/>
      <w:bookmarkEnd w:id="844"/>
      <w:r w:rsidR="00F12EEA">
        <w:rPr>
          <w:rFonts w:hint="cs"/>
          <w:rtl/>
        </w:rPr>
        <w:t>–</w:t>
      </w:r>
      <w:r>
        <w:rPr>
          <w:rFonts w:hint="cs"/>
          <w:rtl/>
        </w:rPr>
        <w:t xml:space="preserve"> </w:t>
      </w:r>
      <w:r w:rsidR="000457B0">
        <w:rPr>
          <w:rFonts w:hint="cs"/>
          <w:rtl/>
        </w:rPr>
        <w:t>ו</w:t>
      </w:r>
      <w:r>
        <w:rPr>
          <w:rtl/>
        </w:rPr>
        <w:t>אגב</w:t>
      </w:r>
      <w:r>
        <w:rPr>
          <w:rFonts w:hint="cs"/>
          <w:rtl/>
        </w:rPr>
        <w:t>,</w:t>
      </w:r>
      <w:r>
        <w:rPr>
          <w:rtl/>
        </w:rPr>
        <w:t xml:space="preserve"> </w:t>
      </w:r>
      <w:bookmarkStart w:id="845" w:name="_ETM_Q6_192750"/>
      <w:bookmarkEnd w:id="845"/>
      <w:r>
        <w:rPr>
          <w:rFonts w:hint="cs"/>
          <w:rtl/>
        </w:rPr>
        <w:t>הן</w:t>
      </w:r>
      <w:r>
        <w:rPr>
          <w:rtl/>
        </w:rPr>
        <w:t xml:space="preserve"> </w:t>
      </w:r>
      <w:bookmarkStart w:id="846" w:name="_ETM_Q6_192869"/>
      <w:bookmarkEnd w:id="846"/>
      <w:r>
        <w:rPr>
          <w:rtl/>
        </w:rPr>
        <w:t xml:space="preserve">בתמיכת </w:t>
      </w:r>
      <w:bookmarkStart w:id="847" w:name="_ETM_Q6_193379"/>
      <w:bookmarkEnd w:id="847"/>
      <w:r>
        <w:rPr>
          <w:rtl/>
        </w:rPr>
        <w:t>הממשלה</w:t>
      </w:r>
      <w:r>
        <w:rPr>
          <w:rFonts w:hint="cs"/>
          <w:rtl/>
        </w:rPr>
        <w:t>,</w:t>
      </w:r>
      <w:r>
        <w:rPr>
          <w:rtl/>
        </w:rPr>
        <w:t xml:space="preserve"> </w:t>
      </w:r>
      <w:bookmarkStart w:id="848" w:name="_ETM_Q6_193859"/>
      <w:bookmarkEnd w:id="848"/>
      <w:r>
        <w:rPr>
          <w:rtl/>
        </w:rPr>
        <w:t xml:space="preserve">אני </w:t>
      </w:r>
      <w:bookmarkStart w:id="849" w:name="_ETM_Q6_194009"/>
      <w:bookmarkEnd w:id="849"/>
      <w:r>
        <w:rPr>
          <w:rtl/>
        </w:rPr>
        <w:t xml:space="preserve">מודיע </w:t>
      </w:r>
      <w:bookmarkStart w:id="850" w:name="_ETM_Q6_194309"/>
      <w:bookmarkEnd w:id="850"/>
      <w:r>
        <w:rPr>
          <w:rtl/>
        </w:rPr>
        <w:t>לכנסת</w:t>
      </w:r>
      <w:r>
        <w:rPr>
          <w:rFonts w:hint="cs"/>
          <w:rtl/>
        </w:rPr>
        <w:t>.</w:t>
      </w:r>
      <w:r>
        <w:rPr>
          <w:rtl/>
        </w:rPr>
        <w:t xml:space="preserve"> </w:t>
      </w:r>
      <w:bookmarkStart w:id="851" w:name="_ETM_Q6_195689"/>
      <w:bookmarkEnd w:id="851"/>
      <w:r>
        <w:rPr>
          <w:rtl/>
        </w:rPr>
        <w:t xml:space="preserve">נושא </w:t>
      </w:r>
      <w:bookmarkStart w:id="852" w:name="_ETM_Q6_196050"/>
      <w:bookmarkEnd w:id="852"/>
      <w:r>
        <w:rPr>
          <w:rtl/>
        </w:rPr>
        <w:t xml:space="preserve">הצעות </w:t>
      </w:r>
      <w:bookmarkStart w:id="853" w:name="_ETM_Q6_196410"/>
      <w:bookmarkEnd w:id="853"/>
      <w:r>
        <w:rPr>
          <w:rtl/>
        </w:rPr>
        <w:t xml:space="preserve">החוק </w:t>
      </w:r>
      <w:bookmarkStart w:id="854" w:name="_ETM_Q6_196710"/>
      <w:bookmarkEnd w:id="854"/>
      <w:r>
        <w:rPr>
          <w:rtl/>
        </w:rPr>
        <w:t xml:space="preserve">בהחלט </w:t>
      </w:r>
      <w:bookmarkStart w:id="855" w:name="_ETM_Q6_197160"/>
      <w:bookmarkEnd w:id="855"/>
      <w:r>
        <w:rPr>
          <w:rtl/>
        </w:rPr>
        <w:t xml:space="preserve">חשוב </w:t>
      </w:r>
      <w:bookmarkStart w:id="856" w:name="_ETM_Q6_197550"/>
      <w:bookmarkEnd w:id="856"/>
      <w:r>
        <w:rPr>
          <w:rtl/>
        </w:rPr>
        <w:t>וראוי</w:t>
      </w:r>
      <w:r>
        <w:rPr>
          <w:rFonts w:hint="cs"/>
          <w:rtl/>
        </w:rPr>
        <w:t>,</w:t>
      </w:r>
      <w:r>
        <w:rPr>
          <w:rtl/>
        </w:rPr>
        <w:t xml:space="preserve"> </w:t>
      </w:r>
      <w:bookmarkStart w:id="857" w:name="_ETM_Q6_197880"/>
      <w:bookmarkEnd w:id="857"/>
      <w:r>
        <w:rPr>
          <w:rtl/>
        </w:rPr>
        <w:t xml:space="preserve">כפי </w:t>
      </w:r>
      <w:bookmarkStart w:id="858" w:name="_ETM_Q6_198060"/>
      <w:bookmarkEnd w:id="858"/>
      <w:r>
        <w:rPr>
          <w:rtl/>
        </w:rPr>
        <w:t xml:space="preserve">ששמענו </w:t>
      </w:r>
      <w:bookmarkStart w:id="859" w:name="_ETM_Q6_198539"/>
      <w:bookmarkEnd w:id="859"/>
      <w:r>
        <w:rPr>
          <w:rtl/>
        </w:rPr>
        <w:t xml:space="preserve">משתי </w:t>
      </w:r>
      <w:bookmarkStart w:id="860" w:name="_ETM_Q6_198869"/>
      <w:bookmarkEnd w:id="860"/>
      <w:r>
        <w:rPr>
          <w:rtl/>
        </w:rPr>
        <w:t xml:space="preserve">חברות </w:t>
      </w:r>
      <w:bookmarkStart w:id="861" w:name="_ETM_Q6_199230"/>
      <w:bookmarkEnd w:id="861"/>
      <w:r>
        <w:rPr>
          <w:rtl/>
        </w:rPr>
        <w:t>הכנסת</w:t>
      </w:r>
      <w:r>
        <w:rPr>
          <w:rFonts w:hint="cs"/>
          <w:rtl/>
        </w:rPr>
        <w:t>.</w:t>
      </w:r>
      <w:r>
        <w:rPr>
          <w:rtl/>
        </w:rPr>
        <w:t xml:space="preserve"> </w:t>
      </w:r>
      <w:bookmarkStart w:id="862" w:name="_ETM_Q6_200480"/>
      <w:bookmarkEnd w:id="862"/>
      <w:r>
        <w:rPr>
          <w:rtl/>
        </w:rPr>
        <w:t xml:space="preserve">משרד </w:t>
      </w:r>
      <w:bookmarkStart w:id="863" w:name="_ETM_Q6_200810"/>
      <w:bookmarkEnd w:id="863"/>
      <w:r>
        <w:rPr>
          <w:rtl/>
        </w:rPr>
        <w:t xml:space="preserve">החקלאות </w:t>
      </w:r>
      <w:bookmarkStart w:id="864" w:name="_ETM_Q6_201380"/>
      <w:bookmarkEnd w:id="864"/>
      <w:r>
        <w:rPr>
          <w:rtl/>
        </w:rPr>
        <w:t xml:space="preserve">הכין </w:t>
      </w:r>
      <w:bookmarkStart w:id="865" w:name="_ETM_Q6_201680"/>
      <w:bookmarkEnd w:id="865"/>
      <w:r>
        <w:rPr>
          <w:rtl/>
        </w:rPr>
        <w:t xml:space="preserve">הצעת </w:t>
      </w:r>
      <w:bookmarkStart w:id="866" w:name="_ETM_Q6_202039"/>
      <w:bookmarkEnd w:id="866"/>
      <w:r>
        <w:rPr>
          <w:rtl/>
        </w:rPr>
        <w:t xml:space="preserve">חוק </w:t>
      </w:r>
      <w:bookmarkStart w:id="867" w:name="_ETM_Q6_202279"/>
      <w:bookmarkEnd w:id="867"/>
      <w:r>
        <w:rPr>
          <w:rtl/>
        </w:rPr>
        <w:t>ממשלתית</w:t>
      </w:r>
      <w:r>
        <w:rPr>
          <w:rFonts w:hint="cs"/>
          <w:rtl/>
        </w:rPr>
        <w:t>,</w:t>
      </w:r>
      <w:r>
        <w:rPr>
          <w:rtl/>
        </w:rPr>
        <w:t xml:space="preserve"> </w:t>
      </w:r>
      <w:bookmarkStart w:id="868" w:name="_ETM_Q6_203150"/>
      <w:bookmarkEnd w:id="868"/>
      <w:r>
        <w:rPr>
          <w:rtl/>
        </w:rPr>
        <w:t xml:space="preserve">יחד </w:t>
      </w:r>
      <w:bookmarkStart w:id="869" w:name="_ETM_Q6_203599"/>
      <w:bookmarkEnd w:id="869"/>
      <w:r>
        <w:rPr>
          <w:rtl/>
        </w:rPr>
        <w:t xml:space="preserve">עם </w:t>
      </w:r>
      <w:bookmarkStart w:id="870" w:name="_ETM_Q6_203689"/>
      <w:bookmarkEnd w:id="870"/>
      <w:r>
        <w:rPr>
          <w:rtl/>
        </w:rPr>
        <w:t xml:space="preserve">המשרדים </w:t>
      </w:r>
      <w:bookmarkStart w:id="871" w:name="_ETM_Q6_204140"/>
      <w:bookmarkEnd w:id="871"/>
      <w:r>
        <w:rPr>
          <w:rtl/>
        </w:rPr>
        <w:t>הנוספים</w:t>
      </w:r>
      <w:r>
        <w:rPr>
          <w:rFonts w:hint="cs"/>
          <w:rtl/>
        </w:rPr>
        <w:t>,</w:t>
      </w:r>
      <w:r>
        <w:rPr>
          <w:rtl/>
        </w:rPr>
        <w:t xml:space="preserve"> </w:t>
      </w:r>
      <w:bookmarkStart w:id="872" w:name="_ETM_Q6_205250"/>
      <w:bookmarkEnd w:id="872"/>
      <w:r>
        <w:rPr>
          <w:rtl/>
        </w:rPr>
        <w:t xml:space="preserve">שמחליפה </w:t>
      </w:r>
      <w:bookmarkStart w:id="873" w:name="_ETM_Q6_206029"/>
      <w:bookmarkEnd w:id="873"/>
      <w:r>
        <w:rPr>
          <w:rtl/>
        </w:rPr>
        <w:t xml:space="preserve">את </w:t>
      </w:r>
      <w:bookmarkStart w:id="874" w:name="_ETM_Q6_206150"/>
      <w:bookmarkEnd w:id="874"/>
      <w:r>
        <w:rPr>
          <w:rtl/>
        </w:rPr>
        <w:t xml:space="preserve">פקודת </w:t>
      </w:r>
      <w:bookmarkStart w:id="875" w:name="_ETM_Q6_206539"/>
      <w:bookmarkEnd w:id="875"/>
      <w:r>
        <w:rPr>
          <w:rtl/>
        </w:rPr>
        <w:t xml:space="preserve">הכלבת </w:t>
      </w:r>
      <w:bookmarkStart w:id="876" w:name="_ETM_Q6_207349"/>
      <w:bookmarkEnd w:id="876"/>
      <w:r>
        <w:rPr>
          <w:rtl/>
        </w:rPr>
        <w:t xml:space="preserve">בחוק </w:t>
      </w:r>
      <w:bookmarkStart w:id="877" w:name="_ETM_Q6_207800"/>
      <w:bookmarkEnd w:id="877"/>
      <w:r>
        <w:rPr>
          <w:rtl/>
        </w:rPr>
        <w:t xml:space="preserve">עדכני </w:t>
      </w:r>
      <w:bookmarkStart w:id="878" w:name="_ETM_Q6_208220"/>
      <w:bookmarkEnd w:id="878"/>
      <w:r>
        <w:rPr>
          <w:rtl/>
        </w:rPr>
        <w:t>ומקיף</w:t>
      </w:r>
      <w:r>
        <w:rPr>
          <w:rFonts w:hint="cs"/>
          <w:rtl/>
        </w:rPr>
        <w:t>.</w:t>
      </w:r>
      <w:r>
        <w:rPr>
          <w:rtl/>
        </w:rPr>
        <w:t xml:space="preserve"> </w:t>
      </w:r>
      <w:bookmarkStart w:id="879" w:name="_ETM_Q6_209580"/>
      <w:bookmarkEnd w:id="879"/>
      <w:r>
        <w:rPr>
          <w:rtl/>
        </w:rPr>
        <w:t xml:space="preserve">פקודת </w:t>
      </w:r>
      <w:bookmarkStart w:id="880" w:name="_ETM_Q6_209910"/>
      <w:bookmarkEnd w:id="880"/>
      <w:r>
        <w:rPr>
          <w:rtl/>
        </w:rPr>
        <w:t xml:space="preserve">הכלבת </w:t>
      </w:r>
      <w:bookmarkStart w:id="881" w:name="_ETM_Q6_210420"/>
      <w:bookmarkEnd w:id="881"/>
      <w:r>
        <w:rPr>
          <w:rtl/>
        </w:rPr>
        <w:t xml:space="preserve">הקיימת </w:t>
      </w:r>
      <w:bookmarkStart w:id="882" w:name="_ETM_Q6_210869"/>
      <w:bookmarkEnd w:id="882"/>
      <w:r>
        <w:rPr>
          <w:rtl/>
        </w:rPr>
        <w:t>היא</w:t>
      </w:r>
      <w:r>
        <w:rPr>
          <w:rFonts w:hint="cs"/>
          <w:rtl/>
        </w:rPr>
        <w:t>,</w:t>
      </w:r>
      <w:r>
        <w:rPr>
          <w:rtl/>
        </w:rPr>
        <w:t xml:space="preserve"> </w:t>
      </w:r>
      <w:bookmarkStart w:id="883" w:name="_ETM_Q6_210960"/>
      <w:bookmarkEnd w:id="883"/>
      <w:r>
        <w:rPr>
          <w:rtl/>
        </w:rPr>
        <w:t xml:space="preserve">במידה </w:t>
      </w:r>
      <w:bookmarkStart w:id="884" w:name="_ETM_Q6_211259"/>
      <w:bookmarkEnd w:id="884"/>
      <w:r>
        <w:rPr>
          <w:rtl/>
        </w:rPr>
        <w:t>רבה</w:t>
      </w:r>
      <w:r>
        <w:rPr>
          <w:rFonts w:hint="cs"/>
          <w:rtl/>
        </w:rPr>
        <w:t>,</w:t>
      </w:r>
      <w:r>
        <w:rPr>
          <w:rtl/>
        </w:rPr>
        <w:t xml:space="preserve"> </w:t>
      </w:r>
      <w:bookmarkStart w:id="885" w:name="_ETM_Q6_211500"/>
      <w:bookmarkEnd w:id="885"/>
      <w:r>
        <w:rPr>
          <w:rtl/>
        </w:rPr>
        <w:t xml:space="preserve">מיושנת </w:t>
      </w:r>
      <w:bookmarkStart w:id="886" w:name="_ETM_Q6_212940"/>
      <w:bookmarkEnd w:id="886"/>
      <w:r>
        <w:rPr>
          <w:rtl/>
        </w:rPr>
        <w:t xml:space="preserve">וכוללת </w:t>
      </w:r>
      <w:bookmarkStart w:id="887" w:name="_ETM_Q6_213510"/>
      <w:bookmarkEnd w:id="887"/>
      <w:r>
        <w:rPr>
          <w:rtl/>
        </w:rPr>
        <w:t xml:space="preserve">הסדרים </w:t>
      </w:r>
      <w:bookmarkStart w:id="888" w:name="_ETM_Q6_213899"/>
      <w:bookmarkEnd w:id="888"/>
      <w:r>
        <w:rPr>
          <w:rtl/>
        </w:rPr>
        <w:t xml:space="preserve">שאינם </w:t>
      </w:r>
      <w:bookmarkStart w:id="889" w:name="_ETM_Q6_214500"/>
      <w:bookmarkEnd w:id="889"/>
      <w:r>
        <w:rPr>
          <w:rtl/>
        </w:rPr>
        <w:t xml:space="preserve">נותנים </w:t>
      </w:r>
      <w:bookmarkStart w:id="890" w:name="_ETM_Q6_214829"/>
      <w:bookmarkEnd w:id="890"/>
      <w:r>
        <w:rPr>
          <w:rtl/>
        </w:rPr>
        <w:t xml:space="preserve">מענה </w:t>
      </w:r>
      <w:bookmarkStart w:id="891" w:name="_ETM_Q6_215100"/>
      <w:bookmarkEnd w:id="891"/>
      <w:r>
        <w:rPr>
          <w:rtl/>
        </w:rPr>
        <w:t xml:space="preserve">לכל </w:t>
      </w:r>
      <w:bookmarkStart w:id="892" w:name="_ETM_Q6_215370"/>
      <w:bookmarkEnd w:id="892"/>
      <w:r>
        <w:rPr>
          <w:rtl/>
        </w:rPr>
        <w:t xml:space="preserve">הצרכים </w:t>
      </w:r>
      <w:bookmarkStart w:id="893" w:name="_ETM_Q6_215909"/>
      <w:bookmarkEnd w:id="893"/>
      <w:r>
        <w:rPr>
          <w:rtl/>
        </w:rPr>
        <w:t xml:space="preserve">בתחום </w:t>
      </w:r>
      <w:bookmarkStart w:id="894" w:name="_ETM_Q6_216239"/>
      <w:bookmarkEnd w:id="894"/>
      <w:r>
        <w:rPr>
          <w:rtl/>
        </w:rPr>
        <w:t xml:space="preserve">מניעת </w:t>
      </w:r>
      <w:bookmarkStart w:id="895" w:name="_ETM_Q6_216570"/>
      <w:bookmarkEnd w:id="895"/>
      <w:r>
        <w:rPr>
          <w:rtl/>
        </w:rPr>
        <w:t>הכלבת</w:t>
      </w:r>
      <w:r>
        <w:rPr>
          <w:rFonts w:hint="cs"/>
          <w:rtl/>
        </w:rPr>
        <w:t>.</w:t>
      </w:r>
      <w:r>
        <w:rPr>
          <w:rtl/>
        </w:rPr>
        <w:t xml:space="preserve"> </w:t>
      </w:r>
      <w:bookmarkStart w:id="896" w:name="_ETM_Q6_217960"/>
      <w:bookmarkStart w:id="897" w:name="_ETM_Q6_218423"/>
      <w:bookmarkStart w:id="898" w:name="_ETM_Q6_218521"/>
      <w:bookmarkStart w:id="899" w:name="_ETM_Q6_218590"/>
      <w:bookmarkStart w:id="900" w:name="_ETM_Q6_218687"/>
      <w:bookmarkEnd w:id="896"/>
      <w:bookmarkEnd w:id="897"/>
      <w:bookmarkEnd w:id="898"/>
      <w:bookmarkEnd w:id="899"/>
      <w:bookmarkEnd w:id="900"/>
      <w:r>
        <w:rPr>
          <w:rtl/>
        </w:rPr>
        <w:t xml:space="preserve">מטרת </w:t>
      </w:r>
      <w:bookmarkStart w:id="901" w:name="_ETM_Q6_218380"/>
      <w:bookmarkEnd w:id="901"/>
      <w:r>
        <w:rPr>
          <w:rtl/>
        </w:rPr>
        <w:t xml:space="preserve">החוק </w:t>
      </w:r>
      <w:bookmarkStart w:id="902" w:name="_ETM_Q6_218620"/>
      <w:bookmarkEnd w:id="902"/>
      <w:r>
        <w:rPr>
          <w:rtl/>
        </w:rPr>
        <w:t xml:space="preserve">הממשלתי </w:t>
      </w:r>
      <w:bookmarkStart w:id="903" w:name="_ETM_Q6_219159"/>
      <w:bookmarkEnd w:id="903"/>
      <w:r>
        <w:rPr>
          <w:rFonts w:hint="cs"/>
          <w:rtl/>
        </w:rPr>
        <w:t xml:space="preserve">היא </w:t>
      </w:r>
      <w:r>
        <w:rPr>
          <w:rtl/>
        </w:rPr>
        <w:t xml:space="preserve">ליצור </w:t>
      </w:r>
      <w:bookmarkStart w:id="904" w:name="_ETM_Q6_219520"/>
      <w:bookmarkEnd w:id="904"/>
      <w:r>
        <w:rPr>
          <w:rtl/>
        </w:rPr>
        <w:t xml:space="preserve">תשתית </w:t>
      </w:r>
      <w:bookmarkStart w:id="905" w:name="_ETM_Q6_220090"/>
      <w:bookmarkEnd w:id="905"/>
      <w:r>
        <w:rPr>
          <w:rtl/>
        </w:rPr>
        <w:t xml:space="preserve">משפטית </w:t>
      </w:r>
      <w:bookmarkStart w:id="906" w:name="_ETM_Q6_220750"/>
      <w:bookmarkEnd w:id="906"/>
      <w:r>
        <w:rPr>
          <w:rtl/>
        </w:rPr>
        <w:t xml:space="preserve">כוללת </w:t>
      </w:r>
      <w:bookmarkStart w:id="907" w:name="_ETM_Q6_221789"/>
      <w:bookmarkEnd w:id="907"/>
      <w:r>
        <w:rPr>
          <w:rtl/>
        </w:rPr>
        <w:t xml:space="preserve">ואפקטיבית </w:t>
      </w:r>
      <w:bookmarkStart w:id="908" w:name="_ETM_Q6_222629"/>
      <w:bookmarkEnd w:id="908"/>
      <w:r>
        <w:rPr>
          <w:rtl/>
        </w:rPr>
        <w:t xml:space="preserve">להסדרת </w:t>
      </w:r>
      <w:bookmarkStart w:id="909" w:name="_ETM_Q6_223140"/>
      <w:bookmarkEnd w:id="909"/>
      <w:r>
        <w:rPr>
          <w:rtl/>
        </w:rPr>
        <w:t xml:space="preserve">ההתמודדות </w:t>
      </w:r>
      <w:bookmarkStart w:id="910" w:name="_ETM_Q6_223739"/>
      <w:bookmarkEnd w:id="910"/>
      <w:r>
        <w:rPr>
          <w:rtl/>
        </w:rPr>
        <w:t xml:space="preserve">עם </w:t>
      </w:r>
      <w:bookmarkStart w:id="911" w:name="_ETM_Q6_223859"/>
      <w:bookmarkEnd w:id="911"/>
      <w:r>
        <w:rPr>
          <w:rFonts w:hint="cs"/>
          <w:rtl/>
        </w:rPr>
        <w:t>מניעת</w:t>
      </w:r>
      <w:r>
        <w:rPr>
          <w:rtl/>
        </w:rPr>
        <w:t xml:space="preserve"> </w:t>
      </w:r>
      <w:bookmarkStart w:id="912" w:name="_ETM_Q6_224190"/>
      <w:bookmarkEnd w:id="912"/>
      <w:r>
        <w:rPr>
          <w:rtl/>
        </w:rPr>
        <w:t xml:space="preserve">ההתפשטות </w:t>
      </w:r>
      <w:bookmarkStart w:id="913" w:name="_ETM_Q6_224729"/>
      <w:bookmarkEnd w:id="913"/>
      <w:r>
        <w:rPr>
          <w:rtl/>
        </w:rPr>
        <w:t xml:space="preserve">של </w:t>
      </w:r>
      <w:bookmarkStart w:id="914" w:name="_ETM_Q6_224850"/>
      <w:bookmarkEnd w:id="914"/>
      <w:r>
        <w:rPr>
          <w:rtl/>
        </w:rPr>
        <w:lastRenderedPageBreak/>
        <w:t xml:space="preserve">המחלה </w:t>
      </w:r>
      <w:bookmarkStart w:id="915" w:name="_ETM_Q6_225929"/>
      <w:bookmarkEnd w:id="915"/>
      <w:r>
        <w:rPr>
          <w:rtl/>
        </w:rPr>
        <w:t xml:space="preserve">על </w:t>
      </w:r>
      <w:bookmarkStart w:id="916" w:name="_ETM_Q6_226109"/>
      <w:bookmarkEnd w:id="916"/>
      <w:r>
        <w:rPr>
          <w:rtl/>
        </w:rPr>
        <w:t xml:space="preserve">כל </w:t>
      </w:r>
      <w:bookmarkStart w:id="917" w:name="_ETM_Q6_226530"/>
      <w:bookmarkEnd w:id="917"/>
      <w:r>
        <w:rPr>
          <w:rtl/>
        </w:rPr>
        <w:t>תחומי</w:t>
      </w:r>
      <w:r>
        <w:rPr>
          <w:rFonts w:hint="cs"/>
          <w:rtl/>
        </w:rPr>
        <w:t xml:space="preserve">ה והיבטיה. </w:t>
      </w:r>
      <w:bookmarkStart w:id="918" w:name="_ETM_Q6_226979"/>
      <w:bookmarkStart w:id="919" w:name="_ETM_Q6_227219"/>
      <w:bookmarkStart w:id="920" w:name="_ETM_Q6_228999"/>
      <w:bookmarkEnd w:id="918"/>
      <w:bookmarkEnd w:id="919"/>
      <w:bookmarkEnd w:id="920"/>
      <w:r>
        <w:rPr>
          <w:rtl/>
        </w:rPr>
        <w:t xml:space="preserve">ההוראות </w:t>
      </w:r>
      <w:bookmarkStart w:id="921" w:name="_ETM_Q6_229510"/>
      <w:bookmarkEnd w:id="921"/>
      <w:r>
        <w:rPr>
          <w:rtl/>
        </w:rPr>
        <w:t xml:space="preserve">בחוק </w:t>
      </w:r>
      <w:bookmarkStart w:id="922" w:name="_ETM_Q6_230109"/>
      <w:bookmarkEnd w:id="922"/>
      <w:r>
        <w:rPr>
          <w:rtl/>
        </w:rPr>
        <w:t xml:space="preserve">החדש </w:t>
      </w:r>
      <w:bookmarkStart w:id="923" w:name="_ETM_Q6_230739"/>
      <w:bookmarkEnd w:id="923"/>
      <w:r>
        <w:rPr>
          <w:rtl/>
        </w:rPr>
        <w:t xml:space="preserve">יוצרות </w:t>
      </w:r>
      <w:bookmarkStart w:id="924" w:name="_ETM_Q6_231219"/>
      <w:bookmarkEnd w:id="924"/>
      <w:r>
        <w:rPr>
          <w:rtl/>
        </w:rPr>
        <w:t xml:space="preserve">בסיס </w:t>
      </w:r>
      <w:bookmarkStart w:id="925" w:name="_ETM_Q6_231699"/>
      <w:bookmarkEnd w:id="925"/>
      <w:r>
        <w:rPr>
          <w:rtl/>
        </w:rPr>
        <w:t xml:space="preserve">לחלופה </w:t>
      </w:r>
      <w:bookmarkStart w:id="926" w:name="_ETM_Q6_232299"/>
      <w:bookmarkEnd w:id="926"/>
      <w:r>
        <w:rPr>
          <w:rtl/>
        </w:rPr>
        <w:t xml:space="preserve">נוספת </w:t>
      </w:r>
      <w:bookmarkStart w:id="927" w:name="_ETM_Q6_233450"/>
      <w:bookmarkEnd w:id="927"/>
      <w:r>
        <w:rPr>
          <w:rtl/>
        </w:rPr>
        <w:t xml:space="preserve">של </w:t>
      </w:r>
      <w:bookmarkStart w:id="928" w:name="_ETM_Q6_233690"/>
      <w:bookmarkEnd w:id="928"/>
      <w:r>
        <w:rPr>
          <w:rtl/>
        </w:rPr>
        <w:t xml:space="preserve">החזקת </w:t>
      </w:r>
      <w:bookmarkStart w:id="929" w:name="_ETM_Q6_234170"/>
      <w:bookmarkEnd w:id="929"/>
      <w:r>
        <w:rPr>
          <w:rtl/>
        </w:rPr>
        <w:t xml:space="preserve">כלבים </w:t>
      </w:r>
      <w:bookmarkStart w:id="930" w:name="_ETM_Q6_234530"/>
      <w:bookmarkEnd w:id="930"/>
      <w:r>
        <w:rPr>
          <w:rtl/>
        </w:rPr>
        <w:t xml:space="preserve">וחתולים </w:t>
      </w:r>
      <w:bookmarkStart w:id="931" w:name="_ETM_Q6_235010"/>
      <w:bookmarkEnd w:id="931"/>
      <w:r>
        <w:rPr>
          <w:rtl/>
        </w:rPr>
        <w:t xml:space="preserve">בפיקוח </w:t>
      </w:r>
      <w:bookmarkStart w:id="932" w:name="_ETM_Q6_235550"/>
      <w:bookmarkEnd w:id="932"/>
      <w:r>
        <w:rPr>
          <w:rtl/>
        </w:rPr>
        <w:t xml:space="preserve">במקום </w:t>
      </w:r>
      <w:bookmarkStart w:id="933" w:name="_ETM_Q6_236450"/>
      <w:bookmarkEnd w:id="933"/>
      <w:r>
        <w:rPr>
          <w:rtl/>
        </w:rPr>
        <w:t xml:space="preserve">שהוא </w:t>
      </w:r>
      <w:bookmarkStart w:id="934" w:name="_ETM_Q6_236809"/>
      <w:bookmarkEnd w:id="934"/>
      <w:r>
        <w:rPr>
          <w:rtl/>
        </w:rPr>
        <w:t xml:space="preserve">איננו </w:t>
      </w:r>
      <w:bookmarkStart w:id="935" w:name="_ETM_Q6_237290"/>
      <w:bookmarkEnd w:id="935"/>
      <w:r>
        <w:rPr>
          <w:rtl/>
        </w:rPr>
        <w:t>מת</w:t>
      </w:r>
      <w:r>
        <w:rPr>
          <w:rFonts w:hint="cs"/>
          <w:rtl/>
        </w:rPr>
        <w:t>ק</w:t>
      </w:r>
      <w:r>
        <w:rPr>
          <w:rtl/>
        </w:rPr>
        <w:t xml:space="preserve">ן </w:t>
      </w:r>
      <w:bookmarkStart w:id="936" w:name="_ETM_Q6_237739"/>
      <w:bookmarkEnd w:id="936"/>
      <w:r>
        <w:rPr>
          <w:rtl/>
        </w:rPr>
        <w:t xml:space="preserve">הסגר </w:t>
      </w:r>
      <w:bookmarkStart w:id="937" w:name="_ETM_Q6_238220"/>
      <w:bookmarkStart w:id="938" w:name="_ETM_Q6_238640"/>
      <w:bookmarkStart w:id="939" w:name="_ETM_Q6_238940"/>
      <w:bookmarkEnd w:id="937"/>
      <w:bookmarkEnd w:id="938"/>
      <w:bookmarkEnd w:id="939"/>
      <w:r>
        <w:rPr>
          <w:rtl/>
        </w:rPr>
        <w:t>מאושר</w:t>
      </w:r>
      <w:r>
        <w:rPr>
          <w:rFonts w:hint="cs"/>
          <w:rtl/>
        </w:rPr>
        <w:t>,</w:t>
      </w:r>
      <w:r>
        <w:rPr>
          <w:rtl/>
        </w:rPr>
        <w:t xml:space="preserve"> </w:t>
      </w:r>
      <w:bookmarkStart w:id="940" w:name="_ETM_Q6_239920"/>
      <w:bookmarkEnd w:id="940"/>
      <w:r>
        <w:rPr>
          <w:rtl/>
        </w:rPr>
        <w:t xml:space="preserve">זאת </w:t>
      </w:r>
      <w:bookmarkStart w:id="941" w:name="_ETM_Q6_240190"/>
      <w:bookmarkEnd w:id="941"/>
      <w:r>
        <w:rPr>
          <w:rtl/>
        </w:rPr>
        <w:t xml:space="preserve">בהתקיים </w:t>
      </w:r>
      <w:bookmarkStart w:id="942" w:name="_ETM_Q6_240940"/>
      <w:bookmarkEnd w:id="942"/>
      <w:r>
        <w:rPr>
          <w:rtl/>
        </w:rPr>
        <w:t xml:space="preserve">תנאים </w:t>
      </w:r>
      <w:bookmarkStart w:id="943" w:name="_ETM_Q6_241299"/>
      <w:bookmarkEnd w:id="943"/>
      <w:r>
        <w:rPr>
          <w:rtl/>
        </w:rPr>
        <w:t xml:space="preserve">מוקדמים </w:t>
      </w:r>
      <w:bookmarkStart w:id="944" w:name="_ETM_Q6_241839"/>
      <w:bookmarkEnd w:id="944"/>
      <w:r>
        <w:rPr>
          <w:rtl/>
        </w:rPr>
        <w:t xml:space="preserve">שייקבעו </w:t>
      </w:r>
      <w:bookmarkStart w:id="945" w:name="_ETM_Q6_242559"/>
      <w:bookmarkEnd w:id="945"/>
      <w:r>
        <w:rPr>
          <w:rtl/>
        </w:rPr>
        <w:t xml:space="preserve">לעניין </w:t>
      </w:r>
      <w:bookmarkStart w:id="946" w:name="_ETM_Q6_242979"/>
      <w:bookmarkEnd w:id="946"/>
      <w:r>
        <w:rPr>
          <w:rtl/>
        </w:rPr>
        <w:t xml:space="preserve">זה </w:t>
      </w:r>
      <w:bookmarkStart w:id="947" w:name="_ETM_Q6_243100"/>
      <w:bookmarkEnd w:id="947"/>
      <w:r>
        <w:rPr>
          <w:rtl/>
        </w:rPr>
        <w:t xml:space="preserve">בתקנות </w:t>
      </w:r>
      <w:bookmarkStart w:id="948" w:name="_ETM_Q6_247380"/>
      <w:bookmarkEnd w:id="948"/>
      <w:r>
        <w:rPr>
          <w:rtl/>
        </w:rPr>
        <w:t xml:space="preserve">ובכפוף </w:t>
      </w:r>
      <w:bookmarkStart w:id="949" w:name="_ETM_Q6_247950"/>
      <w:bookmarkEnd w:id="949"/>
      <w:r>
        <w:rPr>
          <w:rFonts w:hint="cs"/>
          <w:rtl/>
        </w:rPr>
        <w:t>ל</w:t>
      </w:r>
      <w:r>
        <w:rPr>
          <w:rtl/>
        </w:rPr>
        <w:t xml:space="preserve">תנאי </w:t>
      </w:r>
      <w:bookmarkStart w:id="950" w:name="_ETM_Q6_248310"/>
      <w:bookmarkEnd w:id="950"/>
      <w:r>
        <w:rPr>
          <w:rtl/>
        </w:rPr>
        <w:t xml:space="preserve">פיקוח </w:t>
      </w:r>
      <w:bookmarkStart w:id="951" w:name="_ETM_Q6_248670"/>
      <w:bookmarkStart w:id="952" w:name="_ETM_Q6_249120"/>
      <w:bookmarkEnd w:id="951"/>
      <w:bookmarkEnd w:id="952"/>
      <w:r>
        <w:rPr>
          <w:rFonts w:hint="cs"/>
          <w:rtl/>
        </w:rPr>
        <w:t>ו</w:t>
      </w:r>
      <w:r>
        <w:rPr>
          <w:rtl/>
        </w:rPr>
        <w:t xml:space="preserve">השגחה </w:t>
      </w:r>
      <w:bookmarkStart w:id="953" w:name="_ETM_Q6_249630"/>
      <w:bookmarkEnd w:id="953"/>
      <w:r>
        <w:rPr>
          <w:rtl/>
        </w:rPr>
        <w:t xml:space="preserve">שייקבעו </w:t>
      </w:r>
      <w:bookmarkStart w:id="954" w:name="_ETM_Q6_250080"/>
      <w:bookmarkEnd w:id="954"/>
      <w:r>
        <w:rPr>
          <w:rtl/>
        </w:rPr>
        <w:t>בה</w:t>
      </w:r>
      <w:r>
        <w:rPr>
          <w:rFonts w:hint="cs"/>
          <w:rtl/>
        </w:rPr>
        <w:t>ן.</w:t>
      </w:r>
      <w:r>
        <w:rPr>
          <w:rtl/>
        </w:rPr>
        <w:t xml:space="preserve"> </w:t>
      </w:r>
      <w:bookmarkStart w:id="955" w:name="_ETM_Q6_251180"/>
      <w:bookmarkEnd w:id="955"/>
    </w:p>
    <w:p w:rsidR="00220F0B" w:rsidRDefault="00220F0B" w:rsidP="00CE357A">
      <w:pPr>
        <w:rPr>
          <w:rtl/>
        </w:rPr>
      </w:pPr>
    </w:p>
    <w:p w:rsidR="00220F0B" w:rsidRDefault="00220F0B" w:rsidP="00CE357A">
      <w:pPr>
        <w:rPr>
          <w:rtl/>
        </w:rPr>
      </w:pPr>
      <w:r>
        <w:rPr>
          <w:rtl/>
        </w:rPr>
        <w:t xml:space="preserve">זהו </w:t>
      </w:r>
      <w:bookmarkStart w:id="956" w:name="_ETM_Q6_251420"/>
      <w:bookmarkEnd w:id="956"/>
      <w:r>
        <w:rPr>
          <w:rtl/>
        </w:rPr>
        <w:t xml:space="preserve">חוק </w:t>
      </w:r>
      <w:bookmarkStart w:id="957" w:name="_ETM_Q6_251690"/>
      <w:bookmarkEnd w:id="957"/>
      <w:r>
        <w:rPr>
          <w:rtl/>
        </w:rPr>
        <w:t xml:space="preserve">חשוב </w:t>
      </w:r>
      <w:bookmarkStart w:id="958" w:name="_ETM_Q6_252050"/>
      <w:bookmarkEnd w:id="958"/>
      <w:r>
        <w:rPr>
          <w:rtl/>
        </w:rPr>
        <w:t xml:space="preserve">לכל </w:t>
      </w:r>
      <w:bookmarkStart w:id="959" w:name="_ETM_Q6_252319"/>
      <w:bookmarkEnd w:id="959"/>
      <w:r>
        <w:rPr>
          <w:rtl/>
        </w:rPr>
        <w:t xml:space="preserve">נושא </w:t>
      </w:r>
      <w:bookmarkStart w:id="960" w:name="_ETM_Q6_252590"/>
      <w:bookmarkEnd w:id="960"/>
      <w:r>
        <w:rPr>
          <w:rtl/>
        </w:rPr>
        <w:t>הכלבת</w:t>
      </w:r>
      <w:r>
        <w:rPr>
          <w:rFonts w:hint="cs"/>
          <w:rtl/>
        </w:rPr>
        <w:t>,</w:t>
      </w:r>
      <w:r>
        <w:rPr>
          <w:rtl/>
        </w:rPr>
        <w:t xml:space="preserve"> </w:t>
      </w:r>
      <w:bookmarkStart w:id="961" w:name="_ETM_Q6_253160"/>
      <w:bookmarkEnd w:id="961"/>
      <w:r>
        <w:rPr>
          <w:rtl/>
        </w:rPr>
        <w:t xml:space="preserve">נעשתה </w:t>
      </w:r>
      <w:bookmarkStart w:id="962" w:name="_ETM_Q6_253580"/>
      <w:bookmarkEnd w:id="962"/>
      <w:r>
        <w:rPr>
          <w:rtl/>
        </w:rPr>
        <w:t xml:space="preserve">עליו </w:t>
      </w:r>
      <w:bookmarkStart w:id="963" w:name="_ETM_Q6_253760"/>
      <w:bookmarkEnd w:id="963"/>
      <w:r>
        <w:rPr>
          <w:rtl/>
        </w:rPr>
        <w:t xml:space="preserve">עבודה </w:t>
      </w:r>
      <w:bookmarkStart w:id="964" w:name="_ETM_Q6_254090"/>
      <w:bookmarkEnd w:id="964"/>
      <w:r>
        <w:rPr>
          <w:rtl/>
        </w:rPr>
        <w:t xml:space="preserve">רבה </w:t>
      </w:r>
      <w:bookmarkStart w:id="965" w:name="_ETM_Q6_254390"/>
      <w:bookmarkEnd w:id="965"/>
      <w:r>
        <w:rPr>
          <w:rtl/>
        </w:rPr>
        <w:t>וממושכת</w:t>
      </w:r>
      <w:r>
        <w:rPr>
          <w:rFonts w:hint="cs"/>
          <w:rtl/>
        </w:rPr>
        <w:t>.</w:t>
      </w:r>
      <w:r>
        <w:rPr>
          <w:rtl/>
        </w:rPr>
        <w:t xml:space="preserve"> </w:t>
      </w:r>
      <w:bookmarkStart w:id="966" w:name="_ETM_Q6_255670"/>
      <w:bookmarkEnd w:id="966"/>
      <w:r>
        <w:rPr>
          <w:rtl/>
        </w:rPr>
        <w:t xml:space="preserve">עוד </w:t>
      </w:r>
      <w:bookmarkStart w:id="967" w:name="_ETM_Q6_255910"/>
      <w:bookmarkEnd w:id="967"/>
      <w:r>
        <w:rPr>
          <w:rtl/>
        </w:rPr>
        <w:t xml:space="preserve">בכנסת </w:t>
      </w:r>
      <w:bookmarkStart w:id="968" w:name="_ETM_Q6_256540"/>
      <w:bookmarkEnd w:id="968"/>
      <w:r>
        <w:rPr>
          <w:rtl/>
        </w:rPr>
        <w:t>ה</w:t>
      </w:r>
      <w:r>
        <w:rPr>
          <w:rFonts w:hint="cs"/>
          <w:rtl/>
        </w:rPr>
        <w:t>עשרים</w:t>
      </w:r>
      <w:r>
        <w:rPr>
          <w:rtl/>
        </w:rPr>
        <w:t xml:space="preserve"> </w:t>
      </w:r>
      <w:bookmarkStart w:id="969" w:name="_ETM_Q6_257080"/>
      <w:bookmarkEnd w:id="969"/>
      <w:r>
        <w:rPr>
          <w:rtl/>
        </w:rPr>
        <w:t xml:space="preserve">קודמה </w:t>
      </w:r>
      <w:bookmarkStart w:id="970" w:name="_ETM_Q6_257500"/>
      <w:bookmarkEnd w:id="970"/>
      <w:r>
        <w:rPr>
          <w:rtl/>
        </w:rPr>
        <w:t xml:space="preserve">הצעת </w:t>
      </w:r>
      <w:bookmarkStart w:id="971" w:name="_ETM_Q6_257830"/>
      <w:bookmarkEnd w:id="971"/>
      <w:r>
        <w:rPr>
          <w:rtl/>
        </w:rPr>
        <w:t xml:space="preserve">החוק </w:t>
      </w:r>
      <w:bookmarkStart w:id="972" w:name="_ETM_Q6_258130"/>
      <w:bookmarkEnd w:id="972"/>
      <w:r>
        <w:rPr>
          <w:rtl/>
        </w:rPr>
        <w:t>הזאת</w:t>
      </w:r>
      <w:r>
        <w:rPr>
          <w:rFonts w:hint="cs"/>
          <w:rtl/>
        </w:rPr>
        <w:t>,</w:t>
      </w:r>
      <w:r>
        <w:rPr>
          <w:rtl/>
        </w:rPr>
        <w:t xml:space="preserve"> </w:t>
      </w:r>
      <w:bookmarkStart w:id="973" w:name="_ETM_Q6_258520"/>
      <w:bookmarkEnd w:id="973"/>
      <w:r>
        <w:rPr>
          <w:rtl/>
        </w:rPr>
        <w:t xml:space="preserve">אך </w:t>
      </w:r>
      <w:bookmarkStart w:id="974" w:name="_ETM_Q6_258700"/>
      <w:bookmarkEnd w:id="974"/>
      <w:r>
        <w:rPr>
          <w:rtl/>
        </w:rPr>
        <w:t xml:space="preserve">היא </w:t>
      </w:r>
      <w:bookmarkStart w:id="975" w:name="_ETM_Q6_258760"/>
      <w:bookmarkEnd w:id="975"/>
      <w:r>
        <w:rPr>
          <w:rtl/>
        </w:rPr>
        <w:t xml:space="preserve">נעצרה </w:t>
      </w:r>
      <w:bookmarkStart w:id="976" w:name="_ETM_Q6_259209"/>
      <w:bookmarkEnd w:id="976"/>
      <w:r>
        <w:rPr>
          <w:rtl/>
        </w:rPr>
        <w:t xml:space="preserve">בשל </w:t>
      </w:r>
      <w:bookmarkStart w:id="977" w:name="_ETM_Q6_259450"/>
      <w:bookmarkEnd w:id="977"/>
      <w:r>
        <w:rPr>
          <w:rtl/>
        </w:rPr>
        <w:t xml:space="preserve">התפזרות </w:t>
      </w:r>
      <w:bookmarkStart w:id="978" w:name="_ETM_Q6_259900"/>
      <w:bookmarkEnd w:id="978"/>
      <w:r>
        <w:rPr>
          <w:rtl/>
        </w:rPr>
        <w:t>הכנסת</w:t>
      </w:r>
      <w:r>
        <w:rPr>
          <w:rFonts w:hint="cs"/>
          <w:rtl/>
        </w:rPr>
        <w:t>.</w:t>
      </w:r>
      <w:r>
        <w:rPr>
          <w:rtl/>
        </w:rPr>
        <w:t xml:space="preserve"> </w:t>
      </w:r>
      <w:bookmarkStart w:id="979" w:name="_ETM_Q6_261250"/>
      <w:bookmarkEnd w:id="979"/>
      <w:r>
        <w:rPr>
          <w:rtl/>
        </w:rPr>
        <w:t xml:space="preserve">הצעת </w:t>
      </w:r>
      <w:bookmarkStart w:id="980" w:name="_ETM_Q6_261580"/>
      <w:bookmarkEnd w:id="980"/>
      <w:r>
        <w:rPr>
          <w:rtl/>
        </w:rPr>
        <w:t xml:space="preserve">החוק </w:t>
      </w:r>
      <w:bookmarkStart w:id="981" w:name="_ETM_Q6_261850"/>
      <w:bookmarkEnd w:id="981"/>
      <w:r>
        <w:rPr>
          <w:rtl/>
        </w:rPr>
        <w:t xml:space="preserve">הממשלתית </w:t>
      </w:r>
      <w:bookmarkStart w:id="982" w:name="_ETM_Q6_262480"/>
      <w:bookmarkEnd w:id="982"/>
      <w:r>
        <w:rPr>
          <w:rtl/>
        </w:rPr>
        <w:t xml:space="preserve">כבר </w:t>
      </w:r>
      <w:bookmarkStart w:id="983" w:name="_ETM_Q6_262720"/>
      <w:bookmarkEnd w:id="983"/>
      <w:r>
        <w:rPr>
          <w:rtl/>
        </w:rPr>
        <w:t xml:space="preserve">אושרה </w:t>
      </w:r>
      <w:bookmarkStart w:id="984" w:name="_ETM_Q6_263110"/>
      <w:bookmarkEnd w:id="984"/>
      <w:r>
        <w:rPr>
          <w:rtl/>
        </w:rPr>
        <w:t xml:space="preserve">בוועדת </w:t>
      </w:r>
      <w:bookmarkStart w:id="985" w:name="_ETM_Q6_263680"/>
      <w:bookmarkEnd w:id="985"/>
      <w:r>
        <w:rPr>
          <w:rtl/>
        </w:rPr>
        <w:t xml:space="preserve">השרים </w:t>
      </w:r>
      <w:bookmarkStart w:id="986" w:name="_ETM_Q6_264130"/>
      <w:bookmarkEnd w:id="986"/>
      <w:r>
        <w:rPr>
          <w:rtl/>
        </w:rPr>
        <w:t xml:space="preserve">לחקיקה </w:t>
      </w:r>
      <w:bookmarkStart w:id="987" w:name="_ETM_Q6_265249"/>
      <w:bookmarkEnd w:id="987"/>
      <w:r>
        <w:rPr>
          <w:rtl/>
        </w:rPr>
        <w:t xml:space="preserve">ביום </w:t>
      </w:r>
      <w:bookmarkStart w:id="988" w:name="_ETM_Q6_265759"/>
      <w:bookmarkEnd w:id="988"/>
      <w:r>
        <w:rPr>
          <w:rtl/>
        </w:rPr>
        <w:t xml:space="preserve">ראשון </w:t>
      </w:r>
      <w:bookmarkStart w:id="989" w:name="_ETM_Q6_266149"/>
      <w:bookmarkEnd w:id="989"/>
      <w:r>
        <w:rPr>
          <w:rtl/>
        </w:rPr>
        <w:t xml:space="preserve">האחרון </w:t>
      </w:r>
      <w:bookmarkStart w:id="990" w:name="_ETM_Q6_266749"/>
      <w:bookmarkEnd w:id="990"/>
      <w:r>
        <w:rPr>
          <w:rtl/>
        </w:rPr>
        <w:t>ו</w:t>
      </w:r>
      <w:r>
        <w:rPr>
          <w:rFonts w:hint="cs"/>
          <w:rtl/>
        </w:rPr>
        <w:t>תובא</w:t>
      </w:r>
      <w:r>
        <w:rPr>
          <w:rtl/>
        </w:rPr>
        <w:t xml:space="preserve"> </w:t>
      </w:r>
      <w:bookmarkStart w:id="991" w:name="_ETM_Q6_267139"/>
      <w:bookmarkEnd w:id="991"/>
      <w:r>
        <w:rPr>
          <w:rtl/>
        </w:rPr>
        <w:t xml:space="preserve">לכנסת </w:t>
      </w:r>
      <w:bookmarkStart w:id="992" w:name="_ETM_Q6_268689"/>
      <w:bookmarkEnd w:id="992"/>
      <w:proofErr w:type="spellStart"/>
      <w:r>
        <w:rPr>
          <w:rtl/>
        </w:rPr>
        <w:t>מי</w:t>
      </w:r>
      <w:r>
        <w:rPr>
          <w:rFonts w:hint="cs"/>
          <w:rtl/>
        </w:rPr>
        <w:t>י</w:t>
      </w:r>
      <w:r>
        <w:rPr>
          <w:rtl/>
        </w:rPr>
        <w:t>ד</w:t>
      </w:r>
      <w:proofErr w:type="spellEnd"/>
      <w:r>
        <w:rPr>
          <w:rFonts w:hint="cs"/>
          <w:rtl/>
        </w:rPr>
        <w:t>,</w:t>
      </w:r>
      <w:r>
        <w:rPr>
          <w:rtl/>
        </w:rPr>
        <w:t xml:space="preserve"> </w:t>
      </w:r>
      <w:bookmarkStart w:id="993" w:name="_ETM_Q6_270270"/>
      <w:bookmarkEnd w:id="993"/>
      <w:r>
        <w:rPr>
          <w:rtl/>
        </w:rPr>
        <w:t xml:space="preserve">בהתאמות </w:t>
      </w:r>
      <w:bookmarkStart w:id="994" w:name="_ETM_Q6_270810"/>
      <w:bookmarkEnd w:id="994"/>
      <w:r>
        <w:rPr>
          <w:rtl/>
        </w:rPr>
        <w:t xml:space="preserve">הנדרשות </w:t>
      </w:r>
      <w:bookmarkStart w:id="995" w:name="_ETM_Q6_272640"/>
      <w:bookmarkEnd w:id="995"/>
      <w:r>
        <w:rPr>
          <w:rtl/>
        </w:rPr>
        <w:t xml:space="preserve">בהסכמת </w:t>
      </w:r>
      <w:bookmarkStart w:id="996" w:name="_ETM_Q6_273240"/>
      <w:bookmarkEnd w:id="996"/>
      <w:r>
        <w:rPr>
          <w:rtl/>
        </w:rPr>
        <w:t xml:space="preserve">משרדי </w:t>
      </w:r>
      <w:bookmarkStart w:id="997" w:name="_ETM_Q6_273630"/>
      <w:bookmarkEnd w:id="997"/>
      <w:r>
        <w:rPr>
          <w:rtl/>
        </w:rPr>
        <w:t xml:space="preserve">הממשלה </w:t>
      </w:r>
      <w:bookmarkStart w:id="998" w:name="_ETM_Q6_274020"/>
      <w:bookmarkEnd w:id="998"/>
      <w:r>
        <w:rPr>
          <w:rtl/>
        </w:rPr>
        <w:t>הרלוונטיים</w:t>
      </w:r>
      <w:r>
        <w:rPr>
          <w:rFonts w:hint="cs"/>
          <w:rtl/>
        </w:rPr>
        <w:t>.</w:t>
      </w:r>
      <w:r>
        <w:rPr>
          <w:rtl/>
        </w:rPr>
        <w:t xml:space="preserve"> </w:t>
      </w:r>
      <w:bookmarkStart w:id="999" w:name="_ETM_Q6_275819"/>
      <w:bookmarkEnd w:id="999"/>
      <w:r>
        <w:rPr>
          <w:rtl/>
        </w:rPr>
        <w:t xml:space="preserve">עוד </w:t>
      </w:r>
      <w:bookmarkStart w:id="1000" w:name="_ETM_Q6_276030"/>
      <w:bookmarkEnd w:id="1000"/>
      <w:r>
        <w:rPr>
          <w:rtl/>
        </w:rPr>
        <w:t xml:space="preserve">סוכם </w:t>
      </w:r>
      <w:bookmarkStart w:id="1001" w:name="_ETM_Q6_276450"/>
      <w:bookmarkEnd w:id="1001"/>
      <w:r>
        <w:rPr>
          <w:rtl/>
        </w:rPr>
        <w:t xml:space="preserve">שהצעות </w:t>
      </w:r>
      <w:bookmarkStart w:id="1002" w:name="_ETM_Q6_276959"/>
      <w:bookmarkEnd w:id="1002"/>
      <w:r>
        <w:rPr>
          <w:rtl/>
        </w:rPr>
        <w:t xml:space="preserve">החוק </w:t>
      </w:r>
      <w:bookmarkStart w:id="1003" w:name="_ETM_Q6_277200"/>
      <w:bookmarkEnd w:id="1003"/>
      <w:r>
        <w:rPr>
          <w:rtl/>
        </w:rPr>
        <w:t xml:space="preserve">הפרטיות </w:t>
      </w:r>
      <w:bookmarkStart w:id="1004" w:name="_ETM_Q6_277980"/>
      <w:bookmarkEnd w:id="1004"/>
      <w:r>
        <w:rPr>
          <w:rFonts w:hint="cs"/>
          <w:rtl/>
        </w:rPr>
        <w:t xml:space="preserve">האלה, </w:t>
      </w:r>
      <w:bookmarkStart w:id="1005" w:name="_ETM_Q6_278953"/>
      <w:bookmarkEnd w:id="1005"/>
      <w:r>
        <w:rPr>
          <w:rtl/>
        </w:rPr>
        <w:t xml:space="preserve">כפי </w:t>
      </w:r>
      <w:bookmarkStart w:id="1006" w:name="_ETM_Q6_278190"/>
      <w:bookmarkEnd w:id="1006"/>
      <w:r>
        <w:rPr>
          <w:rtl/>
        </w:rPr>
        <w:t xml:space="preserve">שהודעתי </w:t>
      </w:r>
      <w:bookmarkStart w:id="1007" w:name="_ETM_Q6_278670"/>
      <w:bookmarkEnd w:id="1007"/>
      <w:r>
        <w:rPr>
          <w:rtl/>
        </w:rPr>
        <w:t xml:space="preserve">בתחילת </w:t>
      </w:r>
      <w:bookmarkStart w:id="1008" w:name="_ETM_Q6_279480"/>
      <w:bookmarkStart w:id="1009" w:name="_ETM_Q6_279870"/>
      <w:bookmarkEnd w:id="1008"/>
      <w:bookmarkEnd w:id="1009"/>
      <w:r>
        <w:rPr>
          <w:rtl/>
        </w:rPr>
        <w:t>דבריי</w:t>
      </w:r>
      <w:r>
        <w:rPr>
          <w:rFonts w:hint="cs"/>
          <w:rtl/>
        </w:rPr>
        <w:t>,</w:t>
      </w:r>
      <w:r>
        <w:rPr>
          <w:rtl/>
        </w:rPr>
        <w:t xml:space="preserve"> </w:t>
      </w:r>
      <w:bookmarkStart w:id="1010" w:name="_ETM_Q6_280709"/>
      <w:bookmarkEnd w:id="1010"/>
      <w:r>
        <w:rPr>
          <w:rFonts w:hint="cs"/>
          <w:rtl/>
        </w:rPr>
        <w:t>י</w:t>
      </w:r>
      <w:r>
        <w:rPr>
          <w:rtl/>
        </w:rPr>
        <w:t xml:space="preserve">וצמדו </w:t>
      </w:r>
      <w:bookmarkStart w:id="1011" w:name="_ETM_Q6_281459"/>
      <w:bookmarkStart w:id="1012" w:name="_ETM_Q6_281880"/>
      <w:bookmarkEnd w:id="1011"/>
      <w:bookmarkEnd w:id="1012"/>
      <w:r>
        <w:rPr>
          <w:rtl/>
        </w:rPr>
        <w:t xml:space="preserve">לזו </w:t>
      </w:r>
      <w:bookmarkStart w:id="1013" w:name="_ETM_Q6_282209"/>
      <w:bookmarkEnd w:id="1013"/>
      <w:r>
        <w:rPr>
          <w:rtl/>
        </w:rPr>
        <w:t>הממשלתית</w:t>
      </w:r>
      <w:r>
        <w:rPr>
          <w:rFonts w:hint="cs"/>
          <w:rtl/>
        </w:rPr>
        <w:t>.</w:t>
      </w:r>
      <w:r>
        <w:rPr>
          <w:rtl/>
        </w:rPr>
        <w:t xml:space="preserve"> </w:t>
      </w:r>
      <w:bookmarkStart w:id="1014" w:name="_ETM_Q6_282930"/>
      <w:bookmarkEnd w:id="1014"/>
      <w:r>
        <w:rPr>
          <w:rtl/>
        </w:rPr>
        <w:t xml:space="preserve">תודה </w:t>
      </w:r>
      <w:bookmarkStart w:id="1015" w:name="_ETM_Q6_283200"/>
      <w:bookmarkEnd w:id="1015"/>
      <w:r>
        <w:rPr>
          <w:rtl/>
        </w:rPr>
        <w:t>רבה</w:t>
      </w:r>
      <w:r>
        <w:rPr>
          <w:rFonts w:hint="cs"/>
          <w:rtl/>
        </w:rPr>
        <w:t>.</w:t>
      </w:r>
    </w:p>
    <w:p w:rsidR="00220F0B" w:rsidRDefault="00220F0B" w:rsidP="00CE357A">
      <w:pPr>
        <w:rPr>
          <w:rtl/>
        </w:rPr>
      </w:pPr>
      <w:bookmarkStart w:id="1016" w:name="_ETM_Q6_282376"/>
      <w:bookmarkStart w:id="1017" w:name="_ETM_Q6_282518"/>
      <w:bookmarkStart w:id="1018" w:name="_ETM_Q6_283840"/>
      <w:bookmarkEnd w:id="1016"/>
      <w:bookmarkEnd w:id="1017"/>
      <w:bookmarkEnd w:id="1018"/>
    </w:p>
    <w:p w:rsidR="00220F0B" w:rsidRDefault="00220F0B" w:rsidP="00CE357A">
      <w:pPr>
        <w:pStyle w:val="af6"/>
        <w:keepNext/>
        <w:rPr>
          <w:rtl/>
        </w:rPr>
      </w:pPr>
      <w:bookmarkStart w:id="1019" w:name="_ETM_Q6_283914"/>
      <w:bookmarkEnd w:id="1019"/>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CE357A">
      <w:pPr>
        <w:rPr>
          <w:rtl/>
        </w:rPr>
      </w:pPr>
    </w:p>
    <w:p w:rsidR="00220F0B" w:rsidRDefault="00220F0B" w:rsidP="00CE357A">
      <w:pPr>
        <w:rPr>
          <w:rtl/>
        </w:rPr>
      </w:pPr>
      <w:bookmarkStart w:id="1020" w:name="_ETM_Q6_282569"/>
      <w:bookmarkStart w:id="1021" w:name="_ETM_Q6_282713"/>
      <w:bookmarkStart w:id="1022" w:name="_ETM_Q6_284030"/>
      <w:bookmarkEnd w:id="1020"/>
      <w:bookmarkEnd w:id="1021"/>
      <w:bookmarkEnd w:id="1022"/>
      <w:r>
        <w:rPr>
          <w:rtl/>
        </w:rPr>
        <w:t xml:space="preserve">תודה </w:t>
      </w:r>
      <w:bookmarkStart w:id="1023" w:name="_ETM_Q6_284569"/>
      <w:bookmarkEnd w:id="1023"/>
      <w:r>
        <w:rPr>
          <w:rtl/>
        </w:rPr>
        <w:t xml:space="preserve">רבה </w:t>
      </w:r>
      <w:bookmarkStart w:id="1024" w:name="_ETM_Q6_285439"/>
      <w:bookmarkEnd w:id="1024"/>
      <w:r>
        <w:rPr>
          <w:rtl/>
        </w:rPr>
        <w:t xml:space="preserve">לשר </w:t>
      </w:r>
      <w:bookmarkStart w:id="1025" w:name="_ETM_Q6_286009"/>
      <w:bookmarkEnd w:id="1025"/>
      <w:r>
        <w:rPr>
          <w:rtl/>
        </w:rPr>
        <w:t>החוץ</w:t>
      </w:r>
      <w:r>
        <w:rPr>
          <w:rFonts w:hint="cs"/>
          <w:rtl/>
        </w:rPr>
        <w:t>.</w:t>
      </w:r>
      <w:r>
        <w:rPr>
          <w:rtl/>
        </w:rPr>
        <w:t xml:space="preserve"> </w:t>
      </w:r>
      <w:bookmarkStart w:id="1026" w:name="_ETM_Q6_286819"/>
      <w:bookmarkEnd w:id="1026"/>
      <w:r>
        <w:rPr>
          <w:rtl/>
        </w:rPr>
        <w:t xml:space="preserve">מבקש </w:t>
      </w:r>
      <w:bookmarkStart w:id="1027" w:name="_ETM_Q6_287329"/>
      <w:bookmarkEnd w:id="1027"/>
      <w:r>
        <w:rPr>
          <w:rtl/>
        </w:rPr>
        <w:t xml:space="preserve">להתנגד </w:t>
      </w:r>
      <w:bookmarkStart w:id="1028" w:name="_ETM_Q6_288350"/>
      <w:bookmarkEnd w:id="1028"/>
      <w:r>
        <w:rPr>
          <w:rtl/>
        </w:rPr>
        <w:t xml:space="preserve">להצעת </w:t>
      </w:r>
      <w:bookmarkStart w:id="1029" w:name="_ETM_Q6_289250"/>
      <w:bookmarkEnd w:id="1029"/>
      <w:r>
        <w:rPr>
          <w:rtl/>
        </w:rPr>
        <w:t xml:space="preserve">החוק </w:t>
      </w:r>
      <w:bookmarkStart w:id="1030" w:name="_ETM_Q6_289610"/>
      <w:bookmarkEnd w:id="1030"/>
      <w:r>
        <w:rPr>
          <w:rtl/>
        </w:rPr>
        <w:t xml:space="preserve">של </w:t>
      </w:r>
      <w:bookmarkStart w:id="1031" w:name="_ETM_Q6_289789"/>
      <w:bookmarkEnd w:id="1031"/>
      <w:r>
        <w:rPr>
          <w:rtl/>
        </w:rPr>
        <w:t xml:space="preserve">חברת </w:t>
      </w:r>
      <w:bookmarkStart w:id="1032" w:name="_ETM_Q6_290119"/>
      <w:bookmarkEnd w:id="1032"/>
      <w:r>
        <w:rPr>
          <w:rtl/>
        </w:rPr>
        <w:t xml:space="preserve">הכנסת </w:t>
      </w:r>
      <w:bookmarkStart w:id="1033" w:name="_ETM_Q6_290899"/>
      <w:bookmarkEnd w:id="1033"/>
      <w:r>
        <w:rPr>
          <w:rtl/>
        </w:rPr>
        <w:t xml:space="preserve">השכל </w:t>
      </w:r>
      <w:bookmarkStart w:id="1034" w:name="_ETM_Q6_291530"/>
      <w:bookmarkEnd w:id="1034"/>
      <w:r>
        <w:rPr>
          <w:rtl/>
        </w:rPr>
        <w:t xml:space="preserve">חבר </w:t>
      </w:r>
      <w:bookmarkStart w:id="1035" w:name="_ETM_Q6_291829"/>
      <w:bookmarkEnd w:id="1035"/>
      <w:r>
        <w:rPr>
          <w:rtl/>
        </w:rPr>
        <w:t xml:space="preserve">הכנסת </w:t>
      </w:r>
      <w:bookmarkStart w:id="1036" w:name="_ETM_Q6_292189"/>
      <w:bookmarkEnd w:id="1036"/>
      <w:r>
        <w:rPr>
          <w:rtl/>
        </w:rPr>
        <w:t xml:space="preserve">אופיר </w:t>
      </w:r>
      <w:bookmarkStart w:id="1037" w:name="_ETM_Q6_292789"/>
      <w:bookmarkEnd w:id="1037"/>
      <w:r>
        <w:rPr>
          <w:rtl/>
        </w:rPr>
        <w:t>סופר</w:t>
      </w:r>
      <w:r>
        <w:rPr>
          <w:rFonts w:hint="cs"/>
          <w:rtl/>
        </w:rPr>
        <w:t>,</w:t>
      </w:r>
      <w:r>
        <w:rPr>
          <w:rtl/>
        </w:rPr>
        <w:t xml:space="preserve"> </w:t>
      </w:r>
      <w:bookmarkStart w:id="1038" w:name="_ETM_Q6_293299"/>
      <w:bookmarkEnd w:id="1038"/>
      <w:r>
        <w:rPr>
          <w:rtl/>
        </w:rPr>
        <w:t>בבקשה</w:t>
      </w:r>
      <w:r>
        <w:rPr>
          <w:rFonts w:hint="cs"/>
          <w:rtl/>
        </w:rPr>
        <w:t>.</w:t>
      </w:r>
      <w:bookmarkStart w:id="1039" w:name="_ETM_Q6_295998"/>
      <w:bookmarkStart w:id="1040" w:name="_ETM_Q6_296105"/>
      <w:bookmarkStart w:id="1041" w:name="_ETM_Q6_296213"/>
      <w:bookmarkStart w:id="1042" w:name="_ETM_Q6_296289"/>
      <w:bookmarkEnd w:id="1039"/>
      <w:bookmarkEnd w:id="1040"/>
      <w:bookmarkEnd w:id="1041"/>
      <w:bookmarkEnd w:id="1042"/>
      <w:r>
        <w:rPr>
          <w:rtl/>
        </w:rPr>
        <w:t xml:space="preserve"> </w:t>
      </w:r>
      <w:bookmarkStart w:id="1043" w:name="_ETM_Q6_297030"/>
      <w:bookmarkEnd w:id="1043"/>
      <w:r>
        <w:rPr>
          <w:rtl/>
        </w:rPr>
        <w:t xml:space="preserve">חבר </w:t>
      </w:r>
      <w:bookmarkStart w:id="1044" w:name="_ETM_Q6_297299"/>
      <w:bookmarkEnd w:id="1044"/>
      <w:r>
        <w:rPr>
          <w:rtl/>
        </w:rPr>
        <w:t xml:space="preserve">הכנסת </w:t>
      </w:r>
      <w:bookmarkStart w:id="1045" w:name="_ETM_Q6_297929"/>
      <w:bookmarkEnd w:id="1045"/>
      <w:r>
        <w:rPr>
          <w:rtl/>
        </w:rPr>
        <w:t>סו</w:t>
      </w:r>
      <w:r>
        <w:rPr>
          <w:rFonts w:hint="cs"/>
          <w:rtl/>
        </w:rPr>
        <w:t>פר,</w:t>
      </w:r>
      <w:r>
        <w:rPr>
          <w:rtl/>
        </w:rPr>
        <w:t xml:space="preserve"> </w:t>
      </w:r>
      <w:bookmarkStart w:id="1046" w:name="_ETM_Q6_298289"/>
      <w:bookmarkEnd w:id="1046"/>
      <w:r>
        <w:rPr>
          <w:rtl/>
        </w:rPr>
        <w:t>בבקשה</w:t>
      </w:r>
      <w:r>
        <w:rPr>
          <w:rFonts w:hint="cs"/>
          <w:rtl/>
        </w:rPr>
        <w:t>.</w:t>
      </w:r>
      <w:bookmarkStart w:id="1047" w:name="_ETM_Q6_303735"/>
      <w:bookmarkEnd w:id="1047"/>
    </w:p>
    <w:p w:rsidR="00220F0B" w:rsidRDefault="00220F0B" w:rsidP="00CE357A">
      <w:pPr>
        <w:rPr>
          <w:rtl/>
        </w:rPr>
      </w:pPr>
      <w:bookmarkStart w:id="1048" w:name="_ETM_Q6_303814"/>
      <w:bookmarkEnd w:id="1048"/>
    </w:p>
    <w:p w:rsidR="00220F0B" w:rsidRDefault="00220F0B" w:rsidP="00CE357A">
      <w:pPr>
        <w:pStyle w:val="a4"/>
        <w:keepNext/>
        <w:rPr>
          <w:rtl/>
        </w:rPr>
      </w:pPr>
      <w:bookmarkStart w:id="1049" w:name="_ETM_Q6_296919"/>
      <w:bookmarkStart w:id="1050" w:name="ET_speaker_5956_9"/>
      <w:bookmarkEnd w:id="1049"/>
      <w:r w:rsidRPr="00573B1E">
        <w:rPr>
          <w:rStyle w:val="TagStyle"/>
          <w:rtl/>
        </w:rPr>
        <w:t xml:space="preserve"> &lt;&lt; דובר &gt;&gt; </w:t>
      </w:r>
      <w:bookmarkStart w:id="1051" w:name="_Toc45748109"/>
      <w:bookmarkStart w:id="1052" w:name="_Toc45749688"/>
      <w:bookmarkStart w:id="1053" w:name="_Toc45750134"/>
      <w:bookmarkStart w:id="1054" w:name="_Toc45750278"/>
      <w:bookmarkStart w:id="1055" w:name="_Toc49159741"/>
      <w:bookmarkStart w:id="1056" w:name="_Toc49159896"/>
      <w:r>
        <w:rPr>
          <w:rtl/>
        </w:rPr>
        <w:t>אופיר סופר (ימינה):</w:t>
      </w:r>
      <w:bookmarkEnd w:id="1051"/>
      <w:bookmarkEnd w:id="1052"/>
      <w:bookmarkEnd w:id="1053"/>
      <w:bookmarkEnd w:id="1054"/>
      <w:bookmarkEnd w:id="1055"/>
      <w:bookmarkEnd w:id="1056"/>
      <w:r w:rsidRPr="00573B1E">
        <w:rPr>
          <w:rStyle w:val="TagStyle"/>
          <w:rtl/>
        </w:rPr>
        <w:t xml:space="preserve"> &lt;&lt; דובר &gt;&gt;</w:t>
      </w:r>
      <w:r>
        <w:rPr>
          <w:rtl/>
        </w:rPr>
        <w:t xml:space="preserve"> </w:t>
      </w:r>
      <w:bookmarkEnd w:id="1050"/>
    </w:p>
    <w:p w:rsidR="00220F0B" w:rsidRDefault="00220F0B" w:rsidP="00F12EEA">
      <w:pPr>
        <w:rPr>
          <w:rtl/>
          <w:lang w:eastAsia="he-IL"/>
        </w:rPr>
      </w:pPr>
    </w:p>
    <w:p w:rsidR="00220F0B" w:rsidRDefault="00220F0B" w:rsidP="000457B0">
      <w:pPr>
        <w:rPr>
          <w:rtl/>
        </w:rPr>
      </w:pPr>
      <w:bookmarkStart w:id="1057" w:name="_ETM_Q6_300455"/>
      <w:bookmarkStart w:id="1058" w:name="_ETM_Q6_300522"/>
      <w:bookmarkStart w:id="1059" w:name="_ETM_Q6_317480"/>
      <w:bookmarkStart w:id="1060" w:name="_ETM_Q6_319970"/>
      <w:bookmarkEnd w:id="1057"/>
      <w:bookmarkEnd w:id="1058"/>
      <w:bookmarkEnd w:id="1059"/>
      <w:bookmarkEnd w:id="1060"/>
      <w:r>
        <w:rPr>
          <w:rtl/>
        </w:rPr>
        <w:t xml:space="preserve">אדוני </w:t>
      </w:r>
      <w:bookmarkStart w:id="1061" w:name="_ETM_Q6_320180"/>
      <w:bookmarkEnd w:id="1061"/>
      <w:r>
        <w:rPr>
          <w:rtl/>
        </w:rPr>
        <w:t>היושב-ראש</w:t>
      </w:r>
      <w:r>
        <w:rPr>
          <w:rFonts w:hint="cs"/>
          <w:rtl/>
        </w:rPr>
        <w:t>,</w:t>
      </w:r>
      <w:r>
        <w:rPr>
          <w:rtl/>
        </w:rPr>
        <w:t xml:space="preserve"> </w:t>
      </w:r>
      <w:bookmarkStart w:id="1062" w:name="_ETM_Q6_322380"/>
      <w:bookmarkEnd w:id="1062"/>
      <w:r>
        <w:rPr>
          <w:rtl/>
        </w:rPr>
        <w:t xml:space="preserve">חבריי </w:t>
      </w:r>
      <w:bookmarkStart w:id="1063" w:name="_ETM_Q6_322860"/>
      <w:bookmarkEnd w:id="1063"/>
      <w:r>
        <w:rPr>
          <w:rtl/>
        </w:rPr>
        <w:t xml:space="preserve">חברי </w:t>
      </w:r>
      <w:bookmarkStart w:id="1064" w:name="_ETM_Q6_323220"/>
      <w:bookmarkEnd w:id="1064"/>
      <w:r>
        <w:rPr>
          <w:rtl/>
        </w:rPr>
        <w:t>הכנסת</w:t>
      </w:r>
      <w:r>
        <w:rPr>
          <w:rFonts w:hint="cs"/>
          <w:rtl/>
        </w:rPr>
        <w:t>,</w:t>
      </w:r>
      <w:r>
        <w:rPr>
          <w:rtl/>
        </w:rPr>
        <w:t xml:space="preserve"> </w:t>
      </w:r>
      <w:bookmarkStart w:id="1065" w:name="_ETM_Q6_325240"/>
      <w:bookmarkEnd w:id="1065"/>
      <w:r>
        <w:rPr>
          <w:rtl/>
        </w:rPr>
        <w:t xml:space="preserve">אני </w:t>
      </w:r>
      <w:bookmarkStart w:id="1066" w:name="_ETM_Q6_325330"/>
      <w:bookmarkEnd w:id="1066"/>
      <w:r>
        <w:rPr>
          <w:rtl/>
        </w:rPr>
        <w:t xml:space="preserve">רוצה </w:t>
      </w:r>
      <w:bookmarkStart w:id="1067" w:name="_ETM_Q6_325570"/>
      <w:bookmarkEnd w:id="1067"/>
      <w:r>
        <w:rPr>
          <w:rtl/>
        </w:rPr>
        <w:t xml:space="preserve">להגיד </w:t>
      </w:r>
      <w:bookmarkStart w:id="1068" w:name="_ETM_Q6_326080"/>
      <w:bookmarkEnd w:id="1068"/>
      <w:r>
        <w:rPr>
          <w:rtl/>
        </w:rPr>
        <w:t xml:space="preserve">דברים </w:t>
      </w:r>
      <w:bookmarkStart w:id="1069" w:name="_ETM_Q6_326470"/>
      <w:bookmarkEnd w:id="1069"/>
      <w:r>
        <w:rPr>
          <w:rtl/>
        </w:rPr>
        <w:t xml:space="preserve">שאני </w:t>
      </w:r>
      <w:bookmarkStart w:id="1070" w:name="_ETM_Q6_326680"/>
      <w:bookmarkEnd w:id="1070"/>
      <w:r>
        <w:rPr>
          <w:rtl/>
        </w:rPr>
        <w:t xml:space="preserve">מרגיש </w:t>
      </w:r>
      <w:bookmarkStart w:id="1071" w:name="_ETM_Q6_326950"/>
      <w:bookmarkEnd w:id="1071"/>
      <w:r>
        <w:rPr>
          <w:rtl/>
        </w:rPr>
        <w:t xml:space="preserve">שחשוב </w:t>
      </w:r>
      <w:bookmarkStart w:id="1072" w:name="_ETM_Q6_327370"/>
      <w:bookmarkEnd w:id="1072"/>
      <w:r>
        <w:rPr>
          <w:rtl/>
        </w:rPr>
        <w:t xml:space="preserve">לומר </w:t>
      </w:r>
      <w:bookmarkStart w:id="1073" w:name="_ETM_Q6_327669"/>
      <w:bookmarkEnd w:id="1073"/>
      <w:r>
        <w:rPr>
          <w:rtl/>
        </w:rPr>
        <w:t xml:space="preserve">אותם </w:t>
      </w:r>
      <w:bookmarkStart w:id="1074" w:name="_ETM_Q6_327970"/>
      <w:bookmarkEnd w:id="1074"/>
      <w:r>
        <w:rPr>
          <w:rtl/>
        </w:rPr>
        <w:t>היום</w:t>
      </w:r>
      <w:r>
        <w:rPr>
          <w:rFonts w:hint="cs"/>
          <w:rtl/>
        </w:rPr>
        <w:t>.</w:t>
      </w:r>
      <w:r>
        <w:rPr>
          <w:rtl/>
        </w:rPr>
        <w:t xml:space="preserve"> </w:t>
      </w:r>
      <w:bookmarkStart w:id="1075" w:name="_ETM_Q6_329209"/>
      <w:bookmarkEnd w:id="1075"/>
      <w:r>
        <w:rPr>
          <w:rtl/>
        </w:rPr>
        <w:t xml:space="preserve">אני </w:t>
      </w:r>
      <w:bookmarkStart w:id="1076" w:name="_ETM_Q6_329299"/>
      <w:bookmarkEnd w:id="1076"/>
      <w:r>
        <w:rPr>
          <w:rtl/>
        </w:rPr>
        <w:t xml:space="preserve">שמח </w:t>
      </w:r>
      <w:bookmarkStart w:id="1077" w:name="_ETM_Q6_329719"/>
      <w:bookmarkEnd w:id="1077"/>
      <w:r>
        <w:rPr>
          <w:rtl/>
        </w:rPr>
        <w:t xml:space="preserve">שנמצא </w:t>
      </w:r>
      <w:bookmarkStart w:id="1078" w:name="_ETM_Q6_330169"/>
      <w:bookmarkEnd w:id="1078"/>
      <w:r>
        <w:rPr>
          <w:rtl/>
        </w:rPr>
        <w:t xml:space="preserve">כאן </w:t>
      </w:r>
      <w:bookmarkStart w:id="1079" w:name="_ETM_Q6_330650"/>
      <w:bookmarkEnd w:id="1079"/>
      <w:r>
        <w:rPr>
          <w:rtl/>
        </w:rPr>
        <w:t xml:space="preserve">שר </w:t>
      </w:r>
      <w:bookmarkStart w:id="1080" w:name="_ETM_Q6_330950"/>
      <w:bookmarkEnd w:id="1080"/>
      <w:r>
        <w:rPr>
          <w:rtl/>
        </w:rPr>
        <w:t>החוץ</w:t>
      </w:r>
      <w:r w:rsidR="000457B0">
        <w:rPr>
          <w:rFonts w:hint="cs"/>
          <w:rtl/>
        </w:rPr>
        <w:t>.</w:t>
      </w:r>
      <w:r>
        <w:rPr>
          <w:rtl/>
        </w:rPr>
        <w:t xml:space="preserve"> </w:t>
      </w:r>
      <w:bookmarkStart w:id="1081" w:name="_ETM_Q6_332430"/>
      <w:bookmarkEnd w:id="1081"/>
      <w:r>
        <w:rPr>
          <w:rtl/>
        </w:rPr>
        <w:t xml:space="preserve">חסר </w:t>
      </w:r>
      <w:bookmarkStart w:id="1082" w:name="_ETM_Q6_333059"/>
      <w:bookmarkEnd w:id="1082"/>
      <w:r>
        <w:rPr>
          <w:rtl/>
        </w:rPr>
        <w:t xml:space="preserve">לי </w:t>
      </w:r>
      <w:bookmarkStart w:id="1083" w:name="_ETM_Q6_333180"/>
      <w:bookmarkEnd w:id="1083"/>
      <w:r>
        <w:rPr>
          <w:rtl/>
        </w:rPr>
        <w:t>מא</w:t>
      </w:r>
      <w:r>
        <w:rPr>
          <w:rFonts w:hint="cs"/>
          <w:rtl/>
        </w:rPr>
        <w:t>ו</w:t>
      </w:r>
      <w:r>
        <w:rPr>
          <w:rtl/>
        </w:rPr>
        <w:t xml:space="preserve">ד </w:t>
      </w:r>
      <w:bookmarkStart w:id="1084" w:name="_ETM_Q6_335129"/>
      <w:bookmarkEnd w:id="1084"/>
      <w:r w:rsidR="00F12EEA">
        <w:rPr>
          <w:rFonts w:hint="cs"/>
          <w:rtl/>
        </w:rPr>
        <w:t>– – –</w:t>
      </w:r>
      <w:r>
        <w:rPr>
          <w:rFonts w:hint="cs"/>
          <w:rtl/>
        </w:rPr>
        <w:t xml:space="preserve"> </w:t>
      </w:r>
    </w:p>
    <w:p w:rsidR="00220F0B" w:rsidRDefault="00220F0B" w:rsidP="00CE357A">
      <w:pPr>
        <w:rPr>
          <w:rtl/>
        </w:rPr>
      </w:pPr>
    </w:p>
    <w:p w:rsidR="00220F0B" w:rsidRDefault="00220F0B" w:rsidP="00CE357A">
      <w:pPr>
        <w:pStyle w:val="af6"/>
        <w:keepNext/>
        <w:rPr>
          <w:rtl/>
        </w:rPr>
      </w:pPr>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CE357A">
      <w:pPr>
        <w:rPr>
          <w:rtl/>
        </w:rPr>
      </w:pPr>
    </w:p>
    <w:p w:rsidR="00220F0B" w:rsidRDefault="00220F0B" w:rsidP="00CE357A">
      <w:pPr>
        <w:rPr>
          <w:rtl/>
        </w:rPr>
      </w:pPr>
      <w:r>
        <w:rPr>
          <w:rtl/>
        </w:rPr>
        <w:t>רבותיי</w:t>
      </w:r>
      <w:r>
        <w:rPr>
          <w:rFonts w:hint="cs"/>
          <w:rtl/>
        </w:rPr>
        <w:t>,</w:t>
      </w:r>
      <w:r>
        <w:rPr>
          <w:rtl/>
        </w:rPr>
        <w:t xml:space="preserve"> </w:t>
      </w:r>
      <w:bookmarkStart w:id="1085" w:name="_ETM_Q6_335790"/>
      <w:bookmarkEnd w:id="1085"/>
      <w:r>
        <w:rPr>
          <w:rFonts w:hint="cs"/>
          <w:rtl/>
        </w:rPr>
        <w:t>אי-</w:t>
      </w:r>
      <w:r>
        <w:rPr>
          <w:rtl/>
        </w:rPr>
        <w:t xml:space="preserve">אפשר </w:t>
      </w:r>
      <w:bookmarkStart w:id="1086" w:name="_ETM_Q6_336090"/>
      <w:bookmarkEnd w:id="1086"/>
      <w:r>
        <w:rPr>
          <w:rtl/>
        </w:rPr>
        <w:t xml:space="preserve">לשמוע </w:t>
      </w:r>
      <w:bookmarkStart w:id="1087" w:name="_ETM_Q6_336540"/>
      <w:bookmarkEnd w:id="1087"/>
      <w:r>
        <w:rPr>
          <w:rtl/>
        </w:rPr>
        <w:t xml:space="preserve">את </w:t>
      </w:r>
      <w:bookmarkStart w:id="1088" w:name="_ETM_Q6_336659"/>
      <w:bookmarkEnd w:id="1088"/>
      <w:r>
        <w:rPr>
          <w:rtl/>
        </w:rPr>
        <w:t>הדובר</w:t>
      </w:r>
      <w:r>
        <w:rPr>
          <w:rFonts w:hint="cs"/>
          <w:rtl/>
        </w:rPr>
        <w:t>.</w:t>
      </w:r>
      <w:r>
        <w:rPr>
          <w:rtl/>
        </w:rPr>
        <w:t xml:space="preserve"> </w:t>
      </w:r>
      <w:bookmarkStart w:id="1089" w:name="_ETM_Q6_337139"/>
      <w:bookmarkEnd w:id="1089"/>
      <w:r>
        <w:rPr>
          <w:rtl/>
        </w:rPr>
        <w:t>בבקשה</w:t>
      </w:r>
      <w:r>
        <w:rPr>
          <w:rFonts w:hint="cs"/>
          <w:rtl/>
        </w:rPr>
        <w:t>.</w:t>
      </w:r>
      <w:r>
        <w:rPr>
          <w:rtl/>
        </w:rPr>
        <w:t xml:space="preserve"> </w:t>
      </w:r>
      <w:bookmarkStart w:id="1090" w:name="_ETM_Q6_339930"/>
      <w:bookmarkEnd w:id="1090"/>
    </w:p>
    <w:p w:rsidR="00220F0B" w:rsidRDefault="00220F0B" w:rsidP="00CE357A">
      <w:pPr>
        <w:rPr>
          <w:rtl/>
        </w:rPr>
      </w:pPr>
    </w:p>
    <w:p w:rsidR="00220F0B" w:rsidRDefault="00220F0B" w:rsidP="00CE357A">
      <w:pPr>
        <w:pStyle w:val="-"/>
        <w:keepNext/>
        <w:rPr>
          <w:rtl/>
        </w:rPr>
      </w:pPr>
      <w:bookmarkStart w:id="1091" w:name="ET_speakercontinue_5956_10"/>
      <w:r w:rsidRPr="00573B1E">
        <w:rPr>
          <w:rStyle w:val="TagStyle"/>
          <w:rtl/>
        </w:rPr>
        <w:t xml:space="preserve"> &lt;&lt; דובר_המשך &gt;&gt; </w:t>
      </w:r>
      <w:r>
        <w:rPr>
          <w:rtl/>
        </w:rPr>
        <w:t>אופיר סופר (ימינה):</w:t>
      </w:r>
      <w:r w:rsidRPr="00573B1E">
        <w:rPr>
          <w:rStyle w:val="TagStyle"/>
          <w:rtl/>
        </w:rPr>
        <w:t xml:space="preserve"> &lt;&lt; דובר_המשך &gt;&gt;</w:t>
      </w:r>
      <w:r>
        <w:rPr>
          <w:rtl/>
        </w:rPr>
        <w:t xml:space="preserve"> </w:t>
      </w:r>
      <w:bookmarkEnd w:id="1091"/>
    </w:p>
    <w:p w:rsidR="00220F0B" w:rsidRDefault="00220F0B" w:rsidP="00F12EEA">
      <w:pPr>
        <w:rPr>
          <w:rtl/>
          <w:lang w:eastAsia="he-IL"/>
        </w:rPr>
      </w:pPr>
    </w:p>
    <w:p w:rsidR="00220F0B" w:rsidRDefault="00220F0B" w:rsidP="000457B0">
      <w:pPr>
        <w:rPr>
          <w:rtl/>
        </w:rPr>
      </w:pPr>
      <w:r>
        <w:rPr>
          <w:rtl/>
        </w:rPr>
        <w:t xml:space="preserve">חסרה </w:t>
      </w:r>
      <w:bookmarkStart w:id="1092" w:name="_ETM_Q6_340440"/>
      <w:bookmarkEnd w:id="1092"/>
      <w:r>
        <w:rPr>
          <w:rtl/>
        </w:rPr>
        <w:t xml:space="preserve">לי </w:t>
      </w:r>
      <w:bookmarkStart w:id="1093" w:name="_ETM_Q6_340590"/>
      <w:bookmarkEnd w:id="1093"/>
      <w:r>
        <w:rPr>
          <w:rtl/>
        </w:rPr>
        <w:t xml:space="preserve">לאחרונה </w:t>
      </w:r>
      <w:bookmarkStart w:id="1094" w:name="_ETM_Q6_341160"/>
      <w:bookmarkEnd w:id="1094"/>
      <w:r>
        <w:rPr>
          <w:rtl/>
        </w:rPr>
        <w:t xml:space="preserve">מאוד </w:t>
      </w:r>
      <w:bookmarkStart w:id="1095" w:name="_ETM_Q6_341520"/>
      <w:bookmarkEnd w:id="1095"/>
      <w:r>
        <w:rPr>
          <w:rtl/>
        </w:rPr>
        <w:t xml:space="preserve">הנוכחות </w:t>
      </w:r>
      <w:bookmarkStart w:id="1096" w:name="_ETM_Q6_342060"/>
      <w:bookmarkEnd w:id="1096"/>
      <w:r>
        <w:rPr>
          <w:rtl/>
        </w:rPr>
        <w:t xml:space="preserve">של </w:t>
      </w:r>
      <w:bookmarkStart w:id="1097" w:name="_ETM_Q6_342209"/>
      <w:bookmarkEnd w:id="1097"/>
      <w:r>
        <w:rPr>
          <w:rFonts w:hint="cs"/>
          <w:rtl/>
        </w:rPr>
        <w:t xml:space="preserve">ראש הממשלה </w:t>
      </w:r>
      <w:bookmarkStart w:id="1098" w:name="_ETM_Q6_344340"/>
      <w:bookmarkStart w:id="1099" w:name="_ETM_Q6_345510"/>
      <w:bookmarkStart w:id="1100" w:name="_ETM_Q6_346440"/>
      <w:bookmarkEnd w:id="1098"/>
      <w:bookmarkEnd w:id="1099"/>
      <w:bookmarkEnd w:id="1100"/>
      <w:r>
        <w:rPr>
          <w:rFonts w:hint="cs"/>
          <w:rtl/>
        </w:rPr>
        <w:t>וראש</w:t>
      </w:r>
      <w:r>
        <w:rPr>
          <w:rtl/>
        </w:rPr>
        <w:t xml:space="preserve"> </w:t>
      </w:r>
      <w:bookmarkStart w:id="1101" w:name="_ETM_Q6_346875"/>
      <w:bookmarkEnd w:id="1101"/>
      <w:r>
        <w:rPr>
          <w:rtl/>
        </w:rPr>
        <w:t xml:space="preserve">הממשלה </w:t>
      </w:r>
      <w:bookmarkStart w:id="1102" w:name="_ETM_Q6_347310"/>
      <w:bookmarkEnd w:id="1102"/>
      <w:r>
        <w:rPr>
          <w:rFonts w:hint="cs"/>
          <w:rtl/>
        </w:rPr>
        <w:t>ה</w:t>
      </w:r>
      <w:r>
        <w:rPr>
          <w:rtl/>
        </w:rPr>
        <w:t>חליפי</w:t>
      </w:r>
      <w:r>
        <w:rPr>
          <w:rFonts w:hint="cs"/>
          <w:rtl/>
        </w:rPr>
        <w:t>.</w:t>
      </w:r>
      <w:r>
        <w:rPr>
          <w:rtl/>
        </w:rPr>
        <w:t xml:space="preserve"> </w:t>
      </w:r>
      <w:bookmarkStart w:id="1103" w:name="_ETM_Q6_348900"/>
      <w:bookmarkEnd w:id="1103"/>
      <w:r>
        <w:rPr>
          <w:rtl/>
        </w:rPr>
        <w:t xml:space="preserve">התחושה </w:t>
      </w:r>
      <w:bookmarkStart w:id="1104" w:name="_ETM_Q6_349440"/>
      <w:bookmarkEnd w:id="1104"/>
      <w:r w:rsidR="000457B0">
        <w:rPr>
          <w:rFonts w:hint="cs"/>
          <w:rtl/>
        </w:rPr>
        <w:t xml:space="preserve">היא </w:t>
      </w:r>
      <w:r>
        <w:rPr>
          <w:rtl/>
        </w:rPr>
        <w:t xml:space="preserve">באמת </w:t>
      </w:r>
      <w:bookmarkStart w:id="1105" w:name="_ETM_Q6_349800"/>
      <w:bookmarkStart w:id="1106" w:name="_ETM_Q6_349919"/>
      <w:bookmarkEnd w:id="1105"/>
      <w:bookmarkEnd w:id="1106"/>
      <w:r>
        <w:rPr>
          <w:rtl/>
        </w:rPr>
        <w:t xml:space="preserve">שהמדינה </w:t>
      </w:r>
      <w:bookmarkStart w:id="1107" w:name="_ETM_Q6_350550"/>
      <w:bookmarkEnd w:id="1107"/>
      <w:r>
        <w:rPr>
          <w:rtl/>
        </w:rPr>
        <w:t xml:space="preserve">לא </w:t>
      </w:r>
      <w:bookmarkStart w:id="1108" w:name="_ETM_Q6_350700"/>
      <w:bookmarkEnd w:id="1108"/>
      <w:r>
        <w:rPr>
          <w:rtl/>
        </w:rPr>
        <w:t xml:space="preserve">מנוהלת </w:t>
      </w:r>
      <w:bookmarkStart w:id="1109" w:name="_ETM_Q6_352550"/>
      <w:bookmarkEnd w:id="1109"/>
      <w:r>
        <w:rPr>
          <w:rtl/>
        </w:rPr>
        <w:t xml:space="preserve">ושאין </w:t>
      </w:r>
      <w:bookmarkStart w:id="1110" w:name="_ETM_Q6_353180"/>
      <w:bookmarkEnd w:id="1110"/>
      <w:r>
        <w:rPr>
          <w:rtl/>
        </w:rPr>
        <w:t xml:space="preserve">שום </w:t>
      </w:r>
      <w:bookmarkStart w:id="1111" w:name="_ETM_Q6_353480"/>
      <w:bookmarkEnd w:id="1111"/>
      <w:r>
        <w:rPr>
          <w:rtl/>
        </w:rPr>
        <w:t>תוכנית</w:t>
      </w:r>
      <w:r>
        <w:rPr>
          <w:rFonts w:hint="cs"/>
          <w:rtl/>
        </w:rPr>
        <w:t>.</w:t>
      </w:r>
      <w:r>
        <w:rPr>
          <w:rtl/>
        </w:rPr>
        <w:t xml:space="preserve"> </w:t>
      </w:r>
      <w:bookmarkStart w:id="1112" w:name="_ETM_Q6_354260"/>
      <w:bookmarkEnd w:id="1112"/>
      <w:r>
        <w:rPr>
          <w:rtl/>
        </w:rPr>
        <w:t xml:space="preserve">פעם </w:t>
      </w:r>
      <w:bookmarkStart w:id="1113" w:name="_ETM_Q6_354590"/>
      <w:bookmarkEnd w:id="1113"/>
      <w:r>
        <w:rPr>
          <w:rtl/>
        </w:rPr>
        <w:t xml:space="preserve">כל </w:t>
      </w:r>
      <w:bookmarkStart w:id="1114" w:name="_ETM_Q6_354830"/>
      <w:bookmarkEnd w:id="1114"/>
      <w:r>
        <w:rPr>
          <w:rtl/>
        </w:rPr>
        <w:t xml:space="preserve">מדינת </w:t>
      </w:r>
      <w:bookmarkStart w:id="1115" w:name="_ETM_Q6_355250"/>
      <w:bookmarkEnd w:id="1115"/>
      <w:r>
        <w:rPr>
          <w:rtl/>
        </w:rPr>
        <w:t>ישראל</w:t>
      </w:r>
      <w:r>
        <w:rPr>
          <w:rFonts w:hint="cs"/>
          <w:rtl/>
        </w:rPr>
        <w:t>,</w:t>
      </w:r>
      <w:r>
        <w:rPr>
          <w:rtl/>
        </w:rPr>
        <w:t xml:space="preserve"> </w:t>
      </w:r>
      <w:bookmarkStart w:id="1116" w:name="_ETM_Q6_355610"/>
      <w:bookmarkEnd w:id="1116"/>
      <w:r>
        <w:rPr>
          <w:rtl/>
        </w:rPr>
        <w:t xml:space="preserve">כל </w:t>
      </w:r>
      <w:bookmarkStart w:id="1117" w:name="_ETM_Q6_355819"/>
      <w:bookmarkEnd w:id="1117"/>
      <w:r>
        <w:rPr>
          <w:rtl/>
        </w:rPr>
        <w:t xml:space="preserve">אזרח </w:t>
      </w:r>
      <w:bookmarkStart w:id="1118" w:name="_ETM_Q6_356180"/>
      <w:bookmarkEnd w:id="1118"/>
      <w:r>
        <w:rPr>
          <w:rtl/>
        </w:rPr>
        <w:t xml:space="preserve">ידע </w:t>
      </w:r>
      <w:bookmarkStart w:id="1119" w:name="_ETM_Q6_356480"/>
      <w:bookmarkEnd w:id="1119"/>
      <w:r>
        <w:rPr>
          <w:rtl/>
        </w:rPr>
        <w:t xml:space="preserve">לבוא </w:t>
      </w:r>
      <w:bookmarkStart w:id="1120" w:name="_ETM_Q6_356750"/>
      <w:bookmarkEnd w:id="1120"/>
      <w:r>
        <w:rPr>
          <w:rtl/>
        </w:rPr>
        <w:t>ולהגיד</w:t>
      </w:r>
      <w:r>
        <w:rPr>
          <w:rFonts w:hint="cs"/>
          <w:rtl/>
        </w:rPr>
        <w:t>:</w:t>
      </w:r>
      <w:r>
        <w:rPr>
          <w:rtl/>
        </w:rPr>
        <w:t xml:space="preserve"> </w:t>
      </w:r>
      <w:bookmarkStart w:id="1121" w:name="_ETM_Q6_357200"/>
      <w:bookmarkEnd w:id="1121"/>
      <w:r>
        <w:rPr>
          <w:rtl/>
        </w:rPr>
        <w:t xml:space="preserve">צריך </w:t>
      </w:r>
      <w:bookmarkStart w:id="1122" w:name="_ETM_Q6_357530"/>
      <w:bookmarkEnd w:id="1122"/>
      <w:r>
        <w:rPr>
          <w:rtl/>
        </w:rPr>
        <w:t xml:space="preserve">ליישר </w:t>
      </w:r>
      <w:bookmarkStart w:id="1123" w:name="_ETM_Q6_357950"/>
      <w:bookmarkEnd w:id="1123"/>
      <w:r>
        <w:rPr>
          <w:rtl/>
        </w:rPr>
        <w:t xml:space="preserve">את </w:t>
      </w:r>
      <w:bookmarkStart w:id="1124" w:name="_ETM_Q6_358099"/>
      <w:bookmarkEnd w:id="1124"/>
      <w:r>
        <w:rPr>
          <w:rtl/>
        </w:rPr>
        <w:t>העקומה</w:t>
      </w:r>
      <w:r>
        <w:rPr>
          <w:rFonts w:hint="cs"/>
          <w:rtl/>
        </w:rPr>
        <w:t>,</w:t>
      </w:r>
      <w:r>
        <w:rPr>
          <w:rtl/>
        </w:rPr>
        <w:t xml:space="preserve"> </w:t>
      </w:r>
      <w:bookmarkStart w:id="1125" w:name="_ETM_Q6_359389"/>
      <w:bookmarkEnd w:id="1125"/>
      <w:r>
        <w:rPr>
          <w:rtl/>
        </w:rPr>
        <w:t xml:space="preserve">כי </w:t>
      </w:r>
      <w:bookmarkStart w:id="1126" w:name="_ETM_Q6_359569"/>
      <w:bookmarkEnd w:id="1126"/>
      <w:r>
        <w:rPr>
          <w:rtl/>
        </w:rPr>
        <w:t xml:space="preserve">כולם </w:t>
      </w:r>
      <w:bookmarkStart w:id="1127" w:name="_ETM_Q6_360380"/>
      <w:bookmarkEnd w:id="1127"/>
      <w:r>
        <w:rPr>
          <w:rtl/>
        </w:rPr>
        <w:t xml:space="preserve">הם </w:t>
      </w:r>
      <w:bookmarkStart w:id="1128" w:name="_ETM_Q6_360560"/>
      <w:bookmarkEnd w:id="1128"/>
      <w:r>
        <w:rPr>
          <w:rtl/>
        </w:rPr>
        <w:t xml:space="preserve">חלק </w:t>
      </w:r>
      <w:bookmarkStart w:id="1129" w:name="_ETM_Q6_360980"/>
      <w:bookmarkEnd w:id="1129"/>
      <w:r>
        <w:rPr>
          <w:rtl/>
        </w:rPr>
        <w:t xml:space="preserve">מהמאבק </w:t>
      </w:r>
      <w:bookmarkStart w:id="1130" w:name="_ETM_Q6_361669"/>
      <w:bookmarkEnd w:id="1130"/>
      <w:r>
        <w:rPr>
          <w:rtl/>
        </w:rPr>
        <w:t>הזה</w:t>
      </w:r>
      <w:r>
        <w:rPr>
          <w:rFonts w:hint="cs"/>
          <w:rtl/>
        </w:rPr>
        <w:t>.</w:t>
      </w:r>
      <w:r>
        <w:rPr>
          <w:rtl/>
        </w:rPr>
        <w:t xml:space="preserve"> </w:t>
      </w:r>
      <w:bookmarkStart w:id="1131" w:name="_ETM_Q6_363020"/>
      <w:bookmarkEnd w:id="1131"/>
      <w:r>
        <w:rPr>
          <w:rtl/>
        </w:rPr>
        <w:t xml:space="preserve">וכרגע </w:t>
      </w:r>
      <w:bookmarkStart w:id="1132" w:name="_ETM_Q6_363710"/>
      <w:bookmarkEnd w:id="1132"/>
      <w:r>
        <w:rPr>
          <w:rtl/>
        </w:rPr>
        <w:t xml:space="preserve">התחושה </w:t>
      </w:r>
      <w:bookmarkStart w:id="1133" w:name="_ETM_Q6_364220"/>
      <w:bookmarkEnd w:id="1133"/>
      <w:r>
        <w:rPr>
          <w:rtl/>
        </w:rPr>
        <w:t xml:space="preserve">של </w:t>
      </w:r>
      <w:bookmarkStart w:id="1134" w:name="_ETM_Q6_364430"/>
      <w:bookmarkEnd w:id="1134"/>
      <w:r>
        <w:rPr>
          <w:rtl/>
        </w:rPr>
        <w:t xml:space="preserve">אזרחי </w:t>
      </w:r>
      <w:bookmarkStart w:id="1135" w:name="_ETM_Q6_364880"/>
      <w:bookmarkEnd w:id="1135"/>
      <w:r>
        <w:rPr>
          <w:rtl/>
        </w:rPr>
        <w:t xml:space="preserve">ישראל </w:t>
      </w:r>
      <w:bookmarkStart w:id="1136" w:name="_ETM_Q6_365300"/>
      <w:bookmarkEnd w:id="1136"/>
      <w:r>
        <w:rPr>
          <w:rtl/>
        </w:rPr>
        <w:t>רבים</w:t>
      </w:r>
      <w:r w:rsidR="000457B0">
        <w:rPr>
          <w:rFonts w:hint="cs"/>
          <w:rtl/>
        </w:rPr>
        <w:t xml:space="preserve"> היא</w:t>
      </w:r>
      <w:r>
        <w:rPr>
          <w:rtl/>
        </w:rPr>
        <w:t xml:space="preserve"> </w:t>
      </w:r>
      <w:bookmarkStart w:id="1137" w:name="_ETM_Q6_365750"/>
      <w:bookmarkEnd w:id="1137"/>
      <w:r>
        <w:rPr>
          <w:rtl/>
        </w:rPr>
        <w:t xml:space="preserve">שהמדינה </w:t>
      </w:r>
      <w:bookmarkStart w:id="1138" w:name="_ETM_Q6_366350"/>
      <w:bookmarkEnd w:id="1138"/>
      <w:r>
        <w:rPr>
          <w:rtl/>
        </w:rPr>
        <w:t xml:space="preserve">באמת </w:t>
      </w:r>
      <w:bookmarkStart w:id="1139" w:name="_ETM_Q6_366740"/>
      <w:bookmarkEnd w:id="1139"/>
      <w:r>
        <w:rPr>
          <w:rtl/>
        </w:rPr>
        <w:t xml:space="preserve">לא </w:t>
      </w:r>
      <w:bookmarkStart w:id="1140" w:name="_ETM_Q6_366889"/>
      <w:bookmarkEnd w:id="1140"/>
      <w:r>
        <w:rPr>
          <w:rtl/>
        </w:rPr>
        <w:t xml:space="preserve">מנוהלת </w:t>
      </w:r>
      <w:bookmarkStart w:id="1141" w:name="_ETM_Q6_367959"/>
      <w:bookmarkEnd w:id="1141"/>
      <w:r>
        <w:rPr>
          <w:rtl/>
        </w:rPr>
        <w:t>וש</w:t>
      </w:r>
      <w:bookmarkStart w:id="1142" w:name="_ETM_Q6_368439"/>
      <w:bookmarkEnd w:id="1142"/>
      <w:r>
        <w:rPr>
          <w:rtl/>
        </w:rPr>
        <w:t xml:space="preserve">ההפקרות </w:t>
      </w:r>
      <w:bookmarkStart w:id="1143" w:name="_ETM_Q6_368950"/>
      <w:bookmarkEnd w:id="1143"/>
      <w:r>
        <w:rPr>
          <w:rtl/>
        </w:rPr>
        <w:t>חוגגת</w:t>
      </w:r>
      <w:r>
        <w:rPr>
          <w:rFonts w:hint="cs"/>
          <w:rtl/>
        </w:rPr>
        <w:t>,</w:t>
      </w:r>
      <w:r>
        <w:rPr>
          <w:rtl/>
        </w:rPr>
        <w:t xml:space="preserve"> </w:t>
      </w:r>
      <w:bookmarkStart w:id="1144" w:name="_ETM_Q6_370360"/>
      <w:bookmarkEnd w:id="1144"/>
      <w:r>
        <w:rPr>
          <w:rtl/>
        </w:rPr>
        <w:t xml:space="preserve">ושאנחנו </w:t>
      </w:r>
      <w:bookmarkStart w:id="1145" w:name="_ETM_Q6_371020"/>
      <w:bookmarkEnd w:id="1145"/>
      <w:r>
        <w:rPr>
          <w:rtl/>
        </w:rPr>
        <w:t xml:space="preserve">עומדים </w:t>
      </w:r>
      <w:bookmarkStart w:id="1146" w:name="_ETM_Q6_371320"/>
      <w:bookmarkEnd w:id="1146"/>
      <w:r>
        <w:rPr>
          <w:rtl/>
        </w:rPr>
        <w:t xml:space="preserve">על </w:t>
      </w:r>
      <w:bookmarkStart w:id="1147" w:name="_ETM_Q6_371440"/>
      <w:bookmarkEnd w:id="1147"/>
      <w:r>
        <w:rPr>
          <w:rtl/>
        </w:rPr>
        <w:t xml:space="preserve">סף </w:t>
      </w:r>
      <w:bookmarkStart w:id="1148" w:name="_ETM_Q6_371770"/>
      <w:bookmarkEnd w:id="1148"/>
      <w:r>
        <w:rPr>
          <w:rtl/>
        </w:rPr>
        <w:t>אנרכיה</w:t>
      </w:r>
      <w:r>
        <w:rPr>
          <w:rFonts w:hint="cs"/>
          <w:rtl/>
        </w:rPr>
        <w:t>.</w:t>
      </w:r>
      <w:bookmarkStart w:id="1149" w:name="_ETM_Q6_372119"/>
      <w:bookmarkStart w:id="1150" w:name="_ETM_Q6_372243"/>
      <w:bookmarkStart w:id="1151" w:name="_ETM_Q6_372295"/>
      <w:bookmarkStart w:id="1152" w:name="_ETM_Q6_372369"/>
      <w:bookmarkStart w:id="1153" w:name="_ETM_Q6_373010"/>
      <w:bookmarkEnd w:id="1149"/>
      <w:bookmarkEnd w:id="1150"/>
      <w:bookmarkEnd w:id="1151"/>
      <w:bookmarkEnd w:id="1152"/>
      <w:bookmarkEnd w:id="1153"/>
      <w:r>
        <w:rPr>
          <w:rFonts w:hint="cs"/>
          <w:rtl/>
        </w:rPr>
        <w:t xml:space="preserve"> </w:t>
      </w:r>
      <w:r>
        <w:rPr>
          <w:rtl/>
        </w:rPr>
        <w:t>אז</w:t>
      </w:r>
      <w:r>
        <w:rPr>
          <w:rFonts w:hint="cs"/>
          <w:rtl/>
        </w:rPr>
        <w:t xml:space="preserve"> </w:t>
      </w:r>
      <w:bookmarkStart w:id="1154" w:name="_ETM_Q6_373669"/>
      <w:bookmarkEnd w:id="1154"/>
      <w:r>
        <w:rPr>
          <w:rtl/>
        </w:rPr>
        <w:t xml:space="preserve">אני </w:t>
      </w:r>
      <w:bookmarkStart w:id="1155" w:name="_ETM_Q6_373820"/>
      <w:bookmarkEnd w:id="1155"/>
      <w:r>
        <w:rPr>
          <w:rtl/>
        </w:rPr>
        <w:t xml:space="preserve">אומר </w:t>
      </w:r>
      <w:bookmarkStart w:id="1156" w:name="_ETM_Q6_374030"/>
      <w:bookmarkEnd w:id="1156"/>
      <w:r>
        <w:rPr>
          <w:rtl/>
        </w:rPr>
        <w:t xml:space="preserve">את </w:t>
      </w:r>
      <w:bookmarkStart w:id="1157" w:name="_ETM_Q6_374150"/>
      <w:bookmarkEnd w:id="1157"/>
      <w:r>
        <w:rPr>
          <w:rtl/>
        </w:rPr>
        <w:t xml:space="preserve">הדברים </w:t>
      </w:r>
      <w:bookmarkStart w:id="1158" w:name="_ETM_Q6_374600"/>
      <w:bookmarkEnd w:id="1158"/>
      <w:r>
        <w:rPr>
          <w:rtl/>
        </w:rPr>
        <w:t>האלו</w:t>
      </w:r>
      <w:r>
        <w:rPr>
          <w:rFonts w:hint="cs"/>
          <w:rtl/>
        </w:rPr>
        <w:t>.</w:t>
      </w:r>
    </w:p>
    <w:p w:rsidR="00220F0B" w:rsidRDefault="00220F0B" w:rsidP="00CE357A">
      <w:pPr>
        <w:rPr>
          <w:rtl/>
        </w:rPr>
      </w:pPr>
    </w:p>
    <w:p w:rsidR="00220F0B" w:rsidRDefault="00220F0B" w:rsidP="000457B0">
      <w:pPr>
        <w:rPr>
          <w:rtl/>
        </w:rPr>
      </w:pPr>
      <w:bookmarkStart w:id="1159" w:name="_ETM_Q6_373849"/>
      <w:bookmarkStart w:id="1160" w:name="_ETM_Q6_376639"/>
      <w:bookmarkEnd w:id="1159"/>
      <w:bookmarkEnd w:id="1160"/>
      <w:r>
        <w:rPr>
          <w:rtl/>
        </w:rPr>
        <w:t xml:space="preserve">אבל </w:t>
      </w:r>
      <w:bookmarkStart w:id="1161" w:name="_ETM_Q6_377120"/>
      <w:bookmarkEnd w:id="1161"/>
      <w:r>
        <w:rPr>
          <w:rtl/>
        </w:rPr>
        <w:t xml:space="preserve">אני </w:t>
      </w:r>
      <w:bookmarkStart w:id="1162" w:name="_ETM_Q6_377269"/>
      <w:bookmarkEnd w:id="1162"/>
      <w:r>
        <w:rPr>
          <w:rtl/>
        </w:rPr>
        <w:t xml:space="preserve">כן </w:t>
      </w:r>
      <w:bookmarkStart w:id="1163" w:name="_ETM_Q6_377510"/>
      <w:bookmarkEnd w:id="1163"/>
      <w:r>
        <w:rPr>
          <w:rtl/>
        </w:rPr>
        <w:t xml:space="preserve">רוצה </w:t>
      </w:r>
      <w:bookmarkStart w:id="1164" w:name="_ETM_Q6_377810"/>
      <w:bookmarkEnd w:id="1164"/>
      <w:r>
        <w:rPr>
          <w:rtl/>
        </w:rPr>
        <w:t xml:space="preserve">לומר </w:t>
      </w:r>
      <w:bookmarkStart w:id="1165" w:name="_ETM_Q6_378840"/>
      <w:bookmarkEnd w:id="1165"/>
      <w:r>
        <w:rPr>
          <w:rtl/>
        </w:rPr>
        <w:t xml:space="preserve">שקורה </w:t>
      </w:r>
      <w:bookmarkStart w:id="1166" w:name="_ETM_Q6_379319"/>
      <w:bookmarkEnd w:id="1166"/>
      <w:r>
        <w:rPr>
          <w:rtl/>
        </w:rPr>
        <w:t xml:space="preserve">משהו </w:t>
      </w:r>
      <w:bookmarkStart w:id="1167" w:name="_ETM_Q6_379620"/>
      <w:bookmarkEnd w:id="1167"/>
      <w:r>
        <w:rPr>
          <w:rtl/>
        </w:rPr>
        <w:t xml:space="preserve">מאוד </w:t>
      </w:r>
      <w:bookmarkStart w:id="1168" w:name="_ETM_Q6_379889"/>
      <w:bookmarkEnd w:id="1168"/>
      <w:r>
        <w:rPr>
          <w:rtl/>
        </w:rPr>
        <w:t xml:space="preserve">מאוד </w:t>
      </w:r>
      <w:bookmarkStart w:id="1169" w:name="_ETM_Q6_380099"/>
      <w:bookmarkEnd w:id="1169"/>
      <w:r>
        <w:rPr>
          <w:rtl/>
        </w:rPr>
        <w:t xml:space="preserve">מסוכן </w:t>
      </w:r>
      <w:bookmarkStart w:id="1170" w:name="_ETM_Q6_382210"/>
      <w:bookmarkEnd w:id="1170"/>
      <w:r>
        <w:rPr>
          <w:rtl/>
        </w:rPr>
        <w:t>בהפגנות</w:t>
      </w:r>
      <w:r>
        <w:rPr>
          <w:rFonts w:hint="cs"/>
          <w:rtl/>
        </w:rPr>
        <w:t>,</w:t>
      </w:r>
      <w:r>
        <w:rPr>
          <w:rtl/>
        </w:rPr>
        <w:t xml:space="preserve"> </w:t>
      </w:r>
      <w:bookmarkStart w:id="1171" w:name="_ETM_Q6_384090"/>
      <w:bookmarkEnd w:id="1171"/>
      <w:r>
        <w:rPr>
          <w:rtl/>
        </w:rPr>
        <w:t>בתמיכ</w:t>
      </w:r>
      <w:r w:rsidR="000457B0">
        <w:rPr>
          <w:rFonts w:hint="cs"/>
          <w:rtl/>
        </w:rPr>
        <w:t>ה</w:t>
      </w:r>
      <w:r>
        <w:rPr>
          <w:rtl/>
        </w:rPr>
        <w:t xml:space="preserve"> </w:t>
      </w:r>
      <w:bookmarkStart w:id="1172" w:name="_ETM_Q6_384900"/>
      <w:bookmarkEnd w:id="1172"/>
      <w:r>
        <w:rPr>
          <w:rtl/>
        </w:rPr>
        <w:t xml:space="preserve">ובעידוד </w:t>
      </w:r>
      <w:bookmarkStart w:id="1173" w:name="_ETM_Q6_385410"/>
      <w:bookmarkEnd w:id="1173"/>
      <w:r w:rsidR="000457B0">
        <w:rPr>
          <w:rFonts w:hint="cs"/>
          <w:rtl/>
        </w:rPr>
        <w:t xml:space="preserve">של </w:t>
      </w:r>
      <w:r>
        <w:rPr>
          <w:rtl/>
        </w:rPr>
        <w:t>התקשורת</w:t>
      </w:r>
      <w:r>
        <w:rPr>
          <w:rFonts w:hint="cs"/>
          <w:rtl/>
        </w:rPr>
        <w:t>.</w:t>
      </w:r>
      <w:r>
        <w:rPr>
          <w:rtl/>
        </w:rPr>
        <w:t xml:space="preserve"> </w:t>
      </w:r>
      <w:bookmarkStart w:id="1174" w:name="_ETM_Q6_386940"/>
      <w:bookmarkEnd w:id="1174"/>
      <w:r>
        <w:rPr>
          <w:rtl/>
        </w:rPr>
        <w:t xml:space="preserve">זה </w:t>
      </w:r>
      <w:bookmarkStart w:id="1175" w:name="_ETM_Q6_387269"/>
      <w:bookmarkEnd w:id="1175"/>
      <w:r>
        <w:rPr>
          <w:rtl/>
        </w:rPr>
        <w:t xml:space="preserve">התחיל </w:t>
      </w:r>
      <w:bookmarkStart w:id="1176" w:name="_ETM_Q6_387599"/>
      <w:bookmarkEnd w:id="1176"/>
      <w:r>
        <w:rPr>
          <w:rtl/>
        </w:rPr>
        <w:t xml:space="preserve">באירוע </w:t>
      </w:r>
      <w:bookmarkStart w:id="1177" w:name="_ETM_Q6_388200"/>
      <w:bookmarkEnd w:id="1177"/>
      <w:r>
        <w:rPr>
          <w:rtl/>
        </w:rPr>
        <w:t xml:space="preserve">של </w:t>
      </w:r>
      <w:bookmarkStart w:id="1178" w:name="_ETM_Q6_388410"/>
      <w:bookmarkEnd w:id="1178"/>
      <w:r>
        <w:rPr>
          <w:rtl/>
        </w:rPr>
        <w:t>ת</w:t>
      </w:r>
      <w:r>
        <w:rPr>
          <w:rFonts w:hint="cs"/>
          <w:rtl/>
        </w:rPr>
        <w:t>ת-</w:t>
      </w:r>
      <w:r>
        <w:rPr>
          <w:rtl/>
        </w:rPr>
        <w:t>אל</w:t>
      </w:r>
      <w:r>
        <w:rPr>
          <w:rFonts w:hint="cs"/>
          <w:rtl/>
        </w:rPr>
        <w:t>וף</w:t>
      </w:r>
      <w:r>
        <w:rPr>
          <w:rtl/>
        </w:rPr>
        <w:t xml:space="preserve"> </w:t>
      </w:r>
      <w:bookmarkStart w:id="1179" w:name="_ETM_Q6_388980"/>
      <w:bookmarkEnd w:id="1179"/>
      <w:r>
        <w:rPr>
          <w:rtl/>
        </w:rPr>
        <w:t xml:space="preserve">אמיר </w:t>
      </w:r>
      <w:bookmarkStart w:id="1180" w:name="_ETM_Q6_389250"/>
      <w:bookmarkEnd w:id="1180"/>
      <w:r>
        <w:rPr>
          <w:rtl/>
        </w:rPr>
        <w:t>השכ</w:t>
      </w:r>
      <w:r>
        <w:rPr>
          <w:rFonts w:hint="cs"/>
          <w:rtl/>
        </w:rPr>
        <w:t>ל,</w:t>
      </w:r>
      <w:r>
        <w:rPr>
          <w:rtl/>
        </w:rPr>
        <w:t xml:space="preserve"> </w:t>
      </w:r>
      <w:bookmarkStart w:id="1181" w:name="_ETM_Q6_389669"/>
      <w:bookmarkEnd w:id="1181"/>
      <w:r>
        <w:rPr>
          <w:rtl/>
        </w:rPr>
        <w:t xml:space="preserve">שקיבל </w:t>
      </w:r>
      <w:bookmarkStart w:id="1182" w:name="_ETM_Q6_390330"/>
      <w:bookmarkEnd w:id="1182"/>
      <w:r>
        <w:rPr>
          <w:rtl/>
        </w:rPr>
        <w:t xml:space="preserve">כיסוי </w:t>
      </w:r>
      <w:bookmarkStart w:id="1183" w:name="_ETM_Q6_391080"/>
      <w:bookmarkEnd w:id="1183"/>
      <w:r>
        <w:rPr>
          <w:rtl/>
        </w:rPr>
        <w:t xml:space="preserve">מקצה </w:t>
      </w:r>
      <w:bookmarkStart w:id="1184" w:name="_ETM_Q6_391590"/>
      <w:bookmarkEnd w:id="1184"/>
      <w:r>
        <w:rPr>
          <w:rtl/>
        </w:rPr>
        <w:t>לקצה</w:t>
      </w:r>
      <w:r>
        <w:rPr>
          <w:rFonts w:hint="cs"/>
          <w:rtl/>
        </w:rPr>
        <w:t>, אהדה</w:t>
      </w:r>
      <w:bookmarkStart w:id="1185" w:name="_ETM_Q6_392069"/>
      <w:bookmarkEnd w:id="1185"/>
      <w:r>
        <w:rPr>
          <w:rtl/>
        </w:rPr>
        <w:t xml:space="preserve"> </w:t>
      </w:r>
      <w:bookmarkStart w:id="1186" w:name="_ETM_Q6_392459"/>
      <w:bookmarkEnd w:id="1186"/>
      <w:r>
        <w:rPr>
          <w:rtl/>
        </w:rPr>
        <w:t>מטורפת</w:t>
      </w:r>
      <w:r>
        <w:rPr>
          <w:rFonts w:hint="cs"/>
          <w:rtl/>
        </w:rPr>
        <w:t>.</w:t>
      </w:r>
    </w:p>
    <w:p w:rsidR="00220F0B" w:rsidRDefault="00220F0B" w:rsidP="00CE357A">
      <w:pPr>
        <w:rPr>
          <w:rtl/>
        </w:rPr>
      </w:pPr>
    </w:p>
    <w:p w:rsidR="00220F0B" w:rsidRDefault="00220F0B" w:rsidP="00CE357A">
      <w:pPr>
        <w:pStyle w:val="af5"/>
        <w:keepNext/>
        <w:rPr>
          <w:rtl/>
        </w:rPr>
      </w:pPr>
      <w:bookmarkStart w:id="1187" w:name="ET_interruption_5935_11"/>
      <w:r w:rsidRPr="008123E0">
        <w:rPr>
          <w:rStyle w:val="TagStyle"/>
          <w:rtl/>
        </w:rPr>
        <w:lastRenderedPageBreak/>
        <w:t xml:space="preserve"> &lt;&lt; קריאה &gt;&gt; </w:t>
      </w:r>
      <w:r>
        <w:rPr>
          <w:rtl/>
        </w:rPr>
        <w:t>מיקי לוי (יש עתיד-תל"ם):</w:t>
      </w:r>
      <w:r w:rsidRPr="008123E0">
        <w:rPr>
          <w:rStyle w:val="TagStyle"/>
          <w:rtl/>
        </w:rPr>
        <w:t xml:space="preserve"> &lt;&lt; קריאה &gt;&gt;</w:t>
      </w:r>
      <w:r>
        <w:rPr>
          <w:rtl/>
        </w:rPr>
        <w:t xml:space="preserve"> </w:t>
      </w:r>
      <w:bookmarkEnd w:id="1187"/>
    </w:p>
    <w:p w:rsidR="00220F0B" w:rsidRDefault="00220F0B" w:rsidP="00F12EEA">
      <w:pPr>
        <w:rPr>
          <w:rtl/>
          <w:lang w:eastAsia="he-IL"/>
        </w:rPr>
      </w:pPr>
    </w:p>
    <w:p w:rsidR="00220F0B" w:rsidRDefault="00220F0B" w:rsidP="00CE357A">
      <w:pPr>
        <w:rPr>
          <w:rtl/>
          <w:lang w:eastAsia="he-IL"/>
        </w:rPr>
      </w:pPr>
      <w:r>
        <w:rPr>
          <w:rFonts w:hint="cs"/>
          <w:rtl/>
          <w:lang w:eastAsia="he-IL"/>
        </w:rPr>
        <w:t>למה לא?</w:t>
      </w:r>
    </w:p>
    <w:p w:rsidR="00220F0B" w:rsidRDefault="00220F0B" w:rsidP="00CE357A">
      <w:pPr>
        <w:rPr>
          <w:rtl/>
          <w:lang w:eastAsia="he-IL"/>
        </w:rPr>
      </w:pPr>
    </w:p>
    <w:p w:rsidR="00220F0B" w:rsidRDefault="00220F0B" w:rsidP="00CE357A">
      <w:pPr>
        <w:pStyle w:val="-"/>
        <w:keepNext/>
        <w:rPr>
          <w:rtl/>
        </w:rPr>
      </w:pPr>
      <w:bookmarkStart w:id="1188" w:name="ET_speakercontinue_5956_12"/>
      <w:r w:rsidRPr="008123E0">
        <w:rPr>
          <w:rStyle w:val="TagStyle"/>
          <w:rtl/>
        </w:rPr>
        <w:t xml:space="preserve"> &lt;&lt; דובר_המשך &gt;&gt; </w:t>
      </w:r>
      <w:r>
        <w:rPr>
          <w:rtl/>
        </w:rPr>
        <w:t>אופיר סופר (ימינה):</w:t>
      </w:r>
      <w:r w:rsidRPr="008123E0">
        <w:rPr>
          <w:rStyle w:val="TagStyle"/>
          <w:rtl/>
        </w:rPr>
        <w:t xml:space="preserve"> &lt;&lt; דובר_המשך &gt;&gt;</w:t>
      </w:r>
      <w:r>
        <w:rPr>
          <w:rtl/>
        </w:rPr>
        <w:t xml:space="preserve"> </w:t>
      </w:r>
      <w:bookmarkEnd w:id="1188"/>
    </w:p>
    <w:p w:rsidR="00220F0B" w:rsidRDefault="00220F0B" w:rsidP="00F12EEA">
      <w:pPr>
        <w:rPr>
          <w:rtl/>
          <w:lang w:eastAsia="he-IL"/>
        </w:rPr>
      </w:pPr>
    </w:p>
    <w:p w:rsidR="00220F0B" w:rsidRDefault="00220F0B" w:rsidP="00CE357A">
      <w:pPr>
        <w:rPr>
          <w:rtl/>
        </w:rPr>
      </w:pPr>
      <w:bookmarkStart w:id="1189" w:name="_ETM_Q6_396000"/>
      <w:bookmarkEnd w:id="1189"/>
      <w:r>
        <w:rPr>
          <w:rtl/>
        </w:rPr>
        <w:t>כן</w:t>
      </w:r>
      <w:r>
        <w:rPr>
          <w:rFonts w:hint="cs"/>
          <w:rtl/>
        </w:rPr>
        <w:t>,</w:t>
      </w:r>
      <w:r>
        <w:rPr>
          <w:rtl/>
        </w:rPr>
        <w:t xml:space="preserve"> </w:t>
      </w:r>
      <w:bookmarkStart w:id="1190" w:name="_ETM_Q6_396270"/>
      <w:bookmarkEnd w:id="1190"/>
      <w:r>
        <w:rPr>
          <w:rtl/>
        </w:rPr>
        <w:t>כן</w:t>
      </w:r>
      <w:r>
        <w:rPr>
          <w:rFonts w:hint="cs"/>
          <w:rtl/>
        </w:rPr>
        <w:t>,</w:t>
      </w:r>
      <w:r>
        <w:rPr>
          <w:rtl/>
        </w:rPr>
        <w:t xml:space="preserve"> </w:t>
      </w:r>
      <w:bookmarkStart w:id="1191" w:name="_ETM_Q6_396510"/>
      <w:bookmarkEnd w:id="1191"/>
      <w:r>
        <w:rPr>
          <w:rtl/>
        </w:rPr>
        <w:t xml:space="preserve">אני </w:t>
      </w:r>
      <w:bookmarkStart w:id="1192" w:name="_ETM_Q6_396660"/>
      <w:bookmarkEnd w:id="1192"/>
      <w:r>
        <w:rPr>
          <w:rtl/>
        </w:rPr>
        <w:t xml:space="preserve">אענה </w:t>
      </w:r>
      <w:bookmarkStart w:id="1193" w:name="_ETM_Q6_396900"/>
      <w:bookmarkEnd w:id="1193"/>
      <w:r>
        <w:rPr>
          <w:rtl/>
        </w:rPr>
        <w:t xml:space="preserve">לך </w:t>
      </w:r>
      <w:bookmarkStart w:id="1194" w:name="_ETM_Q6_397110"/>
      <w:bookmarkEnd w:id="1194"/>
      <w:r>
        <w:rPr>
          <w:rtl/>
        </w:rPr>
        <w:t>תכף</w:t>
      </w:r>
      <w:r>
        <w:rPr>
          <w:rFonts w:hint="cs"/>
          <w:rtl/>
        </w:rPr>
        <w:t>,</w:t>
      </w:r>
      <w:r>
        <w:rPr>
          <w:rtl/>
        </w:rPr>
        <w:t xml:space="preserve"> </w:t>
      </w:r>
      <w:bookmarkStart w:id="1195" w:name="_ETM_Q6_397440"/>
      <w:bookmarkEnd w:id="1195"/>
      <w:r>
        <w:rPr>
          <w:rtl/>
        </w:rPr>
        <w:t>מיקי</w:t>
      </w:r>
      <w:r>
        <w:rPr>
          <w:rFonts w:hint="cs"/>
          <w:rtl/>
        </w:rPr>
        <w:t>,</w:t>
      </w:r>
      <w:r>
        <w:rPr>
          <w:rtl/>
        </w:rPr>
        <w:t xml:space="preserve"> </w:t>
      </w:r>
      <w:bookmarkStart w:id="1196" w:name="_ETM_Q6_397740"/>
      <w:bookmarkEnd w:id="1196"/>
      <w:r>
        <w:rPr>
          <w:rtl/>
        </w:rPr>
        <w:t xml:space="preserve">בדיוק </w:t>
      </w:r>
      <w:bookmarkStart w:id="1197" w:name="_ETM_Q6_398040"/>
      <w:bookmarkEnd w:id="1197"/>
      <w:r>
        <w:rPr>
          <w:rtl/>
        </w:rPr>
        <w:t xml:space="preserve">למה </w:t>
      </w:r>
      <w:bookmarkStart w:id="1198" w:name="_ETM_Q6_398310"/>
      <w:bookmarkEnd w:id="1198"/>
      <w:r>
        <w:rPr>
          <w:rtl/>
        </w:rPr>
        <w:t>לא</w:t>
      </w:r>
      <w:r>
        <w:rPr>
          <w:rFonts w:hint="cs"/>
          <w:rtl/>
        </w:rPr>
        <w:t>.</w:t>
      </w:r>
      <w:r>
        <w:rPr>
          <w:rtl/>
        </w:rPr>
        <w:t xml:space="preserve"> </w:t>
      </w:r>
      <w:bookmarkStart w:id="1199" w:name="_ETM_Q6_398970"/>
      <w:bookmarkEnd w:id="1199"/>
      <w:r>
        <w:rPr>
          <w:rtl/>
        </w:rPr>
        <w:t xml:space="preserve">אני </w:t>
      </w:r>
      <w:bookmarkStart w:id="1200" w:name="_ETM_Q6_399210"/>
      <w:bookmarkEnd w:id="1200"/>
      <w:r>
        <w:rPr>
          <w:rtl/>
        </w:rPr>
        <w:t xml:space="preserve">לא </w:t>
      </w:r>
      <w:bookmarkStart w:id="1201" w:name="_ETM_Q6_399390"/>
      <w:bookmarkEnd w:id="1201"/>
      <w:r>
        <w:rPr>
          <w:rtl/>
        </w:rPr>
        <w:t xml:space="preserve">חיפשתי </w:t>
      </w:r>
      <w:bookmarkStart w:id="1202" w:name="_ETM_Q6_399870"/>
      <w:bookmarkEnd w:id="1202"/>
      <w:r>
        <w:rPr>
          <w:rtl/>
        </w:rPr>
        <w:t xml:space="preserve">אותך </w:t>
      </w:r>
      <w:bookmarkStart w:id="1203" w:name="_ETM_Q6_400080"/>
      <w:bookmarkEnd w:id="1203"/>
      <w:r>
        <w:rPr>
          <w:rtl/>
        </w:rPr>
        <w:t xml:space="preserve">אתמול </w:t>
      </w:r>
      <w:bookmarkStart w:id="1204" w:name="_ETM_Q6_400410"/>
      <w:bookmarkEnd w:id="1204"/>
      <w:r>
        <w:rPr>
          <w:rtl/>
        </w:rPr>
        <w:t xml:space="preserve">בהפגנות </w:t>
      </w:r>
      <w:bookmarkStart w:id="1205" w:name="_ETM_Q6_401610"/>
      <w:bookmarkEnd w:id="1205"/>
      <w:r>
        <w:rPr>
          <w:rtl/>
        </w:rPr>
        <w:t>בבלפור</w:t>
      </w:r>
      <w:r>
        <w:rPr>
          <w:rFonts w:hint="cs"/>
          <w:rtl/>
        </w:rPr>
        <w:t>,</w:t>
      </w:r>
      <w:r>
        <w:rPr>
          <w:rtl/>
        </w:rPr>
        <w:t xml:space="preserve"> </w:t>
      </w:r>
      <w:bookmarkStart w:id="1206" w:name="_ETM_Q6_402180"/>
      <w:bookmarkEnd w:id="1206"/>
      <w:r>
        <w:rPr>
          <w:rtl/>
        </w:rPr>
        <w:t xml:space="preserve">אבל </w:t>
      </w:r>
      <w:bookmarkStart w:id="1207" w:name="_ETM_Q6_402360"/>
      <w:bookmarkEnd w:id="1207"/>
      <w:r>
        <w:rPr>
          <w:rtl/>
        </w:rPr>
        <w:t xml:space="preserve">אני </w:t>
      </w:r>
      <w:bookmarkStart w:id="1208" w:name="_ETM_Q6_402510"/>
      <w:bookmarkEnd w:id="1208"/>
      <w:r>
        <w:rPr>
          <w:rtl/>
        </w:rPr>
        <w:t xml:space="preserve">מניח </w:t>
      </w:r>
      <w:bookmarkStart w:id="1209" w:name="_ETM_Q6_402870"/>
      <w:bookmarkEnd w:id="1209"/>
      <w:r>
        <w:rPr>
          <w:rtl/>
        </w:rPr>
        <w:t xml:space="preserve">שיכולת </w:t>
      </w:r>
      <w:bookmarkStart w:id="1210" w:name="_ETM_Q6_403350"/>
      <w:bookmarkEnd w:id="1210"/>
      <w:r>
        <w:rPr>
          <w:rtl/>
        </w:rPr>
        <w:t xml:space="preserve">למצוא </w:t>
      </w:r>
      <w:bookmarkStart w:id="1211" w:name="_ETM_Q6_403680"/>
      <w:bookmarkEnd w:id="1211"/>
      <w:r>
        <w:rPr>
          <w:rtl/>
        </w:rPr>
        <w:t xml:space="preserve">את </w:t>
      </w:r>
      <w:bookmarkStart w:id="1212" w:name="_ETM_Q6_403770"/>
      <w:bookmarkEnd w:id="1212"/>
      <w:r>
        <w:rPr>
          <w:rtl/>
        </w:rPr>
        <w:t xml:space="preserve">עצמך </w:t>
      </w:r>
      <w:bookmarkStart w:id="1213" w:name="_ETM_Q6_404130"/>
      <w:bookmarkEnd w:id="1213"/>
      <w:r>
        <w:rPr>
          <w:rtl/>
        </w:rPr>
        <w:t xml:space="preserve">שם </w:t>
      </w:r>
      <w:bookmarkStart w:id="1214" w:name="_ETM_Q6_404310"/>
      <w:bookmarkEnd w:id="1214"/>
      <w:r>
        <w:rPr>
          <w:rtl/>
        </w:rPr>
        <w:t xml:space="preserve">בצורה </w:t>
      </w:r>
      <w:bookmarkStart w:id="1215" w:name="_ETM_Q6_404700"/>
      <w:bookmarkEnd w:id="1215"/>
      <w:r>
        <w:rPr>
          <w:rtl/>
        </w:rPr>
        <w:t>טבעית</w:t>
      </w:r>
      <w:r>
        <w:rPr>
          <w:rFonts w:hint="cs"/>
          <w:rtl/>
        </w:rPr>
        <w:t>,</w:t>
      </w:r>
      <w:r>
        <w:rPr>
          <w:rtl/>
        </w:rPr>
        <w:t xml:space="preserve"> </w:t>
      </w:r>
      <w:bookmarkStart w:id="1216" w:name="_ETM_Q6_406069"/>
      <w:bookmarkEnd w:id="1216"/>
      <w:r>
        <w:rPr>
          <w:rtl/>
        </w:rPr>
        <w:t xml:space="preserve">כי </w:t>
      </w:r>
      <w:bookmarkStart w:id="1217" w:name="_ETM_Q6_406280"/>
      <w:bookmarkEnd w:id="1217"/>
      <w:r>
        <w:rPr>
          <w:rtl/>
        </w:rPr>
        <w:t xml:space="preserve">אצלכם </w:t>
      </w:r>
      <w:bookmarkStart w:id="1218" w:name="_ETM_Q6_406909"/>
      <w:bookmarkEnd w:id="1218"/>
      <w:r>
        <w:rPr>
          <w:rFonts w:hint="cs"/>
          <w:rtl/>
        </w:rPr>
        <w:t>ב</w:t>
      </w:r>
      <w:r>
        <w:rPr>
          <w:rtl/>
        </w:rPr>
        <w:t xml:space="preserve">יש </w:t>
      </w:r>
      <w:bookmarkStart w:id="1219" w:name="_ETM_Q6_407209"/>
      <w:bookmarkEnd w:id="1219"/>
      <w:r>
        <w:rPr>
          <w:rtl/>
        </w:rPr>
        <w:t xml:space="preserve">עתיד </w:t>
      </w:r>
      <w:bookmarkStart w:id="1220" w:name="_ETM_Q6_408280"/>
      <w:bookmarkEnd w:id="1220"/>
      <w:r>
        <w:rPr>
          <w:rtl/>
        </w:rPr>
        <w:t xml:space="preserve">יש </w:t>
      </w:r>
      <w:bookmarkStart w:id="1221" w:name="_ETM_Q6_408520"/>
      <w:bookmarkEnd w:id="1221"/>
      <w:r>
        <w:rPr>
          <w:rtl/>
        </w:rPr>
        <w:t xml:space="preserve">חבר </w:t>
      </w:r>
      <w:bookmarkStart w:id="1222" w:name="_ETM_Q6_408790"/>
      <w:bookmarkEnd w:id="1222"/>
      <w:r>
        <w:rPr>
          <w:rtl/>
        </w:rPr>
        <w:t xml:space="preserve">כנסת </w:t>
      </w:r>
      <w:bookmarkStart w:id="1223" w:name="_ETM_Q6_409709"/>
      <w:bookmarkEnd w:id="1223"/>
      <w:r>
        <w:rPr>
          <w:rtl/>
        </w:rPr>
        <w:t>שקור</w:t>
      </w:r>
      <w:r>
        <w:rPr>
          <w:rFonts w:hint="cs"/>
          <w:rtl/>
        </w:rPr>
        <w:t>א</w:t>
      </w:r>
      <w:r>
        <w:rPr>
          <w:rtl/>
        </w:rPr>
        <w:t xml:space="preserve"> </w:t>
      </w:r>
      <w:bookmarkStart w:id="1224" w:name="_ETM_Q6_410430"/>
      <w:bookmarkEnd w:id="1224"/>
      <w:r>
        <w:rPr>
          <w:rtl/>
        </w:rPr>
        <w:t>לאנרכיה</w:t>
      </w:r>
      <w:r>
        <w:rPr>
          <w:rFonts w:hint="cs"/>
          <w:rtl/>
        </w:rPr>
        <w:t>,</w:t>
      </w:r>
      <w:r>
        <w:rPr>
          <w:rtl/>
        </w:rPr>
        <w:t xml:space="preserve"> </w:t>
      </w:r>
      <w:bookmarkStart w:id="1225" w:name="_ETM_Q6_411870"/>
      <w:bookmarkEnd w:id="1225"/>
      <w:r>
        <w:rPr>
          <w:rtl/>
        </w:rPr>
        <w:t xml:space="preserve">אבל </w:t>
      </w:r>
      <w:bookmarkStart w:id="1226" w:name="_ETM_Q6_412170"/>
      <w:bookmarkEnd w:id="1226"/>
      <w:r>
        <w:rPr>
          <w:rtl/>
        </w:rPr>
        <w:t xml:space="preserve">הוא </w:t>
      </w:r>
      <w:bookmarkStart w:id="1227" w:name="_ETM_Q6_412260"/>
      <w:bookmarkEnd w:id="1227"/>
      <w:r>
        <w:rPr>
          <w:rtl/>
        </w:rPr>
        <w:t xml:space="preserve">עושה </w:t>
      </w:r>
      <w:bookmarkStart w:id="1228" w:name="_ETM_Q6_412560"/>
      <w:bookmarkEnd w:id="1228"/>
      <w:r>
        <w:rPr>
          <w:rtl/>
        </w:rPr>
        <w:t xml:space="preserve">את </w:t>
      </w:r>
      <w:bookmarkStart w:id="1229" w:name="_ETM_Q6_412680"/>
      <w:bookmarkEnd w:id="1229"/>
      <w:r>
        <w:rPr>
          <w:rtl/>
        </w:rPr>
        <w:t xml:space="preserve">זה </w:t>
      </w:r>
      <w:bookmarkStart w:id="1230" w:name="_ETM_Q6_412799"/>
      <w:bookmarkEnd w:id="1230"/>
      <w:r>
        <w:rPr>
          <w:rtl/>
        </w:rPr>
        <w:t xml:space="preserve">כי </w:t>
      </w:r>
      <w:bookmarkStart w:id="1231" w:name="_ETM_Q6_412920"/>
      <w:bookmarkEnd w:id="1231"/>
      <w:r>
        <w:rPr>
          <w:rtl/>
        </w:rPr>
        <w:t xml:space="preserve">הוא </w:t>
      </w:r>
      <w:bookmarkStart w:id="1232" w:name="_ETM_Q6_412980"/>
      <w:bookmarkEnd w:id="1232"/>
      <w:r>
        <w:rPr>
          <w:rtl/>
        </w:rPr>
        <w:t xml:space="preserve">הולך </w:t>
      </w:r>
      <w:bookmarkStart w:id="1233" w:name="_ETM_Q6_413220"/>
      <w:bookmarkEnd w:id="1233"/>
      <w:r>
        <w:rPr>
          <w:rtl/>
        </w:rPr>
        <w:t xml:space="preserve">בדרכי </w:t>
      </w:r>
      <w:bookmarkStart w:id="1234" w:name="_ETM_Q6_413670"/>
      <w:bookmarkEnd w:id="1234"/>
      <w:r>
        <w:rPr>
          <w:rtl/>
        </w:rPr>
        <w:t>אבות</w:t>
      </w:r>
      <w:r>
        <w:rPr>
          <w:rFonts w:hint="cs"/>
          <w:rtl/>
        </w:rPr>
        <w:t>,</w:t>
      </w:r>
      <w:r>
        <w:rPr>
          <w:rtl/>
        </w:rPr>
        <w:t xml:space="preserve"> </w:t>
      </w:r>
      <w:bookmarkStart w:id="1235" w:name="_ETM_Q6_414150"/>
      <w:bookmarkEnd w:id="1235"/>
      <w:r>
        <w:rPr>
          <w:rtl/>
        </w:rPr>
        <w:t xml:space="preserve">כי </w:t>
      </w:r>
      <w:bookmarkStart w:id="1236" w:name="_ETM_Q6_414299"/>
      <w:bookmarkEnd w:id="1236"/>
      <w:r>
        <w:rPr>
          <w:rtl/>
        </w:rPr>
        <w:t xml:space="preserve">יאיר </w:t>
      </w:r>
      <w:bookmarkStart w:id="1237" w:name="_ETM_Q6_414569"/>
      <w:bookmarkEnd w:id="1237"/>
      <w:r>
        <w:rPr>
          <w:rtl/>
        </w:rPr>
        <w:t xml:space="preserve">לפיד </w:t>
      </w:r>
      <w:bookmarkStart w:id="1238" w:name="_ETM_Q6_415319"/>
      <w:bookmarkEnd w:id="1238"/>
      <w:r w:rsidR="00F12EEA">
        <w:rPr>
          <w:rFonts w:hint="cs"/>
          <w:rtl/>
        </w:rPr>
        <w:t>– – –</w:t>
      </w:r>
    </w:p>
    <w:p w:rsidR="00220F0B" w:rsidRDefault="00220F0B" w:rsidP="00CE357A">
      <w:pPr>
        <w:rPr>
          <w:rtl/>
        </w:rPr>
      </w:pPr>
    </w:p>
    <w:p w:rsidR="00220F0B" w:rsidRDefault="00220F0B" w:rsidP="00CE357A">
      <w:pPr>
        <w:pStyle w:val="af5"/>
        <w:keepNext/>
        <w:rPr>
          <w:rtl/>
        </w:rPr>
      </w:pPr>
      <w:bookmarkStart w:id="1239" w:name="ET_interruption_5935_13"/>
      <w:r w:rsidRPr="008123E0">
        <w:rPr>
          <w:rStyle w:val="TagStyle"/>
          <w:rtl/>
        </w:rPr>
        <w:t xml:space="preserve"> &lt;&lt; קריאה &gt;&gt; </w:t>
      </w:r>
      <w:r>
        <w:rPr>
          <w:rtl/>
        </w:rPr>
        <w:t>מיקי לוי (יש עתיד-תל"ם):</w:t>
      </w:r>
      <w:r w:rsidRPr="008123E0">
        <w:rPr>
          <w:rStyle w:val="TagStyle"/>
          <w:rtl/>
        </w:rPr>
        <w:t xml:space="preserve"> &lt;&lt; קריאה &gt;&gt;</w:t>
      </w:r>
      <w:r>
        <w:rPr>
          <w:rtl/>
        </w:rPr>
        <w:t xml:space="preserve"> </w:t>
      </w:r>
      <w:bookmarkEnd w:id="1239"/>
    </w:p>
    <w:p w:rsidR="00220F0B" w:rsidRDefault="00220F0B" w:rsidP="00F12EEA">
      <w:pPr>
        <w:rPr>
          <w:rtl/>
          <w:lang w:eastAsia="he-IL"/>
        </w:rPr>
      </w:pPr>
    </w:p>
    <w:p w:rsidR="00220F0B" w:rsidRDefault="00220F0B" w:rsidP="00CE357A">
      <w:pPr>
        <w:rPr>
          <w:rtl/>
        </w:rPr>
      </w:pPr>
      <w:proofErr w:type="spellStart"/>
      <w:r>
        <w:rPr>
          <w:rFonts w:hint="cs"/>
          <w:rtl/>
        </w:rPr>
        <w:t>בחייאת</w:t>
      </w:r>
      <w:proofErr w:type="spellEnd"/>
      <w:r>
        <w:rPr>
          <w:rFonts w:hint="cs"/>
          <w:rtl/>
        </w:rPr>
        <w:t xml:space="preserve"> </w:t>
      </w:r>
      <w:proofErr w:type="spellStart"/>
      <w:r>
        <w:rPr>
          <w:rFonts w:hint="cs"/>
          <w:rtl/>
        </w:rPr>
        <w:t>דינכ</w:t>
      </w:r>
      <w:proofErr w:type="spellEnd"/>
      <w:r>
        <w:rPr>
          <w:rFonts w:hint="cs"/>
          <w:rtl/>
        </w:rPr>
        <w:t xml:space="preserve">. הוא התנצל, הוא טעה. </w:t>
      </w:r>
    </w:p>
    <w:p w:rsidR="00220F0B" w:rsidRDefault="00220F0B" w:rsidP="00CE357A">
      <w:pPr>
        <w:rPr>
          <w:rtl/>
        </w:rPr>
      </w:pPr>
    </w:p>
    <w:p w:rsidR="00220F0B" w:rsidRDefault="00220F0B" w:rsidP="00CE357A">
      <w:pPr>
        <w:pStyle w:val="-"/>
        <w:keepNext/>
        <w:rPr>
          <w:rtl/>
        </w:rPr>
      </w:pPr>
      <w:bookmarkStart w:id="1240" w:name="ET_speakercontinue_5956_14"/>
      <w:r w:rsidRPr="008123E0">
        <w:rPr>
          <w:rStyle w:val="TagStyle"/>
          <w:rtl/>
        </w:rPr>
        <w:t xml:space="preserve"> &lt;&lt; דובר_המשך &gt;&gt; </w:t>
      </w:r>
      <w:r>
        <w:rPr>
          <w:rtl/>
        </w:rPr>
        <w:t>אופיר סופר (ימינה):</w:t>
      </w:r>
      <w:r w:rsidRPr="008123E0">
        <w:rPr>
          <w:rStyle w:val="TagStyle"/>
          <w:rtl/>
        </w:rPr>
        <w:t xml:space="preserve"> &lt;&lt; דובר_המשך &gt;&gt;</w:t>
      </w:r>
      <w:r>
        <w:rPr>
          <w:rtl/>
        </w:rPr>
        <w:t xml:space="preserve"> </w:t>
      </w:r>
      <w:bookmarkEnd w:id="1240"/>
    </w:p>
    <w:p w:rsidR="00220F0B" w:rsidRDefault="00220F0B" w:rsidP="00F12EEA">
      <w:pPr>
        <w:rPr>
          <w:rtl/>
          <w:lang w:eastAsia="he-IL"/>
        </w:rPr>
      </w:pPr>
    </w:p>
    <w:p w:rsidR="00220F0B" w:rsidRDefault="00220F0B" w:rsidP="00CE357A">
      <w:pPr>
        <w:rPr>
          <w:rtl/>
        </w:rPr>
      </w:pPr>
      <w:r>
        <w:rPr>
          <w:rtl/>
        </w:rPr>
        <w:t xml:space="preserve">הוא </w:t>
      </w:r>
      <w:bookmarkStart w:id="1241" w:name="_ETM_Q6_415439"/>
      <w:bookmarkEnd w:id="1241"/>
      <w:r>
        <w:rPr>
          <w:rtl/>
        </w:rPr>
        <w:t xml:space="preserve">עושה </w:t>
      </w:r>
      <w:bookmarkStart w:id="1242" w:name="_ETM_Q6_415799"/>
      <w:bookmarkEnd w:id="1242"/>
      <w:r>
        <w:rPr>
          <w:rtl/>
        </w:rPr>
        <w:t xml:space="preserve">את </w:t>
      </w:r>
      <w:bookmarkStart w:id="1243" w:name="_ETM_Q6_415890"/>
      <w:bookmarkEnd w:id="1243"/>
      <w:r>
        <w:rPr>
          <w:rtl/>
        </w:rPr>
        <w:t xml:space="preserve">זה </w:t>
      </w:r>
      <w:bookmarkStart w:id="1244" w:name="_ETM_Q6_415980"/>
      <w:bookmarkEnd w:id="1244"/>
      <w:r>
        <w:rPr>
          <w:rtl/>
        </w:rPr>
        <w:t xml:space="preserve">כי </w:t>
      </w:r>
      <w:bookmarkStart w:id="1245" w:name="_ETM_Q6_416129"/>
      <w:bookmarkEnd w:id="1245"/>
      <w:r>
        <w:rPr>
          <w:rtl/>
        </w:rPr>
        <w:t xml:space="preserve">הוא </w:t>
      </w:r>
      <w:bookmarkStart w:id="1246" w:name="_ETM_Q6_416159"/>
      <w:bookmarkEnd w:id="1246"/>
      <w:r>
        <w:rPr>
          <w:rtl/>
        </w:rPr>
        <w:t xml:space="preserve">הולך </w:t>
      </w:r>
      <w:bookmarkStart w:id="1247" w:name="_ETM_Q6_416459"/>
      <w:bookmarkEnd w:id="1247"/>
      <w:r>
        <w:rPr>
          <w:rtl/>
        </w:rPr>
        <w:t xml:space="preserve">בדרכי </w:t>
      </w:r>
      <w:bookmarkStart w:id="1248" w:name="_ETM_Q6_416909"/>
      <w:bookmarkEnd w:id="1248"/>
      <w:r>
        <w:rPr>
          <w:rtl/>
        </w:rPr>
        <w:t>אבות</w:t>
      </w:r>
      <w:r>
        <w:rPr>
          <w:rFonts w:hint="cs"/>
          <w:rtl/>
        </w:rPr>
        <w:t>,</w:t>
      </w:r>
      <w:r>
        <w:rPr>
          <w:rtl/>
        </w:rPr>
        <w:t xml:space="preserve"> </w:t>
      </w:r>
      <w:bookmarkStart w:id="1249" w:name="_ETM_Q6_417299"/>
      <w:bookmarkEnd w:id="1249"/>
      <w:r>
        <w:rPr>
          <w:rtl/>
        </w:rPr>
        <w:t xml:space="preserve">כי </w:t>
      </w:r>
      <w:bookmarkStart w:id="1250" w:name="_ETM_Q6_417450"/>
      <w:bookmarkEnd w:id="1250"/>
      <w:r>
        <w:rPr>
          <w:rtl/>
        </w:rPr>
        <w:t xml:space="preserve">יאיר </w:t>
      </w:r>
      <w:bookmarkStart w:id="1251" w:name="_ETM_Q6_417629"/>
      <w:bookmarkEnd w:id="1251"/>
      <w:r>
        <w:rPr>
          <w:rtl/>
        </w:rPr>
        <w:t xml:space="preserve">לפיד </w:t>
      </w:r>
      <w:bookmarkStart w:id="1252" w:name="_ETM_Q6_417989"/>
      <w:bookmarkEnd w:id="1252"/>
      <w:r>
        <w:rPr>
          <w:rtl/>
        </w:rPr>
        <w:t xml:space="preserve">הוא </w:t>
      </w:r>
      <w:bookmarkStart w:id="1253" w:name="_ETM_Q6_418049"/>
      <w:bookmarkEnd w:id="1253"/>
      <w:r>
        <w:rPr>
          <w:rtl/>
        </w:rPr>
        <w:t xml:space="preserve">הראשון </w:t>
      </w:r>
      <w:bookmarkStart w:id="1254" w:name="_ETM_Q6_418650"/>
      <w:bookmarkEnd w:id="1254"/>
      <w:r>
        <w:rPr>
          <w:rtl/>
        </w:rPr>
        <w:t>שקר</w:t>
      </w:r>
      <w:r>
        <w:rPr>
          <w:rFonts w:hint="cs"/>
          <w:rtl/>
        </w:rPr>
        <w:t>א</w:t>
      </w:r>
      <w:r>
        <w:rPr>
          <w:rtl/>
        </w:rPr>
        <w:t xml:space="preserve"> </w:t>
      </w:r>
      <w:bookmarkStart w:id="1255" w:name="_ETM_Q6_419159"/>
      <w:bookmarkEnd w:id="1255"/>
      <w:r>
        <w:rPr>
          <w:rtl/>
        </w:rPr>
        <w:t xml:space="preserve">לאנשים </w:t>
      </w:r>
      <w:bookmarkStart w:id="1256" w:name="_ETM_Q6_420030"/>
      <w:bookmarkEnd w:id="1256"/>
      <w:r>
        <w:rPr>
          <w:rtl/>
        </w:rPr>
        <w:t xml:space="preserve">שלא </w:t>
      </w:r>
      <w:bookmarkStart w:id="1257" w:name="_ETM_Q6_420360"/>
      <w:bookmarkEnd w:id="1257"/>
      <w:r>
        <w:rPr>
          <w:rtl/>
        </w:rPr>
        <w:t xml:space="preserve">להישמע </w:t>
      </w:r>
      <w:bookmarkStart w:id="1258" w:name="_ETM_Q6_420840"/>
      <w:bookmarkEnd w:id="1258"/>
      <w:r>
        <w:rPr>
          <w:rtl/>
        </w:rPr>
        <w:t xml:space="preserve">להנחיות </w:t>
      </w:r>
      <w:bookmarkStart w:id="1259" w:name="_ETM_Q6_421409"/>
      <w:bookmarkEnd w:id="1259"/>
      <w:r>
        <w:rPr>
          <w:rtl/>
        </w:rPr>
        <w:t xml:space="preserve">משרד </w:t>
      </w:r>
      <w:bookmarkStart w:id="1260" w:name="_ETM_Q6_421829"/>
      <w:bookmarkEnd w:id="1260"/>
      <w:r>
        <w:rPr>
          <w:rtl/>
        </w:rPr>
        <w:t>הבריאות</w:t>
      </w:r>
      <w:r>
        <w:rPr>
          <w:rFonts w:hint="cs"/>
          <w:rtl/>
        </w:rPr>
        <w:t>,</w:t>
      </w:r>
      <w:r>
        <w:rPr>
          <w:rtl/>
        </w:rPr>
        <w:t xml:space="preserve"> </w:t>
      </w:r>
      <w:bookmarkStart w:id="1261" w:name="_ETM_Q6_422700"/>
      <w:bookmarkEnd w:id="1261"/>
      <w:r>
        <w:rPr>
          <w:rtl/>
        </w:rPr>
        <w:t xml:space="preserve">כי </w:t>
      </w:r>
      <w:bookmarkStart w:id="1262" w:name="_ETM_Q6_422849"/>
      <w:bookmarkEnd w:id="1262"/>
      <w:r>
        <w:rPr>
          <w:rtl/>
        </w:rPr>
        <w:t xml:space="preserve">הוא </w:t>
      </w:r>
      <w:bookmarkStart w:id="1263" w:name="_ETM_Q6_422939"/>
      <w:bookmarkStart w:id="1264" w:name="_ETM_Q6_423200"/>
      <w:bookmarkEnd w:id="1263"/>
      <w:bookmarkEnd w:id="1264"/>
      <w:r>
        <w:rPr>
          <w:rtl/>
        </w:rPr>
        <w:t xml:space="preserve">הראשון </w:t>
      </w:r>
      <w:bookmarkStart w:id="1265" w:name="_ETM_Q6_423860"/>
      <w:bookmarkEnd w:id="1265"/>
      <w:r>
        <w:rPr>
          <w:rtl/>
        </w:rPr>
        <w:t>שקר</w:t>
      </w:r>
      <w:r>
        <w:rPr>
          <w:rFonts w:hint="cs"/>
          <w:rtl/>
        </w:rPr>
        <w:t>א</w:t>
      </w:r>
      <w:r>
        <w:rPr>
          <w:rtl/>
        </w:rPr>
        <w:t xml:space="preserve"> </w:t>
      </w:r>
      <w:bookmarkStart w:id="1266" w:name="_ETM_Q6_424459"/>
      <w:bookmarkEnd w:id="1266"/>
      <w:r>
        <w:rPr>
          <w:rtl/>
        </w:rPr>
        <w:t xml:space="preserve">לאנשים </w:t>
      </w:r>
      <w:bookmarkStart w:id="1267" w:name="_ETM_Q6_425120"/>
      <w:bookmarkEnd w:id="1267"/>
      <w:r>
        <w:rPr>
          <w:rtl/>
        </w:rPr>
        <w:t xml:space="preserve">ואמר </w:t>
      </w:r>
      <w:bookmarkStart w:id="1268" w:name="_ETM_Q6_425480"/>
      <w:bookmarkEnd w:id="1268"/>
      <w:r>
        <w:rPr>
          <w:rtl/>
        </w:rPr>
        <w:t xml:space="preserve">להם </w:t>
      </w:r>
      <w:bookmarkStart w:id="1269" w:name="_ETM_Q6_425629"/>
      <w:bookmarkEnd w:id="1269"/>
      <w:r>
        <w:rPr>
          <w:rtl/>
        </w:rPr>
        <w:t xml:space="preserve">שמדובר </w:t>
      </w:r>
      <w:bookmarkStart w:id="1270" w:name="_ETM_Q6_426140"/>
      <w:bookmarkEnd w:id="1270"/>
      <w:r>
        <w:rPr>
          <w:rtl/>
        </w:rPr>
        <w:t xml:space="preserve">פה </w:t>
      </w:r>
      <w:bookmarkStart w:id="1271" w:name="_ETM_Q6_426290"/>
      <w:bookmarkEnd w:id="1271"/>
      <w:r>
        <w:rPr>
          <w:rtl/>
        </w:rPr>
        <w:t xml:space="preserve">בקונספירציה </w:t>
      </w:r>
      <w:bookmarkStart w:id="1272" w:name="_ETM_Q6_427250"/>
      <w:bookmarkEnd w:id="1272"/>
      <w:r>
        <w:rPr>
          <w:rtl/>
        </w:rPr>
        <w:t>עולמי</w:t>
      </w:r>
      <w:r>
        <w:rPr>
          <w:rFonts w:hint="cs"/>
          <w:rtl/>
        </w:rPr>
        <w:t>ת.</w:t>
      </w:r>
    </w:p>
    <w:p w:rsidR="00220F0B" w:rsidRDefault="00220F0B" w:rsidP="00CE357A">
      <w:pPr>
        <w:rPr>
          <w:rtl/>
        </w:rPr>
      </w:pPr>
    </w:p>
    <w:p w:rsidR="00220F0B" w:rsidRDefault="00220F0B" w:rsidP="00CE357A">
      <w:pPr>
        <w:pStyle w:val="af5"/>
        <w:keepNext/>
        <w:rPr>
          <w:rtl/>
        </w:rPr>
      </w:pPr>
      <w:bookmarkStart w:id="1273" w:name="ET_interruption_5935_15"/>
      <w:r w:rsidRPr="008123E0">
        <w:rPr>
          <w:rStyle w:val="TagStyle"/>
          <w:rtl/>
        </w:rPr>
        <w:t xml:space="preserve"> &lt;&lt; קריאה &gt;&gt; </w:t>
      </w:r>
      <w:r>
        <w:rPr>
          <w:rtl/>
        </w:rPr>
        <w:t>מיקי לוי (יש עתיד-תל"ם):</w:t>
      </w:r>
      <w:r w:rsidRPr="008123E0">
        <w:rPr>
          <w:rStyle w:val="TagStyle"/>
          <w:rtl/>
        </w:rPr>
        <w:t xml:space="preserve"> &lt;&lt; קריאה &gt;&gt;</w:t>
      </w:r>
      <w:r>
        <w:rPr>
          <w:rtl/>
        </w:rPr>
        <w:t xml:space="preserve"> </w:t>
      </w:r>
      <w:bookmarkEnd w:id="1273"/>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עזוב, הוא התנצל. </w:t>
      </w:r>
    </w:p>
    <w:p w:rsidR="00220F0B" w:rsidRDefault="00220F0B" w:rsidP="00CE357A">
      <w:pPr>
        <w:rPr>
          <w:rtl/>
          <w:lang w:eastAsia="he-IL"/>
        </w:rPr>
      </w:pPr>
    </w:p>
    <w:p w:rsidR="00220F0B" w:rsidRDefault="00220F0B" w:rsidP="00CE357A">
      <w:pPr>
        <w:pStyle w:val="-"/>
        <w:keepNext/>
        <w:rPr>
          <w:rtl/>
        </w:rPr>
      </w:pPr>
      <w:bookmarkStart w:id="1274" w:name="ET_speakercontinue_5956_16"/>
      <w:r w:rsidRPr="008123E0">
        <w:rPr>
          <w:rStyle w:val="TagStyle"/>
          <w:rtl/>
        </w:rPr>
        <w:t xml:space="preserve"> &lt;&lt; דובר_המשך &gt;&gt; </w:t>
      </w:r>
      <w:r>
        <w:rPr>
          <w:rtl/>
        </w:rPr>
        <w:t>אופיר סופר (ימינה):</w:t>
      </w:r>
      <w:r w:rsidRPr="008123E0">
        <w:rPr>
          <w:rStyle w:val="TagStyle"/>
          <w:rtl/>
        </w:rPr>
        <w:t xml:space="preserve"> &lt;&lt; דובר_המשך &gt;&gt;</w:t>
      </w:r>
      <w:r>
        <w:rPr>
          <w:rtl/>
        </w:rPr>
        <w:t xml:space="preserve"> </w:t>
      </w:r>
      <w:bookmarkEnd w:id="1274"/>
    </w:p>
    <w:p w:rsidR="00220F0B" w:rsidRDefault="00220F0B" w:rsidP="00F12EEA">
      <w:pPr>
        <w:rPr>
          <w:rtl/>
          <w:lang w:eastAsia="he-IL"/>
        </w:rPr>
      </w:pPr>
    </w:p>
    <w:p w:rsidR="00220F0B" w:rsidRDefault="00220F0B" w:rsidP="00CE357A">
      <w:pPr>
        <w:rPr>
          <w:rtl/>
        </w:rPr>
      </w:pPr>
      <w:bookmarkStart w:id="1275" w:name="_ETM_Q6_428250"/>
      <w:bookmarkEnd w:id="1275"/>
      <w:r>
        <w:rPr>
          <w:rtl/>
        </w:rPr>
        <w:t xml:space="preserve">אז </w:t>
      </w:r>
      <w:bookmarkStart w:id="1276" w:name="_ETM_Q6_429519"/>
      <w:bookmarkEnd w:id="1276"/>
      <w:r>
        <w:rPr>
          <w:rFonts w:hint="cs"/>
          <w:rtl/>
        </w:rPr>
        <w:t xml:space="preserve">חבר'ה, </w:t>
      </w:r>
      <w:r>
        <w:rPr>
          <w:rtl/>
        </w:rPr>
        <w:t xml:space="preserve">תפסיקו </w:t>
      </w:r>
      <w:bookmarkStart w:id="1277" w:name="_ETM_Q6_429999"/>
      <w:bookmarkEnd w:id="1277"/>
      <w:r>
        <w:rPr>
          <w:rtl/>
        </w:rPr>
        <w:t xml:space="preserve">עם </w:t>
      </w:r>
      <w:bookmarkStart w:id="1278" w:name="_ETM_Q6_430329"/>
      <w:bookmarkEnd w:id="1278"/>
      <w:r>
        <w:rPr>
          <w:rFonts w:hint="cs"/>
          <w:rtl/>
        </w:rPr>
        <w:t xml:space="preserve">ההתנצלויות. המצב היום הוא </w:t>
      </w:r>
      <w:bookmarkStart w:id="1279" w:name="_ETM_Q6_431140"/>
      <w:bookmarkStart w:id="1280" w:name="_ETM_Q6_431740"/>
      <w:bookmarkStart w:id="1281" w:name="_ETM_Q6_432100"/>
      <w:bookmarkStart w:id="1282" w:name="_ETM_Q6_432190"/>
      <w:bookmarkEnd w:id="1279"/>
      <w:bookmarkEnd w:id="1280"/>
      <w:bookmarkEnd w:id="1281"/>
      <w:bookmarkEnd w:id="1282"/>
      <w:r>
        <w:rPr>
          <w:rFonts w:hint="cs"/>
          <w:rtl/>
        </w:rPr>
        <w:t>כ</w:t>
      </w:r>
      <w:r>
        <w:rPr>
          <w:rtl/>
        </w:rPr>
        <w:t xml:space="preserve">בר </w:t>
      </w:r>
      <w:bookmarkStart w:id="1283" w:name="_ETM_Q6_432520"/>
      <w:bookmarkEnd w:id="1283"/>
      <w:r>
        <w:rPr>
          <w:rtl/>
        </w:rPr>
        <w:t xml:space="preserve">לא </w:t>
      </w:r>
      <w:bookmarkStart w:id="1284" w:name="_ETM_Q6_432760"/>
      <w:bookmarkEnd w:id="1284"/>
      <w:r>
        <w:rPr>
          <w:rtl/>
        </w:rPr>
        <w:t xml:space="preserve">משחק </w:t>
      </w:r>
      <w:bookmarkStart w:id="1285" w:name="_ETM_Q6_433210"/>
      <w:bookmarkEnd w:id="1285"/>
      <w:r>
        <w:rPr>
          <w:rtl/>
        </w:rPr>
        <w:t>ילדים</w:t>
      </w:r>
      <w:r>
        <w:rPr>
          <w:rFonts w:hint="cs"/>
          <w:rtl/>
        </w:rPr>
        <w:t>.</w:t>
      </w:r>
    </w:p>
    <w:p w:rsidR="00220F0B" w:rsidRDefault="00220F0B" w:rsidP="00CE357A">
      <w:pPr>
        <w:rPr>
          <w:rtl/>
        </w:rPr>
      </w:pPr>
    </w:p>
    <w:p w:rsidR="00220F0B" w:rsidRDefault="00220F0B" w:rsidP="00CE357A">
      <w:pPr>
        <w:pStyle w:val="af5"/>
        <w:keepNext/>
        <w:rPr>
          <w:rtl/>
        </w:rPr>
      </w:pPr>
      <w:bookmarkStart w:id="1286" w:name="ET_interruption_5935_17"/>
      <w:r w:rsidRPr="008123E0">
        <w:rPr>
          <w:rStyle w:val="TagStyle"/>
          <w:rtl/>
        </w:rPr>
        <w:t xml:space="preserve"> &lt;&lt; קריאה &gt;&gt; </w:t>
      </w:r>
      <w:r>
        <w:rPr>
          <w:rtl/>
        </w:rPr>
        <w:t>מיקי לוי (יש עתיד-תל"ם):</w:t>
      </w:r>
      <w:r w:rsidRPr="008123E0">
        <w:rPr>
          <w:rStyle w:val="TagStyle"/>
          <w:rtl/>
        </w:rPr>
        <w:t xml:space="preserve"> &lt;&lt; קריאה &gt;&gt;</w:t>
      </w:r>
      <w:r>
        <w:rPr>
          <w:rtl/>
        </w:rPr>
        <w:t xml:space="preserve"> </w:t>
      </w:r>
      <w:bookmarkEnd w:id="1286"/>
    </w:p>
    <w:p w:rsidR="00220F0B" w:rsidRDefault="00220F0B" w:rsidP="00F12EEA">
      <w:pPr>
        <w:rPr>
          <w:rtl/>
          <w:lang w:eastAsia="he-IL"/>
        </w:rPr>
      </w:pPr>
    </w:p>
    <w:p w:rsidR="00220F0B" w:rsidRDefault="00220F0B" w:rsidP="00CE357A">
      <w:pPr>
        <w:rPr>
          <w:rtl/>
        </w:rPr>
      </w:pPr>
      <w:r>
        <w:rPr>
          <w:rFonts w:hint="cs"/>
          <w:rtl/>
        </w:rPr>
        <w:t>עזוב, אל תרכב על הסוס הזה.</w:t>
      </w:r>
    </w:p>
    <w:p w:rsidR="00220F0B" w:rsidRDefault="00220F0B" w:rsidP="00CE357A">
      <w:pPr>
        <w:rPr>
          <w:rtl/>
        </w:rPr>
      </w:pPr>
    </w:p>
    <w:p w:rsidR="00220F0B" w:rsidRDefault="00220F0B" w:rsidP="00CE357A">
      <w:pPr>
        <w:pStyle w:val="-"/>
        <w:keepNext/>
        <w:rPr>
          <w:rtl/>
        </w:rPr>
      </w:pPr>
      <w:bookmarkStart w:id="1287" w:name="ET_speakercontinue_5956_18"/>
      <w:r w:rsidRPr="008123E0">
        <w:rPr>
          <w:rStyle w:val="TagStyle"/>
          <w:rtl/>
        </w:rPr>
        <w:t xml:space="preserve"> &lt;&lt; דובר_המשך &gt;&gt; </w:t>
      </w:r>
      <w:r>
        <w:rPr>
          <w:rtl/>
        </w:rPr>
        <w:t>אופיר סופר (ימינה):</w:t>
      </w:r>
      <w:r w:rsidRPr="008123E0">
        <w:rPr>
          <w:rStyle w:val="TagStyle"/>
          <w:rtl/>
        </w:rPr>
        <w:t xml:space="preserve"> &lt;&lt; דובר_המשך &gt;&gt;</w:t>
      </w:r>
      <w:r>
        <w:rPr>
          <w:rtl/>
        </w:rPr>
        <w:t xml:space="preserve"> </w:t>
      </w:r>
      <w:bookmarkEnd w:id="1287"/>
    </w:p>
    <w:p w:rsidR="00220F0B" w:rsidRDefault="00220F0B" w:rsidP="00F12EEA">
      <w:pPr>
        <w:rPr>
          <w:rtl/>
          <w:lang w:eastAsia="he-IL"/>
        </w:rPr>
      </w:pPr>
    </w:p>
    <w:p w:rsidR="00220F0B" w:rsidRDefault="00220F0B" w:rsidP="000457B0">
      <w:pPr>
        <w:rPr>
          <w:lang w:eastAsia="he-IL"/>
        </w:rPr>
      </w:pPr>
      <w:r>
        <w:rPr>
          <w:rFonts w:hint="cs"/>
          <w:rtl/>
          <w:lang w:eastAsia="he-IL"/>
        </w:rPr>
        <w:t xml:space="preserve">לא, זה לא משחק ילדים. האנרכיה פה ואיבוד השליטה </w:t>
      </w:r>
      <w:bookmarkStart w:id="1288" w:name="_ETM_Q6_434178"/>
      <w:bookmarkEnd w:id="1288"/>
      <w:r>
        <w:rPr>
          <w:rFonts w:hint="cs"/>
          <w:rtl/>
          <w:lang w:eastAsia="he-IL"/>
        </w:rPr>
        <w:t>ועידוד השנאה, וה-</w:t>
      </w:r>
      <w:r>
        <w:rPr>
          <w:lang w:eastAsia="he-IL"/>
        </w:rPr>
        <w:t>crime minister</w:t>
      </w:r>
      <w:r>
        <w:rPr>
          <w:rFonts w:hint="cs"/>
          <w:rtl/>
          <w:lang w:eastAsia="he-IL"/>
        </w:rPr>
        <w:t xml:space="preserve"> </w:t>
      </w:r>
      <w:r w:rsidR="00F12EEA">
        <w:rPr>
          <w:rFonts w:hint="cs"/>
          <w:rtl/>
          <w:lang w:eastAsia="he-IL"/>
        </w:rPr>
        <w:t>– –</w:t>
      </w:r>
      <w:r>
        <w:rPr>
          <w:rFonts w:hint="cs"/>
          <w:rtl/>
          <w:lang w:eastAsia="he-IL"/>
        </w:rPr>
        <w:t xml:space="preserve"> </w:t>
      </w:r>
    </w:p>
    <w:p w:rsidR="00220F0B" w:rsidRPr="000457B0" w:rsidRDefault="00220F0B" w:rsidP="00CE357A">
      <w:pPr>
        <w:rPr>
          <w:rtl/>
          <w:lang w:eastAsia="he-IL"/>
        </w:rPr>
      </w:pPr>
    </w:p>
    <w:p w:rsidR="00220F0B" w:rsidRDefault="00220F0B" w:rsidP="00CE357A">
      <w:pPr>
        <w:pStyle w:val="af5"/>
        <w:keepNext/>
        <w:rPr>
          <w:rtl/>
        </w:rPr>
      </w:pPr>
      <w:bookmarkStart w:id="1289" w:name="ET_interruption_5935_19"/>
      <w:r w:rsidRPr="00DE64A3">
        <w:rPr>
          <w:rStyle w:val="TagStyle"/>
          <w:rtl/>
        </w:rPr>
        <w:t xml:space="preserve"> &lt;&lt; קריאה &gt;&gt; </w:t>
      </w:r>
      <w:r>
        <w:rPr>
          <w:rtl/>
        </w:rPr>
        <w:t>מיקי לוי (יש עתיד-תל"ם):</w:t>
      </w:r>
      <w:r w:rsidRPr="00DE64A3">
        <w:rPr>
          <w:rStyle w:val="TagStyle"/>
          <w:rtl/>
        </w:rPr>
        <w:t xml:space="preserve"> &lt;&lt; קריאה &gt;&gt;</w:t>
      </w:r>
      <w:r>
        <w:rPr>
          <w:rtl/>
        </w:rPr>
        <w:t xml:space="preserve"> </w:t>
      </w:r>
      <w:bookmarkEnd w:id="1289"/>
    </w:p>
    <w:p w:rsidR="00220F0B" w:rsidRDefault="00220F0B" w:rsidP="00F12EEA">
      <w:pPr>
        <w:rPr>
          <w:rtl/>
          <w:lang w:eastAsia="he-IL"/>
        </w:rPr>
      </w:pPr>
    </w:p>
    <w:p w:rsidR="00220F0B" w:rsidRDefault="00220F0B" w:rsidP="00CE357A">
      <w:pPr>
        <w:rPr>
          <w:rtl/>
          <w:lang w:eastAsia="he-IL"/>
        </w:rPr>
      </w:pPr>
      <w:r>
        <w:rPr>
          <w:rFonts w:hint="cs"/>
          <w:rtl/>
        </w:rPr>
        <w:t>הוא התנצל ובזה זה נגמר.</w:t>
      </w:r>
    </w:p>
    <w:p w:rsidR="00220F0B" w:rsidRDefault="00220F0B" w:rsidP="00CE357A">
      <w:pPr>
        <w:rPr>
          <w:rtl/>
          <w:lang w:eastAsia="he-IL"/>
        </w:rPr>
      </w:pPr>
    </w:p>
    <w:p w:rsidR="00220F0B" w:rsidRDefault="00220F0B" w:rsidP="00CE357A">
      <w:pPr>
        <w:pStyle w:val="-"/>
        <w:keepNext/>
        <w:rPr>
          <w:rtl/>
        </w:rPr>
      </w:pPr>
      <w:bookmarkStart w:id="1290" w:name="ET_speakercontinue_5956_20"/>
      <w:r w:rsidRPr="00DE64A3">
        <w:rPr>
          <w:rStyle w:val="TagStyle"/>
          <w:rtl/>
        </w:rPr>
        <w:t xml:space="preserve"> &lt;&lt; דובר_המשך &gt;&gt; </w:t>
      </w:r>
      <w:r>
        <w:rPr>
          <w:rtl/>
        </w:rPr>
        <w:t>אופיר סופר (ימינה):</w:t>
      </w:r>
      <w:r w:rsidRPr="00DE64A3">
        <w:rPr>
          <w:rStyle w:val="TagStyle"/>
          <w:rtl/>
        </w:rPr>
        <w:t xml:space="preserve"> &lt;&lt; דובר_המשך &gt;&gt;</w:t>
      </w:r>
      <w:r>
        <w:rPr>
          <w:rtl/>
        </w:rPr>
        <w:t xml:space="preserve"> </w:t>
      </w:r>
      <w:bookmarkEnd w:id="1290"/>
    </w:p>
    <w:p w:rsidR="00220F0B" w:rsidRDefault="00220F0B" w:rsidP="00F12EEA">
      <w:pPr>
        <w:rPr>
          <w:rtl/>
          <w:lang w:eastAsia="he-IL"/>
        </w:rPr>
      </w:pPr>
    </w:p>
    <w:p w:rsidR="00220F0B" w:rsidRDefault="00F12EEA" w:rsidP="00CE357A">
      <w:pPr>
        <w:rPr>
          <w:rtl/>
          <w:lang w:eastAsia="he-IL"/>
        </w:rPr>
      </w:pPr>
      <w:r>
        <w:rPr>
          <w:rFonts w:hint="cs"/>
          <w:rtl/>
          <w:lang w:eastAsia="he-IL"/>
        </w:rPr>
        <w:t>– –</w:t>
      </w:r>
      <w:r w:rsidR="00220F0B">
        <w:rPr>
          <w:rFonts w:hint="cs"/>
          <w:rtl/>
          <w:lang w:eastAsia="he-IL"/>
        </w:rPr>
        <w:t xml:space="preserve"> והדגלים השחורים </w:t>
      </w:r>
      <w:r>
        <w:rPr>
          <w:rtl/>
          <w:lang w:eastAsia="he-IL"/>
        </w:rPr>
        <w:t>–</w:t>
      </w:r>
      <w:r w:rsidR="00220F0B">
        <w:rPr>
          <w:rFonts w:hint="cs"/>
          <w:rtl/>
          <w:lang w:eastAsia="he-IL"/>
        </w:rPr>
        <w:t xml:space="preserve"> כל זה חוצה כל גבול. כל זה חוצה כל גבול, אפס מנהיגות. וזה מקצה לקצה, צריך להגיד את האמת. </w:t>
      </w:r>
    </w:p>
    <w:p w:rsidR="00220F0B" w:rsidRDefault="00220F0B" w:rsidP="00CE357A">
      <w:pPr>
        <w:rPr>
          <w:rtl/>
          <w:lang w:eastAsia="he-IL"/>
        </w:rPr>
      </w:pPr>
      <w:bookmarkStart w:id="1291" w:name="_ETM_Q6_445018"/>
      <w:bookmarkEnd w:id="1291"/>
    </w:p>
    <w:p w:rsidR="00220F0B" w:rsidRDefault="00220F0B" w:rsidP="00CE357A">
      <w:pPr>
        <w:pStyle w:val="af5"/>
        <w:keepNext/>
        <w:rPr>
          <w:rtl/>
        </w:rPr>
      </w:pPr>
      <w:bookmarkStart w:id="1292" w:name="_ETM_Q6_445536"/>
      <w:bookmarkStart w:id="1293" w:name="_ETM_Q6_445635"/>
      <w:bookmarkStart w:id="1294" w:name="ET_interruption_5084_21"/>
      <w:bookmarkEnd w:id="1292"/>
      <w:bookmarkEnd w:id="1293"/>
      <w:r w:rsidRPr="00DE64A3">
        <w:rPr>
          <w:rStyle w:val="TagStyle"/>
          <w:rtl/>
        </w:rPr>
        <w:t xml:space="preserve"> &lt;&lt; קריאה &gt;&gt; </w:t>
      </w:r>
      <w:r>
        <w:rPr>
          <w:rtl/>
        </w:rPr>
        <w:t>מיקי לוי (יש עתיד</w:t>
      </w:r>
      <w:r>
        <w:rPr>
          <w:rFonts w:hint="cs"/>
          <w:rtl/>
        </w:rPr>
        <w:t>-תל"ם</w:t>
      </w:r>
      <w:r>
        <w:rPr>
          <w:rtl/>
        </w:rPr>
        <w:t>):</w:t>
      </w:r>
      <w:r w:rsidRPr="00DE64A3">
        <w:rPr>
          <w:rStyle w:val="TagStyle"/>
          <w:rtl/>
        </w:rPr>
        <w:t xml:space="preserve"> &lt;&lt; קריאה &gt;&gt;</w:t>
      </w:r>
      <w:r>
        <w:rPr>
          <w:rtl/>
        </w:rPr>
        <w:t xml:space="preserve"> </w:t>
      </w:r>
      <w:bookmarkEnd w:id="1294"/>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הבנתי אותך. </w:t>
      </w:r>
    </w:p>
    <w:p w:rsidR="00220F0B" w:rsidRDefault="00220F0B" w:rsidP="00CE357A">
      <w:pPr>
        <w:rPr>
          <w:rtl/>
          <w:lang w:eastAsia="he-IL"/>
        </w:rPr>
      </w:pPr>
    </w:p>
    <w:p w:rsidR="00220F0B" w:rsidRDefault="00220F0B" w:rsidP="00CE357A">
      <w:pPr>
        <w:pStyle w:val="-"/>
        <w:keepNext/>
        <w:rPr>
          <w:rtl/>
        </w:rPr>
      </w:pPr>
      <w:bookmarkStart w:id="1295" w:name="ET_speakercontinue_5956_22"/>
      <w:r w:rsidRPr="00DE64A3">
        <w:rPr>
          <w:rStyle w:val="TagStyle"/>
          <w:rtl/>
        </w:rPr>
        <w:t xml:space="preserve"> &lt;&lt; דובר_המשך &gt;&gt; </w:t>
      </w:r>
      <w:r>
        <w:rPr>
          <w:rtl/>
        </w:rPr>
        <w:t>אופיר סופר (ימינה):</w:t>
      </w:r>
      <w:r w:rsidRPr="00DE64A3">
        <w:rPr>
          <w:rStyle w:val="TagStyle"/>
          <w:rtl/>
        </w:rPr>
        <w:t xml:space="preserve"> &lt;&lt; דובר_המשך &gt;&gt;</w:t>
      </w:r>
      <w:r>
        <w:rPr>
          <w:rtl/>
        </w:rPr>
        <w:t xml:space="preserve"> </w:t>
      </w:r>
      <w:bookmarkEnd w:id="1295"/>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וזה מקצה </w:t>
      </w:r>
      <w:bookmarkStart w:id="1296" w:name="_ETM_Q6_449770"/>
      <w:bookmarkEnd w:id="1296"/>
      <w:r>
        <w:rPr>
          <w:rFonts w:hint="cs"/>
          <w:rtl/>
          <w:lang w:eastAsia="he-IL"/>
        </w:rPr>
        <w:t xml:space="preserve">לקצה, חוסר אחריות, פשע. </w:t>
      </w:r>
    </w:p>
    <w:p w:rsidR="00220F0B" w:rsidRDefault="00220F0B" w:rsidP="00CE357A">
      <w:pPr>
        <w:rPr>
          <w:rtl/>
          <w:lang w:eastAsia="he-IL"/>
        </w:rPr>
      </w:pPr>
    </w:p>
    <w:p w:rsidR="00220F0B" w:rsidRDefault="00220F0B" w:rsidP="00CE357A">
      <w:pPr>
        <w:pStyle w:val="af5"/>
        <w:keepNext/>
        <w:rPr>
          <w:rtl/>
        </w:rPr>
      </w:pPr>
      <w:bookmarkStart w:id="1297" w:name="ET_interruption_5935_23"/>
      <w:r w:rsidRPr="00DE64A3">
        <w:rPr>
          <w:rStyle w:val="TagStyle"/>
          <w:rtl/>
        </w:rPr>
        <w:t xml:space="preserve"> &lt;&lt; קריאה &gt;&gt; </w:t>
      </w:r>
      <w:r>
        <w:rPr>
          <w:rtl/>
        </w:rPr>
        <w:t>מיקי לוי (יש עתיד-תל"ם):</w:t>
      </w:r>
      <w:r w:rsidRPr="00DE64A3">
        <w:rPr>
          <w:rStyle w:val="TagStyle"/>
          <w:rtl/>
        </w:rPr>
        <w:t xml:space="preserve"> &lt;&lt; קריאה &gt;&gt;</w:t>
      </w:r>
      <w:r>
        <w:rPr>
          <w:rtl/>
        </w:rPr>
        <w:t xml:space="preserve"> </w:t>
      </w:r>
      <w:bookmarkEnd w:id="1297"/>
    </w:p>
    <w:p w:rsidR="00220F0B" w:rsidRDefault="00220F0B" w:rsidP="00F12EEA">
      <w:pPr>
        <w:rPr>
          <w:rtl/>
          <w:lang w:eastAsia="he-IL"/>
        </w:rPr>
      </w:pPr>
    </w:p>
    <w:p w:rsidR="00220F0B" w:rsidRDefault="00220F0B" w:rsidP="00CE357A">
      <w:pPr>
        <w:rPr>
          <w:rtl/>
        </w:rPr>
      </w:pPr>
      <w:r>
        <w:rPr>
          <w:rFonts w:hint="cs"/>
          <w:rtl/>
        </w:rPr>
        <w:t xml:space="preserve">אתה רוצה שאני אדבר איתך על הפגנות אלימות? </w:t>
      </w:r>
    </w:p>
    <w:p w:rsidR="00220F0B" w:rsidRDefault="00220F0B" w:rsidP="00CE357A">
      <w:pPr>
        <w:rPr>
          <w:rtl/>
        </w:rPr>
      </w:pPr>
    </w:p>
    <w:p w:rsidR="00220F0B" w:rsidRDefault="00220F0B" w:rsidP="00CE357A">
      <w:pPr>
        <w:pStyle w:val="-"/>
        <w:keepNext/>
        <w:rPr>
          <w:rtl/>
        </w:rPr>
      </w:pPr>
      <w:bookmarkStart w:id="1298" w:name="ET_speakercontinue_5956_24"/>
      <w:r w:rsidRPr="00DE64A3">
        <w:rPr>
          <w:rStyle w:val="TagStyle"/>
          <w:rtl/>
        </w:rPr>
        <w:t xml:space="preserve"> &lt;&lt; דובר_המשך &gt;&gt; </w:t>
      </w:r>
      <w:r>
        <w:rPr>
          <w:rtl/>
        </w:rPr>
        <w:t>אופיר סופר (ימינה):</w:t>
      </w:r>
      <w:r w:rsidRPr="00DE64A3">
        <w:rPr>
          <w:rStyle w:val="TagStyle"/>
          <w:rtl/>
        </w:rPr>
        <w:t xml:space="preserve"> &lt;&lt; דובר_המשך &gt;&gt;</w:t>
      </w:r>
      <w:r>
        <w:rPr>
          <w:rtl/>
        </w:rPr>
        <w:t xml:space="preserve"> </w:t>
      </w:r>
      <w:bookmarkEnd w:id="1298"/>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אז אל תבואו ותספרו אחר </w:t>
      </w:r>
      <w:bookmarkStart w:id="1299" w:name="_ETM_Q6_458018"/>
      <w:bookmarkEnd w:id="1299"/>
      <w:r>
        <w:rPr>
          <w:rFonts w:hint="cs"/>
          <w:rtl/>
          <w:lang w:eastAsia="he-IL"/>
        </w:rPr>
        <w:t>כך על הטרגדיות. כן, אפס מנהיגות.</w:t>
      </w:r>
    </w:p>
    <w:p w:rsidR="00220F0B" w:rsidRDefault="00220F0B" w:rsidP="00CE357A">
      <w:pPr>
        <w:rPr>
          <w:rtl/>
          <w:lang w:eastAsia="he-IL"/>
        </w:rPr>
      </w:pPr>
    </w:p>
    <w:p w:rsidR="00220F0B" w:rsidRDefault="00220F0B" w:rsidP="00CE357A">
      <w:pPr>
        <w:pStyle w:val="af5"/>
        <w:keepNext/>
        <w:rPr>
          <w:rtl/>
        </w:rPr>
      </w:pPr>
      <w:bookmarkStart w:id="1300" w:name="ET_interruption_5935_25"/>
      <w:r w:rsidRPr="00DE64A3">
        <w:rPr>
          <w:rStyle w:val="TagStyle"/>
          <w:rtl/>
        </w:rPr>
        <w:t xml:space="preserve"> &lt;&lt; קריאה &gt;&gt; </w:t>
      </w:r>
      <w:r>
        <w:rPr>
          <w:rtl/>
        </w:rPr>
        <w:t>מיקי לוי (יש עתיד-תל"ם):</w:t>
      </w:r>
      <w:r w:rsidRPr="00DE64A3">
        <w:rPr>
          <w:rStyle w:val="TagStyle"/>
          <w:rtl/>
        </w:rPr>
        <w:t xml:space="preserve"> &lt;&lt; קריאה &gt;&gt;</w:t>
      </w:r>
      <w:r>
        <w:rPr>
          <w:rtl/>
        </w:rPr>
        <w:t xml:space="preserve"> </w:t>
      </w:r>
      <w:bookmarkEnd w:id="1300"/>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חתיכת </w:t>
      </w:r>
      <w:r w:rsidR="00F12EEA">
        <w:rPr>
          <w:rFonts w:hint="cs"/>
          <w:rtl/>
          <w:lang w:eastAsia="he-IL"/>
        </w:rPr>
        <w:t>– – –</w:t>
      </w:r>
      <w:bookmarkStart w:id="1301" w:name="_ETM_Q6_463089"/>
      <w:bookmarkEnd w:id="1301"/>
    </w:p>
    <w:p w:rsidR="00220F0B" w:rsidRDefault="00220F0B" w:rsidP="00CE357A">
      <w:pPr>
        <w:rPr>
          <w:rtl/>
          <w:lang w:eastAsia="he-IL"/>
        </w:rPr>
      </w:pPr>
      <w:bookmarkStart w:id="1302" w:name="_ETM_Q6_465324"/>
      <w:bookmarkStart w:id="1303" w:name="_ETM_Q6_465432"/>
      <w:bookmarkEnd w:id="1302"/>
      <w:bookmarkEnd w:id="1303"/>
    </w:p>
    <w:p w:rsidR="00220F0B" w:rsidRDefault="00220F0B" w:rsidP="00CE357A">
      <w:pPr>
        <w:pStyle w:val="-"/>
        <w:keepNext/>
        <w:rPr>
          <w:rtl/>
        </w:rPr>
      </w:pPr>
      <w:bookmarkStart w:id="1304" w:name="_ETM_Q6_463160"/>
      <w:bookmarkStart w:id="1305" w:name="ET_speakercontinue_5956_26"/>
      <w:bookmarkEnd w:id="1304"/>
      <w:r w:rsidRPr="00DE64A3">
        <w:rPr>
          <w:rStyle w:val="TagStyle"/>
          <w:rtl/>
        </w:rPr>
        <w:t xml:space="preserve"> &lt;&lt; דובר_המשך &gt;&gt; </w:t>
      </w:r>
      <w:r>
        <w:rPr>
          <w:rtl/>
        </w:rPr>
        <w:t>אופיר סופר (ימינה):</w:t>
      </w:r>
      <w:r w:rsidRPr="00DE64A3">
        <w:rPr>
          <w:rStyle w:val="TagStyle"/>
          <w:rtl/>
        </w:rPr>
        <w:t xml:space="preserve"> &lt;&lt; דובר_המשך &gt;&gt;</w:t>
      </w:r>
      <w:r>
        <w:rPr>
          <w:rtl/>
        </w:rPr>
        <w:t xml:space="preserve"> </w:t>
      </w:r>
      <w:bookmarkEnd w:id="1305"/>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תשמור, תשמור. </w:t>
      </w:r>
      <w:bookmarkStart w:id="1306" w:name="_ETM_Q6_459614"/>
      <w:bookmarkEnd w:id="1306"/>
      <w:r>
        <w:rPr>
          <w:rFonts w:hint="cs"/>
          <w:rtl/>
          <w:lang w:eastAsia="he-IL"/>
        </w:rPr>
        <w:t xml:space="preserve">בדיוק לזה אני מתכוון. </w:t>
      </w:r>
    </w:p>
    <w:p w:rsidR="00220F0B" w:rsidRDefault="00220F0B" w:rsidP="00CE357A">
      <w:pPr>
        <w:rPr>
          <w:rtl/>
          <w:lang w:eastAsia="he-IL"/>
        </w:rPr>
      </w:pPr>
    </w:p>
    <w:p w:rsidR="00220F0B" w:rsidRDefault="00220F0B" w:rsidP="00CE357A">
      <w:pPr>
        <w:pStyle w:val="af6"/>
        <w:keepNext/>
        <w:rPr>
          <w:rtl/>
        </w:rPr>
      </w:pPr>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lastRenderedPageBreak/>
        <w:t xml:space="preserve">חבר הכנסת לוי, אני </w:t>
      </w:r>
      <w:r w:rsidR="00F12EEA">
        <w:rPr>
          <w:rFonts w:hint="cs"/>
          <w:rtl/>
          <w:lang w:eastAsia="he-IL"/>
        </w:rPr>
        <w:t>– – –</w:t>
      </w:r>
      <w:r>
        <w:rPr>
          <w:rFonts w:hint="cs"/>
          <w:rtl/>
          <w:lang w:eastAsia="he-IL"/>
        </w:rPr>
        <w:t xml:space="preserve"> </w:t>
      </w:r>
    </w:p>
    <w:p w:rsidR="00220F0B" w:rsidRDefault="00220F0B" w:rsidP="00CE357A">
      <w:pPr>
        <w:rPr>
          <w:rtl/>
          <w:lang w:eastAsia="he-IL"/>
        </w:rPr>
      </w:pPr>
      <w:bookmarkStart w:id="1307" w:name="_ETM_Q6_467782"/>
      <w:bookmarkStart w:id="1308" w:name="_ETM_Q6_467899"/>
      <w:bookmarkEnd w:id="1307"/>
      <w:bookmarkEnd w:id="1308"/>
    </w:p>
    <w:p w:rsidR="00220F0B" w:rsidRDefault="00220F0B" w:rsidP="00CE357A">
      <w:pPr>
        <w:pStyle w:val="-"/>
        <w:keepNext/>
        <w:rPr>
          <w:rtl/>
        </w:rPr>
      </w:pPr>
      <w:bookmarkStart w:id="1309" w:name="_ETM_Q6_467956"/>
      <w:bookmarkStart w:id="1310" w:name="_ETM_Q6_468014"/>
      <w:bookmarkStart w:id="1311" w:name="ET_speakercontinue_5956_28"/>
      <w:bookmarkEnd w:id="1309"/>
      <w:bookmarkEnd w:id="1310"/>
      <w:r w:rsidRPr="00DE64A3">
        <w:rPr>
          <w:rStyle w:val="TagStyle"/>
          <w:rtl/>
        </w:rPr>
        <w:t xml:space="preserve"> &lt;&lt; דובר_המשך &gt;&gt; </w:t>
      </w:r>
      <w:r>
        <w:rPr>
          <w:rtl/>
        </w:rPr>
        <w:t>אופיר סופר (ימינה):</w:t>
      </w:r>
      <w:r w:rsidRPr="00DE64A3">
        <w:rPr>
          <w:rStyle w:val="TagStyle"/>
          <w:rtl/>
        </w:rPr>
        <w:t xml:space="preserve"> &lt;&lt; דובר_המשך &gt;&gt;</w:t>
      </w:r>
      <w:r>
        <w:rPr>
          <w:rtl/>
        </w:rPr>
        <w:t xml:space="preserve"> </w:t>
      </w:r>
      <w:bookmarkEnd w:id="131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בדיוק לזה אני מתכוון. </w:t>
      </w:r>
    </w:p>
    <w:p w:rsidR="00220F0B" w:rsidRDefault="00220F0B" w:rsidP="00CE357A">
      <w:pPr>
        <w:rPr>
          <w:rtl/>
          <w:lang w:eastAsia="he-IL"/>
        </w:rPr>
      </w:pPr>
    </w:p>
    <w:p w:rsidR="00220F0B" w:rsidRDefault="00220F0B" w:rsidP="00CE357A">
      <w:pPr>
        <w:pStyle w:val="af5"/>
        <w:keepNext/>
        <w:rPr>
          <w:rtl/>
        </w:rPr>
      </w:pPr>
      <w:bookmarkStart w:id="1312" w:name="ET_interruption_5935_29"/>
      <w:r w:rsidRPr="00DE64A3">
        <w:rPr>
          <w:rStyle w:val="TagStyle"/>
          <w:rtl/>
        </w:rPr>
        <w:t xml:space="preserve"> &lt;&lt; קריאה &gt;&gt; </w:t>
      </w:r>
      <w:r>
        <w:rPr>
          <w:rtl/>
        </w:rPr>
        <w:t>מיקי לוי (יש עתיד-תל"ם):</w:t>
      </w:r>
      <w:r w:rsidRPr="00DE64A3">
        <w:rPr>
          <w:rStyle w:val="TagStyle"/>
          <w:rtl/>
        </w:rPr>
        <w:t xml:space="preserve"> &lt;&lt; קריאה &gt;&gt;</w:t>
      </w:r>
      <w:r>
        <w:rPr>
          <w:rtl/>
        </w:rPr>
        <w:t xml:space="preserve"> </w:t>
      </w:r>
      <w:bookmarkEnd w:id="1312"/>
    </w:p>
    <w:p w:rsidR="00220F0B" w:rsidRDefault="00220F0B" w:rsidP="00F12EEA">
      <w:pPr>
        <w:rPr>
          <w:rtl/>
          <w:lang w:eastAsia="he-IL"/>
        </w:rPr>
      </w:pPr>
    </w:p>
    <w:p w:rsidR="00220F0B" w:rsidRDefault="00220F0B" w:rsidP="00CE357A">
      <w:pPr>
        <w:rPr>
          <w:rtl/>
        </w:rPr>
      </w:pPr>
      <w:r>
        <w:rPr>
          <w:rFonts w:hint="cs"/>
          <w:rtl/>
        </w:rPr>
        <w:t xml:space="preserve">התנצלתי. </w:t>
      </w:r>
    </w:p>
    <w:p w:rsidR="00220F0B" w:rsidRDefault="00220F0B" w:rsidP="00CE357A">
      <w:pPr>
        <w:rPr>
          <w:rtl/>
          <w:lang w:eastAsia="he-IL"/>
        </w:rPr>
      </w:pPr>
    </w:p>
    <w:p w:rsidR="00220F0B" w:rsidRDefault="00220F0B" w:rsidP="00CE357A">
      <w:pPr>
        <w:pStyle w:val="-"/>
        <w:keepNext/>
        <w:rPr>
          <w:rtl/>
        </w:rPr>
      </w:pPr>
      <w:bookmarkStart w:id="1313" w:name="ET_speakercontinue_5956_30"/>
      <w:r w:rsidRPr="00DE64A3">
        <w:rPr>
          <w:rStyle w:val="TagStyle"/>
          <w:rtl/>
        </w:rPr>
        <w:t xml:space="preserve"> &lt;&lt; דובר_המשך &gt;&gt; </w:t>
      </w:r>
      <w:r>
        <w:rPr>
          <w:rtl/>
        </w:rPr>
        <w:t>אופיר סופר (ימינה):</w:t>
      </w:r>
      <w:r w:rsidRPr="00DE64A3">
        <w:rPr>
          <w:rStyle w:val="TagStyle"/>
          <w:rtl/>
        </w:rPr>
        <w:t xml:space="preserve"> &lt;&lt; דובר_המשך &gt;&gt;</w:t>
      </w:r>
      <w:r>
        <w:rPr>
          <w:rtl/>
        </w:rPr>
        <w:t xml:space="preserve"> </w:t>
      </w:r>
      <w:bookmarkEnd w:id="1313"/>
    </w:p>
    <w:p w:rsidR="00220F0B" w:rsidRDefault="00220F0B" w:rsidP="00F12EEA">
      <w:pPr>
        <w:rPr>
          <w:rtl/>
          <w:lang w:eastAsia="he-IL"/>
        </w:rPr>
      </w:pPr>
    </w:p>
    <w:p w:rsidR="00220F0B" w:rsidRPr="00DE64A3" w:rsidRDefault="00220F0B" w:rsidP="00CE357A">
      <w:pPr>
        <w:rPr>
          <w:rtl/>
          <w:lang w:eastAsia="he-IL"/>
        </w:rPr>
      </w:pPr>
      <w:r>
        <w:rPr>
          <w:rFonts w:hint="cs"/>
          <w:rtl/>
          <w:lang w:eastAsia="he-IL"/>
        </w:rPr>
        <w:t xml:space="preserve">בדיוק לזה אני מתכוון. תודה רבה. </w:t>
      </w:r>
    </w:p>
    <w:p w:rsidR="00220F0B" w:rsidRDefault="00220F0B" w:rsidP="00CE357A">
      <w:pPr>
        <w:rPr>
          <w:rtl/>
        </w:rPr>
      </w:pPr>
      <w:bookmarkStart w:id="1314" w:name="_ETM_Q6_446180"/>
      <w:bookmarkStart w:id="1315" w:name="_ETM_Q6_472100"/>
      <w:bookmarkEnd w:id="1314"/>
      <w:bookmarkEnd w:id="1315"/>
    </w:p>
    <w:p w:rsidR="00220F0B" w:rsidRDefault="00220F0B" w:rsidP="00CE357A">
      <w:pPr>
        <w:pStyle w:val="af6"/>
        <w:keepNext/>
        <w:rPr>
          <w:rtl/>
        </w:rPr>
      </w:pPr>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CE357A">
      <w:pPr>
        <w:rPr>
          <w:rtl/>
        </w:rPr>
      </w:pPr>
    </w:p>
    <w:p w:rsidR="00220F0B" w:rsidRDefault="00220F0B" w:rsidP="00CE357A">
      <w:pPr>
        <w:rPr>
          <w:rtl/>
        </w:rPr>
      </w:pPr>
      <w:r>
        <w:rPr>
          <w:rtl/>
        </w:rPr>
        <w:t xml:space="preserve">תודה </w:t>
      </w:r>
      <w:bookmarkStart w:id="1316" w:name="_ETM_Q6_472550"/>
      <w:bookmarkEnd w:id="1316"/>
      <w:r>
        <w:rPr>
          <w:rtl/>
        </w:rPr>
        <w:t xml:space="preserve">רבה </w:t>
      </w:r>
      <w:bookmarkStart w:id="1317" w:name="_ETM_Q6_472880"/>
      <w:bookmarkEnd w:id="1317"/>
      <w:r>
        <w:rPr>
          <w:rtl/>
        </w:rPr>
        <w:t xml:space="preserve">לחבר </w:t>
      </w:r>
      <w:bookmarkStart w:id="1318" w:name="_ETM_Q6_473420"/>
      <w:bookmarkEnd w:id="1318"/>
      <w:r>
        <w:rPr>
          <w:rtl/>
        </w:rPr>
        <w:t xml:space="preserve">הכנסת </w:t>
      </w:r>
      <w:bookmarkStart w:id="1319" w:name="_ETM_Q6_473720"/>
      <w:bookmarkEnd w:id="1319"/>
      <w:r>
        <w:rPr>
          <w:rtl/>
        </w:rPr>
        <w:t>סופר</w:t>
      </w:r>
      <w:r>
        <w:rPr>
          <w:rFonts w:hint="cs"/>
          <w:rtl/>
        </w:rPr>
        <w:t>.</w:t>
      </w:r>
      <w:r>
        <w:rPr>
          <w:rtl/>
        </w:rPr>
        <w:t xml:space="preserve"> </w:t>
      </w:r>
      <w:bookmarkStart w:id="1320" w:name="_ETM_Q6_474200"/>
      <w:bookmarkEnd w:id="1320"/>
      <w:r>
        <w:rPr>
          <w:rtl/>
        </w:rPr>
        <w:t xml:space="preserve">אם </w:t>
      </w:r>
      <w:bookmarkStart w:id="1321" w:name="_ETM_Q6_474320"/>
      <w:bookmarkEnd w:id="1321"/>
      <w:r>
        <w:rPr>
          <w:rtl/>
        </w:rPr>
        <w:t>כך</w:t>
      </w:r>
      <w:r>
        <w:rPr>
          <w:rFonts w:hint="cs"/>
          <w:rtl/>
        </w:rPr>
        <w:t>,</w:t>
      </w:r>
      <w:r>
        <w:rPr>
          <w:rtl/>
        </w:rPr>
        <w:t xml:space="preserve"> </w:t>
      </w:r>
      <w:bookmarkStart w:id="1322" w:name="_ETM_Q6_474620"/>
      <w:bookmarkEnd w:id="1322"/>
      <w:r>
        <w:rPr>
          <w:rtl/>
        </w:rPr>
        <w:t xml:space="preserve">אנחנו </w:t>
      </w:r>
      <w:bookmarkStart w:id="1323" w:name="_ETM_Q6_475040"/>
      <w:bookmarkEnd w:id="1323"/>
      <w:r>
        <w:rPr>
          <w:rtl/>
        </w:rPr>
        <w:t xml:space="preserve">עוברים </w:t>
      </w:r>
      <w:bookmarkStart w:id="1324" w:name="_ETM_Q6_475670"/>
      <w:bookmarkEnd w:id="1324"/>
      <w:r>
        <w:rPr>
          <w:rtl/>
        </w:rPr>
        <w:t>להצבעות</w:t>
      </w:r>
      <w:r>
        <w:rPr>
          <w:rFonts w:hint="cs"/>
          <w:rtl/>
        </w:rPr>
        <w:t>,</w:t>
      </w:r>
      <w:r>
        <w:rPr>
          <w:rtl/>
        </w:rPr>
        <w:t xml:space="preserve"> </w:t>
      </w:r>
      <w:bookmarkStart w:id="1325" w:name="_ETM_Q6_477720"/>
      <w:bookmarkEnd w:id="1325"/>
      <w:r>
        <w:rPr>
          <w:rtl/>
        </w:rPr>
        <w:t xml:space="preserve">אלא </w:t>
      </w:r>
      <w:bookmarkStart w:id="1326" w:name="_ETM_Q6_478020"/>
      <w:bookmarkEnd w:id="1326"/>
      <w:r>
        <w:rPr>
          <w:rtl/>
        </w:rPr>
        <w:t xml:space="preserve">אם </w:t>
      </w:r>
      <w:bookmarkStart w:id="1327" w:name="_ETM_Q6_478889"/>
      <w:bookmarkEnd w:id="1327"/>
      <w:r>
        <w:rPr>
          <w:rtl/>
        </w:rPr>
        <w:t xml:space="preserve">מבקשים </w:t>
      </w:r>
      <w:bookmarkStart w:id="1328" w:name="_ETM_Q6_479520"/>
      <w:bookmarkEnd w:id="1328"/>
      <w:r>
        <w:rPr>
          <w:rtl/>
        </w:rPr>
        <w:t>להשיב</w:t>
      </w:r>
      <w:r>
        <w:rPr>
          <w:rFonts w:hint="cs"/>
          <w:rtl/>
        </w:rPr>
        <w:t>.</w:t>
      </w:r>
      <w:r>
        <w:rPr>
          <w:rtl/>
        </w:rPr>
        <w:t xml:space="preserve"> </w:t>
      </w:r>
      <w:bookmarkStart w:id="1329" w:name="_ETM_Q6_480270"/>
      <w:bookmarkEnd w:id="1329"/>
      <w:r>
        <w:rPr>
          <w:rtl/>
        </w:rPr>
        <w:t xml:space="preserve">חברת </w:t>
      </w:r>
      <w:bookmarkStart w:id="1330" w:name="_ETM_Q6_480630"/>
      <w:bookmarkEnd w:id="1330"/>
      <w:r>
        <w:rPr>
          <w:rtl/>
        </w:rPr>
        <w:t xml:space="preserve">הכנסת </w:t>
      </w:r>
      <w:bookmarkStart w:id="1331" w:name="_ETM_Q6_480990"/>
      <w:bookmarkEnd w:id="1331"/>
      <w:r>
        <w:rPr>
          <w:rtl/>
        </w:rPr>
        <w:t>השכל</w:t>
      </w:r>
      <w:r>
        <w:rPr>
          <w:rFonts w:hint="cs"/>
          <w:rtl/>
        </w:rPr>
        <w:t>,</w:t>
      </w:r>
      <w:r>
        <w:rPr>
          <w:rtl/>
        </w:rPr>
        <w:t xml:space="preserve"> </w:t>
      </w:r>
      <w:bookmarkStart w:id="1332" w:name="_ETM_Q6_480000"/>
      <w:bookmarkStart w:id="1333" w:name="_ETM_Q6_480269"/>
      <w:bookmarkStart w:id="1334" w:name="_ETM_Q6_480599"/>
      <w:bookmarkStart w:id="1335" w:name="_ETM_Q6_480989"/>
      <w:bookmarkEnd w:id="1332"/>
      <w:bookmarkEnd w:id="1333"/>
      <w:bookmarkEnd w:id="1334"/>
      <w:bookmarkEnd w:id="1335"/>
      <w:r>
        <w:rPr>
          <w:rtl/>
        </w:rPr>
        <w:t xml:space="preserve">את </w:t>
      </w:r>
      <w:bookmarkStart w:id="1336" w:name="_ETM_Q6_481140"/>
      <w:bookmarkEnd w:id="1336"/>
      <w:r>
        <w:rPr>
          <w:rtl/>
        </w:rPr>
        <w:t xml:space="preserve">רוצה </w:t>
      </w:r>
      <w:bookmarkStart w:id="1337" w:name="_ETM_Q6_481439"/>
      <w:bookmarkEnd w:id="1337"/>
      <w:r>
        <w:rPr>
          <w:rtl/>
        </w:rPr>
        <w:t xml:space="preserve">להשיב </w:t>
      </w:r>
      <w:bookmarkStart w:id="1338" w:name="_ETM_Q6_481890"/>
      <w:bookmarkEnd w:id="1338"/>
      <w:r>
        <w:rPr>
          <w:rtl/>
        </w:rPr>
        <w:t>לו</w:t>
      </w:r>
      <w:r>
        <w:rPr>
          <w:rFonts w:hint="cs"/>
          <w:rtl/>
        </w:rPr>
        <w:t>?</w:t>
      </w:r>
      <w:r>
        <w:rPr>
          <w:rtl/>
        </w:rPr>
        <w:t xml:space="preserve"> </w:t>
      </w:r>
      <w:bookmarkStart w:id="1339" w:name="_ETM_Q6_482760"/>
      <w:bookmarkEnd w:id="1339"/>
      <w:r>
        <w:rPr>
          <w:rtl/>
        </w:rPr>
        <w:t>לא</w:t>
      </w:r>
      <w:r>
        <w:rPr>
          <w:rFonts w:hint="cs"/>
          <w:rtl/>
        </w:rPr>
        <w:t>,</w:t>
      </w:r>
      <w:r>
        <w:rPr>
          <w:rtl/>
        </w:rPr>
        <w:t xml:space="preserve"> </w:t>
      </w:r>
      <w:bookmarkStart w:id="1340" w:name="_ETM_Q6_483089"/>
      <w:bookmarkEnd w:id="1340"/>
      <w:r>
        <w:rPr>
          <w:rFonts w:hint="cs"/>
          <w:rtl/>
        </w:rPr>
        <w:t xml:space="preserve">מאה אחוז. </w:t>
      </w:r>
      <w:bookmarkStart w:id="1341" w:name="_ETM_Q6_483659"/>
      <w:bookmarkEnd w:id="1341"/>
      <w:r>
        <w:rPr>
          <w:rtl/>
        </w:rPr>
        <w:t xml:space="preserve">אז </w:t>
      </w:r>
      <w:bookmarkStart w:id="1342" w:name="_ETM_Q6_483810"/>
      <w:bookmarkEnd w:id="1342"/>
      <w:r>
        <w:rPr>
          <w:rtl/>
        </w:rPr>
        <w:t xml:space="preserve">אנחנו </w:t>
      </w:r>
      <w:bookmarkStart w:id="1343" w:name="_ETM_Q6_484200"/>
      <w:bookmarkEnd w:id="1343"/>
      <w:r>
        <w:rPr>
          <w:rtl/>
        </w:rPr>
        <w:t xml:space="preserve">עוברים </w:t>
      </w:r>
      <w:bookmarkStart w:id="1344" w:name="_ETM_Q6_484500"/>
      <w:bookmarkEnd w:id="1344"/>
      <w:r>
        <w:rPr>
          <w:rtl/>
        </w:rPr>
        <w:t>להצבעה</w:t>
      </w:r>
      <w:r>
        <w:rPr>
          <w:rFonts w:hint="cs"/>
          <w:rtl/>
        </w:rPr>
        <w:t>.</w:t>
      </w:r>
      <w:r>
        <w:rPr>
          <w:rtl/>
        </w:rPr>
        <w:t xml:space="preserve"> </w:t>
      </w:r>
      <w:bookmarkStart w:id="1345" w:name="_ETM_Q6_485850"/>
      <w:bookmarkEnd w:id="1345"/>
    </w:p>
    <w:p w:rsidR="00220F0B" w:rsidRDefault="00220F0B" w:rsidP="00CE357A">
      <w:pPr>
        <w:rPr>
          <w:rtl/>
        </w:rPr>
      </w:pPr>
    </w:p>
    <w:p w:rsidR="00220F0B" w:rsidRDefault="00220F0B" w:rsidP="00CE357A">
      <w:pPr>
        <w:rPr>
          <w:rtl/>
        </w:rPr>
      </w:pPr>
      <w:r>
        <w:rPr>
          <w:rtl/>
        </w:rPr>
        <w:t xml:space="preserve">יש </w:t>
      </w:r>
      <w:bookmarkStart w:id="1346" w:name="_ETM_Q6_486089"/>
      <w:bookmarkEnd w:id="1346"/>
      <w:r>
        <w:rPr>
          <w:rtl/>
        </w:rPr>
        <w:t xml:space="preserve">לנו </w:t>
      </w:r>
      <w:bookmarkStart w:id="1347" w:name="_ETM_Q6_486330"/>
      <w:bookmarkEnd w:id="1347"/>
      <w:r>
        <w:rPr>
          <w:rtl/>
        </w:rPr>
        <w:t xml:space="preserve">שתי </w:t>
      </w:r>
      <w:bookmarkStart w:id="1348" w:name="_ETM_Q6_486660"/>
      <w:bookmarkEnd w:id="1348"/>
      <w:r>
        <w:rPr>
          <w:rtl/>
        </w:rPr>
        <w:t xml:space="preserve">הצבעות </w:t>
      </w:r>
      <w:bookmarkStart w:id="1349" w:name="_ETM_Q6_487350"/>
      <w:bookmarkEnd w:id="1349"/>
      <w:r>
        <w:rPr>
          <w:rtl/>
        </w:rPr>
        <w:t xml:space="preserve">על </w:t>
      </w:r>
      <w:bookmarkStart w:id="1350" w:name="_ETM_Q6_487470"/>
      <w:bookmarkEnd w:id="1350"/>
      <w:r>
        <w:rPr>
          <w:rtl/>
        </w:rPr>
        <w:t xml:space="preserve">שתי </w:t>
      </w:r>
      <w:bookmarkStart w:id="1351" w:name="_ETM_Q6_487740"/>
      <w:bookmarkEnd w:id="1351"/>
      <w:r>
        <w:rPr>
          <w:rtl/>
        </w:rPr>
        <w:t xml:space="preserve">הצעות </w:t>
      </w:r>
      <w:bookmarkStart w:id="1352" w:name="_ETM_Q6_488220"/>
      <w:bookmarkEnd w:id="1352"/>
      <w:r>
        <w:rPr>
          <w:rtl/>
        </w:rPr>
        <w:t>החוק</w:t>
      </w:r>
      <w:r>
        <w:rPr>
          <w:rFonts w:hint="cs"/>
          <w:rtl/>
        </w:rPr>
        <w:t>.</w:t>
      </w:r>
      <w:r>
        <w:rPr>
          <w:rtl/>
        </w:rPr>
        <w:t xml:space="preserve"> </w:t>
      </w:r>
      <w:bookmarkStart w:id="1353" w:name="_ETM_Q6_489279"/>
      <w:bookmarkEnd w:id="1353"/>
      <w:r>
        <w:rPr>
          <w:rtl/>
        </w:rPr>
        <w:t xml:space="preserve">תחילה </w:t>
      </w:r>
      <w:bookmarkStart w:id="1354" w:name="_ETM_Q6_489880"/>
      <w:bookmarkEnd w:id="1354"/>
      <w:r>
        <w:rPr>
          <w:rtl/>
        </w:rPr>
        <w:t xml:space="preserve">הצבעה </w:t>
      </w:r>
      <w:bookmarkStart w:id="1355" w:name="_ETM_Q6_490389"/>
      <w:bookmarkEnd w:id="1355"/>
      <w:r>
        <w:rPr>
          <w:rtl/>
        </w:rPr>
        <w:t xml:space="preserve">על </w:t>
      </w:r>
      <w:bookmarkStart w:id="1356" w:name="_ETM_Q6_490510"/>
      <w:bookmarkEnd w:id="1356"/>
      <w:r>
        <w:rPr>
          <w:rtl/>
        </w:rPr>
        <w:t xml:space="preserve">הצעת </w:t>
      </w:r>
      <w:bookmarkStart w:id="1357" w:name="_ETM_Q6_490930"/>
      <w:bookmarkEnd w:id="1357"/>
      <w:r>
        <w:rPr>
          <w:rtl/>
        </w:rPr>
        <w:t xml:space="preserve">חוק </w:t>
      </w:r>
      <w:bookmarkStart w:id="1358" w:name="_ETM_Q6_491139"/>
      <w:bookmarkEnd w:id="1358"/>
      <w:r>
        <w:rPr>
          <w:rtl/>
        </w:rPr>
        <w:t xml:space="preserve">לתיקון </w:t>
      </w:r>
      <w:bookmarkStart w:id="1359" w:name="_ETM_Q6_491559"/>
      <w:bookmarkEnd w:id="1359"/>
      <w:r>
        <w:rPr>
          <w:rtl/>
        </w:rPr>
        <w:t xml:space="preserve">פקודת </w:t>
      </w:r>
      <w:bookmarkStart w:id="1360" w:name="_ETM_Q6_491980"/>
      <w:bookmarkEnd w:id="1360"/>
      <w:r>
        <w:rPr>
          <w:rtl/>
        </w:rPr>
        <w:t xml:space="preserve">הכלבת </w:t>
      </w:r>
      <w:bookmarkStart w:id="1361" w:name="_ETM_Q6_492639"/>
      <w:bookmarkEnd w:id="1361"/>
      <w:r>
        <w:rPr>
          <w:rFonts w:hint="cs"/>
          <w:rtl/>
        </w:rPr>
        <w:t>(</w:t>
      </w:r>
      <w:bookmarkStart w:id="1362" w:name="_ETM_Q6_493209"/>
      <w:bookmarkEnd w:id="1362"/>
      <w:r>
        <w:rPr>
          <w:rtl/>
        </w:rPr>
        <w:t xml:space="preserve">בידוד </w:t>
      </w:r>
      <w:bookmarkStart w:id="1363" w:name="_ETM_Q6_493660"/>
      <w:bookmarkEnd w:id="1363"/>
      <w:r>
        <w:rPr>
          <w:rtl/>
        </w:rPr>
        <w:t>בע</w:t>
      </w:r>
      <w:r>
        <w:rPr>
          <w:rFonts w:hint="cs"/>
          <w:rtl/>
        </w:rPr>
        <w:t>לי חיים),</w:t>
      </w:r>
      <w:r>
        <w:rPr>
          <w:rtl/>
        </w:rPr>
        <w:t xml:space="preserve"> </w:t>
      </w:r>
      <w:bookmarkStart w:id="1364" w:name="_ETM_Q6_494350"/>
      <w:bookmarkEnd w:id="1364"/>
      <w:r>
        <w:rPr>
          <w:rtl/>
        </w:rPr>
        <w:t>התש"</w:t>
      </w:r>
      <w:r>
        <w:rPr>
          <w:rFonts w:hint="cs"/>
          <w:rtl/>
        </w:rPr>
        <w:t>ף</w:t>
      </w:r>
      <w:bookmarkStart w:id="1365" w:name="_ETM_Q6_494770"/>
      <w:bookmarkEnd w:id="1365"/>
      <w:r w:rsidR="00F12EEA">
        <w:rPr>
          <w:rFonts w:hint="eastAsia"/>
          <w:rtl/>
        </w:rPr>
        <w:t>–</w:t>
      </w:r>
      <w:r>
        <w:rPr>
          <w:rtl/>
        </w:rPr>
        <w:t>2020</w:t>
      </w:r>
      <w:r>
        <w:rPr>
          <w:rFonts w:hint="cs"/>
          <w:rtl/>
        </w:rPr>
        <w:t>,</w:t>
      </w:r>
      <w:r>
        <w:rPr>
          <w:rtl/>
        </w:rPr>
        <w:t xml:space="preserve"> </w:t>
      </w:r>
      <w:bookmarkStart w:id="1366" w:name="_ETM_Q6_496089"/>
      <w:bookmarkEnd w:id="1366"/>
      <w:r>
        <w:rPr>
          <w:rtl/>
        </w:rPr>
        <w:t xml:space="preserve">של </w:t>
      </w:r>
      <w:bookmarkStart w:id="1367" w:name="_ETM_Q6_496630"/>
      <w:bookmarkEnd w:id="1367"/>
      <w:r>
        <w:rPr>
          <w:rtl/>
        </w:rPr>
        <w:t xml:space="preserve">חברת </w:t>
      </w:r>
      <w:bookmarkStart w:id="1368" w:name="_ETM_Q6_497019"/>
      <w:bookmarkEnd w:id="1368"/>
      <w:r>
        <w:rPr>
          <w:rtl/>
        </w:rPr>
        <w:t xml:space="preserve">הכנסת </w:t>
      </w:r>
      <w:bookmarkStart w:id="1369" w:name="_ETM_Q6_497500"/>
      <w:bookmarkEnd w:id="1369"/>
      <w:r>
        <w:rPr>
          <w:rtl/>
        </w:rPr>
        <w:t xml:space="preserve">שרן </w:t>
      </w:r>
      <w:bookmarkStart w:id="1370" w:name="_ETM_Q6_497859"/>
      <w:bookmarkEnd w:id="1370"/>
      <w:r>
        <w:rPr>
          <w:rtl/>
        </w:rPr>
        <w:t>השכל</w:t>
      </w:r>
      <w:r>
        <w:rPr>
          <w:rFonts w:hint="cs"/>
          <w:rtl/>
        </w:rPr>
        <w:t>,</w:t>
      </w:r>
      <w:r>
        <w:rPr>
          <w:rtl/>
        </w:rPr>
        <w:t xml:space="preserve"> </w:t>
      </w:r>
      <w:bookmarkStart w:id="1371" w:name="_ETM_Q6_498279"/>
      <w:bookmarkEnd w:id="1371"/>
      <w:r>
        <w:rPr>
          <w:rtl/>
        </w:rPr>
        <w:t xml:space="preserve">בקריאה </w:t>
      </w:r>
      <w:bookmarkStart w:id="1372" w:name="_ETM_Q6_498759"/>
      <w:bookmarkEnd w:id="1372"/>
      <w:r>
        <w:rPr>
          <w:rtl/>
        </w:rPr>
        <w:t>טרומית</w:t>
      </w:r>
      <w:r>
        <w:rPr>
          <w:rFonts w:hint="cs"/>
          <w:rtl/>
        </w:rPr>
        <w:t>.</w:t>
      </w:r>
      <w:r>
        <w:rPr>
          <w:rtl/>
        </w:rPr>
        <w:t xml:space="preserve"> </w:t>
      </w:r>
      <w:bookmarkStart w:id="1373" w:name="_ETM_Q6_499480"/>
      <w:bookmarkEnd w:id="1373"/>
      <w:r>
        <w:rPr>
          <w:rtl/>
        </w:rPr>
        <w:t>הצבעה</w:t>
      </w:r>
      <w:r>
        <w:rPr>
          <w:rFonts w:hint="cs"/>
          <w:rtl/>
        </w:rPr>
        <w:t>.</w:t>
      </w:r>
    </w:p>
    <w:p w:rsidR="00220F0B" w:rsidRDefault="00220F0B" w:rsidP="00CE357A">
      <w:pPr>
        <w:rPr>
          <w:rtl/>
        </w:rPr>
      </w:pPr>
      <w:bookmarkStart w:id="1374" w:name="_ETM_Q6_503838"/>
      <w:bookmarkStart w:id="1375" w:name="_ETM_Q6_503989"/>
      <w:bookmarkEnd w:id="1374"/>
      <w:bookmarkEnd w:id="1375"/>
    </w:p>
    <w:p w:rsidR="00220F0B" w:rsidRDefault="00220F0B" w:rsidP="00CE357A">
      <w:pPr>
        <w:pStyle w:val="af1"/>
        <w:keepNext/>
        <w:rPr>
          <w:rtl/>
        </w:rPr>
      </w:pPr>
      <w:r>
        <w:rPr>
          <w:rtl/>
        </w:rPr>
        <w:t>הצבעה מס'</w:t>
      </w:r>
      <w:r>
        <w:rPr>
          <w:rFonts w:hint="cs"/>
          <w:rtl/>
        </w:rPr>
        <w:t xml:space="preserve"> 2</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22</w:t>
      </w:r>
    </w:p>
    <w:p w:rsidR="00220F0B" w:rsidRDefault="000457B0" w:rsidP="00CE357A">
      <w:pPr>
        <w:pStyle w:val="--"/>
        <w:keepNext/>
        <w:rPr>
          <w:rtl/>
        </w:rPr>
      </w:pPr>
      <w:r>
        <w:rPr>
          <w:rFonts w:hint="cs"/>
          <w:rtl/>
        </w:rPr>
        <w:t>נגד</w:t>
      </w:r>
      <w:r w:rsidR="00220F0B">
        <w:rPr>
          <w:rtl/>
        </w:rPr>
        <w:t xml:space="preserve"> </w:t>
      </w:r>
      <w:r w:rsidR="00F12EEA">
        <w:rPr>
          <w:rtl/>
        </w:rPr>
        <w:t>–</w:t>
      </w:r>
      <w:r w:rsidR="00220F0B">
        <w:rPr>
          <w:rtl/>
        </w:rPr>
        <w:t xml:space="preserve"> </w:t>
      </w:r>
      <w:r w:rsidR="00220F0B">
        <w:rPr>
          <w:rFonts w:hint="cs"/>
          <w:rtl/>
        </w:rPr>
        <w:t>אין</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 xml:space="preserve">אין </w:t>
      </w:r>
    </w:p>
    <w:p w:rsidR="00220F0B" w:rsidRDefault="00220F0B" w:rsidP="00CE357A">
      <w:pPr>
        <w:pStyle w:val="af2"/>
        <w:rPr>
          <w:rtl/>
        </w:rPr>
      </w:pPr>
      <w:r>
        <w:rPr>
          <w:rtl/>
        </w:rPr>
        <w:t xml:space="preserve">ההצעה להעביר את הצעת חוק לתיקון פקודת הכלבת </w:t>
      </w:r>
      <w:r>
        <w:rPr>
          <w:rFonts w:hint="cs"/>
          <w:rtl/>
        </w:rPr>
        <w:t>(</w:t>
      </w:r>
      <w:r>
        <w:rPr>
          <w:rtl/>
        </w:rPr>
        <w:t>בידוד בע</w:t>
      </w:r>
      <w:r>
        <w:rPr>
          <w:rFonts w:hint="cs"/>
          <w:rtl/>
        </w:rPr>
        <w:t>לי חיים),</w:t>
      </w:r>
      <w:r>
        <w:rPr>
          <w:rtl/>
        </w:rPr>
        <w:t xml:space="preserve"> התש"</w:t>
      </w:r>
      <w:r>
        <w:rPr>
          <w:rFonts w:hint="cs"/>
          <w:rtl/>
        </w:rPr>
        <w:t>ף</w:t>
      </w:r>
      <w:r w:rsidR="00F12EEA">
        <w:rPr>
          <w:rFonts w:hint="eastAsia"/>
          <w:rtl/>
        </w:rPr>
        <w:t>–</w:t>
      </w:r>
      <w:r>
        <w:rPr>
          <w:rtl/>
        </w:rPr>
        <w:t>2020</w:t>
      </w:r>
      <w:r>
        <w:rPr>
          <w:rFonts w:hint="cs"/>
          <w:rtl/>
        </w:rPr>
        <w:t>,</w:t>
      </w:r>
      <w:r>
        <w:rPr>
          <w:rtl/>
        </w:rPr>
        <w:t xml:space="preserve"> </w:t>
      </w:r>
      <w:r>
        <w:rPr>
          <w:rFonts w:hint="cs"/>
          <w:rtl/>
        </w:rPr>
        <w:t xml:space="preserve">לוועדת הכלכלה נתקבלה. </w:t>
      </w:r>
    </w:p>
    <w:p w:rsidR="00220F0B" w:rsidRDefault="00220F0B" w:rsidP="00CE357A">
      <w:pPr>
        <w:rPr>
          <w:rtl/>
        </w:rPr>
      </w:pPr>
    </w:p>
    <w:p w:rsidR="00220F0B" w:rsidRDefault="00220F0B" w:rsidP="00CE357A">
      <w:pPr>
        <w:pStyle w:val="af6"/>
        <w:keepNext/>
        <w:rPr>
          <w:rtl/>
        </w:rPr>
      </w:pPr>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CE357A">
      <w:pPr>
        <w:rPr>
          <w:rtl/>
        </w:rPr>
      </w:pPr>
    </w:p>
    <w:p w:rsidR="00220F0B" w:rsidRDefault="00220F0B" w:rsidP="00CE357A">
      <w:pPr>
        <w:rPr>
          <w:rtl/>
        </w:rPr>
      </w:pPr>
      <w:bookmarkStart w:id="1376" w:name="_ETM_Q6_498270"/>
      <w:bookmarkStart w:id="1377" w:name="_ETM_Q6_498358"/>
      <w:bookmarkStart w:id="1378" w:name="_ETM_Q6_518850"/>
      <w:bookmarkEnd w:id="1376"/>
      <w:bookmarkEnd w:id="1377"/>
      <w:bookmarkEnd w:id="1378"/>
      <w:r>
        <w:rPr>
          <w:rtl/>
        </w:rPr>
        <w:t xml:space="preserve">בעד </w:t>
      </w:r>
      <w:bookmarkStart w:id="1379" w:name="_ETM_Q6_519570"/>
      <w:bookmarkEnd w:id="1379"/>
      <w:r w:rsidR="00F12EEA">
        <w:rPr>
          <w:rFonts w:hint="cs"/>
          <w:rtl/>
        </w:rPr>
        <w:t>–</w:t>
      </w:r>
      <w:r>
        <w:rPr>
          <w:rFonts w:hint="cs"/>
          <w:rtl/>
        </w:rPr>
        <w:t xml:space="preserve"> </w:t>
      </w:r>
      <w:r>
        <w:rPr>
          <w:rtl/>
        </w:rPr>
        <w:t>22</w:t>
      </w:r>
      <w:r>
        <w:rPr>
          <w:rFonts w:hint="cs"/>
          <w:rtl/>
        </w:rPr>
        <w:t>,</w:t>
      </w:r>
      <w:r>
        <w:rPr>
          <w:rtl/>
        </w:rPr>
        <w:t xml:space="preserve"> </w:t>
      </w:r>
      <w:bookmarkStart w:id="1380" w:name="_ETM_Q6_520910"/>
      <w:bookmarkEnd w:id="1380"/>
      <w:r>
        <w:rPr>
          <w:rtl/>
        </w:rPr>
        <w:t xml:space="preserve">אין </w:t>
      </w:r>
      <w:bookmarkStart w:id="1381" w:name="_ETM_Q6_521270"/>
      <w:bookmarkEnd w:id="1381"/>
      <w:r>
        <w:rPr>
          <w:rtl/>
        </w:rPr>
        <w:t>מתנגדים</w:t>
      </w:r>
      <w:r>
        <w:rPr>
          <w:rFonts w:hint="cs"/>
          <w:rtl/>
        </w:rPr>
        <w:t>,</w:t>
      </w:r>
      <w:r>
        <w:rPr>
          <w:rtl/>
        </w:rPr>
        <w:t xml:space="preserve"> </w:t>
      </w:r>
      <w:bookmarkStart w:id="1382" w:name="_ETM_Q6_521870"/>
      <w:bookmarkEnd w:id="1382"/>
      <w:r>
        <w:rPr>
          <w:rtl/>
        </w:rPr>
        <w:t xml:space="preserve">אין </w:t>
      </w:r>
      <w:bookmarkStart w:id="1383" w:name="_ETM_Q6_522050"/>
      <w:bookmarkEnd w:id="1383"/>
      <w:r>
        <w:rPr>
          <w:rtl/>
        </w:rPr>
        <w:t>נמנעים</w:t>
      </w:r>
      <w:r>
        <w:rPr>
          <w:rFonts w:hint="cs"/>
          <w:rtl/>
        </w:rPr>
        <w:t>.</w:t>
      </w:r>
      <w:r>
        <w:rPr>
          <w:rtl/>
        </w:rPr>
        <w:t xml:space="preserve"> </w:t>
      </w:r>
      <w:bookmarkStart w:id="1384" w:name="_ETM_Q6_523890"/>
      <w:bookmarkEnd w:id="1384"/>
      <w:r>
        <w:rPr>
          <w:rtl/>
        </w:rPr>
        <w:t xml:space="preserve">אני </w:t>
      </w:r>
      <w:bookmarkStart w:id="1385" w:name="_ETM_Q6_524100"/>
      <w:bookmarkEnd w:id="1385"/>
      <w:r>
        <w:rPr>
          <w:rtl/>
        </w:rPr>
        <w:t xml:space="preserve">מוסיף </w:t>
      </w:r>
      <w:bookmarkStart w:id="1386" w:name="_ETM_Q6_524519"/>
      <w:bookmarkEnd w:id="1386"/>
      <w:r>
        <w:rPr>
          <w:rtl/>
        </w:rPr>
        <w:t xml:space="preserve">את </w:t>
      </w:r>
      <w:bookmarkStart w:id="1387" w:name="_ETM_Q6_524670"/>
      <w:bookmarkEnd w:id="1387"/>
      <w:r>
        <w:rPr>
          <w:rtl/>
        </w:rPr>
        <w:t xml:space="preserve">קולו </w:t>
      </w:r>
      <w:bookmarkStart w:id="1388" w:name="_ETM_Q6_524940"/>
      <w:bookmarkEnd w:id="1388"/>
      <w:r>
        <w:rPr>
          <w:rtl/>
        </w:rPr>
        <w:t xml:space="preserve">של </w:t>
      </w:r>
      <w:bookmarkStart w:id="1389" w:name="_ETM_Q6_525120"/>
      <w:bookmarkEnd w:id="1389"/>
      <w:r>
        <w:rPr>
          <w:rtl/>
        </w:rPr>
        <w:t xml:space="preserve">חבר </w:t>
      </w:r>
      <w:bookmarkStart w:id="1390" w:name="_ETM_Q6_525480"/>
      <w:bookmarkEnd w:id="1390"/>
      <w:r>
        <w:rPr>
          <w:rtl/>
        </w:rPr>
        <w:t xml:space="preserve">הכנסת </w:t>
      </w:r>
      <w:bookmarkStart w:id="1391" w:name="_ETM_Q6_526140"/>
      <w:bookmarkEnd w:id="1391"/>
      <w:r>
        <w:rPr>
          <w:rtl/>
        </w:rPr>
        <w:t xml:space="preserve">שלמה </w:t>
      </w:r>
      <w:bookmarkStart w:id="1392" w:name="_ETM_Q6_526499"/>
      <w:bookmarkEnd w:id="1392"/>
      <w:r>
        <w:rPr>
          <w:rFonts w:hint="cs"/>
          <w:rtl/>
        </w:rPr>
        <w:t xml:space="preserve">קרעי </w:t>
      </w:r>
      <w:r w:rsidR="00F12EEA">
        <w:rPr>
          <w:rtl/>
        </w:rPr>
        <w:t>–</w:t>
      </w:r>
      <w:r>
        <w:rPr>
          <w:rFonts w:hint="cs"/>
          <w:rtl/>
        </w:rPr>
        <w:t xml:space="preserve"> חבר הכנסת האוזר, מה </w:t>
      </w:r>
      <w:bookmarkStart w:id="1393" w:name="_ETM_Q6_526854"/>
      <w:bookmarkEnd w:id="1393"/>
      <w:r>
        <w:rPr>
          <w:rFonts w:hint="cs"/>
          <w:rtl/>
        </w:rPr>
        <w:t xml:space="preserve">קרה? המערכת לא פעלה? </w:t>
      </w:r>
    </w:p>
    <w:p w:rsidR="00220F0B" w:rsidRDefault="00220F0B" w:rsidP="00CE357A">
      <w:pPr>
        <w:rPr>
          <w:rtl/>
        </w:rPr>
      </w:pPr>
      <w:bookmarkStart w:id="1394" w:name="_ETM_Q6_539526"/>
      <w:bookmarkStart w:id="1395" w:name="_ETM_Q6_539593"/>
      <w:bookmarkEnd w:id="1394"/>
      <w:bookmarkEnd w:id="1395"/>
    </w:p>
    <w:p w:rsidR="00220F0B" w:rsidRDefault="00220F0B" w:rsidP="00CE357A">
      <w:pPr>
        <w:pStyle w:val="af5"/>
        <w:keepNext/>
        <w:rPr>
          <w:rtl/>
        </w:rPr>
      </w:pPr>
      <w:bookmarkStart w:id="1396" w:name="ET_interruption_5774_31"/>
      <w:r w:rsidRPr="00E901FA">
        <w:rPr>
          <w:rStyle w:val="TagStyle"/>
          <w:rtl/>
        </w:rPr>
        <w:lastRenderedPageBreak/>
        <w:t xml:space="preserve"> &lt;&lt; קריאה &gt;&gt; </w:t>
      </w:r>
      <w:r>
        <w:rPr>
          <w:rtl/>
        </w:rPr>
        <w:t>צבי האוזר (דרך ארץ):</w:t>
      </w:r>
      <w:r w:rsidRPr="00E901FA">
        <w:rPr>
          <w:rStyle w:val="TagStyle"/>
          <w:rtl/>
        </w:rPr>
        <w:t xml:space="preserve"> &lt;&lt; קריאה &gt;&gt;</w:t>
      </w:r>
      <w:r>
        <w:rPr>
          <w:rtl/>
        </w:rPr>
        <w:t xml:space="preserve"> </w:t>
      </w:r>
      <w:bookmarkEnd w:id="1396"/>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כל פעם מזיזים את הכיסאות </w:t>
      </w:r>
      <w:r w:rsidR="00F12EEA">
        <w:rPr>
          <w:rFonts w:hint="cs"/>
          <w:rtl/>
          <w:lang w:eastAsia="he-IL"/>
        </w:rPr>
        <w:t>– – –</w:t>
      </w:r>
    </w:p>
    <w:p w:rsidR="00220F0B" w:rsidRDefault="00220F0B" w:rsidP="00CE357A">
      <w:pPr>
        <w:rPr>
          <w:rtl/>
          <w:lang w:eastAsia="he-IL"/>
        </w:rPr>
      </w:pPr>
      <w:bookmarkStart w:id="1397" w:name="_ETM_Q6_538781"/>
      <w:bookmarkStart w:id="1398" w:name="_ETM_Q6_538861"/>
      <w:bookmarkEnd w:id="1397"/>
      <w:bookmarkEnd w:id="1398"/>
    </w:p>
    <w:p w:rsidR="00220F0B" w:rsidRDefault="00220F0B" w:rsidP="00CE357A">
      <w:pPr>
        <w:pStyle w:val="af6"/>
        <w:keepNext/>
        <w:rPr>
          <w:rtl/>
        </w:rPr>
      </w:pPr>
      <w:bookmarkStart w:id="1399" w:name="_ETM_Q6_538900"/>
      <w:bookmarkStart w:id="1400" w:name="_ETM_Q6_538985"/>
      <w:bookmarkEnd w:id="1399"/>
      <w:bookmarkEnd w:id="1400"/>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CE357A">
      <w:pPr>
        <w:rPr>
          <w:rtl/>
          <w:lang w:eastAsia="he-IL"/>
        </w:rPr>
      </w:pPr>
    </w:p>
    <w:p w:rsidR="00220F0B" w:rsidRDefault="00220F0B" w:rsidP="00CE357A">
      <w:pPr>
        <w:rPr>
          <w:rtl/>
        </w:rPr>
      </w:pPr>
      <w:r>
        <w:rPr>
          <w:rFonts w:hint="cs"/>
          <w:rtl/>
          <w:lang w:eastAsia="he-IL"/>
        </w:rPr>
        <w:t xml:space="preserve">הבנתי, אז אוסיף גם את קולך. </w:t>
      </w:r>
      <w:bookmarkStart w:id="1401" w:name="_ETM_Q6_539790"/>
      <w:bookmarkStart w:id="1402" w:name="_ETM_Q6_539850"/>
      <w:bookmarkStart w:id="1403" w:name="_ETM_Q6_527039"/>
      <w:bookmarkStart w:id="1404" w:name="_ETM_Q6_527309"/>
      <w:bookmarkStart w:id="1405" w:name="_ETM_Q6_528899"/>
      <w:bookmarkStart w:id="1406" w:name="_ETM_Q6_529200"/>
      <w:bookmarkStart w:id="1407" w:name="_ETM_Q6_529410"/>
      <w:bookmarkStart w:id="1408" w:name="_ETM_Q6_529500"/>
      <w:bookmarkStart w:id="1409" w:name="_ETM_Q6_530420"/>
      <w:bookmarkStart w:id="1410" w:name="_ETM_Q6_530719"/>
      <w:bookmarkStart w:id="1411" w:name="_ETM_Q6_531440"/>
      <w:bookmarkStart w:id="1412" w:name="_ETM_Q6_532249"/>
      <w:bookmarkStart w:id="1413" w:name="_ETM_Q6_532399"/>
      <w:bookmarkStart w:id="1414" w:name="_ETM_Q6_534040"/>
      <w:bookmarkStart w:id="1415" w:name="_ETM_Q6_534460"/>
      <w:bookmarkStart w:id="1416" w:name="_ETM_Q6_534579"/>
      <w:bookmarkStart w:id="1417" w:name="_ETM_Q6_538930"/>
      <w:bookmarkStart w:id="1418" w:name="_ETM_Q6_539020"/>
      <w:bookmarkStart w:id="1419" w:name="_ETM_Q6_541150"/>
      <w:bookmarkStart w:id="1420" w:name="_ETM_Q6_541600"/>
      <w:bookmarkStart w:id="1421" w:name="_ETM_Q6_541810"/>
      <w:bookmarkStart w:id="1422" w:name="_ETM_Q6_541989"/>
      <w:bookmarkStart w:id="1423" w:name="_ETM_Q6_542560"/>
      <w:bookmarkStart w:id="1424" w:name="_ETM_Q6_542710"/>
      <w:bookmarkStart w:id="1425" w:name="_ETM_Q6_5431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r>
        <w:rPr>
          <w:rtl/>
        </w:rPr>
        <w:t xml:space="preserve">חברת </w:t>
      </w:r>
      <w:bookmarkStart w:id="1426" w:name="_ETM_Q6_543430"/>
      <w:bookmarkEnd w:id="1426"/>
      <w:r>
        <w:rPr>
          <w:rtl/>
        </w:rPr>
        <w:t xml:space="preserve">הכנסת </w:t>
      </w:r>
      <w:bookmarkStart w:id="1427" w:name="_ETM_Q6_543880"/>
      <w:bookmarkEnd w:id="1427"/>
      <w:r>
        <w:rPr>
          <w:rtl/>
        </w:rPr>
        <w:t>זנדברג</w:t>
      </w:r>
      <w:r>
        <w:rPr>
          <w:rFonts w:hint="cs"/>
          <w:rtl/>
        </w:rPr>
        <w:t>,</w:t>
      </w:r>
      <w:r>
        <w:rPr>
          <w:rtl/>
        </w:rPr>
        <w:t xml:space="preserve"> </w:t>
      </w:r>
      <w:bookmarkStart w:id="1428" w:name="_ETM_Q6_546600"/>
      <w:bookmarkEnd w:id="1428"/>
      <w:r>
        <w:rPr>
          <w:rtl/>
        </w:rPr>
        <w:t xml:space="preserve">אני </w:t>
      </w:r>
      <w:bookmarkStart w:id="1429" w:name="_ETM_Q6_546779"/>
      <w:bookmarkEnd w:id="1429"/>
      <w:r>
        <w:rPr>
          <w:rtl/>
        </w:rPr>
        <w:t xml:space="preserve">מוסיף </w:t>
      </w:r>
      <w:bookmarkStart w:id="1430" w:name="_ETM_Q6_547170"/>
      <w:bookmarkEnd w:id="1430"/>
      <w:r>
        <w:rPr>
          <w:rtl/>
        </w:rPr>
        <w:t xml:space="preserve">גם </w:t>
      </w:r>
      <w:bookmarkStart w:id="1431" w:name="_ETM_Q6_547380"/>
      <w:bookmarkEnd w:id="1431"/>
      <w:r>
        <w:rPr>
          <w:rtl/>
        </w:rPr>
        <w:t xml:space="preserve">את </w:t>
      </w:r>
      <w:bookmarkStart w:id="1432" w:name="_ETM_Q6_547500"/>
      <w:bookmarkEnd w:id="1432"/>
      <w:r>
        <w:rPr>
          <w:rFonts w:hint="cs"/>
          <w:rtl/>
        </w:rPr>
        <w:t xml:space="preserve">קולך. אם </w:t>
      </w:r>
      <w:bookmarkStart w:id="1433" w:name="_ETM_Q6_548913"/>
      <w:bookmarkEnd w:id="1433"/>
      <w:r>
        <w:rPr>
          <w:rFonts w:hint="cs"/>
          <w:rtl/>
        </w:rPr>
        <w:t xml:space="preserve">כך, </w:t>
      </w:r>
      <w:bookmarkStart w:id="1434" w:name="_ETM_Q6_547710"/>
      <w:bookmarkStart w:id="1435" w:name="_ETM_Q6_548010"/>
      <w:bookmarkStart w:id="1436" w:name="_ETM_Q6_548279"/>
      <w:bookmarkEnd w:id="1434"/>
      <w:bookmarkEnd w:id="1435"/>
      <w:bookmarkEnd w:id="1436"/>
      <w:r>
        <w:rPr>
          <w:rtl/>
        </w:rPr>
        <w:t xml:space="preserve">25 </w:t>
      </w:r>
      <w:bookmarkStart w:id="1437" w:name="_ETM_Q6_549060"/>
      <w:bookmarkEnd w:id="1437"/>
      <w:r>
        <w:rPr>
          <w:rtl/>
        </w:rPr>
        <w:t>בעד</w:t>
      </w:r>
      <w:r>
        <w:rPr>
          <w:rFonts w:hint="cs"/>
          <w:rtl/>
        </w:rPr>
        <w:t>,</w:t>
      </w:r>
      <w:r>
        <w:rPr>
          <w:rtl/>
        </w:rPr>
        <w:t xml:space="preserve"> </w:t>
      </w:r>
      <w:bookmarkStart w:id="1438" w:name="_ETM_Q6_549479"/>
      <w:bookmarkEnd w:id="1438"/>
      <w:r>
        <w:rPr>
          <w:rtl/>
        </w:rPr>
        <w:t xml:space="preserve">אין </w:t>
      </w:r>
      <w:bookmarkStart w:id="1439" w:name="_ETM_Q6_549630"/>
      <w:bookmarkEnd w:id="1439"/>
      <w:r>
        <w:rPr>
          <w:rtl/>
        </w:rPr>
        <w:t>מתנגדים</w:t>
      </w:r>
      <w:r>
        <w:rPr>
          <w:rFonts w:hint="cs"/>
          <w:rtl/>
        </w:rPr>
        <w:t>,</w:t>
      </w:r>
      <w:r>
        <w:rPr>
          <w:rtl/>
        </w:rPr>
        <w:t xml:space="preserve"> </w:t>
      </w:r>
      <w:bookmarkStart w:id="1440" w:name="_ETM_Q6_550200"/>
      <w:bookmarkEnd w:id="1440"/>
      <w:r>
        <w:rPr>
          <w:rtl/>
        </w:rPr>
        <w:t xml:space="preserve">אין </w:t>
      </w:r>
      <w:bookmarkStart w:id="1441" w:name="_ETM_Q6_550320"/>
      <w:bookmarkEnd w:id="1441"/>
      <w:r>
        <w:rPr>
          <w:rtl/>
        </w:rPr>
        <w:t>נמנעים</w:t>
      </w:r>
      <w:r>
        <w:rPr>
          <w:rFonts w:hint="cs"/>
          <w:rtl/>
        </w:rPr>
        <w:t>.</w:t>
      </w:r>
      <w:r>
        <w:rPr>
          <w:rtl/>
        </w:rPr>
        <w:t xml:space="preserve"> </w:t>
      </w:r>
      <w:bookmarkStart w:id="1442" w:name="_ETM_Q6_551430"/>
      <w:bookmarkEnd w:id="1442"/>
      <w:r>
        <w:rPr>
          <w:rtl/>
        </w:rPr>
        <w:t xml:space="preserve">אני </w:t>
      </w:r>
      <w:bookmarkStart w:id="1443" w:name="_ETM_Q6_551640"/>
      <w:bookmarkEnd w:id="1443"/>
      <w:r>
        <w:rPr>
          <w:rtl/>
        </w:rPr>
        <w:t xml:space="preserve">קובע </w:t>
      </w:r>
      <w:bookmarkStart w:id="1444" w:name="_ETM_Q6_552060"/>
      <w:bookmarkEnd w:id="1444"/>
      <w:r>
        <w:rPr>
          <w:rtl/>
        </w:rPr>
        <w:t xml:space="preserve">שההצעה </w:t>
      </w:r>
      <w:bookmarkStart w:id="1445" w:name="_ETM_Q6_552659"/>
      <w:bookmarkEnd w:id="1445"/>
      <w:r>
        <w:rPr>
          <w:rtl/>
        </w:rPr>
        <w:t xml:space="preserve">התקבלה </w:t>
      </w:r>
      <w:bookmarkStart w:id="1446" w:name="_ETM_Q6_553110"/>
      <w:bookmarkEnd w:id="1446"/>
      <w:r>
        <w:rPr>
          <w:rtl/>
        </w:rPr>
        <w:t xml:space="preserve">בקריאה </w:t>
      </w:r>
      <w:bookmarkStart w:id="1447" w:name="_ETM_Q6_553560"/>
      <w:bookmarkEnd w:id="1447"/>
      <w:r>
        <w:rPr>
          <w:rFonts w:hint="cs"/>
          <w:rtl/>
        </w:rPr>
        <w:t>ה</w:t>
      </w:r>
      <w:r>
        <w:rPr>
          <w:rtl/>
        </w:rPr>
        <w:t xml:space="preserve">טרומית </w:t>
      </w:r>
      <w:bookmarkStart w:id="1448" w:name="_ETM_Q6_554830"/>
      <w:bookmarkEnd w:id="1448"/>
      <w:r>
        <w:rPr>
          <w:rtl/>
        </w:rPr>
        <w:t xml:space="preserve">ותועבר </w:t>
      </w:r>
      <w:bookmarkStart w:id="1449" w:name="_ETM_Q6_555460"/>
      <w:bookmarkEnd w:id="1449"/>
      <w:r>
        <w:rPr>
          <w:rtl/>
        </w:rPr>
        <w:t xml:space="preserve">לוועדת </w:t>
      </w:r>
      <w:bookmarkStart w:id="1450" w:name="_ETM_Q6_555940"/>
      <w:bookmarkEnd w:id="1450"/>
      <w:r>
        <w:rPr>
          <w:rtl/>
        </w:rPr>
        <w:t xml:space="preserve">הכלכלה </w:t>
      </w:r>
      <w:bookmarkStart w:id="1451" w:name="_ETM_Q6_556540"/>
      <w:bookmarkEnd w:id="1451"/>
      <w:r>
        <w:rPr>
          <w:rtl/>
        </w:rPr>
        <w:t xml:space="preserve">לשם </w:t>
      </w:r>
      <w:bookmarkStart w:id="1452" w:name="_ETM_Q6_556869"/>
      <w:bookmarkEnd w:id="1452"/>
      <w:r>
        <w:rPr>
          <w:rtl/>
        </w:rPr>
        <w:t xml:space="preserve">הכנתה </w:t>
      </w:r>
      <w:bookmarkStart w:id="1453" w:name="_ETM_Q6_558100"/>
      <w:bookmarkEnd w:id="1453"/>
      <w:r>
        <w:rPr>
          <w:rtl/>
        </w:rPr>
        <w:t xml:space="preserve">לקריאה </w:t>
      </w:r>
      <w:bookmarkStart w:id="1454" w:name="_ETM_Q6_558729"/>
      <w:bookmarkEnd w:id="1454"/>
      <w:r>
        <w:rPr>
          <w:rtl/>
        </w:rPr>
        <w:t>הראשונה</w:t>
      </w:r>
      <w:r>
        <w:rPr>
          <w:rFonts w:hint="cs"/>
          <w:rtl/>
        </w:rPr>
        <w:t>.</w:t>
      </w:r>
    </w:p>
    <w:p w:rsidR="00220F0B" w:rsidRDefault="00220F0B" w:rsidP="00CE357A">
      <w:pPr>
        <w:rPr>
          <w:rtl/>
        </w:rPr>
      </w:pPr>
      <w:bookmarkStart w:id="1455" w:name="_ETM_Q6_559363"/>
      <w:bookmarkStart w:id="1456" w:name="_ETM_Q6_559464"/>
      <w:bookmarkEnd w:id="1455"/>
      <w:bookmarkEnd w:id="1456"/>
    </w:p>
    <w:p w:rsidR="00220F0B" w:rsidRDefault="00220F0B" w:rsidP="00CE357A">
      <w:pPr>
        <w:rPr>
          <w:rtl/>
        </w:rPr>
      </w:pPr>
      <w:bookmarkStart w:id="1457" w:name="_ETM_Q6_559530"/>
      <w:bookmarkStart w:id="1458" w:name="_ETM_Q6_559614"/>
      <w:bookmarkStart w:id="1459" w:name="_ETM_Q6_559299"/>
      <w:bookmarkEnd w:id="1457"/>
      <w:bookmarkEnd w:id="1458"/>
      <w:bookmarkEnd w:id="1459"/>
      <w:r>
        <w:rPr>
          <w:rtl/>
        </w:rPr>
        <w:t xml:space="preserve">אנחנו </w:t>
      </w:r>
      <w:bookmarkStart w:id="1460" w:name="_ETM_Q6_559630"/>
      <w:bookmarkEnd w:id="1460"/>
      <w:r>
        <w:rPr>
          <w:rtl/>
        </w:rPr>
        <w:t xml:space="preserve">עוברים </w:t>
      </w:r>
      <w:bookmarkStart w:id="1461" w:name="_ETM_Q6_559839"/>
      <w:bookmarkEnd w:id="1461"/>
      <w:r>
        <w:rPr>
          <w:rtl/>
        </w:rPr>
        <w:t xml:space="preserve">עכשיו </w:t>
      </w:r>
      <w:bookmarkStart w:id="1462" w:name="_ETM_Q6_560140"/>
      <w:bookmarkEnd w:id="1462"/>
      <w:r>
        <w:rPr>
          <w:rtl/>
        </w:rPr>
        <w:t xml:space="preserve">להצבעה </w:t>
      </w:r>
      <w:bookmarkStart w:id="1463" w:name="_ETM_Q6_561310"/>
      <w:bookmarkEnd w:id="1463"/>
      <w:r>
        <w:rPr>
          <w:rtl/>
        </w:rPr>
        <w:t xml:space="preserve">על </w:t>
      </w:r>
      <w:bookmarkStart w:id="1464" w:name="_ETM_Q6_561490"/>
      <w:bookmarkEnd w:id="1464"/>
      <w:r>
        <w:rPr>
          <w:rtl/>
        </w:rPr>
        <w:t xml:space="preserve">הצעת </w:t>
      </w:r>
      <w:bookmarkStart w:id="1465" w:name="_ETM_Q6_561909"/>
      <w:bookmarkEnd w:id="1465"/>
      <w:r>
        <w:rPr>
          <w:rtl/>
        </w:rPr>
        <w:t xml:space="preserve">חוק </w:t>
      </w:r>
      <w:bookmarkStart w:id="1466" w:name="_ETM_Q6_562150"/>
      <w:bookmarkEnd w:id="1466"/>
      <w:r>
        <w:rPr>
          <w:rtl/>
        </w:rPr>
        <w:t xml:space="preserve">לתיקון </w:t>
      </w:r>
      <w:bookmarkStart w:id="1467" w:name="_ETM_Q6_562570"/>
      <w:bookmarkEnd w:id="1467"/>
      <w:r>
        <w:rPr>
          <w:rtl/>
        </w:rPr>
        <w:t xml:space="preserve">פקודת </w:t>
      </w:r>
      <w:bookmarkStart w:id="1468" w:name="_ETM_Q6_562900"/>
      <w:bookmarkEnd w:id="1468"/>
      <w:r>
        <w:rPr>
          <w:rtl/>
        </w:rPr>
        <w:t xml:space="preserve">הכלבת </w:t>
      </w:r>
      <w:bookmarkStart w:id="1469" w:name="_ETM_Q6_563380"/>
      <w:bookmarkEnd w:id="1469"/>
      <w:r>
        <w:rPr>
          <w:rFonts w:hint="cs"/>
          <w:rtl/>
        </w:rPr>
        <w:t>(</w:t>
      </w:r>
      <w:r>
        <w:rPr>
          <w:rtl/>
        </w:rPr>
        <w:t xml:space="preserve">בידוד </w:t>
      </w:r>
      <w:bookmarkStart w:id="1470" w:name="_ETM_Q6_563680"/>
      <w:bookmarkEnd w:id="1470"/>
      <w:r>
        <w:rPr>
          <w:rtl/>
        </w:rPr>
        <w:t xml:space="preserve">בעלי </w:t>
      </w:r>
      <w:bookmarkStart w:id="1471" w:name="_ETM_Q6_563979"/>
      <w:bookmarkEnd w:id="1471"/>
      <w:r>
        <w:rPr>
          <w:rtl/>
        </w:rPr>
        <w:t>חיים</w:t>
      </w:r>
      <w:r>
        <w:rPr>
          <w:rFonts w:hint="cs"/>
          <w:rtl/>
        </w:rPr>
        <w:t>),</w:t>
      </w:r>
      <w:r>
        <w:rPr>
          <w:rtl/>
        </w:rPr>
        <w:t xml:space="preserve"> </w:t>
      </w:r>
      <w:bookmarkStart w:id="1472" w:name="_ETM_Q6_564250"/>
      <w:bookmarkEnd w:id="1472"/>
      <w:r>
        <w:rPr>
          <w:rtl/>
        </w:rPr>
        <w:t>התש"</w:t>
      </w:r>
      <w:r>
        <w:rPr>
          <w:rFonts w:hint="cs"/>
          <w:rtl/>
        </w:rPr>
        <w:t>ף</w:t>
      </w:r>
      <w:bookmarkStart w:id="1473" w:name="_ETM_Q6_564700"/>
      <w:bookmarkEnd w:id="1473"/>
      <w:r w:rsidR="00F12EEA">
        <w:rPr>
          <w:rFonts w:hint="eastAsia"/>
          <w:rtl/>
        </w:rPr>
        <w:t>–</w:t>
      </w:r>
      <w:r>
        <w:rPr>
          <w:rtl/>
        </w:rPr>
        <w:t>2020</w:t>
      </w:r>
      <w:r>
        <w:rPr>
          <w:rFonts w:hint="cs"/>
          <w:rtl/>
        </w:rPr>
        <w:t>,</w:t>
      </w:r>
      <w:r>
        <w:rPr>
          <w:rtl/>
        </w:rPr>
        <w:t xml:space="preserve"> </w:t>
      </w:r>
      <w:bookmarkStart w:id="1474" w:name="_ETM_Q6_565479"/>
      <w:bookmarkEnd w:id="1474"/>
      <w:r>
        <w:rPr>
          <w:rtl/>
        </w:rPr>
        <w:t xml:space="preserve">של </w:t>
      </w:r>
      <w:bookmarkStart w:id="1475" w:name="_ETM_Q6_565630"/>
      <w:bookmarkEnd w:id="1475"/>
      <w:r>
        <w:rPr>
          <w:rtl/>
        </w:rPr>
        <w:t xml:space="preserve">חברת </w:t>
      </w:r>
      <w:bookmarkStart w:id="1476" w:name="_ETM_Q6_565930"/>
      <w:bookmarkEnd w:id="1476"/>
      <w:r>
        <w:rPr>
          <w:rtl/>
        </w:rPr>
        <w:t xml:space="preserve">הכנסת </w:t>
      </w:r>
      <w:bookmarkStart w:id="1477" w:name="_ETM_Q6_566390"/>
      <w:bookmarkEnd w:id="1477"/>
      <w:r>
        <w:rPr>
          <w:rtl/>
        </w:rPr>
        <w:t xml:space="preserve">מיקי </w:t>
      </w:r>
      <w:bookmarkStart w:id="1478" w:name="_ETM_Q6_566570"/>
      <w:bookmarkEnd w:id="1478"/>
      <w:r>
        <w:rPr>
          <w:rtl/>
        </w:rPr>
        <w:t>חיימוביץ'</w:t>
      </w:r>
      <w:r w:rsidR="000457B0">
        <w:rPr>
          <w:rFonts w:hint="cs"/>
          <w:rtl/>
        </w:rPr>
        <w:t>,</w:t>
      </w:r>
      <w:r>
        <w:rPr>
          <w:rtl/>
        </w:rPr>
        <w:t xml:space="preserve"> </w:t>
      </w:r>
      <w:bookmarkStart w:id="1479" w:name="_ETM_Q6_567589"/>
      <w:bookmarkEnd w:id="1479"/>
      <w:r>
        <w:rPr>
          <w:rtl/>
        </w:rPr>
        <w:t xml:space="preserve">בקריאה </w:t>
      </w:r>
      <w:bookmarkStart w:id="1480" w:name="_ETM_Q6_568220"/>
      <w:bookmarkEnd w:id="1480"/>
      <w:r>
        <w:rPr>
          <w:rtl/>
        </w:rPr>
        <w:t>הטרומית</w:t>
      </w:r>
      <w:r>
        <w:rPr>
          <w:rFonts w:hint="cs"/>
          <w:rtl/>
        </w:rPr>
        <w:t>.</w:t>
      </w:r>
      <w:r>
        <w:rPr>
          <w:rtl/>
        </w:rPr>
        <w:t xml:space="preserve"> </w:t>
      </w:r>
      <w:bookmarkStart w:id="1481" w:name="_ETM_Q6_569150"/>
      <w:bookmarkEnd w:id="1481"/>
      <w:r>
        <w:rPr>
          <w:rtl/>
        </w:rPr>
        <w:t>הצבעה</w:t>
      </w:r>
      <w:r>
        <w:rPr>
          <w:rFonts w:hint="cs"/>
          <w:rtl/>
        </w:rPr>
        <w:t>.</w:t>
      </w:r>
    </w:p>
    <w:p w:rsidR="00220F0B" w:rsidRDefault="00220F0B" w:rsidP="00CE357A">
      <w:pPr>
        <w:rPr>
          <w:rtl/>
        </w:rPr>
      </w:pPr>
    </w:p>
    <w:p w:rsidR="00220F0B" w:rsidRDefault="00220F0B" w:rsidP="00CE357A">
      <w:pPr>
        <w:pStyle w:val="af1"/>
        <w:keepNext/>
        <w:rPr>
          <w:rtl/>
        </w:rPr>
      </w:pPr>
      <w:r>
        <w:rPr>
          <w:rtl/>
        </w:rPr>
        <w:t>הצבעה מס'</w:t>
      </w:r>
      <w:r>
        <w:rPr>
          <w:rFonts w:hint="cs"/>
          <w:rtl/>
        </w:rPr>
        <w:t xml:space="preserve"> 3</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21</w:t>
      </w:r>
    </w:p>
    <w:p w:rsidR="00220F0B" w:rsidRDefault="000457B0" w:rsidP="00CE357A">
      <w:pPr>
        <w:pStyle w:val="--"/>
        <w:keepNext/>
        <w:rPr>
          <w:rtl/>
        </w:rPr>
      </w:pPr>
      <w:r>
        <w:rPr>
          <w:rFonts w:hint="cs"/>
          <w:rtl/>
        </w:rPr>
        <w:t>נגד</w:t>
      </w:r>
      <w:r w:rsidR="00220F0B">
        <w:rPr>
          <w:rtl/>
        </w:rPr>
        <w:t xml:space="preserve"> </w:t>
      </w:r>
      <w:r w:rsidR="00F12EEA">
        <w:rPr>
          <w:rtl/>
        </w:rPr>
        <w:t>–</w:t>
      </w:r>
      <w:r w:rsidR="00220F0B">
        <w:rPr>
          <w:rtl/>
        </w:rPr>
        <w:t xml:space="preserve"> </w:t>
      </w:r>
      <w:r w:rsidR="00220F0B">
        <w:rPr>
          <w:rFonts w:hint="cs"/>
          <w:rtl/>
        </w:rPr>
        <w:t>אין</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 xml:space="preserve">אין </w:t>
      </w:r>
    </w:p>
    <w:p w:rsidR="00220F0B" w:rsidRDefault="00220F0B" w:rsidP="00CE357A">
      <w:pPr>
        <w:pStyle w:val="af2"/>
        <w:rPr>
          <w:rtl/>
        </w:rPr>
      </w:pPr>
      <w:r>
        <w:rPr>
          <w:rtl/>
        </w:rPr>
        <w:t xml:space="preserve">ההצעה להעביר את הצעת חוק לתיקון פקודת הכלבת </w:t>
      </w:r>
      <w:r>
        <w:rPr>
          <w:rFonts w:hint="cs"/>
          <w:rtl/>
        </w:rPr>
        <w:t>(</w:t>
      </w:r>
      <w:r>
        <w:rPr>
          <w:rtl/>
        </w:rPr>
        <w:t>בידוד בע</w:t>
      </w:r>
      <w:r>
        <w:rPr>
          <w:rFonts w:hint="cs"/>
          <w:rtl/>
        </w:rPr>
        <w:t>לי חיים),</w:t>
      </w:r>
      <w:r>
        <w:rPr>
          <w:rtl/>
        </w:rPr>
        <w:t xml:space="preserve"> התש"</w:t>
      </w:r>
      <w:r>
        <w:rPr>
          <w:rFonts w:hint="cs"/>
          <w:rtl/>
        </w:rPr>
        <w:t>ף</w:t>
      </w:r>
      <w:r w:rsidR="00F12EEA">
        <w:rPr>
          <w:rFonts w:hint="eastAsia"/>
          <w:rtl/>
        </w:rPr>
        <w:t>–</w:t>
      </w:r>
      <w:r>
        <w:rPr>
          <w:rtl/>
        </w:rPr>
        <w:t>2020</w:t>
      </w:r>
      <w:r>
        <w:rPr>
          <w:rFonts w:hint="cs"/>
          <w:rtl/>
        </w:rPr>
        <w:t>,</w:t>
      </w:r>
      <w:r>
        <w:rPr>
          <w:rtl/>
        </w:rPr>
        <w:t xml:space="preserve"> </w:t>
      </w:r>
      <w:r>
        <w:rPr>
          <w:rFonts w:hint="cs"/>
          <w:rtl/>
        </w:rPr>
        <w:t xml:space="preserve">לוועדת הכלכלה נתקבלה. </w:t>
      </w:r>
    </w:p>
    <w:p w:rsidR="00220F0B" w:rsidRDefault="00220F0B" w:rsidP="00CE357A">
      <w:pPr>
        <w:rPr>
          <w:rtl/>
        </w:rPr>
      </w:pPr>
    </w:p>
    <w:p w:rsidR="00220F0B" w:rsidRDefault="00220F0B" w:rsidP="00CE357A">
      <w:pPr>
        <w:pStyle w:val="af6"/>
        <w:keepNext/>
        <w:rPr>
          <w:rtl/>
        </w:rPr>
      </w:pPr>
      <w:r w:rsidRPr="002B7A9A">
        <w:rPr>
          <w:rStyle w:val="TagStyle"/>
          <w:rtl/>
        </w:rPr>
        <w:t xml:space="preserve">&lt;&lt; יור &gt;&gt; </w:t>
      </w:r>
      <w:r>
        <w:rPr>
          <w:rtl/>
        </w:rPr>
        <w:t>היו"ר יריב לוין:</w:t>
      </w:r>
      <w:r w:rsidRPr="002B7A9A">
        <w:rPr>
          <w:rStyle w:val="TagStyle"/>
          <w:rtl/>
        </w:rPr>
        <w:t xml:space="preserve"> &lt;&lt; יור &gt;&gt;</w:t>
      </w:r>
      <w:r>
        <w:rPr>
          <w:rtl/>
        </w:rPr>
        <w:t xml:space="preserve"> </w:t>
      </w:r>
    </w:p>
    <w:p w:rsidR="00220F0B" w:rsidRDefault="00220F0B" w:rsidP="00CE357A">
      <w:pPr>
        <w:rPr>
          <w:rtl/>
        </w:rPr>
      </w:pPr>
    </w:p>
    <w:p w:rsidR="00220F0B" w:rsidRDefault="00220F0B" w:rsidP="000457B0">
      <w:pPr>
        <w:rPr>
          <w:rtl/>
        </w:rPr>
      </w:pPr>
      <w:r>
        <w:rPr>
          <w:rtl/>
        </w:rPr>
        <w:t xml:space="preserve"> </w:t>
      </w:r>
      <w:bookmarkStart w:id="1482" w:name="_ETM_Q6_589890"/>
      <w:bookmarkEnd w:id="1482"/>
      <w:r>
        <w:rPr>
          <w:rFonts w:hint="cs"/>
          <w:rtl/>
        </w:rPr>
        <w:t xml:space="preserve">אם כן, </w:t>
      </w:r>
      <w:r>
        <w:rPr>
          <w:rtl/>
        </w:rPr>
        <w:t>בעד</w:t>
      </w:r>
      <w:r>
        <w:rPr>
          <w:rFonts w:hint="cs"/>
          <w:rtl/>
        </w:rPr>
        <w:t xml:space="preserve"> </w:t>
      </w:r>
      <w:r w:rsidR="00F12EEA">
        <w:rPr>
          <w:rFonts w:hint="eastAsia"/>
        </w:rPr>
        <w:t>–</w:t>
      </w:r>
      <w:r>
        <w:rPr>
          <w:rtl/>
        </w:rPr>
        <w:t xml:space="preserve"> </w:t>
      </w:r>
      <w:bookmarkStart w:id="1483" w:name="_ETM_Q6_590190"/>
      <w:bookmarkEnd w:id="1483"/>
      <w:r>
        <w:rPr>
          <w:rtl/>
        </w:rPr>
        <w:t>21</w:t>
      </w:r>
      <w:r>
        <w:rPr>
          <w:rFonts w:hint="cs"/>
          <w:rtl/>
        </w:rPr>
        <w:t>,</w:t>
      </w:r>
      <w:r>
        <w:rPr>
          <w:rtl/>
        </w:rPr>
        <w:t xml:space="preserve"> </w:t>
      </w:r>
      <w:bookmarkStart w:id="1484" w:name="_ETM_Q6_590880"/>
      <w:bookmarkEnd w:id="1484"/>
      <w:r>
        <w:rPr>
          <w:rtl/>
        </w:rPr>
        <w:t xml:space="preserve">אין </w:t>
      </w:r>
      <w:bookmarkStart w:id="1485" w:name="_ETM_Q6_591000"/>
      <w:bookmarkEnd w:id="1485"/>
      <w:r>
        <w:rPr>
          <w:rtl/>
        </w:rPr>
        <w:t>מתנגדים</w:t>
      </w:r>
      <w:r>
        <w:rPr>
          <w:rFonts w:hint="cs"/>
          <w:rtl/>
        </w:rPr>
        <w:t>,</w:t>
      </w:r>
      <w:r>
        <w:rPr>
          <w:rtl/>
        </w:rPr>
        <w:t xml:space="preserve"> </w:t>
      </w:r>
      <w:bookmarkStart w:id="1486" w:name="_ETM_Q6_591450"/>
      <w:bookmarkEnd w:id="1486"/>
      <w:r>
        <w:rPr>
          <w:rtl/>
        </w:rPr>
        <w:t xml:space="preserve">אין </w:t>
      </w:r>
      <w:bookmarkStart w:id="1487" w:name="_ETM_Q6_591600"/>
      <w:bookmarkEnd w:id="1487"/>
      <w:r>
        <w:rPr>
          <w:rtl/>
        </w:rPr>
        <w:t>נמנעים</w:t>
      </w:r>
      <w:r>
        <w:rPr>
          <w:rFonts w:hint="cs"/>
          <w:rtl/>
        </w:rPr>
        <w:t>.</w:t>
      </w:r>
      <w:r>
        <w:rPr>
          <w:rtl/>
        </w:rPr>
        <w:t xml:space="preserve"> </w:t>
      </w:r>
      <w:bookmarkStart w:id="1488" w:name="_ETM_Q6_593130"/>
      <w:bookmarkEnd w:id="1488"/>
      <w:r>
        <w:rPr>
          <w:rtl/>
        </w:rPr>
        <w:t xml:space="preserve">אני </w:t>
      </w:r>
      <w:bookmarkStart w:id="1489" w:name="_ETM_Q6_593310"/>
      <w:bookmarkEnd w:id="1489"/>
      <w:r>
        <w:rPr>
          <w:rtl/>
        </w:rPr>
        <w:t xml:space="preserve">קובע </w:t>
      </w:r>
      <w:bookmarkStart w:id="1490" w:name="_ETM_Q6_593639"/>
      <w:bookmarkEnd w:id="1490"/>
      <w:r>
        <w:rPr>
          <w:rtl/>
        </w:rPr>
        <w:t xml:space="preserve">שהצעת </w:t>
      </w:r>
      <w:bookmarkStart w:id="1491" w:name="_ETM_Q6_594060"/>
      <w:bookmarkEnd w:id="1491"/>
      <w:r>
        <w:rPr>
          <w:rtl/>
        </w:rPr>
        <w:t xml:space="preserve">החוק </w:t>
      </w:r>
      <w:bookmarkStart w:id="1492" w:name="_ETM_Q6_594329"/>
      <w:bookmarkEnd w:id="1492"/>
      <w:r>
        <w:rPr>
          <w:rtl/>
        </w:rPr>
        <w:t xml:space="preserve">התקבלה </w:t>
      </w:r>
      <w:bookmarkStart w:id="1493" w:name="_ETM_Q6_595020"/>
      <w:bookmarkEnd w:id="1493"/>
      <w:r>
        <w:rPr>
          <w:rtl/>
        </w:rPr>
        <w:t xml:space="preserve">בקריאה </w:t>
      </w:r>
      <w:bookmarkStart w:id="1494" w:name="_ETM_Q6_595619"/>
      <w:bookmarkEnd w:id="1494"/>
      <w:r>
        <w:rPr>
          <w:rFonts w:hint="cs"/>
          <w:rtl/>
        </w:rPr>
        <w:t>ה</w:t>
      </w:r>
      <w:r>
        <w:rPr>
          <w:rtl/>
        </w:rPr>
        <w:t>טרומית</w:t>
      </w:r>
      <w:r w:rsidR="000457B0">
        <w:rPr>
          <w:rFonts w:hint="cs"/>
          <w:rtl/>
        </w:rPr>
        <w:t xml:space="preserve">. </w:t>
      </w:r>
      <w:bookmarkStart w:id="1495" w:name="_ETM_Q6_596279"/>
      <w:bookmarkStart w:id="1496" w:name="_ETM_Q6_597179"/>
      <w:bookmarkStart w:id="1497" w:name="_ETM_Q6_597899"/>
      <w:bookmarkEnd w:id="1495"/>
      <w:bookmarkEnd w:id="1496"/>
      <w:bookmarkEnd w:id="1497"/>
      <w:r>
        <w:rPr>
          <w:rFonts w:hint="cs"/>
          <w:rtl/>
        </w:rPr>
        <w:t xml:space="preserve">אני מוסיף </w:t>
      </w:r>
      <w:bookmarkStart w:id="1498" w:name="_ETM_Q6_598170"/>
      <w:bookmarkStart w:id="1499" w:name="_ETM_Q6_598529"/>
      <w:bookmarkEnd w:id="1498"/>
      <w:bookmarkEnd w:id="1499"/>
      <w:r>
        <w:rPr>
          <w:rtl/>
        </w:rPr>
        <w:t xml:space="preserve">את </w:t>
      </w:r>
      <w:bookmarkStart w:id="1500" w:name="_ETM_Q6_598649"/>
      <w:bookmarkEnd w:id="1500"/>
      <w:r>
        <w:rPr>
          <w:rtl/>
        </w:rPr>
        <w:t xml:space="preserve">קולו </w:t>
      </w:r>
      <w:bookmarkStart w:id="1501" w:name="_ETM_Q6_598859"/>
      <w:bookmarkEnd w:id="1501"/>
      <w:r>
        <w:rPr>
          <w:rtl/>
        </w:rPr>
        <w:t xml:space="preserve">של </w:t>
      </w:r>
      <w:bookmarkStart w:id="1502" w:name="_ETM_Q6_599039"/>
      <w:bookmarkEnd w:id="1502"/>
      <w:r>
        <w:rPr>
          <w:rtl/>
        </w:rPr>
        <w:t xml:space="preserve">חבר </w:t>
      </w:r>
      <w:bookmarkStart w:id="1503" w:name="_ETM_Q6_599249"/>
      <w:bookmarkEnd w:id="1503"/>
      <w:r>
        <w:rPr>
          <w:rtl/>
        </w:rPr>
        <w:t xml:space="preserve">הכנסת </w:t>
      </w:r>
      <w:bookmarkStart w:id="1504" w:name="_ETM_Q6_599520"/>
      <w:bookmarkEnd w:id="1504"/>
      <w:r>
        <w:rPr>
          <w:rtl/>
        </w:rPr>
        <w:t xml:space="preserve">מיקי </w:t>
      </w:r>
      <w:bookmarkStart w:id="1505" w:name="_ETM_Q6_599789"/>
      <w:bookmarkEnd w:id="1505"/>
      <w:r>
        <w:rPr>
          <w:rtl/>
        </w:rPr>
        <w:t>לוי</w:t>
      </w:r>
      <w:r>
        <w:rPr>
          <w:rFonts w:hint="cs"/>
          <w:rtl/>
        </w:rPr>
        <w:t>,</w:t>
      </w:r>
      <w:r>
        <w:rPr>
          <w:rtl/>
        </w:rPr>
        <w:t xml:space="preserve"> </w:t>
      </w:r>
      <w:bookmarkStart w:id="1506" w:name="_ETM_Q6_600209"/>
      <w:bookmarkEnd w:id="1506"/>
      <w:r>
        <w:rPr>
          <w:rtl/>
        </w:rPr>
        <w:t xml:space="preserve">אם </w:t>
      </w:r>
      <w:bookmarkStart w:id="1507" w:name="_ETM_Q6_600359"/>
      <w:bookmarkEnd w:id="1507"/>
      <w:r>
        <w:rPr>
          <w:rtl/>
        </w:rPr>
        <w:t>כך</w:t>
      </w:r>
      <w:r>
        <w:rPr>
          <w:rFonts w:hint="cs"/>
          <w:rtl/>
        </w:rPr>
        <w:t>,</w:t>
      </w:r>
      <w:r>
        <w:rPr>
          <w:rtl/>
        </w:rPr>
        <w:t xml:space="preserve"> </w:t>
      </w:r>
      <w:bookmarkStart w:id="1508" w:name="_ETM_Q6_600779"/>
      <w:bookmarkEnd w:id="1508"/>
      <w:r>
        <w:rPr>
          <w:rtl/>
        </w:rPr>
        <w:t xml:space="preserve">ואת </w:t>
      </w:r>
      <w:bookmarkStart w:id="1509" w:name="_ETM_Q6_601079"/>
      <w:bookmarkEnd w:id="1509"/>
      <w:r>
        <w:rPr>
          <w:rtl/>
        </w:rPr>
        <w:t xml:space="preserve">קולו </w:t>
      </w:r>
      <w:bookmarkStart w:id="1510" w:name="_ETM_Q6_601259"/>
      <w:bookmarkEnd w:id="1510"/>
      <w:r>
        <w:rPr>
          <w:rtl/>
        </w:rPr>
        <w:t xml:space="preserve">של </w:t>
      </w:r>
      <w:bookmarkStart w:id="1511" w:name="_ETM_Q6_601350"/>
      <w:bookmarkEnd w:id="1511"/>
      <w:r>
        <w:rPr>
          <w:rtl/>
        </w:rPr>
        <w:t xml:space="preserve">חבר </w:t>
      </w:r>
      <w:bookmarkStart w:id="1512" w:name="_ETM_Q6_601529"/>
      <w:bookmarkEnd w:id="1512"/>
      <w:r>
        <w:rPr>
          <w:rtl/>
        </w:rPr>
        <w:t xml:space="preserve">הכנסת </w:t>
      </w:r>
      <w:bookmarkStart w:id="1513" w:name="_ETM_Q6_601829"/>
      <w:bookmarkEnd w:id="1513"/>
      <w:r>
        <w:rPr>
          <w:rtl/>
        </w:rPr>
        <w:t xml:space="preserve">ג'אבר </w:t>
      </w:r>
      <w:bookmarkStart w:id="1514" w:name="_ETM_Q6_602159"/>
      <w:bookmarkEnd w:id="1514"/>
      <w:r>
        <w:rPr>
          <w:rFonts w:hint="cs"/>
          <w:rtl/>
        </w:rPr>
        <w:t xml:space="preserve">עסאקלה. </w:t>
      </w:r>
      <w:bookmarkStart w:id="1515" w:name="_ETM_Q6_603157"/>
      <w:bookmarkEnd w:id="1515"/>
      <w:r>
        <w:rPr>
          <w:rFonts w:hint="cs"/>
          <w:rtl/>
        </w:rPr>
        <w:t xml:space="preserve">אם כך, 23 </w:t>
      </w:r>
      <w:bookmarkStart w:id="1516" w:name="_ETM_Q6_602520"/>
      <w:bookmarkStart w:id="1517" w:name="_ETM_Q6_602729"/>
      <w:bookmarkStart w:id="1518" w:name="_ETM_Q6_602939"/>
      <w:bookmarkStart w:id="1519" w:name="_ETM_Q6_603569"/>
      <w:bookmarkEnd w:id="1516"/>
      <w:bookmarkEnd w:id="1517"/>
      <w:bookmarkEnd w:id="1518"/>
      <w:bookmarkEnd w:id="1519"/>
      <w:r>
        <w:rPr>
          <w:rtl/>
        </w:rPr>
        <w:t>בעד</w:t>
      </w:r>
      <w:r>
        <w:rPr>
          <w:rFonts w:hint="cs"/>
          <w:rtl/>
        </w:rPr>
        <w:t>,</w:t>
      </w:r>
      <w:r>
        <w:rPr>
          <w:rtl/>
        </w:rPr>
        <w:t xml:space="preserve"> </w:t>
      </w:r>
      <w:bookmarkStart w:id="1520" w:name="_ETM_Q6_603869"/>
      <w:bookmarkEnd w:id="1520"/>
      <w:r>
        <w:rPr>
          <w:rtl/>
        </w:rPr>
        <w:t xml:space="preserve">אין </w:t>
      </w:r>
      <w:bookmarkStart w:id="1521" w:name="_ETM_Q6_604020"/>
      <w:bookmarkEnd w:id="1521"/>
      <w:r>
        <w:rPr>
          <w:rtl/>
        </w:rPr>
        <w:t>מתנגדים</w:t>
      </w:r>
      <w:r>
        <w:rPr>
          <w:rFonts w:hint="cs"/>
          <w:rtl/>
        </w:rPr>
        <w:t>,</w:t>
      </w:r>
      <w:r>
        <w:rPr>
          <w:rtl/>
        </w:rPr>
        <w:t xml:space="preserve"> </w:t>
      </w:r>
      <w:bookmarkStart w:id="1522" w:name="_ETM_Q6_604529"/>
      <w:bookmarkEnd w:id="1522"/>
      <w:r>
        <w:rPr>
          <w:rtl/>
        </w:rPr>
        <w:t xml:space="preserve">אין </w:t>
      </w:r>
      <w:bookmarkStart w:id="1523" w:name="_ETM_Q6_604649"/>
      <w:bookmarkEnd w:id="1523"/>
      <w:r>
        <w:rPr>
          <w:rtl/>
        </w:rPr>
        <w:t>נמנעים</w:t>
      </w:r>
      <w:r>
        <w:rPr>
          <w:rFonts w:hint="cs"/>
          <w:rtl/>
        </w:rPr>
        <w:t>.</w:t>
      </w:r>
      <w:r>
        <w:rPr>
          <w:rtl/>
        </w:rPr>
        <w:t xml:space="preserve"> </w:t>
      </w:r>
      <w:bookmarkStart w:id="1524" w:name="_ETM_Q6_606029"/>
      <w:bookmarkEnd w:id="1524"/>
      <w:r>
        <w:rPr>
          <w:rtl/>
        </w:rPr>
        <w:t xml:space="preserve">ההצעה </w:t>
      </w:r>
      <w:bookmarkStart w:id="1525" w:name="_ETM_Q6_606570"/>
      <w:bookmarkEnd w:id="1525"/>
      <w:r>
        <w:rPr>
          <w:rtl/>
        </w:rPr>
        <w:t xml:space="preserve">התקבלה </w:t>
      </w:r>
      <w:bookmarkStart w:id="1526" w:name="_ETM_Q6_607020"/>
      <w:bookmarkEnd w:id="1526"/>
      <w:r>
        <w:rPr>
          <w:rtl/>
        </w:rPr>
        <w:t xml:space="preserve">בקריאה </w:t>
      </w:r>
      <w:bookmarkStart w:id="1527" w:name="_ETM_Q6_607350"/>
      <w:bookmarkEnd w:id="1527"/>
      <w:r>
        <w:rPr>
          <w:rFonts w:hint="cs"/>
          <w:rtl/>
        </w:rPr>
        <w:t>ה</w:t>
      </w:r>
      <w:r>
        <w:rPr>
          <w:rtl/>
        </w:rPr>
        <w:t xml:space="preserve">טרומית </w:t>
      </w:r>
      <w:bookmarkStart w:id="1528" w:name="_ETM_Q6_607829"/>
      <w:bookmarkEnd w:id="1528"/>
      <w:r>
        <w:rPr>
          <w:rtl/>
        </w:rPr>
        <w:t xml:space="preserve">ותועבר </w:t>
      </w:r>
      <w:bookmarkStart w:id="1529" w:name="_ETM_Q6_608430"/>
      <w:bookmarkEnd w:id="1529"/>
      <w:r>
        <w:rPr>
          <w:rtl/>
        </w:rPr>
        <w:t xml:space="preserve">לוועדת </w:t>
      </w:r>
      <w:bookmarkStart w:id="1530" w:name="_ETM_Q6_608819"/>
      <w:bookmarkEnd w:id="1530"/>
      <w:r>
        <w:rPr>
          <w:rtl/>
        </w:rPr>
        <w:t xml:space="preserve">הכלכלה </w:t>
      </w:r>
      <w:bookmarkStart w:id="1531" w:name="_ETM_Q6_609360"/>
      <w:bookmarkEnd w:id="1531"/>
      <w:r>
        <w:rPr>
          <w:rtl/>
        </w:rPr>
        <w:t xml:space="preserve">לשם </w:t>
      </w:r>
      <w:bookmarkStart w:id="1532" w:name="_ETM_Q6_609750"/>
      <w:bookmarkEnd w:id="1532"/>
      <w:r>
        <w:rPr>
          <w:rtl/>
        </w:rPr>
        <w:t xml:space="preserve">הכנתה </w:t>
      </w:r>
      <w:bookmarkStart w:id="1533" w:name="_ETM_Q6_610769"/>
      <w:bookmarkEnd w:id="1533"/>
      <w:r>
        <w:rPr>
          <w:rtl/>
        </w:rPr>
        <w:t xml:space="preserve">לקריאה </w:t>
      </w:r>
      <w:bookmarkStart w:id="1534" w:name="_ETM_Q6_611519"/>
      <w:bookmarkEnd w:id="1534"/>
      <w:r>
        <w:rPr>
          <w:rtl/>
        </w:rPr>
        <w:t>הראשונה</w:t>
      </w:r>
      <w:r>
        <w:rPr>
          <w:rFonts w:hint="cs"/>
          <w:rtl/>
        </w:rPr>
        <w:t>.</w:t>
      </w:r>
    </w:p>
    <w:p w:rsidR="00220F0B" w:rsidRDefault="00220F0B" w:rsidP="00CE357A">
      <w:pPr>
        <w:rPr>
          <w:rtl/>
        </w:rPr>
      </w:pPr>
      <w:bookmarkStart w:id="1535" w:name="_ETM_Q6_613286"/>
      <w:bookmarkStart w:id="1536" w:name="_ETM_Q6_613377"/>
      <w:bookmarkEnd w:id="1535"/>
      <w:bookmarkEnd w:id="1536"/>
    </w:p>
    <w:p w:rsidR="00220F0B" w:rsidRDefault="00220F0B" w:rsidP="00CE357A">
      <w:pPr>
        <w:rPr>
          <w:rtl/>
        </w:rPr>
      </w:pPr>
    </w:p>
    <w:p w:rsidR="00220F0B" w:rsidRDefault="00220F0B" w:rsidP="00CE357A">
      <w:pPr>
        <w:pStyle w:val="a6"/>
        <w:rPr>
          <w:rtl/>
        </w:rPr>
      </w:pPr>
      <w:bookmarkStart w:id="1537" w:name="_ETM_Q6_613838"/>
      <w:bookmarkStart w:id="1538" w:name="_ETM_Q6_613920"/>
      <w:bookmarkStart w:id="1539" w:name="ET_hatsach_619154_6"/>
      <w:bookmarkEnd w:id="1537"/>
      <w:bookmarkEnd w:id="1538"/>
      <w:r w:rsidRPr="002B7A9A">
        <w:rPr>
          <w:rStyle w:val="TagStyle"/>
          <w:rtl/>
        </w:rPr>
        <w:t xml:space="preserve">&lt;&lt; הצח &gt;&gt; </w:t>
      </w:r>
      <w:bookmarkStart w:id="1540" w:name="_Toc45748110"/>
      <w:bookmarkStart w:id="1541" w:name="_Toc45749689"/>
      <w:bookmarkStart w:id="1542" w:name="_Toc45750135"/>
      <w:bookmarkStart w:id="1543" w:name="_Toc45750279"/>
      <w:bookmarkStart w:id="1544" w:name="_Toc49159742"/>
      <w:bookmarkStart w:id="1545" w:name="_Toc49159897"/>
      <w:r>
        <w:rPr>
          <w:rtl/>
        </w:rPr>
        <w:t>הצעת חוק זכויות בעלי חיים (העברת סמכויות הוועדה בכנסת) (תיקוני חקיקה), התש"ף</w:t>
      </w:r>
      <w:r w:rsidR="00F12EEA">
        <w:rPr>
          <w:rFonts w:hint="cs"/>
          <w:rtl/>
        </w:rPr>
        <w:t>–</w:t>
      </w:r>
      <w:r>
        <w:rPr>
          <w:rtl/>
        </w:rPr>
        <w:t>2020</w:t>
      </w:r>
      <w:bookmarkEnd w:id="1540"/>
      <w:bookmarkEnd w:id="1541"/>
      <w:bookmarkEnd w:id="1542"/>
      <w:bookmarkEnd w:id="1543"/>
      <w:bookmarkEnd w:id="1544"/>
      <w:bookmarkEnd w:id="1545"/>
      <w:r w:rsidRPr="002B7A9A">
        <w:rPr>
          <w:rStyle w:val="TagStyle"/>
          <w:rtl/>
        </w:rPr>
        <w:t xml:space="preserve"> &lt;&lt; הצח &gt;&gt;</w:t>
      </w:r>
      <w:r>
        <w:rPr>
          <w:rtl/>
        </w:rPr>
        <w:t xml:space="preserve"> </w:t>
      </w:r>
      <w:bookmarkEnd w:id="1539"/>
    </w:p>
    <w:p w:rsidR="00220F0B" w:rsidRDefault="00220F0B" w:rsidP="00CE357A">
      <w:pPr>
        <w:rPr>
          <w:rtl/>
        </w:rPr>
      </w:pPr>
      <w:r>
        <w:rPr>
          <w:rtl/>
        </w:rPr>
        <w:t>[הצעת חוק פ/</w:t>
      </w:r>
      <w:r>
        <w:rPr>
          <w:rFonts w:hint="cs"/>
          <w:rtl/>
        </w:rPr>
        <w:t>874</w:t>
      </w:r>
      <w:r>
        <w:rPr>
          <w:rtl/>
        </w:rPr>
        <w:t>/</w:t>
      </w:r>
      <w:r>
        <w:rPr>
          <w:rFonts w:hint="cs"/>
          <w:rtl/>
        </w:rPr>
        <w:t>23; נספחות.</w:t>
      </w:r>
      <w:r>
        <w:rPr>
          <w:rtl/>
        </w:rPr>
        <w:t>]</w:t>
      </w:r>
    </w:p>
    <w:p w:rsidR="00220F0B" w:rsidRDefault="00220F0B" w:rsidP="00CE357A">
      <w:pPr>
        <w:pStyle w:val="-0"/>
        <w:rPr>
          <w:rtl/>
        </w:rPr>
      </w:pPr>
      <w:r>
        <w:rPr>
          <w:rtl/>
        </w:rPr>
        <w:t>(הצעת חבר</w:t>
      </w:r>
      <w:r>
        <w:rPr>
          <w:rFonts w:hint="cs"/>
          <w:rtl/>
        </w:rPr>
        <w:t>ת</w:t>
      </w:r>
      <w:r>
        <w:rPr>
          <w:rtl/>
        </w:rPr>
        <w:t xml:space="preserve"> הכנסת</w:t>
      </w:r>
      <w:r>
        <w:rPr>
          <w:rFonts w:hint="cs"/>
          <w:rtl/>
        </w:rPr>
        <w:t xml:space="preserve"> מיקי חיימוביץ'</w:t>
      </w:r>
      <w:r>
        <w:rPr>
          <w:rtl/>
        </w:rPr>
        <w:t>)</w:t>
      </w:r>
    </w:p>
    <w:p w:rsidR="00220F0B" w:rsidRDefault="00220F0B" w:rsidP="00CE357A">
      <w:pPr>
        <w:rPr>
          <w:rtl/>
        </w:rPr>
      </w:pPr>
    </w:p>
    <w:p w:rsidR="00220F0B" w:rsidRDefault="00220F0B" w:rsidP="00CE357A">
      <w:pPr>
        <w:pStyle w:val="af6"/>
        <w:keepNext/>
        <w:rPr>
          <w:rtl/>
        </w:rPr>
      </w:pPr>
      <w:r w:rsidRPr="002B7A9A">
        <w:rPr>
          <w:rStyle w:val="TagStyle"/>
          <w:rtl/>
        </w:rPr>
        <w:t xml:space="preserve"> &lt;&lt; יור &gt;&gt; </w:t>
      </w:r>
      <w:r>
        <w:rPr>
          <w:rtl/>
        </w:rPr>
        <w:t>היו"ר יריב לוין:</w:t>
      </w:r>
      <w:r w:rsidRPr="002B7A9A">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tl/>
        </w:rPr>
        <w:lastRenderedPageBreak/>
        <w:t xml:space="preserve">אנחנו </w:t>
      </w:r>
      <w:bookmarkStart w:id="1546" w:name="_ETM_Q6_613080"/>
      <w:bookmarkEnd w:id="1546"/>
      <w:r>
        <w:rPr>
          <w:rtl/>
        </w:rPr>
        <w:t xml:space="preserve">עוברים </w:t>
      </w:r>
      <w:bookmarkStart w:id="1547" w:name="_ETM_Q6_613349"/>
      <w:bookmarkEnd w:id="1547"/>
      <w:r>
        <w:rPr>
          <w:rtl/>
        </w:rPr>
        <w:t xml:space="preserve">להצעת </w:t>
      </w:r>
      <w:bookmarkStart w:id="1548" w:name="_ETM_Q6_613830"/>
      <w:bookmarkEnd w:id="1548"/>
      <w:r>
        <w:rPr>
          <w:rtl/>
        </w:rPr>
        <w:t xml:space="preserve">החוק </w:t>
      </w:r>
      <w:bookmarkStart w:id="1549" w:name="_ETM_Q6_614129"/>
      <w:bookmarkEnd w:id="1549"/>
      <w:r>
        <w:rPr>
          <w:rtl/>
        </w:rPr>
        <w:t>הבאה</w:t>
      </w:r>
      <w:r>
        <w:rPr>
          <w:rFonts w:hint="cs"/>
          <w:rtl/>
        </w:rPr>
        <w:t>:</w:t>
      </w:r>
      <w:r>
        <w:rPr>
          <w:rtl/>
        </w:rPr>
        <w:t xml:space="preserve"> </w:t>
      </w:r>
      <w:bookmarkStart w:id="1550" w:name="_ETM_Q6_614489"/>
      <w:bookmarkEnd w:id="1550"/>
      <w:r>
        <w:rPr>
          <w:rtl/>
        </w:rPr>
        <w:t xml:space="preserve">הצעת </w:t>
      </w:r>
      <w:bookmarkStart w:id="1551" w:name="_ETM_Q6_614819"/>
      <w:bookmarkEnd w:id="1551"/>
      <w:r>
        <w:rPr>
          <w:rtl/>
        </w:rPr>
        <w:t xml:space="preserve">חוק </w:t>
      </w:r>
      <w:bookmarkStart w:id="1552" w:name="_ETM_Q6_615000"/>
      <w:bookmarkEnd w:id="1552"/>
      <w:r>
        <w:rPr>
          <w:rtl/>
        </w:rPr>
        <w:t xml:space="preserve">זכויות </w:t>
      </w:r>
      <w:bookmarkStart w:id="1553" w:name="_ETM_Q6_615330"/>
      <w:bookmarkEnd w:id="1553"/>
      <w:r>
        <w:rPr>
          <w:rtl/>
        </w:rPr>
        <w:t xml:space="preserve">בעלי </w:t>
      </w:r>
      <w:bookmarkStart w:id="1554" w:name="_ETM_Q6_615660"/>
      <w:bookmarkEnd w:id="1554"/>
      <w:r>
        <w:rPr>
          <w:rtl/>
        </w:rPr>
        <w:t xml:space="preserve">חיים </w:t>
      </w:r>
      <w:bookmarkStart w:id="1555" w:name="_ETM_Q6_616440"/>
      <w:bookmarkEnd w:id="1555"/>
      <w:r>
        <w:rPr>
          <w:rFonts w:hint="cs"/>
          <w:rtl/>
        </w:rPr>
        <w:t>(</w:t>
      </w:r>
      <w:r>
        <w:rPr>
          <w:rtl/>
        </w:rPr>
        <w:t xml:space="preserve">העברת </w:t>
      </w:r>
      <w:bookmarkStart w:id="1556" w:name="_ETM_Q6_616920"/>
      <w:bookmarkEnd w:id="1556"/>
      <w:r>
        <w:rPr>
          <w:rtl/>
        </w:rPr>
        <w:t xml:space="preserve">סמכויות </w:t>
      </w:r>
      <w:bookmarkStart w:id="1557" w:name="_ETM_Q6_617489"/>
      <w:bookmarkEnd w:id="1557"/>
      <w:r>
        <w:rPr>
          <w:rtl/>
        </w:rPr>
        <w:t xml:space="preserve">הוועדה </w:t>
      </w:r>
      <w:bookmarkStart w:id="1558" w:name="_ETM_Q6_617910"/>
      <w:bookmarkEnd w:id="1558"/>
      <w:r>
        <w:rPr>
          <w:rtl/>
        </w:rPr>
        <w:t>בכנסת</w:t>
      </w:r>
      <w:r>
        <w:rPr>
          <w:rFonts w:hint="cs"/>
          <w:rtl/>
        </w:rPr>
        <w:t>)</w:t>
      </w:r>
      <w:r>
        <w:rPr>
          <w:rtl/>
        </w:rPr>
        <w:t xml:space="preserve"> </w:t>
      </w:r>
      <w:bookmarkStart w:id="1559" w:name="_ETM_Q6_618450"/>
      <w:bookmarkEnd w:id="1559"/>
      <w:r>
        <w:rPr>
          <w:rFonts w:hint="cs"/>
          <w:rtl/>
        </w:rPr>
        <w:t>(</w:t>
      </w:r>
      <w:r>
        <w:rPr>
          <w:rtl/>
        </w:rPr>
        <w:t xml:space="preserve">תיקוני </w:t>
      </w:r>
      <w:bookmarkStart w:id="1560" w:name="_ETM_Q6_618810"/>
      <w:bookmarkEnd w:id="1560"/>
      <w:r>
        <w:rPr>
          <w:rtl/>
        </w:rPr>
        <w:t>חקיקה</w:t>
      </w:r>
      <w:r>
        <w:rPr>
          <w:rFonts w:hint="cs"/>
          <w:rtl/>
        </w:rPr>
        <w:t>),</w:t>
      </w:r>
      <w:r>
        <w:rPr>
          <w:rtl/>
        </w:rPr>
        <w:t xml:space="preserve"> </w:t>
      </w:r>
      <w:bookmarkStart w:id="1561" w:name="_ETM_Q6_619290"/>
      <w:bookmarkEnd w:id="1561"/>
      <w:r>
        <w:rPr>
          <w:rtl/>
        </w:rPr>
        <w:t>התש"</w:t>
      </w:r>
      <w:r>
        <w:rPr>
          <w:rFonts w:hint="cs"/>
          <w:rtl/>
        </w:rPr>
        <w:t>ף</w:t>
      </w:r>
      <w:bookmarkStart w:id="1562" w:name="_ETM_Q6_619709"/>
      <w:bookmarkEnd w:id="1562"/>
      <w:r w:rsidR="00F12EEA">
        <w:rPr>
          <w:rFonts w:hint="eastAsia"/>
          <w:rtl/>
        </w:rPr>
        <w:t>–</w:t>
      </w:r>
      <w:r>
        <w:rPr>
          <w:rtl/>
        </w:rPr>
        <w:t>2020</w:t>
      </w:r>
      <w:r>
        <w:rPr>
          <w:rFonts w:hint="cs"/>
          <w:rtl/>
        </w:rPr>
        <w:t>,</w:t>
      </w:r>
      <w:r>
        <w:rPr>
          <w:rtl/>
        </w:rPr>
        <w:t xml:space="preserve"> </w:t>
      </w:r>
      <w:bookmarkStart w:id="1563" w:name="_ETM_Q6_620610"/>
      <w:bookmarkEnd w:id="1563"/>
      <w:r>
        <w:rPr>
          <w:rtl/>
        </w:rPr>
        <w:t xml:space="preserve">בתמיכת </w:t>
      </w:r>
      <w:bookmarkStart w:id="1564" w:name="_ETM_Q6_621120"/>
      <w:bookmarkEnd w:id="1564"/>
      <w:r>
        <w:rPr>
          <w:rtl/>
        </w:rPr>
        <w:t>הממשלה</w:t>
      </w:r>
      <w:r>
        <w:rPr>
          <w:rFonts w:hint="cs"/>
          <w:rtl/>
        </w:rPr>
        <w:t>.</w:t>
      </w:r>
      <w:r>
        <w:rPr>
          <w:rtl/>
        </w:rPr>
        <w:t xml:space="preserve"> </w:t>
      </w:r>
      <w:bookmarkStart w:id="1565" w:name="_ETM_Q6_622230"/>
      <w:bookmarkEnd w:id="1565"/>
      <w:r>
        <w:rPr>
          <w:rtl/>
        </w:rPr>
        <w:t xml:space="preserve">תציג </w:t>
      </w:r>
      <w:bookmarkStart w:id="1566" w:name="_ETM_Q6_622650"/>
      <w:bookmarkEnd w:id="1566"/>
      <w:r>
        <w:rPr>
          <w:rtl/>
        </w:rPr>
        <w:t xml:space="preserve">את </w:t>
      </w:r>
      <w:bookmarkStart w:id="1567" w:name="_ETM_Q6_622799"/>
      <w:bookmarkEnd w:id="1567"/>
      <w:r>
        <w:rPr>
          <w:rtl/>
        </w:rPr>
        <w:t xml:space="preserve">ההצעה </w:t>
      </w:r>
      <w:bookmarkStart w:id="1568" w:name="_ETM_Q6_623489"/>
      <w:bookmarkEnd w:id="1568"/>
      <w:r>
        <w:rPr>
          <w:rtl/>
        </w:rPr>
        <w:t xml:space="preserve">חברת </w:t>
      </w:r>
      <w:bookmarkStart w:id="1569" w:name="_ETM_Q6_623819"/>
      <w:bookmarkEnd w:id="1569"/>
      <w:r>
        <w:rPr>
          <w:rtl/>
        </w:rPr>
        <w:t xml:space="preserve">הכנסת </w:t>
      </w:r>
      <w:bookmarkStart w:id="1570" w:name="_ETM_Q6_624599"/>
      <w:bookmarkEnd w:id="1570"/>
      <w:r>
        <w:rPr>
          <w:rtl/>
        </w:rPr>
        <w:t xml:space="preserve">מיקי </w:t>
      </w:r>
      <w:bookmarkStart w:id="1571" w:name="_ETM_Q6_624959"/>
      <w:bookmarkEnd w:id="1571"/>
      <w:r>
        <w:rPr>
          <w:rtl/>
        </w:rPr>
        <w:t>חיימוביץ'</w:t>
      </w:r>
      <w:r>
        <w:rPr>
          <w:rFonts w:hint="cs"/>
          <w:rtl/>
        </w:rPr>
        <w:t>.</w:t>
      </w:r>
      <w:r>
        <w:rPr>
          <w:rtl/>
        </w:rPr>
        <w:t xml:space="preserve"> </w:t>
      </w:r>
      <w:bookmarkStart w:id="1572" w:name="_ETM_Q6_625620"/>
      <w:bookmarkEnd w:id="1572"/>
      <w:r>
        <w:rPr>
          <w:rtl/>
        </w:rPr>
        <w:t xml:space="preserve">אנחנו </w:t>
      </w:r>
      <w:bookmarkStart w:id="1573" w:name="_ETM_Q6_626099"/>
      <w:bookmarkEnd w:id="1573"/>
      <w:r>
        <w:rPr>
          <w:rtl/>
        </w:rPr>
        <w:t xml:space="preserve">נחכה </w:t>
      </w:r>
      <w:bookmarkStart w:id="1574" w:name="_ETM_Q6_626610"/>
      <w:bookmarkEnd w:id="1574"/>
      <w:r>
        <w:rPr>
          <w:rtl/>
        </w:rPr>
        <w:t>ש</w:t>
      </w:r>
      <w:r>
        <w:rPr>
          <w:rFonts w:hint="cs"/>
          <w:rtl/>
        </w:rPr>
        <w:t xml:space="preserve">היא </w:t>
      </w:r>
      <w:r>
        <w:rPr>
          <w:rtl/>
        </w:rPr>
        <w:t xml:space="preserve">תרד </w:t>
      </w:r>
      <w:bookmarkStart w:id="1575" w:name="_ETM_Q6_627269"/>
      <w:bookmarkEnd w:id="1575"/>
      <w:r>
        <w:rPr>
          <w:rtl/>
        </w:rPr>
        <w:t>מה</w:t>
      </w:r>
      <w:bookmarkStart w:id="1576" w:name="_ETM_Q6_629200"/>
      <w:bookmarkStart w:id="1577" w:name="_ETM_Q6_629319"/>
      <w:bookmarkEnd w:id="1576"/>
      <w:bookmarkEnd w:id="1577"/>
      <w:r>
        <w:rPr>
          <w:rFonts w:hint="cs"/>
          <w:rtl/>
        </w:rPr>
        <w:t>יציע</w:t>
      </w:r>
      <w:r>
        <w:rPr>
          <w:rtl/>
        </w:rPr>
        <w:t xml:space="preserve"> </w:t>
      </w:r>
      <w:bookmarkStart w:id="1578" w:name="_ETM_Q6_629950"/>
      <w:bookmarkEnd w:id="1578"/>
      <w:r>
        <w:rPr>
          <w:rtl/>
        </w:rPr>
        <w:t>אלינו</w:t>
      </w:r>
      <w:r>
        <w:rPr>
          <w:rFonts w:hint="cs"/>
          <w:rtl/>
        </w:rPr>
        <w:t xml:space="preserve">. בבקשה. </w:t>
      </w:r>
    </w:p>
    <w:p w:rsidR="00220F0B" w:rsidRDefault="00220F0B" w:rsidP="00CE357A">
      <w:pPr>
        <w:rPr>
          <w:rtl/>
        </w:rPr>
      </w:pPr>
      <w:bookmarkStart w:id="1579" w:name="_ETM_Q6_645061"/>
      <w:bookmarkStart w:id="1580" w:name="_ETM_Q6_645146"/>
      <w:bookmarkEnd w:id="1579"/>
      <w:bookmarkEnd w:id="1580"/>
    </w:p>
    <w:p w:rsidR="00220F0B" w:rsidRDefault="00220F0B" w:rsidP="00CE357A">
      <w:pPr>
        <w:pStyle w:val="a4"/>
        <w:keepNext/>
        <w:rPr>
          <w:rtl/>
        </w:rPr>
      </w:pPr>
      <w:bookmarkStart w:id="1581" w:name="ET_speaker_5777_32"/>
      <w:r w:rsidRPr="00E901FA">
        <w:rPr>
          <w:rStyle w:val="TagStyle"/>
          <w:rtl/>
        </w:rPr>
        <w:t xml:space="preserve"> &lt;&lt; דובר &gt;&gt; </w:t>
      </w:r>
      <w:bookmarkStart w:id="1582" w:name="_Toc45748111"/>
      <w:bookmarkStart w:id="1583" w:name="_Toc45749690"/>
      <w:bookmarkStart w:id="1584" w:name="_Toc45750136"/>
      <w:bookmarkStart w:id="1585" w:name="_Toc45750280"/>
      <w:bookmarkStart w:id="1586" w:name="_Toc49159743"/>
      <w:bookmarkStart w:id="1587" w:name="_Toc49159898"/>
      <w:r>
        <w:rPr>
          <w:rtl/>
        </w:rPr>
        <w:t>מיקי חיימוביץ' (כחול לבן):</w:t>
      </w:r>
      <w:bookmarkEnd w:id="1582"/>
      <w:bookmarkEnd w:id="1583"/>
      <w:bookmarkEnd w:id="1584"/>
      <w:bookmarkEnd w:id="1585"/>
      <w:bookmarkEnd w:id="1586"/>
      <w:bookmarkEnd w:id="1587"/>
      <w:r w:rsidRPr="00E901FA">
        <w:rPr>
          <w:rStyle w:val="TagStyle"/>
          <w:rtl/>
        </w:rPr>
        <w:t xml:space="preserve"> &lt;&lt; דובר &gt;&gt;</w:t>
      </w:r>
      <w:r>
        <w:rPr>
          <w:rtl/>
        </w:rPr>
        <w:t xml:space="preserve"> </w:t>
      </w:r>
      <w:bookmarkEnd w:id="1581"/>
    </w:p>
    <w:p w:rsidR="00220F0B" w:rsidRDefault="00220F0B" w:rsidP="00F12EEA">
      <w:pPr>
        <w:rPr>
          <w:rtl/>
          <w:lang w:eastAsia="he-IL"/>
        </w:rPr>
      </w:pPr>
    </w:p>
    <w:p w:rsidR="00220F0B" w:rsidRDefault="00220F0B" w:rsidP="00CE357A">
      <w:pPr>
        <w:rPr>
          <w:rtl/>
        </w:rPr>
      </w:pPr>
      <w:bookmarkStart w:id="1588" w:name="_ETM_Q6_645469"/>
      <w:bookmarkStart w:id="1589" w:name="_ETM_Q6_645554"/>
      <w:bookmarkStart w:id="1590" w:name="_ETM_Q6_635700"/>
      <w:bookmarkStart w:id="1591" w:name="_ETM_Q6_636000"/>
      <w:bookmarkStart w:id="1592" w:name="_ETM_Q6_636239"/>
      <w:bookmarkStart w:id="1593" w:name="_ETM_Q6_636629"/>
      <w:bookmarkStart w:id="1594" w:name="_ETM_Q6_654720"/>
      <w:bookmarkStart w:id="1595" w:name="_ETM_Q6_668740"/>
      <w:bookmarkEnd w:id="1588"/>
      <w:bookmarkEnd w:id="1589"/>
      <w:bookmarkEnd w:id="1590"/>
      <w:bookmarkEnd w:id="1591"/>
      <w:bookmarkEnd w:id="1592"/>
      <w:bookmarkEnd w:id="1593"/>
      <w:bookmarkEnd w:id="1594"/>
      <w:bookmarkEnd w:id="1595"/>
      <w:r>
        <w:rPr>
          <w:rtl/>
        </w:rPr>
        <w:t xml:space="preserve">תודה </w:t>
      </w:r>
      <w:bookmarkStart w:id="1596" w:name="_ETM_Q6_669010"/>
      <w:bookmarkEnd w:id="1596"/>
      <w:r>
        <w:rPr>
          <w:rtl/>
        </w:rPr>
        <w:t>רבה</w:t>
      </w:r>
      <w:r>
        <w:rPr>
          <w:rFonts w:hint="cs"/>
          <w:rtl/>
        </w:rPr>
        <w:t>,</w:t>
      </w:r>
      <w:r>
        <w:rPr>
          <w:rtl/>
        </w:rPr>
        <w:t xml:space="preserve"> </w:t>
      </w:r>
      <w:bookmarkStart w:id="1597" w:name="_ETM_Q6_669220"/>
      <w:bookmarkEnd w:id="1597"/>
      <w:r>
        <w:rPr>
          <w:rtl/>
        </w:rPr>
        <w:t xml:space="preserve">אדוני </w:t>
      </w:r>
      <w:bookmarkStart w:id="1598" w:name="_ETM_Q6_669460"/>
      <w:bookmarkEnd w:id="1598"/>
      <w:r>
        <w:rPr>
          <w:rtl/>
        </w:rPr>
        <w:t>היושב-ראש</w:t>
      </w:r>
      <w:r>
        <w:rPr>
          <w:rFonts w:hint="cs"/>
          <w:rtl/>
        </w:rPr>
        <w:t>.</w:t>
      </w:r>
      <w:r>
        <w:rPr>
          <w:rtl/>
        </w:rPr>
        <w:t xml:space="preserve"> </w:t>
      </w:r>
      <w:bookmarkStart w:id="1599" w:name="_ETM_Q6_670660"/>
      <w:bookmarkEnd w:id="1599"/>
      <w:r>
        <w:rPr>
          <w:rtl/>
        </w:rPr>
        <w:t xml:space="preserve">חבריי </w:t>
      </w:r>
      <w:bookmarkStart w:id="1600" w:name="_ETM_Q6_671200"/>
      <w:bookmarkEnd w:id="1600"/>
      <w:r>
        <w:rPr>
          <w:rtl/>
        </w:rPr>
        <w:t xml:space="preserve">חברות </w:t>
      </w:r>
      <w:bookmarkStart w:id="1601" w:name="_ETM_Q6_671620"/>
      <w:bookmarkEnd w:id="1601"/>
      <w:r>
        <w:rPr>
          <w:rtl/>
        </w:rPr>
        <w:t>הכנסת</w:t>
      </w:r>
      <w:r>
        <w:rPr>
          <w:rFonts w:hint="cs"/>
          <w:rtl/>
        </w:rPr>
        <w:t>,</w:t>
      </w:r>
      <w:r>
        <w:rPr>
          <w:rtl/>
        </w:rPr>
        <w:t xml:space="preserve"> </w:t>
      </w:r>
      <w:bookmarkStart w:id="1602" w:name="_ETM_Q6_673560"/>
      <w:bookmarkEnd w:id="1602"/>
      <w:r>
        <w:rPr>
          <w:rtl/>
        </w:rPr>
        <w:t xml:space="preserve">כיום </w:t>
      </w:r>
      <w:bookmarkStart w:id="1603" w:name="_ETM_Q6_673980"/>
      <w:bookmarkEnd w:id="1603"/>
      <w:r>
        <w:rPr>
          <w:rtl/>
        </w:rPr>
        <w:t xml:space="preserve">אין </w:t>
      </w:r>
      <w:bookmarkStart w:id="1604" w:name="_ETM_Q6_674130"/>
      <w:bookmarkEnd w:id="1604"/>
      <w:r>
        <w:rPr>
          <w:rtl/>
        </w:rPr>
        <w:t xml:space="preserve">חולק </w:t>
      </w:r>
      <w:bookmarkStart w:id="1605" w:name="_ETM_Q6_674550"/>
      <w:bookmarkEnd w:id="1605"/>
      <w:r>
        <w:rPr>
          <w:rFonts w:hint="cs"/>
          <w:rtl/>
        </w:rPr>
        <w:t>ע</w:t>
      </w:r>
      <w:r>
        <w:rPr>
          <w:rtl/>
        </w:rPr>
        <w:t xml:space="preserve">וד </w:t>
      </w:r>
      <w:bookmarkStart w:id="1606" w:name="_ETM_Q6_675470"/>
      <w:bookmarkEnd w:id="1606"/>
      <w:r>
        <w:rPr>
          <w:rtl/>
        </w:rPr>
        <w:t xml:space="preserve">כי </w:t>
      </w:r>
      <w:bookmarkStart w:id="1607" w:name="_ETM_Q6_675920"/>
      <w:bookmarkEnd w:id="1607"/>
      <w:r>
        <w:rPr>
          <w:rtl/>
        </w:rPr>
        <w:t xml:space="preserve">לאדם </w:t>
      </w:r>
      <w:bookmarkStart w:id="1608" w:name="_ETM_Q6_676490"/>
      <w:bookmarkEnd w:id="1608"/>
      <w:r>
        <w:rPr>
          <w:rtl/>
        </w:rPr>
        <w:t xml:space="preserve">באשר </w:t>
      </w:r>
      <w:bookmarkStart w:id="1609" w:name="_ETM_Q6_676850"/>
      <w:bookmarkEnd w:id="1609"/>
      <w:r>
        <w:rPr>
          <w:rtl/>
        </w:rPr>
        <w:t xml:space="preserve">הוא </w:t>
      </w:r>
      <w:bookmarkStart w:id="1610" w:name="_ETM_Q6_676970"/>
      <w:bookmarkEnd w:id="1610"/>
      <w:r>
        <w:rPr>
          <w:rtl/>
        </w:rPr>
        <w:t xml:space="preserve">אדם </w:t>
      </w:r>
      <w:bookmarkStart w:id="1611" w:name="_ETM_Q6_677540"/>
      <w:bookmarkEnd w:id="1611"/>
      <w:r>
        <w:rPr>
          <w:rtl/>
        </w:rPr>
        <w:t xml:space="preserve">זכויות </w:t>
      </w:r>
      <w:bookmarkStart w:id="1612" w:name="_ETM_Q6_678020"/>
      <w:bookmarkEnd w:id="1612"/>
      <w:r>
        <w:rPr>
          <w:rtl/>
        </w:rPr>
        <w:t>יסוד</w:t>
      </w:r>
      <w:r>
        <w:rPr>
          <w:rFonts w:hint="cs"/>
          <w:rtl/>
        </w:rPr>
        <w:t>,</w:t>
      </w:r>
      <w:r>
        <w:rPr>
          <w:rtl/>
        </w:rPr>
        <w:t xml:space="preserve"> </w:t>
      </w:r>
      <w:bookmarkStart w:id="1613" w:name="_ETM_Q6_679069"/>
      <w:bookmarkEnd w:id="1613"/>
      <w:r>
        <w:rPr>
          <w:rtl/>
        </w:rPr>
        <w:t>ובכלל</w:t>
      </w:r>
      <w:r>
        <w:rPr>
          <w:rFonts w:hint="cs"/>
          <w:rtl/>
        </w:rPr>
        <w:t>ן</w:t>
      </w:r>
      <w:r>
        <w:rPr>
          <w:rtl/>
        </w:rPr>
        <w:t xml:space="preserve"> </w:t>
      </w:r>
      <w:bookmarkStart w:id="1614" w:name="_ETM_Q6_680000"/>
      <w:bookmarkEnd w:id="1614"/>
      <w:r>
        <w:rPr>
          <w:rtl/>
        </w:rPr>
        <w:t xml:space="preserve">הזכות </w:t>
      </w:r>
      <w:bookmarkStart w:id="1615" w:name="_ETM_Q6_680450"/>
      <w:bookmarkEnd w:id="1615"/>
      <w:r>
        <w:rPr>
          <w:rtl/>
        </w:rPr>
        <w:t>לחיים</w:t>
      </w:r>
      <w:r>
        <w:rPr>
          <w:rFonts w:hint="cs"/>
          <w:rtl/>
        </w:rPr>
        <w:t>,</w:t>
      </w:r>
      <w:r>
        <w:rPr>
          <w:rtl/>
        </w:rPr>
        <w:t xml:space="preserve"> </w:t>
      </w:r>
      <w:bookmarkStart w:id="1616" w:name="_ETM_Q6_681140"/>
      <w:bookmarkEnd w:id="1616"/>
      <w:r>
        <w:rPr>
          <w:rtl/>
        </w:rPr>
        <w:t xml:space="preserve">לכבוד </w:t>
      </w:r>
      <w:bookmarkStart w:id="1617" w:name="_ETM_Q6_681980"/>
      <w:bookmarkEnd w:id="1617"/>
      <w:r>
        <w:rPr>
          <w:rtl/>
        </w:rPr>
        <w:t>ולחירות</w:t>
      </w:r>
      <w:r>
        <w:rPr>
          <w:rFonts w:hint="cs"/>
          <w:rtl/>
        </w:rPr>
        <w:t>.</w:t>
      </w:r>
      <w:r>
        <w:rPr>
          <w:rtl/>
        </w:rPr>
        <w:t xml:space="preserve"> </w:t>
      </w:r>
      <w:bookmarkStart w:id="1618" w:name="_ETM_Q6_683430"/>
      <w:bookmarkEnd w:id="1618"/>
      <w:r>
        <w:rPr>
          <w:rtl/>
        </w:rPr>
        <w:t xml:space="preserve">הנחת </w:t>
      </w:r>
      <w:bookmarkStart w:id="1619" w:name="_ETM_Q6_683910"/>
      <w:bookmarkEnd w:id="1619"/>
      <w:r>
        <w:rPr>
          <w:rtl/>
        </w:rPr>
        <w:t xml:space="preserve">יסוד </w:t>
      </w:r>
      <w:bookmarkStart w:id="1620" w:name="_ETM_Q6_684270"/>
      <w:bookmarkEnd w:id="1620"/>
      <w:r>
        <w:rPr>
          <w:rtl/>
        </w:rPr>
        <w:t xml:space="preserve">זו </w:t>
      </w:r>
      <w:bookmarkStart w:id="1621" w:name="_ETM_Q6_684480"/>
      <w:bookmarkEnd w:id="1621"/>
      <w:r>
        <w:rPr>
          <w:rtl/>
        </w:rPr>
        <w:t xml:space="preserve">המונחת </w:t>
      </w:r>
      <w:bookmarkStart w:id="1622" w:name="_ETM_Q6_684990"/>
      <w:bookmarkEnd w:id="1622"/>
      <w:r>
        <w:rPr>
          <w:rtl/>
        </w:rPr>
        <w:t>בתשתית</w:t>
      </w:r>
      <w:r>
        <w:rPr>
          <w:rFonts w:hint="cs"/>
          <w:rtl/>
        </w:rPr>
        <w:t>ו</w:t>
      </w:r>
      <w:r>
        <w:rPr>
          <w:rtl/>
        </w:rPr>
        <w:t xml:space="preserve"> </w:t>
      </w:r>
      <w:bookmarkStart w:id="1623" w:name="_ETM_Q6_685710"/>
      <w:bookmarkEnd w:id="1623"/>
      <w:r>
        <w:rPr>
          <w:rtl/>
        </w:rPr>
        <w:t xml:space="preserve">של </w:t>
      </w:r>
      <w:bookmarkStart w:id="1624" w:name="_ETM_Q6_685890"/>
      <w:bookmarkEnd w:id="1624"/>
      <w:r>
        <w:rPr>
          <w:rtl/>
        </w:rPr>
        <w:t>חוק</w:t>
      </w:r>
      <w:bookmarkStart w:id="1625" w:name="_ETM_Q6_686130"/>
      <w:bookmarkEnd w:id="1625"/>
      <w:r>
        <w:rPr>
          <w:rFonts w:hint="cs"/>
          <w:rtl/>
        </w:rPr>
        <w:t>-</w:t>
      </w:r>
      <w:r>
        <w:rPr>
          <w:rtl/>
        </w:rPr>
        <w:t xml:space="preserve">היסוד </w:t>
      </w:r>
      <w:bookmarkStart w:id="1626" w:name="_ETM_Q6_686580"/>
      <w:bookmarkEnd w:id="1626"/>
      <w:r>
        <w:rPr>
          <w:rFonts w:hint="cs"/>
          <w:rtl/>
        </w:rPr>
        <w:t xml:space="preserve">היא מעין </w:t>
      </w:r>
      <w:bookmarkStart w:id="1627" w:name="_ETM_Q6_686730"/>
      <w:bookmarkStart w:id="1628" w:name="_ETM_Q6_687150"/>
      <w:bookmarkEnd w:id="1627"/>
      <w:bookmarkEnd w:id="1628"/>
      <w:r>
        <w:rPr>
          <w:rtl/>
        </w:rPr>
        <w:t xml:space="preserve">אמת </w:t>
      </w:r>
      <w:bookmarkStart w:id="1629" w:name="_ETM_Q6_687630"/>
      <w:bookmarkEnd w:id="1629"/>
      <w:r>
        <w:rPr>
          <w:rtl/>
        </w:rPr>
        <w:t xml:space="preserve">המוכחת </w:t>
      </w:r>
      <w:bookmarkStart w:id="1630" w:name="_ETM_Q6_688350"/>
      <w:bookmarkEnd w:id="1630"/>
      <w:r>
        <w:rPr>
          <w:rtl/>
        </w:rPr>
        <w:t xml:space="preserve">מעצמה </w:t>
      </w:r>
      <w:bookmarkStart w:id="1631" w:name="_ETM_Q6_689460"/>
      <w:bookmarkEnd w:id="1631"/>
      <w:r>
        <w:rPr>
          <w:rtl/>
        </w:rPr>
        <w:t xml:space="preserve">שאינה </w:t>
      </w:r>
      <w:bookmarkStart w:id="1632" w:name="_ETM_Q6_690300"/>
      <w:bookmarkEnd w:id="1632"/>
      <w:r>
        <w:rPr>
          <w:rtl/>
        </w:rPr>
        <w:t xml:space="preserve">טעונה </w:t>
      </w:r>
      <w:bookmarkStart w:id="1633" w:name="_ETM_Q6_690810"/>
      <w:bookmarkEnd w:id="1633"/>
      <w:r>
        <w:rPr>
          <w:rtl/>
        </w:rPr>
        <w:t xml:space="preserve">כל </w:t>
      </w:r>
      <w:bookmarkStart w:id="1634" w:name="_ETM_Q6_691080"/>
      <w:bookmarkEnd w:id="1634"/>
      <w:r>
        <w:rPr>
          <w:rtl/>
        </w:rPr>
        <w:t>הסבר</w:t>
      </w:r>
      <w:r>
        <w:rPr>
          <w:rFonts w:hint="cs"/>
          <w:rtl/>
        </w:rPr>
        <w:t>.</w:t>
      </w:r>
      <w:r>
        <w:rPr>
          <w:rtl/>
        </w:rPr>
        <w:t xml:space="preserve"> </w:t>
      </w:r>
      <w:bookmarkStart w:id="1635" w:name="_ETM_Q6_692319"/>
      <w:bookmarkEnd w:id="1635"/>
      <w:r>
        <w:rPr>
          <w:rtl/>
        </w:rPr>
        <w:t>אל</w:t>
      </w:r>
      <w:r>
        <w:rPr>
          <w:rFonts w:hint="cs"/>
          <w:rtl/>
        </w:rPr>
        <w:t>א</w:t>
      </w:r>
      <w:r>
        <w:rPr>
          <w:rtl/>
        </w:rPr>
        <w:t xml:space="preserve"> </w:t>
      </w:r>
      <w:bookmarkStart w:id="1636" w:name="_ETM_Q6_692529"/>
      <w:bookmarkEnd w:id="1636"/>
      <w:r>
        <w:rPr>
          <w:rtl/>
        </w:rPr>
        <w:t xml:space="preserve">שאמת </w:t>
      </w:r>
      <w:bookmarkStart w:id="1637" w:name="_ETM_Q6_693340"/>
      <w:bookmarkEnd w:id="1637"/>
      <w:r>
        <w:rPr>
          <w:rtl/>
        </w:rPr>
        <w:t xml:space="preserve">מוכחת </w:t>
      </w:r>
      <w:bookmarkStart w:id="1638" w:name="_ETM_Q6_693879"/>
      <w:bookmarkEnd w:id="1638"/>
      <w:r>
        <w:rPr>
          <w:rtl/>
        </w:rPr>
        <w:t xml:space="preserve">מעצמה </w:t>
      </w:r>
      <w:bookmarkStart w:id="1639" w:name="_ETM_Q6_695569"/>
      <w:bookmarkEnd w:id="1639"/>
      <w:r>
        <w:rPr>
          <w:rtl/>
        </w:rPr>
        <w:t xml:space="preserve">זו </w:t>
      </w:r>
      <w:bookmarkStart w:id="1640" w:name="_ETM_Q6_696260"/>
      <w:bookmarkEnd w:id="1640"/>
      <w:r>
        <w:rPr>
          <w:rtl/>
        </w:rPr>
        <w:t xml:space="preserve">לא </w:t>
      </w:r>
      <w:bookmarkStart w:id="1641" w:name="_ETM_Q6_696500"/>
      <w:bookmarkEnd w:id="1641"/>
      <w:r>
        <w:rPr>
          <w:rtl/>
        </w:rPr>
        <w:t xml:space="preserve">תמיד </w:t>
      </w:r>
      <w:bookmarkStart w:id="1642" w:name="_ETM_Q6_696860"/>
      <w:bookmarkEnd w:id="1642"/>
      <w:r>
        <w:rPr>
          <w:rtl/>
        </w:rPr>
        <w:t xml:space="preserve">הייתה </w:t>
      </w:r>
      <w:bookmarkStart w:id="1643" w:name="_ETM_Q6_697160"/>
      <w:bookmarkEnd w:id="1643"/>
      <w:r>
        <w:rPr>
          <w:rtl/>
        </w:rPr>
        <w:t xml:space="preserve">כל </w:t>
      </w:r>
      <w:bookmarkStart w:id="1644" w:name="_ETM_Q6_697370"/>
      <w:bookmarkEnd w:id="1644"/>
      <w:r>
        <w:rPr>
          <w:rtl/>
        </w:rPr>
        <w:t xml:space="preserve">כך </w:t>
      </w:r>
      <w:bookmarkStart w:id="1645" w:name="_ETM_Q6_697730"/>
      <w:bookmarkEnd w:id="1645"/>
      <w:r>
        <w:rPr>
          <w:rtl/>
        </w:rPr>
        <w:t xml:space="preserve">מוכחת </w:t>
      </w:r>
      <w:bookmarkStart w:id="1646" w:name="_ETM_Q6_698300"/>
      <w:bookmarkEnd w:id="1646"/>
      <w:r>
        <w:rPr>
          <w:rtl/>
        </w:rPr>
        <w:t>מעצמה</w:t>
      </w:r>
      <w:r>
        <w:rPr>
          <w:rFonts w:hint="cs"/>
          <w:rtl/>
        </w:rPr>
        <w:t>.</w:t>
      </w:r>
      <w:r>
        <w:rPr>
          <w:rtl/>
        </w:rPr>
        <w:t xml:space="preserve"> </w:t>
      </w:r>
      <w:bookmarkStart w:id="1647" w:name="_ETM_Q6_699260"/>
      <w:bookmarkEnd w:id="1647"/>
      <w:r>
        <w:rPr>
          <w:rtl/>
        </w:rPr>
        <w:t>כך</w:t>
      </w:r>
      <w:r w:rsidR="000457B0">
        <w:rPr>
          <w:rFonts w:hint="cs"/>
          <w:rtl/>
        </w:rPr>
        <w:t>,</w:t>
      </w:r>
      <w:r>
        <w:rPr>
          <w:rtl/>
        </w:rPr>
        <w:t xml:space="preserve"> </w:t>
      </w:r>
      <w:bookmarkStart w:id="1648" w:name="_ETM_Q6_699620"/>
      <w:bookmarkEnd w:id="1648"/>
      <w:r>
        <w:rPr>
          <w:rtl/>
        </w:rPr>
        <w:t xml:space="preserve">ביטולה </w:t>
      </w:r>
      <w:bookmarkStart w:id="1649" w:name="_ETM_Q6_700010"/>
      <w:bookmarkEnd w:id="1649"/>
      <w:r>
        <w:rPr>
          <w:rtl/>
        </w:rPr>
        <w:t xml:space="preserve">הרשמי </w:t>
      </w:r>
      <w:bookmarkStart w:id="1650" w:name="_ETM_Q6_700370"/>
      <w:bookmarkEnd w:id="1650"/>
      <w:r>
        <w:rPr>
          <w:rtl/>
        </w:rPr>
        <w:t xml:space="preserve">של </w:t>
      </w:r>
      <w:bookmarkStart w:id="1651" w:name="_ETM_Q6_700550"/>
      <w:bookmarkEnd w:id="1651"/>
      <w:r>
        <w:rPr>
          <w:rtl/>
        </w:rPr>
        <w:t xml:space="preserve">העבדות </w:t>
      </w:r>
      <w:bookmarkStart w:id="1652" w:name="_ETM_Q6_700970"/>
      <w:bookmarkEnd w:id="1652"/>
      <w:r>
        <w:rPr>
          <w:rtl/>
        </w:rPr>
        <w:t xml:space="preserve">בארצות </w:t>
      </w:r>
      <w:bookmarkStart w:id="1653" w:name="_ETM_Q6_701420"/>
      <w:bookmarkEnd w:id="1653"/>
      <w:r>
        <w:rPr>
          <w:rtl/>
        </w:rPr>
        <w:t xml:space="preserve">הברית </w:t>
      </w:r>
      <w:bookmarkStart w:id="1654" w:name="_ETM_Q6_702170"/>
      <w:bookmarkEnd w:id="1654"/>
      <w:r>
        <w:rPr>
          <w:rtl/>
        </w:rPr>
        <w:t xml:space="preserve">נכנס </w:t>
      </w:r>
      <w:bookmarkStart w:id="1655" w:name="_ETM_Q6_702530"/>
      <w:bookmarkEnd w:id="1655"/>
      <w:r>
        <w:rPr>
          <w:rtl/>
        </w:rPr>
        <w:t xml:space="preserve">לתוקפו </w:t>
      </w:r>
      <w:bookmarkStart w:id="1656" w:name="_ETM_Q6_703010"/>
      <w:bookmarkEnd w:id="1656"/>
      <w:r>
        <w:rPr>
          <w:rtl/>
        </w:rPr>
        <w:t xml:space="preserve">רק </w:t>
      </w:r>
      <w:bookmarkStart w:id="1657" w:name="_ETM_Q6_703160"/>
      <w:bookmarkEnd w:id="1657"/>
      <w:r>
        <w:rPr>
          <w:rtl/>
        </w:rPr>
        <w:t xml:space="preserve">לפני </w:t>
      </w:r>
      <w:bookmarkStart w:id="1658" w:name="_ETM_Q6_703459"/>
      <w:bookmarkEnd w:id="1658"/>
      <w:r>
        <w:rPr>
          <w:rtl/>
        </w:rPr>
        <w:t xml:space="preserve">150 </w:t>
      </w:r>
      <w:bookmarkStart w:id="1659" w:name="_ETM_Q6_704209"/>
      <w:bookmarkEnd w:id="1659"/>
      <w:r>
        <w:rPr>
          <w:rtl/>
        </w:rPr>
        <w:t>שנה</w:t>
      </w:r>
      <w:r>
        <w:rPr>
          <w:rFonts w:hint="cs"/>
          <w:rtl/>
        </w:rPr>
        <w:t>,</w:t>
      </w:r>
      <w:r>
        <w:rPr>
          <w:rtl/>
        </w:rPr>
        <w:t xml:space="preserve"> </w:t>
      </w:r>
      <w:bookmarkStart w:id="1660" w:name="_ETM_Q6_704989"/>
      <w:bookmarkEnd w:id="1660"/>
      <w:r>
        <w:rPr>
          <w:rtl/>
        </w:rPr>
        <w:t xml:space="preserve">בעקבות </w:t>
      </w:r>
      <w:bookmarkStart w:id="1661" w:name="_ETM_Q6_705440"/>
      <w:bookmarkEnd w:id="1661"/>
      <w:r>
        <w:rPr>
          <w:rtl/>
        </w:rPr>
        <w:t xml:space="preserve">כניסתו </w:t>
      </w:r>
      <w:bookmarkStart w:id="1662" w:name="_ETM_Q6_705890"/>
      <w:bookmarkEnd w:id="1662"/>
      <w:r>
        <w:rPr>
          <w:rtl/>
        </w:rPr>
        <w:t xml:space="preserve">לתוקף </w:t>
      </w:r>
      <w:bookmarkStart w:id="1663" w:name="_ETM_Q6_706340"/>
      <w:bookmarkEnd w:id="1663"/>
      <w:r>
        <w:rPr>
          <w:rtl/>
        </w:rPr>
        <w:t xml:space="preserve">של </w:t>
      </w:r>
      <w:bookmarkStart w:id="1664" w:name="_ETM_Q6_706459"/>
      <w:bookmarkEnd w:id="1664"/>
      <w:r>
        <w:rPr>
          <w:rtl/>
        </w:rPr>
        <w:t xml:space="preserve">התיקון </w:t>
      </w:r>
      <w:bookmarkStart w:id="1665" w:name="_ETM_Q6_706849"/>
      <w:bookmarkEnd w:id="1665"/>
      <w:r>
        <w:rPr>
          <w:rtl/>
        </w:rPr>
        <w:t xml:space="preserve">ה-13 </w:t>
      </w:r>
      <w:bookmarkStart w:id="1666" w:name="_ETM_Q6_707450"/>
      <w:bookmarkEnd w:id="1666"/>
      <w:r>
        <w:rPr>
          <w:rtl/>
        </w:rPr>
        <w:t>לחוקה</w:t>
      </w:r>
      <w:r>
        <w:rPr>
          <w:rFonts w:hint="cs"/>
          <w:rtl/>
        </w:rPr>
        <w:t>;</w:t>
      </w:r>
      <w:r>
        <w:rPr>
          <w:rtl/>
        </w:rPr>
        <w:t xml:space="preserve"> </w:t>
      </w:r>
      <w:bookmarkStart w:id="1667" w:name="_ETM_Q6_708530"/>
      <w:bookmarkEnd w:id="1667"/>
      <w:r>
        <w:rPr>
          <w:rtl/>
        </w:rPr>
        <w:t xml:space="preserve">בצרפת </w:t>
      </w:r>
      <w:bookmarkStart w:id="1668" w:name="_ETM_Q6_709250"/>
      <w:bookmarkEnd w:id="1668"/>
      <w:r>
        <w:rPr>
          <w:rtl/>
        </w:rPr>
        <w:t xml:space="preserve">ניתנה </w:t>
      </w:r>
      <w:bookmarkStart w:id="1669" w:name="_ETM_Q6_709549"/>
      <w:bookmarkEnd w:id="1669"/>
      <w:r>
        <w:rPr>
          <w:rtl/>
        </w:rPr>
        <w:t xml:space="preserve">זכות </w:t>
      </w:r>
      <w:bookmarkStart w:id="1670" w:name="_ETM_Q6_709849"/>
      <w:bookmarkEnd w:id="1670"/>
      <w:r>
        <w:rPr>
          <w:rtl/>
        </w:rPr>
        <w:t xml:space="preserve">הצבעה </w:t>
      </w:r>
      <w:bookmarkStart w:id="1671" w:name="_ETM_Q6_710179"/>
      <w:bookmarkEnd w:id="1671"/>
      <w:r>
        <w:rPr>
          <w:rtl/>
        </w:rPr>
        <w:t xml:space="preserve">לנשים </w:t>
      </w:r>
      <w:bookmarkStart w:id="1672" w:name="_ETM_Q6_710659"/>
      <w:bookmarkEnd w:id="1672"/>
      <w:r>
        <w:rPr>
          <w:rtl/>
        </w:rPr>
        <w:t xml:space="preserve">רק </w:t>
      </w:r>
      <w:bookmarkStart w:id="1673" w:name="_ETM_Q6_710840"/>
      <w:bookmarkEnd w:id="1673"/>
      <w:r>
        <w:rPr>
          <w:rtl/>
        </w:rPr>
        <w:t xml:space="preserve">בשנת </w:t>
      </w:r>
      <w:bookmarkStart w:id="1674" w:name="_ETM_Q6_711200"/>
      <w:bookmarkEnd w:id="1674"/>
      <w:r>
        <w:rPr>
          <w:rtl/>
        </w:rPr>
        <w:t>1944</w:t>
      </w:r>
      <w:r>
        <w:rPr>
          <w:rFonts w:hint="cs"/>
          <w:rtl/>
        </w:rPr>
        <w:t>,</w:t>
      </w:r>
      <w:r>
        <w:rPr>
          <w:rtl/>
        </w:rPr>
        <w:t xml:space="preserve"> </w:t>
      </w:r>
      <w:bookmarkStart w:id="1675" w:name="_ETM_Q6_713000"/>
      <w:bookmarkEnd w:id="1675"/>
      <w:r>
        <w:rPr>
          <w:rtl/>
        </w:rPr>
        <w:t xml:space="preserve">ובשווייץ </w:t>
      </w:r>
      <w:bookmarkStart w:id="1676" w:name="_ETM_Q6_713720"/>
      <w:bookmarkEnd w:id="1676"/>
      <w:r w:rsidR="00F12EEA">
        <w:rPr>
          <w:rFonts w:hint="cs"/>
          <w:rtl/>
        </w:rPr>
        <w:t>–</w:t>
      </w:r>
      <w:r w:rsidR="003A1AAF">
        <w:rPr>
          <w:rFonts w:hint="cs"/>
          <w:rtl/>
        </w:rPr>
        <w:t xml:space="preserve"> </w:t>
      </w:r>
      <w:r>
        <w:rPr>
          <w:rtl/>
        </w:rPr>
        <w:t xml:space="preserve">רק </w:t>
      </w:r>
      <w:bookmarkStart w:id="1677" w:name="_ETM_Q6_713929"/>
      <w:bookmarkEnd w:id="1677"/>
      <w:r>
        <w:rPr>
          <w:rtl/>
        </w:rPr>
        <w:t xml:space="preserve">בשנת </w:t>
      </w:r>
      <w:bookmarkStart w:id="1678" w:name="_ETM_Q6_714290"/>
      <w:bookmarkEnd w:id="1678"/>
      <w:r>
        <w:rPr>
          <w:rtl/>
        </w:rPr>
        <w:t>1971</w:t>
      </w:r>
      <w:r>
        <w:rPr>
          <w:rFonts w:hint="cs"/>
          <w:rtl/>
        </w:rPr>
        <w:t>;</w:t>
      </w:r>
      <w:r>
        <w:rPr>
          <w:rtl/>
        </w:rPr>
        <w:t xml:space="preserve"> </w:t>
      </w:r>
      <w:bookmarkStart w:id="1679" w:name="_ETM_Q6_715959"/>
      <w:bookmarkEnd w:id="1679"/>
      <w:r>
        <w:rPr>
          <w:rtl/>
        </w:rPr>
        <w:t xml:space="preserve">חוקי </w:t>
      </w:r>
      <w:bookmarkStart w:id="1680" w:name="_ETM_Q6_716500"/>
      <w:bookmarkEnd w:id="1680"/>
      <w:r>
        <w:rPr>
          <w:rtl/>
        </w:rPr>
        <w:t xml:space="preserve">האפרטהייד </w:t>
      </w:r>
      <w:bookmarkStart w:id="1681" w:name="_ETM_Q6_717099"/>
      <w:bookmarkEnd w:id="1681"/>
      <w:r>
        <w:rPr>
          <w:rtl/>
        </w:rPr>
        <w:t xml:space="preserve">בדרום </w:t>
      </w:r>
      <w:bookmarkStart w:id="1682" w:name="_ETM_Q6_717400"/>
      <w:bookmarkEnd w:id="1682"/>
      <w:r>
        <w:rPr>
          <w:rtl/>
        </w:rPr>
        <w:t xml:space="preserve">אפריקה </w:t>
      </w:r>
      <w:bookmarkStart w:id="1683" w:name="_ETM_Q6_717819"/>
      <w:bookmarkEnd w:id="1683"/>
      <w:r>
        <w:rPr>
          <w:rtl/>
        </w:rPr>
        <w:t xml:space="preserve">בוטלו </w:t>
      </w:r>
      <w:bookmarkStart w:id="1684" w:name="_ETM_Q6_718450"/>
      <w:bookmarkEnd w:id="1684"/>
      <w:r>
        <w:rPr>
          <w:rtl/>
        </w:rPr>
        <w:t xml:space="preserve">לפני </w:t>
      </w:r>
      <w:bookmarkStart w:id="1685" w:name="_ETM_Q6_718840"/>
      <w:bookmarkEnd w:id="1685"/>
      <w:r>
        <w:rPr>
          <w:rtl/>
        </w:rPr>
        <w:t xml:space="preserve">פחות </w:t>
      </w:r>
      <w:bookmarkStart w:id="1686" w:name="_ETM_Q6_719200"/>
      <w:bookmarkEnd w:id="1686"/>
      <w:r>
        <w:rPr>
          <w:rtl/>
        </w:rPr>
        <w:t xml:space="preserve">מ-30 </w:t>
      </w:r>
      <w:bookmarkStart w:id="1687" w:name="_ETM_Q6_719739"/>
      <w:bookmarkEnd w:id="1687"/>
      <w:r>
        <w:rPr>
          <w:rtl/>
        </w:rPr>
        <w:t>שנה</w:t>
      </w:r>
      <w:r>
        <w:rPr>
          <w:rFonts w:hint="cs"/>
          <w:rtl/>
        </w:rPr>
        <w:t>.</w:t>
      </w:r>
      <w:r>
        <w:rPr>
          <w:rtl/>
        </w:rPr>
        <w:t xml:space="preserve"> </w:t>
      </w:r>
      <w:bookmarkStart w:id="1688" w:name="_ETM_Q6_720970"/>
      <w:bookmarkEnd w:id="1688"/>
    </w:p>
    <w:p w:rsidR="00220F0B" w:rsidRDefault="00220F0B" w:rsidP="00CE357A">
      <w:pPr>
        <w:rPr>
          <w:rtl/>
        </w:rPr>
      </w:pPr>
      <w:bookmarkStart w:id="1689" w:name="_ETM_Q6_724375"/>
      <w:bookmarkStart w:id="1690" w:name="_ETM_Q6_724439"/>
      <w:bookmarkStart w:id="1691" w:name="_ETM_Q6_724542"/>
      <w:bookmarkEnd w:id="1689"/>
      <w:bookmarkEnd w:id="1690"/>
      <w:bookmarkEnd w:id="1691"/>
    </w:p>
    <w:p w:rsidR="00220F0B" w:rsidRDefault="00220F0B" w:rsidP="003A1AAF">
      <w:pPr>
        <w:rPr>
          <w:rtl/>
        </w:rPr>
      </w:pPr>
      <w:bookmarkStart w:id="1692" w:name="_ETM_Q6_724611"/>
      <w:bookmarkEnd w:id="1692"/>
      <w:r>
        <w:rPr>
          <w:rtl/>
        </w:rPr>
        <w:t xml:space="preserve">חרף </w:t>
      </w:r>
      <w:bookmarkStart w:id="1693" w:name="_ETM_Q6_721390"/>
      <w:bookmarkEnd w:id="1693"/>
      <w:r>
        <w:rPr>
          <w:rtl/>
        </w:rPr>
        <w:t xml:space="preserve">ההישגים </w:t>
      </w:r>
      <w:bookmarkStart w:id="1694" w:name="_ETM_Q6_722530"/>
      <w:bookmarkEnd w:id="1694"/>
      <w:r>
        <w:rPr>
          <w:rtl/>
        </w:rPr>
        <w:t xml:space="preserve">הגדולים </w:t>
      </w:r>
      <w:bookmarkStart w:id="1695" w:name="_ETM_Q6_723100"/>
      <w:bookmarkEnd w:id="1695"/>
      <w:r>
        <w:rPr>
          <w:rtl/>
        </w:rPr>
        <w:t xml:space="preserve">בתחום </w:t>
      </w:r>
      <w:bookmarkStart w:id="1696" w:name="_ETM_Q6_723490"/>
      <w:bookmarkEnd w:id="1696"/>
      <w:r>
        <w:rPr>
          <w:rtl/>
        </w:rPr>
        <w:t xml:space="preserve">זכויות </w:t>
      </w:r>
      <w:bookmarkStart w:id="1697" w:name="_ETM_Q6_723940"/>
      <w:bookmarkEnd w:id="1697"/>
      <w:r>
        <w:rPr>
          <w:rtl/>
        </w:rPr>
        <w:t>האדם</w:t>
      </w:r>
      <w:r>
        <w:rPr>
          <w:rFonts w:hint="cs"/>
          <w:rtl/>
        </w:rPr>
        <w:t>,</w:t>
      </w:r>
      <w:r>
        <w:rPr>
          <w:rtl/>
        </w:rPr>
        <w:t xml:space="preserve"> </w:t>
      </w:r>
      <w:bookmarkStart w:id="1698" w:name="_ETM_Q6_725120"/>
      <w:bookmarkEnd w:id="1698"/>
      <w:r>
        <w:rPr>
          <w:rtl/>
        </w:rPr>
        <w:t xml:space="preserve">עדיין </w:t>
      </w:r>
      <w:bookmarkStart w:id="1699" w:name="_ETM_Q6_725629"/>
      <w:bookmarkEnd w:id="1699"/>
      <w:r>
        <w:rPr>
          <w:rtl/>
        </w:rPr>
        <w:t xml:space="preserve">ישנם </w:t>
      </w:r>
      <w:bookmarkStart w:id="1700" w:name="_ETM_Q6_726139"/>
      <w:bookmarkEnd w:id="1700"/>
      <w:r>
        <w:rPr>
          <w:rtl/>
        </w:rPr>
        <w:t xml:space="preserve">מקומות </w:t>
      </w:r>
      <w:bookmarkStart w:id="1701" w:name="_ETM_Q6_726590"/>
      <w:bookmarkEnd w:id="1701"/>
      <w:r>
        <w:rPr>
          <w:rtl/>
        </w:rPr>
        <w:t xml:space="preserve">רבים </w:t>
      </w:r>
      <w:bookmarkStart w:id="1702" w:name="_ETM_Q6_726980"/>
      <w:bookmarkEnd w:id="1702"/>
      <w:r>
        <w:rPr>
          <w:rtl/>
        </w:rPr>
        <w:t xml:space="preserve">מדי </w:t>
      </w:r>
      <w:bookmarkStart w:id="1703" w:name="_ETM_Q6_727279"/>
      <w:bookmarkEnd w:id="1703"/>
      <w:r>
        <w:rPr>
          <w:rtl/>
        </w:rPr>
        <w:t xml:space="preserve">בעולם </w:t>
      </w:r>
      <w:bookmarkStart w:id="1704" w:name="_ETM_Q6_727849"/>
      <w:bookmarkEnd w:id="1704"/>
      <w:r>
        <w:rPr>
          <w:rFonts w:hint="cs"/>
          <w:rtl/>
        </w:rPr>
        <w:t>ש</w:t>
      </w:r>
      <w:r>
        <w:rPr>
          <w:rtl/>
        </w:rPr>
        <w:t xml:space="preserve">בהם </w:t>
      </w:r>
      <w:bookmarkStart w:id="1705" w:name="_ETM_Q6_728120"/>
      <w:bookmarkEnd w:id="1705"/>
      <w:r>
        <w:rPr>
          <w:rtl/>
        </w:rPr>
        <w:t xml:space="preserve">נשים </w:t>
      </w:r>
      <w:bookmarkStart w:id="1706" w:name="_ETM_Q6_729019"/>
      <w:bookmarkEnd w:id="1706"/>
      <w:r>
        <w:rPr>
          <w:rFonts w:hint="cs"/>
          <w:rtl/>
        </w:rPr>
        <w:t>הן</w:t>
      </w:r>
      <w:r>
        <w:rPr>
          <w:rtl/>
        </w:rPr>
        <w:t xml:space="preserve"> </w:t>
      </w:r>
      <w:bookmarkStart w:id="1707" w:name="_ETM_Q6_729200"/>
      <w:bookmarkEnd w:id="1707"/>
      <w:r>
        <w:rPr>
          <w:rtl/>
        </w:rPr>
        <w:t xml:space="preserve">רכושם </w:t>
      </w:r>
      <w:bookmarkStart w:id="1708" w:name="_ETM_Q6_729739"/>
      <w:bookmarkEnd w:id="1708"/>
      <w:r>
        <w:rPr>
          <w:rtl/>
        </w:rPr>
        <w:t xml:space="preserve">של </w:t>
      </w:r>
      <w:bookmarkStart w:id="1709" w:name="_ETM_Q6_729919"/>
      <w:bookmarkEnd w:id="1709"/>
      <w:r>
        <w:rPr>
          <w:rtl/>
        </w:rPr>
        <w:t>גברים</w:t>
      </w:r>
      <w:r>
        <w:rPr>
          <w:rFonts w:hint="cs"/>
          <w:rtl/>
        </w:rPr>
        <w:t>,</w:t>
      </w:r>
      <w:r>
        <w:rPr>
          <w:rtl/>
        </w:rPr>
        <w:t xml:space="preserve"> </w:t>
      </w:r>
      <w:bookmarkStart w:id="1710" w:name="_ETM_Q6_730870"/>
      <w:bookmarkEnd w:id="1710"/>
      <w:r>
        <w:rPr>
          <w:rtl/>
        </w:rPr>
        <w:t xml:space="preserve">ילדים </w:t>
      </w:r>
      <w:bookmarkStart w:id="1711" w:name="_ETM_Q6_731349"/>
      <w:bookmarkEnd w:id="1711"/>
      <w:r>
        <w:rPr>
          <w:rtl/>
        </w:rPr>
        <w:t xml:space="preserve">מנוצלים </w:t>
      </w:r>
      <w:bookmarkStart w:id="1712" w:name="_ETM_Q6_731980"/>
      <w:bookmarkEnd w:id="1712"/>
      <w:r>
        <w:rPr>
          <w:rtl/>
        </w:rPr>
        <w:t xml:space="preserve">ללא </w:t>
      </w:r>
      <w:bookmarkStart w:id="1713" w:name="_ETM_Q6_732219"/>
      <w:bookmarkEnd w:id="1713"/>
      <w:r>
        <w:rPr>
          <w:rtl/>
        </w:rPr>
        <w:t xml:space="preserve">רחם </w:t>
      </w:r>
      <w:bookmarkStart w:id="1714" w:name="_ETM_Q6_733090"/>
      <w:bookmarkEnd w:id="1714"/>
      <w:r>
        <w:rPr>
          <w:rtl/>
        </w:rPr>
        <w:t xml:space="preserve">ונמנעות </w:t>
      </w:r>
      <w:bookmarkStart w:id="1715" w:name="_ETM_Q6_733689"/>
      <w:bookmarkEnd w:id="1715"/>
      <w:r>
        <w:rPr>
          <w:rtl/>
        </w:rPr>
        <w:t xml:space="preserve">זכויות </w:t>
      </w:r>
      <w:bookmarkStart w:id="1716" w:name="_ETM_Q6_734079"/>
      <w:bookmarkEnd w:id="1716"/>
      <w:r>
        <w:rPr>
          <w:rtl/>
        </w:rPr>
        <w:t xml:space="preserve">יסוד </w:t>
      </w:r>
      <w:bookmarkStart w:id="1717" w:name="_ETM_Q6_734499"/>
      <w:bookmarkEnd w:id="1717"/>
      <w:r>
        <w:rPr>
          <w:rtl/>
        </w:rPr>
        <w:t xml:space="preserve">ממיליוני </w:t>
      </w:r>
      <w:bookmarkStart w:id="1718" w:name="_ETM_Q6_735040"/>
      <w:bookmarkEnd w:id="1718"/>
      <w:r>
        <w:rPr>
          <w:rtl/>
        </w:rPr>
        <w:t>בני</w:t>
      </w:r>
      <w:r>
        <w:rPr>
          <w:rFonts w:hint="cs"/>
          <w:rtl/>
        </w:rPr>
        <w:t xml:space="preserve"> </w:t>
      </w:r>
      <w:r>
        <w:rPr>
          <w:rtl/>
        </w:rPr>
        <w:t xml:space="preserve">אדם </w:t>
      </w:r>
      <w:bookmarkStart w:id="1719" w:name="_ETM_Q6_735549"/>
      <w:bookmarkEnd w:id="1719"/>
      <w:r>
        <w:rPr>
          <w:rtl/>
        </w:rPr>
        <w:t>בעולם</w:t>
      </w:r>
      <w:r>
        <w:rPr>
          <w:rFonts w:hint="cs"/>
          <w:rtl/>
        </w:rPr>
        <w:t>,</w:t>
      </w:r>
      <w:r>
        <w:rPr>
          <w:rtl/>
        </w:rPr>
        <w:t xml:space="preserve"> </w:t>
      </w:r>
      <w:bookmarkStart w:id="1720" w:name="_ETM_Q6_736200"/>
      <w:bookmarkEnd w:id="1720"/>
      <w:r>
        <w:rPr>
          <w:rtl/>
        </w:rPr>
        <w:t xml:space="preserve">המשמשים </w:t>
      </w:r>
      <w:bookmarkStart w:id="1721" w:name="_ETM_Q6_737070"/>
      <w:bookmarkEnd w:id="1721"/>
      <w:r>
        <w:rPr>
          <w:rtl/>
        </w:rPr>
        <w:t xml:space="preserve">גם </w:t>
      </w:r>
      <w:bookmarkStart w:id="1722" w:name="_ETM_Q6_737340"/>
      <w:bookmarkEnd w:id="1722"/>
      <w:r>
        <w:rPr>
          <w:rtl/>
        </w:rPr>
        <w:t xml:space="preserve">עכשיו </w:t>
      </w:r>
      <w:bookmarkStart w:id="1723" w:name="_ETM_Q6_737670"/>
      <w:bookmarkEnd w:id="1723"/>
      <w:r>
        <w:rPr>
          <w:rtl/>
        </w:rPr>
        <w:t xml:space="preserve">ממש </w:t>
      </w:r>
      <w:bookmarkStart w:id="1724" w:name="_ETM_Q6_738120"/>
      <w:bookmarkEnd w:id="1724"/>
      <w:r>
        <w:rPr>
          <w:rtl/>
        </w:rPr>
        <w:t xml:space="preserve">ככלי </w:t>
      </w:r>
      <w:bookmarkStart w:id="1725" w:name="_ETM_Q6_738510"/>
      <w:bookmarkEnd w:id="1725"/>
      <w:r>
        <w:rPr>
          <w:rtl/>
        </w:rPr>
        <w:t xml:space="preserve">שרת </w:t>
      </w:r>
      <w:bookmarkStart w:id="1726" w:name="_ETM_Q6_738929"/>
      <w:bookmarkEnd w:id="1726"/>
      <w:r>
        <w:rPr>
          <w:rtl/>
        </w:rPr>
        <w:t xml:space="preserve">בידם </w:t>
      </w:r>
      <w:bookmarkStart w:id="1727" w:name="_ETM_Q6_739320"/>
      <w:bookmarkEnd w:id="1727"/>
      <w:r>
        <w:rPr>
          <w:rtl/>
        </w:rPr>
        <w:t xml:space="preserve">של </w:t>
      </w:r>
      <w:bookmarkStart w:id="1728" w:name="_ETM_Q6_739500"/>
      <w:bookmarkEnd w:id="1728"/>
      <w:r>
        <w:rPr>
          <w:rtl/>
        </w:rPr>
        <w:t>עריצים</w:t>
      </w:r>
      <w:r>
        <w:rPr>
          <w:rFonts w:hint="cs"/>
          <w:rtl/>
        </w:rPr>
        <w:t>.</w:t>
      </w:r>
      <w:r>
        <w:rPr>
          <w:rtl/>
        </w:rPr>
        <w:t xml:space="preserve"> </w:t>
      </w:r>
      <w:bookmarkStart w:id="1729" w:name="_ETM_Q6_740710"/>
      <w:bookmarkEnd w:id="1729"/>
      <w:r>
        <w:rPr>
          <w:rtl/>
        </w:rPr>
        <w:t xml:space="preserve">גם </w:t>
      </w:r>
      <w:bookmarkStart w:id="1730" w:name="_ETM_Q6_741010"/>
      <w:bookmarkEnd w:id="1730"/>
      <w:r>
        <w:rPr>
          <w:rtl/>
        </w:rPr>
        <w:t xml:space="preserve">בתחום </w:t>
      </w:r>
      <w:bookmarkStart w:id="1731" w:name="_ETM_Q6_741460"/>
      <w:bookmarkEnd w:id="1731"/>
      <w:r>
        <w:rPr>
          <w:rtl/>
        </w:rPr>
        <w:t xml:space="preserve">זכויות </w:t>
      </w:r>
      <w:bookmarkStart w:id="1732" w:name="_ETM_Q6_741910"/>
      <w:bookmarkEnd w:id="1732"/>
      <w:r>
        <w:rPr>
          <w:rtl/>
        </w:rPr>
        <w:t>האדם</w:t>
      </w:r>
      <w:r>
        <w:rPr>
          <w:rFonts w:hint="cs"/>
          <w:rtl/>
        </w:rPr>
        <w:t>,</w:t>
      </w:r>
      <w:r>
        <w:rPr>
          <w:rtl/>
        </w:rPr>
        <w:t xml:space="preserve"> </w:t>
      </w:r>
      <w:bookmarkStart w:id="1733" w:name="_ETM_Q6_743009"/>
      <w:bookmarkEnd w:id="1733"/>
      <w:r>
        <w:rPr>
          <w:rtl/>
        </w:rPr>
        <w:t xml:space="preserve">אין </w:t>
      </w:r>
      <w:bookmarkStart w:id="1734" w:name="_ETM_Q6_743250"/>
      <w:bookmarkEnd w:id="1734"/>
      <w:r>
        <w:rPr>
          <w:rtl/>
        </w:rPr>
        <w:t>ספק</w:t>
      </w:r>
      <w:r>
        <w:rPr>
          <w:rFonts w:hint="cs"/>
          <w:rtl/>
        </w:rPr>
        <w:t>,</w:t>
      </w:r>
      <w:r>
        <w:rPr>
          <w:rtl/>
        </w:rPr>
        <w:t xml:space="preserve"> </w:t>
      </w:r>
      <w:bookmarkStart w:id="1735" w:name="_ETM_Q6_743970"/>
      <w:bookmarkEnd w:id="1735"/>
      <w:r>
        <w:rPr>
          <w:rtl/>
        </w:rPr>
        <w:t xml:space="preserve">טרם </w:t>
      </w:r>
      <w:bookmarkStart w:id="1736" w:name="_ETM_Q6_744330"/>
      <w:bookmarkEnd w:id="1736"/>
      <w:r>
        <w:rPr>
          <w:rtl/>
        </w:rPr>
        <w:t xml:space="preserve">הגענו </w:t>
      </w:r>
      <w:bookmarkStart w:id="1737" w:name="_ETM_Q6_744900"/>
      <w:bookmarkEnd w:id="1737"/>
      <w:r>
        <w:rPr>
          <w:rtl/>
        </w:rPr>
        <w:t xml:space="preserve">למנוחה </w:t>
      </w:r>
      <w:bookmarkStart w:id="1738" w:name="_ETM_Q6_745559"/>
      <w:bookmarkEnd w:id="1738"/>
      <w:r>
        <w:rPr>
          <w:rtl/>
        </w:rPr>
        <w:t>ולנחלה</w:t>
      </w:r>
      <w:r>
        <w:rPr>
          <w:rFonts w:hint="cs"/>
          <w:rtl/>
        </w:rPr>
        <w:t>.</w:t>
      </w:r>
      <w:r>
        <w:rPr>
          <w:rtl/>
        </w:rPr>
        <w:t xml:space="preserve"> </w:t>
      </w:r>
      <w:bookmarkStart w:id="1739" w:name="_ETM_Q6_747050"/>
      <w:bookmarkEnd w:id="1739"/>
      <w:r>
        <w:rPr>
          <w:rtl/>
        </w:rPr>
        <w:t xml:space="preserve">התחום </w:t>
      </w:r>
      <w:bookmarkStart w:id="1740" w:name="_ETM_Q6_747470"/>
      <w:bookmarkEnd w:id="1740"/>
      <w:r>
        <w:rPr>
          <w:rtl/>
        </w:rPr>
        <w:t xml:space="preserve">הזה </w:t>
      </w:r>
      <w:bookmarkStart w:id="1741" w:name="_ETM_Q6_747650"/>
      <w:bookmarkEnd w:id="1741"/>
      <w:r>
        <w:rPr>
          <w:rtl/>
        </w:rPr>
        <w:t xml:space="preserve">של </w:t>
      </w:r>
      <w:bookmarkStart w:id="1742" w:name="_ETM_Q6_747830"/>
      <w:bookmarkEnd w:id="1742"/>
      <w:r>
        <w:rPr>
          <w:rtl/>
        </w:rPr>
        <w:t xml:space="preserve">זכויות </w:t>
      </w:r>
      <w:bookmarkStart w:id="1743" w:name="_ETM_Q6_748280"/>
      <w:bookmarkEnd w:id="1743"/>
      <w:r>
        <w:rPr>
          <w:rtl/>
        </w:rPr>
        <w:t>אדם</w:t>
      </w:r>
      <w:r>
        <w:rPr>
          <w:rFonts w:hint="cs"/>
          <w:rtl/>
        </w:rPr>
        <w:t>,</w:t>
      </w:r>
      <w:r>
        <w:rPr>
          <w:rtl/>
        </w:rPr>
        <w:t xml:space="preserve"> </w:t>
      </w:r>
      <w:bookmarkStart w:id="1744" w:name="_ETM_Q6_748819"/>
      <w:bookmarkEnd w:id="1744"/>
      <w:r>
        <w:rPr>
          <w:rtl/>
        </w:rPr>
        <w:t>ש</w:t>
      </w:r>
      <w:r>
        <w:rPr>
          <w:rFonts w:hint="cs"/>
          <w:rtl/>
        </w:rPr>
        <w:t xml:space="preserve">הוא </w:t>
      </w:r>
      <w:bookmarkStart w:id="1745" w:name="_ETM_Q6_751027"/>
      <w:bookmarkEnd w:id="1745"/>
      <w:r>
        <w:rPr>
          <w:rtl/>
        </w:rPr>
        <w:t xml:space="preserve">ללא </w:t>
      </w:r>
      <w:bookmarkStart w:id="1746" w:name="_ETM_Q6_749210"/>
      <w:bookmarkEnd w:id="1746"/>
      <w:r>
        <w:rPr>
          <w:rtl/>
        </w:rPr>
        <w:t xml:space="preserve">ספק </w:t>
      </w:r>
      <w:bookmarkStart w:id="1747" w:name="_ETM_Q6_749599"/>
      <w:bookmarkEnd w:id="1747"/>
      <w:r>
        <w:rPr>
          <w:rtl/>
        </w:rPr>
        <w:t xml:space="preserve">הדבר </w:t>
      </w:r>
      <w:bookmarkStart w:id="1748" w:name="_ETM_Q6_749900"/>
      <w:bookmarkEnd w:id="1748"/>
      <w:r>
        <w:rPr>
          <w:rtl/>
        </w:rPr>
        <w:t xml:space="preserve">החשוב </w:t>
      </w:r>
      <w:bookmarkStart w:id="1749" w:name="_ETM_Q6_750379"/>
      <w:bookmarkEnd w:id="1749"/>
      <w:r>
        <w:rPr>
          <w:rtl/>
        </w:rPr>
        <w:t xml:space="preserve">ביותר </w:t>
      </w:r>
      <w:bookmarkStart w:id="1750" w:name="_ETM_Q6_750710"/>
      <w:bookmarkEnd w:id="1750"/>
      <w:r>
        <w:rPr>
          <w:rtl/>
        </w:rPr>
        <w:t xml:space="preserve">לכל </w:t>
      </w:r>
      <w:bookmarkStart w:id="1751" w:name="_ETM_Q6_750979"/>
      <w:bookmarkEnd w:id="1751"/>
      <w:r>
        <w:rPr>
          <w:rtl/>
        </w:rPr>
        <w:t xml:space="preserve">מדינה </w:t>
      </w:r>
      <w:bookmarkStart w:id="1752" w:name="_ETM_Q6_751340"/>
      <w:bookmarkEnd w:id="1752"/>
      <w:r>
        <w:rPr>
          <w:rtl/>
        </w:rPr>
        <w:t xml:space="preserve">נאורה </w:t>
      </w:r>
      <w:bookmarkStart w:id="1753" w:name="_ETM_Q6_752259"/>
      <w:bookmarkEnd w:id="1753"/>
      <w:r>
        <w:rPr>
          <w:rtl/>
        </w:rPr>
        <w:t>וש</w:t>
      </w:r>
      <w:r>
        <w:rPr>
          <w:rFonts w:hint="cs"/>
          <w:rtl/>
        </w:rPr>
        <w:t>ה</w:t>
      </w:r>
      <w:r>
        <w:rPr>
          <w:rtl/>
        </w:rPr>
        <w:t xml:space="preserve">ינו </w:t>
      </w:r>
      <w:bookmarkStart w:id="1754" w:name="_ETM_Q6_752740"/>
      <w:bookmarkEnd w:id="1754"/>
      <w:r>
        <w:rPr>
          <w:rtl/>
        </w:rPr>
        <w:t xml:space="preserve">אבן </w:t>
      </w:r>
      <w:bookmarkStart w:id="1755" w:name="_ETM_Q6_752979"/>
      <w:bookmarkEnd w:id="1755"/>
      <w:r>
        <w:rPr>
          <w:rtl/>
        </w:rPr>
        <w:t xml:space="preserve">יסוד </w:t>
      </w:r>
      <w:bookmarkStart w:id="1756" w:name="_ETM_Q6_753370"/>
      <w:bookmarkEnd w:id="1756"/>
      <w:r>
        <w:rPr>
          <w:rFonts w:hint="cs"/>
          <w:rtl/>
        </w:rPr>
        <w:t>ש</w:t>
      </w:r>
      <w:r>
        <w:rPr>
          <w:rtl/>
        </w:rPr>
        <w:t>עלי</w:t>
      </w:r>
      <w:r>
        <w:rPr>
          <w:rFonts w:hint="cs"/>
          <w:rtl/>
        </w:rPr>
        <w:t>ה</w:t>
      </w:r>
      <w:r>
        <w:rPr>
          <w:rtl/>
        </w:rPr>
        <w:t xml:space="preserve"> </w:t>
      </w:r>
      <w:bookmarkStart w:id="1757" w:name="_ETM_Q6_753580"/>
      <w:bookmarkEnd w:id="1757"/>
      <w:r>
        <w:rPr>
          <w:rtl/>
        </w:rPr>
        <w:t xml:space="preserve">מושתתת </w:t>
      </w:r>
      <w:bookmarkStart w:id="1758" w:name="_ETM_Q6_754059"/>
      <w:bookmarkEnd w:id="1758"/>
      <w:r>
        <w:rPr>
          <w:rtl/>
        </w:rPr>
        <w:t xml:space="preserve">השיטה </w:t>
      </w:r>
      <w:bookmarkStart w:id="1759" w:name="_ETM_Q6_754419"/>
      <w:bookmarkEnd w:id="1759"/>
      <w:r>
        <w:rPr>
          <w:rtl/>
        </w:rPr>
        <w:t>הדמוקרטית</w:t>
      </w:r>
      <w:r>
        <w:rPr>
          <w:rFonts w:hint="cs"/>
          <w:rtl/>
        </w:rPr>
        <w:t>,</w:t>
      </w:r>
      <w:r>
        <w:rPr>
          <w:rtl/>
        </w:rPr>
        <w:t xml:space="preserve"> </w:t>
      </w:r>
      <w:bookmarkStart w:id="1760" w:name="_ETM_Q6_755639"/>
      <w:bookmarkEnd w:id="1760"/>
      <w:r>
        <w:rPr>
          <w:rtl/>
        </w:rPr>
        <w:t xml:space="preserve">עבר </w:t>
      </w:r>
      <w:bookmarkStart w:id="1761" w:name="_ETM_Q6_755939"/>
      <w:bookmarkEnd w:id="1761"/>
      <w:r>
        <w:rPr>
          <w:rtl/>
        </w:rPr>
        <w:t xml:space="preserve">תהפוכות </w:t>
      </w:r>
      <w:bookmarkStart w:id="1762" w:name="_ETM_Q6_756509"/>
      <w:bookmarkEnd w:id="1762"/>
      <w:r>
        <w:rPr>
          <w:rtl/>
        </w:rPr>
        <w:t xml:space="preserve">רבות </w:t>
      </w:r>
      <w:bookmarkStart w:id="1763" w:name="_ETM_Q6_756809"/>
      <w:bookmarkEnd w:id="1763"/>
      <w:r>
        <w:rPr>
          <w:rtl/>
        </w:rPr>
        <w:t xml:space="preserve">עם </w:t>
      </w:r>
      <w:bookmarkStart w:id="1764" w:name="_ETM_Q6_756929"/>
      <w:bookmarkEnd w:id="1764"/>
      <w:r>
        <w:rPr>
          <w:rtl/>
        </w:rPr>
        <w:t>השנים</w:t>
      </w:r>
      <w:r>
        <w:rPr>
          <w:rFonts w:hint="cs"/>
          <w:rtl/>
        </w:rPr>
        <w:t>,</w:t>
      </w:r>
      <w:r>
        <w:rPr>
          <w:rtl/>
        </w:rPr>
        <w:t xml:space="preserve"> </w:t>
      </w:r>
      <w:bookmarkStart w:id="1765" w:name="_ETM_Q6_757409"/>
      <w:bookmarkEnd w:id="1765"/>
      <w:r>
        <w:rPr>
          <w:rtl/>
        </w:rPr>
        <w:t xml:space="preserve">ועדיין </w:t>
      </w:r>
      <w:bookmarkStart w:id="1766" w:name="_ETM_Q6_757889"/>
      <w:bookmarkEnd w:id="1766"/>
      <w:r>
        <w:rPr>
          <w:rtl/>
        </w:rPr>
        <w:t>משתנה</w:t>
      </w:r>
      <w:r>
        <w:rPr>
          <w:rFonts w:hint="cs"/>
          <w:rtl/>
        </w:rPr>
        <w:t>,</w:t>
      </w:r>
      <w:r>
        <w:rPr>
          <w:rtl/>
        </w:rPr>
        <w:t xml:space="preserve"> </w:t>
      </w:r>
      <w:bookmarkStart w:id="1767" w:name="_ETM_Q6_758900"/>
      <w:bookmarkEnd w:id="1767"/>
      <w:r>
        <w:rPr>
          <w:rtl/>
        </w:rPr>
        <w:t xml:space="preserve">הכול </w:t>
      </w:r>
      <w:bookmarkStart w:id="1768" w:name="_ETM_Q6_759439"/>
      <w:bookmarkEnd w:id="1768"/>
      <w:r>
        <w:rPr>
          <w:rtl/>
        </w:rPr>
        <w:t xml:space="preserve">כחלק </w:t>
      </w:r>
      <w:bookmarkStart w:id="1769" w:name="_ETM_Q6_759919"/>
      <w:bookmarkEnd w:id="1769"/>
      <w:r>
        <w:rPr>
          <w:rtl/>
        </w:rPr>
        <w:t xml:space="preserve">מתהליך </w:t>
      </w:r>
      <w:bookmarkStart w:id="1770" w:name="_ETM_Q6_760400"/>
      <w:bookmarkEnd w:id="1770"/>
      <w:r>
        <w:rPr>
          <w:rtl/>
        </w:rPr>
        <w:t xml:space="preserve">של </w:t>
      </w:r>
      <w:bookmarkStart w:id="1771" w:name="_ETM_Q6_760580"/>
      <w:bookmarkEnd w:id="1771"/>
      <w:r>
        <w:rPr>
          <w:rtl/>
        </w:rPr>
        <w:t xml:space="preserve">אבולוציה </w:t>
      </w:r>
      <w:bookmarkStart w:id="1772" w:name="_ETM_Q6_761090"/>
      <w:bookmarkEnd w:id="1772"/>
      <w:r>
        <w:rPr>
          <w:rtl/>
        </w:rPr>
        <w:t xml:space="preserve">תרבותית </w:t>
      </w:r>
      <w:bookmarkStart w:id="1773" w:name="_ETM_Q6_761569"/>
      <w:bookmarkEnd w:id="1773"/>
      <w:r>
        <w:rPr>
          <w:rtl/>
        </w:rPr>
        <w:t xml:space="preserve">של </w:t>
      </w:r>
      <w:bookmarkStart w:id="1774" w:name="_ETM_Q6_761719"/>
      <w:bookmarkEnd w:id="1774"/>
      <w:r>
        <w:rPr>
          <w:rtl/>
        </w:rPr>
        <w:t xml:space="preserve">החברה </w:t>
      </w:r>
      <w:bookmarkStart w:id="1775" w:name="_ETM_Q6_762139"/>
      <w:bookmarkEnd w:id="1775"/>
      <w:r>
        <w:rPr>
          <w:rtl/>
        </w:rPr>
        <w:t>האנושית</w:t>
      </w:r>
      <w:r>
        <w:rPr>
          <w:rFonts w:hint="cs"/>
          <w:rtl/>
        </w:rPr>
        <w:t>.</w:t>
      </w:r>
      <w:r>
        <w:rPr>
          <w:rtl/>
        </w:rPr>
        <w:t xml:space="preserve"> </w:t>
      </w:r>
      <w:bookmarkStart w:id="1776" w:name="_ETM_Q6_763360"/>
      <w:bookmarkEnd w:id="1776"/>
    </w:p>
    <w:p w:rsidR="00220F0B" w:rsidRDefault="00220F0B" w:rsidP="00CE357A">
      <w:pPr>
        <w:rPr>
          <w:rtl/>
        </w:rPr>
      </w:pPr>
    </w:p>
    <w:p w:rsidR="00220F0B" w:rsidRDefault="00220F0B" w:rsidP="003A1AAF">
      <w:pPr>
        <w:rPr>
          <w:rtl/>
        </w:rPr>
      </w:pPr>
      <w:r>
        <w:rPr>
          <w:rtl/>
        </w:rPr>
        <w:t xml:space="preserve">התהליך </w:t>
      </w:r>
      <w:bookmarkStart w:id="1777" w:name="_ETM_Q6_763840"/>
      <w:bookmarkEnd w:id="1777"/>
      <w:r>
        <w:rPr>
          <w:rtl/>
        </w:rPr>
        <w:t xml:space="preserve">הזה </w:t>
      </w:r>
      <w:bookmarkStart w:id="1778" w:name="_ETM_Q6_764050"/>
      <w:bookmarkEnd w:id="1778"/>
      <w:r>
        <w:rPr>
          <w:rtl/>
        </w:rPr>
        <w:t xml:space="preserve">לא </w:t>
      </w:r>
      <w:bookmarkStart w:id="1779" w:name="_ETM_Q6_764229"/>
      <w:bookmarkEnd w:id="1779"/>
      <w:r>
        <w:rPr>
          <w:rtl/>
        </w:rPr>
        <w:t xml:space="preserve">פוסח </w:t>
      </w:r>
      <w:bookmarkStart w:id="1780" w:name="_ETM_Q6_764770"/>
      <w:bookmarkEnd w:id="1780"/>
      <w:r>
        <w:rPr>
          <w:rtl/>
        </w:rPr>
        <w:t xml:space="preserve">גם </w:t>
      </w:r>
      <w:bookmarkStart w:id="1781" w:name="_ETM_Q6_765009"/>
      <w:bookmarkEnd w:id="1781"/>
      <w:r>
        <w:rPr>
          <w:rtl/>
        </w:rPr>
        <w:t xml:space="preserve">על </w:t>
      </w:r>
      <w:bookmarkStart w:id="1782" w:name="_ETM_Q6_765129"/>
      <w:bookmarkEnd w:id="1782"/>
      <w:r>
        <w:rPr>
          <w:rtl/>
        </w:rPr>
        <w:t xml:space="preserve">ההכרה </w:t>
      </w:r>
      <w:bookmarkStart w:id="1783" w:name="_ETM_Q6_765610"/>
      <w:bookmarkEnd w:id="1783"/>
      <w:r>
        <w:rPr>
          <w:rtl/>
        </w:rPr>
        <w:t xml:space="preserve">בזכויות </w:t>
      </w:r>
      <w:bookmarkStart w:id="1784" w:name="_ETM_Q6_766330"/>
      <w:bookmarkEnd w:id="1784"/>
      <w:r>
        <w:rPr>
          <w:rtl/>
        </w:rPr>
        <w:t xml:space="preserve">בעלי </w:t>
      </w:r>
      <w:bookmarkStart w:id="1785" w:name="_ETM_Q6_766689"/>
      <w:bookmarkEnd w:id="1785"/>
      <w:r>
        <w:rPr>
          <w:rtl/>
        </w:rPr>
        <w:t>החיים</w:t>
      </w:r>
      <w:r>
        <w:rPr>
          <w:rFonts w:hint="cs"/>
          <w:rtl/>
        </w:rPr>
        <w:t>,</w:t>
      </w:r>
      <w:r>
        <w:rPr>
          <w:rtl/>
        </w:rPr>
        <w:t xml:space="preserve"> </w:t>
      </w:r>
      <w:bookmarkStart w:id="1786" w:name="_ETM_Q6_767470"/>
      <w:bookmarkEnd w:id="1786"/>
      <w:r>
        <w:rPr>
          <w:rtl/>
        </w:rPr>
        <w:t xml:space="preserve">תהליך </w:t>
      </w:r>
      <w:bookmarkStart w:id="1787" w:name="_ETM_Q6_768009"/>
      <w:bookmarkEnd w:id="1787"/>
      <w:r>
        <w:rPr>
          <w:rtl/>
        </w:rPr>
        <w:t xml:space="preserve">שעובר </w:t>
      </w:r>
      <w:bookmarkStart w:id="1788" w:name="_ETM_Q6_768400"/>
      <w:bookmarkEnd w:id="1788"/>
      <w:r>
        <w:rPr>
          <w:rtl/>
        </w:rPr>
        <w:t xml:space="preserve">שינויים </w:t>
      </w:r>
      <w:bookmarkStart w:id="1789" w:name="_ETM_Q6_768879"/>
      <w:bookmarkEnd w:id="1789"/>
      <w:r>
        <w:rPr>
          <w:rtl/>
        </w:rPr>
        <w:t xml:space="preserve">של </w:t>
      </w:r>
      <w:bookmarkStart w:id="1790" w:name="_ETM_Q6_769090"/>
      <w:bookmarkEnd w:id="1790"/>
      <w:r>
        <w:rPr>
          <w:rtl/>
        </w:rPr>
        <w:t xml:space="preserve">ממש </w:t>
      </w:r>
      <w:bookmarkStart w:id="1791" w:name="_ETM_Q6_769599"/>
      <w:bookmarkEnd w:id="1791"/>
      <w:r>
        <w:rPr>
          <w:rtl/>
        </w:rPr>
        <w:t xml:space="preserve">בארץ </w:t>
      </w:r>
      <w:bookmarkStart w:id="1792" w:name="_ETM_Q6_770169"/>
      <w:bookmarkEnd w:id="1792"/>
      <w:r>
        <w:rPr>
          <w:rtl/>
        </w:rPr>
        <w:t>ובעולם</w:t>
      </w:r>
      <w:r>
        <w:rPr>
          <w:rFonts w:hint="cs"/>
          <w:rtl/>
        </w:rPr>
        <w:t>.</w:t>
      </w:r>
      <w:r>
        <w:rPr>
          <w:rtl/>
        </w:rPr>
        <w:t xml:space="preserve"> </w:t>
      </w:r>
      <w:bookmarkStart w:id="1793" w:name="_ETM_Q6_771790"/>
      <w:bookmarkEnd w:id="1793"/>
      <w:r>
        <w:rPr>
          <w:rFonts w:hint="cs"/>
          <w:rtl/>
        </w:rPr>
        <w:t>ב</w:t>
      </w:r>
      <w:r>
        <w:rPr>
          <w:rtl/>
        </w:rPr>
        <w:t xml:space="preserve">מורה </w:t>
      </w:r>
      <w:bookmarkStart w:id="1794" w:name="_ETM_Q6_772179"/>
      <w:bookmarkEnd w:id="1794"/>
      <w:r>
        <w:rPr>
          <w:rtl/>
        </w:rPr>
        <w:t>נבוכים</w:t>
      </w:r>
      <w:r>
        <w:rPr>
          <w:rFonts w:hint="cs"/>
          <w:rtl/>
        </w:rPr>
        <w:t>,</w:t>
      </w:r>
      <w:r>
        <w:rPr>
          <w:rtl/>
        </w:rPr>
        <w:t xml:space="preserve"> </w:t>
      </w:r>
      <w:bookmarkStart w:id="1795" w:name="_ETM_Q6_772690"/>
      <w:bookmarkEnd w:id="1795"/>
      <w:r w:rsidR="003A1AAF">
        <w:rPr>
          <w:rFonts w:hint="cs"/>
          <w:rtl/>
        </w:rPr>
        <w:t xml:space="preserve">חלק שלישי, </w:t>
      </w:r>
      <w:r>
        <w:rPr>
          <w:rtl/>
        </w:rPr>
        <w:t xml:space="preserve">פרק </w:t>
      </w:r>
      <w:bookmarkStart w:id="1796" w:name="_ETM_Q6_772990"/>
      <w:bookmarkEnd w:id="1796"/>
      <w:r>
        <w:rPr>
          <w:rtl/>
        </w:rPr>
        <w:t>י"ג</w:t>
      </w:r>
      <w:r>
        <w:rPr>
          <w:rFonts w:hint="cs"/>
          <w:rtl/>
        </w:rPr>
        <w:t>,</w:t>
      </w:r>
      <w:r>
        <w:rPr>
          <w:rtl/>
        </w:rPr>
        <w:t xml:space="preserve"> </w:t>
      </w:r>
      <w:bookmarkStart w:id="1797" w:name="_ETM_Q6_774130"/>
      <w:bookmarkEnd w:id="1797"/>
      <w:r>
        <w:rPr>
          <w:rtl/>
        </w:rPr>
        <w:t xml:space="preserve">כתב </w:t>
      </w:r>
      <w:bookmarkStart w:id="1798" w:name="_ETM_Q6_774429"/>
      <w:bookmarkEnd w:id="1798"/>
      <w:r>
        <w:rPr>
          <w:rtl/>
        </w:rPr>
        <w:t>הרמב"ם</w:t>
      </w:r>
      <w:r>
        <w:rPr>
          <w:rFonts w:hint="cs"/>
          <w:rtl/>
        </w:rPr>
        <w:t>:</w:t>
      </w:r>
      <w:r>
        <w:rPr>
          <w:rtl/>
        </w:rPr>
        <w:t xml:space="preserve"> </w:t>
      </w:r>
      <w:bookmarkStart w:id="1799" w:name="_ETM_Q6_775179"/>
      <w:bookmarkEnd w:id="1799"/>
      <w:r w:rsidR="003A1AAF">
        <w:rPr>
          <w:rFonts w:hint="cs"/>
          <w:rtl/>
        </w:rPr>
        <w:t>"</w:t>
      </w:r>
      <w:r>
        <w:rPr>
          <w:rtl/>
        </w:rPr>
        <w:t xml:space="preserve">אין </w:t>
      </w:r>
      <w:bookmarkStart w:id="1800" w:name="_ETM_Q6_775419"/>
      <w:bookmarkEnd w:id="1800"/>
      <w:r>
        <w:rPr>
          <w:rtl/>
        </w:rPr>
        <w:t xml:space="preserve">להאמין </w:t>
      </w:r>
      <w:bookmarkStart w:id="1801" w:name="_ETM_Q6_775870"/>
      <w:bookmarkEnd w:id="1801"/>
      <w:r>
        <w:rPr>
          <w:rtl/>
        </w:rPr>
        <w:t xml:space="preserve">שכל </w:t>
      </w:r>
      <w:bookmarkStart w:id="1802" w:name="_ETM_Q6_776230"/>
      <w:bookmarkEnd w:id="1802"/>
      <w:r>
        <w:rPr>
          <w:rtl/>
        </w:rPr>
        <w:t xml:space="preserve">הנמצאים </w:t>
      </w:r>
      <w:bookmarkStart w:id="1803" w:name="_ETM_Q6_776860"/>
      <w:bookmarkEnd w:id="1803"/>
      <w:r>
        <w:rPr>
          <w:rFonts w:hint="cs"/>
          <w:rtl/>
        </w:rPr>
        <w:t>ה</w:t>
      </w:r>
      <w:r>
        <w:rPr>
          <w:rtl/>
        </w:rPr>
        <w:t xml:space="preserve">ם </w:t>
      </w:r>
      <w:bookmarkStart w:id="1804" w:name="_ETM_Q6_777010"/>
      <w:bookmarkEnd w:id="1804"/>
      <w:r>
        <w:rPr>
          <w:rtl/>
        </w:rPr>
        <w:t xml:space="preserve">בשביל </w:t>
      </w:r>
      <w:bookmarkStart w:id="1805" w:name="_ETM_Q6_777520"/>
      <w:bookmarkEnd w:id="1805"/>
      <w:r>
        <w:rPr>
          <w:rtl/>
        </w:rPr>
        <w:t xml:space="preserve">מציאות </w:t>
      </w:r>
      <w:bookmarkStart w:id="1806" w:name="_ETM_Q6_778059"/>
      <w:bookmarkEnd w:id="1806"/>
      <w:r>
        <w:rPr>
          <w:rtl/>
        </w:rPr>
        <w:t>האדם</w:t>
      </w:r>
      <w:r>
        <w:rPr>
          <w:rFonts w:hint="cs"/>
          <w:rtl/>
        </w:rPr>
        <w:t>,</w:t>
      </w:r>
      <w:r>
        <w:rPr>
          <w:rtl/>
        </w:rPr>
        <w:t xml:space="preserve"> </w:t>
      </w:r>
      <w:bookmarkStart w:id="1807" w:name="_ETM_Q6_779080"/>
      <w:bookmarkEnd w:id="1807"/>
      <w:r>
        <w:rPr>
          <w:rtl/>
        </w:rPr>
        <w:t xml:space="preserve">אלא </w:t>
      </w:r>
      <w:bookmarkStart w:id="1808" w:name="_ETM_Q6_779380"/>
      <w:bookmarkEnd w:id="1808"/>
      <w:r>
        <w:rPr>
          <w:rtl/>
        </w:rPr>
        <w:t xml:space="preserve">אף </w:t>
      </w:r>
      <w:bookmarkStart w:id="1809" w:name="_ETM_Q6_779679"/>
      <w:bookmarkEnd w:id="1809"/>
      <w:r>
        <w:rPr>
          <w:rtl/>
        </w:rPr>
        <w:t>ש</w:t>
      </w:r>
      <w:r>
        <w:rPr>
          <w:rFonts w:hint="cs"/>
          <w:rtl/>
        </w:rPr>
        <w:t>א</w:t>
      </w:r>
      <w:r>
        <w:rPr>
          <w:rtl/>
        </w:rPr>
        <w:t xml:space="preserve">ר </w:t>
      </w:r>
      <w:bookmarkStart w:id="1810" w:name="_ETM_Q6_780040"/>
      <w:bookmarkEnd w:id="1810"/>
      <w:r>
        <w:rPr>
          <w:rtl/>
        </w:rPr>
        <w:t xml:space="preserve">הנמצאים </w:t>
      </w:r>
      <w:bookmarkStart w:id="1811" w:name="_ETM_Q6_780999"/>
      <w:bookmarkEnd w:id="1811"/>
      <w:r>
        <w:rPr>
          <w:rFonts w:hint="cs"/>
          <w:rtl/>
        </w:rPr>
        <w:t>מכוונים לעצמם ולא בשביל דבר אחר</w:t>
      </w:r>
      <w:r w:rsidR="003A1AAF">
        <w:rPr>
          <w:rFonts w:hint="cs"/>
          <w:rtl/>
        </w:rPr>
        <w:t>"</w:t>
      </w:r>
      <w:r>
        <w:rPr>
          <w:rFonts w:hint="cs"/>
          <w:rtl/>
        </w:rPr>
        <w:t xml:space="preserve">. </w:t>
      </w:r>
      <w:bookmarkStart w:id="1812" w:name="TOR_Q7"/>
      <w:bookmarkEnd w:id="1812"/>
      <w:r w:rsidRPr="007239CF">
        <w:rPr>
          <w:rtl/>
        </w:rPr>
        <w:t>חובתנו כלפי הבורא וכלפי עצמנו אנו, כלפי ילדינו וכלפי הדורות הבאים, להכיר בצניעות במקומנו על פני הכדור</w:t>
      </w:r>
      <w:r>
        <w:rPr>
          <w:rFonts w:hint="cs"/>
          <w:rtl/>
        </w:rPr>
        <w:t xml:space="preserve"> הזה</w:t>
      </w:r>
      <w:r w:rsidRPr="007239CF">
        <w:rPr>
          <w:rtl/>
        </w:rPr>
        <w:t>. עלינו להכיר בכך כי איננו לבד כאן. עלינו לכבד את שכנינו בעלי החיים ואת סביבתנו, אם חפצי חיים אנחנו.</w:t>
      </w:r>
    </w:p>
    <w:p w:rsidR="00220F0B" w:rsidRDefault="00220F0B" w:rsidP="00CE357A">
      <w:pPr>
        <w:rPr>
          <w:rtl/>
        </w:rPr>
      </w:pPr>
      <w:bookmarkStart w:id="1813" w:name="_ETM_Q7_203908"/>
      <w:bookmarkStart w:id="1814" w:name="_ETM_Q7_204009"/>
      <w:bookmarkStart w:id="1815" w:name="_ETM_Q7_204200"/>
      <w:bookmarkEnd w:id="1813"/>
      <w:bookmarkEnd w:id="1814"/>
      <w:bookmarkEnd w:id="1815"/>
    </w:p>
    <w:p w:rsidR="00220F0B" w:rsidRDefault="00220F0B" w:rsidP="003A1AAF">
      <w:pPr>
        <w:rPr>
          <w:rtl/>
        </w:rPr>
      </w:pPr>
      <w:bookmarkStart w:id="1816" w:name="_ETM_Q7_204278"/>
      <w:bookmarkEnd w:id="1816"/>
      <w:r w:rsidRPr="007239CF">
        <w:rPr>
          <w:rtl/>
        </w:rPr>
        <w:t>הטבע מאותת לנו, חברים</w:t>
      </w:r>
      <w:r w:rsidR="003A1AAF">
        <w:rPr>
          <w:rFonts w:hint="cs"/>
          <w:rtl/>
        </w:rPr>
        <w:t>,</w:t>
      </w:r>
      <w:r w:rsidRPr="007239CF">
        <w:rPr>
          <w:rtl/>
        </w:rPr>
        <w:t xml:space="preserve"> אולם, אנחנו בוחרים לטמון את ראשינו בחול. אנחנו עוסקים היום במשבר הקורונה יום</w:t>
      </w:r>
      <w:r>
        <w:rPr>
          <w:rFonts w:hint="cs"/>
          <w:rtl/>
        </w:rPr>
        <w:t>-</w:t>
      </w:r>
      <w:r w:rsidRPr="007239CF">
        <w:rPr>
          <w:rtl/>
        </w:rPr>
        <w:t>יום ושעה-שעה</w:t>
      </w:r>
      <w:r>
        <w:rPr>
          <w:rFonts w:hint="cs"/>
          <w:rtl/>
        </w:rPr>
        <w:t>.</w:t>
      </w:r>
      <w:r w:rsidRPr="007239CF">
        <w:rPr>
          <w:rtl/>
        </w:rPr>
        <w:t xml:space="preserve"> לצד המשבר הבריאותי, עסקים קורסים, מאות אלפי מובטלים שאיבדו את עולמם, ומשבר כלכלי הולך ומחריף שכמותו לא ידענו. היכן הוא האחד הזה שישאל באומץ אל מול פני הציבור: מאיפה התרגשה עלינו הצרה הזו?</w:t>
      </w:r>
      <w:r>
        <w:rPr>
          <w:rFonts w:hint="cs"/>
          <w:rtl/>
        </w:rPr>
        <w:t xml:space="preserve"> </w:t>
      </w:r>
      <w:r w:rsidRPr="0039067D">
        <w:rPr>
          <w:rtl/>
        </w:rPr>
        <w:t xml:space="preserve">כל המגפות, חברי וחברות הכנסת, כל המגפות כולן, מקורן בווירוסים או בחיידקים שעברו מבעלי החיים לבני האדם. גידולם של בעלי </w:t>
      </w:r>
      <w:r>
        <w:rPr>
          <w:rtl/>
        </w:rPr>
        <w:t>החיים לצרכים תעשייתיים נעשה בתת</w:t>
      </w:r>
      <w:r>
        <w:rPr>
          <w:rFonts w:hint="cs"/>
          <w:rtl/>
        </w:rPr>
        <w:t>-</w:t>
      </w:r>
      <w:r w:rsidRPr="0039067D">
        <w:rPr>
          <w:rtl/>
        </w:rPr>
        <w:t>תנאים. הזוהמה והצפיפות מהווים מצע אידיאלי להתפתחות מחלות ונגיפים.</w:t>
      </w:r>
      <w:r w:rsidR="003A1AAF">
        <w:rPr>
          <w:rFonts w:hint="cs"/>
          <w:rtl/>
        </w:rPr>
        <w:t xml:space="preserve"> </w:t>
      </w:r>
      <w:bookmarkStart w:id="1817" w:name="_ETM_Q7_253868"/>
      <w:bookmarkStart w:id="1818" w:name="_ETM_Q7_253956"/>
      <w:bookmarkStart w:id="1819" w:name="_ETM_Q7_254292"/>
      <w:bookmarkStart w:id="1820" w:name="_ETM_Q7_254373"/>
      <w:bookmarkEnd w:id="1817"/>
      <w:bookmarkEnd w:id="1818"/>
      <w:bookmarkEnd w:id="1819"/>
      <w:bookmarkEnd w:id="1820"/>
      <w:r w:rsidRPr="0039067D">
        <w:rPr>
          <w:rtl/>
        </w:rPr>
        <w:t xml:space="preserve">חיידקי הסלמונלה </w:t>
      </w:r>
      <w:proofErr w:type="spellStart"/>
      <w:r w:rsidRPr="0039067D">
        <w:rPr>
          <w:rtl/>
        </w:rPr>
        <w:t>והקמפילובקטר</w:t>
      </w:r>
      <w:proofErr w:type="spellEnd"/>
      <w:r w:rsidRPr="0039067D">
        <w:rPr>
          <w:rtl/>
        </w:rPr>
        <w:t xml:space="preserve">, שפעת העופות, שפעת החזירים, הפרה המשוגעת, מחלת הפה והטלפיים, גם הסארס </w:t>
      </w:r>
      <w:r w:rsidR="00F12EEA">
        <w:rPr>
          <w:rtl/>
        </w:rPr>
        <w:t>–</w:t>
      </w:r>
      <w:r w:rsidRPr="0039067D">
        <w:rPr>
          <w:rtl/>
        </w:rPr>
        <w:t xml:space="preserve"> ממשפחת הקורונה </w:t>
      </w:r>
      <w:r w:rsidR="00F12EEA">
        <w:rPr>
          <w:rtl/>
        </w:rPr>
        <w:t>–</w:t>
      </w:r>
      <w:r w:rsidRPr="0039067D">
        <w:rPr>
          <w:rtl/>
        </w:rPr>
        <w:t xml:space="preserve"> מקורו בשווקי הבשר בסין. השפעת </w:t>
      </w:r>
      <w:r w:rsidRPr="0039067D">
        <w:rPr>
          <w:rtl/>
        </w:rPr>
        <w:lastRenderedPageBreak/>
        <w:t>הספרדית, שהביאה למותם של עשרות מיליוני בני אדם לפני כ-100 שנים, מקורה בחוות חזירים באריזונה, והיא יובאה לאירופה בידי חיילי ארצות הברית במלחמת העולם הראשונה.</w:t>
      </w:r>
      <w:r>
        <w:rPr>
          <w:rFonts w:hint="cs"/>
          <w:rtl/>
        </w:rPr>
        <w:t xml:space="preserve"> </w:t>
      </w:r>
      <w:r w:rsidRPr="0039067D">
        <w:rPr>
          <w:rtl/>
        </w:rPr>
        <w:t>לכן, חבר</w:t>
      </w:r>
      <w:r>
        <w:rPr>
          <w:rFonts w:hint="cs"/>
          <w:rtl/>
        </w:rPr>
        <w:t>י</w:t>
      </w:r>
      <w:r w:rsidRPr="0039067D">
        <w:rPr>
          <w:rtl/>
        </w:rPr>
        <w:t>י, מתן תנאים הולמים לבעלי החי</w:t>
      </w:r>
      <w:r>
        <w:rPr>
          <w:rtl/>
        </w:rPr>
        <w:t xml:space="preserve">ים לא נועד רק לטובתם שלהם, אלא </w:t>
      </w:r>
      <w:r w:rsidRPr="0039067D">
        <w:rPr>
          <w:rtl/>
        </w:rPr>
        <w:t xml:space="preserve">לטובתנו אנו </w:t>
      </w:r>
      <w:r w:rsidR="00F12EEA">
        <w:rPr>
          <w:rtl/>
        </w:rPr>
        <w:t>–</w:t>
      </w:r>
      <w:r w:rsidRPr="0039067D">
        <w:rPr>
          <w:rtl/>
        </w:rPr>
        <w:t xml:space="preserve"> לבני האדם.</w:t>
      </w:r>
    </w:p>
    <w:p w:rsidR="00220F0B" w:rsidRDefault="00220F0B" w:rsidP="00CE357A">
      <w:pPr>
        <w:rPr>
          <w:rtl/>
        </w:rPr>
      </w:pPr>
    </w:p>
    <w:p w:rsidR="00220F0B" w:rsidRPr="00BA5D12" w:rsidRDefault="00220F0B" w:rsidP="003A1AAF">
      <w:pPr>
        <w:rPr>
          <w:rtl/>
        </w:rPr>
      </w:pPr>
      <w:r w:rsidRPr="0039067D">
        <w:rPr>
          <w:rtl/>
        </w:rPr>
        <w:t>ישראל יכולה להתגאות בהישגיה בתחום ההגנה על בעלי חיים, שהושגו בתום מאבקים ציבוריים, משפטיים ותקשורתיים ממושכים, כמו סגירת חוות מזור ואיסור פיטום אווזים וברווזים. המחאה הציבורית בדבר זכויות בעלי חיים, שהתחילה ברחובות, נשמעה היטב גם כאן, בין כ</w:t>
      </w:r>
      <w:r>
        <w:rPr>
          <w:rFonts w:hint="cs"/>
          <w:rtl/>
        </w:rPr>
        <w:t>ו</w:t>
      </w:r>
      <w:r w:rsidRPr="0039067D">
        <w:rPr>
          <w:rtl/>
        </w:rPr>
        <w:t>תלי הבית הזה.</w:t>
      </w:r>
      <w:r>
        <w:rPr>
          <w:rFonts w:hint="cs"/>
          <w:rtl/>
        </w:rPr>
        <w:t xml:space="preserve"> </w:t>
      </w:r>
      <w:r w:rsidRPr="00BA5D12">
        <w:rPr>
          <w:rtl/>
        </w:rPr>
        <w:t xml:space="preserve">חוק צער בעלי חיים, אשר אותו מתבקשת הכנסת לשנות היום, הוא אחד היוצאים מן הכלל </w:t>
      </w:r>
      <w:r w:rsidR="00F12EEA">
        <w:rPr>
          <w:rFonts w:hint="cs"/>
          <w:rtl/>
        </w:rPr>
        <w:t>–</w:t>
      </w:r>
      <w:r w:rsidR="003A1AAF">
        <w:rPr>
          <w:rFonts w:hint="cs"/>
          <w:rtl/>
        </w:rPr>
        <w:t xml:space="preserve"> </w:t>
      </w:r>
      <w:r w:rsidRPr="00BA5D12">
        <w:rPr>
          <w:rtl/>
        </w:rPr>
        <w:t>הוא אחד היוצא מהכלל והמעיד על הכלל. זהו החוק היחיד שמבקש להגן על מי שנמצא בחצר האחורית שלנו ושנתון לחלוטין</w:t>
      </w:r>
      <w:r>
        <w:rPr>
          <w:rFonts w:hint="cs"/>
          <w:rtl/>
        </w:rPr>
        <w:t xml:space="preserve"> לחסדינו. </w:t>
      </w:r>
      <w:r w:rsidRPr="00BA5D12">
        <w:rPr>
          <w:rtl/>
        </w:rPr>
        <w:t>אבל קיומו של החוק בספר החוקים</w:t>
      </w:r>
      <w:r w:rsidR="003A1AAF">
        <w:rPr>
          <w:rFonts w:hint="cs"/>
          <w:rtl/>
        </w:rPr>
        <w:t>,</w:t>
      </w:r>
      <w:r w:rsidRPr="00BA5D12">
        <w:rPr>
          <w:rtl/>
        </w:rPr>
        <w:t xml:space="preserve"> לא די בו. בחלוף 25 שנה מחקיקת החוק, ולמרות סעיף 19, המגדיר את הצעד המרכזי הנדרש לביצועו </w:t>
      </w:r>
      <w:r w:rsidR="00F12EEA">
        <w:rPr>
          <w:rtl/>
        </w:rPr>
        <w:t>–</w:t>
      </w:r>
      <w:r w:rsidRPr="00BA5D12">
        <w:rPr>
          <w:rtl/>
        </w:rPr>
        <w:t xml:space="preserve"> התקנת תקנות שיפרטו כיצד יש ליישמו </w:t>
      </w:r>
      <w:r w:rsidR="00F12EEA">
        <w:rPr>
          <w:rtl/>
        </w:rPr>
        <w:t>–</w:t>
      </w:r>
      <w:r w:rsidRPr="00BA5D12">
        <w:rPr>
          <w:rtl/>
        </w:rPr>
        <w:t xml:space="preserve"> קובצי תקנות בודדים בלבד הותקנו.</w:t>
      </w:r>
      <w:r w:rsidR="003A1AAF">
        <w:rPr>
          <w:rFonts w:hint="cs"/>
          <w:rtl/>
        </w:rPr>
        <w:t xml:space="preserve"> </w:t>
      </w:r>
      <w:r w:rsidRPr="00BA5D12">
        <w:rPr>
          <w:rtl/>
        </w:rPr>
        <w:t>בשנת 2001 נוסחו על ידי משרד החקלאות תקנות שהצהירו כי מטרתן למנוע סבל מאווזים, ובפועל עיגנו בחוק את פיטום האווזים בכפייה, שנאסר לאחר מכן בפסיקת בג</w:t>
      </w:r>
      <w:r>
        <w:rPr>
          <w:rFonts w:hint="cs"/>
          <w:rtl/>
        </w:rPr>
        <w:t>"</w:t>
      </w:r>
      <w:r w:rsidRPr="00BA5D12">
        <w:rPr>
          <w:rtl/>
        </w:rPr>
        <w:t>ץ, בהיותו התעללות המנוגדת לחוק. גם בשנים האחרונות, בניגוד גמור למגמה העולמית להפסקת כל שימוש בכלובי סוללה</w:t>
      </w:r>
      <w:r>
        <w:rPr>
          <w:rFonts w:hint="cs"/>
          <w:rtl/>
        </w:rPr>
        <w:t xml:space="preserve"> </w:t>
      </w:r>
      <w:r w:rsidR="00F12EEA">
        <w:rPr>
          <w:rFonts w:hint="eastAsia"/>
        </w:rPr>
        <w:t>–</w:t>
      </w:r>
      <w:r w:rsidRPr="00BA5D12">
        <w:rPr>
          <w:rtl/>
        </w:rPr>
        <w:t xml:space="preserve"> כלובי רשת צפופים ואלכסוניים שנאסרו לשימוש ב-36 מדינות, ושנחשב</w:t>
      </w:r>
      <w:r>
        <w:rPr>
          <w:rFonts w:hint="cs"/>
          <w:rtl/>
        </w:rPr>
        <w:t>ים</w:t>
      </w:r>
      <w:r w:rsidRPr="00BA5D12">
        <w:rPr>
          <w:rtl/>
        </w:rPr>
        <w:t xml:space="preserve"> לאחת מצורות ההתעללות הקשות ביותר</w:t>
      </w:r>
      <w:r>
        <w:rPr>
          <w:rFonts w:hint="cs"/>
          <w:rtl/>
        </w:rPr>
        <w:t xml:space="preserve"> </w:t>
      </w:r>
      <w:r w:rsidR="00F12EEA">
        <w:rPr>
          <w:rFonts w:hint="eastAsia"/>
        </w:rPr>
        <w:t>–</w:t>
      </w:r>
      <w:r>
        <w:rPr>
          <w:rFonts w:hint="cs"/>
          <w:rtl/>
        </w:rPr>
        <w:t xml:space="preserve"> </w:t>
      </w:r>
      <w:r w:rsidRPr="00BA5D12">
        <w:rPr>
          <w:rtl/>
        </w:rPr>
        <w:t>ולמרות שכ-1,700 תאגידים בי</w:t>
      </w:r>
      <w:r w:rsidR="003A1AAF">
        <w:rPr>
          <w:rFonts w:hint="cs"/>
          <w:rtl/>
        </w:rPr>
        <w:t>ן-</w:t>
      </w:r>
      <w:r w:rsidRPr="00BA5D12">
        <w:rPr>
          <w:rtl/>
        </w:rPr>
        <w:t>לאומיים ברחבי העולם</w:t>
      </w:r>
      <w:r>
        <w:rPr>
          <w:rFonts w:hint="cs"/>
          <w:rtl/>
        </w:rPr>
        <w:t xml:space="preserve">, </w:t>
      </w:r>
      <w:r w:rsidRPr="00BA5D12">
        <w:rPr>
          <w:rtl/>
        </w:rPr>
        <w:t xml:space="preserve">כמו </w:t>
      </w:r>
      <w:proofErr w:type="spellStart"/>
      <w:r w:rsidRPr="00BA5D12">
        <w:rPr>
          <w:rtl/>
        </w:rPr>
        <w:t>נסטלה</w:t>
      </w:r>
      <w:proofErr w:type="spellEnd"/>
      <w:r w:rsidRPr="00BA5D12">
        <w:rPr>
          <w:rtl/>
        </w:rPr>
        <w:t xml:space="preserve">, </w:t>
      </w:r>
      <w:proofErr w:type="spellStart"/>
      <w:r w:rsidRPr="00BA5D12">
        <w:rPr>
          <w:rtl/>
        </w:rPr>
        <w:t>סטארבקס</w:t>
      </w:r>
      <w:proofErr w:type="spellEnd"/>
      <w:r w:rsidRPr="00BA5D12">
        <w:rPr>
          <w:rtl/>
        </w:rPr>
        <w:t>, מקדונלד</w:t>
      </w:r>
      <w:r>
        <w:rPr>
          <w:rFonts w:hint="cs"/>
          <w:rtl/>
        </w:rPr>
        <w:t>'</w:t>
      </w:r>
      <w:r w:rsidRPr="00BA5D12">
        <w:rPr>
          <w:rtl/>
        </w:rPr>
        <w:t>ס, איקאה, רשת מלונות הילטון</w:t>
      </w:r>
      <w:r>
        <w:rPr>
          <w:rFonts w:hint="cs"/>
          <w:rtl/>
        </w:rPr>
        <w:t>,</w:t>
      </w:r>
      <w:r w:rsidRPr="00BA5D12">
        <w:rPr>
          <w:rtl/>
        </w:rPr>
        <w:t xml:space="preserve"> כבר התחייבו בפני לקוחותיהם להוצאת ביצים שמגיעות מכלובים משרשראות האספקה שלהם עד שנת 2025, ממשיך משרד החקלאות לפעול לעגן בתקנות כליאת תרנגולות בכלובים האלה.</w:t>
      </w:r>
    </w:p>
    <w:p w:rsidR="00220F0B" w:rsidRDefault="00220F0B" w:rsidP="00CE357A">
      <w:pPr>
        <w:rPr>
          <w:rtl/>
        </w:rPr>
      </w:pPr>
    </w:p>
    <w:p w:rsidR="00220F0B" w:rsidRDefault="00220F0B" w:rsidP="003A1AAF">
      <w:pPr>
        <w:rPr>
          <w:rtl/>
        </w:rPr>
      </w:pPr>
      <w:r>
        <w:rPr>
          <w:rtl/>
        </w:rPr>
        <w:t>ושימו לב, חבריי, לנתון הזה: בשוו</w:t>
      </w:r>
      <w:r w:rsidR="003A1AAF">
        <w:rPr>
          <w:rFonts w:hint="cs"/>
          <w:rtl/>
        </w:rPr>
        <w:t>י</w:t>
      </w:r>
      <w:r>
        <w:rPr>
          <w:rtl/>
        </w:rPr>
        <w:t>יץ 100% מהתרנגולות במשקי הביצים הועברו ללולים ללא כלובים</w:t>
      </w:r>
      <w:r>
        <w:rPr>
          <w:rFonts w:hint="cs"/>
          <w:rtl/>
        </w:rPr>
        <w:t>;</w:t>
      </w:r>
      <w:r>
        <w:rPr>
          <w:rtl/>
        </w:rPr>
        <w:t xml:space="preserve"> בדנמרק </w:t>
      </w:r>
      <w:r w:rsidR="00F12EEA">
        <w:rPr>
          <w:rtl/>
        </w:rPr>
        <w:t>–</w:t>
      </w:r>
      <w:r>
        <w:rPr>
          <w:rtl/>
        </w:rPr>
        <w:t xml:space="preserve"> מעל 84.8%</w:t>
      </w:r>
      <w:r>
        <w:rPr>
          <w:rFonts w:hint="cs"/>
          <w:rtl/>
        </w:rPr>
        <w:t>;</w:t>
      </w:r>
      <w:r>
        <w:rPr>
          <w:rtl/>
        </w:rPr>
        <w:t xml:space="preserve"> ואילו בישראל, אצלנו כאן, נכון לשנת 2018</w:t>
      </w:r>
      <w:r>
        <w:rPr>
          <w:rFonts w:hint="cs"/>
          <w:rtl/>
        </w:rPr>
        <w:t>,</w:t>
      </w:r>
      <w:r>
        <w:rPr>
          <w:rtl/>
        </w:rPr>
        <w:t xml:space="preserve"> רק 4% מהתרנגולות המטילות מוחזקות בלולים ללא כלובים.</w:t>
      </w:r>
      <w:r>
        <w:rPr>
          <w:rFonts w:hint="cs"/>
          <w:rtl/>
        </w:rPr>
        <w:t xml:space="preserve"> </w:t>
      </w:r>
      <w:r>
        <w:rPr>
          <w:rtl/>
        </w:rPr>
        <w:t xml:space="preserve">עדויות מתוך </w:t>
      </w:r>
      <w:proofErr w:type="spellStart"/>
      <w:r>
        <w:rPr>
          <w:rtl/>
        </w:rPr>
        <w:t>א</w:t>
      </w:r>
      <w:r>
        <w:rPr>
          <w:rFonts w:hint="cs"/>
          <w:rtl/>
        </w:rPr>
        <w:t>ו</w:t>
      </w:r>
      <w:r>
        <w:rPr>
          <w:rtl/>
        </w:rPr>
        <w:t>ניות</w:t>
      </w:r>
      <w:proofErr w:type="spellEnd"/>
      <w:r>
        <w:rPr>
          <w:rtl/>
        </w:rPr>
        <w:t xml:space="preserve"> המשלוחים החיים מציגות תמונה קשה ועצובה של בעלי חיים המוחזקים בזוהמה ובצפיפות</w:t>
      </w:r>
      <w:r>
        <w:rPr>
          <w:rFonts w:hint="cs"/>
          <w:rtl/>
        </w:rPr>
        <w:t>,</w:t>
      </w:r>
      <w:r>
        <w:rPr>
          <w:rtl/>
        </w:rPr>
        <w:t xml:space="preserve"> פצועים, מכוסים בצואת</w:t>
      </w:r>
      <w:r>
        <w:rPr>
          <w:rFonts w:hint="cs"/>
          <w:rtl/>
        </w:rPr>
        <w:t>ם</w:t>
      </w:r>
      <w:r>
        <w:rPr>
          <w:rtl/>
        </w:rPr>
        <w:t xml:space="preserve"> ובצואת חבריהם. החולים מושלכים אל מחוץ </w:t>
      </w:r>
      <w:proofErr w:type="spellStart"/>
      <w:r>
        <w:rPr>
          <w:rtl/>
        </w:rPr>
        <w:t>לא</w:t>
      </w:r>
      <w:r>
        <w:rPr>
          <w:rFonts w:hint="cs"/>
          <w:rtl/>
        </w:rPr>
        <w:t>ו</w:t>
      </w:r>
      <w:r>
        <w:rPr>
          <w:rtl/>
        </w:rPr>
        <w:t>נייה</w:t>
      </w:r>
      <w:proofErr w:type="spellEnd"/>
      <w:r>
        <w:rPr>
          <w:rtl/>
        </w:rPr>
        <w:t xml:space="preserve"> למעמקי </w:t>
      </w:r>
      <w:r>
        <w:rPr>
          <w:rFonts w:hint="cs"/>
          <w:rtl/>
        </w:rPr>
        <w:t>ה</w:t>
      </w:r>
      <w:r>
        <w:rPr>
          <w:rtl/>
        </w:rPr>
        <w:t>ים. לע</w:t>
      </w:r>
      <w:r>
        <w:rPr>
          <w:rFonts w:hint="cs"/>
          <w:rtl/>
        </w:rPr>
        <w:t>י</w:t>
      </w:r>
      <w:r>
        <w:rPr>
          <w:rtl/>
        </w:rPr>
        <w:t>תים קרובות אנו רואים את גופותיהם נשטפות אל חופי ארצנו.</w:t>
      </w:r>
      <w:r>
        <w:rPr>
          <w:rFonts w:hint="cs"/>
          <w:rtl/>
        </w:rPr>
        <w:t xml:space="preserve"> </w:t>
      </w:r>
      <w:bookmarkStart w:id="1821" w:name="_ETM_Q7_479421"/>
      <w:bookmarkStart w:id="1822" w:name="_ETM_Q7_479501"/>
      <w:bookmarkStart w:id="1823" w:name="_ETM_Q7_479884"/>
      <w:bookmarkStart w:id="1824" w:name="_ETM_Q7_479964"/>
      <w:bookmarkEnd w:id="1821"/>
      <w:bookmarkEnd w:id="1822"/>
      <w:bookmarkEnd w:id="1823"/>
      <w:bookmarkEnd w:id="1824"/>
      <w:r>
        <w:rPr>
          <w:rtl/>
        </w:rPr>
        <w:t>בשנת 2013 יובאו לישראל כ-</w:t>
      </w:r>
      <w:r>
        <w:rPr>
          <w:rFonts w:hint="cs"/>
          <w:rtl/>
        </w:rPr>
        <w:t>207,000</w:t>
      </w:r>
      <w:r>
        <w:rPr>
          <w:rtl/>
        </w:rPr>
        <w:t xml:space="preserve"> בעלי חיים במסעות האלו. על אף המאבק ציבורי הממושך, שהגיע</w:t>
      </w:r>
      <w:r>
        <w:rPr>
          <w:rFonts w:hint="cs"/>
          <w:rtl/>
        </w:rPr>
        <w:t xml:space="preserve"> גם</w:t>
      </w:r>
      <w:r>
        <w:rPr>
          <w:rtl/>
        </w:rPr>
        <w:t xml:space="preserve"> לבג</w:t>
      </w:r>
      <w:r>
        <w:rPr>
          <w:rFonts w:hint="cs"/>
          <w:rtl/>
        </w:rPr>
        <w:t>"</w:t>
      </w:r>
      <w:r>
        <w:rPr>
          <w:rtl/>
        </w:rPr>
        <w:t xml:space="preserve">ץ, על אף התחקירים והחשיפות הקשות, בשנת 2019 יובאו לישראל כמעט </w:t>
      </w:r>
      <w:r>
        <w:rPr>
          <w:rFonts w:hint="cs"/>
          <w:rtl/>
        </w:rPr>
        <w:t>700,000</w:t>
      </w:r>
      <w:r>
        <w:rPr>
          <w:rtl/>
        </w:rPr>
        <w:t xml:space="preserve"> בעלי חיים. ג</w:t>
      </w:r>
      <w:r>
        <w:rPr>
          <w:rFonts w:hint="cs"/>
          <w:rtl/>
        </w:rPr>
        <w:t>ם</w:t>
      </w:r>
      <w:r>
        <w:rPr>
          <w:rtl/>
        </w:rPr>
        <w:t xml:space="preserve"> עדויות קשות על אלימות והתעללות </w:t>
      </w:r>
      <w:r>
        <w:rPr>
          <w:rFonts w:hint="cs"/>
          <w:rtl/>
        </w:rPr>
        <w:t>חמורות ו</w:t>
      </w:r>
      <w:r>
        <w:rPr>
          <w:rtl/>
        </w:rPr>
        <w:t>קשות בעת ההעמסות והפריקות</w:t>
      </w:r>
      <w:r>
        <w:rPr>
          <w:rFonts w:hint="cs"/>
          <w:rtl/>
        </w:rPr>
        <w:t xml:space="preserve"> </w:t>
      </w:r>
      <w:r>
        <w:rPr>
          <w:rtl/>
        </w:rPr>
        <w:t>נותרות ללא כל אכיפה</w:t>
      </w:r>
      <w:r>
        <w:rPr>
          <w:rFonts w:hint="cs"/>
          <w:rtl/>
        </w:rPr>
        <w:t>.</w:t>
      </w:r>
    </w:p>
    <w:p w:rsidR="00220F0B" w:rsidRDefault="00220F0B" w:rsidP="00CE357A">
      <w:pPr>
        <w:ind w:firstLine="0"/>
        <w:rPr>
          <w:rtl/>
        </w:rPr>
      </w:pPr>
    </w:p>
    <w:p w:rsidR="00220F0B" w:rsidRDefault="00220F0B" w:rsidP="003A1AAF">
      <w:pPr>
        <w:ind w:firstLine="0"/>
        <w:rPr>
          <w:rtl/>
        </w:rPr>
      </w:pPr>
      <w:r>
        <w:rPr>
          <w:rtl/>
        </w:rPr>
        <w:tab/>
        <w:t xml:space="preserve">בשנת 2015 חשפה עמותת </w:t>
      </w:r>
      <w:proofErr w:type="spellStart"/>
      <w:r>
        <w:rPr>
          <w:rtl/>
        </w:rPr>
        <w:t>אנימלס</w:t>
      </w:r>
      <w:proofErr w:type="spellEnd"/>
      <w:r>
        <w:rPr>
          <w:rtl/>
        </w:rPr>
        <w:t xml:space="preserve"> התעללות קשה בבעלי חיי</w:t>
      </w:r>
      <w:r>
        <w:rPr>
          <w:rFonts w:hint="cs"/>
          <w:rtl/>
        </w:rPr>
        <w:t>ם</w:t>
      </w:r>
      <w:r>
        <w:rPr>
          <w:rtl/>
        </w:rPr>
        <w:t xml:space="preserve"> בבית המטבחיי</w:t>
      </w:r>
      <w:r>
        <w:rPr>
          <w:rFonts w:hint="cs"/>
          <w:rtl/>
        </w:rPr>
        <w:t>ם</w:t>
      </w:r>
      <w:r>
        <w:rPr>
          <w:rtl/>
        </w:rPr>
        <w:t xml:space="preserve"> </w:t>
      </w:r>
      <w:proofErr w:type="spellStart"/>
      <w:r>
        <w:rPr>
          <w:rtl/>
        </w:rPr>
        <w:t>דבאח</w:t>
      </w:r>
      <w:proofErr w:type="spellEnd"/>
      <w:r>
        <w:rPr>
          <w:rtl/>
        </w:rPr>
        <w:t>, וחרף הפרות החוק המובהקות נסגרו תיקי החקירה בלא שהוגשו כתבי אישום.</w:t>
      </w:r>
      <w:r>
        <w:rPr>
          <w:rFonts w:hint="cs"/>
          <w:rtl/>
        </w:rPr>
        <w:t xml:space="preserve"> בשנת 2018</w:t>
      </w:r>
      <w:r>
        <w:rPr>
          <w:rtl/>
        </w:rPr>
        <w:t xml:space="preserve"> פרסמה העמותה תחקיר מבית המטבחיי</w:t>
      </w:r>
      <w:r>
        <w:rPr>
          <w:rFonts w:hint="cs"/>
          <w:rtl/>
        </w:rPr>
        <w:t>ם</w:t>
      </w:r>
      <w:r>
        <w:rPr>
          <w:rtl/>
        </w:rPr>
        <w:t xml:space="preserve"> בקרנה בחיפה, השלישי בגודלו בישראל</w:t>
      </w:r>
      <w:r w:rsidR="003A1AAF">
        <w:rPr>
          <w:rFonts w:hint="cs"/>
          <w:rtl/>
        </w:rPr>
        <w:t>.</w:t>
      </w:r>
      <w:r>
        <w:rPr>
          <w:rFonts w:hint="cs"/>
          <w:rtl/>
        </w:rPr>
        <w:t xml:space="preserve"> </w:t>
      </w:r>
      <w:r>
        <w:rPr>
          <w:rtl/>
        </w:rPr>
        <w:t>ג</w:t>
      </w:r>
      <w:r>
        <w:rPr>
          <w:rFonts w:hint="cs"/>
          <w:rtl/>
        </w:rPr>
        <w:t>ם</w:t>
      </w:r>
      <w:r>
        <w:rPr>
          <w:rtl/>
        </w:rPr>
        <w:t xml:space="preserve"> שם, למרות התיעוד הנרחב, סגרה הפרקליטות את תיק החקירה</w:t>
      </w:r>
      <w:r>
        <w:rPr>
          <w:rFonts w:hint="cs"/>
          <w:rtl/>
        </w:rPr>
        <w:t xml:space="preserve">. </w:t>
      </w:r>
      <w:r>
        <w:rPr>
          <w:rtl/>
        </w:rPr>
        <w:t xml:space="preserve">בשנת 2013 תועדה התעללות קשה במשחטת </w:t>
      </w:r>
      <w:proofErr w:type="spellStart"/>
      <w:r>
        <w:rPr>
          <w:rtl/>
        </w:rPr>
        <w:t>זוגלובק</w:t>
      </w:r>
      <w:proofErr w:type="spellEnd"/>
      <w:r>
        <w:rPr>
          <w:rtl/>
        </w:rPr>
        <w:t>. בתיעוד נצפו עובדי המשחטה כשה</w:t>
      </w:r>
      <w:r>
        <w:rPr>
          <w:rFonts w:hint="cs"/>
          <w:rtl/>
        </w:rPr>
        <w:t>ם</w:t>
      </w:r>
      <w:r>
        <w:rPr>
          <w:rtl/>
        </w:rPr>
        <w:t xml:space="preserve"> בועטים בתרנגולים ומשליכים אות</w:t>
      </w:r>
      <w:r>
        <w:rPr>
          <w:rFonts w:hint="cs"/>
          <w:rtl/>
        </w:rPr>
        <w:t>ם</w:t>
      </w:r>
      <w:r>
        <w:rPr>
          <w:rtl/>
        </w:rPr>
        <w:t xml:space="preserve"> באו</w:t>
      </w:r>
      <w:r>
        <w:rPr>
          <w:rFonts w:hint="cs"/>
          <w:rtl/>
        </w:rPr>
        <w:t>ו</w:t>
      </w:r>
      <w:r>
        <w:rPr>
          <w:rtl/>
        </w:rPr>
        <w:t xml:space="preserve">יר במסגרת </w:t>
      </w:r>
      <w:r>
        <w:rPr>
          <w:rtl/>
        </w:rPr>
        <w:lastRenderedPageBreak/>
        <w:t>משחק "כדורסל בתרנגולים". עוד נצפו בתחקיר</w:t>
      </w:r>
      <w:r>
        <w:rPr>
          <w:rFonts w:hint="cs"/>
          <w:rtl/>
        </w:rPr>
        <w:t>:</w:t>
      </w:r>
      <w:r>
        <w:rPr>
          <w:rtl/>
        </w:rPr>
        <w:t xml:space="preserve"> תרנגולים לכודים במכונות </w:t>
      </w:r>
      <w:r>
        <w:rPr>
          <w:rFonts w:hint="cs"/>
          <w:rtl/>
        </w:rPr>
        <w:t>כשהאיברים שלהם,</w:t>
      </w:r>
      <w:r>
        <w:rPr>
          <w:rtl/>
        </w:rPr>
        <w:t xml:space="preserve"> ובכלל זה ראשיהם</w:t>
      </w:r>
      <w:r>
        <w:rPr>
          <w:rFonts w:hint="cs"/>
          <w:rtl/>
        </w:rPr>
        <w:t>,</w:t>
      </w:r>
      <w:r>
        <w:rPr>
          <w:rtl/>
        </w:rPr>
        <w:t xml:space="preserve"> תקועים </w:t>
      </w:r>
      <w:r>
        <w:rPr>
          <w:rFonts w:hint="cs"/>
          <w:rtl/>
        </w:rPr>
        <w:t>בסורגים</w:t>
      </w:r>
      <w:r>
        <w:rPr>
          <w:rtl/>
        </w:rPr>
        <w:t xml:space="preserve">. גם במקרה </w:t>
      </w:r>
      <w:r>
        <w:rPr>
          <w:rFonts w:hint="cs"/>
          <w:rtl/>
        </w:rPr>
        <w:t>ה</w:t>
      </w:r>
      <w:r>
        <w:rPr>
          <w:rtl/>
        </w:rPr>
        <w:t>זה, ולמרות הפרות החוק הבוטות, נסגרו התיקים ללא כתבי אישום</w:t>
      </w:r>
      <w:r>
        <w:rPr>
          <w:rFonts w:hint="cs"/>
          <w:rtl/>
        </w:rPr>
        <w:t xml:space="preserve">. </w:t>
      </w:r>
      <w:r>
        <w:rPr>
          <w:rtl/>
        </w:rPr>
        <w:t xml:space="preserve">מדגרות </w:t>
      </w:r>
      <w:r>
        <w:rPr>
          <w:rFonts w:hint="cs"/>
          <w:rtl/>
        </w:rPr>
        <w:t>ש</w:t>
      </w:r>
      <w:r>
        <w:rPr>
          <w:rtl/>
        </w:rPr>
        <w:t xml:space="preserve">בהן תועדה השלכת אפרוחים בני יומם לגסיסה איטית נקנסו </w:t>
      </w:r>
      <w:r>
        <w:rPr>
          <w:rFonts w:hint="cs"/>
          <w:rtl/>
        </w:rPr>
        <w:t xml:space="preserve">בסכומים זעירים. </w:t>
      </w:r>
      <w:bookmarkStart w:id="1825" w:name="_ETM_Q7_506293"/>
      <w:bookmarkEnd w:id="1825"/>
      <w:r>
        <w:rPr>
          <w:rFonts w:hint="cs"/>
          <w:rtl/>
        </w:rPr>
        <w:t xml:space="preserve">ועוד אני אוסיף: </w:t>
      </w:r>
      <w:r>
        <w:rPr>
          <w:rtl/>
        </w:rPr>
        <w:t xml:space="preserve">הכאת עגלים בהסגר </w:t>
      </w:r>
      <w:proofErr w:type="spellStart"/>
      <w:r>
        <w:rPr>
          <w:rtl/>
        </w:rPr>
        <w:t>אילות</w:t>
      </w:r>
      <w:proofErr w:type="spellEnd"/>
      <w:r>
        <w:rPr>
          <w:rFonts w:hint="cs"/>
          <w:rtl/>
        </w:rPr>
        <w:t xml:space="preserve">, </w:t>
      </w:r>
      <w:r>
        <w:rPr>
          <w:rtl/>
        </w:rPr>
        <w:t>דגים שהושלכו אל הקרקע</w:t>
      </w:r>
      <w:r>
        <w:rPr>
          <w:rFonts w:hint="cs"/>
          <w:rtl/>
        </w:rPr>
        <w:t xml:space="preserve"> ל</w:t>
      </w:r>
      <w:r>
        <w:rPr>
          <w:rtl/>
        </w:rPr>
        <w:t>גסיסה איטית</w:t>
      </w:r>
      <w:r>
        <w:rPr>
          <w:rFonts w:hint="cs"/>
          <w:rtl/>
        </w:rPr>
        <w:t xml:space="preserve">, הכאת תרנגולים בלולי רבייה </w:t>
      </w:r>
      <w:r w:rsidR="00F12EEA">
        <w:rPr>
          <w:rFonts w:hint="eastAsia"/>
          <w:rtl/>
        </w:rPr>
        <w:t>–</w:t>
      </w:r>
      <w:r>
        <w:rPr>
          <w:rFonts w:hint="cs"/>
          <w:rtl/>
        </w:rPr>
        <w:t xml:space="preserve"> </w:t>
      </w:r>
      <w:r>
        <w:rPr>
          <w:rtl/>
        </w:rPr>
        <w:t>בכל המקרים הללו, ובמקרי התעללות רבים אחרים</w:t>
      </w:r>
      <w:r>
        <w:rPr>
          <w:rFonts w:hint="cs"/>
          <w:rtl/>
        </w:rPr>
        <w:t>,</w:t>
      </w:r>
      <w:r>
        <w:rPr>
          <w:rtl/>
        </w:rPr>
        <w:t xml:space="preserve"> גם בתחום חיות המחמד, הוגשו תלונות</w:t>
      </w:r>
      <w:r>
        <w:rPr>
          <w:rFonts w:hint="cs"/>
          <w:rtl/>
        </w:rPr>
        <w:t>,</w:t>
      </w:r>
      <w:r>
        <w:rPr>
          <w:rtl/>
        </w:rPr>
        <w:t xml:space="preserve"> ואלה נסגרו או הסתיימו בתשלום קנס זעום</w:t>
      </w:r>
      <w:r>
        <w:rPr>
          <w:rFonts w:hint="cs"/>
          <w:rtl/>
        </w:rPr>
        <w:t>.</w:t>
      </w:r>
    </w:p>
    <w:p w:rsidR="00220F0B" w:rsidRDefault="00220F0B" w:rsidP="00CE357A">
      <w:pPr>
        <w:rPr>
          <w:rtl/>
        </w:rPr>
      </w:pPr>
    </w:p>
    <w:p w:rsidR="00220F0B" w:rsidRDefault="00220F0B" w:rsidP="003A1AAF">
      <w:pPr>
        <w:ind w:firstLine="0"/>
        <w:rPr>
          <w:rtl/>
        </w:rPr>
      </w:pPr>
      <w:r>
        <w:rPr>
          <w:rtl/>
        </w:rPr>
        <w:tab/>
        <w:t>ביקורת רבה מופנית כיום לכך שהטיפול לוקה בחסר</w:t>
      </w:r>
      <w:r>
        <w:rPr>
          <w:rFonts w:hint="cs"/>
          <w:rtl/>
        </w:rPr>
        <w:t>.</w:t>
      </w:r>
      <w:r>
        <w:rPr>
          <w:rtl/>
        </w:rPr>
        <w:t xml:space="preserve"> הו</w:t>
      </w:r>
      <w:r>
        <w:rPr>
          <w:rFonts w:hint="cs"/>
          <w:rtl/>
        </w:rPr>
        <w:t>ו</w:t>
      </w:r>
      <w:r>
        <w:rPr>
          <w:rtl/>
        </w:rPr>
        <w:t xml:space="preserve">עדה המוגדרת כיום כמפקחת על חוק צער בעלי חיים (הגנה על בעלי חיים) היא ועדת החינוך, התרבות והספורט של הכנסת, אף שהיא איננה מפקחת על אף אחד ממשרדי הממשלה </w:t>
      </w:r>
      <w:r>
        <w:rPr>
          <w:rFonts w:hint="cs"/>
          <w:rtl/>
        </w:rPr>
        <w:t xml:space="preserve">שיש </w:t>
      </w:r>
      <w:r>
        <w:rPr>
          <w:rtl/>
        </w:rPr>
        <w:t>להם סמכויות לפי חוק זה.</w:t>
      </w:r>
      <w:r>
        <w:rPr>
          <w:rFonts w:hint="cs"/>
          <w:rtl/>
        </w:rPr>
        <w:t xml:space="preserve"> </w:t>
      </w:r>
      <w:r>
        <w:rPr>
          <w:rtl/>
        </w:rPr>
        <w:t>כמו כן, החוק הנזכר בהצעת החוק מבקש להסדיר עניינים שונים הנוגעים לאופן הגידול, ההחזקה והטיפול בבעל</w:t>
      </w:r>
      <w:r>
        <w:rPr>
          <w:rFonts w:hint="cs"/>
          <w:rtl/>
        </w:rPr>
        <w:t xml:space="preserve">י </w:t>
      </w:r>
      <w:bookmarkStart w:id="1826" w:name="_ETM_Q7_551402"/>
      <w:bookmarkEnd w:id="1826"/>
      <w:r>
        <w:rPr>
          <w:rFonts w:hint="cs"/>
          <w:rtl/>
        </w:rPr>
        <w:t xml:space="preserve">חיים שבהם יש פגיעה </w:t>
      </w:r>
      <w:r w:rsidR="003A1AAF">
        <w:rPr>
          <w:rFonts w:hint="cs"/>
          <w:rtl/>
        </w:rPr>
        <w:t>של</w:t>
      </w:r>
      <w:r>
        <w:rPr>
          <w:rFonts w:hint="cs"/>
          <w:rtl/>
        </w:rPr>
        <w:t xml:space="preserve"> צער בעלי חיים. </w:t>
      </w:r>
      <w:r>
        <w:rPr>
          <w:rtl/>
        </w:rPr>
        <w:t>העברת סמכויות הפיקוח מו</w:t>
      </w:r>
      <w:r>
        <w:rPr>
          <w:rFonts w:hint="cs"/>
          <w:rtl/>
        </w:rPr>
        <w:t>ו</w:t>
      </w:r>
      <w:r>
        <w:rPr>
          <w:rtl/>
        </w:rPr>
        <w:t>עדת החינוך ל</w:t>
      </w:r>
      <w:r>
        <w:rPr>
          <w:rFonts w:hint="cs"/>
          <w:rtl/>
        </w:rPr>
        <w:t>ו</w:t>
      </w:r>
      <w:r>
        <w:rPr>
          <w:rtl/>
        </w:rPr>
        <w:t>ועדת הפנים והגנת הסביבה לא רק ראויה היא, אלא טבעית. כשם שו</w:t>
      </w:r>
      <w:r>
        <w:rPr>
          <w:rFonts w:hint="cs"/>
          <w:rtl/>
        </w:rPr>
        <w:t>ו</w:t>
      </w:r>
      <w:r>
        <w:rPr>
          <w:rtl/>
        </w:rPr>
        <w:t>עדת החוץ והב</w:t>
      </w:r>
      <w:r>
        <w:rPr>
          <w:rFonts w:hint="cs"/>
          <w:rtl/>
        </w:rPr>
        <w:t>י</w:t>
      </w:r>
      <w:r>
        <w:rPr>
          <w:rtl/>
        </w:rPr>
        <w:t>טחון עוסקת בפיקוח על מדיניות החוץ והב</w:t>
      </w:r>
      <w:r>
        <w:rPr>
          <w:rFonts w:hint="cs"/>
          <w:rtl/>
        </w:rPr>
        <w:t>י</w:t>
      </w:r>
      <w:r>
        <w:rPr>
          <w:rtl/>
        </w:rPr>
        <w:t>טחון ולא בתרבות ובספורט</w:t>
      </w:r>
      <w:r>
        <w:rPr>
          <w:rFonts w:hint="cs"/>
          <w:rtl/>
        </w:rPr>
        <w:t>,</w:t>
      </w:r>
      <w:r>
        <w:rPr>
          <w:rtl/>
        </w:rPr>
        <w:t xml:space="preserve"> כפי ש</w:t>
      </w:r>
      <w:r>
        <w:rPr>
          <w:rFonts w:hint="cs"/>
          <w:rtl/>
        </w:rPr>
        <w:t>ו</w:t>
      </w:r>
      <w:r>
        <w:rPr>
          <w:rtl/>
        </w:rPr>
        <w:t>ועדת הכלכלה עוסקת בכלכלה ולא בבריאות</w:t>
      </w:r>
      <w:r>
        <w:rPr>
          <w:rFonts w:hint="cs"/>
          <w:rtl/>
        </w:rPr>
        <w:t>,</w:t>
      </w:r>
      <w:r>
        <w:rPr>
          <w:rtl/>
        </w:rPr>
        <w:t xml:space="preserve"> כפי שהו</w:t>
      </w:r>
      <w:r>
        <w:rPr>
          <w:rFonts w:hint="cs"/>
          <w:rtl/>
        </w:rPr>
        <w:t>ו</w:t>
      </w:r>
      <w:r>
        <w:rPr>
          <w:rtl/>
        </w:rPr>
        <w:t xml:space="preserve">עדה לקידום מעמד האישה עוסקת בקידום מעמד האישה ולא בקורונה </w:t>
      </w:r>
      <w:r w:rsidR="00F12EEA">
        <w:rPr>
          <w:rFonts w:hint="cs"/>
          <w:rtl/>
        </w:rPr>
        <w:t>–</w:t>
      </w:r>
      <w:r>
        <w:rPr>
          <w:rtl/>
        </w:rPr>
        <w:t xml:space="preserve"> כך ראוי שהפיקוח על חוק צער בעלי החיים יעבור לידי ה</w:t>
      </w:r>
      <w:r>
        <w:rPr>
          <w:rFonts w:hint="cs"/>
          <w:rtl/>
        </w:rPr>
        <w:t>ו</w:t>
      </w:r>
      <w:r>
        <w:rPr>
          <w:rtl/>
        </w:rPr>
        <w:t>ועדה שזהו תחום עיסוקה.</w:t>
      </w:r>
      <w:bookmarkStart w:id="1827" w:name="_ETM_Q7_581413"/>
      <w:bookmarkStart w:id="1828" w:name="_ETM_Q7_581526"/>
      <w:bookmarkEnd w:id="1827"/>
      <w:bookmarkEnd w:id="1828"/>
      <w:r>
        <w:rPr>
          <w:rFonts w:hint="cs"/>
          <w:rtl/>
        </w:rPr>
        <w:t xml:space="preserve"> </w:t>
      </w:r>
      <w:r>
        <w:rPr>
          <w:rtl/>
        </w:rPr>
        <w:t>לכן מוצע לתקן את החוק כך שהו</w:t>
      </w:r>
      <w:r>
        <w:rPr>
          <w:rFonts w:hint="cs"/>
          <w:rtl/>
        </w:rPr>
        <w:t>ו</w:t>
      </w:r>
      <w:r>
        <w:rPr>
          <w:rtl/>
        </w:rPr>
        <w:t>עדה שתפקח על ביצוע החוק תהיה ועדת הפנים והגנת הסביבה</w:t>
      </w:r>
      <w:r>
        <w:rPr>
          <w:rFonts w:hint="cs"/>
          <w:rtl/>
        </w:rPr>
        <w:t xml:space="preserve"> </w:t>
      </w:r>
      <w:r w:rsidR="00F12EEA">
        <w:rPr>
          <w:rFonts w:hint="eastAsia"/>
          <w:rtl/>
        </w:rPr>
        <w:t>–</w:t>
      </w:r>
      <w:r w:rsidR="003A1AAF">
        <w:rPr>
          <w:rFonts w:hint="eastAsia"/>
          <w:rtl/>
        </w:rPr>
        <w:t xml:space="preserve"> </w:t>
      </w:r>
      <w:r>
        <w:rPr>
          <w:rFonts w:hint="cs"/>
          <w:rtl/>
        </w:rPr>
        <w:t>ותהיה גם "הגנת הסביבה והחי"</w:t>
      </w:r>
      <w:r>
        <w:rPr>
          <w:rtl/>
        </w:rPr>
        <w:t xml:space="preserve"> </w:t>
      </w:r>
      <w:r w:rsidR="00F12EEA">
        <w:rPr>
          <w:rFonts w:hint="cs"/>
          <w:rtl/>
        </w:rPr>
        <w:t>–</w:t>
      </w:r>
      <w:r w:rsidR="003A1AAF">
        <w:rPr>
          <w:rFonts w:hint="cs"/>
          <w:rtl/>
        </w:rPr>
        <w:t xml:space="preserve"> </w:t>
      </w:r>
      <w:r>
        <w:rPr>
          <w:rtl/>
        </w:rPr>
        <w:t>במקום ועדת החינוך, התרבות והספורט.</w:t>
      </w:r>
      <w:bookmarkStart w:id="1829" w:name="_ETM_Q7_593695"/>
      <w:bookmarkEnd w:id="1829"/>
    </w:p>
    <w:p w:rsidR="00220F0B" w:rsidRDefault="00220F0B" w:rsidP="00CE357A">
      <w:pPr>
        <w:rPr>
          <w:rtl/>
        </w:rPr>
      </w:pPr>
      <w:bookmarkStart w:id="1830" w:name="_ETM_Q7_593806"/>
      <w:bookmarkStart w:id="1831" w:name="_ETM_Q7_594239"/>
      <w:bookmarkStart w:id="1832" w:name="_ETM_Q7_594326"/>
      <w:bookmarkEnd w:id="1830"/>
      <w:bookmarkEnd w:id="1831"/>
      <w:bookmarkEnd w:id="1832"/>
    </w:p>
    <w:p w:rsidR="00220F0B" w:rsidRDefault="00220F0B" w:rsidP="00CE357A">
      <w:pPr>
        <w:rPr>
          <w:rtl/>
        </w:rPr>
      </w:pPr>
      <w:r>
        <w:rPr>
          <w:rtl/>
        </w:rPr>
        <w:t>וכמה מילים באופן אישי:</w:t>
      </w:r>
      <w:r>
        <w:rPr>
          <w:rFonts w:hint="cs"/>
          <w:rtl/>
        </w:rPr>
        <w:t xml:space="preserve"> אני</w:t>
      </w:r>
      <w:r>
        <w:rPr>
          <w:rtl/>
        </w:rPr>
        <w:t xml:space="preserve"> אינני צורכת בעלי חיים, את בשרם או את תוצריהם. בחלומי אני רואה עולם </w:t>
      </w:r>
      <w:r>
        <w:rPr>
          <w:rFonts w:hint="cs"/>
          <w:rtl/>
        </w:rPr>
        <w:t>ש</w:t>
      </w:r>
      <w:r>
        <w:rPr>
          <w:rtl/>
        </w:rPr>
        <w:t xml:space="preserve">בו בעלי החיים אינם כלואים מאחורי סורגים מפלדה, הם אינם משועבדים ואינם </w:t>
      </w:r>
      <w:proofErr w:type="spellStart"/>
      <w:r>
        <w:rPr>
          <w:rtl/>
        </w:rPr>
        <w:t>מוחפצים</w:t>
      </w:r>
      <w:proofErr w:type="spellEnd"/>
      <w:r>
        <w:rPr>
          <w:rtl/>
        </w:rPr>
        <w:t>, הם מקפצים להם באושר ובשובבות תחת השמש, הם אינם צריכים לפחד עוד, ולא נעשה שימוש תעשייתי במי שנשמה באפו.</w:t>
      </w:r>
      <w:r>
        <w:rPr>
          <w:rFonts w:hint="cs"/>
          <w:rtl/>
        </w:rPr>
        <w:t xml:space="preserve"> </w:t>
      </w:r>
      <w:bookmarkStart w:id="1833" w:name="_ETM_Q7_613435"/>
      <w:bookmarkStart w:id="1834" w:name="_ETM_Q7_613526"/>
      <w:bookmarkEnd w:id="1833"/>
      <w:bookmarkEnd w:id="1834"/>
      <w:r>
        <w:rPr>
          <w:rtl/>
        </w:rPr>
        <w:t>אני יודעת כי לא בשלה השעה לכך. אבל היום אנחנו יכולים, בהצבעה אחת, לעזור להם בכך שנצביע בעד העברת סמכויות הפיקוח לפי חוק צער בעלי חיים לידי הו</w:t>
      </w:r>
      <w:r>
        <w:rPr>
          <w:rFonts w:hint="cs"/>
          <w:rtl/>
        </w:rPr>
        <w:t>ו</w:t>
      </w:r>
      <w:r>
        <w:rPr>
          <w:rtl/>
        </w:rPr>
        <w:t>עדה שאמונה על הגנת החי והסביבה</w:t>
      </w:r>
      <w:r>
        <w:rPr>
          <w:rFonts w:hint="cs"/>
          <w:rtl/>
        </w:rPr>
        <w:t xml:space="preserve">, תודה רבה לכם. </w:t>
      </w:r>
    </w:p>
    <w:p w:rsidR="00220F0B" w:rsidRDefault="00220F0B" w:rsidP="00CE357A">
      <w:pPr>
        <w:rPr>
          <w:rtl/>
        </w:rPr>
      </w:pPr>
    </w:p>
    <w:p w:rsidR="00220F0B" w:rsidRDefault="00220F0B" w:rsidP="00CE357A">
      <w:pPr>
        <w:pStyle w:val="af5"/>
        <w:keepNext/>
        <w:rPr>
          <w:rtl/>
        </w:rPr>
      </w:pPr>
      <w:bookmarkStart w:id="1835" w:name="ET_interruption_5762_1"/>
      <w:r w:rsidRPr="002575D9">
        <w:rPr>
          <w:rStyle w:val="TagStyle"/>
          <w:rtl/>
        </w:rPr>
        <w:t xml:space="preserve"> &lt;&lt; קריאה &gt;&gt; </w:t>
      </w:r>
      <w:r>
        <w:rPr>
          <w:rtl/>
        </w:rPr>
        <w:t>אלי אבידר (ישראל ביתנו):</w:t>
      </w:r>
      <w:r w:rsidRPr="002575D9">
        <w:rPr>
          <w:rStyle w:val="TagStyle"/>
          <w:rtl/>
        </w:rPr>
        <w:t xml:space="preserve"> &lt;&lt; קריאה &gt;&gt;</w:t>
      </w:r>
      <w:r>
        <w:rPr>
          <w:rtl/>
        </w:rPr>
        <w:t xml:space="preserve">   </w:t>
      </w:r>
      <w:bookmarkEnd w:id="1835"/>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מה עם חוק המשלוחים? מה עם ועדת שרים? </w:t>
      </w:r>
    </w:p>
    <w:p w:rsidR="00220F0B" w:rsidRDefault="00220F0B" w:rsidP="00CE357A">
      <w:pPr>
        <w:rPr>
          <w:rtl/>
          <w:lang w:eastAsia="he-IL"/>
        </w:rPr>
      </w:pPr>
    </w:p>
    <w:p w:rsidR="00220F0B" w:rsidRDefault="00220F0B" w:rsidP="00CE357A">
      <w:pPr>
        <w:pStyle w:val="af6"/>
        <w:keepNext/>
        <w:rPr>
          <w:rtl/>
        </w:rPr>
      </w:pPr>
      <w:bookmarkStart w:id="1836" w:name="ET_yor_5864_2"/>
      <w:r w:rsidRPr="002575D9">
        <w:rPr>
          <w:rStyle w:val="TagStyle"/>
          <w:rtl/>
        </w:rPr>
        <w:t xml:space="preserve"> &lt;&lt; יור &gt;&gt; </w:t>
      </w:r>
      <w:r>
        <w:rPr>
          <w:rtl/>
        </w:rPr>
        <w:t>היו"ר חמד עמאר:</w:t>
      </w:r>
      <w:r w:rsidRPr="002575D9">
        <w:rPr>
          <w:rStyle w:val="TagStyle"/>
          <w:rtl/>
        </w:rPr>
        <w:t xml:space="preserve"> &lt;&lt; יור &gt;&gt;</w:t>
      </w:r>
      <w:r>
        <w:rPr>
          <w:rtl/>
        </w:rPr>
        <w:t xml:space="preserve">   </w:t>
      </w:r>
      <w:bookmarkEnd w:id="1836"/>
    </w:p>
    <w:p w:rsidR="00220F0B" w:rsidRDefault="00220F0B" w:rsidP="00F12EEA">
      <w:pPr>
        <w:rPr>
          <w:rtl/>
          <w:lang w:eastAsia="he-IL"/>
        </w:rPr>
      </w:pPr>
    </w:p>
    <w:p w:rsidR="00220F0B" w:rsidRDefault="00220F0B" w:rsidP="00CE357A">
      <w:pPr>
        <w:rPr>
          <w:rtl/>
          <w:lang w:eastAsia="he-IL"/>
        </w:rPr>
      </w:pPr>
      <w:r>
        <w:rPr>
          <w:rFonts w:hint="cs"/>
          <w:rtl/>
          <w:lang w:eastAsia="he-IL"/>
        </w:rPr>
        <w:t>תודה רבה. ישיב</w:t>
      </w:r>
      <w:r w:rsidR="008B770F">
        <w:rPr>
          <w:rFonts w:hint="cs"/>
          <w:rtl/>
          <w:lang w:eastAsia="he-IL"/>
        </w:rPr>
        <w:t>,</w:t>
      </w:r>
      <w:r>
        <w:rPr>
          <w:rFonts w:hint="cs"/>
          <w:rtl/>
          <w:lang w:eastAsia="he-IL"/>
        </w:rPr>
        <w:t xml:space="preserve"> בשם שר החקלאות </w:t>
      </w:r>
      <w:r w:rsidR="00F12EEA">
        <w:rPr>
          <w:rFonts w:hint="cs"/>
          <w:rtl/>
          <w:lang w:eastAsia="he-IL"/>
        </w:rPr>
        <w:t>– –</w:t>
      </w:r>
    </w:p>
    <w:p w:rsidR="00220F0B" w:rsidRDefault="00220F0B" w:rsidP="00CE357A">
      <w:pPr>
        <w:rPr>
          <w:rtl/>
          <w:lang w:eastAsia="he-IL"/>
        </w:rPr>
      </w:pPr>
    </w:p>
    <w:p w:rsidR="00220F0B" w:rsidRDefault="00220F0B" w:rsidP="00CE357A">
      <w:pPr>
        <w:pStyle w:val="af5"/>
        <w:keepNext/>
        <w:rPr>
          <w:rtl/>
        </w:rPr>
      </w:pPr>
      <w:bookmarkStart w:id="1837" w:name="ET_interruption_5762_3"/>
      <w:r w:rsidRPr="002575D9">
        <w:rPr>
          <w:rStyle w:val="TagStyle"/>
          <w:rtl/>
        </w:rPr>
        <w:t xml:space="preserve"> &lt;&lt; קריאה &gt;&gt; </w:t>
      </w:r>
      <w:r>
        <w:rPr>
          <w:rtl/>
        </w:rPr>
        <w:t>אלי אבידר (ישראל ביתנו):</w:t>
      </w:r>
      <w:r w:rsidRPr="002575D9">
        <w:rPr>
          <w:rStyle w:val="TagStyle"/>
          <w:rtl/>
        </w:rPr>
        <w:t xml:space="preserve"> &lt;&lt; קריאה &gt;&gt;</w:t>
      </w:r>
      <w:r>
        <w:rPr>
          <w:rtl/>
        </w:rPr>
        <w:t xml:space="preserve">   </w:t>
      </w:r>
      <w:bookmarkEnd w:id="1837"/>
    </w:p>
    <w:p w:rsidR="00220F0B" w:rsidRDefault="00220F0B" w:rsidP="00F12EEA">
      <w:pPr>
        <w:rPr>
          <w:rtl/>
          <w:lang w:eastAsia="he-IL"/>
        </w:rPr>
      </w:pPr>
    </w:p>
    <w:p w:rsidR="00220F0B" w:rsidRDefault="00220F0B" w:rsidP="00CE357A">
      <w:pPr>
        <w:rPr>
          <w:rtl/>
          <w:lang w:eastAsia="he-IL"/>
        </w:rPr>
      </w:pPr>
      <w:r>
        <w:rPr>
          <w:rFonts w:hint="cs"/>
          <w:rtl/>
          <w:lang w:eastAsia="he-IL"/>
        </w:rPr>
        <w:lastRenderedPageBreak/>
        <w:t>מה עם השר אריה דרעי</w:t>
      </w:r>
      <w:r w:rsidR="003A1AAF">
        <w:rPr>
          <w:rFonts w:hint="cs"/>
          <w:rtl/>
          <w:lang w:eastAsia="he-IL"/>
        </w:rPr>
        <w:t>,</w:t>
      </w:r>
      <w:r>
        <w:rPr>
          <w:rFonts w:hint="cs"/>
          <w:rtl/>
          <w:lang w:eastAsia="he-IL"/>
        </w:rPr>
        <w:t xml:space="preserve"> שעצר את זה? </w:t>
      </w:r>
    </w:p>
    <w:p w:rsidR="00220F0B" w:rsidRDefault="00220F0B" w:rsidP="00CE357A">
      <w:pPr>
        <w:rPr>
          <w:rtl/>
          <w:lang w:eastAsia="he-IL"/>
        </w:rPr>
      </w:pPr>
    </w:p>
    <w:p w:rsidR="00220F0B" w:rsidRDefault="00220F0B" w:rsidP="00CE357A">
      <w:pPr>
        <w:pStyle w:val="af6"/>
        <w:keepNext/>
        <w:rPr>
          <w:rtl/>
        </w:rPr>
      </w:pPr>
      <w:bookmarkStart w:id="1838" w:name="ET_yor_5864_4"/>
      <w:r w:rsidRPr="002575D9">
        <w:rPr>
          <w:rStyle w:val="TagStyle"/>
          <w:rtl/>
        </w:rPr>
        <w:t xml:space="preserve"> &lt;&lt; יור &gt;&gt; </w:t>
      </w:r>
      <w:r>
        <w:rPr>
          <w:rtl/>
        </w:rPr>
        <w:t>היו"ר חמד עמאר:</w:t>
      </w:r>
      <w:r w:rsidRPr="002575D9">
        <w:rPr>
          <w:rStyle w:val="TagStyle"/>
          <w:rtl/>
        </w:rPr>
        <w:t xml:space="preserve"> &lt;&lt; יור &gt;&gt;</w:t>
      </w:r>
      <w:r>
        <w:rPr>
          <w:rtl/>
        </w:rPr>
        <w:t xml:space="preserve">   </w:t>
      </w:r>
      <w:bookmarkEnd w:id="1838"/>
    </w:p>
    <w:p w:rsidR="00220F0B" w:rsidRDefault="00220F0B" w:rsidP="00F12EEA">
      <w:pPr>
        <w:rPr>
          <w:rtl/>
          <w:lang w:eastAsia="he-IL"/>
        </w:rPr>
      </w:pPr>
    </w:p>
    <w:p w:rsidR="00220F0B" w:rsidRDefault="00F12EEA" w:rsidP="00CE357A">
      <w:pPr>
        <w:rPr>
          <w:rtl/>
          <w:lang w:eastAsia="he-IL"/>
        </w:rPr>
      </w:pPr>
      <w:r>
        <w:rPr>
          <w:rFonts w:hint="cs"/>
          <w:rtl/>
          <w:lang w:eastAsia="he-IL"/>
        </w:rPr>
        <w:t>– –</w:t>
      </w:r>
      <w:r w:rsidR="00220F0B">
        <w:rPr>
          <w:rFonts w:hint="cs"/>
          <w:rtl/>
          <w:lang w:eastAsia="he-IL"/>
        </w:rPr>
        <w:t xml:space="preserve"> שר החוץ גבי אשכנזי, בבקשה. </w:t>
      </w:r>
      <w:bookmarkStart w:id="1839" w:name="_ETM_Q7_646403"/>
      <w:bookmarkStart w:id="1840" w:name="_ETM_Q7_646478"/>
      <w:bookmarkStart w:id="1841" w:name="_ETM_Q7_646795"/>
      <w:bookmarkStart w:id="1842" w:name="_ETM_Q7_646882"/>
      <w:bookmarkEnd w:id="1839"/>
      <w:bookmarkEnd w:id="1840"/>
      <w:bookmarkEnd w:id="1841"/>
      <w:bookmarkEnd w:id="1842"/>
      <w:r w:rsidR="00220F0B">
        <w:rPr>
          <w:rFonts w:hint="cs"/>
          <w:rtl/>
          <w:lang w:eastAsia="he-IL"/>
        </w:rPr>
        <w:t xml:space="preserve">אנחנו צריכים לעבור סדנה, חברי הכנסת, </w:t>
      </w:r>
      <w:bookmarkStart w:id="1843" w:name="_ETM_Q7_654780"/>
      <w:bookmarkEnd w:id="1843"/>
      <w:r w:rsidR="00220F0B">
        <w:rPr>
          <w:rFonts w:hint="cs"/>
          <w:rtl/>
          <w:lang w:eastAsia="he-IL"/>
        </w:rPr>
        <w:t xml:space="preserve">כולל ראש הממשלה, אני חושב. </w:t>
      </w:r>
      <w:bookmarkStart w:id="1844" w:name="_ETM_Q7_652665"/>
      <w:bookmarkEnd w:id="1844"/>
      <w:r w:rsidR="00220F0B">
        <w:rPr>
          <w:rFonts w:hint="cs"/>
          <w:rtl/>
          <w:lang w:eastAsia="he-IL"/>
        </w:rPr>
        <w:t xml:space="preserve">כולם צריכים לעבור סדנה בשביל לזכור את שמות השרים </w:t>
      </w:r>
      <w:r>
        <w:rPr>
          <w:rFonts w:hint="cs"/>
          <w:rtl/>
          <w:lang w:eastAsia="he-IL"/>
        </w:rPr>
        <w:t>–</w:t>
      </w:r>
      <w:r w:rsidR="00220F0B">
        <w:rPr>
          <w:rFonts w:hint="cs"/>
          <w:rtl/>
          <w:lang w:eastAsia="he-IL"/>
        </w:rPr>
        <w:t xml:space="preserve"> לא</w:t>
      </w:r>
      <w:bookmarkStart w:id="1845" w:name="_ETM_Q7_659284"/>
      <w:bookmarkEnd w:id="1845"/>
      <w:r w:rsidR="00220F0B">
        <w:rPr>
          <w:rFonts w:hint="cs"/>
          <w:rtl/>
          <w:lang w:eastAsia="he-IL"/>
        </w:rPr>
        <w:t xml:space="preserve"> רק שמות השרים, שמות התפקידים של השרים, איזה משרדים. אני בכלל לא זוכר את המשרדים. המשרד שלך ידוע, אז אין לך בעיה עם זה. </w:t>
      </w:r>
    </w:p>
    <w:p w:rsidR="00220F0B" w:rsidRDefault="00220F0B" w:rsidP="00CE357A">
      <w:pPr>
        <w:rPr>
          <w:rtl/>
          <w:lang w:eastAsia="he-IL"/>
        </w:rPr>
      </w:pPr>
    </w:p>
    <w:p w:rsidR="00220F0B" w:rsidRDefault="00220F0B" w:rsidP="00CE357A">
      <w:pPr>
        <w:pStyle w:val="a4"/>
        <w:keepNext/>
        <w:rPr>
          <w:rtl/>
        </w:rPr>
      </w:pPr>
      <w:bookmarkStart w:id="1846" w:name="ET_speaker_5986_5"/>
      <w:r w:rsidRPr="00376C8D">
        <w:rPr>
          <w:rStyle w:val="TagStyle"/>
          <w:rtl/>
        </w:rPr>
        <w:t xml:space="preserve"> &lt;&lt; דובר &gt;&gt; </w:t>
      </w:r>
      <w:bookmarkStart w:id="1847" w:name="_Toc45748112"/>
      <w:bookmarkStart w:id="1848" w:name="_Toc45749691"/>
      <w:bookmarkStart w:id="1849" w:name="_Toc45750137"/>
      <w:bookmarkStart w:id="1850" w:name="_Toc45750281"/>
      <w:bookmarkStart w:id="1851" w:name="_Toc49159744"/>
      <w:bookmarkStart w:id="1852" w:name="_Toc49159899"/>
      <w:r>
        <w:rPr>
          <w:rtl/>
        </w:rPr>
        <w:t>שר החוץ גבי אשכנזי:</w:t>
      </w:r>
      <w:bookmarkEnd w:id="1847"/>
      <w:bookmarkEnd w:id="1848"/>
      <w:bookmarkEnd w:id="1849"/>
      <w:bookmarkEnd w:id="1850"/>
      <w:bookmarkEnd w:id="1851"/>
      <w:bookmarkEnd w:id="1852"/>
      <w:r w:rsidRPr="00376C8D">
        <w:rPr>
          <w:rStyle w:val="TagStyle"/>
          <w:rtl/>
        </w:rPr>
        <w:t xml:space="preserve"> &lt;&lt; דובר &gt;&gt;</w:t>
      </w:r>
      <w:r>
        <w:rPr>
          <w:rtl/>
        </w:rPr>
        <w:t xml:space="preserve">   </w:t>
      </w:r>
      <w:bookmarkEnd w:id="1846"/>
    </w:p>
    <w:p w:rsidR="00220F0B" w:rsidRDefault="00220F0B" w:rsidP="00F12EEA">
      <w:pPr>
        <w:rPr>
          <w:rtl/>
          <w:lang w:eastAsia="he-IL"/>
        </w:rPr>
      </w:pPr>
    </w:p>
    <w:p w:rsidR="00220F0B" w:rsidRDefault="00220F0B" w:rsidP="003A1AAF">
      <w:pPr>
        <w:rPr>
          <w:rtl/>
          <w:lang w:eastAsia="he-IL"/>
        </w:rPr>
      </w:pPr>
      <w:r>
        <w:rPr>
          <w:rFonts w:hint="cs"/>
          <w:rtl/>
          <w:lang w:eastAsia="he-IL"/>
        </w:rPr>
        <w:t>אתה גם יודע ל</w:t>
      </w:r>
      <w:r w:rsidR="003A1AAF">
        <w:rPr>
          <w:rFonts w:hint="cs"/>
          <w:rtl/>
          <w:lang w:eastAsia="he-IL"/>
        </w:rPr>
        <w:t>ה</w:t>
      </w:r>
      <w:r>
        <w:rPr>
          <w:rFonts w:hint="cs"/>
          <w:rtl/>
          <w:lang w:eastAsia="he-IL"/>
        </w:rPr>
        <w:t>פנות לבעיות שצריך לטפל בה</w:t>
      </w:r>
      <w:r w:rsidR="003A1AAF">
        <w:rPr>
          <w:rFonts w:hint="cs"/>
          <w:rtl/>
          <w:lang w:eastAsia="he-IL"/>
        </w:rPr>
        <w:t>ן</w:t>
      </w:r>
      <w:r>
        <w:rPr>
          <w:rFonts w:hint="cs"/>
          <w:rtl/>
          <w:lang w:eastAsia="he-IL"/>
        </w:rPr>
        <w:t xml:space="preserve"> במשרד הזה. אדוני היושב-ראש, כנסת נכבדה, אני </w:t>
      </w:r>
      <w:bookmarkStart w:id="1853" w:name="_ETM_Q7_675458"/>
      <w:bookmarkEnd w:id="1853"/>
      <w:r>
        <w:rPr>
          <w:rFonts w:hint="cs"/>
          <w:rtl/>
          <w:lang w:eastAsia="he-IL"/>
        </w:rPr>
        <w:t xml:space="preserve">רוצה להשיב על ההצעה שפורטה כאן להעברת חוק צער בעלי חיים (הגנה על בעלי חיים) </w:t>
      </w:r>
      <w:r w:rsidRPr="00376C8D">
        <w:rPr>
          <w:rtl/>
          <w:lang w:eastAsia="he-IL"/>
        </w:rPr>
        <w:t>מסמכות ועדת החינוך לוועדת הפנים וסביבה</w:t>
      </w:r>
      <w:r>
        <w:rPr>
          <w:rFonts w:hint="cs"/>
          <w:rtl/>
          <w:lang w:eastAsia="he-IL"/>
        </w:rPr>
        <w:t>. הממשלה תומכת.</w:t>
      </w:r>
    </w:p>
    <w:p w:rsidR="00220F0B" w:rsidRDefault="00220F0B" w:rsidP="00CE357A">
      <w:pPr>
        <w:rPr>
          <w:rtl/>
          <w:lang w:eastAsia="he-IL"/>
        </w:rPr>
      </w:pPr>
    </w:p>
    <w:p w:rsidR="00220F0B" w:rsidRDefault="00220F0B" w:rsidP="00CE357A">
      <w:pPr>
        <w:rPr>
          <w:rtl/>
        </w:rPr>
      </w:pPr>
      <w:r>
        <w:rPr>
          <w:rFonts w:hint="cs"/>
          <w:rtl/>
          <w:lang w:eastAsia="he-IL"/>
        </w:rPr>
        <w:t xml:space="preserve">אני משיב בשם שר החקלאות, שנבצר ממנו להיות כאן היום. להלן תשובתו: </w:t>
      </w:r>
      <w:r>
        <w:rPr>
          <w:rtl/>
        </w:rPr>
        <w:t>משרד החקלאות תומך בהעברת החוק מו</w:t>
      </w:r>
      <w:r>
        <w:rPr>
          <w:rFonts w:hint="cs"/>
          <w:rtl/>
        </w:rPr>
        <w:t>ו</w:t>
      </w:r>
      <w:r>
        <w:rPr>
          <w:rtl/>
        </w:rPr>
        <w:t>עדת החינוך ל</w:t>
      </w:r>
      <w:r>
        <w:rPr>
          <w:rFonts w:hint="cs"/>
          <w:rtl/>
        </w:rPr>
        <w:t>ו</w:t>
      </w:r>
      <w:r>
        <w:rPr>
          <w:rtl/>
        </w:rPr>
        <w:t xml:space="preserve">ועדת </w:t>
      </w:r>
      <w:r>
        <w:rPr>
          <w:rFonts w:hint="cs"/>
          <w:rtl/>
        </w:rPr>
        <w:t>ה</w:t>
      </w:r>
      <w:r>
        <w:rPr>
          <w:rtl/>
        </w:rPr>
        <w:t>פנים והסביבה.</w:t>
      </w:r>
      <w:r>
        <w:rPr>
          <w:rFonts w:hint="cs"/>
          <w:rtl/>
          <w:lang w:eastAsia="he-IL"/>
        </w:rPr>
        <w:t xml:space="preserve"> </w:t>
      </w:r>
      <w:r>
        <w:rPr>
          <w:rtl/>
        </w:rPr>
        <w:t xml:space="preserve">משרד החקלאות סבור שסוגיות של צער </w:t>
      </w:r>
      <w:r>
        <w:rPr>
          <w:rFonts w:hint="cs"/>
          <w:rtl/>
        </w:rPr>
        <w:t>בעלי חיים</w:t>
      </w:r>
      <w:r>
        <w:rPr>
          <w:rtl/>
        </w:rPr>
        <w:t xml:space="preserve"> אכן מתא</w:t>
      </w:r>
      <w:r>
        <w:rPr>
          <w:rFonts w:hint="cs"/>
          <w:rtl/>
        </w:rPr>
        <w:t xml:space="preserve">ימות </w:t>
      </w:r>
      <w:r>
        <w:rPr>
          <w:rtl/>
        </w:rPr>
        <w:t>ל</w:t>
      </w:r>
      <w:r>
        <w:rPr>
          <w:rFonts w:hint="cs"/>
          <w:rtl/>
        </w:rPr>
        <w:t>ו</w:t>
      </w:r>
      <w:r>
        <w:rPr>
          <w:rtl/>
        </w:rPr>
        <w:t>ועדה זו, בין היתר כ</w:t>
      </w:r>
      <w:r>
        <w:rPr>
          <w:rFonts w:hint="cs"/>
          <w:rtl/>
        </w:rPr>
        <w:t xml:space="preserve">י </w:t>
      </w:r>
      <w:r>
        <w:rPr>
          <w:rtl/>
        </w:rPr>
        <w:t xml:space="preserve">תחום רווחת </w:t>
      </w:r>
      <w:r>
        <w:rPr>
          <w:rFonts w:hint="cs"/>
          <w:rtl/>
        </w:rPr>
        <w:t>בעלי החיים</w:t>
      </w:r>
      <w:r>
        <w:rPr>
          <w:rtl/>
        </w:rPr>
        <w:t xml:space="preserve"> לא נוגע רק לשלטון המרכזי אלא גם לרשויות המקומיות.</w:t>
      </w:r>
      <w:r>
        <w:rPr>
          <w:rFonts w:hint="cs"/>
          <w:rtl/>
          <w:lang w:eastAsia="he-IL"/>
        </w:rPr>
        <w:t xml:space="preserve"> </w:t>
      </w:r>
      <w:r>
        <w:rPr>
          <w:rtl/>
        </w:rPr>
        <w:t xml:space="preserve">לרשויות המקומיות </w:t>
      </w:r>
      <w:r>
        <w:rPr>
          <w:rFonts w:hint="cs"/>
          <w:rtl/>
        </w:rPr>
        <w:t>קיימת סמכות</w:t>
      </w:r>
      <w:r>
        <w:rPr>
          <w:rtl/>
        </w:rPr>
        <w:t xml:space="preserve"> פיקוח מטעם הרשויות</w:t>
      </w:r>
      <w:r>
        <w:rPr>
          <w:rFonts w:hint="cs"/>
          <w:rtl/>
        </w:rPr>
        <w:t>,</w:t>
      </w:r>
      <w:r>
        <w:rPr>
          <w:rtl/>
        </w:rPr>
        <w:t xml:space="preserve"> והן נדרשות במידה רבה לתת מענה לנושא של רווחת </w:t>
      </w:r>
      <w:r>
        <w:rPr>
          <w:rFonts w:hint="cs"/>
          <w:rtl/>
        </w:rPr>
        <w:t>בעלי חיים</w:t>
      </w:r>
      <w:r>
        <w:rPr>
          <w:rtl/>
        </w:rPr>
        <w:t xml:space="preserve"> בתחומן</w:t>
      </w:r>
      <w:bookmarkStart w:id="1854" w:name="_ETM_Q7_720593"/>
      <w:bookmarkEnd w:id="1854"/>
      <w:r>
        <w:rPr>
          <w:rFonts w:hint="cs"/>
          <w:rtl/>
        </w:rPr>
        <w:t xml:space="preserve">, לפיכך ראוי שזה יעבור לוועדה זו. </w:t>
      </w:r>
      <w:r>
        <w:rPr>
          <w:rtl/>
        </w:rPr>
        <w:t>לכן</w:t>
      </w:r>
      <w:r>
        <w:rPr>
          <w:rFonts w:hint="cs"/>
          <w:rtl/>
        </w:rPr>
        <w:t>,</w:t>
      </w:r>
      <w:r>
        <w:rPr>
          <w:rtl/>
        </w:rPr>
        <w:t xml:space="preserve"> הנושא צריך להיות </w:t>
      </w:r>
      <w:proofErr w:type="spellStart"/>
      <w:r>
        <w:rPr>
          <w:rtl/>
        </w:rPr>
        <w:t>מתוכלל</w:t>
      </w:r>
      <w:proofErr w:type="spellEnd"/>
      <w:r>
        <w:rPr>
          <w:rtl/>
        </w:rPr>
        <w:t xml:space="preserve"> במסגרת ועדה שתחומיה</w:t>
      </w:r>
      <w:r>
        <w:rPr>
          <w:rFonts w:hint="cs"/>
          <w:rtl/>
        </w:rPr>
        <w:t xml:space="preserve"> הם</w:t>
      </w:r>
      <w:r>
        <w:rPr>
          <w:rtl/>
        </w:rPr>
        <w:t xml:space="preserve"> פנים ו</w:t>
      </w:r>
      <w:r>
        <w:rPr>
          <w:rFonts w:hint="cs"/>
          <w:rtl/>
        </w:rPr>
        <w:t>איכות ה</w:t>
      </w:r>
      <w:r>
        <w:rPr>
          <w:rtl/>
        </w:rPr>
        <w:t>סביבה</w:t>
      </w:r>
      <w:r>
        <w:rPr>
          <w:rFonts w:hint="cs"/>
          <w:rtl/>
        </w:rPr>
        <w:t xml:space="preserve">. תודה. </w:t>
      </w:r>
    </w:p>
    <w:p w:rsidR="00220F0B" w:rsidRDefault="00220F0B" w:rsidP="00CE357A">
      <w:pPr>
        <w:rPr>
          <w:rtl/>
        </w:rPr>
      </w:pPr>
    </w:p>
    <w:p w:rsidR="00220F0B" w:rsidRDefault="00220F0B" w:rsidP="00CE357A">
      <w:pPr>
        <w:pStyle w:val="af6"/>
        <w:keepNext/>
        <w:rPr>
          <w:rtl/>
        </w:rPr>
      </w:pPr>
      <w:r w:rsidRPr="002575D9">
        <w:rPr>
          <w:rStyle w:val="TagStyle"/>
          <w:rtl/>
        </w:rPr>
        <w:t xml:space="preserve">&lt;&lt; יור &gt;&gt; </w:t>
      </w:r>
      <w:r>
        <w:rPr>
          <w:rtl/>
        </w:rPr>
        <w:t>היו"ר חמד עמאר:</w:t>
      </w:r>
      <w:r w:rsidRPr="002575D9">
        <w:rPr>
          <w:rStyle w:val="TagStyle"/>
          <w:rtl/>
        </w:rPr>
        <w:t xml:space="preserve"> &lt;&lt; יור &gt;&gt;</w:t>
      </w:r>
      <w:r>
        <w:rPr>
          <w:rtl/>
        </w:rPr>
        <w:t xml:space="preserve">   </w:t>
      </w:r>
    </w:p>
    <w:p w:rsidR="00220F0B" w:rsidRDefault="00220F0B" w:rsidP="00F12EEA">
      <w:pPr>
        <w:rPr>
          <w:rtl/>
          <w:lang w:eastAsia="he-IL"/>
        </w:rPr>
      </w:pPr>
    </w:p>
    <w:p w:rsidR="00220F0B" w:rsidRDefault="00220F0B" w:rsidP="003A1AAF">
      <w:pPr>
        <w:rPr>
          <w:rtl/>
          <w:lang w:eastAsia="he-IL"/>
        </w:rPr>
      </w:pPr>
      <w:r>
        <w:rPr>
          <w:rFonts w:hint="cs"/>
          <w:rtl/>
          <w:lang w:eastAsia="he-IL"/>
        </w:rPr>
        <w:t xml:space="preserve">תודה רבה לך. אבקש מכולם לשבת במקומם ואז </w:t>
      </w:r>
      <w:bookmarkStart w:id="1855" w:name="_ETM_Q7_741532"/>
      <w:bookmarkEnd w:id="1855"/>
      <w:r>
        <w:rPr>
          <w:rFonts w:hint="cs"/>
          <w:rtl/>
          <w:lang w:eastAsia="he-IL"/>
        </w:rPr>
        <w:t>אנחנו נצביע. מי שלא ישב במקומו אני לא אספור אותו.</w:t>
      </w:r>
      <w:bookmarkStart w:id="1856" w:name="_ETM_Q7_752379"/>
      <w:bookmarkEnd w:id="1856"/>
      <w:r>
        <w:rPr>
          <w:rFonts w:hint="cs"/>
          <w:rtl/>
          <w:lang w:eastAsia="he-IL"/>
        </w:rPr>
        <w:t xml:space="preserve"> שרן עלתה למעלה? אני אוסיף אותה. אני לא אוסיף כאן, מי שצריך לשבת למעלה שישב למעלה, </w:t>
      </w:r>
      <w:r w:rsidR="003A1AAF">
        <w:rPr>
          <w:rFonts w:hint="cs"/>
          <w:rtl/>
          <w:lang w:eastAsia="he-IL"/>
        </w:rPr>
        <w:t>ו</w:t>
      </w:r>
      <w:r>
        <w:rPr>
          <w:rFonts w:hint="cs"/>
          <w:rtl/>
          <w:lang w:eastAsia="he-IL"/>
        </w:rPr>
        <w:t>מי שצריך</w:t>
      </w:r>
      <w:r w:rsidR="003A1AAF">
        <w:rPr>
          <w:rFonts w:hint="cs"/>
          <w:rtl/>
          <w:lang w:eastAsia="he-IL"/>
        </w:rPr>
        <w:t>,</w:t>
      </w:r>
      <w:r>
        <w:rPr>
          <w:rFonts w:hint="cs"/>
          <w:rtl/>
          <w:lang w:eastAsia="he-IL"/>
        </w:rPr>
        <w:t xml:space="preserve"> שישב למטה. לא נתחיל אחרי זה להוסיף </w:t>
      </w:r>
      <w:bookmarkStart w:id="1857" w:name="_ETM_Q7_766570"/>
      <w:bookmarkEnd w:id="1857"/>
      <w:r>
        <w:rPr>
          <w:rFonts w:hint="cs"/>
          <w:rtl/>
          <w:lang w:eastAsia="he-IL"/>
        </w:rPr>
        <w:t xml:space="preserve">עוד ועוד </w:t>
      </w:r>
      <w:proofErr w:type="spellStart"/>
      <w:r>
        <w:rPr>
          <w:rFonts w:hint="cs"/>
          <w:rtl/>
          <w:lang w:eastAsia="he-IL"/>
        </w:rPr>
        <w:t>ועוד</w:t>
      </w:r>
      <w:proofErr w:type="spellEnd"/>
      <w:r>
        <w:rPr>
          <w:rFonts w:hint="cs"/>
          <w:rtl/>
          <w:lang w:eastAsia="he-IL"/>
        </w:rPr>
        <w:t>. אני מבקש מחבר הכנסת אבידר לעלות למעלה</w:t>
      </w:r>
      <w:r w:rsidR="003A1AAF">
        <w:rPr>
          <w:rFonts w:hint="cs"/>
          <w:rtl/>
          <w:lang w:eastAsia="he-IL"/>
        </w:rPr>
        <w:t>,</w:t>
      </w:r>
      <w:r>
        <w:rPr>
          <w:rFonts w:hint="cs"/>
          <w:rtl/>
          <w:lang w:eastAsia="he-IL"/>
        </w:rPr>
        <w:t xml:space="preserve"> ואז אתה תהיה. גם שרן, היא עלתה למעלה. חיכינו, אנחנו נחכה גם לחבר הכנסת אבידר. מעכשיו אני לא אחכה</w:t>
      </w:r>
      <w:bookmarkStart w:id="1858" w:name="_ETM_Q7_782776"/>
      <w:bookmarkEnd w:id="1858"/>
      <w:r>
        <w:rPr>
          <w:rFonts w:hint="cs"/>
          <w:rtl/>
          <w:lang w:eastAsia="he-IL"/>
        </w:rPr>
        <w:t xml:space="preserve"> לאף אחד. רק מי שמציג את החוק ויורד מהדוכן </w:t>
      </w:r>
      <w:bookmarkStart w:id="1859" w:name="_ETM_Q7_782781"/>
      <w:bookmarkEnd w:id="1859"/>
      <w:r>
        <w:rPr>
          <w:rFonts w:hint="cs"/>
          <w:rtl/>
          <w:lang w:eastAsia="he-IL"/>
        </w:rPr>
        <w:t xml:space="preserve">אני אספור אותו, אחר </w:t>
      </w:r>
      <w:r w:rsidR="00F12EEA">
        <w:rPr>
          <w:rFonts w:hint="eastAsia"/>
          <w:rtl/>
          <w:lang w:eastAsia="he-IL"/>
        </w:rPr>
        <w:t>–</w:t>
      </w:r>
      <w:r>
        <w:rPr>
          <w:rFonts w:hint="eastAsia"/>
          <w:rtl/>
          <w:lang w:eastAsia="he-IL"/>
        </w:rPr>
        <w:t xml:space="preserve"> </w:t>
      </w:r>
      <w:r>
        <w:rPr>
          <w:rFonts w:hint="cs"/>
          <w:rtl/>
          <w:lang w:eastAsia="he-IL"/>
        </w:rPr>
        <w:t xml:space="preserve">אני לא אספור. </w:t>
      </w:r>
      <w:bookmarkStart w:id="1860" w:name="_ETM_Q7_788989"/>
      <w:bookmarkStart w:id="1861" w:name="_ETM_Q7_789063"/>
      <w:bookmarkStart w:id="1862" w:name="_ETM_Q7_789134"/>
      <w:bookmarkStart w:id="1863" w:name="_ETM_Q7_789219"/>
      <w:bookmarkEnd w:id="1860"/>
      <w:bookmarkEnd w:id="1861"/>
      <w:bookmarkEnd w:id="1862"/>
      <w:bookmarkEnd w:id="1863"/>
      <w:r>
        <w:rPr>
          <w:rFonts w:hint="cs"/>
          <w:rtl/>
          <w:lang w:eastAsia="he-IL"/>
        </w:rPr>
        <w:t xml:space="preserve">אני מחכה רק </w:t>
      </w:r>
      <w:bookmarkStart w:id="1864" w:name="_ETM_Q7_813782"/>
      <w:bookmarkEnd w:id="1864"/>
      <w:r>
        <w:rPr>
          <w:rFonts w:hint="cs"/>
          <w:rtl/>
          <w:lang w:eastAsia="he-IL"/>
        </w:rPr>
        <w:t xml:space="preserve">לחבר הכנסת אלי אבידר כי הוא ביקש. </w:t>
      </w:r>
    </w:p>
    <w:p w:rsidR="00220F0B" w:rsidRDefault="00220F0B" w:rsidP="00CE357A">
      <w:pPr>
        <w:rPr>
          <w:rtl/>
          <w:lang w:eastAsia="he-IL"/>
        </w:rPr>
      </w:pPr>
    </w:p>
    <w:p w:rsidR="00220F0B" w:rsidRDefault="00220F0B" w:rsidP="00CE357A">
      <w:pPr>
        <w:rPr>
          <w:rtl/>
          <w:lang w:eastAsia="he-IL"/>
        </w:rPr>
      </w:pPr>
      <w:bookmarkStart w:id="1865" w:name="_ETM_Q7_792525"/>
      <w:bookmarkStart w:id="1866" w:name="_ETM_Q7_792599"/>
      <w:bookmarkStart w:id="1867" w:name="TOR_Q8"/>
      <w:bookmarkEnd w:id="1865"/>
      <w:bookmarkEnd w:id="1866"/>
      <w:bookmarkEnd w:id="1867"/>
      <w:r>
        <w:rPr>
          <w:rFonts w:hint="cs"/>
          <w:rtl/>
          <w:lang w:eastAsia="he-IL"/>
        </w:rPr>
        <w:t xml:space="preserve">אבקש מכולם להצביע. הצבעה. </w:t>
      </w:r>
    </w:p>
    <w:p w:rsidR="00220F0B" w:rsidRPr="00A87B4A" w:rsidRDefault="00220F0B" w:rsidP="00CE357A">
      <w:pPr>
        <w:rPr>
          <w:rtl/>
          <w:lang w:eastAsia="he-IL"/>
        </w:rPr>
      </w:pPr>
      <w:bookmarkStart w:id="1868" w:name="_ETM_Q8_221206"/>
      <w:bookmarkStart w:id="1869" w:name="_ETM_Q8_221304"/>
      <w:bookmarkStart w:id="1870" w:name="_ETM_Q8_221397"/>
      <w:bookmarkStart w:id="1871" w:name="_ETM_Q8_221456"/>
      <w:bookmarkEnd w:id="1868"/>
      <w:bookmarkEnd w:id="1869"/>
      <w:bookmarkEnd w:id="1870"/>
      <w:bookmarkEnd w:id="1871"/>
    </w:p>
    <w:p w:rsidR="00220F0B" w:rsidRDefault="00220F0B" w:rsidP="00CE357A">
      <w:pPr>
        <w:pStyle w:val="af1"/>
        <w:keepNext/>
        <w:rPr>
          <w:rtl/>
        </w:rPr>
      </w:pPr>
      <w:r>
        <w:rPr>
          <w:rtl/>
        </w:rPr>
        <w:lastRenderedPageBreak/>
        <w:t>הצבעה מס'</w:t>
      </w:r>
      <w:r>
        <w:rPr>
          <w:rFonts w:hint="cs"/>
          <w:rtl/>
        </w:rPr>
        <w:t xml:space="preserve"> 4</w:t>
      </w:r>
    </w:p>
    <w:p w:rsidR="00220F0B" w:rsidRDefault="00220F0B" w:rsidP="00CE357A">
      <w:pPr>
        <w:pStyle w:val="--"/>
        <w:keepNext/>
        <w:rPr>
          <w:rtl/>
        </w:rPr>
      </w:pPr>
    </w:p>
    <w:p w:rsidR="00220F0B" w:rsidRDefault="00220F0B" w:rsidP="00CE357A">
      <w:pPr>
        <w:pStyle w:val="--"/>
        <w:keepNext/>
        <w:rPr>
          <w:rtl/>
        </w:rPr>
      </w:pPr>
      <w:r>
        <w:rPr>
          <w:rtl/>
        </w:rPr>
        <w:t xml:space="preserve">בעד </w:t>
      </w:r>
      <w:r>
        <w:rPr>
          <w:rFonts w:hint="cs"/>
          <w:rtl/>
        </w:rPr>
        <w:t>ההצעה להעביר את הצעת החוק לוועדה</w:t>
      </w:r>
      <w:r w:rsidR="008B770F">
        <w:rPr>
          <w:rFonts w:hint="cs"/>
          <w:rtl/>
        </w:rPr>
        <w:t xml:space="preserve"> </w:t>
      </w:r>
      <w:r w:rsidR="00F12EEA">
        <w:rPr>
          <w:rtl/>
        </w:rPr>
        <w:t>–</w:t>
      </w:r>
      <w:r>
        <w:rPr>
          <w:rtl/>
        </w:rPr>
        <w:t xml:space="preserve"> </w:t>
      </w:r>
      <w:r>
        <w:rPr>
          <w:rFonts w:hint="cs"/>
          <w:rtl/>
        </w:rPr>
        <w:t>28</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1</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אין</w:t>
      </w:r>
    </w:p>
    <w:p w:rsidR="00220F0B" w:rsidRDefault="00220F0B" w:rsidP="00CE357A">
      <w:pPr>
        <w:pStyle w:val="af2"/>
        <w:rPr>
          <w:rtl/>
        </w:rPr>
      </w:pPr>
      <w:r>
        <w:rPr>
          <w:rFonts w:hint="cs"/>
          <w:rtl/>
        </w:rPr>
        <w:t>ההצעה להעביר את הצעת חוק זכויות בעלי חיים (העברת סמכויות הוועדה בכנסת) (תיקוני חקיקה), התש"ף</w:t>
      </w:r>
      <w:r w:rsidR="00F12EEA">
        <w:rPr>
          <w:rFonts w:hint="eastAsia"/>
          <w:rtl/>
        </w:rPr>
        <w:t>–</w:t>
      </w:r>
      <w:r>
        <w:rPr>
          <w:rFonts w:hint="cs"/>
          <w:rtl/>
        </w:rPr>
        <w:t>2020, לוועדת הפנים והגנת הסביבה נתקבלה.</w:t>
      </w:r>
    </w:p>
    <w:p w:rsidR="00220F0B" w:rsidRDefault="00220F0B" w:rsidP="00CE357A">
      <w:pPr>
        <w:rPr>
          <w:rtl/>
        </w:rPr>
      </w:pPr>
      <w:r>
        <w:rPr>
          <w:rtl/>
        </w:rPr>
        <w:t xml:space="preserve"> </w:t>
      </w:r>
    </w:p>
    <w:p w:rsidR="00220F0B" w:rsidRDefault="00220F0B" w:rsidP="00CE357A">
      <w:pPr>
        <w:pStyle w:val="af6"/>
        <w:rPr>
          <w:rtl/>
        </w:rPr>
      </w:pPr>
      <w:bookmarkStart w:id="1872" w:name="ET_yor_5864_40"/>
      <w:r w:rsidRPr="00D8606F">
        <w:rPr>
          <w:rStyle w:val="TagStyle"/>
          <w:rtl/>
        </w:rPr>
        <w:t xml:space="preserve"> &lt;&lt; יור &gt;&gt;</w:t>
      </w:r>
      <w:r w:rsidRPr="00A87B4A">
        <w:rPr>
          <w:rStyle w:val="TagStyle"/>
          <w:rtl/>
        </w:rPr>
        <w:t xml:space="preserve"> </w:t>
      </w:r>
      <w:r>
        <w:rPr>
          <w:rtl/>
        </w:rPr>
        <w:t>היו"ר חמד עמאר:</w:t>
      </w:r>
      <w:r w:rsidRPr="00A87B4A">
        <w:rPr>
          <w:rStyle w:val="TagStyle"/>
          <w:rtl/>
        </w:rPr>
        <w:t xml:space="preserve"> </w:t>
      </w:r>
      <w:r w:rsidRPr="00D8606F">
        <w:rPr>
          <w:rStyle w:val="TagStyle"/>
          <w:rtl/>
        </w:rPr>
        <w:t>&lt;&lt; יור &gt;&gt;</w:t>
      </w:r>
      <w:bookmarkEnd w:id="1872"/>
      <w:r>
        <w:rPr>
          <w:rtl/>
        </w:rPr>
        <w:t xml:space="preserve"> </w:t>
      </w:r>
    </w:p>
    <w:p w:rsidR="00220F0B" w:rsidRDefault="00220F0B" w:rsidP="00F12EEA">
      <w:pPr>
        <w:rPr>
          <w:rtl/>
        </w:rPr>
      </w:pPr>
    </w:p>
    <w:p w:rsidR="00220F0B" w:rsidRDefault="00220F0B" w:rsidP="00CE357A">
      <w:pPr>
        <w:rPr>
          <w:rtl/>
        </w:rPr>
      </w:pPr>
      <w:r>
        <w:rPr>
          <w:rtl/>
        </w:rPr>
        <w:t xml:space="preserve"> </w:t>
      </w:r>
      <w:r>
        <w:rPr>
          <w:rFonts w:hint="cs"/>
          <w:rtl/>
        </w:rPr>
        <w:t xml:space="preserve">בעד </w:t>
      </w:r>
      <w:r w:rsidR="00F12EEA">
        <w:rPr>
          <w:rFonts w:hint="eastAsia"/>
        </w:rPr>
        <w:t>–</w:t>
      </w:r>
      <w:r>
        <w:rPr>
          <w:rFonts w:hint="cs"/>
          <w:rtl/>
        </w:rPr>
        <w:t xml:space="preserve"> 28, נגד </w:t>
      </w:r>
      <w:r w:rsidR="00F12EEA">
        <w:rPr>
          <w:rFonts w:hint="eastAsia"/>
        </w:rPr>
        <w:t>–</w:t>
      </w:r>
      <w:r>
        <w:rPr>
          <w:rFonts w:hint="cs"/>
          <w:rtl/>
        </w:rPr>
        <w:t xml:space="preserve"> אחד, אין נמנעים. </w:t>
      </w:r>
      <w:bookmarkStart w:id="1873" w:name="_ETM_Q8_236493"/>
      <w:bookmarkEnd w:id="1873"/>
      <w:r>
        <w:rPr>
          <w:rFonts w:hint="cs"/>
          <w:rtl/>
        </w:rPr>
        <w:t>הצעת החוק עברה</w:t>
      </w:r>
      <w:r w:rsidR="008B770F">
        <w:rPr>
          <w:rFonts w:hint="cs"/>
          <w:rtl/>
        </w:rPr>
        <w:t>,</w:t>
      </w:r>
      <w:r>
        <w:rPr>
          <w:rFonts w:hint="cs"/>
          <w:rtl/>
        </w:rPr>
        <w:t xml:space="preserve"> ותועבר לוועדת הפנים להכנתה לקריאה </w:t>
      </w:r>
      <w:bookmarkStart w:id="1874" w:name="_ETM_Q8_242309"/>
      <w:bookmarkEnd w:id="1874"/>
      <w:r>
        <w:rPr>
          <w:rFonts w:hint="cs"/>
          <w:rtl/>
        </w:rPr>
        <w:t xml:space="preserve">ראשונה. </w:t>
      </w:r>
    </w:p>
    <w:p w:rsidR="00220F0B" w:rsidRDefault="00220F0B" w:rsidP="00CE357A">
      <w:pPr>
        <w:rPr>
          <w:rtl/>
        </w:rPr>
      </w:pPr>
    </w:p>
    <w:p w:rsidR="00220F0B" w:rsidRDefault="00220F0B" w:rsidP="00CE357A">
      <w:pPr>
        <w:pStyle w:val="af5"/>
        <w:rPr>
          <w:rtl/>
        </w:rPr>
      </w:pPr>
      <w:bookmarkStart w:id="1875" w:name="ET_interruption_5802_19"/>
      <w:r w:rsidRPr="00D8606F">
        <w:rPr>
          <w:rStyle w:val="TagStyle"/>
          <w:rtl/>
        </w:rPr>
        <w:t xml:space="preserve"> &lt;&lt; קריאה &gt;&gt;</w:t>
      </w:r>
      <w:r w:rsidRPr="00315719">
        <w:rPr>
          <w:rStyle w:val="TagStyle"/>
          <w:rtl/>
        </w:rPr>
        <w:t xml:space="preserve"> </w:t>
      </w:r>
      <w:r>
        <w:rPr>
          <w:rtl/>
        </w:rPr>
        <w:t>שלמה קרעי (הליכוד):</w:t>
      </w:r>
      <w:r w:rsidRPr="00315719">
        <w:rPr>
          <w:rStyle w:val="TagStyle"/>
          <w:rtl/>
        </w:rPr>
        <w:t xml:space="preserve"> </w:t>
      </w:r>
      <w:r w:rsidRPr="00D8606F">
        <w:rPr>
          <w:rStyle w:val="TagStyle"/>
          <w:rtl/>
        </w:rPr>
        <w:t>&lt;&lt; קריאה &gt;&gt;</w:t>
      </w:r>
      <w:r>
        <w:rPr>
          <w:rtl/>
        </w:rPr>
        <w:t xml:space="preserve">  </w:t>
      </w:r>
      <w:bookmarkEnd w:id="1875"/>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לפרוטוקול, אני מבקש להוסיף אותי. </w:t>
      </w:r>
    </w:p>
    <w:p w:rsidR="00220F0B" w:rsidRDefault="00220F0B" w:rsidP="00CE357A">
      <w:pPr>
        <w:rPr>
          <w:rtl/>
          <w:lang w:eastAsia="he-IL"/>
        </w:rPr>
      </w:pPr>
    </w:p>
    <w:p w:rsidR="00220F0B" w:rsidRDefault="00220F0B" w:rsidP="00CE357A">
      <w:pPr>
        <w:pStyle w:val="af6"/>
        <w:rPr>
          <w:rtl/>
        </w:rPr>
      </w:pPr>
      <w:bookmarkStart w:id="1876" w:name="ET_yor_5864_20"/>
      <w:r w:rsidRPr="00D8606F">
        <w:rPr>
          <w:rStyle w:val="TagStyle"/>
          <w:rtl/>
        </w:rPr>
        <w:t xml:space="preserve"> &lt;&lt; יור &gt;&gt;</w:t>
      </w:r>
      <w:r w:rsidRPr="00315719">
        <w:rPr>
          <w:rStyle w:val="TagStyle"/>
          <w:rtl/>
        </w:rPr>
        <w:t xml:space="preserve"> </w:t>
      </w:r>
      <w:r>
        <w:rPr>
          <w:rtl/>
        </w:rPr>
        <w:t>היו"ר חמד עמאר:</w:t>
      </w:r>
      <w:r w:rsidRPr="00315719">
        <w:rPr>
          <w:rStyle w:val="TagStyle"/>
          <w:rtl/>
        </w:rPr>
        <w:t xml:space="preserve"> </w:t>
      </w:r>
      <w:r w:rsidRPr="00D8606F">
        <w:rPr>
          <w:rStyle w:val="TagStyle"/>
          <w:rtl/>
        </w:rPr>
        <w:t>&lt;&lt; יור &gt;&gt;</w:t>
      </w:r>
      <w:r>
        <w:rPr>
          <w:rtl/>
        </w:rPr>
        <w:t xml:space="preserve">  </w:t>
      </w:r>
      <w:bookmarkEnd w:id="1876"/>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להוסיף את חבר </w:t>
      </w:r>
      <w:bookmarkStart w:id="1877" w:name="_ETM_Q8_252876"/>
      <w:bookmarkEnd w:id="1877"/>
      <w:r>
        <w:rPr>
          <w:rFonts w:hint="cs"/>
          <w:rtl/>
          <w:lang w:eastAsia="he-IL"/>
        </w:rPr>
        <w:t xml:space="preserve">הכנסת. להוסיף אותו, לפרוטוקול. </w:t>
      </w:r>
    </w:p>
    <w:p w:rsidR="00220F0B" w:rsidRDefault="00220F0B" w:rsidP="00CE357A">
      <w:pPr>
        <w:rPr>
          <w:rtl/>
          <w:lang w:eastAsia="he-IL"/>
        </w:rPr>
      </w:pPr>
    </w:p>
    <w:p w:rsidR="00220F0B" w:rsidRDefault="00220F0B" w:rsidP="00CE357A">
      <w:pPr>
        <w:rPr>
          <w:rtl/>
          <w:lang w:eastAsia="he-IL"/>
        </w:rPr>
      </w:pPr>
    </w:p>
    <w:p w:rsidR="00220F0B" w:rsidRDefault="00220F0B" w:rsidP="00CE357A">
      <w:pPr>
        <w:pStyle w:val="a6"/>
        <w:rPr>
          <w:rtl/>
        </w:rPr>
      </w:pPr>
      <w:bookmarkStart w:id="1878" w:name="_ETM_Q8_260306"/>
      <w:bookmarkStart w:id="1879" w:name="_ETM_Q8_260358"/>
      <w:bookmarkStart w:id="1880" w:name="ET_hatsach_619318_3"/>
      <w:bookmarkEnd w:id="1878"/>
      <w:bookmarkEnd w:id="1879"/>
      <w:r w:rsidRPr="00D8606F">
        <w:rPr>
          <w:rStyle w:val="TagStyle"/>
          <w:rtl/>
        </w:rPr>
        <w:t>&lt;&lt; הצח &gt;&gt;</w:t>
      </w:r>
      <w:r w:rsidRPr="003E791F">
        <w:rPr>
          <w:rStyle w:val="TagStyle"/>
          <w:rtl/>
        </w:rPr>
        <w:t xml:space="preserve"> </w:t>
      </w:r>
      <w:bookmarkStart w:id="1881" w:name="_Toc45748113"/>
      <w:bookmarkStart w:id="1882" w:name="_Toc45749692"/>
      <w:bookmarkStart w:id="1883" w:name="_Toc45750138"/>
      <w:bookmarkStart w:id="1884" w:name="_Toc45750282"/>
      <w:bookmarkStart w:id="1885" w:name="_Toc49159745"/>
      <w:bookmarkStart w:id="1886" w:name="_Toc49159900"/>
      <w:r>
        <w:rPr>
          <w:rtl/>
        </w:rPr>
        <w:t>הצעת חוק דחיית מועד תשלום מ</w:t>
      </w:r>
      <w:r>
        <w:rPr>
          <w:rFonts w:hint="cs"/>
          <w:rtl/>
        </w:rPr>
        <w:t>י</w:t>
      </w:r>
      <w:r>
        <w:rPr>
          <w:rtl/>
        </w:rPr>
        <w:t>סים בעת מצב מיוחד בעורף (תיקוני חקיקה), התש"ף</w:t>
      </w:r>
      <w:r w:rsidR="00F12EEA">
        <w:rPr>
          <w:rFonts w:hint="cs"/>
          <w:rtl/>
        </w:rPr>
        <w:t>–</w:t>
      </w:r>
      <w:r>
        <w:rPr>
          <w:rtl/>
        </w:rPr>
        <w:t>2020</w:t>
      </w:r>
      <w:bookmarkEnd w:id="1881"/>
      <w:bookmarkEnd w:id="1882"/>
      <w:bookmarkEnd w:id="1883"/>
      <w:bookmarkEnd w:id="1884"/>
      <w:bookmarkEnd w:id="1885"/>
      <w:bookmarkEnd w:id="1886"/>
      <w:r w:rsidRPr="003E791F">
        <w:rPr>
          <w:rStyle w:val="TagStyle"/>
          <w:rtl/>
        </w:rPr>
        <w:t xml:space="preserve"> </w:t>
      </w:r>
      <w:r w:rsidRPr="00D8606F">
        <w:rPr>
          <w:rStyle w:val="TagStyle"/>
          <w:rtl/>
        </w:rPr>
        <w:t>&lt;&lt; הצח &gt;&gt;</w:t>
      </w:r>
      <w:r>
        <w:rPr>
          <w:rtl/>
        </w:rPr>
        <w:t xml:space="preserve"> </w:t>
      </w:r>
      <w:bookmarkEnd w:id="1880"/>
    </w:p>
    <w:p w:rsidR="00220F0B" w:rsidRDefault="00220F0B" w:rsidP="00CE357A">
      <w:pPr>
        <w:rPr>
          <w:rtl/>
        </w:rPr>
      </w:pPr>
      <w:r>
        <w:rPr>
          <w:rtl/>
        </w:rPr>
        <w:t>[הצעת חוק פ/</w:t>
      </w:r>
      <w:r>
        <w:rPr>
          <w:rFonts w:hint="cs"/>
          <w:rtl/>
        </w:rPr>
        <w:t>1053</w:t>
      </w:r>
      <w:r>
        <w:rPr>
          <w:rtl/>
        </w:rPr>
        <w:t>/</w:t>
      </w:r>
      <w:r>
        <w:rPr>
          <w:rFonts w:hint="cs"/>
          <w:rtl/>
        </w:rPr>
        <w:t>23; נספחות.</w:t>
      </w:r>
      <w:r>
        <w:rPr>
          <w:rtl/>
        </w:rPr>
        <w:t>]</w:t>
      </w:r>
    </w:p>
    <w:p w:rsidR="00220F0B" w:rsidRDefault="00220F0B" w:rsidP="00CE357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20F0B" w:rsidRDefault="00220F0B" w:rsidP="00CE357A">
      <w:pPr>
        <w:rPr>
          <w:rtl/>
        </w:rPr>
      </w:pPr>
      <w:r>
        <w:rPr>
          <w:rtl/>
        </w:rPr>
        <w:t xml:space="preserve"> </w:t>
      </w:r>
    </w:p>
    <w:p w:rsidR="00220F0B" w:rsidRDefault="00220F0B" w:rsidP="00CE357A">
      <w:pPr>
        <w:pStyle w:val="af6"/>
        <w:rPr>
          <w:rtl/>
        </w:rPr>
      </w:pPr>
      <w:r w:rsidRPr="00D8606F">
        <w:rPr>
          <w:rStyle w:val="TagStyle"/>
          <w:rtl/>
        </w:rPr>
        <w:t xml:space="preserve"> &lt;&lt; יור &gt;&gt;</w:t>
      </w:r>
      <w:r w:rsidRPr="003E791F">
        <w:rPr>
          <w:rStyle w:val="TagStyle"/>
          <w:rtl/>
        </w:rPr>
        <w:t xml:space="preserve"> </w:t>
      </w:r>
      <w:r>
        <w:rPr>
          <w:rtl/>
        </w:rPr>
        <w:t>היו"ר חמד עמאר:</w:t>
      </w:r>
      <w:r w:rsidRPr="003E791F">
        <w:rPr>
          <w:rStyle w:val="TagStyle"/>
          <w:rtl/>
        </w:rPr>
        <w:t xml:space="preserve"> </w:t>
      </w:r>
      <w:r w:rsidRPr="00D8606F">
        <w:rPr>
          <w:rStyle w:val="TagStyle"/>
          <w:rtl/>
        </w:rPr>
        <w:t>&lt;&lt;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אנחנו עוברים להצעת חוק דחיית מועד </w:t>
      </w:r>
      <w:bookmarkStart w:id="1887" w:name="_ETM_Q8_258379"/>
      <w:bookmarkEnd w:id="1887"/>
      <w:r>
        <w:rPr>
          <w:rFonts w:hint="cs"/>
          <w:rtl/>
        </w:rPr>
        <w:t>תשלום מיסים בעת מצב מיוחד בעורף (תיקוני חקיקה), התש"ף</w:t>
      </w:r>
      <w:r w:rsidR="00F12EEA">
        <w:rPr>
          <w:rFonts w:hint="eastAsia"/>
          <w:rtl/>
        </w:rPr>
        <w:t>–</w:t>
      </w:r>
      <w:r>
        <w:rPr>
          <w:rFonts w:hint="cs"/>
          <w:rtl/>
        </w:rPr>
        <w:t xml:space="preserve">2020. </w:t>
      </w:r>
      <w:bookmarkStart w:id="1888" w:name="_ETM_Q8_270329"/>
      <w:bookmarkEnd w:id="1888"/>
      <w:r>
        <w:rPr>
          <w:rFonts w:hint="cs"/>
          <w:rtl/>
        </w:rPr>
        <w:t xml:space="preserve">יציג את ההצעה חבר הכנסת משה גפני. ההצעה היא </w:t>
      </w:r>
      <w:bookmarkStart w:id="1889" w:name="_ETM_Q8_270210"/>
      <w:bookmarkEnd w:id="1889"/>
      <w:r>
        <w:rPr>
          <w:rFonts w:hint="cs"/>
          <w:rtl/>
        </w:rPr>
        <w:t>של חבר</w:t>
      </w:r>
      <w:r w:rsidR="008B770F">
        <w:rPr>
          <w:rFonts w:hint="cs"/>
          <w:rtl/>
        </w:rPr>
        <w:t>י</w:t>
      </w:r>
      <w:r>
        <w:rPr>
          <w:rFonts w:hint="cs"/>
          <w:rtl/>
        </w:rPr>
        <w:t xml:space="preserve"> הכנסת משה גפני ויעקב אשר. בבקשה, חבר </w:t>
      </w:r>
      <w:bookmarkStart w:id="1890" w:name="_ETM_Q8_274439"/>
      <w:bookmarkEnd w:id="1890"/>
      <w:r>
        <w:rPr>
          <w:rFonts w:hint="cs"/>
          <w:rtl/>
        </w:rPr>
        <w:t xml:space="preserve">הכנסת משה גפני, יש לך עד עשר דקות. </w:t>
      </w:r>
      <w:bookmarkStart w:id="1891" w:name="_ETM_Q8_277171"/>
      <w:bookmarkEnd w:id="1891"/>
    </w:p>
    <w:p w:rsidR="00220F0B" w:rsidRDefault="00220F0B" w:rsidP="00CE357A">
      <w:pPr>
        <w:rPr>
          <w:rtl/>
        </w:rPr>
      </w:pPr>
      <w:bookmarkStart w:id="1892" w:name="_ETM_Q8_277242"/>
      <w:bookmarkStart w:id="1893" w:name="_ETM_Q8_277859"/>
      <w:bookmarkStart w:id="1894" w:name="_ETM_Q8_277930"/>
      <w:bookmarkEnd w:id="1892"/>
      <w:bookmarkEnd w:id="1893"/>
      <w:bookmarkEnd w:id="1894"/>
    </w:p>
    <w:p w:rsidR="00220F0B" w:rsidRDefault="00220F0B" w:rsidP="00CE357A">
      <w:pPr>
        <w:pStyle w:val="a4"/>
        <w:rPr>
          <w:rtl/>
        </w:rPr>
      </w:pPr>
      <w:bookmarkStart w:id="1895" w:name="ET_speaker_5561_21"/>
      <w:r w:rsidRPr="00D8606F">
        <w:rPr>
          <w:rStyle w:val="TagStyle"/>
          <w:rtl/>
        </w:rPr>
        <w:t xml:space="preserve"> &lt;&lt; דובר &gt;&gt;</w:t>
      </w:r>
      <w:r w:rsidRPr="00315719">
        <w:rPr>
          <w:rStyle w:val="TagStyle"/>
          <w:rtl/>
        </w:rPr>
        <w:t xml:space="preserve"> </w:t>
      </w:r>
      <w:bookmarkStart w:id="1896" w:name="_Toc45748114"/>
      <w:bookmarkStart w:id="1897" w:name="_Toc45749693"/>
      <w:bookmarkStart w:id="1898" w:name="_Toc45750139"/>
      <w:bookmarkStart w:id="1899" w:name="_Toc45750283"/>
      <w:bookmarkStart w:id="1900" w:name="_Toc49159746"/>
      <w:bookmarkStart w:id="1901" w:name="_Toc49159901"/>
      <w:r>
        <w:rPr>
          <w:rtl/>
        </w:rPr>
        <w:t>משה גפני (יהדות התורה):</w:t>
      </w:r>
      <w:bookmarkEnd w:id="1896"/>
      <w:bookmarkEnd w:id="1897"/>
      <w:bookmarkEnd w:id="1898"/>
      <w:bookmarkEnd w:id="1899"/>
      <w:bookmarkEnd w:id="1900"/>
      <w:bookmarkEnd w:id="1901"/>
      <w:r w:rsidRPr="00315719">
        <w:rPr>
          <w:rStyle w:val="TagStyle"/>
          <w:rtl/>
        </w:rPr>
        <w:t xml:space="preserve"> </w:t>
      </w:r>
      <w:r w:rsidRPr="00D8606F">
        <w:rPr>
          <w:rStyle w:val="TagStyle"/>
          <w:rtl/>
        </w:rPr>
        <w:t>&lt;&lt; דובר &gt;&gt;</w:t>
      </w:r>
      <w:r>
        <w:rPr>
          <w:rtl/>
        </w:rPr>
        <w:t xml:space="preserve">  </w:t>
      </w:r>
      <w:bookmarkEnd w:id="1895"/>
    </w:p>
    <w:p w:rsidR="00220F0B" w:rsidRDefault="00220F0B" w:rsidP="00F12EEA">
      <w:pPr>
        <w:rPr>
          <w:rtl/>
          <w:lang w:eastAsia="he-IL"/>
        </w:rPr>
      </w:pPr>
    </w:p>
    <w:p w:rsidR="00220F0B" w:rsidRDefault="00220F0B" w:rsidP="005E7E86">
      <w:pPr>
        <w:rPr>
          <w:rtl/>
        </w:rPr>
      </w:pPr>
      <w:r>
        <w:rPr>
          <w:rFonts w:hint="cs"/>
          <w:rtl/>
        </w:rPr>
        <w:t>ל</w:t>
      </w:r>
      <w:bookmarkStart w:id="1902" w:name="_ETM_Q8_277622"/>
      <w:bookmarkEnd w:id="1902"/>
      <w:r>
        <w:rPr>
          <w:rFonts w:hint="cs"/>
          <w:rtl/>
        </w:rPr>
        <w:t>א, אני לא אשתמש בזה. תודה רבה, אדוני</w:t>
      </w:r>
      <w:r w:rsidR="005E7E86">
        <w:rPr>
          <w:rFonts w:hint="cs"/>
          <w:rtl/>
        </w:rPr>
        <w:t xml:space="preserve"> </w:t>
      </w:r>
      <w:r>
        <w:rPr>
          <w:rFonts w:hint="cs"/>
          <w:rtl/>
        </w:rPr>
        <w:t>היושב</w:t>
      </w:r>
      <w:r w:rsidR="005E7E86">
        <w:rPr>
          <w:rFonts w:hint="cs"/>
          <w:rtl/>
        </w:rPr>
        <w:t>-</w:t>
      </w:r>
      <w:r>
        <w:rPr>
          <w:rFonts w:hint="cs"/>
          <w:rtl/>
        </w:rPr>
        <w:t xml:space="preserve">ראש. </w:t>
      </w:r>
    </w:p>
    <w:p w:rsidR="00220F0B" w:rsidRDefault="00220F0B" w:rsidP="00CE357A">
      <w:pPr>
        <w:rPr>
          <w:rtl/>
        </w:rPr>
      </w:pPr>
      <w:bookmarkStart w:id="1903" w:name="_ETM_Q8_280323"/>
      <w:bookmarkStart w:id="1904" w:name="_ETM_Q8_280407"/>
      <w:bookmarkEnd w:id="1903"/>
      <w:bookmarkEnd w:id="1904"/>
    </w:p>
    <w:p w:rsidR="00220F0B" w:rsidRDefault="00220F0B" w:rsidP="00CE357A">
      <w:pPr>
        <w:pStyle w:val="af6"/>
        <w:rPr>
          <w:rtl/>
        </w:rPr>
      </w:pPr>
      <w:bookmarkStart w:id="1905" w:name="ET_yor_5864_22"/>
      <w:r w:rsidRPr="00D8606F">
        <w:rPr>
          <w:rStyle w:val="TagStyle"/>
          <w:rtl/>
        </w:rPr>
        <w:t xml:space="preserve"> &lt;&lt; יור &gt;&gt;</w:t>
      </w:r>
      <w:r w:rsidRPr="00315719">
        <w:rPr>
          <w:rStyle w:val="TagStyle"/>
          <w:rtl/>
        </w:rPr>
        <w:t xml:space="preserve"> </w:t>
      </w:r>
      <w:r>
        <w:rPr>
          <w:rtl/>
        </w:rPr>
        <w:t>היו"ר חמד עמאר:</w:t>
      </w:r>
      <w:r w:rsidRPr="00315719">
        <w:rPr>
          <w:rStyle w:val="TagStyle"/>
          <w:rtl/>
        </w:rPr>
        <w:t xml:space="preserve"> </w:t>
      </w:r>
      <w:r w:rsidRPr="00D8606F">
        <w:rPr>
          <w:rStyle w:val="TagStyle"/>
          <w:rtl/>
        </w:rPr>
        <w:t>&lt;&lt; יור &gt;&gt;</w:t>
      </w:r>
      <w:r>
        <w:rPr>
          <w:rtl/>
        </w:rPr>
        <w:t xml:space="preserve">  </w:t>
      </w:r>
      <w:bookmarkEnd w:id="1905"/>
    </w:p>
    <w:p w:rsidR="00220F0B" w:rsidRDefault="00220F0B" w:rsidP="00F12EEA">
      <w:pPr>
        <w:rPr>
          <w:rtl/>
          <w:lang w:eastAsia="he-IL"/>
        </w:rPr>
      </w:pPr>
    </w:p>
    <w:p w:rsidR="00220F0B" w:rsidRDefault="00220F0B" w:rsidP="008B770F">
      <w:pPr>
        <w:rPr>
          <w:rtl/>
          <w:lang w:eastAsia="he-IL"/>
        </w:rPr>
      </w:pPr>
      <w:bookmarkStart w:id="1906" w:name="_ETM_Q8_281746"/>
      <w:bookmarkEnd w:id="1906"/>
      <w:r>
        <w:rPr>
          <w:rFonts w:hint="cs"/>
          <w:rtl/>
          <w:lang w:eastAsia="he-IL"/>
        </w:rPr>
        <w:t>אנחנו נותנים עד עשר דקות</w:t>
      </w:r>
      <w:r w:rsidR="008B770F">
        <w:rPr>
          <w:rFonts w:hint="cs"/>
          <w:rtl/>
          <w:lang w:eastAsia="he-IL"/>
        </w:rPr>
        <w:t>.</w:t>
      </w:r>
      <w:r>
        <w:rPr>
          <w:rFonts w:hint="cs"/>
          <w:rtl/>
          <w:lang w:eastAsia="he-IL"/>
        </w:rPr>
        <w:t xml:space="preserve"> תשתמש כמה שאתה צריך, </w:t>
      </w:r>
      <w:bookmarkStart w:id="1907" w:name="_ETM_Q8_283747"/>
      <w:bookmarkEnd w:id="1907"/>
      <w:r>
        <w:rPr>
          <w:rFonts w:hint="cs"/>
          <w:rtl/>
          <w:lang w:eastAsia="he-IL"/>
        </w:rPr>
        <w:t xml:space="preserve">הזכות שלך. </w:t>
      </w:r>
    </w:p>
    <w:p w:rsidR="00220F0B" w:rsidRDefault="00220F0B" w:rsidP="00CE357A">
      <w:pPr>
        <w:rPr>
          <w:rtl/>
          <w:lang w:eastAsia="he-IL"/>
        </w:rPr>
      </w:pPr>
      <w:bookmarkStart w:id="1908" w:name="_ETM_Q8_282888"/>
      <w:bookmarkStart w:id="1909" w:name="_ETM_Q8_282988"/>
      <w:bookmarkEnd w:id="1908"/>
      <w:bookmarkEnd w:id="1909"/>
    </w:p>
    <w:p w:rsidR="00220F0B" w:rsidRDefault="00220F0B" w:rsidP="00CE357A">
      <w:pPr>
        <w:pStyle w:val="-"/>
        <w:rPr>
          <w:rtl/>
        </w:rPr>
      </w:pPr>
      <w:bookmarkStart w:id="1910" w:name="ET_speakercontinue_5561_23"/>
      <w:r w:rsidRPr="00D8606F">
        <w:rPr>
          <w:rStyle w:val="TagStyle"/>
          <w:rtl/>
        </w:rPr>
        <w:t xml:space="preserve"> &lt;&lt; דובר_המשך &gt;&gt;</w:t>
      </w:r>
      <w:r w:rsidRPr="00315719">
        <w:rPr>
          <w:rStyle w:val="TagStyle"/>
          <w:rtl/>
        </w:rPr>
        <w:t xml:space="preserve"> </w:t>
      </w:r>
      <w:r>
        <w:rPr>
          <w:rtl/>
        </w:rPr>
        <w:t>משה גפני (יהדות התורה):</w:t>
      </w:r>
      <w:r w:rsidRPr="00315719">
        <w:rPr>
          <w:rStyle w:val="TagStyle"/>
          <w:rtl/>
        </w:rPr>
        <w:t xml:space="preserve"> </w:t>
      </w:r>
      <w:r w:rsidRPr="00D8606F">
        <w:rPr>
          <w:rStyle w:val="TagStyle"/>
          <w:rtl/>
        </w:rPr>
        <w:t>&lt;&lt; דובר_המשך &gt;&gt;</w:t>
      </w:r>
      <w:r>
        <w:rPr>
          <w:rtl/>
        </w:rPr>
        <w:t xml:space="preserve">  </w:t>
      </w:r>
      <w:bookmarkEnd w:id="1910"/>
    </w:p>
    <w:p w:rsidR="00220F0B" w:rsidRDefault="00220F0B" w:rsidP="00F12EEA">
      <w:pPr>
        <w:rPr>
          <w:rtl/>
          <w:lang w:eastAsia="he-IL"/>
        </w:rPr>
      </w:pPr>
    </w:p>
    <w:p w:rsidR="00220F0B" w:rsidRDefault="00220F0B" w:rsidP="00D43F61">
      <w:pPr>
        <w:rPr>
          <w:rtl/>
          <w:lang w:eastAsia="he-IL"/>
        </w:rPr>
      </w:pPr>
      <w:bookmarkStart w:id="1911" w:name="_ETM_Q8_282906"/>
      <w:bookmarkEnd w:id="1911"/>
      <w:r>
        <w:rPr>
          <w:rFonts w:hint="cs"/>
          <w:rtl/>
          <w:lang w:eastAsia="he-IL"/>
        </w:rPr>
        <w:t xml:space="preserve">אדוני היושב-ראש, </w:t>
      </w:r>
      <w:bookmarkStart w:id="1912" w:name="_ETM_Q8_286462"/>
      <w:bookmarkEnd w:id="1912"/>
      <w:r>
        <w:rPr>
          <w:rFonts w:hint="cs"/>
          <w:rtl/>
          <w:lang w:eastAsia="he-IL"/>
        </w:rPr>
        <w:t xml:space="preserve">אני מבקש להציג את הצעת חוק דחיית מועדי תשלום מיסים </w:t>
      </w:r>
      <w:bookmarkStart w:id="1913" w:name="_ETM_Q8_289768"/>
      <w:bookmarkEnd w:id="1913"/>
      <w:r>
        <w:rPr>
          <w:rFonts w:hint="cs"/>
          <w:rtl/>
          <w:lang w:eastAsia="he-IL"/>
        </w:rPr>
        <w:t>בעת מצב מיוחד בעורף (תיקוני חקיקה), התש"ף</w:t>
      </w:r>
      <w:r w:rsidR="00F12EEA">
        <w:rPr>
          <w:rFonts w:hint="eastAsia"/>
          <w:rtl/>
          <w:lang w:eastAsia="he-IL"/>
        </w:rPr>
        <w:t>–</w:t>
      </w:r>
      <w:r>
        <w:rPr>
          <w:rFonts w:hint="cs"/>
          <w:rtl/>
          <w:lang w:eastAsia="he-IL"/>
        </w:rPr>
        <w:t xml:space="preserve">2020. אני מבקש, </w:t>
      </w:r>
      <w:bookmarkStart w:id="1914" w:name="_ETM_Q8_297095"/>
      <w:bookmarkEnd w:id="1914"/>
      <w:r>
        <w:rPr>
          <w:rFonts w:hint="cs"/>
          <w:rtl/>
          <w:lang w:eastAsia="he-IL"/>
        </w:rPr>
        <w:t>בפקודת מס הכנסה, אחרי סעיף 185</w:t>
      </w:r>
      <w:r w:rsidR="00D43F61">
        <w:rPr>
          <w:rFonts w:hint="cs"/>
          <w:rtl/>
          <w:lang w:eastAsia="he-IL"/>
        </w:rPr>
        <w:t>,</w:t>
      </w:r>
      <w:r>
        <w:rPr>
          <w:rFonts w:hint="cs"/>
          <w:rtl/>
          <w:lang w:eastAsia="he-IL"/>
        </w:rPr>
        <w:t xml:space="preserve"> דחיית המועדים לתשלום מס </w:t>
      </w:r>
      <w:bookmarkStart w:id="1915" w:name="_ETM_Q8_302295"/>
      <w:bookmarkEnd w:id="1915"/>
      <w:r>
        <w:rPr>
          <w:rFonts w:hint="cs"/>
          <w:rtl/>
          <w:lang w:eastAsia="he-IL"/>
        </w:rPr>
        <w:t xml:space="preserve">ומקדמות </w:t>
      </w:r>
      <w:r w:rsidR="00F12EEA">
        <w:rPr>
          <w:rFonts w:hint="eastAsia"/>
          <w:rtl/>
          <w:lang w:eastAsia="he-IL"/>
        </w:rPr>
        <w:t>–</w:t>
      </w:r>
      <w:r w:rsidR="00D43F61">
        <w:rPr>
          <w:rFonts w:hint="eastAsia"/>
          <w:rtl/>
          <w:lang w:eastAsia="he-IL"/>
        </w:rPr>
        <w:t xml:space="preserve"> </w:t>
      </w:r>
      <w:r>
        <w:rPr>
          <w:rFonts w:hint="cs"/>
          <w:rtl/>
          <w:lang w:eastAsia="he-IL"/>
        </w:rPr>
        <w:t xml:space="preserve">אנחנו מדברים על מקרים שבהם יש מצבי חירום, כמו </w:t>
      </w:r>
      <w:bookmarkStart w:id="1916" w:name="_ETM_Q8_308077"/>
      <w:bookmarkEnd w:id="1916"/>
      <w:r>
        <w:rPr>
          <w:rFonts w:hint="cs"/>
          <w:rtl/>
          <w:lang w:eastAsia="he-IL"/>
        </w:rPr>
        <w:t xml:space="preserve">שלצערנו הרב אנחנו נתקלים בהם גם היום, </w:t>
      </w:r>
      <w:r w:rsidR="00D43F61">
        <w:rPr>
          <w:rFonts w:hint="cs"/>
          <w:rtl/>
          <w:lang w:eastAsia="he-IL"/>
        </w:rPr>
        <w:t>ו</w:t>
      </w:r>
      <w:r>
        <w:rPr>
          <w:rFonts w:hint="cs"/>
          <w:rtl/>
          <w:lang w:eastAsia="he-IL"/>
        </w:rPr>
        <w:t xml:space="preserve">אנשים, למשל </w:t>
      </w:r>
      <w:bookmarkStart w:id="1917" w:name="_ETM_Q8_311428"/>
      <w:bookmarkEnd w:id="1917"/>
      <w:r>
        <w:rPr>
          <w:rFonts w:hint="cs"/>
          <w:rtl/>
          <w:lang w:eastAsia="he-IL"/>
        </w:rPr>
        <w:t xml:space="preserve">בעוטף עזה, נמצאים במצב חירום בגלל ירי טילים ופצצות מרגמה והם מבקשים לדחות תשלום מיסים. אנחנו, כל חברי הוועדה </w:t>
      </w:r>
      <w:r w:rsidR="00F12EEA">
        <w:rPr>
          <w:rFonts w:hint="cs"/>
          <w:rtl/>
          <w:lang w:eastAsia="he-IL"/>
        </w:rPr>
        <w:t>–</w:t>
      </w:r>
      <w:r>
        <w:rPr>
          <w:rFonts w:hint="cs"/>
          <w:rtl/>
          <w:lang w:eastAsia="he-IL"/>
        </w:rPr>
        <w:t xml:space="preserve"> אני יכול להגיד בשמי, אני מקבל פניות מאנשים ש</w:t>
      </w:r>
      <w:bookmarkStart w:id="1918" w:name="_ETM_Q8_326766"/>
      <w:bookmarkEnd w:id="1918"/>
      <w:r>
        <w:rPr>
          <w:rFonts w:hint="cs"/>
          <w:rtl/>
          <w:lang w:eastAsia="he-IL"/>
        </w:rPr>
        <w:t xml:space="preserve">נמצאים בעת חירום והם מבקשים דחייה בתשלומי מס. אז הרבה </w:t>
      </w:r>
      <w:bookmarkStart w:id="1919" w:name="_ETM_Q8_332030"/>
      <w:bookmarkEnd w:id="1919"/>
      <w:r>
        <w:rPr>
          <w:rFonts w:hint="cs"/>
          <w:rtl/>
          <w:lang w:eastAsia="he-IL"/>
        </w:rPr>
        <w:t xml:space="preserve">פעמים אני פונה לרשות המיסים, לפעמים אני נענה. על כל </w:t>
      </w:r>
      <w:bookmarkStart w:id="1920" w:name="_ETM_Q8_337173"/>
      <w:bookmarkEnd w:id="1920"/>
      <w:r>
        <w:rPr>
          <w:rFonts w:hint="cs"/>
          <w:rtl/>
          <w:lang w:eastAsia="he-IL"/>
        </w:rPr>
        <w:t xml:space="preserve">פנים, זה מגיע במין השתדלות כזאת </w:t>
      </w:r>
      <w:r w:rsidR="00F12EEA">
        <w:rPr>
          <w:rFonts w:hint="cs"/>
          <w:rtl/>
          <w:lang w:eastAsia="he-IL"/>
        </w:rPr>
        <w:t>– – –</w:t>
      </w:r>
      <w:r>
        <w:rPr>
          <w:rFonts w:hint="cs"/>
          <w:rtl/>
          <w:lang w:eastAsia="he-IL"/>
        </w:rPr>
        <w:t xml:space="preserve"> </w:t>
      </w:r>
      <w:bookmarkStart w:id="1921" w:name="_ETM_Q8_339935"/>
      <w:bookmarkEnd w:id="1921"/>
    </w:p>
    <w:p w:rsidR="00220F0B" w:rsidRPr="00315719" w:rsidRDefault="00220F0B" w:rsidP="00CE357A">
      <w:pPr>
        <w:rPr>
          <w:rtl/>
          <w:lang w:eastAsia="he-IL"/>
        </w:rPr>
      </w:pPr>
      <w:bookmarkStart w:id="1922" w:name="_ETM_Q8_340009"/>
      <w:bookmarkEnd w:id="1922"/>
    </w:p>
    <w:p w:rsidR="00220F0B" w:rsidRDefault="00220F0B" w:rsidP="00CE357A">
      <w:pPr>
        <w:pStyle w:val="af5"/>
        <w:rPr>
          <w:rtl/>
        </w:rPr>
      </w:pPr>
      <w:bookmarkStart w:id="1923" w:name="ET_interruption_5802_6"/>
      <w:r w:rsidRPr="00D8606F">
        <w:rPr>
          <w:rStyle w:val="TagStyle"/>
          <w:rtl/>
        </w:rPr>
        <w:t xml:space="preserve"> &lt;&lt; קריאה &gt;&gt;</w:t>
      </w:r>
      <w:r w:rsidRPr="003E791F">
        <w:rPr>
          <w:rStyle w:val="TagStyle"/>
          <w:rtl/>
        </w:rPr>
        <w:t xml:space="preserve"> </w:t>
      </w:r>
      <w:r>
        <w:rPr>
          <w:rtl/>
        </w:rPr>
        <w:t>שלמה קרעי (הליכוד):</w:t>
      </w:r>
      <w:r w:rsidRPr="003E791F">
        <w:rPr>
          <w:rStyle w:val="TagStyle"/>
          <w:rtl/>
        </w:rPr>
        <w:t xml:space="preserve"> </w:t>
      </w:r>
      <w:r w:rsidRPr="00D8606F">
        <w:rPr>
          <w:rStyle w:val="TagStyle"/>
          <w:rtl/>
        </w:rPr>
        <w:t>&lt;&lt; קריאה &gt;&gt;</w:t>
      </w:r>
      <w:r>
        <w:rPr>
          <w:rtl/>
        </w:rPr>
        <w:t xml:space="preserve"> </w:t>
      </w:r>
      <w:bookmarkEnd w:id="1923"/>
    </w:p>
    <w:p w:rsidR="00220F0B" w:rsidRDefault="00220F0B" w:rsidP="00F12EEA">
      <w:pPr>
        <w:rPr>
          <w:rtl/>
        </w:rPr>
      </w:pPr>
    </w:p>
    <w:p w:rsidR="00220F0B" w:rsidRDefault="00220F0B" w:rsidP="00CE357A">
      <w:pPr>
        <w:rPr>
          <w:rtl/>
        </w:rPr>
      </w:pPr>
      <w:r>
        <w:rPr>
          <w:rFonts w:hint="cs"/>
          <w:rtl/>
        </w:rPr>
        <w:t xml:space="preserve">זה </w:t>
      </w:r>
      <w:bookmarkStart w:id="1924" w:name="_ETM_Q8_339416"/>
      <w:bookmarkEnd w:id="1924"/>
      <w:r>
        <w:rPr>
          <w:rFonts w:hint="cs"/>
          <w:rtl/>
        </w:rPr>
        <w:t xml:space="preserve">החזר מקדמות לתוך החוק הזה. </w:t>
      </w:r>
    </w:p>
    <w:p w:rsidR="00220F0B" w:rsidRDefault="00220F0B" w:rsidP="00CE357A">
      <w:pPr>
        <w:rPr>
          <w:rtl/>
        </w:rPr>
      </w:pPr>
      <w:bookmarkStart w:id="1925" w:name="_ETM_Q8_343882"/>
      <w:bookmarkStart w:id="1926" w:name="_ETM_Q8_343965"/>
      <w:bookmarkEnd w:id="1925"/>
      <w:bookmarkEnd w:id="1926"/>
    </w:p>
    <w:p w:rsidR="00220F0B" w:rsidRDefault="00220F0B" w:rsidP="00CE357A">
      <w:pPr>
        <w:pStyle w:val="-"/>
        <w:rPr>
          <w:rtl/>
        </w:rPr>
      </w:pPr>
      <w:bookmarkStart w:id="1927" w:name="ET_speakercontinue_5561_24"/>
      <w:r w:rsidRPr="00D8606F">
        <w:rPr>
          <w:rStyle w:val="TagStyle"/>
          <w:rtl/>
        </w:rPr>
        <w:t xml:space="preserve"> &lt;&lt; דובר_המשך &gt;&gt;</w:t>
      </w:r>
      <w:r w:rsidRPr="005B3903">
        <w:rPr>
          <w:rStyle w:val="TagStyle"/>
          <w:rtl/>
        </w:rPr>
        <w:t xml:space="preserve"> </w:t>
      </w:r>
      <w:r>
        <w:rPr>
          <w:rtl/>
        </w:rPr>
        <w:t>משה גפני (יהדות התורה):</w:t>
      </w:r>
      <w:r w:rsidRPr="005B3903">
        <w:rPr>
          <w:rStyle w:val="TagStyle"/>
          <w:rtl/>
        </w:rPr>
        <w:t xml:space="preserve"> </w:t>
      </w:r>
      <w:r w:rsidRPr="00D8606F">
        <w:rPr>
          <w:rStyle w:val="TagStyle"/>
          <w:rtl/>
        </w:rPr>
        <w:t>&lt;&lt; דובר_המשך &gt;&gt;</w:t>
      </w:r>
      <w:r>
        <w:rPr>
          <w:rtl/>
        </w:rPr>
        <w:t xml:space="preserve">  </w:t>
      </w:r>
      <w:bookmarkEnd w:id="1927"/>
    </w:p>
    <w:p w:rsidR="00220F0B" w:rsidRDefault="00220F0B" w:rsidP="00F12EEA">
      <w:pPr>
        <w:rPr>
          <w:rtl/>
          <w:lang w:eastAsia="he-IL"/>
        </w:rPr>
      </w:pPr>
    </w:p>
    <w:p w:rsidR="00220F0B" w:rsidRDefault="00220F0B" w:rsidP="00A30231">
      <w:pPr>
        <w:rPr>
          <w:rtl/>
        </w:rPr>
      </w:pPr>
      <w:bookmarkStart w:id="1928" w:name="_ETM_Q8_344263"/>
      <w:bookmarkEnd w:id="1928"/>
      <w:r>
        <w:rPr>
          <w:rFonts w:hint="cs"/>
          <w:rtl/>
          <w:lang w:eastAsia="he-IL"/>
        </w:rPr>
        <w:t xml:space="preserve">בסדר, הייתה פה התערבות, זה לא הלך בקלות בוועדת שרים </w:t>
      </w:r>
      <w:bookmarkStart w:id="1929" w:name="_ETM_Q8_346047"/>
      <w:bookmarkEnd w:id="1929"/>
      <w:r>
        <w:rPr>
          <w:rFonts w:hint="cs"/>
          <w:rtl/>
          <w:lang w:eastAsia="he-IL"/>
        </w:rPr>
        <w:t xml:space="preserve">לחקיקה. </w:t>
      </w:r>
      <w:bookmarkStart w:id="1930" w:name="_ETM_Q8_344855"/>
      <w:bookmarkStart w:id="1931" w:name="_ETM_Q8_344911"/>
      <w:bookmarkEnd w:id="1930"/>
      <w:bookmarkEnd w:id="1931"/>
      <w:r>
        <w:rPr>
          <w:rFonts w:hint="cs"/>
          <w:rtl/>
        </w:rPr>
        <w:t xml:space="preserve">הייתה התערבות בעניין הזה, ואני הסכמתי, אדוני </w:t>
      </w:r>
      <w:bookmarkStart w:id="1932" w:name="_ETM_Q8_350519"/>
      <w:bookmarkEnd w:id="1932"/>
      <w:r>
        <w:rPr>
          <w:rFonts w:hint="cs"/>
          <w:rtl/>
        </w:rPr>
        <w:t xml:space="preserve">היושב-ראש, הסכמתי לזה שאחרי הקריאה הטרומית, אם המליאה תאשר </w:t>
      </w:r>
      <w:bookmarkStart w:id="1933" w:name="_ETM_Q8_354827"/>
      <w:bookmarkEnd w:id="1933"/>
      <w:r>
        <w:rPr>
          <w:rFonts w:hint="cs"/>
          <w:rtl/>
        </w:rPr>
        <w:t xml:space="preserve">את זה </w:t>
      </w:r>
      <w:r w:rsidR="00F12EEA">
        <w:rPr>
          <w:rtl/>
        </w:rPr>
        <w:t>–</w:t>
      </w:r>
      <w:r>
        <w:rPr>
          <w:rFonts w:hint="cs"/>
          <w:rtl/>
        </w:rPr>
        <w:t xml:space="preserve"> להעביר את זה בחזרה לוועדת שרים. אני חושב שזה דבר שהוא מחויב המציאות</w:t>
      </w:r>
      <w:r w:rsidR="00A30231">
        <w:rPr>
          <w:rFonts w:hint="cs"/>
          <w:rtl/>
        </w:rPr>
        <w:t xml:space="preserve"> </w:t>
      </w:r>
      <w:r w:rsidR="00D43F61">
        <w:rPr>
          <w:rFonts w:hint="cs"/>
          <w:rtl/>
        </w:rPr>
        <w:t>ב</w:t>
      </w:r>
      <w:r>
        <w:rPr>
          <w:rFonts w:hint="cs"/>
          <w:rtl/>
        </w:rPr>
        <w:t xml:space="preserve">מדינה </w:t>
      </w:r>
      <w:bookmarkStart w:id="1934" w:name="_ETM_Q8_361654"/>
      <w:bookmarkEnd w:id="1934"/>
      <w:r>
        <w:rPr>
          <w:rFonts w:hint="cs"/>
          <w:rtl/>
        </w:rPr>
        <w:t>שנמצאת במצב חירום. ואם אנחנו מדברים על עוטף עזה</w:t>
      </w:r>
      <w:r w:rsidR="00D43F61">
        <w:rPr>
          <w:rFonts w:hint="cs"/>
          <w:rtl/>
        </w:rPr>
        <w:t>,</w:t>
      </w:r>
      <w:r>
        <w:rPr>
          <w:rFonts w:hint="cs"/>
          <w:rtl/>
        </w:rPr>
        <w:t xml:space="preserve"> למשל, </w:t>
      </w:r>
      <w:bookmarkStart w:id="1935" w:name="_ETM_Q8_366364"/>
      <w:bookmarkEnd w:id="1935"/>
      <w:r>
        <w:rPr>
          <w:rFonts w:hint="cs"/>
          <w:rtl/>
        </w:rPr>
        <w:t xml:space="preserve">אנחנו צריכים לסייע לאנשים האלה ולדחות את התשלומים בגלל שבלאו הכי בסוף גם דוחים, ולא </w:t>
      </w:r>
      <w:bookmarkStart w:id="1936" w:name="_ETM_Q8_374085"/>
      <w:bookmarkEnd w:id="1936"/>
      <w:r>
        <w:rPr>
          <w:rFonts w:hint="cs"/>
          <w:rtl/>
        </w:rPr>
        <w:t xml:space="preserve">צריך לעבור את מסע הייסורים הזה. </w:t>
      </w:r>
      <w:bookmarkStart w:id="1937" w:name="_ETM_Q8_373968"/>
      <w:bookmarkEnd w:id="1937"/>
      <w:r>
        <w:rPr>
          <w:rFonts w:hint="cs"/>
          <w:rtl/>
        </w:rPr>
        <w:t xml:space="preserve">לכן אני מבקש, </w:t>
      </w:r>
      <w:bookmarkStart w:id="1938" w:name="_ETM_Q8_375414"/>
      <w:bookmarkEnd w:id="1938"/>
      <w:r>
        <w:rPr>
          <w:rFonts w:hint="cs"/>
          <w:rtl/>
        </w:rPr>
        <w:t xml:space="preserve">אדוני היושב-ראש, שהמליאה תאשר את הצעת החוק הזאת, וכפי שאמרתי, </w:t>
      </w:r>
      <w:bookmarkStart w:id="1939" w:name="_ETM_Q8_382869"/>
      <w:bookmarkEnd w:id="1939"/>
      <w:r>
        <w:rPr>
          <w:rFonts w:hint="cs"/>
          <w:rtl/>
        </w:rPr>
        <w:t>אני אחזור לאחר הקריאה הטרומית, אם זה יאושר</w:t>
      </w:r>
      <w:r w:rsidR="00D43F61">
        <w:rPr>
          <w:rFonts w:hint="cs"/>
          <w:rtl/>
        </w:rPr>
        <w:t>.</w:t>
      </w:r>
      <w:r>
        <w:rPr>
          <w:rFonts w:hint="cs"/>
          <w:rtl/>
        </w:rPr>
        <w:t xml:space="preserve"> אנחנו נתקדם </w:t>
      </w:r>
      <w:bookmarkStart w:id="1940" w:name="_ETM_Q8_386669"/>
      <w:bookmarkEnd w:id="1940"/>
      <w:r>
        <w:rPr>
          <w:rFonts w:hint="cs"/>
          <w:rtl/>
        </w:rPr>
        <w:t>עם זה רק כאן ולא נ</w:t>
      </w:r>
      <w:bookmarkStart w:id="1941" w:name="_ETM_Q8_359617"/>
      <w:bookmarkEnd w:id="1941"/>
      <w:r>
        <w:rPr>
          <w:rFonts w:hint="cs"/>
          <w:rtl/>
        </w:rPr>
        <w:t xml:space="preserve">עביר לקריאה ראשונה בלי אישור של ועדת השרים. תודה רבה, אני מבקש את </w:t>
      </w:r>
      <w:bookmarkStart w:id="1942" w:name="_ETM_Q8_395275"/>
      <w:bookmarkEnd w:id="1942"/>
      <w:r>
        <w:rPr>
          <w:rFonts w:hint="cs"/>
          <w:rtl/>
        </w:rPr>
        <w:t xml:space="preserve">תמיכת המליאה בחוק הזה, תודה. </w:t>
      </w:r>
    </w:p>
    <w:p w:rsidR="00220F0B" w:rsidRDefault="00220F0B" w:rsidP="00CE357A">
      <w:pPr>
        <w:rPr>
          <w:rtl/>
        </w:rPr>
      </w:pPr>
    </w:p>
    <w:p w:rsidR="00220F0B" w:rsidRDefault="00220F0B" w:rsidP="00CE357A">
      <w:pPr>
        <w:pStyle w:val="af6"/>
        <w:rPr>
          <w:rtl/>
        </w:rPr>
      </w:pPr>
      <w:bookmarkStart w:id="1943" w:name="ET_yor_5864_8"/>
      <w:r w:rsidRPr="00D8606F">
        <w:rPr>
          <w:rStyle w:val="TagStyle"/>
          <w:rtl/>
        </w:rPr>
        <w:t xml:space="preserve"> &lt;&lt; יור &gt;&gt;</w:t>
      </w:r>
      <w:r w:rsidRPr="003E791F">
        <w:rPr>
          <w:rStyle w:val="TagStyle"/>
          <w:rtl/>
        </w:rPr>
        <w:t xml:space="preserve"> </w:t>
      </w:r>
      <w:r>
        <w:rPr>
          <w:rtl/>
        </w:rPr>
        <w:t>היו"ר חמד עמאר:</w:t>
      </w:r>
      <w:r w:rsidRPr="003E791F">
        <w:rPr>
          <w:rStyle w:val="TagStyle"/>
          <w:rtl/>
        </w:rPr>
        <w:t xml:space="preserve"> </w:t>
      </w:r>
      <w:r w:rsidRPr="00D8606F">
        <w:rPr>
          <w:rStyle w:val="TagStyle"/>
          <w:rtl/>
        </w:rPr>
        <w:t>&lt;&lt; יור &gt;&gt;</w:t>
      </w:r>
      <w:r>
        <w:rPr>
          <w:rtl/>
        </w:rPr>
        <w:t xml:space="preserve"> </w:t>
      </w:r>
      <w:bookmarkEnd w:id="1943"/>
    </w:p>
    <w:p w:rsidR="00220F0B" w:rsidRDefault="00220F0B" w:rsidP="00F12EEA">
      <w:pPr>
        <w:rPr>
          <w:rtl/>
        </w:rPr>
      </w:pPr>
    </w:p>
    <w:p w:rsidR="00220F0B" w:rsidRDefault="00220F0B" w:rsidP="00CE357A">
      <w:pPr>
        <w:rPr>
          <w:rtl/>
        </w:rPr>
      </w:pPr>
      <w:r>
        <w:rPr>
          <w:rFonts w:hint="cs"/>
          <w:rtl/>
        </w:rPr>
        <w:t xml:space="preserve">תודה רבה. ישיב סגן שר האוצר חבר הכנסת יצחק כהן, בבקשה, עד עשר דקות. </w:t>
      </w:r>
    </w:p>
    <w:p w:rsidR="00220F0B" w:rsidRDefault="00220F0B" w:rsidP="00CE357A">
      <w:pPr>
        <w:rPr>
          <w:rtl/>
        </w:rPr>
      </w:pPr>
    </w:p>
    <w:p w:rsidR="00220F0B" w:rsidRDefault="00220F0B" w:rsidP="00CE357A">
      <w:pPr>
        <w:pStyle w:val="a4"/>
        <w:rPr>
          <w:rtl/>
        </w:rPr>
      </w:pPr>
      <w:bookmarkStart w:id="1944" w:name="ET_speaker_5875_9"/>
      <w:r w:rsidRPr="00D8606F">
        <w:rPr>
          <w:rStyle w:val="TagStyle"/>
          <w:rtl/>
        </w:rPr>
        <w:lastRenderedPageBreak/>
        <w:t xml:space="preserve"> &lt;&lt; דובר &gt;&gt;</w:t>
      </w:r>
      <w:r w:rsidRPr="003E791F">
        <w:rPr>
          <w:rStyle w:val="TagStyle"/>
          <w:rtl/>
        </w:rPr>
        <w:t xml:space="preserve"> </w:t>
      </w:r>
      <w:bookmarkStart w:id="1945" w:name="_Toc45748115"/>
      <w:bookmarkStart w:id="1946" w:name="_Toc45749694"/>
      <w:bookmarkStart w:id="1947" w:name="_Toc45750140"/>
      <w:bookmarkStart w:id="1948" w:name="_Toc45750284"/>
      <w:bookmarkStart w:id="1949" w:name="_Toc49159747"/>
      <w:bookmarkStart w:id="1950" w:name="_Toc49159902"/>
      <w:r>
        <w:rPr>
          <w:rtl/>
        </w:rPr>
        <w:t>סגן שר האוצר יצחק כהן:</w:t>
      </w:r>
      <w:bookmarkEnd w:id="1945"/>
      <w:bookmarkEnd w:id="1946"/>
      <w:bookmarkEnd w:id="1947"/>
      <w:bookmarkEnd w:id="1948"/>
      <w:bookmarkEnd w:id="1949"/>
      <w:bookmarkEnd w:id="1950"/>
      <w:r w:rsidRPr="003E791F">
        <w:rPr>
          <w:rStyle w:val="TagStyle"/>
          <w:rtl/>
        </w:rPr>
        <w:t xml:space="preserve"> </w:t>
      </w:r>
      <w:r w:rsidRPr="00D8606F">
        <w:rPr>
          <w:rStyle w:val="TagStyle"/>
          <w:rtl/>
        </w:rPr>
        <w:t>&lt;&lt; דובר &gt;&gt;</w:t>
      </w:r>
      <w:r>
        <w:rPr>
          <w:rtl/>
        </w:rPr>
        <w:t xml:space="preserve"> </w:t>
      </w:r>
      <w:bookmarkEnd w:id="1944"/>
    </w:p>
    <w:p w:rsidR="00220F0B" w:rsidRDefault="00220F0B" w:rsidP="00F12EEA">
      <w:pPr>
        <w:rPr>
          <w:rtl/>
        </w:rPr>
      </w:pPr>
    </w:p>
    <w:p w:rsidR="00220F0B" w:rsidRDefault="00220F0B" w:rsidP="00D43F61">
      <w:pPr>
        <w:rPr>
          <w:rtl/>
        </w:rPr>
      </w:pPr>
      <w:r>
        <w:rPr>
          <w:rFonts w:hint="cs"/>
          <w:rtl/>
        </w:rPr>
        <w:t xml:space="preserve">אדוני היושב-ראש, חבריי חברי הכנסת, הצעת חוק </w:t>
      </w:r>
      <w:bookmarkStart w:id="1951" w:name="_ETM_Q8_432025"/>
      <w:bookmarkEnd w:id="1951"/>
      <w:r>
        <w:rPr>
          <w:rFonts w:hint="cs"/>
          <w:rtl/>
        </w:rPr>
        <w:t xml:space="preserve">דחיית מועד תשלום מיסים בעת מצב מיוחד בעורף (תיקוני חקיקה), </w:t>
      </w:r>
      <w:bookmarkStart w:id="1952" w:name="_ETM_Q8_436713"/>
      <w:bookmarkEnd w:id="1952"/>
      <w:r>
        <w:rPr>
          <w:rFonts w:hint="cs"/>
          <w:rtl/>
        </w:rPr>
        <w:t>התש"ף</w:t>
      </w:r>
      <w:r w:rsidR="00F12EEA">
        <w:rPr>
          <w:rFonts w:hint="eastAsia"/>
          <w:rtl/>
        </w:rPr>
        <w:t>–</w:t>
      </w:r>
      <w:r>
        <w:rPr>
          <w:rFonts w:hint="cs"/>
          <w:rtl/>
        </w:rPr>
        <w:t xml:space="preserve">2020, של חברי הכנסת משה גפני ויעקב אשר. </w:t>
      </w:r>
      <w:bookmarkStart w:id="1953" w:name="_ETM_Q8_442921"/>
      <w:bookmarkStart w:id="1954" w:name="_ETM_Q8_442261"/>
      <w:bookmarkStart w:id="1955" w:name="_ETM_Q8_442358"/>
      <w:bookmarkStart w:id="1956" w:name="_ETM_Q8_442430"/>
      <w:bookmarkStart w:id="1957" w:name="_ETM_Q8_442512"/>
      <w:bookmarkEnd w:id="1953"/>
      <w:bookmarkEnd w:id="1954"/>
      <w:bookmarkEnd w:id="1955"/>
      <w:bookmarkEnd w:id="1956"/>
      <w:bookmarkEnd w:id="1957"/>
      <w:r>
        <w:rPr>
          <w:rFonts w:hint="cs"/>
          <w:rtl/>
        </w:rPr>
        <w:t xml:space="preserve">כבוד היושב-ראש, חבריי חברי הכנסת, לאור בקשתו של ראש הממשלה </w:t>
      </w:r>
      <w:bookmarkStart w:id="1958" w:name="_ETM_Q8_444047"/>
      <w:bookmarkEnd w:id="1958"/>
      <w:r>
        <w:rPr>
          <w:rFonts w:hint="cs"/>
          <w:rtl/>
        </w:rPr>
        <w:t>והחלטת ועדת השרים לענייני חקיקה</w:t>
      </w:r>
      <w:r w:rsidR="008B770F">
        <w:rPr>
          <w:rFonts w:hint="cs"/>
          <w:rtl/>
        </w:rPr>
        <w:t>,</w:t>
      </w:r>
      <w:r>
        <w:rPr>
          <w:rFonts w:hint="cs"/>
          <w:rtl/>
        </w:rPr>
        <w:t xml:space="preserve"> הוחלט לתמוך בהצעת החוק בקריאה </w:t>
      </w:r>
      <w:bookmarkStart w:id="1959" w:name="_ETM_Q8_448437"/>
      <w:bookmarkEnd w:id="1959"/>
      <w:r>
        <w:rPr>
          <w:rFonts w:hint="cs"/>
          <w:rtl/>
        </w:rPr>
        <w:t xml:space="preserve">טרומית, ואחריה תוחזר הצעת החוק לוועדת השרים לענייני חקיקה לפני </w:t>
      </w:r>
      <w:bookmarkStart w:id="1960" w:name="_ETM_Q8_452170"/>
      <w:bookmarkEnd w:id="1960"/>
      <w:r>
        <w:rPr>
          <w:rFonts w:hint="cs"/>
          <w:rtl/>
        </w:rPr>
        <w:t xml:space="preserve">המשך הכנתה לקריאה שנייה ושלישית. אני מבין שזה מקובל עליכם. </w:t>
      </w:r>
    </w:p>
    <w:p w:rsidR="00220F0B" w:rsidRDefault="00220F0B" w:rsidP="00CE357A">
      <w:pPr>
        <w:rPr>
          <w:rtl/>
        </w:rPr>
      </w:pPr>
      <w:bookmarkStart w:id="1961" w:name="_ETM_Q8_455419"/>
      <w:bookmarkStart w:id="1962" w:name="_ETM_Q8_455460"/>
      <w:bookmarkEnd w:id="1961"/>
      <w:bookmarkEnd w:id="1962"/>
    </w:p>
    <w:p w:rsidR="00220F0B" w:rsidRDefault="00220F0B" w:rsidP="00CE357A">
      <w:pPr>
        <w:pStyle w:val="af5"/>
        <w:rPr>
          <w:rtl/>
        </w:rPr>
      </w:pPr>
      <w:bookmarkStart w:id="1963" w:name="_ETM_Q8_456155"/>
      <w:bookmarkStart w:id="1964" w:name="_ETM_Q8_456215"/>
      <w:bookmarkStart w:id="1965" w:name="ET_interruption_5561_25"/>
      <w:bookmarkEnd w:id="1963"/>
      <w:bookmarkEnd w:id="1964"/>
      <w:r w:rsidRPr="00D8606F">
        <w:rPr>
          <w:rStyle w:val="TagStyle"/>
          <w:rtl/>
        </w:rPr>
        <w:t xml:space="preserve"> &lt;&lt; קריאה &gt;&gt;</w:t>
      </w:r>
      <w:r w:rsidRPr="002379B4">
        <w:rPr>
          <w:rStyle w:val="TagStyle"/>
          <w:rtl/>
        </w:rPr>
        <w:t xml:space="preserve"> </w:t>
      </w:r>
      <w:r>
        <w:rPr>
          <w:rtl/>
        </w:rPr>
        <w:t>משה גפני (יהדות התורה):</w:t>
      </w:r>
      <w:r w:rsidRPr="002379B4">
        <w:rPr>
          <w:rStyle w:val="TagStyle"/>
          <w:rtl/>
        </w:rPr>
        <w:t xml:space="preserve"> </w:t>
      </w:r>
      <w:r w:rsidRPr="00D8606F">
        <w:rPr>
          <w:rStyle w:val="TagStyle"/>
          <w:rtl/>
        </w:rPr>
        <w:t>&lt;&lt; קריאה &gt;&gt;</w:t>
      </w:r>
      <w:r>
        <w:rPr>
          <w:rtl/>
        </w:rPr>
        <w:t xml:space="preserve">  </w:t>
      </w:r>
      <w:bookmarkEnd w:id="1965"/>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כן. </w:t>
      </w:r>
    </w:p>
    <w:p w:rsidR="00220F0B" w:rsidRDefault="00220F0B" w:rsidP="00CE357A">
      <w:pPr>
        <w:rPr>
          <w:rtl/>
          <w:lang w:eastAsia="he-IL"/>
        </w:rPr>
      </w:pPr>
    </w:p>
    <w:p w:rsidR="00220F0B" w:rsidRDefault="00220F0B" w:rsidP="00CE357A">
      <w:pPr>
        <w:pStyle w:val="-"/>
        <w:rPr>
          <w:rtl/>
        </w:rPr>
      </w:pPr>
      <w:bookmarkStart w:id="1966" w:name="_ETM_Q8_454859"/>
      <w:bookmarkStart w:id="1967" w:name="_ETM_Q8_454923"/>
      <w:bookmarkEnd w:id="1966"/>
      <w:bookmarkEnd w:id="1967"/>
      <w:r w:rsidRPr="00D8606F">
        <w:rPr>
          <w:rStyle w:val="TagStyle"/>
          <w:rtl/>
        </w:rPr>
        <w:t xml:space="preserve"> &lt;&lt; דובר_המשך &gt;&gt;</w:t>
      </w:r>
      <w:r w:rsidRPr="002379B4">
        <w:rPr>
          <w:rStyle w:val="TagStyle"/>
          <w:rtl/>
        </w:rPr>
        <w:t xml:space="preserve"> </w:t>
      </w:r>
      <w:r>
        <w:rPr>
          <w:rtl/>
        </w:rPr>
        <w:t>סגן שר האוצר יצחק כהן:</w:t>
      </w:r>
      <w:r w:rsidRPr="002379B4">
        <w:rPr>
          <w:rStyle w:val="TagStyle"/>
          <w:rtl/>
        </w:rPr>
        <w:t xml:space="preserve"> </w:t>
      </w:r>
      <w:r w:rsidRPr="00D8606F">
        <w:rPr>
          <w:rStyle w:val="TagStyle"/>
          <w:rtl/>
        </w:rPr>
        <w:t>&lt;&lt; דובר_המשך &gt;&gt;</w:t>
      </w:r>
      <w:r>
        <w:rPr>
          <w:rtl/>
        </w:rPr>
        <w:t xml:space="preserve">  </w:t>
      </w:r>
    </w:p>
    <w:p w:rsidR="00220F0B" w:rsidRDefault="00220F0B" w:rsidP="00F12EEA">
      <w:pPr>
        <w:rPr>
          <w:rtl/>
          <w:lang w:eastAsia="he-IL"/>
        </w:rPr>
      </w:pPr>
    </w:p>
    <w:p w:rsidR="00220F0B" w:rsidRDefault="00220F0B" w:rsidP="00CE357A">
      <w:pPr>
        <w:rPr>
          <w:rtl/>
        </w:rPr>
      </w:pPr>
      <w:bookmarkStart w:id="1968" w:name="_ETM_Q8_456854"/>
      <w:bookmarkEnd w:id="1968"/>
      <w:r>
        <w:rPr>
          <w:rFonts w:hint="cs"/>
          <w:rtl/>
          <w:lang w:eastAsia="he-IL"/>
        </w:rPr>
        <w:t xml:space="preserve">להצעת החוק עלות תקציבית של עד מאות מיליוני </w:t>
      </w:r>
      <w:bookmarkStart w:id="1969" w:name="_ETM_Q8_458849"/>
      <w:bookmarkEnd w:id="1969"/>
      <w:r>
        <w:rPr>
          <w:rFonts w:hint="cs"/>
          <w:rtl/>
          <w:lang w:eastAsia="he-IL"/>
        </w:rPr>
        <w:t xml:space="preserve">שקלים. וקידומה, ככל שיאושר בוועדת השרים לענייני חקיקה, יהיה </w:t>
      </w:r>
      <w:bookmarkStart w:id="1970" w:name="_ETM_Q8_462667"/>
      <w:bookmarkEnd w:id="1970"/>
      <w:r>
        <w:rPr>
          <w:rFonts w:hint="cs"/>
          <w:rtl/>
          <w:lang w:eastAsia="he-IL"/>
        </w:rPr>
        <w:t xml:space="preserve">באישור מלא של שר האוצר. גם התנאי הזה מקובל </w:t>
      </w:r>
      <w:bookmarkStart w:id="1971" w:name="_ETM_Q8_465468"/>
      <w:bookmarkEnd w:id="1971"/>
      <w:r>
        <w:rPr>
          <w:rFonts w:hint="cs"/>
          <w:rtl/>
          <w:lang w:eastAsia="he-IL"/>
        </w:rPr>
        <w:t xml:space="preserve">עליכם? </w:t>
      </w:r>
    </w:p>
    <w:p w:rsidR="00220F0B" w:rsidRDefault="00220F0B" w:rsidP="00CE357A">
      <w:pPr>
        <w:rPr>
          <w:rtl/>
        </w:rPr>
      </w:pPr>
    </w:p>
    <w:p w:rsidR="00220F0B" w:rsidRDefault="00220F0B" w:rsidP="00CE357A">
      <w:pPr>
        <w:pStyle w:val="af5"/>
        <w:rPr>
          <w:rtl/>
        </w:rPr>
      </w:pPr>
      <w:bookmarkStart w:id="1972" w:name="ET_interruption_5561_10"/>
      <w:r w:rsidRPr="00D8606F">
        <w:rPr>
          <w:rStyle w:val="TagStyle"/>
          <w:rtl/>
        </w:rPr>
        <w:t xml:space="preserve"> &lt;&lt; קריאה &gt;&gt;</w:t>
      </w:r>
      <w:r w:rsidRPr="003E791F">
        <w:rPr>
          <w:rStyle w:val="TagStyle"/>
          <w:rtl/>
        </w:rPr>
        <w:t xml:space="preserve"> </w:t>
      </w:r>
      <w:r>
        <w:rPr>
          <w:rtl/>
        </w:rPr>
        <w:t>משה גפני (יהדות התורה):</w:t>
      </w:r>
      <w:r w:rsidRPr="003E791F">
        <w:rPr>
          <w:rStyle w:val="TagStyle"/>
          <w:rtl/>
        </w:rPr>
        <w:t xml:space="preserve"> </w:t>
      </w:r>
      <w:r w:rsidRPr="00D8606F">
        <w:rPr>
          <w:rStyle w:val="TagStyle"/>
          <w:rtl/>
        </w:rPr>
        <w:t>&lt;&lt; קריאה &gt;&gt;</w:t>
      </w:r>
      <w:r>
        <w:rPr>
          <w:rtl/>
        </w:rPr>
        <w:t xml:space="preserve"> </w:t>
      </w:r>
      <w:bookmarkEnd w:id="1972"/>
    </w:p>
    <w:p w:rsidR="00220F0B" w:rsidRDefault="00220F0B" w:rsidP="00F12EEA">
      <w:pPr>
        <w:rPr>
          <w:rtl/>
        </w:rPr>
      </w:pPr>
    </w:p>
    <w:p w:rsidR="00220F0B" w:rsidRDefault="00220F0B" w:rsidP="00CE357A">
      <w:pPr>
        <w:rPr>
          <w:rtl/>
        </w:rPr>
      </w:pPr>
      <w:r>
        <w:rPr>
          <w:rFonts w:hint="cs"/>
          <w:rtl/>
        </w:rPr>
        <w:t xml:space="preserve">כן. </w:t>
      </w:r>
    </w:p>
    <w:p w:rsidR="00220F0B" w:rsidRDefault="00220F0B" w:rsidP="00CE357A">
      <w:pPr>
        <w:rPr>
          <w:rtl/>
        </w:rPr>
      </w:pPr>
    </w:p>
    <w:p w:rsidR="00220F0B" w:rsidRDefault="00220F0B" w:rsidP="00CE357A">
      <w:pPr>
        <w:pStyle w:val="-"/>
        <w:rPr>
          <w:rtl/>
        </w:rPr>
      </w:pPr>
      <w:r w:rsidRPr="00D8606F">
        <w:rPr>
          <w:rStyle w:val="TagStyle"/>
          <w:rtl/>
        </w:rPr>
        <w:t xml:space="preserve"> &lt;&lt; דובר_המשך &gt;&gt;</w:t>
      </w:r>
      <w:r w:rsidRPr="002379B4">
        <w:rPr>
          <w:rStyle w:val="TagStyle"/>
          <w:rtl/>
        </w:rPr>
        <w:t xml:space="preserve"> </w:t>
      </w:r>
      <w:r>
        <w:rPr>
          <w:rtl/>
        </w:rPr>
        <w:t>סגן שר האוצר יצחק כהן:</w:t>
      </w:r>
      <w:r w:rsidRPr="002379B4">
        <w:rPr>
          <w:rStyle w:val="TagStyle"/>
          <w:rtl/>
        </w:rPr>
        <w:t xml:space="preserve"> </w:t>
      </w:r>
      <w:r w:rsidRPr="00D8606F">
        <w:rPr>
          <w:rStyle w:val="TagStyle"/>
          <w:rtl/>
        </w:rPr>
        <w:t>&lt;&lt; דובר_המשך &gt;&gt;</w:t>
      </w:r>
      <w:r>
        <w:rPr>
          <w:rtl/>
        </w:rPr>
        <w:t xml:space="preserve">  </w:t>
      </w:r>
    </w:p>
    <w:p w:rsidR="00220F0B" w:rsidRDefault="00220F0B" w:rsidP="00F12EEA">
      <w:pPr>
        <w:rPr>
          <w:rtl/>
          <w:lang w:eastAsia="he-IL"/>
        </w:rPr>
      </w:pPr>
    </w:p>
    <w:p w:rsidR="00220F0B" w:rsidRDefault="00220F0B" w:rsidP="00CE357A">
      <w:pPr>
        <w:rPr>
          <w:rtl/>
        </w:rPr>
      </w:pPr>
      <w:bookmarkStart w:id="1973" w:name="_ETM_Q8_466453"/>
      <w:bookmarkEnd w:id="1973"/>
      <w:r>
        <w:rPr>
          <w:rFonts w:hint="cs"/>
          <w:rtl/>
          <w:lang w:eastAsia="he-IL"/>
        </w:rPr>
        <w:t xml:space="preserve">אז אבקש מחבריי לתמוך בהצעת החוק. </w:t>
      </w:r>
    </w:p>
    <w:p w:rsidR="00220F0B" w:rsidRDefault="00220F0B" w:rsidP="00CE357A">
      <w:pPr>
        <w:rPr>
          <w:rtl/>
        </w:rPr>
      </w:pPr>
    </w:p>
    <w:p w:rsidR="00220F0B" w:rsidRDefault="00220F0B" w:rsidP="00CE357A">
      <w:pPr>
        <w:pStyle w:val="af6"/>
        <w:rPr>
          <w:rtl/>
        </w:rPr>
      </w:pPr>
      <w:bookmarkStart w:id="1974" w:name="ET_yor_5864_12"/>
      <w:r w:rsidRPr="00D8606F">
        <w:rPr>
          <w:rStyle w:val="TagStyle"/>
          <w:rtl/>
        </w:rPr>
        <w:t xml:space="preserve"> &lt;&lt; יור &gt;&gt;</w:t>
      </w:r>
      <w:r w:rsidRPr="003E791F">
        <w:rPr>
          <w:rStyle w:val="TagStyle"/>
          <w:rtl/>
        </w:rPr>
        <w:t xml:space="preserve"> </w:t>
      </w:r>
      <w:r>
        <w:rPr>
          <w:rtl/>
        </w:rPr>
        <w:t>היו"ר חמד עמאר:</w:t>
      </w:r>
      <w:r w:rsidRPr="003E791F">
        <w:rPr>
          <w:rStyle w:val="TagStyle"/>
          <w:rtl/>
        </w:rPr>
        <w:t xml:space="preserve"> </w:t>
      </w:r>
      <w:r w:rsidRPr="00D8606F">
        <w:rPr>
          <w:rStyle w:val="TagStyle"/>
          <w:rtl/>
        </w:rPr>
        <w:t>&lt;&lt; יור &gt;&gt;</w:t>
      </w:r>
      <w:r>
        <w:rPr>
          <w:rtl/>
        </w:rPr>
        <w:t xml:space="preserve"> </w:t>
      </w:r>
      <w:bookmarkEnd w:id="1974"/>
    </w:p>
    <w:p w:rsidR="00220F0B" w:rsidRDefault="00220F0B" w:rsidP="00F12EEA">
      <w:pPr>
        <w:rPr>
          <w:rtl/>
        </w:rPr>
      </w:pPr>
    </w:p>
    <w:p w:rsidR="00220F0B" w:rsidRDefault="00220F0B" w:rsidP="00CE357A">
      <w:pPr>
        <w:rPr>
          <w:rtl/>
        </w:rPr>
      </w:pPr>
      <w:r>
        <w:rPr>
          <w:rFonts w:hint="cs"/>
          <w:rtl/>
        </w:rPr>
        <w:t xml:space="preserve">תודה רבה. נא </w:t>
      </w:r>
      <w:bookmarkStart w:id="1975" w:name="_ETM_Q8_468528"/>
      <w:bookmarkEnd w:id="1975"/>
      <w:r>
        <w:rPr>
          <w:rFonts w:hint="cs"/>
          <w:rtl/>
        </w:rPr>
        <w:t xml:space="preserve">לשבת במקומותיכם. חברי הכנסת, נא לשבת, מי שרוצה להצביע, </w:t>
      </w:r>
      <w:bookmarkStart w:id="1976" w:name="_ETM_Q8_472420"/>
      <w:bookmarkEnd w:id="1976"/>
      <w:r>
        <w:rPr>
          <w:rFonts w:hint="cs"/>
          <w:rtl/>
        </w:rPr>
        <w:t xml:space="preserve">שישב במקום שלו. בבקשה, לשבת במקום שלכם, אני נותן קצת </w:t>
      </w:r>
      <w:bookmarkStart w:id="1977" w:name="_ETM_Q8_480739"/>
      <w:bookmarkEnd w:id="1977"/>
      <w:r>
        <w:rPr>
          <w:rFonts w:hint="cs"/>
          <w:rtl/>
        </w:rPr>
        <w:t xml:space="preserve">זמן כדי שאנשים ישבו במקומם ואז נצביע. </w:t>
      </w:r>
    </w:p>
    <w:p w:rsidR="00220F0B" w:rsidRDefault="00220F0B" w:rsidP="00CE357A">
      <w:pPr>
        <w:rPr>
          <w:rtl/>
        </w:rPr>
      </w:pPr>
      <w:bookmarkStart w:id="1978" w:name="_ETM_Q8_488226"/>
      <w:bookmarkStart w:id="1979" w:name="_ETM_Q8_488348"/>
      <w:bookmarkEnd w:id="1978"/>
      <w:bookmarkEnd w:id="1979"/>
    </w:p>
    <w:p w:rsidR="00220F0B" w:rsidRDefault="00220F0B" w:rsidP="00CE357A">
      <w:pPr>
        <w:pStyle w:val="af5"/>
        <w:rPr>
          <w:rtl/>
        </w:rPr>
      </w:pPr>
      <w:bookmarkStart w:id="1980" w:name="ET_interruption_5771_13"/>
      <w:r w:rsidRPr="00D8606F">
        <w:rPr>
          <w:rStyle w:val="TagStyle"/>
          <w:rtl/>
        </w:rPr>
        <w:t xml:space="preserve"> &lt;&lt; קריאה &gt;&gt;</w:t>
      </w:r>
      <w:r w:rsidRPr="003E791F">
        <w:rPr>
          <w:rStyle w:val="TagStyle"/>
          <w:rtl/>
        </w:rPr>
        <w:t xml:space="preserve"> </w:t>
      </w:r>
      <w:r>
        <w:rPr>
          <w:rtl/>
        </w:rPr>
        <w:t>איתן גינזבורג (כחול לבן):</w:t>
      </w:r>
      <w:r w:rsidRPr="003E791F">
        <w:rPr>
          <w:rStyle w:val="TagStyle"/>
          <w:rtl/>
        </w:rPr>
        <w:t xml:space="preserve"> </w:t>
      </w:r>
      <w:r w:rsidRPr="00D8606F">
        <w:rPr>
          <w:rStyle w:val="TagStyle"/>
          <w:rtl/>
        </w:rPr>
        <w:t>&lt;&lt; קריאה &gt;&gt;</w:t>
      </w:r>
      <w:r>
        <w:rPr>
          <w:rtl/>
        </w:rPr>
        <w:t xml:space="preserve"> </w:t>
      </w:r>
      <w:bookmarkEnd w:id="1980"/>
    </w:p>
    <w:p w:rsidR="00220F0B" w:rsidRDefault="00220F0B" w:rsidP="00F12EEA">
      <w:pPr>
        <w:rPr>
          <w:rtl/>
        </w:rPr>
      </w:pPr>
    </w:p>
    <w:p w:rsidR="00220F0B" w:rsidRDefault="00220F0B" w:rsidP="00CE357A">
      <w:pPr>
        <w:rPr>
          <w:rtl/>
        </w:rPr>
      </w:pPr>
      <w:r>
        <w:rPr>
          <w:rFonts w:hint="cs"/>
          <w:rtl/>
        </w:rPr>
        <w:t xml:space="preserve">אפשר להתנגד? </w:t>
      </w:r>
    </w:p>
    <w:p w:rsidR="00220F0B" w:rsidRDefault="00220F0B" w:rsidP="00CE357A">
      <w:pPr>
        <w:rPr>
          <w:rtl/>
        </w:rPr>
      </w:pPr>
    </w:p>
    <w:p w:rsidR="00220F0B" w:rsidRDefault="00220F0B" w:rsidP="00CE357A">
      <w:pPr>
        <w:pStyle w:val="af5"/>
        <w:rPr>
          <w:rtl/>
        </w:rPr>
      </w:pPr>
      <w:r w:rsidRPr="00D8606F">
        <w:rPr>
          <w:rStyle w:val="TagStyle"/>
          <w:rtl/>
        </w:rPr>
        <w:t>&lt;&lt; קריאה &gt;&gt;</w:t>
      </w:r>
      <w:r w:rsidRPr="003E791F">
        <w:rPr>
          <w:rStyle w:val="TagStyle"/>
          <w:rtl/>
        </w:rPr>
        <w:t xml:space="preserve"> </w:t>
      </w:r>
      <w:r>
        <w:rPr>
          <w:rFonts w:hint="cs"/>
          <w:rtl/>
        </w:rPr>
        <w:t>קריאה</w:t>
      </w:r>
      <w:r>
        <w:rPr>
          <w:rtl/>
        </w:rPr>
        <w:t>:</w:t>
      </w:r>
      <w:r w:rsidRPr="003E791F">
        <w:rPr>
          <w:rStyle w:val="TagStyle"/>
          <w:rtl/>
        </w:rPr>
        <w:t xml:space="preserve"> </w:t>
      </w:r>
      <w:r w:rsidRPr="00D8606F">
        <w:rPr>
          <w:rStyle w:val="TagStyle"/>
          <w:rtl/>
        </w:rPr>
        <w:t>&lt;&lt; קריאה &gt;&gt;</w:t>
      </w:r>
      <w:r>
        <w:rPr>
          <w:rtl/>
        </w:rPr>
        <w:t xml:space="preserve"> </w:t>
      </w:r>
    </w:p>
    <w:p w:rsidR="00142FEE" w:rsidRDefault="00142FEE" w:rsidP="00142FEE">
      <w:pPr>
        <w:rPr>
          <w:rtl/>
          <w:lang w:eastAsia="he-IL"/>
        </w:rPr>
      </w:pPr>
    </w:p>
    <w:p w:rsidR="00220F0B" w:rsidRPr="00F23A8B" w:rsidRDefault="00F12EEA" w:rsidP="00142FEE">
      <w:pPr>
        <w:rPr>
          <w:rtl/>
          <w:lang w:eastAsia="he-IL"/>
        </w:rPr>
      </w:pPr>
      <w:r>
        <w:rPr>
          <w:rFonts w:hint="cs"/>
          <w:rtl/>
          <w:lang w:eastAsia="he-IL"/>
        </w:rPr>
        <w:lastRenderedPageBreak/>
        <w:t>– – –</w:t>
      </w:r>
    </w:p>
    <w:p w:rsidR="00220F0B" w:rsidRDefault="00220F0B" w:rsidP="00CE357A">
      <w:pPr>
        <w:rPr>
          <w:rtl/>
        </w:rPr>
      </w:pPr>
    </w:p>
    <w:p w:rsidR="00220F0B" w:rsidRDefault="00220F0B" w:rsidP="00CE357A">
      <w:pPr>
        <w:pStyle w:val="af5"/>
        <w:rPr>
          <w:rtl/>
        </w:rPr>
      </w:pPr>
      <w:r w:rsidRPr="00D8606F">
        <w:rPr>
          <w:rStyle w:val="TagStyle"/>
          <w:rtl/>
        </w:rPr>
        <w:t>&lt;&lt; קריאה &gt;&gt;</w:t>
      </w:r>
      <w:r w:rsidRPr="003E791F">
        <w:rPr>
          <w:rStyle w:val="TagStyle"/>
          <w:rtl/>
        </w:rPr>
        <w:t xml:space="preserve"> </w:t>
      </w:r>
      <w:r>
        <w:rPr>
          <w:rtl/>
        </w:rPr>
        <w:t>איתן גינזבורג (כחול לבן):</w:t>
      </w:r>
      <w:r w:rsidRPr="003E791F">
        <w:rPr>
          <w:rStyle w:val="TagStyle"/>
          <w:rtl/>
        </w:rPr>
        <w:t xml:space="preserve"> </w:t>
      </w:r>
      <w:r w:rsidRPr="00D8606F">
        <w:rPr>
          <w:rStyle w:val="TagStyle"/>
          <w:rtl/>
        </w:rPr>
        <w:t>&lt;&lt; קריאה &gt;&gt;</w:t>
      </w:r>
      <w:r>
        <w:rPr>
          <w:rtl/>
        </w:rPr>
        <w:t xml:space="preserve"> </w:t>
      </w:r>
    </w:p>
    <w:p w:rsidR="00220F0B" w:rsidRDefault="00220F0B" w:rsidP="00CE357A">
      <w:pPr>
        <w:rPr>
          <w:rtl/>
        </w:rPr>
      </w:pPr>
    </w:p>
    <w:p w:rsidR="00220F0B" w:rsidRDefault="00220F0B" w:rsidP="00A30231">
      <w:pPr>
        <w:rPr>
          <w:rtl/>
        </w:rPr>
      </w:pPr>
      <w:r>
        <w:rPr>
          <w:rFonts w:hint="cs"/>
          <w:rtl/>
        </w:rPr>
        <w:t>למה לא?</w:t>
      </w:r>
      <w:r>
        <w:rPr>
          <w:rtl/>
        </w:rPr>
        <w:t xml:space="preserve"> </w:t>
      </w:r>
    </w:p>
    <w:p w:rsidR="00220F0B" w:rsidRDefault="00220F0B" w:rsidP="00CE357A">
      <w:pPr>
        <w:rPr>
          <w:rtl/>
        </w:rPr>
      </w:pPr>
      <w:bookmarkStart w:id="1981" w:name="_ETM_Q8_489671"/>
      <w:bookmarkStart w:id="1982" w:name="_ETM_Q8_489747"/>
      <w:bookmarkEnd w:id="1981"/>
      <w:bookmarkEnd w:id="1982"/>
    </w:p>
    <w:p w:rsidR="00220F0B" w:rsidRDefault="00220F0B" w:rsidP="00CE357A">
      <w:pPr>
        <w:pStyle w:val="af6"/>
        <w:rPr>
          <w:rtl/>
        </w:rPr>
      </w:pPr>
      <w:bookmarkStart w:id="1983" w:name="ET_yor_5864_29"/>
      <w:r w:rsidRPr="00D8606F">
        <w:rPr>
          <w:rStyle w:val="TagStyle"/>
          <w:rtl/>
        </w:rPr>
        <w:t xml:space="preserve"> &lt;&lt; יור &gt;&gt;</w:t>
      </w:r>
      <w:r w:rsidRPr="001D02A1">
        <w:rPr>
          <w:rStyle w:val="TagStyle"/>
          <w:rtl/>
        </w:rPr>
        <w:t xml:space="preserve"> </w:t>
      </w:r>
      <w:r>
        <w:rPr>
          <w:rtl/>
        </w:rPr>
        <w:t>היו"ר חמד עמאר:</w:t>
      </w:r>
      <w:r w:rsidRPr="001D02A1">
        <w:rPr>
          <w:rStyle w:val="TagStyle"/>
          <w:rtl/>
        </w:rPr>
        <w:t xml:space="preserve"> </w:t>
      </w:r>
      <w:r w:rsidRPr="00D8606F">
        <w:rPr>
          <w:rStyle w:val="TagStyle"/>
          <w:rtl/>
        </w:rPr>
        <w:t>&lt;&lt; יור &gt;&gt;</w:t>
      </w:r>
      <w:r>
        <w:rPr>
          <w:rtl/>
        </w:rPr>
        <w:t xml:space="preserve">  </w:t>
      </w:r>
      <w:bookmarkEnd w:id="1983"/>
    </w:p>
    <w:p w:rsidR="00220F0B" w:rsidRDefault="00220F0B" w:rsidP="00CE357A">
      <w:pPr>
        <w:rPr>
          <w:rtl/>
          <w:lang w:eastAsia="he-IL"/>
        </w:rPr>
      </w:pPr>
      <w:bookmarkStart w:id="1984" w:name="_ETM_Q8_490889"/>
      <w:bookmarkEnd w:id="1984"/>
    </w:p>
    <w:p w:rsidR="00220F0B" w:rsidRDefault="00220F0B" w:rsidP="008B770F">
      <w:pPr>
        <w:rPr>
          <w:rtl/>
          <w:lang w:eastAsia="he-IL"/>
        </w:rPr>
      </w:pPr>
      <w:bookmarkStart w:id="1985" w:name="_ETM_Q8_501225"/>
      <w:bookmarkStart w:id="1986" w:name="_ETM_Q8_501260"/>
      <w:bookmarkEnd w:id="1985"/>
      <w:bookmarkEnd w:id="1986"/>
      <w:r>
        <w:rPr>
          <w:rFonts w:hint="cs"/>
          <w:rtl/>
          <w:lang w:eastAsia="he-IL"/>
        </w:rPr>
        <w:t>אני כבר עובר להצבעה</w:t>
      </w:r>
      <w:r w:rsidR="008B770F">
        <w:rPr>
          <w:rFonts w:hint="cs"/>
          <w:rtl/>
          <w:lang w:eastAsia="he-IL"/>
        </w:rPr>
        <w:t>.</w:t>
      </w:r>
      <w:r>
        <w:rPr>
          <w:rFonts w:hint="cs"/>
          <w:rtl/>
          <w:lang w:eastAsia="he-IL"/>
        </w:rPr>
        <w:t xml:space="preserve"> אם היית אומר לפני. </w:t>
      </w:r>
    </w:p>
    <w:p w:rsidR="00220F0B" w:rsidRDefault="00220F0B" w:rsidP="00CE357A">
      <w:pPr>
        <w:rPr>
          <w:rtl/>
          <w:lang w:eastAsia="he-IL"/>
        </w:rPr>
      </w:pPr>
    </w:p>
    <w:p w:rsidR="00220F0B" w:rsidRPr="001D02A1" w:rsidRDefault="00220F0B" w:rsidP="00CE357A">
      <w:pPr>
        <w:rPr>
          <w:rtl/>
          <w:lang w:eastAsia="he-IL"/>
        </w:rPr>
      </w:pPr>
      <w:r>
        <w:rPr>
          <w:rFonts w:hint="cs"/>
          <w:rtl/>
          <w:lang w:eastAsia="he-IL"/>
        </w:rPr>
        <w:t xml:space="preserve">נא להצביע. </w:t>
      </w:r>
      <w:bookmarkStart w:id="1987" w:name="_ETM_Q8_491595"/>
      <w:bookmarkEnd w:id="1987"/>
      <w:r>
        <w:rPr>
          <w:rFonts w:hint="cs"/>
          <w:rtl/>
          <w:lang w:eastAsia="he-IL"/>
        </w:rPr>
        <w:t xml:space="preserve">הצבעה, נא </w:t>
      </w:r>
      <w:bookmarkStart w:id="1988" w:name="_ETM_Q8_496290"/>
      <w:bookmarkEnd w:id="1988"/>
      <w:r>
        <w:rPr>
          <w:rFonts w:hint="cs"/>
          <w:rtl/>
          <w:lang w:eastAsia="he-IL"/>
        </w:rPr>
        <w:t xml:space="preserve">להצביע. </w:t>
      </w:r>
    </w:p>
    <w:p w:rsidR="00220F0B" w:rsidRDefault="00220F0B" w:rsidP="00CE357A">
      <w:pPr>
        <w:keepNext/>
        <w:rPr>
          <w:rtl/>
        </w:rPr>
      </w:pPr>
    </w:p>
    <w:p w:rsidR="00220F0B" w:rsidRDefault="00220F0B" w:rsidP="00CE357A">
      <w:pPr>
        <w:pStyle w:val="af1"/>
        <w:keepNext/>
        <w:rPr>
          <w:rtl/>
        </w:rPr>
      </w:pPr>
      <w:bookmarkStart w:id="1989" w:name="_ETM_Q8_502675"/>
      <w:bookmarkStart w:id="1990" w:name="_ETM_Q8_502714"/>
      <w:bookmarkEnd w:id="1989"/>
      <w:bookmarkEnd w:id="1990"/>
      <w:r>
        <w:rPr>
          <w:rtl/>
        </w:rPr>
        <w:t>הצבעה מס'</w:t>
      </w:r>
      <w:r>
        <w:rPr>
          <w:rFonts w:hint="cs"/>
          <w:rtl/>
        </w:rPr>
        <w:t xml:space="preserve"> 5</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22</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אין</w:t>
      </w:r>
    </w:p>
    <w:p w:rsidR="00220F0B" w:rsidRDefault="00220F0B" w:rsidP="00CE357A">
      <w:pPr>
        <w:pStyle w:val="af2"/>
        <w:rPr>
          <w:rtl/>
        </w:rPr>
      </w:pPr>
      <w:r>
        <w:rPr>
          <w:rtl/>
        </w:rPr>
        <w:t>ההצעה להעביר את הצעת חוק</w:t>
      </w:r>
      <w:r>
        <w:rPr>
          <w:rFonts w:hint="cs"/>
          <w:rtl/>
        </w:rPr>
        <w:t xml:space="preserve"> דחיית מועד תשלום מ</w:t>
      </w:r>
      <w:r w:rsidR="00017B31">
        <w:rPr>
          <w:rFonts w:hint="cs"/>
          <w:rtl/>
        </w:rPr>
        <w:t>י</w:t>
      </w:r>
      <w:r>
        <w:rPr>
          <w:rFonts w:hint="cs"/>
          <w:rtl/>
        </w:rPr>
        <w:t>סים בעת מצב מיוחד בעורף (תיקוני חקיקה), התש"ף</w:t>
      </w:r>
      <w:r w:rsidR="00F12EEA">
        <w:rPr>
          <w:rFonts w:hint="eastAsia"/>
          <w:rtl/>
        </w:rPr>
        <w:t>–</w:t>
      </w:r>
      <w:r>
        <w:rPr>
          <w:rFonts w:hint="cs"/>
          <w:rtl/>
        </w:rPr>
        <w:t xml:space="preserve">2020, לוועדת הכספים נתקבלה. </w:t>
      </w:r>
    </w:p>
    <w:p w:rsidR="00220F0B" w:rsidRDefault="00220F0B" w:rsidP="00CE357A">
      <w:pPr>
        <w:rPr>
          <w:rtl/>
        </w:rPr>
      </w:pPr>
    </w:p>
    <w:p w:rsidR="00220F0B" w:rsidRDefault="00220F0B" w:rsidP="00CE357A">
      <w:pPr>
        <w:pStyle w:val="af6"/>
        <w:rPr>
          <w:rtl/>
        </w:rPr>
      </w:pPr>
      <w:bookmarkStart w:id="1991" w:name="ET_yor_5864_30"/>
      <w:r w:rsidRPr="00D8606F">
        <w:rPr>
          <w:rStyle w:val="TagStyle"/>
          <w:rtl/>
        </w:rPr>
        <w:t xml:space="preserve"> &lt;&lt; יור &gt;&gt;</w:t>
      </w:r>
      <w:r w:rsidRPr="001D02A1">
        <w:rPr>
          <w:rStyle w:val="TagStyle"/>
          <w:rtl/>
        </w:rPr>
        <w:t xml:space="preserve"> </w:t>
      </w:r>
      <w:r>
        <w:rPr>
          <w:rtl/>
        </w:rPr>
        <w:t>היו"ר חמד עמאר:</w:t>
      </w:r>
      <w:r w:rsidRPr="001D02A1">
        <w:rPr>
          <w:rStyle w:val="TagStyle"/>
          <w:rtl/>
        </w:rPr>
        <w:t xml:space="preserve"> </w:t>
      </w:r>
      <w:r w:rsidRPr="00D8606F">
        <w:rPr>
          <w:rStyle w:val="TagStyle"/>
          <w:rtl/>
        </w:rPr>
        <w:t>&lt;&lt; יור &gt;&gt;</w:t>
      </w:r>
      <w:r>
        <w:rPr>
          <w:rtl/>
        </w:rPr>
        <w:t xml:space="preserve">  </w:t>
      </w:r>
      <w:bookmarkEnd w:id="1991"/>
    </w:p>
    <w:p w:rsidR="00220F0B" w:rsidRDefault="00220F0B" w:rsidP="00F12EEA">
      <w:pPr>
        <w:rPr>
          <w:rtl/>
          <w:lang w:eastAsia="he-IL"/>
        </w:rPr>
      </w:pPr>
    </w:p>
    <w:p w:rsidR="00220F0B" w:rsidRDefault="00220F0B" w:rsidP="008B770F">
      <w:pPr>
        <w:rPr>
          <w:rtl/>
          <w:lang w:eastAsia="he-IL"/>
        </w:rPr>
      </w:pPr>
      <w:r>
        <w:rPr>
          <w:rFonts w:hint="cs"/>
          <w:rtl/>
          <w:lang w:eastAsia="he-IL"/>
        </w:rPr>
        <w:t xml:space="preserve">בעד </w:t>
      </w:r>
      <w:r w:rsidR="00F12EEA">
        <w:rPr>
          <w:rFonts w:hint="cs"/>
          <w:rtl/>
          <w:lang w:eastAsia="he-IL"/>
        </w:rPr>
        <w:t>–</w:t>
      </w:r>
      <w:r>
        <w:rPr>
          <w:rFonts w:hint="cs"/>
          <w:rtl/>
          <w:lang w:eastAsia="he-IL"/>
        </w:rPr>
        <w:t xml:space="preserve"> 22, נגד </w:t>
      </w:r>
      <w:r w:rsidR="00F12EEA">
        <w:rPr>
          <w:rFonts w:hint="cs"/>
          <w:rtl/>
          <w:lang w:eastAsia="he-IL"/>
        </w:rPr>
        <w:t>–</w:t>
      </w:r>
      <w:r>
        <w:rPr>
          <w:rFonts w:hint="cs"/>
          <w:rtl/>
          <w:lang w:eastAsia="he-IL"/>
        </w:rPr>
        <w:t xml:space="preserve"> אפס, נמנעים </w:t>
      </w:r>
      <w:r w:rsidR="00F12EEA">
        <w:rPr>
          <w:rFonts w:hint="cs"/>
          <w:rtl/>
          <w:lang w:eastAsia="he-IL"/>
        </w:rPr>
        <w:t>–</w:t>
      </w:r>
      <w:r>
        <w:rPr>
          <w:rFonts w:hint="cs"/>
          <w:rtl/>
          <w:lang w:eastAsia="he-IL"/>
        </w:rPr>
        <w:t xml:space="preserve"> אין</w:t>
      </w:r>
      <w:r w:rsidR="008B770F">
        <w:rPr>
          <w:rFonts w:hint="cs"/>
          <w:rtl/>
          <w:lang w:eastAsia="he-IL"/>
        </w:rPr>
        <w:t>.</w:t>
      </w:r>
      <w:r>
        <w:rPr>
          <w:rFonts w:hint="cs"/>
          <w:rtl/>
          <w:lang w:eastAsia="he-IL"/>
        </w:rPr>
        <w:t xml:space="preserve"> הצעת </w:t>
      </w:r>
      <w:bookmarkStart w:id="1992" w:name="_ETM_Q8_517222"/>
      <w:bookmarkEnd w:id="1992"/>
      <w:r>
        <w:rPr>
          <w:rFonts w:hint="cs"/>
          <w:rtl/>
          <w:lang w:eastAsia="he-IL"/>
        </w:rPr>
        <w:t>החוק עברה בקריאה טרומית</w:t>
      </w:r>
      <w:r w:rsidR="008B770F">
        <w:rPr>
          <w:rFonts w:hint="cs"/>
          <w:rtl/>
          <w:lang w:eastAsia="he-IL"/>
        </w:rPr>
        <w:t>,</w:t>
      </w:r>
      <w:r>
        <w:rPr>
          <w:rFonts w:hint="cs"/>
          <w:rtl/>
          <w:lang w:eastAsia="he-IL"/>
        </w:rPr>
        <w:t xml:space="preserve"> ותועבר לוועדת הכספים להכנתה לקריאה ראשונה. </w:t>
      </w:r>
      <w:bookmarkStart w:id="1993" w:name="_ETM_Q8_524521"/>
      <w:bookmarkEnd w:id="1993"/>
    </w:p>
    <w:p w:rsidR="00220F0B" w:rsidRPr="001D02A1" w:rsidRDefault="00220F0B" w:rsidP="00CE357A">
      <w:pPr>
        <w:rPr>
          <w:rtl/>
          <w:lang w:eastAsia="he-IL"/>
        </w:rPr>
      </w:pPr>
      <w:bookmarkStart w:id="1994" w:name="_ETM_Q8_524171"/>
      <w:bookmarkStart w:id="1995" w:name="_ETM_Q8_524240"/>
      <w:bookmarkEnd w:id="1994"/>
      <w:bookmarkEnd w:id="1995"/>
    </w:p>
    <w:p w:rsidR="00220F0B" w:rsidRDefault="00220F0B" w:rsidP="00CE357A">
      <w:pPr>
        <w:pStyle w:val="af5"/>
        <w:rPr>
          <w:rtl/>
        </w:rPr>
      </w:pPr>
      <w:bookmarkStart w:id="1996" w:name="ET_interruption_5856_14"/>
      <w:r w:rsidRPr="00D8606F">
        <w:rPr>
          <w:rStyle w:val="TagStyle"/>
          <w:rtl/>
        </w:rPr>
        <w:t xml:space="preserve"> &lt;&lt; קריאה &gt;&gt;</w:t>
      </w:r>
      <w:r w:rsidRPr="003E791F">
        <w:rPr>
          <w:rStyle w:val="TagStyle"/>
          <w:rtl/>
        </w:rPr>
        <w:t xml:space="preserve"> </w:t>
      </w:r>
      <w:r>
        <w:rPr>
          <w:rtl/>
        </w:rPr>
        <w:t>ג'אבר עסאקלה (הרשימה המשותפת):</w:t>
      </w:r>
      <w:r w:rsidRPr="003E791F">
        <w:rPr>
          <w:rStyle w:val="TagStyle"/>
          <w:rtl/>
        </w:rPr>
        <w:t xml:space="preserve"> </w:t>
      </w:r>
      <w:r w:rsidRPr="00D8606F">
        <w:rPr>
          <w:rStyle w:val="TagStyle"/>
          <w:rtl/>
        </w:rPr>
        <w:t>&lt;&lt; קריאה &gt;&gt;</w:t>
      </w:r>
      <w:r>
        <w:rPr>
          <w:rtl/>
        </w:rPr>
        <w:t xml:space="preserve"> </w:t>
      </w:r>
      <w:bookmarkEnd w:id="1996"/>
    </w:p>
    <w:p w:rsidR="00220F0B" w:rsidRDefault="00220F0B" w:rsidP="00F12EEA">
      <w:pPr>
        <w:rPr>
          <w:rtl/>
        </w:rPr>
      </w:pPr>
    </w:p>
    <w:p w:rsidR="00220F0B" w:rsidRDefault="00220F0B" w:rsidP="00CE357A">
      <w:pPr>
        <w:rPr>
          <w:rtl/>
        </w:rPr>
      </w:pPr>
      <w:r>
        <w:rPr>
          <w:rFonts w:hint="cs"/>
          <w:rtl/>
        </w:rPr>
        <w:t xml:space="preserve">זה לא עבד, אני מבקש </w:t>
      </w:r>
      <w:bookmarkStart w:id="1997" w:name="_ETM_Q8_529203"/>
      <w:bookmarkEnd w:id="1997"/>
      <w:r>
        <w:rPr>
          <w:rFonts w:hint="cs"/>
          <w:rtl/>
        </w:rPr>
        <w:t xml:space="preserve">להוסיף אותי. </w:t>
      </w:r>
    </w:p>
    <w:p w:rsidR="00220F0B" w:rsidRDefault="00220F0B" w:rsidP="00CE357A">
      <w:pPr>
        <w:rPr>
          <w:rtl/>
        </w:rPr>
      </w:pPr>
    </w:p>
    <w:p w:rsidR="00220F0B" w:rsidRDefault="00220F0B" w:rsidP="00CE357A">
      <w:pPr>
        <w:pStyle w:val="af6"/>
        <w:rPr>
          <w:rtl/>
        </w:rPr>
      </w:pPr>
      <w:bookmarkStart w:id="1998" w:name="ET_yor_5864_31"/>
      <w:r w:rsidRPr="00D8606F">
        <w:rPr>
          <w:rStyle w:val="TagStyle"/>
          <w:rtl/>
        </w:rPr>
        <w:t xml:space="preserve"> &lt;&lt; יור &gt;&gt;</w:t>
      </w:r>
      <w:r w:rsidRPr="009D1AFD">
        <w:rPr>
          <w:rStyle w:val="TagStyle"/>
          <w:rtl/>
        </w:rPr>
        <w:t xml:space="preserve"> </w:t>
      </w:r>
      <w:r>
        <w:rPr>
          <w:rtl/>
        </w:rPr>
        <w:t>היו"ר חמד עמאר:</w:t>
      </w:r>
      <w:r w:rsidRPr="009D1AFD">
        <w:rPr>
          <w:rStyle w:val="TagStyle"/>
          <w:rtl/>
        </w:rPr>
        <w:t xml:space="preserve"> </w:t>
      </w:r>
      <w:r w:rsidRPr="00D8606F">
        <w:rPr>
          <w:rStyle w:val="TagStyle"/>
          <w:rtl/>
        </w:rPr>
        <w:t>&lt;&lt; יור &gt;&gt;</w:t>
      </w:r>
      <w:r>
        <w:rPr>
          <w:rtl/>
        </w:rPr>
        <w:t xml:space="preserve">  </w:t>
      </w:r>
      <w:bookmarkEnd w:id="1998"/>
    </w:p>
    <w:p w:rsidR="00220F0B" w:rsidRDefault="00220F0B" w:rsidP="00F12EEA">
      <w:pPr>
        <w:rPr>
          <w:rtl/>
          <w:lang w:eastAsia="he-IL"/>
        </w:rPr>
      </w:pPr>
    </w:p>
    <w:p w:rsidR="00220F0B" w:rsidRDefault="00220F0B" w:rsidP="00CE357A">
      <w:pPr>
        <w:rPr>
          <w:rtl/>
          <w:lang w:eastAsia="he-IL"/>
        </w:rPr>
      </w:pPr>
      <w:bookmarkStart w:id="1999" w:name="_ETM_Q8_530738"/>
      <w:bookmarkEnd w:id="1999"/>
      <w:r>
        <w:rPr>
          <w:rFonts w:hint="cs"/>
          <w:rtl/>
          <w:lang w:eastAsia="he-IL"/>
        </w:rPr>
        <w:t xml:space="preserve">לא עבד? </w:t>
      </w:r>
    </w:p>
    <w:p w:rsidR="00220F0B" w:rsidRDefault="00220F0B" w:rsidP="00CE357A">
      <w:pPr>
        <w:rPr>
          <w:rtl/>
          <w:lang w:eastAsia="he-IL"/>
        </w:rPr>
      </w:pPr>
    </w:p>
    <w:p w:rsidR="00220F0B" w:rsidRDefault="00220F0B" w:rsidP="00CE357A">
      <w:pPr>
        <w:pStyle w:val="af5"/>
        <w:rPr>
          <w:rtl/>
        </w:rPr>
      </w:pPr>
      <w:bookmarkStart w:id="2000" w:name="ET_interruption_5856_32"/>
      <w:r w:rsidRPr="00D8606F">
        <w:rPr>
          <w:rStyle w:val="TagStyle"/>
          <w:rtl/>
        </w:rPr>
        <w:t xml:space="preserve"> &lt;&lt; קריאה &gt;&gt;</w:t>
      </w:r>
      <w:r w:rsidRPr="009D1AFD">
        <w:rPr>
          <w:rStyle w:val="TagStyle"/>
          <w:rtl/>
        </w:rPr>
        <w:t xml:space="preserve"> </w:t>
      </w:r>
      <w:r>
        <w:rPr>
          <w:rtl/>
        </w:rPr>
        <w:t>ג'אבר עסאקלה (הרשימה המשותפת):</w:t>
      </w:r>
      <w:r w:rsidRPr="009D1AFD">
        <w:rPr>
          <w:rStyle w:val="TagStyle"/>
          <w:rtl/>
        </w:rPr>
        <w:t xml:space="preserve"> </w:t>
      </w:r>
      <w:r w:rsidRPr="00D8606F">
        <w:rPr>
          <w:rStyle w:val="TagStyle"/>
          <w:rtl/>
        </w:rPr>
        <w:t>&lt;&lt; קריאה &gt;&gt;</w:t>
      </w:r>
      <w:r>
        <w:rPr>
          <w:rtl/>
        </w:rPr>
        <w:t xml:space="preserve">  </w:t>
      </w:r>
      <w:bookmarkEnd w:id="2000"/>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w:t>
      </w:r>
    </w:p>
    <w:p w:rsidR="00220F0B" w:rsidRDefault="00220F0B" w:rsidP="00CE357A">
      <w:pPr>
        <w:rPr>
          <w:rtl/>
          <w:lang w:eastAsia="he-IL"/>
        </w:rPr>
      </w:pPr>
      <w:bookmarkStart w:id="2001" w:name="_ETM_Q8_533265"/>
      <w:bookmarkStart w:id="2002" w:name="_ETM_Q8_533323"/>
      <w:bookmarkEnd w:id="2001"/>
      <w:bookmarkEnd w:id="2002"/>
    </w:p>
    <w:p w:rsidR="00220F0B" w:rsidRDefault="00220F0B" w:rsidP="00CE357A">
      <w:pPr>
        <w:pStyle w:val="af6"/>
        <w:rPr>
          <w:rtl/>
        </w:rPr>
      </w:pPr>
      <w:bookmarkStart w:id="2003" w:name="ET_yor_5864_33"/>
      <w:r w:rsidRPr="00D8606F">
        <w:rPr>
          <w:rStyle w:val="TagStyle"/>
          <w:rtl/>
        </w:rPr>
        <w:t xml:space="preserve"> &lt;&lt; יור &gt;&gt;</w:t>
      </w:r>
      <w:r w:rsidRPr="009D1AFD">
        <w:rPr>
          <w:rStyle w:val="TagStyle"/>
          <w:rtl/>
        </w:rPr>
        <w:t xml:space="preserve"> </w:t>
      </w:r>
      <w:r>
        <w:rPr>
          <w:rtl/>
        </w:rPr>
        <w:t>היו"ר חמד עמאר:</w:t>
      </w:r>
      <w:r w:rsidRPr="009D1AFD">
        <w:rPr>
          <w:rStyle w:val="TagStyle"/>
          <w:rtl/>
        </w:rPr>
        <w:t xml:space="preserve"> </w:t>
      </w:r>
      <w:r w:rsidRPr="00D8606F">
        <w:rPr>
          <w:rStyle w:val="TagStyle"/>
          <w:rtl/>
        </w:rPr>
        <w:t>&lt;&lt; יור &gt;&gt;</w:t>
      </w:r>
      <w:r>
        <w:rPr>
          <w:rtl/>
        </w:rPr>
        <w:t xml:space="preserve">  </w:t>
      </w:r>
      <w:bookmarkEnd w:id="2003"/>
    </w:p>
    <w:p w:rsidR="00220F0B" w:rsidRDefault="00220F0B" w:rsidP="00F12EEA">
      <w:pPr>
        <w:rPr>
          <w:rtl/>
          <w:lang w:eastAsia="he-IL"/>
        </w:rPr>
      </w:pPr>
    </w:p>
    <w:p w:rsidR="00220F0B" w:rsidRDefault="00220F0B" w:rsidP="00CE357A">
      <w:pPr>
        <w:rPr>
          <w:rtl/>
          <w:lang w:eastAsia="he-IL"/>
        </w:rPr>
      </w:pPr>
      <w:bookmarkStart w:id="2004" w:name="_ETM_Q8_534489"/>
      <w:bookmarkEnd w:id="2004"/>
      <w:r>
        <w:rPr>
          <w:rFonts w:hint="cs"/>
          <w:rtl/>
          <w:lang w:eastAsia="he-IL"/>
        </w:rPr>
        <w:t xml:space="preserve">לפרוטוקול, חבר הכנסת עסאקלה. </w:t>
      </w:r>
      <w:bookmarkStart w:id="2005" w:name="_ETM_Q8_543530"/>
      <w:bookmarkEnd w:id="2005"/>
    </w:p>
    <w:p w:rsidR="00220F0B" w:rsidRPr="009D1AFD" w:rsidRDefault="00220F0B" w:rsidP="00CE357A">
      <w:pPr>
        <w:rPr>
          <w:rtl/>
          <w:lang w:eastAsia="he-IL"/>
        </w:rPr>
      </w:pPr>
      <w:bookmarkStart w:id="2006" w:name="_ETM_Q8_544145"/>
      <w:bookmarkStart w:id="2007" w:name="_ETM_Q8_544221"/>
      <w:bookmarkEnd w:id="2006"/>
      <w:bookmarkEnd w:id="2007"/>
    </w:p>
    <w:p w:rsidR="00220F0B" w:rsidRDefault="00220F0B" w:rsidP="00CE357A">
      <w:pPr>
        <w:pStyle w:val="af5"/>
        <w:rPr>
          <w:rtl/>
        </w:rPr>
      </w:pPr>
      <w:bookmarkStart w:id="2008" w:name="ET_interruption_5292_15"/>
      <w:r w:rsidRPr="00D8606F">
        <w:rPr>
          <w:rStyle w:val="TagStyle"/>
          <w:rtl/>
        </w:rPr>
        <w:t xml:space="preserve"> &lt;&lt; קריאה &gt;&gt;</w:t>
      </w:r>
      <w:r w:rsidRPr="003E791F">
        <w:rPr>
          <w:rStyle w:val="TagStyle"/>
          <w:rtl/>
        </w:rPr>
        <w:t xml:space="preserve"> </w:t>
      </w:r>
      <w:r>
        <w:rPr>
          <w:rtl/>
        </w:rPr>
        <w:t>אוסאמה סעדי (הרשימה המשותפת):</w:t>
      </w:r>
      <w:r w:rsidRPr="003E791F">
        <w:rPr>
          <w:rStyle w:val="TagStyle"/>
          <w:rtl/>
        </w:rPr>
        <w:t xml:space="preserve"> </w:t>
      </w:r>
      <w:r w:rsidRPr="00D8606F">
        <w:rPr>
          <w:rStyle w:val="TagStyle"/>
          <w:rtl/>
        </w:rPr>
        <w:t>&lt;&lt; קריאה &gt;&gt;</w:t>
      </w:r>
      <w:r>
        <w:rPr>
          <w:rtl/>
        </w:rPr>
        <w:t xml:space="preserve"> </w:t>
      </w:r>
      <w:bookmarkEnd w:id="2008"/>
    </w:p>
    <w:p w:rsidR="00220F0B" w:rsidRDefault="00220F0B" w:rsidP="00F12EEA">
      <w:pPr>
        <w:rPr>
          <w:rtl/>
        </w:rPr>
      </w:pPr>
    </w:p>
    <w:p w:rsidR="00220F0B" w:rsidRDefault="00220F0B" w:rsidP="00CE357A">
      <w:pPr>
        <w:rPr>
          <w:rtl/>
        </w:rPr>
      </w:pPr>
      <w:r>
        <w:rPr>
          <w:rFonts w:hint="cs"/>
          <w:rtl/>
        </w:rPr>
        <w:t xml:space="preserve">אני בעד, זה לא נקלט. </w:t>
      </w:r>
    </w:p>
    <w:p w:rsidR="00220F0B" w:rsidRDefault="00220F0B" w:rsidP="00CE357A">
      <w:pPr>
        <w:rPr>
          <w:rtl/>
        </w:rPr>
      </w:pPr>
    </w:p>
    <w:p w:rsidR="00220F0B" w:rsidRDefault="00220F0B" w:rsidP="00CE357A">
      <w:pPr>
        <w:pStyle w:val="af6"/>
        <w:rPr>
          <w:rtl/>
        </w:rPr>
      </w:pPr>
      <w:bookmarkStart w:id="2009" w:name="ET_yor_5864_34"/>
      <w:r w:rsidRPr="00D8606F">
        <w:rPr>
          <w:rStyle w:val="TagStyle"/>
          <w:rtl/>
        </w:rPr>
        <w:t xml:space="preserve"> &lt;&lt; יור &gt;&gt;</w:t>
      </w:r>
      <w:r w:rsidRPr="009D1AFD">
        <w:rPr>
          <w:rStyle w:val="TagStyle"/>
          <w:rtl/>
        </w:rPr>
        <w:t xml:space="preserve"> </w:t>
      </w:r>
      <w:r>
        <w:rPr>
          <w:rtl/>
        </w:rPr>
        <w:t>היו"ר חמד עמאר:</w:t>
      </w:r>
      <w:r w:rsidRPr="009D1AFD">
        <w:rPr>
          <w:rStyle w:val="TagStyle"/>
          <w:rtl/>
        </w:rPr>
        <w:t xml:space="preserve"> </w:t>
      </w:r>
      <w:r w:rsidRPr="00D8606F">
        <w:rPr>
          <w:rStyle w:val="TagStyle"/>
          <w:rtl/>
        </w:rPr>
        <w:t>&lt;&lt; יור &gt;&gt;</w:t>
      </w:r>
      <w:r>
        <w:rPr>
          <w:rtl/>
        </w:rPr>
        <w:t xml:space="preserve">  </w:t>
      </w:r>
      <w:bookmarkEnd w:id="2009"/>
    </w:p>
    <w:p w:rsidR="00220F0B" w:rsidRDefault="00220F0B" w:rsidP="00F12EEA">
      <w:pPr>
        <w:rPr>
          <w:rtl/>
          <w:lang w:eastAsia="he-IL"/>
        </w:rPr>
      </w:pPr>
    </w:p>
    <w:p w:rsidR="00220F0B" w:rsidRPr="009D1AFD" w:rsidRDefault="00220F0B" w:rsidP="00CE357A">
      <w:pPr>
        <w:rPr>
          <w:rtl/>
          <w:lang w:eastAsia="he-IL"/>
        </w:rPr>
      </w:pPr>
      <w:bookmarkStart w:id="2010" w:name="_ETM_Q8_544289"/>
      <w:bookmarkEnd w:id="2010"/>
      <w:r>
        <w:rPr>
          <w:rFonts w:hint="cs"/>
          <w:rtl/>
          <w:lang w:eastAsia="he-IL"/>
        </w:rPr>
        <w:t xml:space="preserve">לא עבד? אז אני </w:t>
      </w:r>
      <w:bookmarkStart w:id="2011" w:name="_ETM_Q8_546821"/>
      <w:bookmarkEnd w:id="2011"/>
      <w:r>
        <w:rPr>
          <w:rFonts w:hint="cs"/>
          <w:rtl/>
          <w:lang w:eastAsia="he-IL"/>
        </w:rPr>
        <w:t>מוסיף אותך. 23 בעד.</w:t>
      </w:r>
    </w:p>
    <w:p w:rsidR="00220F0B" w:rsidRDefault="00220F0B" w:rsidP="00CE357A">
      <w:pPr>
        <w:rPr>
          <w:rtl/>
        </w:rPr>
      </w:pPr>
    </w:p>
    <w:p w:rsidR="00220F0B" w:rsidRDefault="00220F0B" w:rsidP="00CE357A">
      <w:pPr>
        <w:pStyle w:val="af5"/>
        <w:rPr>
          <w:rtl/>
        </w:rPr>
      </w:pPr>
      <w:bookmarkStart w:id="2012" w:name="ET_interruption_6042_35"/>
      <w:r w:rsidRPr="00D8606F">
        <w:rPr>
          <w:rStyle w:val="TagStyle"/>
          <w:rtl/>
        </w:rPr>
        <w:t xml:space="preserve"> &lt;&lt; קריאה &gt;&gt;</w:t>
      </w:r>
      <w:r w:rsidRPr="009D1AFD">
        <w:rPr>
          <w:rStyle w:val="TagStyle"/>
          <w:rtl/>
        </w:rPr>
        <w:t xml:space="preserve"> </w:t>
      </w:r>
      <w:r>
        <w:rPr>
          <w:rtl/>
        </w:rPr>
        <w:t>תהלה פרידמן (כחול לבן):</w:t>
      </w:r>
      <w:r w:rsidRPr="009D1AFD">
        <w:rPr>
          <w:rStyle w:val="TagStyle"/>
          <w:rtl/>
        </w:rPr>
        <w:t xml:space="preserve"> </w:t>
      </w:r>
      <w:r w:rsidRPr="00D8606F">
        <w:rPr>
          <w:rStyle w:val="TagStyle"/>
          <w:rtl/>
        </w:rPr>
        <w:t>&lt;&lt; קריאה &gt;&gt;</w:t>
      </w:r>
      <w:r>
        <w:rPr>
          <w:rtl/>
        </w:rPr>
        <w:t xml:space="preserve">  </w:t>
      </w:r>
      <w:bookmarkEnd w:id="2012"/>
    </w:p>
    <w:p w:rsidR="00220F0B" w:rsidRDefault="00220F0B" w:rsidP="00F12EEA">
      <w:pPr>
        <w:rPr>
          <w:rtl/>
          <w:lang w:eastAsia="he-IL"/>
        </w:rPr>
      </w:pPr>
    </w:p>
    <w:p w:rsidR="00220F0B" w:rsidRDefault="00220F0B" w:rsidP="00CE357A">
      <w:pPr>
        <w:rPr>
          <w:rtl/>
          <w:lang w:eastAsia="he-IL"/>
        </w:rPr>
      </w:pPr>
      <w:bookmarkStart w:id="2013" w:name="_ETM_Q8_553254"/>
      <w:bookmarkEnd w:id="2013"/>
      <w:r>
        <w:rPr>
          <w:rFonts w:hint="cs"/>
          <w:rtl/>
          <w:lang w:eastAsia="he-IL"/>
        </w:rPr>
        <w:t xml:space="preserve">גם אצלי לא עבד. </w:t>
      </w:r>
      <w:bookmarkStart w:id="2014" w:name="_ETM_Q8_550555"/>
      <w:bookmarkStart w:id="2015" w:name="_ETM_Q8_548959"/>
      <w:bookmarkEnd w:id="2014"/>
      <w:bookmarkEnd w:id="2015"/>
    </w:p>
    <w:p w:rsidR="00220F0B" w:rsidRDefault="00220F0B" w:rsidP="00CE357A">
      <w:pPr>
        <w:rPr>
          <w:rtl/>
          <w:lang w:eastAsia="he-IL"/>
        </w:rPr>
      </w:pPr>
      <w:bookmarkStart w:id="2016" w:name="_ETM_Q8_549038"/>
      <w:bookmarkEnd w:id="2016"/>
    </w:p>
    <w:p w:rsidR="00220F0B" w:rsidRDefault="00220F0B" w:rsidP="00CE357A">
      <w:pPr>
        <w:pStyle w:val="af6"/>
        <w:rPr>
          <w:rtl/>
        </w:rPr>
      </w:pPr>
      <w:bookmarkStart w:id="2017" w:name="ET_yor_5864_36"/>
      <w:r w:rsidRPr="00D8606F">
        <w:rPr>
          <w:rStyle w:val="TagStyle"/>
          <w:rtl/>
        </w:rPr>
        <w:t xml:space="preserve"> &lt;&lt; יור &gt;&gt;</w:t>
      </w:r>
      <w:r w:rsidRPr="009D1AFD">
        <w:rPr>
          <w:rStyle w:val="TagStyle"/>
          <w:rtl/>
        </w:rPr>
        <w:t xml:space="preserve"> </w:t>
      </w:r>
      <w:r>
        <w:rPr>
          <w:rtl/>
        </w:rPr>
        <w:t>היו"ר חמד עמאר:</w:t>
      </w:r>
      <w:r w:rsidRPr="009D1AFD">
        <w:rPr>
          <w:rStyle w:val="TagStyle"/>
          <w:rtl/>
        </w:rPr>
        <w:t xml:space="preserve"> </w:t>
      </w:r>
      <w:r w:rsidRPr="00D8606F">
        <w:rPr>
          <w:rStyle w:val="TagStyle"/>
          <w:rtl/>
        </w:rPr>
        <w:t>&lt;&lt; יור &gt;&gt;</w:t>
      </w:r>
      <w:r>
        <w:rPr>
          <w:rtl/>
        </w:rPr>
        <w:t xml:space="preserve">  </w:t>
      </w:r>
      <w:bookmarkEnd w:id="2017"/>
    </w:p>
    <w:p w:rsidR="00220F0B" w:rsidRDefault="00220F0B" w:rsidP="00F12EEA">
      <w:pPr>
        <w:rPr>
          <w:rtl/>
          <w:lang w:eastAsia="he-IL"/>
        </w:rPr>
      </w:pPr>
    </w:p>
    <w:p w:rsidR="00220F0B" w:rsidRDefault="00220F0B" w:rsidP="00CE357A">
      <w:pPr>
        <w:rPr>
          <w:rtl/>
          <w:lang w:eastAsia="he-IL"/>
        </w:rPr>
      </w:pPr>
      <w:bookmarkStart w:id="2018" w:name="_ETM_Q8_549999"/>
      <w:bookmarkEnd w:id="2018"/>
      <w:r>
        <w:rPr>
          <w:rFonts w:hint="cs"/>
          <w:rtl/>
          <w:lang w:eastAsia="he-IL"/>
        </w:rPr>
        <w:t xml:space="preserve">גם אצלך לא עבד? </w:t>
      </w:r>
      <w:bookmarkStart w:id="2019" w:name="_ETM_Q8_553749"/>
      <w:bookmarkEnd w:id="2019"/>
      <w:r>
        <w:rPr>
          <w:rFonts w:hint="cs"/>
          <w:rtl/>
          <w:lang w:eastAsia="he-IL"/>
        </w:rPr>
        <w:t xml:space="preserve">להוסיף גם את תהלה פרידמן, אז </w:t>
      </w:r>
      <w:bookmarkStart w:id="2020" w:name="_ETM_Q8_556285"/>
      <w:bookmarkEnd w:id="2020"/>
      <w:r>
        <w:rPr>
          <w:rFonts w:hint="cs"/>
          <w:rtl/>
          <w:lang w:eastAsia="he-IL"/>
        </w:rPr>
        <w:t xml:space="preserve">24. </w:t>
      </w:r>
    </w:p>
    <w:p w:rsidR="00220F0B" w:rsidRDefault="00220F0B" w:rsidP="00CE357A">
      <w:pPr>
        <w:rPr>
          <w:rtl/>
          <w:lang w:eastAsia="he-IL"/>
        </w:rPr>
      </w:pPr>
      <w:bookmarkStart w:id="2021" w:name="_ETM_Q8_553843"/>
      <w:bookmarkEnd w:id="2021"/>
    </w:p>
    <w:p w:rsidR="00220F0B" w:rsidRDefault="00220F0B" w:rsidP="00CE357A">
      <w:pPr>
        <w:pStyle w:val="af5"/>
        <w:rPr>
          <w:rtl/>
        </w:rPr>
      </w:pPr>
      <w:bookmarkStart w:id="2022" w:name="ET_interruption_6041_37"/>
      <w:r w:rsidRPr="00D8606F">
        <w:rPr>
          <w:rStyle w:val="TagStyle"/>
          <w:rtl/>
        </w:rPr>
        <w:t xml:space="preserve"> &lt;&lt; קריאה &gt;&gt;</w:t>
      </w:r>
      <w:r w:rsidRPr="009D1AFD">
        <w:rPr>
          <w:rStyle w:val="TagStyle"/>
          <w:rtl/>
        </w:rPr>
        <w:t xml:space="preserve"> </w:t>
      </w:r>
      <w:r>
        <w:rPr>
          <w:rtl/>
        </w:rPr>
        <w:t>מיכל וונש (כחול לבן):</w:t>
      </w:r>
      <w:r w:rsidRPr="009D1AFD">
        <w:rPr>
          <w:rStyle w:val="TagStyle"/>
          <w:rtl/>
        </w:rPr>
        <w:t xml:space="preserve"> </w:t>
      </w:r>
      <w:r w:rsidRPr="00D8606F">
        <w:rPr>
          <w:rStyle w:val="TagStyle"/>
          <w:rtl/>
        </w:rPr>
        <w:t>&lt;&lt; קריאה &gt;&gt;</w:t>
      </w:r>
      <w:r>
        <w:rPr>
          <w:rtl/>
        </w:rPr>
        <w:t xml:space="preserve">  </w:t>
      </w:r>
      <w:bookmarkEnd w:id="2022"/>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גם </w:t>
      </w:r>
      <w:bookmarkStart w:id="2023" w:name="_ETM_Q8_558996"/>
      <w:bookmarkEnd w:id="2023"/>
      <w:r>
        <w:rPr>
          <w:rFonts w:hint="cs"/>
          <w:rtl/>
          <w:lang w:eastAsia="he-IL"/>
        </w:rPr>
        <w:t xml:space="preserve">אותי. </w:t>
      </w:r>
    </w:p>
    <w:p w:rsidR="00220F0B" w:rsidRDefault="00220F0B" w:rsidP="00CE357A">
      <w:pPr>
        <w:rPr>
          <w:rtl/>
          <w:lang w:eastAsia="he-IL"/>
        </w:rPr>
      </w:pPr>
      <w:bookmarkStart w:id="2024" w:name="_ETM_Q8_555617"/>
      <w:bookmarkStart w:id="2025" w:name="_ETM_Q8_555692"/>
      <w:bookmarkEnd w:id="2024"/>
      <w:bookmarkEnd w:id="2025"/>
    </w:p>
    <w:p w:rsidR="00220F0B" w:rsidRDefault="00220F0B" w:rsidP="00CE357A">
      <w:pPr>
        <w:pStyle w:val="af6"/>
        <w:rPr>
          <w:rtl/>
        </w:rPr>
      </w:pPr>
      <w:bookmarkStart w:id="2026" w:name="ET_yor_5864_38"/>
      <w:r w:rsidRPr="00D8606F">
        <w:rPr>
          <w:rStyle w:val="TagStyle"/>
          <w:rtl/>
        </w:rPr>
        <w:t xml:space="preserve"> &lt;&lt; יור &gt;&gt;</w:t>
      </w:r>
      <w:r w:rsidRPr="009D1AFD">
        <w:rPr>
          <w:rStyle w:val="TagStyle"/>
          <w:rtl/>
        </w:rPr>
        <w:t xml:space="preserve"> </w:t>
      </w:r>
      <w:r>
        <w:rPr>
          <w:rtl/>
        </w:rPr>
        <w:t>היו"ר חמד עמאר:</w:t>
      </w:r>
      <w:r w:rsidRPr="009D1AFD">
        <w:rPr>
          <w:rStyle w:val="TagStyle"/>
          <w:rtl/>
        </w:rPr>
        <w:t xml:space="preserve"> </w:t>
      </w:r>
      <w:r w:rsidRPr="00D8606F">
        <w:rPr>
          <w:rStyle w:val="TagStyle"/>
          <w:rtl/>
        </w:rPr>
        <w:t>&lt;&lt; יור &gt;&gt;</w:t>
      </w:r>
      <w:r>
        <w:rPr>
          <w:rtl/>
        </w:rPr>
        <w:t xml:space="preserve">  </w:t>
      </w:r>
      <w:bookmarkEnd w:id="2026"/>
    </w:p>
    <w:p w:rsidR="00220F0B" w:rsidRDefault="00220F0B" w:rsidP="00F12EEA">
      <w:pPr>
        <w:rPr>
          <w:rtl/>
          <w:lang w:eastAsia="he-IL"/>
        </w:rPr>
      </w:pPr>
    </w:p>
    <w:p w:rsidR="00220F0B" w:rsidRDefault="00220F0B" w:rsidP="00CE357A">
      <w:pPr>
        <w:rPr>
          <w:rtl/>
          <w:lang w:eastAsia="he-IL"/>
        </w:rPr>
      </w:pPr>
      <w:bookmarkStart w:id="2027" w:name="_ETM_Q8_557045"/>
      <w:bookmarkEnd w:id="2027"/>
      <w:r>
        <w:rPr>
          <w:rFonts w:hint="cs"/>
          <w:rtl/>
          <w:lang w:eastAsia="he-IL"/>
        </w:rPr>
        <w:t xml:space="preserve">גם אצלך לא עבד? אז 25, מיכל </w:t>
      </w:r>
      <w:bookmarkStart w:id="2028" w:name="_ETM_Q8_562923"/>
      <w:bookmarkEnd w:id="2028"/>
      <w:r>
        <w:rPr>
          <w:rFonts w:hint="cs"/>
          <w:rtl/>
          <w:lang w:eastAsia="he-IL"/>
        </w:rPr>
        <w:t xml:space="preserve">וונש. </w:t>
      </w:r>
    </w:p>
    <w:p w:rsidR="00220F0B" w:rsidRPr="009D1AFD" w:rsidRDefault="00220F0B" w:rsidP="00CE357A">
      <w:pPr>
        <w:rPr>
          <w:rtl/>
          <w:lang w:eastAsia="he-IL"/>
        </w:rPr>
      </w:pPr>
      <w:bookmarkStart w:id="2029" w:name="_ETM_Q8_560453"/>
      <w:bookmarkStart w:id="2030" w:name="_ETM_Q8_560511"/>
      <w:bookmarkEnd w:id="2029"/>
      <w:bookmarkEnd w:id="2030"/>
    </w:p>
    <w:p w:rsidR="00220F0B" w:rsidRDefault="00220F0B" w:rsidP="00CE357A">
      <w:pPr>
        <w:pStyle w:val="af5"/>
        <w:rPr>
          <w:rtl/>
        </w:rPr>
      </w:pPr>
      <w:bookmarkStart w:id="2031" w:name="ET_interruption_5802_16"/>
      <w:r w:rsidRPr="00D8606F">
        <w:rPr>
          <w:rStyle w:val="TagStyle"/>
          <w:rtl/>
        </w:rPr>
        <w:t xml:space="preserve"> &lt;&lt; קריאה &gt;&gt;</w:t>
      </w:r>
      <w:r w:rsidRPr="003E791F">
        <w:rPr>
          <w:rStyle w:val="TagStyle"/>
          <w:rtl/>
        </w:rPr>
        <w:t xml:space="preserve"> </w:t>
      </w:r>
      <w:r>
        <w:rPr>
          <w:rtl/>
        </w:rPr>
        <w:t>שלמה קרעי (הליכוד):</w:t>
      </w:r>
      <w:r w:rsidRPr="003E791F">
        <w:rPr>
          <w:rStyle w:val="TagStyle"/>
          <w:rtl/>
        </w:rPr>
        <w:t xml:space="preserve"> </w:t>
      </w:r>
      <w:r w:rsidRPr="00D8606F">
        <w:rPr>
          <w:rStyle w:val="TagStyle"/>
          <w:rtl/>
        </w:rPr>
        <w:t>&lt;&lt; קריאה &gt;&gt;</w:t>
      </w:r>
      <w:r>
        <w:rPr>
          <w:rtl/>
        </w:rPr>
        <w:t xml:space="preserve"> </w:t>
      </w:r>
      <w:bookmarkEnd w:id="2031"/>
    </w:p>
    <w:p w:rsidR="00220F0B" w:rsidRDefault="00220F0B" w:rsidP="00F12EEA">
      <w:pPr>
        <w:rPr>
          <w:rtl/>
        </w:rPr>
      </w:pPr>
    </w:p>
    <w:p w:rsidR="00220F0B" w:rsidRDefault="00220F0B" w:rsidP="00CE357A">
      <w:pPr>
        <w:rPr>
          <w:rtl/>
        </w:rPr>
      </w:pPr>
      <w:r>
        <w:rPr>
          <w:rFonts w:hint="cs"/>
          <w:rtl/>
        </w:rPr>
        <w:t xml:space="preserve">היושב-ראש, גם אותי. </w:t>
      </w:r>
    </w:p>
    <w:p w:rsidR="00220F0B" w:rsidRDefault="00220F0B" w:rsidP="00CE357A">
      <w:pPr>
        <w:rPr>
          <w:rtl/>
        </w:rPr>
      </w:pPr>
    </w:p>
    <w:p w:rsidR="00220F0B" w:rsidRDefault="00220F0B" w:rsidP="00CE357A">
      <w:pPr>
        <w:pStyle w:val="af6"/>
        <w:rPr>
          <w:rtl/>
        </w:rPr>
      </w:pPr>
      <w:bookmarkStart w:id="2032" w:name="ET_yor_5864_17"/>
      <w:r w:rsidRPr="00D8606F">
        <w:rPr>
          <w:rStyle w:val="TagStyle"/>
          <w:rtl/>
        </w:rPr>
        <w:t xml:space="preserve"> &lt;&lt; יור &gt;&gt;</w:t>
      </w:r>
      <w:r w:rsidRPr="003E791F">
        <w:rPr>
          <w:rStyle w:val="TagStyle"/>
          <w:rtl/>
        </w:rPr>
        <w:t xml:space="preserve"> </w:t>
      </w:r>
      <w:r>
        <w:rPr>
          <w:rtl/>
        </w:rPr>
        <w:t>היו"ר חמד עמאר:</w:t>
      </w:r>
      <w:r w:rsidRPr="003E791F">
        <w:rPr>
          <w:rStyle w:val="TagStyle"/>
          <w:rtl/>
        </w:rPr>
        <w:t xml:space="preserve"> </w:t>
      </w:r>
      <w:r w:rsidRPr="00D8606F">
        <w:rPr>
          <w:rStyle w:val="TagStyle"/>
          <w:rtl/>
        </w:rPr>
        <w:t>&lt;&lt; יור &gt;&gt;</w:t>
      </w:r>
      <w:r>
        <w:rPr>
          <w:rtl/>
        </w:rPr>
        <w:t xml:space="preserve"> </w:t>
      </w:r>
      <w:bookmarkEnd w:id="2032"/>
    </w:p>
    <w:p w:rsidR="00220F0B" w:rsidRDefault="00220F0B" w:rsidP="00F12EEA">
      <w:pPr>
        <w:rPr>
          <w:rtl/>
        </w:rPr>
      </w:pPr>
    </w:p>
    <w:p w:rsidR="00220F0B" w:rsidRDefault="00220F0B" w:rsidP="00CE357A">
      <w:pPr>
        <w:rPr>
          <w:rtl/>
        </w:rPr>
      </w:pPr>
      <w:r>
        <w:rPr>
          <w:rFonts w:hint="cs"/>
          <w:rtl/>
        </w:rPr>
        <w:lastRenderedPageBreak/>
        <w:t xml:space="preserve">שלמה קרעי, אני מוסיף אותך. 26 בעד, </w:t>
      </w:r>
      <w:bookmarkStart w:id="2033" w:name="_ETM_Q8_569002"/>
      <w:bookmarkEnd w:id="2033"/>
      <w:r>
        <w:rPr>
          <w:rFonts w:hint="cs"/>
          <w:rtl/>
        </w:rPr>
        <w:t>אין נמנעים, אין מתנגדים, הצעת החוק עברה</w:t>
      </w:r>
      <w:r w:rsidR="008B770F">
        <w:rPr>
          <w:rFonts w:hint="cs"/>
          <w:rtl/>
        </w:rPr>
        <w:t>,</w:t>
      </w:r>
      <w:r>
        <w:rPr>
          <w:rFonts w:hint="cs"/>
          <w:rtl/>
        </w:rPr>
        <w:t xml:space="preserve"> ותועבר להמשך הכנתה </w:t>
      </w:r>
      <w:bookmarkStart w:id="2034" w:name="_ETM_Q8_573845"/>
      <w:bookmarkEnd w:id="2034"/>
      <w:r>
        <w:rPr>
          <w:rFonts w:hint="cs"/>
          <w:rtl/>
        </w:rPr>
        <w:t xml:space="preserve">לקריאה ראשונה בוועדת הכספים. </w:t>
      </w:r>
    </w:p>
    <w:p w:rsidR="00220F0B" w:rsidRDefault="00220F0B" w:rsidP="00CE357A">
      <w:pPr>
        <w:rPr>
          <w:rtl/>
        </w:rPr>
      </w:pPr>
    </w:p>
    <w:p w:rsidR="00220F0B" w:rsidRDefault="00220F0B" w:rsidP="00CE357A">
      <w:pPr>
        <w:rPr>
          <w:rtl/>
        </w:rPr>
      </w:pPr>
    </w:p>
    <w:p w:rsidR="00220F0B" w:rsidRDefault="00220F0B" w:rsidP="00CE357A">
      <w:pPr>
        <w:pStyle w:val="a6"/>
        <w:rPr>
          <w:rtl/>
        </w:rPr>
      </w:pPr>
      <w:bookmarkStart w:id="2035" w:name="ET_hatsach_619338_18"/>
      <w:r w:rsidRPr="00D8606F">
        <w:rPr>
          <w:rStyle w:val="TagStyle"/>
          <w:rtl/>
        </w:rPr>
        <w:t>&lt;&lt; הצח &gt;&gt;</w:t>
      </w:r>
      <w:r w:rsidRPr="003E791F">
        <w:rPr>
          <w:rStyle w:val="TagStyle"/>
          <w:rtl/>
        </w:rPr>
        <w:t xml:space="preserve"> </w:t>
      </w:r>
      <w:bookmarkStart w:id="2036" w:name="_Toc45748116"/>
      <w:bookmarkStart w:id="2037" w:name="_Toc45749695"/>
      <w:bookmarkStart w:id="2038" w:name="_Toc45750141"/>
      <w:bookmarkStart w:id="2039" w:name="_Toc45750285"/>
      <w:bookmarkStart w:id="2040" w:name="_Toc49159748"/>
      <w:bookmarkStart w:id="2041" w:name="_Toc49159903"/>
      <w:r>
        <w:rPr>
          <w:rtl/>
        </w:rPr>
        <w:t xml:space="preserve">הצעת חוק ההוצאה לפועל (תיקון </w:t>
      </w:r>
      <w:r w:rsidR="00F12EEA">
        <w:rPr>
          <w:rFonts w:hint="cs"/>
          <w:rtl/>
        </w:rPr>
        <w:t>–</w:t>
      </w:r>
      <w:r>
        <w:rPr>
          <w:rtl/>
        </w:rPr>
        <w:t xml:space="preserve"> ביטול הגבלת רישיון נהיגה), התש"ף</w:t>
      </w:r>
      <w:r w:rsidR="00F12EEA">
        <w:rPr>
          <w:rFonts w:hint="cs"/>
          <w:rtl/>
        </w:rPr>
        <w:t>–</w:t>
      </w:r>
      <w:r>
        <w:rPr>
          <w:rtl/>
        </w:rPr>
        <w:t>2020</w:t>
      </w:r>
      <w:bookmarkEnd w:id="2036"/>
      <w:bookmarkEnd w:id="2037"/>
      <w:bookmarkEnd w:id="2038"/>
      <w:bookmarkEnd w:id="2039"/>
      <w:bookmarkEnd w:id="2040"/>
      <w:bookmarkEnd w:id="2041"/>
      <w:r w:rsidRPr="003E791F">
        <w:rPr>
          <w:rStyle w:val="TagStyle"/>
          <w:rtl/>
        </w:rPr>
        <w:t xml:space="preserve"> </w:t>
      </w:r>
      <w:r w:rsidRPr="00D8606F">
        <w:rPr>
          <w:rStyle w:val="TagStyle"/>
          <w:rtl/>
        </w:rPr>
        <w:t>&lt;&lt; הצח &gt;&gt;</w:t>
      </w:r>
      <w:r>
        <w:rPr>
          <w:rtl/>
        </w:rPr>
        <w:t xml:space="preserve"> </w:t>
      </w:r>
      <w:bookmarkEnd w:id="2035"/>
    </w:p>
    <w:p w:rsidR="00220F0B" w:rsidRDefault="00220F0B" w:rsidP="00CE357A">
      <w:pPr>
        <w:rPr>
          <w:rtl/>
        </w:rPr>
      </w:pPr>
      <w:r>
        <w:rPr>
          <w:rtl/>
        </w:rPr>
        <w:t>[הצעת חוק פ/</w:t>
      </w:r>
      <w:r>
        <w:rPr>
          <w:rFonts w:hint="cs"/>
          <w:rtl/>
        </w:rPr>
        <w:t>32</w:t>
      </w:r>
      <w:r>
        <w:rPr>
          <w:rtl/>
        </w:rPr>
        <w:t>/</w:t>
      </w:r>
      <w:r>
        <w:rPr>
          <w:rFonts w:hint="cs"/>
          <w:rtl/>
        </w:rPr>
        <w:t>23; נספחות.</w:t>
      </w:r>
      <w:r>
        <w:rPr>
          <w:rtl/>
        </w:rPr>
        <w:t>]</w:t>
      </w:r>
    </w:p>
    <w:p w:rsidR="00220F0B" w:rsidRDefault="00220F0B" w:rsidP="00CE357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20F0B" w:rsidRDefault="00220F0B" w:rsidP="00F12EEA">
      <w:pPr>
        <w:rPr>
          <w:rtl/>
        </w:rPr>
      </w:pPr>
    </w:p>
    <w:p w:rsidR="00220F0B" w:rsidRDefault="00220F0B" w:rsidP="00CE357A">
      <w:pPr>
        <w:pStyle w:val="af6"/>
        <w:rPr>
          <w:rtl/>
        </w:rPr>
      </w:pPr>
      <w:bookmarkStart w:id="2042" w:name="ET_yor_5864_19"/>
      <w:r w:rsidRPr="00D8606F">
        <w:rPr>
          <w:rStyle w:val="TagStyle"/>
          <w:rtl/>
        </w:rPr>
        <w:t xml:space="preserve"> &lt;&lt; יור &gt;&gt;</w:t>
      </w:r>
      <w:r w:rsidRPr="003E791F">
        <w:rPr>
          <w:rStyle w:val="TagStyle"/>
          <w:rtl/>
        </w:rPr>
        <w:t xml:space="preserve"> </w:t>
      </w:r>
      <w:r>
        <w:rPr>
          <w:rtl/>
        </w:rPr>
        <w:t>היו"ר חמד עמאר:</w:t>
      </w:r>
      <w:r w:rsidRPr="003E791F">
        <w:rPr>
          <w:rStyle w:val="TagStyle"/>
          <w:rtl/>
        </w:rPr>
        <w:t xml:space="preserve"> </w:t>
      </w:r>
      <w:r w:rsidRPr="00D8606F">
        <w:rPr>
          <w:rStyle w:val="TagStyle"/>
          <w:rtl/>
        </w:rPr>
        <w:t>&lt;&lt; יור &gt;&gt;</w:t>
      </w:r>
      <w:r>
        <w:rPr>
          <w:rtl/>
        </w:rPr>
        <w:t xml:space="preserve"> </w:t>
      </w:r>
      <w:bookmarkEnd w:id="2042"/>
    </w:p>
    <w:p w:rsidR="00220F0B" w:rsidRDefault="00220F0B" w:rsidP="00F12EEA">
      <w:pPr>
        <w:rPr>
          <w:rtl/>
        </w:rPr>
      </w:pPr>
    </w:p>
    <w:p w:rsidR="00220F0B" w:rsidRDefault="00220F0B" w:rsidP="00CF6457">
      <w:pPr>
        <w:rPr>
          <w:rtl/>
        </w:rPr>
      </w:pPr>
      <w:r>
        <w:rPr>
          <w:rFonts w:hint="cs"/>
          <w:rtl/>
        </w:rPr>
        <w:t xml:space="preserve">אנחנו עוברים להצעת החוק הבאה </w:t>
      </w:r>
      <w:r w:rsidR="00F12EEA">
        <w:rPr>
          <w:rFonts w:hint="eastAsia"/>
          <w:rtl/>
        </w:rPr>
        <w:t>–</w:t>
      </w:r>
      <w:r w:rsidR="00CF6457">
        <w:rPr>
          <w:rFonts w:hint="eastAsia"/>
          <w:rtl/>
        </w:rPr>
        <w:t xml:space="preserve"> </w:t>
      </w:r>
      <w:r>
        <w:rPr>
          <w:rFonts w:hint="cs"/>
          <w:rtl/>
        </w:rPr>
        <w:t xml:space="preserve">הצעת </w:t>
      </w:r>
      <w:bookmarkStart w:id="2043" w:name="_ETM_Q8_580688"/>
      <w:bookmarkEnd w:id="2043"/>
      <w:r>
        <w:rPr>
          <w:rFonts w:hint="cs"/>
          <w:rtl/>
        </w:rPr>
        <w:t xml:space="preserve">חוק ההוצאה לפועל (תיקון </w:t>
      </w:r>
      <w:r w:rsidR="00F12EEA">
        <w:rPr>
          <w:rtl/>
        </w:rPr>
        <w:t>–</w:t>
      </w:r>
      <w:r>
        <w:rPr>
          <w:rFonts w:hint="cs"/>
          <w:rtl/>
        </w:rPr>
        <w:t xml:space="preserve"> ביטול הגבלת רישיון נהיגה) </w:t>
      </w:r>
      <w:bookmarkStart w:id="2044" w:name="_ETM_Q8_582824"/>
      <w:bookmarkEnd w:id="2044"/>
      <w:r>
        <w:rPr>
          <w:rFonts w:hint="cs"/>
          <w:rtl/>
        </w:rPr>
        <w:t>(הוראת שעה), התש"ף</w:t>
      </w:r>
      <w:r w:rsidR="00F12EEA">
        <w:rPr>
          <w:rFonts w:hint="eastAsia"/>
          <w:rtl/>
        </w:rPr>
        <w:t>–</w:t>
      </w:r>
      <w:r>
        <w:rPr>
          <w:rFonts w:hint="cs"/>
          <w:rtl/>
        </w:rPr>
        <w:t xml:space="preserve">2020, של חברי הכנסת שלמה קרעי, יעקב </w:t>
      </w:r>
      <w:bookmarkStart w:id="2045" w:name="_ETM_Q8_589248"/>
      <w:bookmarkEnd w:id="2045"/>
      <w:r>
        <w:rPr>
          <w:rFonts w:hint="cs"/>
          <w:rtl/>
        </w:rPr>
        <w:t xml:space="preserve">אשר ויעקב טסלר. ינמק את הצעת החוק חבר הכנסת שלמה </w:t>
      </w:r>
      <w:bookmarkStart w:id="2046" w:name="_ETM_Q8_596496"/>
      <w:bookmarkEnd w:id="2046"/>
      <w:r>
        <w:rPr>
          <w:rFonts w:hint="cs"/>
          <w:rtl/>
        </w:rPr>
        <w:t xml:space="preserve">קרעי, בבקשה. יש כמה הצעות חוק מוצמדות. בבקשה, אדוני. </w:t>
      </w:r>
    </w:p>
    <w:p w:rsidR="00220F0B" w:rsidRDefault="00220F0B" w:rsidP="00CE357A">
      <w:pPr>
        <w:rPr>
          <w:rtl/>
        </w:rPr>
      </w:pPr>
    </w:p>
    <w:p w:rsidR="00220F0B" w:rsidRDefault="00220F0B" w:rsidP="00CE357A">
      <w:pPr>
        <w:pStyle w:val="a4"/>
        <w:rPr>
          <w:rStyle w:val="TagStyle"/>
          <w:rtl/>
        </w:rPr>
      </w:pPr>
      <w:bookmarkStart w:id="2047" w:name="_ETM_Q8_603239"/>
      <w:bookmarkStart w:id="2048" w:name="_ETM_Q8_603316"/>
      <w:bookmarkStart w:id="2049" w:name="ET_speaker_5802_20"/>
      <w:bookmarkEnd w:id="2047"/>
      <w:bookmarkEnd w:id="2048"/>
    </w:p>
    <w:p w:rsidR="00220F0B" w:rsidRDefault="00220F0B" w:rsidP="00CE357A">
      <w:pPr>
        <w:pStyle w:val="a4"/>
        <w:rPr>
          <w:rtl/>
        </w:rPr>
      </w:pPr>
      <w:r w:rsidRPr="003606DD">
        <w:rPr>
          <w:rStyle w:val="TagStyle"/>
          <w:rtl/>
        </w:rPr>
        <w:t xml:space="preserve"> &lt;&lt; דובר &gt;&gt;</w:t>
      </w:r>
      <w:r w:rsidRPr="003E791F">
        <w:rPr>
          <w:rStyle w:val="TagStyle"/>
          <w:rtl/>
        </w:rPr>
        <w:t xml:space="preserve"> </w:t>
      </w:r>
      <w:bookmarkStart w:id="2050" w:name="_Toc45748117"/>
      <w:bookmarkStart w:id="2051" w:name="_Toc45749696"/>
      <w:bookmarkStart w:id="2052" w:name="_Toc45750142"/>
      <w:bookmarkStart w:id="2053" w:name="_Toc45750286"/>
      <w:bookmarkStart w:id="2054" w:name="_Toc49159749"/>
      <w:bookmarkStart w:id="2055" w:name="_Toc49159904"/>
      <w:r>
        <w:rPr>
          <w:rtl/>
        </w:rPr>
        <w:t>שלמה קרעי (הליכוד):</w:t>
      </w:r>
      <w:bookmarkEnd w:id="2050"/>
      <w:bookmarkEnd w:id="2051"/>
      <w:bookmarkEnd w:id="2052"/>
      <w:bookmarkEnd w:id="2053"/>
      <w:bookmarkEnd w:id="2054"/>
      <w:bookmarkEnd w:id="2055"/>
      <w:r w:rsidRPr="003E791F">
        <w:rPr>
          <w:rStyle w:val="TagStyle"/>
          <w:rtl/>
        </w:rPr>
        <w:t xml:space="preserve"> </w:t>
      </w:r>
      <w:r w:rsidRPr="003606DD">
        <w:rPr>
          <w:rStyle w:val="TagStyle"/>
          <w:rtl/>
        </w:rPr>
        <w:t>&lt;&lt; דובר &gt;&gt;</w:t>
      </w:r>
      <w:r>
        <w:rPr>
          <w:rtl/>
        </w:rPr>
        <w:t xml:space="preserve"> </w:t>
      </w:r>
      <w:bookmarkEnd w:id="2049"/>
    </w:p>
    <w:p w:rsidR="00220F0B" w:rsidRDefault="00220F0B" w:rsidP="00F12EEA">
      <w:pPr>
        <w:rPr>
          <w:rtl/>
        </w:rPr>
      </w:pPr>
      <w:bookmarkStart w:id="2056" w:name="_ETM_Q8_610008"/>
      <w:bookmarkEnd w:id="2056"/>
    </w:p>
    <w:p w:rsidR="00220F0B" w:rsidRDefault="00220F0B" w:rsidP="00F12EEA">
      <w:pPr>
        <w:rPr>
          <w:rtl/>
        </w:rPr>
      </w:pPr>
      <w:bookmarkStart w:id="2057" w:name="_ETM_Q8_610047"/>
      <w:bookmarkEnd w:id="2057"/>
      <w:r>
        <w:rPr>
          <w:rFonts w:hint="cs"/>
          <w:rtl/>
        </w:rPr>
        <w:t xml:space="preserve">גברתי </w:t>
      </w:r>
      <w:bookmarkStart w:id="2058" w:name="_ETM_Q8_641629"/>
      <w:bookmarkEnd w:id="2058"/>
      <w:r>
        <w:rPr>
          <w:rFonts w:hint="cs"/>
          <w:rtl/>
        </w:rPr>
        <w:t xml:space="preserve">היושבת-ראש, חבריי חברי הכנסת, מטרתו של התיקון המוצע לחוק ההוצאה </w:t>
      </w:r>
      <w:bookmarkStart w:id="2059" w:name="_ETM_Q8_649728"/>
      <w:bookmarkEnd w:id="2059"/>
      <w:r>
        <w:rPr>
          <w:rFonts w:hint="cs"/>
          <w:rtl/>
        </w:rPr>
        <w:t xml:space="preserve">לפועל היא לבטל את הסמכות להגביל ולשלול את רישיון </w:t>
      </w:r>
      <w:bookmarkStart w:id="2060" w:name="_ETM_Q8_655236"/>
      <w:bookmarkEnd w:id="2060"/>
      <w:r>
        <w:rPr>
          <w:rFonts w:hint="cs"/>
          <w:rtl/>
        </w:rPr>
        <w:t xml:space="preserve">הנהיגה של חייבים בהליכי הוצאה לפועל. יתרה מכך, בפרט בעידן </w:t>
      </w:r>
      <w:bookmarkStart w:id="2061" w:name="_ETM_Q8_662891"/>
      <w:bookmarkEnd w:id="2061"/>
      <w:r>
        <w:rPr>
          <w:rFonts w:hint="cs"/>
          <w:rtl/>
        </w:rPr>
        <w:t xml:space="preserve">שלנו, בעידן הקורונה, מטרתנו היא גם להחזיר למשוללי הרישיון הקיימים </w:t>
      </w:r>
      <w:bookmarkStart w:id="2062" w:name="_ETM_Q8_667944"/>
      <w:bookmarkEnd w:id="2062"/>
      <w:r>
        <w:rPr>
          <w:rFonts w:hint="cs"/>
          <w:rtl/>
        </w:rPr>
        <w:t xml:space="preserve">כיום את רישיונם באופן </w:t>
      </w:r>
      <w:proofErr w:type="spellStart"/>
      <w:r>
        <w:rPr>
          <w:rFonts w:hint="cs"/>
          <w:rtl/>
        </w:rPr>
        <w:t>מיידי</w:t>
      </w:r>
      <w:proofErr w:type="spellEnd"/>
      <w:r>
        <w:rPr>
          <w:rFonts w:hint="cs"/>
          <w:rtl/>
        </w:rPr>
        <w:t xml:space="preserve"> ובלי </w:t>
      </w:r>
      <w:bookmarkStart w:id="2063" w:name="_ETM_Q8_670200"/>
      <w:bookmarkEnd w:id="2063"/>
      <w:r>
        <w:rPr>
          <w:rFonts w:hint="cs"/>
          <w:rtl/>
        </w:rPr>
        <w:t xml:space="preserve">שיצטרכו לעבור תיאורה וטסט מחדש, בפרט צעירים. אני מניח </w:t>
      </w:r>
      <w:bookmarkStart w:id="2064" w:name="_ETM_Q8_677560"/>
      <w:bookmarkEnd w:id="2064"/>
      <w:r>
        <w:rPr>
          <w:rFonts w:hint="cs"/>
          <w:rtl/>
        </w:rPr>
        <w:t xml:space="preserve">שיהיה גם צורך לתקן חוקי תעבורה בהקשר הזה. </w:t>
      </w:r>
      <w:bookmarkStart w:id="2065" w:name="_ETM_Q8_683390"/>
      <w:bookmarkEnd w:id="2065"/>
    </w:p>
    <w:p w:rsidR="00220F0B" w:rsidRDefault="00220F0B" w:rsidP="00CE357A">
      <w:pPr>
        <w:rPr>
          <w:rtl/>
        </w:rPr>
      </w:pPr>
      <w:bookmarkStart w:id="2066" w:name="_ETM_Q8_683452"/>
      <w:bookmarkEnd w:id="2066"/>
    </w:p>
    <w:p w:rsidR="00220F0B" w:rsidRDefault="00220F0B" w:rsidP="00A30231">
      <w:pPr>
        <w:rPr>
          <w:rtl/>
        </w:rPr>
      </w:pPr>
      <w:bookmarkStart w:id="2067" w:name="_ETM_Q8_683559"/>
      <w:bookmarkStart w:id="2068" w:name="_ETM_Q8_683635"/>
      <w:bookmarkEnd w:id="2067"/>
      <w:bookmarkEnd w:id="2068"/>
      <w:r>
        <w:rPr>
          <w:rFonts w:hint="cs"/>
          <w:rtl/>
        </w:rPr>
        <w:t xml:space="preserve">שלילת </w:t>
      </w:r>
      <w:bookmarkStart w:id="2069" w:name="_ETM_Q8_681948"/>
      <w:bookmarkEnd w:id="2069"/>
      <w:r>
        <w:rPr>
          <w:rFonts w:hint="cs"/>
          <w:rtl/>
        </w:rPr>
        <w:t xml:space="preserve">רישיון נהיגה של חייב פוגעת באופן ישיר ביכולתו להתפרנס מנהיגה, </w:t>
      </w:r>
      <w:bookmarkStart w:id="2070" w:name="_ETM_Q8_691338"/>
      <w:bookmarkEnd w:id="2070"/>
      <w:r>
        <w:rPr>
          <w:rFonts w:hint="cs"/>
          <w:rtl/>
        </w:rPr>
        <w:t xml:space="preserve">או ביכולתו להגיע לעבודה. מכאן נובע ששלילת הרישיון פוגעת באפשרותו להחזיר את חובו. הצעת החוק נועדה לתקן את המצב </w:t>
      </w:r>
      <w:bookmarkStart w:id="2071" w:name="_ETM_Q8_703008"/>
      <w:bookmarkEnd w:id="2071"/>
      <w:r>
        <w:rPr>
          <w:rFonts w:hint="cs"/>
          <w:rtl/>
        </w:rPr>
        <w:t xml:space="preserve">האבסורדי שנוצר כתוצאה מכך: פגיעה בפרנסת אדם המצוי בחובות כבדים. </w:t>
      </w:r>
      <w:bookmarkStart w:id="2072" w:name="_ETM_Q8_709396"/>
      <w:bookmarkEnd w:id="2072"/>
      <w:r>
        <w:rPr>
          <w:rFonts w:hint="cs"/>
          <w:rtl/>
        </w:rPr>
        <w:t>מדובר למעשה בכלי שמהווה פרדוקס</w:t>
      </w:r>
      <w:r w:rsidR="00D43F61">
        <w:rPr>
          <w:rFonts w:hint="cs"/>
          <w:rtl/>
        </w:rPr>
        <w:t>:</w:t>
      </w:r>
      <w:r>
        <w:rPr>
          <w:rFonts w:hint="cs"/>
          <w:rtl/>
        </w:rPr>
        <w:t xml:space="preserve"> מצד אחד כלי שלשכת ההוצאה </w:t>
      </w:r>
      <w:bookmarkStart w:id="2073" w:name="_ETM_Q8_718886"/>
      <w:bookmarkEnd w:id="2073"/>
      <w:r>
        <w:rPr>
          <w:rFonts w:hint="cs"/>
          <w:rtl/>
        </w:rPr>
        <w:t xml:space="preserve">לפועל משתמשת בו כדי לגבות את החוב מבעלי החוב </w:t>
      </w:r>
      <w:bookmarkStart w:id="2074" w:name="_ETM_Q8_723022"/>
      <w:bookmarkEnd w:id="2074"/>
      <w:r>
        <w:rPr>
          <w:rFonts w:hint="cs"/>
          <w:rtl/>
        </w:rPr>
        <w:t xml:space="preserve">ולהחזיר לנושים. מצד שני, השימוש בכלי הזה מונע מאדם </w:t>
      </w:r>
      <w:bookmarkStart w:id="2075" w:name="_ETM_Q8_729767"/>
      <w:bookmarkEnd w:id="2075"/>
      <w:r>
        <w:rPr>
          <w:rFonts w:hint="cs"/>
          <w:rtl/>
        </w:rPr>
        <w:t xml:space="preserve">להגיע לעבודה. רישיון הנהיגה בעידן שלנו, במדינת ישראל, הוא לא </w:t>
      </w:r>
      <w:bookmarkStart w:id="2076" w:name="_ETM_Q8_737086"/>
      <w:bookmarkEnd w:id="2076"/>
      <w:r>
        <w:rPr>
          <w:rFonts w:hint="cs"/>
          <w:rtl/>
        </w:rPr>
        <w:t xml:space="preserve">מותרות, לא מדובר כאן באפשרות של אדם להגיע עם תחבורה </w:t>
      </w:r>
      <w:bookmarkStart w:id="2077" w:name="_ETM_Q8_745074"/>
      <w:bookmarkEnd w:id="2077"/>
      <w:r>
        <w:rPr>
          <w:rFonts w:hint="cs"/>
          <w:rtl/>
        </w:rPr>
        <w:t xml:space="preserve">ציבורית יעילה ומספיק טובה מכל מקום לכל מקום, לעבודה, </w:t>
      </w:r>
      <w:bookmarkStart w:id="2078" w:name="_ETM_Q8_750045"/>
      <w:bookmarkEnd w:id="2078"/>
      <w:r>
        <w:rPr>
          <w:rFonts w:hint="cs"/>
          <w:rtl/>
        </w:rPr>
        <w:t>ולהצליח להחזיר את חובו</w:t>
      </w:r>
      <w:r w:rsidR="00A30231">
        <w:rPr>
          <w:rFonts w:hint="cs"/>
          <w:rtl/>
        </w:rPr>
        <w:t xml:space="preserve"> </w:t>
      </w:r>
      <w:r>
        <w:rPr>
          <w:rFonts w:hint="cs"/>
          <w:rtl/>
        </w:rPr>
        <w:t xml:space="preserve">ולפרנס את </w:t>
      </w:r>
      <w:bookmarkStart w:id="2079" w:name="_ETM_Q8_753932"/>
      <w:bookmarkEnd w:id="2079"/>
      <w:r>
        <w:rPr>
          <w:rFonts w:hint="cs"/>
          <w:rtl/>
        </w:rPr>
        <w:t>משפחתו. מדובר ברישיון נהיגה</w:t>
      </w:r>
      <w:r w:rsidR="00D43F61">
        <w:rPr>
          <w:rFonts w:hint="cs"/>
          <w:rtl/>
        </w:rPr>
        <w:t>,</w:t>
      </w:r>
      <w:r>
        <w:rPr>
          <w:rFonts w:hint="cs"/>
          <w:rtl/>
        </w:rPr>
        <w:t xml:space="preserve"> שהוא צורך אמיתי, הוא כמו </w:t>
      </w:r>
      <w:bookmarkStart w:id="2080" w:name="_ETM_Q8_759645"/>
      <w:bookmarkEnd w:id="2080"/>
      <w:r>
        <w:rPr>
          <w:rFonts w:hint="cs"/>
          <w:rtl/>
        </w:rPr>
        <w:t xml:space="preserve">רגליו של האדם. זה כמו שנאמר לאדם </w:t>
      </w:r>
      <w:r w:rsidR="00D43F61">
        <w:rPr>
          <w:rFonts w:hint="cs"/>
          <w:rtl/>
        </w:rPr>
        <w:t>ש</w:t>
      </w:r>
      <w:r>
        <w:rPr>
          <w:rFonts w:hint="cs"/>
          <w:rtl/>
        </w:rPr>
        <w:t xml:space="preserve">נדרוש ממנו להחזיר </w:t>
      </w:r>
      <w:bookmarkStart w:id="2081" w:name="_ETM_Q8_763769"/>
      <w:bookmarkEnd w:id="2081"/>
      <w:r>
        <w:rPr>
          <w:rFonts w:hint="cs"/>
          <w:rtl/>
        </w:rPr>
        <w:t xml:space="preserve">את חובו, לצאת לעבוד ולהתפרנס, אבל נקשור אותו עם </w:t>
      </w:r>
      <w:bookmarkStart w:id="2082" w:name="_ETM_Q8_766852"/>
      <w:bookmarkEnd w:id="2082"/>
      <w:r>
        <w:rPr>
          <w:rFonts w:hint="cs"/>
          <w:rtl/>
        </w:rPr>
        <w:t xml:space="preserve">חבל לגדר של הבית שלו, הוא לא יכול לצאת מהבית </w:t>
      </w:r>
      <w:bookmarkStart w:id="2083" w:name="_ETM_Q8_770772"/>
      <w:bookmarkEnd w:id="2083"/>
      <w:r>
        <w:rPr>
          <w:rFonts w:hint="cs"/>
          <w:rtl/>
        </w:rPr>
        <w:t xml:space="preserve">ולהתפרנס. </w:t>
      </w:r>
      <w:bookmarkStart w:id="2084" w:name="_ETM_Q8_610216"/>
      <w:bookmarkStart w:id="2085" w:name="_ETM_Q8_610262"/>
      <w:bookmarkEnd w:id="2084"/>
      <w:bookmarkEnd w:id="2085"/>
    </w:p>
    <w:p w:rsidR="00220F0B" w:rsidRDefault="00220F0B" w:rsidP="00CE357A">
      <w:pPr>
        <w:rPr>
          <w:rtl/>
        </w:rPr>
      </w:pPr>
    </w:p>
    <w:p w:rsidR="00220F0B" w:rsidRDefault="00220F0B" w:rsidP="00D43F61">
      <w:pPr>
        <w:rPr>
          <w:rtl/>
        </w:rPr>
      </w:pPr>
      <w:bookmarkStart w:id="2086" w:name="_ETM_Q8_777228"/>
      <w:bookmarkStart w:id="2087" w:name="_ETM_Q8_777298"/>
      <w:bookmarkStart w:id="2088" w:name="_ETM_Q8_777781"/>
      <w:bookmarkStart w:id="2089" w:name="_ETM_Q8_777829"/>
      <w:bookmarkStart w:id="2090" w:name="TOR_Q9"/>
      <w:bookmarkEnd w:id="2086"/>
      <w:bookmarkEnd w:id="2087"/>
      <w:bookmarkEnd w:id="2088"/>
      <w:bookmarkEnd w:id="2089"/>
      <w:bookmarkEnd w:id="2090"/>
      <w:r>
        <w:rPr>
          <w:rFonts w:hint="cs"/>
          <w:rtl/>
        </w:rPr>
        <w:lastRenderedPageBreak/>
        <w:t xml:space="preserve">כמו כן, שלילת רישיון הנהיגה פוגעת גם בחיי המשפחה של החייבים. אדם שרישיונו נשלל מתקשה בתפקוד ההורי </w:t>
      </w:r>
      <w:bookmarkStart w:id="2091" w:name="_ETM_Q9_190000"/>
      <w:bookmarkEnd w:id="2091"/>
      <w:r>
        <w:rPr>
          <w:rFonts w:hint="cs"/>
          <w:rtl/>
        </w:rPr>
        <w:t>ובמילוי משימות פשוטות ויו</w:t>
      </w:r>
      <w:r w:rsidR="00D43F61">
        <w:rPr>
          <w:rFonts w:hint="cs"/>
          <w:rtl/>
        </w:rPr>
        <w:t>ם-</w:t>
      </w:r>
      <w:r>
        <w:rPr>
          <w:rFonts w:hint="cs"/>
          <w:rtl/>
        </w:rPr>
        <w:t xml:space="preserve">יומיות. הקושי מתגבר בייחוד כשמדובר בחייבים תושבי </w:t>
      </w:r>
      <w:bookmarkStart w:id="2092" w:name="_ETM_Q9_195000"/>
      <w:bookmarkEnd w:id="2092"/>
      <w:r>
        <w:rPr>
          <w:rFonts w:hint="cs"/>
          <w:rtl/>
        </w:rPr>
        <w:t>הפריפריה או אזורים אחרים הנעדרים תחבורה ציבורית יעילה ומספקת. הקו</w:t>
      </w:r>
      <w:bookmarkStart w:id="2093" w:name="_ETM_Q9_203000"/>
      <w:bookmarkEnd w:id="2093"/>
      <w:r>
        <w:rPr>
          <w:rFonts w:hint="cs"/>
          <w:rtl/>
        </w:rPr>
        <w:t xml:space="preserve">שי מחריף אף יותר בעידן של משבר הקורונה והשלכותיה על </w:t>
      </w:r>
      <w:bookmarkStart w:id="2094" w:name="_ETM_Q9_204000"/>
      <w:bookmarkEnd w:id="2094"/>
      <w:r>
        <w:rPr>
          <w:rFonts w:hint="cs"/>
          <w:rtl/>
        </w:rPr>
        <w:t xml:space="preserve">התחבורה הציבורית. מצד אחד אומר ראש הממשלה ואומרת הממשלה: תימנעו </w:t>
      </w:r>
      <w:bookmarkStart w:id="2095" w:name="_ETM_Q9_211000"/>
      <w:bookmarkEnd w:id="2095"/>
      <w:r>
        <w:rPr>
          <w:rFonts w:hint="cs"/>
          <w:rtl/>
        </w:rPr>
        <w:t>מלנסוע בתחבורה הציבורית, כמה שפחות, כי זה מוקדי הדב</w:t>
      </w:r>
      <w:bookmarkStart w:id="2096" w:name="_ETM_Q9_215000"/>
      <w:bookmarkEnd w:id="2096"/>
      <w:r>
        <w:rPr>
          <w:rFonts w:hint="cs"/>
          <w:rtl/>
        </w:rPr>
        <w:t>קה ומוקדי סיכון גדולים מדי, ומצד שני קשי היום האלה, רובם, רוב החייבים בהוצאה לפועל, נאלצים לנסוע דו</w:t>
      </w:r>
      <w:bookmarkStart w:id="2097" w:name="_ETM_Q9_223000"/>
      <w:bookmarkEnd w:id="2097"/>
      <w:r>
        <w:rPr>
          <w:rFonts w:hint="cs"/>
          <w:rtl/>
        </w:rPr>
        <w:t xml:space="preserve">וקא בתחבורה הציבורית כדי להגיע לעבודה. המצב הזה הוא </w:t>
      </w:r>
      <w:bookmarkStart w:id="2098" w:name="_ETM_Q9_228000"/>
      <w:bookmarkEnd w:id="2098"/>
      <w:r>
        <w:rPr>
          <w:rFonts w:hint="cs"/>
          <w:rtl/>
        </w:rPr>
        <w:t xml:space="preserve">אבסורד שצריך לתקן אותו. </w:t>
      </w:r>
    </w:p>
    <w:p w:rsidR="00220F0B" w:rsidRDefault="00220F0B" w:rsidP="00CE357A">
      <w:pPr>
        <w:rPr>
          <w:rtl/>
        </w:rPr>
      </w:pPr>
    </w:p>
    <w:p w:rsidR="00220F0B" w:rsidRDefault="00220F0B" w:rsidP="00D43F61">
      <w:pPr>
        <w:rPr>
          <w:rtl/>
        </w:rPr>
      </w:pPr>
      <w:bookmarkStart w:id="2099" w:name="_ETM_Q9_234000"/>
      <w:bookmarkEnd w:id="2099"/>
      <w:r>
        <w:rPr>
          <w:rFonts w:hint="cs"/>
          <w:rtl/>
        </w:rPr>
        <w:t xml:space="preserve">רישיון נהיגה איננו מותרות, כמו </w:t>
      </w:r>
      <w:bookmarkStart w:id="2100" w:name="_ETM_Q9_236000"/>
      <w:bookmarkEnd w:id="2100"/>
      <w:r>
        <w:rPr>
          <w:rFonts w:hint="cs"/>
          <w:rtl/>
        </w:rPr>
        <w:t xml:space="preserve">שאמרתי. כל עוד התחבורה הציבורית במדינת ישראל לא מהווה </w:t>
      </w:r>
      <w:bookmarkStart w:id="2101" w:name="_ETM_Q9_240000"/>
      <w:bookmarkEnd w:id="2101"/>
      <w:r>
        <w:rPr>
          <w:rFonts w:hint="cs"/>
          <w:rtl/>
        </w:rPr>
        <w:t>כלי אפקטיבי מספיק להגעה לעבודה ולתפקוד יו</w:t>
      </w:r>
      <w:r w:rsidR="00D43F61">
        <w:rPr>
          <w:rFonts w:hint="cs"/>
          <w:rtl/>
        </w:rPr>
        <w:t>ם-</w:t>
      </w:r>
      <w:r>
        <w:rPr>
          <w:rFonts w:hint="cs"/>
          <w:rtl/>
        </w:rPr>
        <w:t xml:space="preserve">יומי של כל אזרח </w:t>
      </w:r>
      <w:bookmarkStart w:id="2102" w:name="_ETM_Q9_242000"/>
      <w:bookmarkEnd w:id="2102"/>
      <w:r>
        <w:rPr>
          <w:rFonts w:hint="cs"/>
          <w:rtl/>
        </w:rPr>
        <w:t xml:space="preserve">בישראל, רישיון הנהיגה הוא צורך חיוני. לשכת ההוצאה לפועל יכולה </w:t>
      </w:r>
      <w:bookmarkStart w:id="2103" w:name="_ETM_Q9_251000"/>
      <w:bookmarkEnd w:id="2103"/>
      <w:r>
        <w:rPr>
          <w:rFonts w:hint="cs"/>
          <w:rtl/>
        </w:rPr>
        <w:t xml:space="preserve">למנוע מחייב יציאה מהארץ, לעקל את משכורתו וחשבונו, </w:t>
      </w:r>
      <w:bookmarkStart w:id="2104" w:name="_ETM_Q9_257000"/>
      <w:bookmarkEnd w:id="2104"/>
      <w:r>
        <w:rPr>
          <w:rFonts w:hint="cs"/>
          <w:rtl/>
        </w:rPr>
        <w:t xml:space="preserve">לעקל חפצי מותרות הנמצאים ברשותו ועוד כהנה וכהנה. חייב כזה, שלא זוכה למותרות כאלו, </w:t>
      </w:r>
      <w:r w:rsidR="00D43F61">
        <w:rPr>
          <w:rFonts w:hint="cs"/>
          <w:rtl/>
        </w:rPr>
        <w:t>כ</w:t>
      </w:r>
      <w:r>
        <w:rPr>
          <w:rFonts w:hint="cs"/>
          <w:rtl/>
        </w:rPr>
        <w:t xml:space="preserve">שלמעשה לשכת ההוצאה לפועל אומרת: אין </w:t>
      </w:r>
      <w:bookmarkStart w:id="2105" w:name="_ETM_Q9_264000"/>
      <w:bookmarkEnd w:id="2105"/>
      <w:r>
        <w:rPr>
          <w:rFonts w:hint="cs"/>
          <w:rtl/>
        </w:rPr>
        <w:t xml:space="preserve">לנו כלים, הוא לא יוצא מהארץ, אין לו חפצי מותרות, אין לו משכורת, הוא לא צריך את חשבון הבנק </w:t>
      </w:r>
      <w:bookmarkStart w:id="2106" w:name="_ETM_Q9_270000"/>
      <w:bookmarkEnd w:id="2106"/>
      <w:r>
        <w:rPr>
          <w:rFonts w:hint="cs"/>
          <w:rtl/>
        </w:rPr>
        <w:t>שלו, אז הוא חייב קשה יום</w:t>
      </w:r>
      <w:r w:rsidR="00D43F61">
        <w:rPr>
          <w:rFonts w:hint="cs"/>
          <w:rtl/>
        </w:rPr>
        <w:t>,</w:t>
      </w:r>
      <w:r>
        <w:rPr>
          <w:rFonts w:hint="cs"/>
          <w:rtl/>
        </w:rPr>
        <w:t xml:space="preserve"> ששלילת רישיונו מונעת ממנו </w:t>
      </w:r>
      <w:bookmarkStart w:id="2107" w:name="_ETM_Q9_276000"/>
      <w:bookmarkEnd w:id="2107"/>
      <w:r>
        <w:rPr>
          <w:rFonts w:hint="cs"/>
          <w:rtl/>
        </w:rPr>
        <w:t xml:space="preserve">לנסות ולשקם את עצמו. </w:t>
      </w:r>
    </w:p>
    <w:p w:rsidR="00220F0B" w:rsidRDefault="00220F0B" w:rsidP="00CE357A">
      <w:pPr>
        <w:rPr>
          <w:rtl/>
        </w:rPr>
      </w:pPr>
    </w:p>
    <w:p w:rsidR="00220F0B" w:rsidRDefault="00220F0B" w:rsidP="00CE357A">
      <w:pPr>
        <w:rPr>
          <w:rtl/>
        </w:rPr>
      </w:pPr>
      <w:bookmarkStart w:id="2108" w:name="_ETM_Q9_277000"/>
      <w:bookmarkEnd w:id="2108"/>
      <w:r>
        <w:rPr>
          <w:rFonts w:hint="cs"/>
          <w:rtl/>
        </w:rPr>
        <w:t xml:space="preserve">מגיעים אלינו מקרים רבים של אנשים </w:t>
      </w:r>
      <w:bookmarkStart w:id="2109" w:name="_ETM_Q9_284000"/>
      <w:bookmarkEnd w:id="2109"/>
      <w:r>
        <w:rPr>
          <w:rFonts w:hint="cs"/>
          <w:rtl/>
        </w:rPr>
        <w:t xml:space="preserve">שמתחננים על פרנסתם, וכאלו שבלית ברירה גם עוברים על החוק כדי להביא אוכל לילדיהם הביתה. המצב כיום פוגע </w:t>
      </w:r>
      <w:bookmarkStart w:id="2110" w:name="_ETM_Q9_290000"/>
      <w:bookmarkEnd w:id="2110"/>
      <w:r>
        <w:rPr>
          <w:rFonts w:hint="cs"/>
          <w:rtl/>
        </w:rPr>
        <w:t xml:space="preserve">פגיעה קשה אף יותר בצעירים ובנהגים חדשים, ששלילת רישיונם מחייבת אותם לעיתים </w:t>
      </w:r>
      <w:bookmarkStart w:id="2111" w:name="_ETM_Q9_298000"/>
      <w:bookmarkEnd w:id="2111"/>
      <w:r>
        <w:rPr>
          <w:rFonts w:hint="cs"/>
          <w:rtl/>
        </w:rPr>
        <w:t xml:space="preserve">בתיאוריה ובטסט מחדש למרות שהמגבלה לא הוטלה כתוצאה מאיכות הנהיגה שלהם; לא מדובר בעברייני תנועה ששללו את </w:t>
      </w:r>
      <w:bookmarkStart w:id="2112" w:name="_ETM_Q9_309000"/>
      <w:bookmarkEnd w:id="2112"/>
      <w:r>
        <w:rPr>
          <w:rFonts w:hint="cs"/>
          <w:rtl/>
        </w:rPr>
        <w:t xml:space="preserve">רישיונם ולכן דורשים מהם לעבור תיאוריה וטסט מחדש. </w:t>
      </w:r>
      <w:r w:rsidR="00D43F61">
        <w:rPr>
          <w:rFonts w:hint="cs"/>
          <w:rtl/>
        </w:rPr>
        <w:t xml:space="preserve">אלה </w:t>
      </w:r>
      <w:r>
        <w:rPr>
          <w:rFonts w:hint="cs"/>
          <w:rtl/>
        </w:rPr>
        <w:t xml:space="preserve">אנשים קשי יום, אנשים שהסתבכו עם ההוצאה לפועל, נהג צעיר ששללו </w:t>
      </w:r>
      <w:bookmarkStart w:id="2113" w:name="_ETM_Q9_324000"/>
      <w:bookmarkEnd w:id="2113"/>
      <w:r>
        <w:rPr>
          <w:rFonts w:hint="cs"/>
          <w:rtl/>
        </w:rPr>
        <w:t xml:space="preserve">לו את הרישיון לחודש או לחודשיים, וכשהוא משלם את החוב הוא נאלץ לעבור תיאוריה </w:t>
      </w:r>
      <w:bookmarkStart w:id="2114" w:name="_ETM_Q9_326000"/>
      <w:bookmarkEnd w:id="2114"/>
      <w:r>
        <w:rPr>
          <w:rFonts w:hint="cs"/>
          <w:rtl/>
        </w:rPr>
        <w:t xml:space="preserve">וטסט מחדש. זאת פגיעה לא מידתית, לא סבירה, בחייבים כאלה. כנ"ל לגבי כיסויים </w:t>
      </w:r>
      <w:proofErr w:type="spellStart"/>
      <w:r>
        <w:rPr>
          <w:rFonts w:hint="cs"/>
          <w:rtl/>
        </w:rPr>
        <w:t>ביטוחיים</w:t>
      </w:r>
      <w:proofErr w:type="spellEnd"/>
      <w:r w:rsidR="008B770F">
        <w:rPr>
          <w:rFonts w:hint="cs"/>
          <w:rtl/>
        </w:rPr>
        <w:t>,</w:t>
      </w:r>
      <w:r>
        <w:rPr>
          <w:rFonts w:hint="cs"/>
          <w:rtl/>
        </w:rPr>
        <w:t xml:space="preserve"> שמסתבכים במקרים של הפרת </w:t>
      </w:r>
      <w:bookmarkStart w:id="2115" w:name="_ETM_Q9_337000"/>
      <w:bookmarkEnd w:id="2115"/>
      <w:r>
        <w:rPr>
          <w:rFonts w:hint="cs"/>
          <w:rtl/>
        </w:rPr>
        <w:t xml:space="preserve">הסנקציה. </w:t>
      </w:r>
    </w:p>
    <w:p w:rsidR="00220F0B" w:rsidRDefault="00220F0B" w:rsidP="00CE357A">
      <w:pPr>
        <w:rPr>
          <w:rtl/>
        </w:rPr>
      </w:pPr>
    </w:p>
    <w:p w:rsidR="00220F0B" w:rsidRDefault="00220F0B" w:rsidP="008B770F">
      <w:pPr>
        <w:rPr>
          <w:rtl/>
        </w:rPr>
      </w:pPr>
      <w:r>
        <w:rPr>
          <w:rFonts w:hint="cs"/>
          <w:rtl/>
        </w:rPr>
        <w:t xml:space="preserve">הצעת החוק לא תפגע באופן ישיר ומהותי בתפקודה של לשכת ההוצאה לפועל מחד, ומאידך </w:t>
      </w:r>
      <w:r w:rsidR="00D43F61">
        <w:rPr>
          <w:rFonts w:hint="cs"/>
          <w:rtl/>
        </w:rPr>
        <w:t xml:space="preserve">היא </w:t>
      </w:r>
      <w:r>
        <w:rPr>
          <w:rFonts w:hint="cs"/>
          <w:rtl/>
        </w:rPr>
        <w:t xml:space="preserve">תשפר את תפקודם של </w:t>
      </w:r>
      <w:bookmarkStart w:id="2116" w:name="_ETM_Q9_345000"/>
      <w:bookmarkEnd w:id="2116"/>
      <w:r>
        <w:rPr>
          <w:rFonts w:hint="cs"/>
          <w:rtl/>
        </w:rPr>
        <w:t xml:space="preserve">חייבים המצויים במצב קשה ממילא מעצם מעורבותם בהליכי ההוצאה לפועל ותקל עליהם להחזיר את חובם. אפשר לחשוב על מתן כלים אחרים </w:t>
      </w:r>
      <w:bookmarkStart w:id="2117" w:name="_ETM_Q9_357000"/>
      <w:bookmarkEnd w:id="2117"/>
      <w:r>
        <w:rPr>
          <w:rFonts w:hint="cs"/>
          <w:rtl/>
        </w:rPr>
        <w:t xml:space="preserve">נוספים לגביית החובות </w:t>
      </w:r>
      <w:r w:rsidR="00F12EEA">
        <w:rPr>
          <w:rFonts w:hint="eastAsia"/>
        </w:rPr>
        <w:t>–</w:t>
      </w:r>
      <w:r>
        <w:rPr>
          <w:rFonts w:hint="cs"/>
          <w:rtl/>
        </w:rPr>
        <w:t xml:space="preserve"> אנחנו לא רוצים כמובן לעודד כאן חייבים שלא יחזירו את חובם </w:t>
      </w:r>
      <w:r w:rsidR="008B770F">
        <w:rPr>
          <w:rFonts w:hint="eastAsia"/>
          <w:rtl/>
        </w:rPr>
        <w:t>–</w:t>
      </w:r>
      <w:r>
        <w:rPr>
          <w:rFonts w:hint="cs"/>
          <w:rtl/>
        </w:rPr>
        <w:t xml:space="preserve"> בפרט חייבים כאלו שלמשל משתמשים במכוניות פאר, כמו שאומרת </w:t>
      </w:r>
      <w:bookmarkStart w:id="2118" w:name="_ETM_Q9_375000"/>
      <w:bookmarkEnd w:id="2118"/>
      <w:r>
        <w:rPr>
          <w:rFonts w:hint="cs"/>
          <w:rtl/>
        </w:rPr>
        <w:t xml:space="preserve">לנו לשכת ההוצאה לפועל, מכוניות פאר שרשומות על שם אנשים </w:t>
      </w:r>
      <w:bookmarkStart w:id="2119" w:name="_ETM_Q9_374000"/>
      <w:bookmarkEnd w:id="2119"/>
      <w:r>
        <w:rPr>
          <w:rFonts w:hint="cs"/>
          <w:rtl/>
        </w:rPr>
        <w:t xml:space="preserve">אחרים וכדומה, ומתחמקים מחובם בעבריינות ולא מתוך קושי. למקרים כאלה אפשר למצוא כלים יותר יעילים ואפקטיביים, אבל לא לשפוך את התינוק עם </w:t>
      </w:r>
      <w:bookmarkStart w:id="2120" w:name="_ETM_Q9_391000"/>
      <w:bookmarkEnd w:id="2120"/>
      <w:r>
        <w:rPr>
          <w:rFonts w:hint="cs"/>
          <w:rtl/>
        </w:rPr>
        <w:t xml:space="preserve">המים. לא יעלה על הדעת לאפשר לפרדוקס הזה להמשיך להתקיים: מחד לבקש </w:t>
      </w:r>
      <w:bookmarkStart w:id="2121" w:name="_ETM_Q9_392000"/>
      <w:bookmarkEnd w:id="2121"/>
      <w:r>
        <w:rPr>
          <w:rFonts w:hint="cs"/>
          <w:rtl/>
        </w:rPr>
        <w:t xml:space="preserve">מהחייב להחזיר את חובו, ומאידך למנוע ממנו את האפשרות לשקם את עצמו ללכת לעבודה ולהתפרנס. </w:t>
      </w:r>
    </w:p>
    <w:p w:rsidR="00220F0B" w:rsidRDefault="00220F0B" w:rsidP="00CE357A">
      <w:pPr>
        <w:rPr>
          <w:rtl/>
        </w:rPr>
      </w:pPr>
    </w:p>
    <w:p w:rsidR="00220F0B" w:rsidRDefault="00220F0B" w:rsidP="00D43F61">
      <w:pPr>
        <w:rPr>
          <w:rtl/>
        </w:rPr>
      </w:pPr>
      <w:r>
        <w:rPr>
          <w:rFonts w:hint="cs"/>
          <w:rtl/>
        </w:rPr>
        <w:lastRenderedPageBreak/>
        <w:t xml:space="preserve">אני רוצה להודות לשר המשפטים, השר ניסנקורן, שדחף לאישור ההצעה הזו, ומקווה שביטול הסנקציה יהפוך </w:t>
      </w:r>
      <w:bookmarkStart w:id="2122" w:name="_ETM_Q9_412000"/>
      <w:bookmarkEnd w:id="2122"/>
      <w:r>
        <w:rPr>
          <w:rFonts w:hint="cs"/>
          <w:rtl/>
        </w:rPr>
        <w:t xml:space="preserve">בהמשך מהוראת שעה שעליה מדובר עכשיו </w:t>
      </w:r>
      <w:r w:rsidR="00F12EEA">
        <w:rPr>
          <w:rFonts w:hint="eastAsia"/>
          <w:rtl/>
        </w:rPr>
        <w:t>–</w:t>
      </w:r>
      <w:r w:rsidR="00D43F61">
        <w:rPr>
          <w:rFonts w:hint="eastAsia"/>
          <w:rtl/>
        </w:rPr>
        <w:t xml:space="preserve"> </w:t>
      </w:r>
      <w:r>
        <w:rPr>
          <w:rFonts w:hint="cs"/>
          <w:rtl/>
        </w:rPr>
        <w:t xml:space="preserve">כרגע ההסכמות הן שיהיה מדובר בהוראת שעה לתקופה של </w:t>
      </w:r>
      <w:bookmarkStart w:id="2123" w:name="_ETM_Q9_418000"/>
      <w:bookmarkEnd w:id="2123"/>
      <w:r>
        <w:rPr>
          <w:rFonts w:hint="cs"/>
          <w:rtl/>
        </w:rPr>
        <w:t>הקורונה</w:t>
      </w:r>
      <w:r w:rsidR="00D43F61">
        <w:rPr>
          <w:rFonts w:hint="cs"/>
          <w:rtl/>
        </w:rPr>
        <w:t>, ו</w:t>
      </w:r>
      <w:r>
        <w:rPr>
          <w:rFonts w:hint="cs"/>
          <w:rtl/>
        </w:rPr>
        <w:t>אני מקווה שכשתסתיים הוראת השעה הזו נשכיל גם</w:t>
      </w:r>
      <w:r w:rsidR="00D43F61">
        <w:rPr>
          <w:rFonts w:hint="cs"/>
          <w:rtl/>
        </w:rPr>
        <w:t>,</w:t>
      </w:r>
      <w:r>
        <w:rPr>
          <w:rFonts w:hint="cs"/>
          <w:rtl/>
        </w:rPr>
        <w:t xml:space="preserve"> בשיתוף פעולה</w:t>
      </w:r>
      <w:r w:rsidR="00D43F61">
        <w:rPr>
          <w:rFonts w:hint="cs"/>
          <w:rtl/>
        </w:rPr>
        <w:t>,</w:t>
      </w:r>
      <w:r>
        <w:rPr>
          <w:rFonts w:hint="cs"/>
          <w:rtl/>
        </w:rPr>
        <w:t xml:space="preserve"> למצוא את דרך המלך ולהפוך את </w:t>
      </w:r>
      <w:bookmarkStart w:id="2124" w:name="_ETM_Q9_433000"/>
      <w:bookmarkEnd w:id="2124"/>
      <w:r>
        <w:rPr>
          <w:rFonts w:hint="cs"/>
          <w:rtl/>
        </w:rPr>
        <w:t xml:space="preserve">הביטול הזה, את ביטול הסנקציה, גם להוראת קבע. אני יודע שיש עוד חברים רבים בבית הזה שגם </w:t>
      </w:r>
      <w:bookmarkStart w:id="2125" w:name="_ETM_Q9_435000"/>
      <w:bookmarkEnd w:id="2125"/>
      <w:r>
        <w:rPr>
          <w:rFonts w:hint="cs"/>
          <w:rtl/>
        </w:rPr>
        <w:t>הגישו הצעות חוק דומות. אני מברך על כך</w:t>
      </w:r>
      <w:bookmarkStart w:id="2126" w:name="_ETM_Q9_440000"/>
      <w:bookmarkEnd w:id="2126"/>
      <w:r>
        <w:rPr>
          <w:rFonts w:hint="cs"/>
          <w:rtl/>
        </w:rPr>
        <w:t xml:space="preserve">. אני חושב שזה משהו שהוא חשוב. אני מניח גם שיש </w:t>
      </w:r>
      <w:proofErr w:type="spellStart"/>
      <w:r>
        <w:rPr>
          <w:rFonts w:hint="cs"/>
          <w:rtl/>
        </w:rPr>
        <w:t>קונסנזוס</w:t>
      </w:r>
      <w:proofErr w:type="spellEnd"/>
      <w:r>
        <w:rPr>
          <w:rFonts w:hint="cs"/>
          <w:rtl/>
        </w:rPr>
        <w:t xml:space="preserve"> על הנושא הזה. </w:t>
      </w:r>
      <w:bookmarkStart w:id="2127" w:name="_ETM_Q9_448000"/>
      <w:bookmarkEnd w:id="2127"/>
      <w:r>
        <w:rPr>
          <w:rFonts w:hint="cs"/>
          <w:rtl/>
        </w:rPr>
        <w:t xml:space="preserve">החלשים בחברה צריכים אותנו כאן </w:t>
      </w:r>
      <w:r w:rsidR="00F12EEA">
        <w:rPr>
          <w:rtl/>
        </w:rPr>
        <w:t>–</w:t>
      </w:r>
      <w:r>
        <w:rPr>
          <w:rFonts w:hint="cs"/>
          <w:rtl/>
        </w:rPr>
        <w:t xml:space="preserve"> גם אתם הגשתם חוק דומה? יישר כוח ותודה רבה. </w:t>
      </w:r>
    </w:p>
    <w:p w:rsidR="00220F0B" w:rsidRDefault="00220F0B" w:rsidP="00CE357A">
      <w:pPr>
        <w:rPr>
          <w:rtl/>
        </w:rPr>
      </w:pPr>
    </w:p>
    <w:p w:rsidR="00220F0B" w:rsidRDefault="00220F0B" w:rsidP="00CE357A">
      <w:pPr>
        <w:rPr>
          <w:rtl/>
        </w:rPr>
      </w:pPr>
    </w:p>
    <w:p w:rsidR="00220F0B" w:rsidRDefault="00220F0B" w:rsidP="00370476">
      <w:pPr>
        <w:pStyle w:val="a6"/>
      </w:pPr>
      <w:r>
        <w:rPr>
          <w:rStyle w:val="TagStyle"/>
          <w:rFonts w:hint="cs"/>
          <w:rtl/>
        </w:rPr>
        <w:t xml:space="preserve">&lt;&lt; הצח &gt;&gt; </w:t>
      </w:r>
      <w:bookmarkStart w:id="2128" w:name="_Toc45748118"/>
      <w:bookmarkStart w:id="2129" w:name="_Toc45749697"/>
      <w:bookmarkStart w:id="2130" w:name="_Toc45750143"/>
      <w:bookmarkStart w:id="2131" w:name="_Toc45750287"/>
      <w:bookmarkStart w:id="2132" w:name="_Toc49159750"/>
      <w:bookmarkStart w:id="2133" w:name="_Toc49159905"/>
      <w:r>
        <w:rPr>
          <w:rFonts w:hint="cs"/>
          <w:rtl/>
        </w:rPr>
        <w:t xml:space="preserve">הצעת חוק ההוצאה לפועל (תיקון </w:t>
      </w:r>
      <w:r w:rsidR="00F12EEA">
        <w:rPr>
          <w:rFonts w:hint="eastAsia"/>
          <w:rtl/>
        </w:rPr>
        <w:t>–</w:t>
      </w:r>
      <w:r>
        <w:rPr>
          <w:rFonts w:hint="cs"/>
          <w:rtl/>
        </w:rPr>
        <w:t xml:space="preserve"> ביטול הגבלת רישיון נהיגה), התש"ף</w:t>
      </w:r>
      <w:r w:rsidR="00F12EEA">
        <w:rPr>
          <w:rFonts w:hint="cs"/>
          <w:rtl/>
        </w:rPr>
        <w:t>–</w:t>
      </w:r>
      <w:r>
        <w:rPr>
          <w:rFonts w:hint="cs"/>
          <w:rtl/>
        </w:rPr>
        <w:t>2020</w:t>
      </w:r>
      <w:bookmarkEnd w:id="2128"/>
      <w:bookmarkEnd w:id="2129"/>
      <w:bookmarkEnd w:id="2130"/>
      <w:bookmarkEnd w:id="2131"/>
      <w:bookmarkEnd w:id="2132"/>
      <w:bookmarkEnd w:id="2133"/>
      <w:r>
        <w:rPr>
          <w:rStyle w:val="TagStyle"/>
          <w:rtl/>
        </w:rPr>
        <w:t xml:space="preserve"> &lt;&lt; הצח &gt;&gt;</w:t>
      </w:r>
      <w:r>
        <w:rPr>
          <w:rFonts w:hint="cs"/>
          <w:rtl/>
        </w:rPr>
        <w:t xml:space="preserve"> </w:t>
      </w:r>
    </w:p>
    <w:p w:rsidR="00220F0B" w:rsidRDefault="00220F0B" w:rsidP="00CE357A">
      <w:pPr>
        <w:rPr>
          <w:rtl/>
        </w:rPr>
      </w:pPr>
      <w:r>
        <w:rPr>
          <w:rFonts w:hint="cs"/>
          <w:rtl/>
        </w:rPr>
        <w:t>[הצעת חוק פ/399/23</w:t>
      </w:r>
      <w:r w:rsidR="00CF6457">
        <w:rPr>
          <w:rFonts w:hint="cs"/>
          <w:rtl/>
        </w:rPr>
        <w:t>; נספחות.</w:t>
      </w:r>
      <w:r>
        <w:rPr>
          <w:rFonts w:hint="cs"/>
          <w:rtl/>
        </w:rPr>
        <w:t>]</w:t>
      </w:r>
    </w:p>
    <w:p w:rsidR="00220F0B" w:rsidRDefault="00220F0B" w:rsidP="003F4438">
      <w:pPr>
        <w:pStyle w:val="-0"/>
        <w:rPr>
          <w:rtl/>
        </w:rPr>
      </w:pPr>
      <w:r>
        <w:rPr>
          <w:rFonts w:hint="cs"/>
          <w:rtl/>
        </w:rPr>
        <w:t>(</w:t>
      </w:r>
      <w:r w:rsidR="003F4438">
        <w:rPr>
          <w:rFonts w:hint="cs"/>
          <w:rtl/>
        </w:rPr>
        <w:t>הצעת חברת הכנסת שרן מרים השכל</w:t>
      </w:r>
      <w:r>
        <w:rPr>
          <w:rFonts w:hint="cs"/>
          <w:rtl/>
        </w:rPr>
        <w:t>)</w:t>
      </w:r>
    </w:p>
    <w:p w:rsidR="00220F0B" w:rsidRDefault="00220F0B" w:rsidP="00CE357A">
      <w:pPr>
        <w:rPr>
          <w:rtl/>
        </w:rPr>
      </w:pPr>
    </w:p>
    <w:p w:rsidR="00220F0B" w:rsidRDefault="00220F0B" w:rsidP="00CE357A">
      <w:pPr>
        <w:pStyle w:val="af6"/>
        <w:keepNext/>
        <w:rPr>
          <w:rtl/>
        </w:rPr>
      </w:pPr>
      <w:bookmarkStart w:id="2134" w:name="ET_yor_6031_4"/>
      <w:r w:rsidRPr="000D5827">
        <w:rPr>
          <w:rStyle w:val="TagStyle"/>
          <w:rtl/>
        </w:rPr>
        <w:t xml:space="preserve"> &lt;&lt; יור &gt;&gt; </w:t>
      </w:r>
      <w:r>
        <w:rPr>
          <w:rtl/>
        </w:rPr>
        <w:t>היו"ר מיקי חיימוביץ':</w:t>
      </w:r>
      <w:r w:rsidRPr="000D5827">
        <w:rPr>
          <w:rStyle w:val="TagStyle"/>
          <w:rtl/>
        </w:rPr>
        <w:t xml:space="preserve"> &lt;&lt; יור &gt;&gt;</w:t>
      </w:r>
      <w:r>
        <w:rPr>
          <w:rtl/>
        </w:rPr>
        <w:t xml:space="preserve"> </w:t>
      </w:r>
      <w:bookmarkEnd w:id="2134"/>
    </w:p>
    <w:p w:rsidR="00220F0B" w:rsidRDefault="00220F0B" w:rsidP="00F12EEA">
      <w:pPr>
        <w:rPr>
          <w:rtl/>
        </w:rPr>
      </w:pPr>
    </w:p>
    <w:p w:rsidR="00220F0B" w:rsidRDefault="00220F0B" w:rsidP="003F4438">
      <w:pPr>
        <w:rPr>
          <w:rtl/>
        </w:rPr>
      </w:pPr>
      <w:r>
        <w:rPr>
          <w:rFonts w:hint="cs"/>
          <w:rtl/>
        </w:rPr>
        <w:t>תודה רבה</w:t>
      </w:r>
      <w:r w:rsidR="003F4438">
        <w:rPr>
          <w:rFonts w:hint="cs"/>
          <w:rtl/>
        </w:rPr>
        <w:t>,</w:t>
      </w:r>
      <w:r>
        <w:rPr>
          <w:rFonts w:hint="cs"/>
          <w:rtl/>
        </w:rPr>
        <w:t xml:space="preserve"> </w:t>
      </w:r>
      <w:bookmarkStart w:id="2135" w:name="_ETM_Q9_463000"/>
      <w:bookmarkEnd w:id="2135"/>
      <w:r>
        <w:rPr>
          <w:rFonts w:hint="cs"/>
          <w:rtl/>
        </w:rPr>
        <w:t>ואכן</w:t>
      </w:r>
      <w:r w:rsidR="003F4438">
        <w:rPr>
          <w:rFonts w:hint="cs"/>
          <w:rtl/>
        </w:rPr>
        <w:t>,</w:t>
      </w:r>
      <w:r>
        <w:rPr>
          <w:rFonts w:hint="cs"/>
          <w:rtl/>
        </w:rPr>
        <w:t xml:space="preserve"> </w:t>
      </w:r>
      <w:bookmarkStart w:id="2136" w:name="_ETM_Q9_454000"/>
      <w:bookmarkEnd w:id="2136"/>
      <w:r>
        <w:rPr>
          <w:rFonts w:hint="cs"/>
          <w:rtl/>
        </w:rPr>
        <w:t xml:space="preserve">הוצמדו הצעות חוק נוספות. הראשונה </w:t>
      </w:r>
      <w:r w:rsidR="00F12EEA">
        <w:rPr>
          <w:rFonts w:hint="eastAsia"/>
          <w:rtl/>
        </w:rPr>
        <w:t>–</w:t>
      </w:r>
      <w:r w:rsidR="003F4438">
        <w:rPr>
          <w:rFonts w:hint="eastAsia"/>
          <w:rtl/>
        </w:rPr>
        <w:t xml:space="preserve"> </w:t>
      </w:r>
      <w:r>
        <w:rPr>
          <w:rFonts w:hint="cs"/>
          <w:rtl/>
        </w:rPr>
        <w:t xml:space="preserve">של חברת הכנסת שרן השכל, </w:t>
      </w:r>
      <w:r w:rsidR="00D43F61">
        <w:rPr>
          <w:rFonts w:hint="cs"/>
          <w:rtl/>
        </w:rPr>
        <w:t>ש</w:t>
      </w:r>
      <w:r>
        <w:rPr>
          <w:rFonts w:hint="cs"/>
          <w:rtl/>
        </w:rPr>
        <w:t xml:space="preserve">הוצמדה להצעת החוק שמספרה פ/32/23. </w:t>
      </w:r>
    </w:p>
    <w:p w:rsidR="00220F0B" w:rsidRDefault="00220F0B" w:rsidP="00CE357A">
      <w:pPr>
        <w:rPr>
          <w:rtl/>
        </w:rPr>
      </w:pPr>
    </w:p>
    <w:p w:rsidR="00220F0B" w:rsidRDefault="00220F0B" w:rsidP="00CE357A">
      <w:pPr>
        <w:pStyle w:val="a4"/>
        <w:keepNext/>
        <w:rPr>
          <w:rtl/>
        </w:rPr>
      </w:pPr>
      <w:bookmarkStart w:id="2137" w:name="ET_speaker_5519_5"/>
      <w:r w:rsidRPr="000D5827">
        <w:rPr>
          <w:rStyle w:val="TagStyle"/>
          <w:rtl/>
        </w:rPr>
        <w:t xml:space="preserve"> &lt;&lt; דובר &gt;&gt; </w:t>
      </w:r>
      <w:bookmarkStart w:id="2138" w:name="_Toc45748119"/>
      <w:bookmarkStart w:id="2139" w:name="_Toc45749698"/>
      <w:bookmarkStart w:id="2140" w:name="_Toc45750144"/>
      <w:bookmarkStart w:id="2141" w:name="_Toc45750288"/>
      <w:bookmarkStart w:id="2142" w:name="_Toc49159751"/>
      <w:bookmarkStart w:id="2143" w:name="_Toc49159906"/>
      <w:r>
        <w:rPr>
          <w:rtl/>
        </w:rPr>
        <w:t xml:space="preserve">שרן </w:t>
      </w:r>
      <w:r>
        <w:rPr>
          <w:rFonts w:hint="cs"/>
          <w:rtl/>
        </w:rPr>
        <w:t xml:space="preserve">מרים </w:t>
      </w:r>
      <w:r>
        <w:rPr>
          <w:rtl/>
        </w:rPr>
        <w:t>השכל (הליכוד):</w:t>
      </w:r>
      <w:bookmarkEnd w:id="2138"/>
      <w:bookmarkEnd w:id="2139"/>
      <w:bookmarkEnd w:id="2140"/>
      <w:bookmarkEnd w:id="2141"/>
      <w:bookmarkEnd w:id="2142"/>
      <w:bookmarkEnd w:id="2143"/>
      <w:r w:rsidRPr="000D5827">
        <w:rPr>
          <w:rStyle w:val="TagStyle"/>
          <w:rtl/>
        </w:rPr>
        <w:t xml:space="preserve"> &lt;&lt; דובר &gt;&gt;</w:t>
      </w:r>
      <w:r>
        <w:rPr>
          <w:rtl/>
        </w:rPr>
        <w:t xml:space="preserve"> </w:t>
      </w:r>
      <w:bookmarkEnd w:id="2137"/>
    </w:p>
    <w:p w:rsidR="00220F0B" w:rsidRDefault="00220F0B" w:rsidP="00F12EEA">
      <w:pPr>
        <w:rPr>
          <w:rtl/>
        </w:rPr>
      </w:pPr>
    </w:p>
    <w:p w:rsidR="00220F0B" w:rsidRDefault="00220F0B" w:rsidP="00CE357A">
      <w:pPr>
        <w:rPr>
          <w:rtl/>
        </w:rPr>
      </w:pPr>
      <w:r>
        <w:rPr>
          <w:rFonts w:hint="cs"/>
          <w:rtl/>
        </w:rPr>
        <w:t xml:space="preserve">גברתי היושבת-ראש, אני מבקשת </w:t>
      </w:r>
      <w:bookmarkStart w:id="2144" w:name="_ETM_Q9_491000"/>
      <w:bookmarkEnd w:id="2144"/>
      <w:r>
        <w:rPr>
          <w:rFonts w:hint="cs"/>
          <w:rtl/>
        </w:rPr>
        <w:t xml:space="preserve">לפתוח בדברי הסבר להצעת החוק המונחת לפניכם, שבאה לתקן עיוות </w:t>
      </w:r>
      <w:bookmarkStart w:id="2145" w:name="_ETM_Q9_497000"/>
      <w:bookmarkEnd w:id="2145"/>
      <w:r>
        <w:rPr>
          <w:rFonts w:hint="cs"/>
          <w:rtl/>
        </w:rPr>
        <w:t xml:space="preserve">שבו אנשים שהגיעו לחוב וצריכים לשלם אותו לא יכולים להשתמש ברכב כדי להגיע למקום העבודה כדי לשלם את החובות. בייחוד נהגי מוניות, נהגי </w:t>
      </w:r>
      <w:bookmarkStart w:id="2146" w:name="_ETM_Q9_508000"/>
      <w:bookmarkEnd w:id="2146"/>
      <w:r>
        <w:rPr>
          <w:rFonts w:hint="cs"/>
          <w:rtl/>
        </w:rPr>
        <w:t xml:space="preserve">משאיות ואוטובוסים, שלא יכולים להשתמש בכלי הרכב שלהם, שהוא מקור הפרנסה שלהם, כדי להחזיר את החוב, ומוצאים את עצמם בתוך מעגל שהם לא </w:t>
      </w:r>
      <w:bookmarkStart w:id="2147" w:name="_ETM_Q9_519000"/>
      <w:bookmarkEnd w:id="2147"/>
      <w:r>
        <w:rPr>
          <w:rFonts w:hint="cs"/>
          <w:rtl/>
        </w:rPr>
        <w:t xml:space="preserve">יכולים לצאת ממנו. אני מודה לחבר הכנסת קרעי שלקח על עצמו לטפל ולהוביל את החוק במהירות בזק ולתקן את העיוות הנוראי הזה. </w:t>
      </w:r>
    </w:p>
    <w:p w:rsidR="00220F0B" w:rsidRDefault="00220F0B" w:rsidP="00CE357A">
      <w:pPr>
        <w:rPr>
          <w:rtl/>
        </w:rPr>
      </w:pPr>
    </w:p>
    <w:p w:rsidR="00220F0B" w:rsidRDefault="00220F0B" w:rsidP="00D43F61">
      <w:pPr>
        <w:rPr>
          <w:rtl/>
        </w:rPr>
      </w:pPr>
      <w:r>
        <w:rPr>
          <w:rFonts w:hint="cs"/>
          <w:rtl/>
        </w:rPr>
        <w:t xml:space="preserve">וכעת, ברשותכם, אני </w:t>
      </w:r>
      <w:bookmarkStart w:id="2148" w:name="_ETM_Q9_534000"/>
      <w:bookmarkEnd w:id="2148"/>
      <w:r>
        <w:rPr>
          <w:rFonts w:hint="cs"/>
          <w:rtl/>
        </w:rPr>
        <w:t xml:space="preserve">מבקשת לנצל את יתרת הזמן שהוקצבה לי </w:t>
      </w:r>
      <w:bookmarkStart w:id="2149" w:name="_ETM_Q9_533000"/>
      <w:bookmarkEnd w:id="2149"/>
      <w:r>
        <w:rPr>
          <w:rFonts w:hint="cs"/>
          <w:rtl/>
        </w:rPr>
        <w:t xml:space="preserve">כדי לשתף אתכם בהרהורים שעולים אצלי באשר לתפקידנו כנבחרי ציבור בימים סוערים אלה. הימים האלה עבורי הם ימים של חשבון נפש ותסכול </w:t>
      </w:r>
      <w:bookmarkStart w:id="2150" w:name="_ETM_Q9_545000"/>
      <w:bookmarkEnd w:id="2150"/>
      <w:r>
        <w:rPr>
          <w:rFonts w:hint="cs"/>
          <w:rtl/>
        </w:rPr>
        <w:t xml:space="preserve">עמוק. כבר שבועות שאני נוצרת את לשוני, כי זו תקופה </w:t>
      </w:r>
      <w:bookmarkStart w:id="2151" w:name="_ETM_Q9_548000"/>
      <w:bookmarkEnd w:id="2151"/>
      <w:r>
        <w:rPr>
          <w:rFonts w:hint="cs"/>
          <w:rtl/>
        </w:rPr>
        <w:t xml:space="preserve">רגישה, ואולי זה לא הזמן. כבר שבועות שנמנעתי לומר בקולי את שעל ליבי, כי יש לי </w:t>
      </w:r>
      <w:bookmarkStart w:id="2152" w:name="_ETM_Q9_554000"/>
      <w:bookmarkEnd w:id="2152"/>
      <w:r>
        <w:rPr>
          <w:rFonts w:hint="cs"/>
          <w:rtl/>
        </w:rPr>
        <w:t>מחויבות גדולה לקואליציה שבה אני חברה. אבל כשנשבעתי כחברת כנסת הבטחתי בליבי לשים את עצמי בנעליו של אזרח מן השורה ולהביט א</w:t>
      </w:r>
      <w:r w:rsidR="00D43F61">
        <w:rPr>
          <w:rFonts w:hint="cs"/>
          <w:rtl/>
        </w:rPr>
        <w:t>ל</w:t>
      </w:r>
      <w:r>
        <w:rPr>
          <w:rFonts w:hint="cs"/>
          <w:rtl/>
        </w:rPr>
        <w:t xml:space="preserve"> המציאות כאחד האדם. </w:t>
      </w:r>
      <w:bookmarkStart w:id="2153" w:name="_ETM_Q9_569000"/>
      <w:bookmarkEnd w:id="2153"/>
      <w:r>
        <w:rPr>
          <w:rFonts w:hint="cs"/>
          <w:rtl/>
        </w:rPr>
        <w:t xml:space="preserve">כולנו מכירים את הנתונים: מאות אלפי בלתי מועסקים, גירעון צפוי של 13% מהתוצר, תוכנית כלכלית כזו או אחרת. מאחורי כל המספרים האלה עומדים אנשים, משפחות שנהרסות, צעירים </w:t>
      </w:r>
      <w:bookmarkStart w:id="2154" w:name="_ETM_Q9_585000"/>
      <w:bookmarkEnd w:id="2154"/>
      <w:r>
        <w:rPr>
          <w:rFonts w:hint="cs"/>
          <w:rtl/>
        </w:rPr>
        <w:t>שהשקיעו את כל מה שיש להם בניסיון להגשים חלום</w:t>
      </w:r>
      <w:r w:rsidR="00D43F61">
        <w:rPr>
          <w:rFonts w:hint="cs"/>
          <w:rtl/>
        </w:rPr>
        <w:t>,</w:t>
      </w:r>
      <w:r>
        <w:rPr>
          <w:rFonts w:hint="cs"/>
          <w:rtl/>
        </w:rPr>
        <w:t xml:space="preserve"> והיום </w:t>
      </w:r>
      <w:r>
        <w:rPr>
          <w:rFonts w:hint="cs"/>
          <w:rtl/>
        </w:rPr>
        <w:lastRenderedPageBreak/>
        <w:t xml:space="preserve">שואלים את עצמם: איזה עתיד צפוי לי כאן? אומרים שאין מגזר באוכלוסייה שלא נפגע </w:t>
      </w:r>
      <w:bookmarkStart w:id="2155" w:name="_ETM_Q9_599000"/>
      <w:bookmarkEnd w:id="2155"/>
      <w:r>
        <w:rPr>
          <w:rFonts w:hint="cs"/>
          <w:rtl/>
        </w:rPr>
        <w:t xml:space="preserve">מהמשבר, אבל דווקא יש מגזר אחד כזה שהמשבר לא פגע לו בכיס; למגזר הזה לא קיצצו במשכורת ולא בתנאים, לא </w:t>
      </w:r>
      <w:bookmarkStart w:id="2156" w:name="_ETM_Q9_602000"/>
      <w:bookmarkEnd w:id="2156"/>
      <w:r>
        <w:rPr>
          <w:rFonts w:hint="cs"/>
          <w:rtl/>
        </w:rPr>
        <w:t xml:space="preserve">סגרו את העסק ולא פיטרו את העובדים; המגזר הזה נהנה מרכב צמוד והשתתפות בהוצאות, </w:t>
      </w:r>
      <w:bookmarkStart w:id="2157" w:name="_ETM_Q9_613000"/>
      <w:bookmarkEnd w:id="2157"/>
      <w:r>
        <w:rPr>
          <w:rFonts w:hint="cs"/>
          <w:rtl/>
        </w:rPr>
        <w:t xml:space="preserve">מימי חופשות ופגרות ארוכות, כאילו אין קורונה. אני מדברת עלינו, נבחרי הציבור, חברי הכנסת, השרים. אני תוהה מה מרגיש אזרח ששילם מיסים כל חייו וכעת אינו </w:t>
      </w:r>
      <w:bookmarkStart w:id="2158" w:name="_ETM_Q9_628000"/>
      <w:bookmarkEnd w:id="2158"/>
      <w:r>
        <w:rPr>
          <w:rFonts w:hint="cs"/>
          <w:rtl/>
        </w:rPr>
        <w:t xml:space="preserve">רשאי להתפרנס; מה מרגישה אם חד-הורית שנותרה מחוסרת עבודה; מה הם חושבים כשהם רואים </w:t>
      </w:r>
      <w:bookmarkStart w:id="2159" w:name="_ETM_Q9_629000"/>
      <w:bookmarkEnd w:id="2159"/>
      <w:r>
        <w:rPr>
          <w:rFonts w:hint="cs"/>
          <w:rtl/>
        </w:rPr>
        <w:t xml:space="preserve">אותנו. </w:t>
      </w:r>
    </w:p>
    <w:p w:rsidR="00220F0B" w:rsidRDefault="00220F0B" w:rsidP="00CE357A">
      <w:pPr>
        <w:rPr>
          <w:rtl/>
        </w:rPr>
      </w:pPr>
    </w:p>
    <w:p w:rsidR="00220F0B" w:rsidRDefault="00220F0B" w:rsidP="008B770F">
      <w:pPr>
        <w:rPr>
          <w:rtl/>
        </w:rPr>
      </w:pPr>
      <w:r>
        <w:rPr>
          <w:rFonts w:hint="cs"/>
          <w:rtl/>
        </w:rPr>
        <w:t xml:space="preserve">יסלחו לי חבריי בקואליציה, יסלחו לי השרים, אני יודעת </w:t>
      </w:r>
      <w:bookmarkStart w:id="2160" w:name="_ETM_Q9_637000"/>
      <w:bookmarkEnd w:id="2160"/>
      <w:r>
        <w:rPr>
          <w:rFonts w:hint="cs"/>
          <w:rtl/>
        </w:rPr>
        <w:t xml:space="preserve">שלא נהוג בבית הזה לתת ביקורת מבפנים, אבל הגיע הזמן להביט גם על מה </w:t>
      </w:r>
      <w:bookmarkStart w:id="2161" w:name="_ETM_Q9_640000"/>
      <w:bookmarkEnd w:id="2161"/>
      <w:r>
        <w:rPr>
          <w:rFonts w:hint="cs"/>
          <w:rtl/>
        </w:rPr>
        <w:t xml:space="preserve">שאנחנו משדרים בתוך הקואליציה, וגם במפלגה שלי, הליכוד, מפלגת השלטון. אני מבינה את הצורך להקים ממשלה ולייצר יציבות בתקופה הסוריאליסטית הזו. זה כפה הרבה פשרות </w:t>
      </w:r>
      <w:bookmarkStart w:id="2162" w:name="_ETM_Q9_655000"/>
      <w:bookmarkEnd w:id="2162"/>
      <w:r>
        <w:rPr>
          <w:rFonts w:hint="cs"/>
          <w:rtl/>
        </w:rPr>
        <w:t>והסדרים שיאפשרו את הקמת הממשלה, וטוב שקמה ממשלה, אחרת מי יודע איפה היינו היום. לכן גם הצבעתי בעד הממשלה</w:t>
      </w:r>
      <w:bookmarkStart w:id="2163" w:name="_ETM_Q9_669000"/>
      <w:bookmarkEnd w:id="2163"/>
      <w:r>
        <w:rPr>
          <w:rFonts w:hint="cs"/>
          <w:rtl/>
        </w:rPr>
        <w:t xml:space="preserve"> הזו. אבל המצב הזה לא מאפשר להמשיך במסלול שחזינו לפני חודשיים-שלושה</w:t>
      </w:r>
      <w:r w:rsidR="008B770F">
        <w:rPr>
          <w:rFonts w:hint="cs"/>
          <w:rtl/>
        </w:rPr>
        <w:t>.</w:t>
      </w:r>
      <w:r>
        <w:rPr>
          <w:rFonts w:hint="cs"/>
          <w:rtl/>
        </w:rPr>
        <w:t xml:space="preserve"> וחשוב לי לומר, באמת שאין לי שום דבר נגד איש מהשרים ואין </w:t>
      </w:r>
      <w:bookmarkStart w:id="2164" w:name="_ETM_Q9_679000"/>
      <w:bookmarkEnd w:id="2164"/>
      <w:r>
        <w:rPr>
          <w:rFonts w:hint="cs"/>
          <w:rtl/>
        </w:rPr>
        <w:t xml:space="preserve">לי דבר נגד השרות </w:t>
      </w:r>
      <w:r w:rsidR="008B770F">
        <w:rPr>
          <w:rFonts w:hint="eastAsia"/>
          <w:rtl/>
        </w:rPr>
        <w:t xml:space="preserve">– </w:t>
      </w:r>
      <w:r>
        <w:rPr>
          <w:rFonts w:hint="cs"/>
          <w:rtl/>
        </w:rPr>
        <w:t xml:space="preserve">כולן ראויות וכולם ראויים </w:t>
      </w:r>
      <w:r w:rsidR="008B770F">
        <w:rPr>
          <w:rFonts w:hint="eastAsia"/>
          <w:rtl/>
        </w:rPr>
        <w:t xml:space="preserve">– </w:t>
      </w:r>
      <w:r>
        <w:rPr>
          <w:rFonts w:hint="cs"/>
          <w:rtl/>
        </w:rPr>
        <w:t xml:space="preserve">אבל איפה האחריות שלנו? 36 שרים, עשרה סגני שרים. מה ההיגיון בפיצול </w:t>
      </w:r>
      <w:bookmarkStart w:id="2165" w:name="_ETM_Q9_686000"/>
      <w:bookmarkEnd w:id="2165"/>
      <w:r>
        <w:rPr>
          <w:rFonts w:hint="cs"/>
          <w:rtl/>
        </w:rPr>
        <w:t xml:space="preserve">של כל המשרדים? קחו למשל את נושא המים, שכעת מפוצל בין שלושה או ארבעה משרדים </w:t>
      </w:r>
      <w:bookmarkStart w:id="2166" w:name="_ETM_Q9_698000"/>
      <w:bookmarkEnd w:id="2166"/>
      <w:r>
        <w:rPr>
          <w:rFonts w:hint="cs"/>
          <w:rtl/>
        </w:rPr>
        <w:t xml:space="preserve">שונים. אני כבר לא מדברת על הביורוקרטיה ועל זה שבכל פעם שצריך לתקן צינור מעורבים שלושה-ארבעה </w:t>
      </w:r>
      <w:bookmarkStart w:id="2167" w:name="_ETM_Q9_707000"/>
      <w:bookmarkEnd w:id="2167"/>
      <w:r>
        <w:rPr>
          <w:rFonts w:hint="cs"/>
          <w:rtl/>
        </w:rPr>
        <w:t xml:space="preserve">משרדי ממשלה. ומה נשתנה שהיום צריך שר נוסף במשרד הביטחון ובמשרד לענייני מודיעין ובמשרד לנושאים אסטרטגיים? וזה כשכבר יש שרי </w:t>
      </w:r>
      <w:bookmarkStart w:id="2168" w:name="_ETM_Q9_711000"/>
      <w:bookmarkEnd w:id="2168"/>
      <w:r>
        <w:rPr>
          <w:rFonts w:hint="cs"/>
          <w:rtl/>
        </w:rPr>
        <w:t xml:space="preserve">ביטחון וחוץ במשרה מלאה. אני מדגישה שוב, הבעיה איננה אישית, היא בעיה מבנית והיא בעיה במנגנון ושיטה. הבעיה היא שעבור כל משרד חדש צריכים למצוא </w:t>
      </w:r>
      <w:bookmarkStart w:id="2169" w:name="_ETM_Q9_729000"/>
      <w:bookmarkEnd w:id="2169"/>
      <w:r>
        <w:rPr>
          <w:rFonts w:hint="cs"/>
          <w:rtl/>
        </w:rPr>
        <w:t xml:space="preserve">מקום ונדל"ן וכסף, וצריך </w:t>
      </w:r>
      <w:r w:rsidR="00F12EEA">
        <w:rPr>
          <w:rFonts w:hint="cs"/>
          <w:rtl/>
        </w:rPr>
        <w:t>– –</w:t>
      </w:r>
    </w:p>
    <w:p w:rsidR="00220F0B" w:rsidRDefault="00220F0B" w:rsidP="00CE357A">
      <w:pPr>
        <w:rPr>
          <w:rtl/>
        </w:rPr>
      </w:pPr>
    </w:p>
    <w:p w:rsidR="00220F0B" w:rsidRDefault="00220F0B" w:rsidP="00CE357A">
      <w:pPr>
        <w:pStyle w:val="af6"/>
        <w:keepNext/>
        <w:rPr>
          <w:rtl/>
        </w:rPr>
      </w:pPr>
      <w:bookmarkStart w:id="2170" w:name="ET_yor_6031_6"/>
      <w:r w:rsidRPr="000D5827">
        <w:rPr>
          <w:rStyle w:val="TagStyle"/>
          <w:rtl/>
        </w:rPr>
        <w:t xml:space="preserve"> &lt;&lt; יור &gt;&gt; </w:t>
      </w:r>
      <w:r>
        <w:rPr>
          <w:rtl/>
        </w:rPr>
        <w:t>היו"ר מיקי חיימוביץ':</w:t>
      </w:r>
      <w:r w:rsidRPr="000D5827">
        <w:rPr>
          <w:rStyle w:val="TagStyle"/>
          <w:rtl/>
        </w:rPr>
        <w:t xml:space="preserve"> &lt;&lt; יור &gt;&gt;</w:t>
      </w:r>
      <w:r>
        <w:rPr>
          <w:rtl/>
        </w:rPr>
        <w:t xml:space="preserve"> </w:t>
      </w:r>
      <w:bookmarkEnd w:id="2170"/>
    </w:p>
    <w:p w:rsidR="00220F0B" w:rsidRDefault="00220F0B" w:rsidP="00F12EEA">
      <w:pPr>
        <w:rPr>
          <w:rtl/>
        </w:rPr>
      </w:pPr>
    </w:p>
    <w:p w:rsidR="00220F0B" w:rsidRDefault="00220F0B" w:rsidP="00CE357A">
      <w:pPr>
        <w:rPr>
          <w:rtl/>
        </w:rPr>
      </w:pPr>
      <w:r>
        <w:rPr>
          <w:rFonts w:hint="cs"/>
          <w:rtl/>
        </w:rPr>
        <w:t xml:space="preserve">חברת הכנסת השכל, תחתרי לנקודה, לשורה הסופית. </w:t>
      </w:r>
    </w:p>
    <w:p w:rsidR="00220F0B" w:rsidRDefault="00220F0B" w:rsidP="00CE357A">
      <w:pPr>
        <w:rPr>
          <w:rtl/>
        </w:rPr>
      </w:pPr>
    </w:p>
    <w:p w:rsidR="00220F0B" w:rsidRDefault="00220F0B" w:rsidP="00CE357A">
      <w:pPr>
        <w:pStyle w:val="-"/>
        <w:keepNext/>
        <w:rPr>
          <w:rtl/>
        </w:rPr>
      </w:pPr>
      <w:bookmarkStart w:id="2171" w:name="ET_speakercontinue_5519_7"/>
      <w:r w:rsidRPr="000D5827">
        <w:rPr>
          <w:rStyle w:val="TagStyle"/>
          <w:rtl/>
        </w:rPr>
        <w:t xml:space="preserve"> &lt;&lt; דובר_המשך &gt;&gt; </w:t>
      </w:r>
      <w:r>
        <w:rPr>
          <w:rtl/>
        </w:rPr>
        <w:t>שרן מרים השכל (הליכוד):</w:t>
      </w:r>
      <w:r w:rsidRPr="000D5827">
        <w:rPr>
          <w:rStyle w:val="TagStyle"/>
          <w:rtl/>
        </w:rPr>
        <w:t xml:space="preserve"> &lt;&lt; דובר_המשך &gt;&gt;</w:t>
      </w:r>
      <w:r>
        <w:rPr>
          <w:rtl/>
        </w:rPr>
        <w:t xml:space="preserve"> </w:t>
      </w:r>
      <w:bookmarkEnd w:id="2171"/>
    </w:p>
    <w:p w:rsidR="00220F0B" w:rsidRDefault="00220F0B" w:rsidP="00F12EEA">
      <w:pPr>
        <w:rPr>
          <w:rtl/>
        </w:rPr>
      </w:pPr>
    </w:p>
    <w:p w:rsidR="00220F0B" w:rsidRDefault="00220F0B" w:rsidP="00CE357A">
      <w:pPr>
        <w:rPr>
          <w:rtl/>
        </w:rPr>
      </w:pPr>
      <w:bookmarkStart w:id="2172" w:name="_ETM_Q9_732000"/>
      <w:bookmarkEnd w:id="2172"/>
      <w:r>
        <w:rPr>
          <w:rFonts w:hint="cs"/>
          <w:rtl/>
        </w:rPr>
        <w:t xml:space="preserve">בסדר. </w:t>
      </w:r>
      <w:r w:rsidR="00F12EEA">
        <w:rPr>
          <w:rFonts w:hint="cs"/>
          <w:rtl/>
        </w:rPr>
        <w:t>– –</w:t>
      </w:r>
      <w:r>
        <w:rPr>
          <w:rFonts w:hint="cs"/>
          <w:rtl/>
        </w:rPr>
        <w:t xml:space="preserve"> וצריך להקים לשכה עם חדרים ועוזרים ונהגים </w:t>
      </w:r>
      <w:bookmarkStart w:id="2173" w:name="_ETM_Q9_733000"/>
      <w:bookmarkEnd w:id="2173"/>
      <w:r>
        <w:rPr>
          <w:rFonts w:hint="cs"/>
          <w:rtl/>
        </w:rPr>
        <w:t xml:space="preserve">ומאבטחים, וכל זה עולה כסף רב. וכן, יכול להיות שאם לא היינו מקימים </w:t>
      </w:r>
      <w:bookmarkStart w:id="2174" w:name="_ETM_Q9_745000"/>
      <w:bookmarkEnd w:id="2174"/>
      <w:r>
        <w:rPr>
          <w:rFonts w:hint="cs"/>
          <w:rtl/>
        </w:rPr>
        <w:t xml:space="preserve">את כל המשרדים האלה לא הייתה קמה ממשלה, אבל אני סבורה שהמצב היום מחייב חשיבה נוספת. אפשר לעשות את זה. כל מה שנדרש זה הסכמה של ראשי הסיעות בקואליציה להפחית ממכסת השרים שלהם. אפשר להחזיר את הגלגל אחורה, עוד לא מאוחר. אתם יודעים, אין כמעט מדינה שבה נבחרי ציבור </w:t>
      </w:r>
      <w:bookmarkStart w:id="2175" w:name="_ETM_Q9_766000"/>
      <w:bookmarkEnd w:id="2175"/>
      <w:r>
        <w:rPr>
          <w:rFonts w:hint="cs"/>
          <w:rtl/>
        </w:rPr>
        <w:t xml:space="preserve">לא ויתרו על חלק משכרם כאות סולידריות וכדי לתרום את חלקם הסמלי למאמץ הכלכלי, ואנחנו </w:t>
      </w:r>
      <w:r w:rsidR="00F12EEA">
        <w:rPr>
          <w:rtl/>
        </w:rPr>
        <w:t>–</w:t>
      </w:r>
      <w:r>
        <w:rPr>
          <w:rFonts w:hint="cs"/>
          <w:rtl/>
        </w:rPr>
        <w:t xml:space="preserve"> אותו מפגין שרואה אותנו </w:t>
      </w:r>
      <w:r w:rsidR="00F12EEA">
        <w:rPr>
          <w:rFonts w:hint="cs"/>
          <w:rtl/>
        </w:rPr>
        <w:t>– – –</w:t>
      </w:r>
      <w:r>
        <w:rPr>
          <w:rFonts w:hint="cs"/>
          <w:rtl/>
        </w:rPr>
        <w:t xml:space="preserve"> </w:t>
      </w:r>
    </w:p>
    <w:p w:rsidR="00220F0B" w:rsidRDefault="00220F0B" w:rsidP="00CE357A">
      <w:pPr>
        <w:rPr>
          <w:rtl/>
        </w:rPr>
      </w:pPr>
    </w:p>
    <w:p w:rsidR="00220F0B" w:rsidRDefault="00220F0B" w:rsidP="00CE357A">
      <w:pPr>
        <w:pStyle w:val="af6"/>
        <w:rPr>
          <w:rtl/>
        </w:rPr>
      </w:pPr>
      <w:bookmarkStart w:id="2176" w:name="ET_yor_6031_2"/>
      <w:r w:rsidRPr="004C6DDA">
        <w:rPr>
          <w:rStyle w:val="TagStyle"/>
          <w:rtl/>
        </w:rPr>
        <w:t>&lt;&lt; יור &gt;&gt;</w:t>
      </w:r>
      <w:r w:rsidRPr="006935B7">
        <w:rPr>
          <w:rStyle w:val="TagStyle"/>
          <w:rtl/>
        </w:rPr>
        <w:t xml:space="preserve"> </w:t>
      </w:r>
      <w:r>
        <w:rPr>
          <w:rtl/>
        </w:rPr>
        <w:t>היו"ר מיקי חיימוביץ':</w:t>
      </w:r>
      <w:r w:rsidRPr="006935B7">
        <w:rPr>
          <w:rStyle w:val="TagStyle"/>
          <w:rtl/>
        </w:rPr>
        <w:t xml:space="preserve"> </w:t>
      </w:r>
      <w:r w:rsidRPr="004C6DDA">
        <w:rPr>
          <w:rStyle w:val="TagStyle"/>
          <w:rtl/>
        </w:rPr>
        <w:t>&lt;&lt; יור &gt;&gt;</w:t>
      </w:r>
      <w:r>
        <w:rPr>
          <w:rtl/>
        </w:rPr>
        <w:t xml:space="preserve"> </w:t>
      </w:r>
      <w:bookmarkEnd w:id="2176"/>
    </w:p>
    <w:p w:rsidR="00220F0B" w:rsidRDefault="00220F0B" w:rsidP="00F12EEA">
      <w:pPr>
        <w:rPr>
          <w:rtl/>
        </w:rPr>
      </w:pPr>
    </w:p>
    <w:p w:rsidR="00220F0B" w:rsidRDefault="00220F0B" w:rsidP="00CE357A">
      <w:pPr>
        <w:rPr>
          <w:rtl/>
        </w:rPr>
      </w:pPr>
      <w:r>
        <w:rPr>
          <w:rFonts w:hint="cs"/>
          <w:rtl/>
        </w:rPr>
        <w:lastRenderedPageBreak/>
        <w:t xml:space="preserve">חברת הכנסת השכל, אני מתנצלת, אבל את כבר בגלישה של </w:t>
      </w:r>
      <w:bookmarkStart w:id="2177" w:name="_ETM_Q10_188000"/>
      <w:bookmarkEnd w:id="2177"/>
      <w:r>
        <w:rPr>
          <w:rFonts w:hint="cs"/>
          <w:rtl/>
        </w:rPr>
        <w:t>שתי דקות.</w:t>
      </w:r>
    </w:p>
    <w:p w:rsidR="00220F0B" w:rsidRDefault="00220F0B" w:rsidP="00CE357A">
      <w:pPr>
        <w:rPr>
          <w:rtl/>
        </w:rPr>
      </w:pPr>
    </w:p>
    <w:p w:rsidR="00220F0B" w:rsidRDefault="00220F0B" w:rsidP="00CE357A">
      <w:pPr>
        <w:pStyle w:val="-"/>
        <w:rPr>
          <w:rtl/>
        </w:rPr>
      </w:pPr>
      <w:bookmarkStart w:id="2178" w:name="ET_speakercontinue_5519_4"/>
      <w:r w:rsidRPr="004C6DDA">
        <w:rPr>
          <w:rStyle w:val="TagStyle"/>
          <w:rtl/>
        </w:rPr>
        <w:t xml:space="preserve"> &lt;&lt; דובר_המשך &gt;&gt;</w:t>
      </w:r>
      <w:r w:rsidRPr="006935B7">
        <w:rPr>
          <w:rStyle w:val="TagStyle"/>
          <w:rtl/>
        </w:rPr>
        <w:t xml:space="preserve"> </w:t>
      </w:r>
      <w:r>
        <w:rPr>
          <w:rtl/>
        </w:rPr>
        <w:t>שרן מרים השכל (הליכוד):</w:t>
      </w:r>
      <w:r w:rsidRPr="006935B7">
        <w:rPr>
          <w:rStyle w:val="TagStyle"/>
          <w:rtl/>
        </w:rPr>
        <w:t xml:space="preserve"> </w:t>
      </w:r>
      <w:r w:rsidRPr="004C6DDA">
        <w:rPr>
          <w:rStyle w:val="TagStyle"/>
          <w:rtl/>
        </w:rPr>
        <w:t>&lt;&lt; דובר_המשך &gt;&gt;</w:t>
      </w:r>
      <w:r>
        <w:rPr>
          <w:rtl/>
        </w:rPr>
        <w:t xml:space="preserve"> </w:t>
      </w:r>
      <w:bookmarkEnd w:id="2178"/>
    </w:p>
    <w:p w:rsidR="00220F0B" w:rsidRDefault="00220F0B" w:rsidP="00F12EEA">
      <w:pPr>
        <w:rPr>
          <w:rtl/>
        </w:rPr>
      </w:pPr>
    </w:p>
    <w:p w:rsidR="00220F0B" w:rsidRDefault="00220F0B" w:rsidP="00F12EEA">
      <w:pPr>
        <w:rPr>
          <w:rtl/>
        </w:rPr>
      </w:pPr>
      <w:r>
        <w:rPr>
          <w:rFonts w:hint="cs"/>
          <w:rtl/>
        </w:rPr>
        <w:t xml:space="preserve">דקה אחת. </w:t>
      </w:r>
    </w:p>
    <w:p w:rsidR="00220F0B" w:rsidRDefault="00220F0B" w:rsidP="00CE357A">
      <w:pPr>
        <w:rPr>
          <w:rtl/>
        </w:rPr>
      </w:pPr>
    </w:p>
    <w:p w:rsidR="00220F0B" w:rsidRDefault="00220F0B" w:rsidP="00CE357A">
      <w:pPr>
        <w:pStyle w:val="af6"/>
        <w:rPr>
          <w:rtl/>
        </w:rPr>
      </w:pPr>
      <w:bookmarkStart w:id="2179" w:name="ET_yor_6031_11"/>
      <w:r w:rsidRPr="004C6DDA">
        <w:rPr>
          <w:rStyle w:val="TagStyle"/>
          <w:rtl/>
        </w:rPr>
        <w:t xml:space="preserve"> &lt;&lt; יור &gt;&gt;</w:t>
      </w:r>
      <w:r w:rsidRPr="00673D45">
        <w:rPr>
          <w:rStyle w:val="TagStyle"/>
          <w:rtl/>
        </w:rPr>
        <w:t xml:space="preserve"> </w:t>
      </w:r>
      <w:r>
        <w:rPr>
          <w:rtl/>
        </w:rPr>
        <w:t>היו"ר מיקי חיימוביץ':</w:t>
      </w:r>
      <w:r w:rsidRPr="00673D45">
        <w:rPr>
          <w:rStyle w:val="TagStyle"/>
          <w:rtl/>
        </w:rPr>
        <w:t xml:space="preserve"> </w:t>
      </w:r>
      <w:r w:rsidRPr="004C6DDA">
        <w:rPr>
          <w:rStyle w:val="TagStyle"/>
          <w:rtl/>
        </w:rPr>
        <w:t>&lt;&lt; יור &gt;&gt;</w:t>
      </w:r>
      <w:r>
        <w:rPr>
          <w:rtl/>
        </w:rPr>
        <w:t xml:space="preserve"> </w:t>
      </w:r>
      <w:bookmarkEnd w:id="2179"/>
    </w:p>
    <w:p w:rsidR="00220F0B" w:rsidRDefault="00220F0B" w:rsidP="00F12EEA">
      <w:pPr>
        <w:rPr>
          <w:rtl/>
          <w:lang w:eastAsia="he-IL"/>
        </w:rPr>
      </w:pPr>
    </w:p>
    <w:p w:rsidR="00220F0B" w:rsidRDefault="00220F0B" w:rsidP="00CE357A">
      <w:pPr>
        <w:rPr>
          <w:rtl/>
        </w:rPr>
      </w:pPr>
      <w:r>
        <w:rPr>
          <w:rFonts w:hint="cs"/>
          <w:rtl/>
          <w:lang w:eastAsia="he-IL"/>
        </w:rPr>
        <w:t xml:space="preserve"> לא, אני</w:t>
      </w:r>
      <w:bookmarkStart w:id="2180" w:name="_ETM_Q10_196000"/>
      <w:bookmarkEnd w:id="2180"/>
      <w:r>
        <w:rPr>
          <w:rFonts w:hint="cs"/>
          <w:rtl/>
          <w:lang w:eastAsia="he-IL"/>
        </w:rPr>
        <w:t xml:space="preserve"> </w:t>
      </w:r>
      <w:r w:rsidR="00F12EEA">
        <w:rPr>
          <w:rtl/>
          <w:lang w:eastAsia="he-IL"/>
        </w:rPr>
        <w:t>–</w:t>
      </w:r>
      <w:r>
        <w:rPr>
          <w:rFonts w:hint="cs"/>
          <w:rtl/>
          <w:lang w:eastAsia="he-IL"/>
        </w:rPr>
        <w:t xml:space="preserve"> את יודעת. אני מתנצלת. </w:t>
      </w:r>
    </w:p>
    <w:p w:rsidR="00220F0B" w:rsidRDefault="00220F0B" w:rsidP="00CE357A">
      <w:pPr>
        <w:rPr>
          <w:rtl/>
        </w:rPr>
      </w:pPr>
      <w:bookmarkStart w:id="2181" w:name="_ETM_Q10_197000"/>
      <w:bookmarkEnd w:id="2181"/>
    </w:p>
    <w:p w:rsidR="00220F0B" w:rsidRDefault="00220F0B" w:rsidP="00CE357A">
      <w:pPr>
        <w:pStyle w:val="-"/>
        <w:rPr>
          <w:rtl/>
        </w:rPr>
      </w:pPr>
      <w:bookmarkStart w:id="2182" w:name="_ETM_Q10_200000"/>
      <w:bookmarkStart w:id="2183" w:name="ET_speakercontinue_5519_13"/>
      <w:bookmarkEnd w:id="2182"/>
      <w:r w:rsidRPr="004C6DDA">
        <w:rPr>
          <w:rStyle w:val="TagStyle"/>
          <w:rtl/>
        </w:rPr>
        <w:t xml:space="preserve"> &lt;&lt; דובר_המשך &gt;&gt;</w:t>
      </w:r>
      <w:r w:rsidRPr="00673D45">
        <w:rPr>
          <w:rStyle w:val="TagStyle"/>
          <w:rtl/>
        </w:rPr>
        <w:t xml:space="preserve"> </w:t>
      </w:r>
      <w:r>
        <w:rPr>
          <w:rtl/>
        </w:rPr>
        <w:t>שרן מרים השכל (הליכוד):</w:t>
      </w:r>
      <w:r w:rsidRPr="00673D45">
        <w:rPr>
          <w:rStyle w:val="TagStyle"/>
          <w:rtl/>
        </w:rPr>
        <w:t xml:space="preserve"> </w:t>
      </w:r>
      <w:r w:rsidRPr="004C6DDA">
        <w:rPr>
          <w:rStyle w:val="TagStyle"/>
          <w:rtl/>
        </w:rPr>
        <w:t>&lt;&lt; דובר_המשך &gt;&gt;</w:t>
      </w:r>
      <w:r>
        <w:rPr>
          <w:rtl/>
        </w:rPr>
        <w:t xml:space="preserve"> </w:t>
      </w:r>
      <w:bookmarkEnd w:id="2183"/>
    </w:p>
    <w:p w:rsidR="00220F0B" w:rsidRDefault="00220F0B" w:rsidP="00F12EEA">
      <w:pPr>
        <w:rPr>
          <w:rtl/>
          <w:lang w:eastAsia="he-IL"/>
        </w:rPr>
      </w:pPr>
    </w:p>
    <w:p w:rsidR="00220F0B" w:rsidRPr="00673D45" w:rsidRDefault="00220F0B" w:rsidP="00CE357A">
      <w:pPr>
        <w:rPr>
          <w:rtl/>
          <w:lang w:eastAsia="he-IL"/>
        </w:rPr>
      </w:pPr>
      <w:r>
        <w:rPr>
          <w:rFonts w:hint="cs"/>
          <w:rtl/>
          <w:lang w:eastAsia="he-IL"/>
        </w:rPr>
        <w:t xml:space="preserve">אוקיי. אני </w:t>
      </w:r>
      <w:bookmarkStart w:id="2184" w:name="_ETM_Q10_198000"/>
      <w:bookmarkEnd w:id="2184"/>
      <w:r>
        <w:rPr>
          <w:rFonts w:hint="cs"/>
          <w:rtl/>
          <w:lang w:eastAsia="he-IL"/>
        </w:rPr>
        <w:t>אסכם כך: הדוגמה האישית שלנו היא הסיפור כאן. כולנו אשמים</w:t>
      </w:r>
      <w:bookmarkStart w:id="2185" w:name="_ETM_Q10_203000"/>
      <w:bookmarkEnd w:id="2185"/>
      <w:r>
        <w:rPr>
          <w:rFonts w:hint="cs"/>
          <w:rtl/>
          <w:lang w:eastAsia="he-IL"/>
        </w:rPr>
        <w:t xml:space="preserve"> </w:t>
      </w:r>
      <w:r w:rsidR="00F12EEA">
        <w:rPr>
          <w:rtl/>
          <w:lang w:eastAsia="he-IL"/>
        </w:rPr>
        <w:t>–</w:t>
      </w:r>
      <w:r>
        <w:rPr>
          <w:rFonts w:hint="cs"/>
          <w:rtl/>
          <w:lang w:eastAsia="he-IL"/>
        </w:rPr>
        <w:t xml:space="preserve"> קואליציה ואופוזיציה. יפים הם דבריו של גדעון </w:t>
      </w:r>
      <w:bookmarkStart w:id="2186" w:name="_ETM_Q10_212000"/>
      <w:bookmarkEnd w:id="2186"/>
      <w:r>
        <w:rPr>
          <w:rFonts w:hint="cs"/>
          <w:rtl/>
          <w:lang w:eastAsia="he-IL"/>
        </w:rPr>
        <w:t xml:space="preserve">בן יואש בספר שופטים רגע מלחמת ישראל במדיין: "ממני תראו </w:t>
      </w:r>
      <w:bookmarkStart w:id="2187" w:name="_ETM_Q10_216000"/>
      <w:bookmarkEnd w:id="2187"/>
      <w:r>
        <w:rPr>
          <w:rFonts w:hint="cs"/>
          <w:rtl/>
          <w:lang w:eastAsia="he-IL"/>
        </w:rPr>
        <w:t xml:space="preserve">וכן תעשו, והנה אנכי בא בקצה המחנה, והיה כאשר אעשה </w:t>
      </w:r>
      <w:bookmarkStart w:id="2188" w:name="_ETM_Q10_226000"/>
      <w:bookmarkEnd w:id="2188"/>
      <w:r>
        <w:rPr>
          <w:rFonts w:hint="cs"/>
          <w:rtl/>
          <w:lang w:eastAsia="he-IL"/>
        </w:rPr>
        <w:t xml:space="preserve">כן תעשון". זה מה שמצופה מאיתנו </w:t>
      </w:r>
      <w:r w:rsidR="00F12EEA">
        <w:rPr>
          <w:rtl/>
          <w:lang w:eastAsia="he-IL"/>
        </w:rPr>
        <w:t>–</w:t>
      </w:r>
      <w:r>
        <w:rPr>
          <w:rFonts w:hint="cs"/>
          <w:rtl/>
          <w:lang w:eastAsia="he-IL"/>
        </w:rPr>
        <w:t xml:space="preserve"> להיות ההולכים בקצה המחנה ולשמש דוגמה ומופת. </w:t>
      </w:r>
    </w:p>
    <w:p w:rsidR="00220F0B" w:rsidRPr="00673D45" w:rsidRDefault="00220F0B" w:rsidP="00CE357A">
      <w:pPr>
        <w:rPr>
          <w:rtl/>
          <w:lang w:eastAsia="he-IL"/>
        </w:rPr>
      </w:pPr>
    </w:p>
    <w:p w:rsidR="00220F0B" w:rsidRDefault="00220F0B" w:rsidP="00CE357A">
      <w:pPr>
        <w:pStyle w:val="af6"/>
        <w:rPr>
          <w:rtl/>
        </w:rPr>
      </w:pPr>
      <w:bookmarkStart w:id="2189" w:name="ET_yor_6031_14"/>
      <w:r w:rsidRPr="004C6DDA">
        <w:rPr>
          <w:rStyle w:val="TagStyle"/>
          <w:rtl/>
        </w:rPr>
        <w:t xml:space="preserve"> &lt;&lt; יור &gt;&gt;</w:t>
      </w:r>
      <w:r w:rsidRPr="00673D45">
        <w:rPr>
          <w:rStyle w:val="TagStyle"/>
          <w:rtl/>
        </w:rPr>
        <w:t xml:space="preserve"> </w:t>
      </w:r>
      <w:r>
        <w:rPr>
          <w:rtl/>
        </w:rPr>
        <w:t>היו"ר מיקי חיימוביץ':</w:t>
      </w:r>
      <w:r w:rsidRPr="00673D45">
        <w:rPr>
          <w:rStyle w:val="TagStyle"/>
          <w:rtl/>
        </w:rPr>
        <w:t xml:space="preserve"> </w:t>
      </w:r>
      <w:r w:rsidRPr="004C6DDA">
        <w:rPr>
          <w:rStyle w:val="TagStyle"/>
          <w:rtl/>
        </w:rPr>
        <w:t>&lt;&lt; יור &gt;&gt;</w:t>
      </w:r>
      <w:r>
        <w:rPr>
          <w:rtl/>
        </w:rPr>
        <w:t xml:space="preserve"> </w:t>
      </w:r>
      <w:bookmarkEnd w:id="2189"/>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תודה רבה. </w:t>
      </w:r>
      <w:bookmarkStart w:id="2190" w:name="_ETM_Q10_235000"/>
      <w:bookmarkStart w:id="2191" w:name="_ETM_Q10_237000"/>
      <w:bookmarkEnd w:id="2190"/>
      <w:bookmarkEnd w:id="2191"/>
      <w:r>
        <w:rPr>
          <w:rFonts w:hint="cs"/>
          <w:rtl/>
          <w:lang w:eastAsia="he-IL"/>
        </w:rPr>
        <w:t xml:space="preserve">ואם מדברים על דוגמה אישית, אפשר בהחלט לתרום חלק מהשכר, כפי שעושים חבריי. </w:t>
      </w:r>
      <w:bookmarkStart w:id="2192" w:name="_ETM_Q10_244000"/>
      <w:bookmarkEnd w:id="2192"/>
      <w:r>
        <w:rPr>
          <w:rFonts w:hint="cs"/>
          <w:rtl/>
          <w:lang w:eastAsia="he-IL"/>
        </w:rPr>
        <w:t xml:space="preserve">תודה רבה לחברת הכנסת שרן השכל. </w:t>
      </w:r>
    </w:p>
    <w:p w:rsidR="00220F0B" w:rsidRDefault="00220F0B" w:rsidP="00CE357A">
      <w:pPr>
        <w:rPr>
          <w:rtl/>
          <w:lang w:eastAsia="he-IL"/>
        </w:rPr>
      </w:pPr>
    </w:p>
    <w:p w:rsidR="00220F0B" w:rsidRDefault="00220F0B" w:rsidP="00CE357A">
      <w:pPr>
        <w:rPr>
          <w:rtl/>
          <w:lang w:eastAsia="he-IL"/>
        </w:rPr>
      </w:pPr>
    </w:p>
    <w:p w:rsidR="00220F0B" w:rsidRDefault="00220F0B" w:rsidP="00CE357A">
      <w:pPr>
        <w:pStyle w:val="a6"/>
        <w:rPr>
          <w:rtl/>
          <w:lang w:eastAsia="he-IL"/>
        </w:rPr>
      </w:pPr>
      <w:bookmarkStart w:id="2193" w:name="_Toc45748120"/>
      <w:bookmarkStart w:id="2194" w:name="_Toc45749699"/>
      <w:bookmarkStart w:id="2195" w:name="_Toc45750145"/>
      <w:bookmarkStart w:id="2196" w:name="_Toc45750289"/>
      <w:bookmarkStart w:id="2197" w:name="_Toc49159752"/>
      <w:bookmarkStart w:id="2198" w:name="_Toc49159907"/>
      <w:r>
        <w:rPr>
          <w:rFonts w:hint="cs"/>
          <w:rtl/>
          <w:lang w:eastAsia="he-IL"/>
        </w:rPr>
        <w:t xml:space="preserve">הצעת חוק ההוצאה לפועל (תיקון </w:t>
      </w:r>
      <w:r w:rsidR="00F12EEA">
        <w:rPr>
          <w:rtl/>
          <w:lang w:eastAsia="he-IL"/>
        </w:rPr>
        <w:t>–</w:t>
      </w:r>
      <w:r>
        <w:rPr>
          <w:rFonts w:hint="cs"/>
          <w:rtl/>
          <w:lang w:eastAsia="he-IL"/>
        </w:rPr>
        <w:t xml:space="preserve"> מגבלת רישיון נהיגה), התש"ף</w:t>
      </w:r>
      <w:r w:rsidR="00F12EEA">
        <w:rPr>
          <w:rFonts w:hint="cs"/>
          <w:rtl/>
          <w:lang w:eastAsia="he-IL"/>
        </w:rPr>
        <w:t>–</w:t>
      </w:r>
      <w:r>
        <w:rPr>
          <w:rFonts w:hint="cs"/>
          <w:rtl/>
          <w:lang w:eastAsia="he-IL"/>
        </w:rPr>
        <w:t>2020</w:t>
      </w:r>
      <w:bookmarkEnd w:id="2193"/>
      <w:bookmarkEnd w:id="2194"/>
      <w:bookmarkEnd w:id="2195"/>
      <w:bookmarkEnd w:id="2196"/>
      <w:bookmarkEnd w:id="2197"/>
      <w:bookmarkEnd w:id="2198"/>
    </w:p>
    <w:p w:rsidR="00220F0B" w:rsidRDefault="00220F0B" w:rsidP="00CE357A">
      <w:pPr>
        <w:rPr>
          <w:rtl/>
          <w:lang w:eastAsia="he-IL"/>
        </w:rPr>
      </w:pPr>
      <w:r>
        <w:rPr>
          <w:rtl/>
          <w:lang w:eastAsia="he-IL"/>
        </w:rPr>
        <w:t>[</w:t>
      </w:r>
      <w:r>
        <w:rPr>
          <w:rFonts w:hint="cs"/>
          <w:rtl/>
          <w:lang w:eastAsia="he-IL"/>
        </w:rPr>
        <w:t>הצעת חוק פ/983/23; נספחות.</w:t>
      </w:r>
      <w:r>
        <w:rPr>
          <w:rtl/>
          <w:lang w:eastAsia="he-IL"/>
        </w:rPr>
        <w:t>]</w:t>
      </w:r>
    </w:p>
    <w:p w:rsidR="00220F0B" w:rsidRPr="00CE69CF" w:rsidRDefault="003F4438" w:rsidP="00CE357A">
      <w:pPr>
        <w:pStyle w:val="-0"/>
        <w:rPr>
          <w:rtl/>
          <w:lang w:eastAsia="he-IL"/>
        </w:rPr>
      </w:pPr>
      <w:r>
        <w:rPr>
          <w:rFonts w:hint="cs"/>
          <w:rtl/>
          <w:lang w:eastAsia="he-IL"/>
        </w:rPr>
        <w:t>(</w:t>
      </w:r>
      <w:r w:rsidR="00220F0B">
        <w:rPr>
          <w:rFonts w:hint="cs"/>
          <w:rtl/>
          <w:lang w:eastAsia="he-IL"/>
        </w:rPr>
        <w:t>הצעת קבוצת חברי הכנסת</w:t>
      </w:r>
      <w:r>
        <w:rPr>
          <w:rFonts w:hint="cs"/>
          <w:rtl/>
          <w:lang w:eastAsia="he-IL"/>
        </w:rPr>
        <w:t>)</w:t>
      </w:r>
    </w:p>
    <w:p w:rsidR="00220F0B" w:rsidRDefault="00220F0B" w:rsidP="00CE357A">
      <w:pPr>
        <w:rPr>
          <w:rtl/>
          <w:lang w:eastAsia="he-IL"/>
        </w:rPr>
      </w:pPr>
    </w:p>
    <w:p w:rsidR="00220F0B" w:rsidRDefault="00220F0B" w:rsidP="00CE357A">
      <w:pPr>
        <w:pStyle w:val="af6"/>
        <w:rPr>
          <w:rtl/>
        </w:rPr>
      </w:pPr>
      <w:r w:rsidRPr="004C6DDA">
        <w:rPr>
          <w:rStyle w:val="TagStyle"/>
          <w:rtl/>
        </w:rPr>
        <w:t>&lt;&lt; יור &gt;&gt;</w:t>
      </w:r>
      <w:r w:rsidRPr="00673D45">
        <w:rPr>
          <w:rStyle w:val="TagStyle"/>
          <w:rtl/>
        </w:rPr>
        <w:t xml:space="preserve"> </w:t>
      </w:r>
      <w:r>
        <w:rPr>
          <w:rtl/>
        </w:rPr>
        <w:t>היו"ר מיקי חיימוביץ':</w:t>
      </w:r>
      <w:r w:rsidRPr="00673D45">
        <w:rPr>
          <w:rStyle w:val="TagStyle"/>
          <w:rtl/>
        </w:rPr>
        <w:t xml:space="preserve"> </w:t>
      </w:r>
      <w:r w:rsidRPr="004C6DDA">
        <w:rPr>
          <w:rStyle w:val="TagStyle"/>
          <w:rtl/>
        </w:rPr>
        <w:t>&lt;&lt; יור &gt;&gt;</w:t>
      </w:r>
      <w:r>
        <w:rPr>
          <w:rtl/>
        </w:rPr>
        <w:t xml:space="preserve"> </w:t>
      </w:r>
    </w:p>
    <w:p w:rsidR="00220F0B" w:rsidRDefault="00220F0B" w:rsidP="00CE357A">
      <w:pPr>
        <w:rPr>
          <w:rtl/>
          <w:lang w:eastAsia="he-IL"/>
        </w:rPr>
      </w:pPr>
    </w:p>
    <w:p w:rsidR="00220F0B" w:rsidRDefault="00220F0B" w:rsidP="003F4438">
      <w:pPr>
        <w:rPr>
          <w:rtl/>
          <w:lang w:eastAsia="he-IL"/>
        </w:rPr>
      </w:pPr>
      <w:r>
        <w:rPr>
          <w:rFonts w:hint="cs"/>
          <w:rtl/>
          <w:lang w:eastAsia="he-IL"/>
        </w:rPr>
        <w:t xml:space="preserve">אנחנו עוברים להצמדה הבאה </w:t>
      </w:r>
      <w:bookmarkStart w:id="2199" w:name="_ETM_Q10_246000"/>
      <w:bookmarkEnd w:id="2199"/>
      <w:r>
        <w:rPr>
          <w:rFonts w:hint="cs"/>
          <w:rtl/>
          <w:lang w:eastAsia="he-IL"/>
        </w:rPr>
        <w:t xml:space="preserve">לאותה הצעת חוק, ההוצאה לפועל, </w:t>
      </w:r>
      <w:r w:rsidR="00003DDF">
        <w:rPr>
          <w:rFonts w:hint="cs"/>
          <w:rtl/>
          <w:lang w:eastAsia="he-IL"/>
        </w:rPr>
        <w:t xml:space="preserve">הצעה </w:t>
      </w:r>
      <w:r>
        <w:rPr>
          <w:rFonts w:hint="cs"/>
          <w:rtl/>
          <w:lang w:eastAsia="he-IL"/>
        </w:rPr>
        <w:t xml:space="preserve">שאותה הגישו חבר הכנסת </w:t>
      </w:r>
      <w:bookmarkStart w:id="2200" w:name="_ETM_Q10_255000"/>
      <w:bookmarkEnd w:id="2200"/>
      <w:r>
        <w:rPr>
          <w:rFonts w:hint="cs"/>
          <w:rtl/>
          <w:lang w:eastAsia="he-IL"/>
        </w:rPr>
        <w:t>חמד עמאר וקבוצת חברי הכנסת</w:t>
      </w:r>
      <w:r w:rsidR="003F4438">
        <w:rPr>
          <w:rFonts w:hint="cs"/>
          <w:rtl/>
          <w:lang w:eastAsia="he-IL"/>
        </w:rPr>
        <w:t>.</w:t>
      </w:r>
      <w:r>
        <w:rPr>
          <w:rFonts w:hint="cs"/>
          <w:rtl/>
          <w:lang w:eastAsia="he-IL"/>
        </w:rPr>
        <w:t xml:space="preserve"> בבקשה. </w:t>
      </w:r>
    </w:p>
    <w:p w:rsidR="00220F0B" w:rsidRPr="00673D45" w:rsidRDefault="00220F0B" w:rsidP="00CE357A">
      <w:pPr>
        <w:rPr>
          <w:rtl/>
          <w:lang w:eastAsia="he-IL"/>
        </w:rPr>
      </w:pPr>
      <w:bookmarkStart w:id="2201" w:name="_ETM_Q10_262000"/>
      <w:bookmarkEnd w:id="2201"/>
    </w:p>
    <w:p w:rsidR="00220F0B" w:rsidRDefault="00220F0B" w:rsidP="00CE357A">
      <w:pPr>
        <w:pStyle w:val="a4"/>
        <w:rPr>
          <w:rtl/>
        </w:rPr>
      </w:pPr>
      <w:bookmarkStart w:id="2202" w:name="_ETM_Q10_192000"/>
      <w:bookmarkStart w:id="2203" w:name="ET_speaker_4674_5"/>
      <w:bookmarkEnd w:id="2202"/>
      <w:r w:rsidRPr="004C6DDA">
        <w:rPr>
          <w:rStyle w:val="TagStyle"/>
          <w:rtl/>
        </w:rPr>
        <w:t xml:space="preserve"> &lt;&lt; דובר &gt;&gt;</w:t>
      </w:r>
      <w:r w:rsidRPr="006935B7">
        <w:rPr>
          <w:rStyle w:val="TagStyle"/>
          <w:rtl/>
        </w:rPr>
        <w:t xml:space="preserve"> </w:t>
      </w:r>
      <w:bookmarkStart w:id="2204" w:name="_Toc45748121"/>
      <w:bookmarkStart w:id="2205" w:name="_Toc45749700"/>
      <w:bookmarkStart w:id="2206" w:name="_Toc45750146"/>
      <w:bookmarkStart w:id="2207" w:name="_Toc45750290"/>
      <w:bookmarkStart w:id="2208" w:name="_Toc49159753"/>
      <w:bookmarkStart w:id="2209" w:name="_Toc49159908"/>
      <w:r>
        <w:rPr>
          <w:rtl/>
        </w:rPr>
        <w:t>חמד עמאר (ישראל ביתנו):</w:t>
      </w:r>
      <w:bookmarkEnd w:id="2204"/>
      <w:bookmarkEnd w:id="2205"/>
      <w:bookmarkEnd w:id="2206"/>
      <w:bookmarkEnd w:id="2207"/>
      <w:bookmarkEnd w:id="2208"/>
      <w:bookmarkEnd w:id="2209"/>
      <w:r w:rsidRPr="006935B7">
        <w:rPr>
          <w:rStyle w:val="TagStyle"/>
          <w:rtl/>
        </w:rPr>
        <w:t xml:space="preserve"> </w:t>
      </w:r>
      <w:r w:rsidRPr="004C6DDA">
        <w:rPr>
          <w:rStyle w:val="TagStyle"/>
          <w:rtl/>
        </w:rPr>
        <w:t>&lt;&lt; דובר &gt;&gt;</w:t>
      </w:r>
      <w:r>
        <w:rPr>
          <w:rtl/>
        </w:rPr>
        <w:t xml:space="preserve"> </w:t>
      </w:r>
      <w:bookmarkEnd w:id="2203"/>
    </w:p>
    <w:p w:rsidR="00220F0B" w:rsidRDefault="00220F0B" w:rsidP="00F12EEA">
      <w:pPr>
        <w:rPr>
          <w:rtl/>
        </w:rPr>
      </w:pPr>
    </w:p>
    <w:p w:rsidR="00220F0B" w:rsidRDefault="00220F0B" w:rsidP="00003DDF">
      <w:pPr>
        <w:rPr>
          <w:rtl/>
        </w:rPr>
      </w:pPr>
      <w:r>
        <w:rPr>
          <w:rFonts w:hint="cs"/>
          <w:rtl/>
        </w:rPr>
        <w:t xml:space="preserve">גברתי היושבת-ראש, </w:t>
      </w:r>
      <w:bookmarkStart w:id="2210" w:name="_ETM_Q10_279000"/>
      <w:bookmarkEnd w:id="2210"/>
      <w:r>
        <w:rPr>
          <w:rFonts w:hint="cs"/>
          <w:rtl/>
        </w:rPr>
        <w:t xml:space="preserve">קודם כול תודה רבה שהסכמת להחליף אותי. </w:t>
      </w:r>
    </w:p>
    <w:p w:rsidR="00220F0B" w:rsidRDefault="00220F0B" w:rsidP="00CE357A">
      <w:pPr>
        <w:rPr>
          <w:rtl/>
        </w:rPr>
      </w:pPr>
    </w:p>
    <w:p w:rsidR="00220F0B" w:rsidRDefault="00220F0B" w:rsidP="008B770F">
      <w:pPr>
        <w:rPr>
          <w:rtl/>
        </w:rPr>
      </w:pPr>
      <w:bookmarkStart w:id="2211" w:name="_ETM_Q10_291000"/>
      <w:bookmarkEnd w:id="2211"/>
      <w:r>
        <w:rPr>
          <w:rFonts w:hint="cs"/>
          <w:rtl/>
        </w:rPr>
        <w:lastRenderedPageBreak/>
        <w:t xml:space="preserve">אנחנו מדברים על הצעת חוק שנוגעת לאנשים הכי נזקקים במדינת ישראל. </w:t>
      </w:r>
      <w:bookmarkStart w:id="2212" w:name="_ETM_Q10_296000"/>
      <w:bookmarkEnd w:id="2212"/>
      <w:r>
        <w:rPr>
          <w:rFonts w:hint="cs"/>
          <w:rtl/>
        </w:rPr>
        <w:t xml:space="preserve">אנחנו מדברים על בן אדם </w:t>
      </w:r>
      <w:r w:rsidR="00F12EEA">
        <w:rPr>
          <w:rtl/>
        </w:rPr>
        <w:t>–</w:t>
      </w:r>
      <w:r>
        <w:rPr>
          <w:rFonts w:hint="cs"/>
          <w:rtl/>
        </w:rPr>
        <w:t xml:space="preserve"> אני אתן לכם דוגמה: הגשתי </w:t>
      </w:r>
      <w:r w:rsidR="00003DDF">
        <w:rPr>
          <w:rFonts w:hint="cs"/>
          <w:rtl/>
        </w:rPr>
        <w:t xml:space="preserve">את הצעת החוק </w:t>
      </w:r>
      <w:r>
        <w:rPr>
          <w:rFonts w:hint="cs"/>
          <w:rtl/>
        </w:rPr>
        <w:t xml:space="preserve">בכנסת השמונה-עשרה בפעם הראשונה </w:t>
      </w:r>
      <w:r w:rsidR="008B770F">
        <w:rPr>
          <w:rFonts w:hint="eastAsia"/>
          <w:rtl/>
        </w:rPr>
        <w:t>–</w:t>
      </w:r>
      <w:r>
        <w:rPr>
          <w:rFonts w:hint="cs"/>
          <w:rtl/>
        </w:rPr>
        <w:t xml:space="preserve"> </w:t>
      </w:r>
      <w:bookmarkStart w:id="2213" w:name="_ETM_Q10_304000"/>
      <w:bookmarkEnd w:id="2213"/>
      <w:r>
        <w:rPr>
          <w:rFonts w:hint="cs"/>
          <w:rtl/>
        </w:rPr>
        <w:t xml:space="preserve">זה היה לפני יותר מ-11 שנים </w:t>
      </w:r>
      <w:r w:rsidR="008B770F">
        <w:rPr>
          <w:rFonts w:hint="eastAsia"/>
          <w:rtl/>
        </w:rPr>
        <w:t>–</w:t>
      </w:r>
      <w:r>
        <w:rPr>
          <w:rFonts w:hint="cs"/>
          <w:rtl/>
        </w:rPr>
        <w:t xml:space="preserve"> כי פנה אליי איש עסקים שהיה אמיד מאוד, </w:t>
      </w:r>
      <w:r w:rsidR="00003DDF">
        <w:rPr>
          <w:rFonts w:hint="cs"/>
          <w:rtl/>
        </w:rPr>
        <w:t>ו</w:t>
      </w:r>
      <w:r>
        <w:rPr>
          <w:rFonts w:hint="cs"/>
          <w:rtl/>
        </w:rPr>
        <w:t xml:space="preserve">נחרבו עליו חייו, הוא </w:t>
      </w:r>
      <w:bookmarkStart w:id="2214" w:name="_ETM_Q10_313000"/>
      <w:bookmarkEnd w:id="2214"/>
      <w:r>
        <w:rPr>
          <w:rFonts w:hint="cs"/>
          <w:rtl/>
        </w:rPr>
        <w:t xml:space="preserve">נכשל בעסקים שלו, נקלע לחובות אדירים. בשביל לפרנס את המשפחה שלו בכבוד הוא עבר לעבוד כנהג בחברת הסעות. שבוע אחרי שהתחיל לעבוד, פתאום בעל החברה קורא לו, אומר לו: </w:t>
      </w:r>
      <w:bookmarkStart w:id="2215" w:name="_ETM_Q10_340268"/>
      <w:bookmarkEnd w:id="2215"/>
      <w:r>
        <w:rPr>
          <w:rFonts w:hint="cs"/>
          <w:rtl/>
        </w:rPr>
        <w:t xml:space="preserve">שמע, מבדיקה שעשינו אין לך רישיון נהיגה, כי רישיון הנהיגה שלך נשלל. ההוצאה לפועל שללה לו את הרישיון. </w:t>
      </w:r>
      <w:bookmarkStart w:id="2216" w:name="_ETM_Q10_351000"/>
      <w:bookmarkEnd w:id="2216"/>
      <w:r>
        <w:rPr>
          <w:rFonts w:hint="cs"/>
          <w:rtl/>
        </w:rPr>
        <w:t xml:space="preserve">בן אדם שרצה לפרנס את המשפחה שלו בכבוד, להתחיל להחזיר </w:t>
      </w:r>
      <w:bookmarkStart w:id="2217" w:name="_ETM_Q10_356000"/>
      <w:bookmarkEnd w:id="2217"/>
      <w:r>
        <w:rPr>
          <w:rFonts w:hint="cs"/>
          <w:rtl/>
        </w:rPr>
        <w:t xml:space="preserve">את החובות שלו </w:t>
      </w:r>
      <w:r w:rsidR="00F12EEA">
        <w:rPr>
          <w:rtl/>
        </w:rPr>
        <w:t>–</w:t>
      </w:r>
      <w:r>
        <w:rPr>
          <w:rFonts w:hint="cs"/>
          <w:rtl/>
        </w:rPr>
        <w:t xml:space="preserve"> אין לו </w:t>
      </w:r>
      <w:r w:rsidR="00003DDF">
        <w:rPr>
          <w:rFonts w:hint="cs"/>
          <w:rtl/>
        </w:rPr>
        <w:t xml:space="preserve">את </w:t>
      </w:r>
      <w:r>
        <w:rPr>
          <w:rFonts w:hint="cs"/>
          <w:rtl/>
        </w:rPr>
        <w:t xml:space="preserve">האפשרות הזאת לעשות כן. </w:t>
      </w:r>
      <w:bookmarkStart w:id="2218" w:name="_ETM_Q10_360000"/>
      <w:bookmarkEnd w:id="2218"/>
      <w:r>
        <w:rPr>
          <w:rFonts w:hint="cs"/>
          <w:rtl/>
        </w:rPr>
        <w:t xml:space="preserve">דווקא בזמן הקשה הזה, בתקופה הקשה של כל מדינת ישראל, בזמן קורונה, אנחנו צריכים ללכת לקראת אותו אדם שרוצה לפרנס את המשפחה שלו ולעבוד בתור נהג, אותו נכה שרוצה להגיע לטיפולים הרפואיים שלו, אותו אדם שעוזר לנכה במשפחה שלו להגיע לבית </w:t>
      </w:r>
      <w:bookmarkStart w:id="2219" w:name="_ETM_Q10_389000"/>
      <w:bookmarkEnd w:id="2219"/>
      <w:r>
        <w:rPr>
          <w:rFonts w:hint="cs"/>
          <w:rtl/>
        </w:rPr>
        <w:t xml:space="preserve">חולים </w:t>
      </w:r>
      <w:r w:rsidR="008B770F">
        <w:rPr>
          <w:rFonts w:hint="eastAsia"/>
          <w:rtl/>
        </w:rPr>
        <w:t>–</w:t>
      </w:r>
      <w:r>
        <w:rPr>
          <w:rFonts w:hint="cs"/>
          <w:rtl/>
        </w:rPr>
        <w:t xml:space="preserve"> חייבים לתת להם את האפשרות הזאת. להגיד לך את האמת</w:t>
      </w:r>
      <w:r w:rsidR="00003DDF">
        <w:rPr>
          <w:rFonts w:hint="cs"/>
          <w:rtl/>
        </w:rPr>
        <w:t>,</w:t>
      </w:r>
      <w:r>
        <w:rPr>
          <w:rFonts w:hint="cs"/>
          <w:rtl/>
        </w:rPr>
        <w:t xml:space="preserve"> אם נעשה בדיקה, חלק </w:t>
      </w:r>
      <w:r w:rsidR="008B770F">
        <w:rPr>
          <w:rFonts w:hint="eastAsia"/>
          <w:rtl/>
        </w:rPr>
        <w:t>–</w:t>
      </w:r>
      <w:r>
        <w:rPr>
          <w:rFonts w:hint="cs"/>
          <w:rtl/>
        </w:rPr>
        <w:t xml:space="preserve"> לא מעט מאותם אנשים ששללו להם את הרישיון בגלל </w:t>
      </w:r>
      <w:bookmarkStart w:id="2220" w:name="_ETM_Q10_402000"/>
      <w:bookmarkEnd w:id="2220"/>
      <w:r>
        <w:rPr>
          <w:rFonts w:hint="cs"/>
          <w:rtl/>
        </w:rPr>
        <w:t>חוב נוהגים בכבישים</w:t>
      </w:r>
      <w:r w:rsidRPr="00664EF0">
        <w:rPr>
          <w:rFonts w:hint="cs"/>
          <w:rtl/>
        </w:rPr>
        <w:t xml:space="preserve"> </w:t>
      </w:r>
      <w:r>
        <w:rPr>
          <w:rFonts w:hint="cs"/>
          <w:rtl/>
        </w:rPr>
        <w:t xml:space="preserve">היום, חלק לא קטן מהם, ומהווים סכנה יותר גדולה מאשר </w:t>
      </w:r>
      <w:r w:rsidR="00003DDF">
        <w:rPr>
          <w:rFonts w:hint="cs"/>
          <w:rtl/>
        </w:rPr>
        <w:t>אם נ</w:t>
      </w:r>
      <w:r>
        <w:rPr>
          <w:rFonts w:hint="cs"/>
          <w:rtl/>
        </w:rPr>
        <w:t>אפשר להם לעלות על ההגה ולנהוג</w:t>
      </w:r>
      <w:bookmarkStart w:id="2221" w:name="_ETM_Q10_414000"/>
      <w:bookmarkEnd w:id="2221"/>
      <w:r>
        <w:rPr>
          <w:rFonts w:hint="cs"/>
          <w:rtl/>
        </w:rPr>
        <w:t xml:space="preserve"> עם רישיון, כי לפחות יש ביטוח שיכסה אותם</w:t>
      </w:r>
      <w:bookmarkStart w:id="2222" w:name="_ETM_Q10_416000"/>
      <w:bookmarkEnd w:id="2222"/>
      <w:r>
        <w:rPr>
          <w:rFonts w:hint="cs"/>
          <w:rtl/>
        </w:rPr>
        <w:t xml:space="preserve"> אם אותם אנשים יפגעו באנשים אחרים. </w:t>
      </w:r>
    </w:p>
    <w:p w:rsidR="00220F0B" w:rsidRDefault="00220F0B" w:rsidP="00CE357A">
      <w:pPr>
        <w:rPr>
          <w:rtl/>
        </w:rPr>
      </w:pPr>
    </w:p>
    <w:p w:rsidR="00220F0B" w:rsidRDefault="00220F0B" w:rsidP="00CE357A">
      <w:pPr>
        <w:rPr>
          <w:rtl/>
        </w:rPr>
      </w:pPr>
      <w:bookmarkStart w:id="2223" w:name="_ETM_Q10_421000"/>
      <w:bookmarkEnd w:id="2223"/>
      <w:r>
        <w:rPr>
          <w:rFonts w:hint="cs"/>
          <w:rtl/>
        </w:rPr>
        <w:t>לכן אני רוצה להודות לכל מי שקידם את החוק. אני רוצה להודות לשר</w:t>
      </w:r>
      <w:r w:rsidR="00003DDF">
        <w:rPr>
          <w:rFonts w:hint="cs"/>
          <w:rtl/>
        </w:rPr>
        <w:t>,</w:t>
      </w:r>
      <w:r>
        <w:rPr>
          <w:rFonts w:hint="cs"/>
          <w:rtl/>
        </w:rPr>
        <w:t xml:space="preserve"> שהסכים לקדם אותו, </w:t>
      </w:r>
      <w:bookmarkStart w:id="2224" w:name="_ETM_Q10_426000"/>
      <w:bookmarkEnd w:id="2224"/>
      <w:r>
        <w:rPr>
          <w:rFonts w:hint="cs"/>
          <w:rtl/>
        </w:rPr>
        <w:t>ואני רוצה להודות לך</w:t>
      </w:r>
      <w:r w:rsidR="00003DDF">
        <w:rPr>
          <w:rFonts w:hint="cs"/>
          <w:rtl/>
        </w:rPr>
        <w:t>,</w:t>
      </w:r>
      <w:r>
        <w:rPr>
          <w:rFonts w:hint="cs"/>
          <w:rtl/>
        </w:rPr>
        <w:t xml:space="preserve"> מהקואליציה. בזכותך אנחנו עומדים היום ומציגים את החוק. </w:t>
      </w:r>
    </w:p>
    <w:p w:rsidR="00220F0B" w:rsidRDefault="00220F0B" w:rsidP="00CE357A">
      <w:pPr>
        <w:rPr>
          <w:rtl/>
        </w:rPr>
      </w:pPr>
    </w:p>
    <w:p w:rsidR="00220F0B" w:rsidRDefault="00220F0B" w:rsidP="00CE357A">
      <w:pPr>
        <w:rPr>
          <w:rtl/>
        </w:rPr>
      </w:pPr>
      <w:r>
        <w:rPr>
          <w:rFonts w:hint="cs"/>
          <w:rtl/>
        </w:rPr>
        <w:t xml:space="preserve">אבל אני חייב להתייחס בדקה אחת </w:t>
      </w:r>
      <w:r w:rsidR="00F12EEA">
        <w:rPr>
          <w:rtl/>
        </w:rPr>
        <w:t>–</w:t>
      </w:r>
      <w:r>
        <w:rPr>
          <w:rFonts w:hint="cs"/>
          <w:rtl/>
        </w:rPr>
        <w:t xml:space="preserve"> אני לא ניצלתי את כל הזמן שלי </w:t>
      </w:r>
      <w:r w:rsidR="00F12EEA">
        <w:rPr>
          <w:rtl/>
        </w:rPr>
        <w:t>–</w:t>
      </w:r>
      <w:r>
        <w:rPr>
          <w:rFonts w:hint="cs"/>
          <w:rtl/>
        </w:rPr>
        <w:t xml:space="preserve"> למה שקרה בבית </w:t>
      </w:r>
      <w:proofErr w:type="spellStart"/>
      <w:r>
        <w:rPr>
          <w:rFonts w:hint="cs"/>
          <w:rtl/>
        </w:rPr>
        <w:t>ג'ן</w:t>
      </w:r>
      <w:proofErr w:type="spellEnd"/>
      <w:r>
        <w:rPr>
          <w:rFonts w:hint="cs"/>
          <w:rtl/>
        </w:rPr>
        <w:t xml:space="preserve">, כי בתקשורת הפכו את אותם אנשים לעבריינים. אני אומר לכם: מי שצריך לעמוד לדין עכשיו הם אותם פקחים שניסו לדרוס את האנשים שהגיעו לשם. קיבלתי סרטונים שמראים בבירור שאותם פקחים נוסעים קדימה, נוסעים אחורה ומנסים לדרוס את </w:t>
      </w:r>
      <w:bookmarkStart w:id="2225" w:name="_ETM_Q10_468000"/>
      <w:bookmarkEnd w:id="2225"/>
      <w:r>
        <w:rPr>
          <w:rFonts w:hint="cs"/>
          <w:rtl/>
        </w:rPr>
        <w:t xml:space="preserve">האנשים. לידיעתכם, שום פקח לא נפגע פיזית. לא הגיעו לאף פקח </w:t>
      </w:r>
      <w:bookmarkStart w:id="2226" w:name="_ETM_Q10_473000"/>
      <w:bookmarkEnd w:id="2226"/>
      <w:r>
        <w:rPr>
          <w:rFonts w:hint="cs"/>
          <w:rtl/>
        </w:rPr>
        <w:t xml:space="preserve">ולא פגעו בו. ההנהגה המקומית הייתה שם: ראש המועצה, ממלא מקום ראש </w:t>
      </w:r>
      <w:bookmarkStart w:id="2227" w:name="_ETM_Q10_478000"/>
      <w:bookmarkEnd w:id="2227"/>
      <w:r>
        <w:rPr>
          <w:rFonts w:hint="cs"/>
          <w:rtl/>
        </w:rPr>
        <w:t xml:space="preserve">המועצה, הגנו בגופם על אותם פקחים שניסו לדרוס. </w:t>
      </w:r>
    </w:p>
    <w:p w:rsidR="00220F0B" w:rsidRDefault="00220F0B" w:rsidP="00CE357A">
      <w:pPr>
        <w:rPr>
          <w:rtl/>
        </w:rPr>
      </w:pPr>
    </w:p>
    <w:p w:rsidR="00220F0B" w:rsidRDefault="00220F0B" w:rsidP="00CE357A">
      <w:pPr>
        <w:rPr>
          <w:rtl/>
        </w:rPr>
      </w:pPr>
      <w:r>
        <w:rPr>
          <w:rFonts w:hint="cs"/>
          <w:rtl/>
        </w:rPr>
        <w:t>לכן אני קורא לשר לביטחון הפנים: קודם כול צריך לעצור את אותם פקחים על ניסיון דריסה של אנשים</w:t>
      </w:r>
      <w:r w:rsidR="00003DDF">
        <w:rPr>
          <w:rFonts w:hint="cs"/>
          <w:rtl/>
        </w:rPr>
        <w:t>,</w:t>
      </w:r>
      <w:r>
        <w:rPr>
          <w:rFonts w:hint="cs"/>
          <w:rtl/>
        </w:rPr>
        <w:t xml:space="preserve"> שהיו בסך הכול בקרקע הפרטית שלהם </w:t>
      </w:r>
      <w:bookmarkStart w:id="2228" w:name="_ETM_Q10_496000"/>
      <w:bookmarkEnd w:id="2228"/>
      <w:r>
        <w:rPr>
          <w:rFonts w:hint="cs"/>
          <w:rtl/>
        </w:rPr>
        <w:t xml:space="preserve">שהמדינה אישרה להם לעבד אותה. המדינה אישרה לעבד אותה. צריך לעשות מחסן קטן לשים </w:t>
      </w:r>
      <w:bookmarkStart w:id="2229" w:name="_ETM_Q10_502000"/>
      <w:bookmarkEnd w:id="2229"/>
      <w:r>
        <w:rPr>
          <w:rFonts w:hint="cs"/>
          <w:rtl/>
        </w:rPr>
        <w:t xml:space="preserve">את הכלים שלו. תודה רבה. </w:t>
      </w:r>
    </w:p>
    <w:p w:rsidR="00220F0B" w:rsidRDefault="00220F0B" w:rsidP="00CE357A">
      <w:pPr>
        <w:rPr>
          <w:rtl/>
        </w:rPr>
      </w:pPr>
    </w:p>
    <w:p w:rsidR="00220F0B" w:rsidRDefault="00220F0B" w:rsidP="00CE357A">
      <w:pPr>
        <w:rPr>
          <w:rtl/>
        </w:rPr>
      </w:pPr>
    </w:p>
    <w:p w:rsidR="00220F0B" w:rsidRDefault="00220F0B" w:rsidP="00CE357A">
      <w:pPr>
        <w:pStyle w:val="a6"/>
        <w:rPr>
          <w:rtl/>
          <w:lang w:eastAsia="he-IL"/>
        </w:rPr>
      </w:pPr>
      <w:bookmarkStart w:id="2230" w:name="_Toc45748122"/>
      <w:bookmarkStart w:id="2231" w:name="_Toc45749701"/>
      <w:bookmarkStart w:id="2232" w:name="_Toc45750147"/>
      <w:bookmarkStart w:id="2233" w:name="_Toc45750291"/>
      <w:bookmarkStart w:id="2234" w:name="_Toc49159754"/>
      <w:bookmarkStart w:id="2235" w:name="_Toc49159909"/>
      <w:r>
        <w:rPr>
          <w:rFonts w:hint="cs"/>
          <w:rtl/>
          <w:lang w:eastAsia="he-IL"/>
        </w:rPr>
        <w:t xml:space="preserve">הצעת חוק ההוצאה לפועל (תיקון </w:t>
      </w:r>
      <w:r w:rsidR="00F12EEA">
        <w:rPr>
          <w:rtl/>
          <w:lang w:eastAsia="he-IL"/>
        </w:rPr>
        <w:t>–</w:t>
      </w:r>
      <w:r w:rsidR="003F4438">
        <w:rPr>
          <w:rFonts w:hint="cs"/>
          <w:rtl/>
          <w:lang w:eastAsia="he-IL"/>
        </w:rPr>
        <w:t xml:space="preserve"> ה</w:t>
      </w:r>
      <w:r>
        <w:rPr>
          <w:rFonts w:hint="cs"/>
          <w:rtl/>
          <w:lang w:eastAsia="he-IL"/>
        </w:rPr>
        <w:t>גבלת רישיון נהיגה), התש"ף</w:t>
      </w:r>
      <w:r w:rsidR="00F12EEA">
        <w:rPr>
          <w:rFonts w:hint="cs"/>
          <w:rtl/>
          <w:lang w:eastAsia="he-IL"/>
        </w:rPr>
        <w:t>–</w:t>
      </w:r>
      <w:r>
        <w:rPr>
          <w:rFonts w:hint="cs"/>
          <w:rtl/>
          <w:lang w:eastAsia="he-IL"/>
        </w:rPr>
        <w:t>2020</w:t>
      </w:r>
      <w:bookmarkEnd w:id="2230"/>
      <w:bookmarkEnd w:id="2231"/>
      <w:bookmarkEnd w:id="2232"/>
      <w:bookmarkEnd w:id="2233"/>
      <w:bookmarkEnd w:id="2234"/>
      <w:bookmarkEnd w:id="2235"/>
    </w:p>
    <w:p w:rsidR="00220F0B" w:rsidRDefault="00220F0B" w:rsidP="00CE357A">
      <w:pPr>
        <w:rPr>
          <w:rtl/>
          <w:lang w:eastAsia="he-IL"/>
        </w:rPr>
      </w:pPr>
      <w:r>
        <w:rPr>
          <w:rtl/>
          <w:lang w:eastAsia="he-IL"/>
        </w:rPr>
        <w:t>[</w:t>
      </w:r>
      <w:r>
        <w:rPr>
          <w:rFonts w:hint="cs"/>
          <w:rtl/>
          <w:lang w:eastAsia="he-IL"/>
        </w:rPr>
        <w:t>הצעת חוק פ/1089/23; נספחות.</w:t>
      </w:r>
      <w:r>
        <w:rPr>
          <w:rtl/>
          <w:lang w:eastAsia="he-IL"/>
        </w:rPr>
        <w:t>]</w:t>
      </w:r>
    </w:p>
    <w:p w:rsidR="00220F0B" w:rsidRPr="00CE69CF" w:rsidRDefault="003F4438" w:rsidP="00CE357A">
      <w:pPr>
        <w:pStyle w:val="-0"/>
        <w:rPr>
          <w:rtl/>
          <w:lang w:eastAsia="he-IL"/>
        </w:rPr>
      </w:pPr>
      <w:r>
        <w:rPr>
          <w:rFonts w:hint="cs"/>
          <w:rtl/>
          <w:lang w:eastAsia="he-IL"/>
        </w:rPr>
        <w:t>(</w:t>
      </w:r>
      <w:r w:rsidR="00220F0B">
        <w:rPr>
          <w:rFonts w:hint="cs"/>
          <w:rtl/>
          <w:lang w:eastAsia="he-IL"/>
        </w:rPr>
        <w:t>הצעת קבוצת חברי הכנסת</w:t>
      </w:r>
      <w:r>
        <w:rPr>
          <w:rFonts w:hint="cs"/>
          <w:rtl/>
          <w:lang w:eastAsia="he-IL"/>
        </w:rPr>
        <w:t>)</w:t>
      </w:r>
    </w:p>
    <w:p w:rsidR="00220F0B" w:rsidRDefault="00220F0B" w:rsidP="00CE357A">
      <w:pPr>
        <w:rPr>
          <w:rtl/>
        </w:rPr>
      </w:pPr>
    </w:p>
    <w:p w:rsidR="00220F0B" w:rsidRDefault="00220F0B" w:rsidP="00CE357A">
      <w:pPr>
        <w:pStyle w:val="af6"/>
        <w:rPr>
          <w:rtl/>
        </w:rPr>
      </w:pPr>
      <w:r w:rsidRPr="004C6DDA">
        <w:rPr>
          <w:rStyle w:val="TagStyle"/>
          <w:rtl/>
        </w:rPr>
        <w:t xml:space="preserve"> &lt;&lt; יור &gt;&gt;</w:t>
      </w:r>
      <w:r w:rsidRPr="006935B7">
        <w:rPr>
          <w:rStyle w:val="TagStyle"/>
          <w:rtl/>
        </w:rPr>
        <w:t xml:space="preserve"> </w:t>
      </w:r>
      <w:r>
        <w:rPr>
          <w:rtl/>
        </w:rPr>
        <w:t>היו"ר מיקי חיימוביץ':</w:t>
      </w:r>
      <w:r w:rsidRPr="006935B7">
        <w:rPr>
          <w:rStyle w:val="TagStyle"/>
          <w:rtl/>
        </w:rPr>
        <w:t xml:space="preserve"> </w:t>
      </w:r>
      <w:r w:rsidRPr="004C6DDA">
        <w:rPr>
          <w:rStyle w:val="TagStyle"/>
          <w:rtl/>
        </w:rPr>
        <w:t>&lt;&lt; יור &gt;&gt;</w:t>
      </w:r>
      <w:r>
        <w:rPr>
          <w:rtl/>
        </w:rPr>
        <w:t xml:space="preserve"> </w:t>
      </w:r>
    </w:p>
    <w:p w:rsidR="00220F0B" w:rsidRDefault="00220F0B" w:rsidP="00F12EEA">
      <w:pPr>
        <w:rPr>
          <w:rtl/>
        </w:rPr>
      </w:pPr>
    </w:p>
    <w:p w:rsidR="00220F0B" w:rsidRDefault="00220F0B" w:rsidP="003F4438">
      <w:pPr>
        <w:rPr>
          <w:rtl/>
        </w:rPr>
      </w:pPr>
      <w:r>
        <w:rPr>
          <w:rFonts w:hint="cs"/>
          <w:rtl/>
        </w:rPr>
        <w:lastRenderedPageBreak/>
        <w:t>תודה רבה. הדובר הבא</w:t>
      </w:r>
      <w:r w:rsidR="003F4438">
        <w:rPr>
          <w:rFonts w:hint="cs"/>
          <w:rtl/>
        </w:rPr>
        <w:t>,</w:t>
      </w:r>
      <w:r>
        <w:rPr>
          <w:rFonts w:hint="cs"/>
          <w:rtl/>
        </w:rPr>
        <w:t xml:space="preserve"> ש</w:t>
      </w:r>
      <w:r w:rsidR="00CF6457">
        <w:rPr>
          <w:rFonts w:hint="cs"/>
          <w:rtl/>
        </w:rPr>
        <w:t xml:space="preserve">גם </w:t>
      </w:r>
      <w:r>
        <w:rPr>
          <w:rFonts w:hint="cs"/>
          <w:rtl/>
        </w:rPr>
        <w:t xml:space="preserve">הצעת החוק שלו </w:t>
      </w:r>
      <w:bookmarkStart w:id="2236" w:name="_ETM_Q10_508000"/>
      <w:bookmarkEnd w:id="2236"/>
      <w:r>
        <w:rPr>
          <w:rFonts w:hint="cs"/>
          <w:rtl/>
        </w:rPr>
        <w:t xml:space="preserve">הוצמדה לאותה הצעת חוק ההוצאה לפועל </w:t>
      </w:r>
      <w:r w:rsidR="00F12EEA">
        <w:rPr>
          <w:rtl/>
        </w:rPr>
        <w:t>–</w:t>
      </w:r>
      <w:r>
        <w:rPr>
          <w:rFonts w:hint="cs"/>
          <w:rtl/>
        </w:rPr>
        <w:t xml:space="preserve"> אני מזמינה את חבר הכנסת ג'אבר עסאקלה, בבקשה. </w:t>
      </w:r>
    </w:p>
    <w:p w:rsidR="00220F0B" w:rsidRDefault="00220F0B" w:rsidP="00CE357A">
      <w:pPr>
        <w:rPr>
          <w:rtl/>
        </w:rPr>
      </w:pPr>
    </w:p>
    <w:p w:rsidR="00220F0B" w:rsidRDefault="00220F0B" w:rsidP="00CE357A">
      <w:pPr>
        <w:pStyle w:val="af6"/>
        <w:rPr>
          <w:rtl/>
        </w:rPr>
      </w:pPr>
      <w:bookmarkStart w:id="2237" w:name="ET_yor_5864_18"/>
      <w:r w:rsidRPr="004C6DDA">
        <w:rPr>
          <w:rStyle w:val="TagStyle"/>
          <w:rtl/>
        </w:rPr>
        <w:t xml:space="preserve"> &lt;&lt; יור &gt;&gt;</w:t>
      </w:r>
      <w:r w:rsidRPr="001D0924">
        <w:rPr>
          <w:rStyle w:val="TagStyle"/>
          <w:rtl/>
        </w:rPr>
        <w:t xml:space="preserve"> </w:t>
      </w:r>
      <w:r>
        <w:rPr>
          <w:rtl/>
        </w:rPr>
        <w:t>היו"ר חמד עמאר:</w:t>
      </w:r>
      <w:r w:rsidRPr="001D0924">
        <w:rPr>
          <w:rStyle w:val="TagStyle"/>
          <w:rtl/>
        </w:rPr>
        <w:t xml:space="preserve"> </w:t>
      </w:r>
      <w:r w:rsidRPr="004C6DDA">
        <w:rPr>
          <w:rStyle w:val="TagStyle"/>
          <w:rtl/>
        </w:rPr>
        <w:t>&lt;&lt; יור &gt;&gt;</w:t>
      </w:r>
      <w:r>
        <w:rPr>
          <w:rtl/>
        </w:rPr>
        <w:t xml:space="preserve"> </w:t>
      </w:r>
      <w:bookmarkEnd w:id="2237"/>
    </w:p>
    <w:p w:rsidR="00220F0B" w:rsidRDefault="00220F0B" w:rsidP="00F12EEA">
      <w:pPr>
        <w:rPr>
          <w:rtl/>
          <w:lang w:eastAsia="he-IL"/>
        </w:rPr>
      </w:pPr>
    </w:p>
    <w:p w:rsidR="00220F0B" w:rsidRPr="001D0924" w:rsidRDefault="00220F0B" w:rsidP="00CE357A">
      <w:pPr>
        <w:rPr>
          <w:rtl/>
          <w:lang w:eastAsia="he-IL"/>
        </w:rPr>
      </w:pPr>
      <w:r>
        <w:rPr>
          <w:rFonts w:hint="cs"/>
          <w:rtl/>
          <w:lang w:eastAsia="he-IL"/>
        </w:rPr>
        <w:t xml:space="preserve">יש לך עד שלוש דקות, בבקשה. </w:t>
      </w:r>
    </w:p>
    <w:p w:rsidR="00220F0B" w:rsidRDefault="00220F0B" w:rsidP="00CE357A">
      <w:pPr>
        <w:rPr>
          <w:rtl/>
        </w:rPr>
      </w:pPr>
    </w:p>
    <w:p w:rsidR="00220F0B" w:rsidRDefault="00220F0B" w:rsidP="00CE357A">
      <w:pPr>
        <w:pStyle w:val="a4"/>
        <w:rPr>
          <w:rtl/>
        </w:rPr>
      </w:pPr>
      <w:bookmarkStart w:id="2238" w:name="_ETM_Q10_523000"/>
      <w:bookmarkStart w:id="2239" w:name="ET_speaker_5856_9"/>
      <w:bookmarkEnd w:id="2238"/>
      <w:r w:rsidRPr="004C6DDA">
        <w:rPr>
          <w:rStyle w:val="TagStyle"/>
          <w:rtl/>
        </w:rPr>
        <w:t xml:space="preserve"> &lt;&lt; דובר &gt;&gt;</w:t>
      </w:r>
      <w:r w:rsidRPr="006935B7">
        <w:rPr>
          <w:rStyle w:val="TagStyle"/>
          <w:rtl/>
        </w:rPr>
        <w:t xml:space="preserve"> </w:t>
      </w:r>
      <w:bookmarkStart w:id="2240" w:name="_Toc45748123"/>
      <w:bookmarkStart w:id="2241" w:name="_Toc45749702"/>
      <w:bookmarkStart w:id="2242" w:name="_Toc45750148"/>
      <w:bookmarkStart w:id="2243" w:name="_Toc45750292"/>
      <w:bookmarkStart w:id="2244" w:name="_Toc49159755"/>
      <w:bookmarkStart w:id="2245" w:name="_Toc49159910"/>
      <w:r>
        <w:rPr>
          <w:rtl/>
        </w:rPr>
        <w:t>ג'אבר עסאקלה (הרשימה המשותפת):</w:t>
      </w:r>
      <w:bookmarkEnd w:id="2240"/>
      <w:bookmarkEnd w:id="2241"/>
      <w:bookmarkEnd w:id="2242"/>
      <w:bookmarkEnd w:id="2243"/>
      <w:bookmarkEnd w:id="2244"/>
      <w:bookmarkEnd w:id="2245"/>
      <w:r w:rsidRPr="006935B7">
        <w:rPr>
          <w:rStyle w:val="TagStyle"/>
          <w:rtl/>
        </w:rPr>
        <w:t xml:space="preserve"> </w:t>
      </w:r>
      <w:r w:rsidRPr="004C6DDA">
        <w:rPr>
          <w:rStyle w:val="TagStyle"/>
          <w:rtl/>
        </w:rPr>
        <w:t>&lt;&lt; דובר &gt;&gt;</w:t>
      </w:r>
      <w:r>
        <w:rPr>
          <w:rtl/>
        </w:rPr>
        <w:t xml:space="preserve"> </w:t>
      </w:r>
      <w:bookmarkEnd w:id="2239"/>
    </w:p>
    <w:p w:rsidR="00220F0B" w:rsidRDefault="00220F0B" w:rsidP="00F12EEA">
      <w:pPr>
        <w:rPr>
          <w:rtl/>
        </w:rPr>
      </w:pPr>
    </w:p>
    <w:p w:rsidR="00220F0B" w:rsidRDefault="00220F0B" w:rsidP="00003DDF">
      <w:pPr>
        <w:rPr>
          <w:rtl/>
        </w:rPr>
      </w:pPr>
      <w:r>
        <w:rPr>
          <w:rFonts w:hint="cs"/>
          <w:rtl/>
        </w:rPr>
        <w:t xml:space="preserve">אדוני </w:t>
      </w:r>
      <w:bookmarkStart w:id="2246" w:name="_ETM_Q10_553000"/>
      <w:bookmarkEnd w:id="2246"/>
      <w:r>
        <w:rPr>
          <w:rFonts w:hint="cs"/>
          <w:rtl/>
        </w:rPr>
        <w:t xml:space="preserve">היושב-ראש, כנסת נכבדה, אני חושב שאם כל כך הרבה חברי כנסת מגישים הצעה לבטל את ההגבלה של רישיון </w:t>
      </w:r>
      <w:bookmarkStart w:id="2247" w:name="_ETM_Q10_561000"/>
      <w:bookmarkEnd w:id="2247"/>
      <w:r>
        <w:rPr>
          <w:rFonts w:hint="cs"/>
          <w:rtl/>
        </w:rPr>
        <w:t xml:space="preserve">הנהיגה על ידי ההוצאה לפועל, כנראה זה נושא בוער בשטח. </w:t>
      </w:r>
      <w:bookmarkStart w:id="2248" w:name="_ETM_Q10_569000"/>
      <w:bookmarkEnd w:id="2248"/>
      <w:r>
        <w:rPr>
          <w:rFonts w:hint="cs"/>
          <w:rtl/>
        </w:rPr>
        <w:t xml:space="preserve">שלילת רישיון של חייבים </w:t>
      </w:r>
      <w:bookmarkStart w:id="2249" w:name="_ETM_Q10_572000"/>
      <w:bookmarkEnd w:id="2249"/>
      <w:r w:rsidR="00F12EEA">
        <w:rPr>
          <w:rFonts w:hint="eastAsia"/>
          <w:rtl/>
        </w:rPr>
        <w:t>–</w:t>
      </w:r>
      <w:r>
        <w:rPr>
          <w:rFonts w:hint="cs"/>
          <w:rtl/>
        </w:rPr>
        <w:t xml:space="preserve"> קודם כול זה כלי לא שוויוני. זה ממקד קבוצה של מי שיש לו רישיון נהיגה. מי שאין לו </w:t>
      </w:r>
      <w:bookmarkStart w:id="2250" w:name="_ETM_Q10_579000"/>
      <w:bookmarkEnd w:id="2250"/>
      <w:r>
        <w:rPr>
          <w:rFonts w:hint="cs"/>
          <w:rtl/>
        </w:rPr>
        <w:t xml:space="preserve">רישיון נהיגה </w:t>
      </w:r>
      <w:r w:rsidR="00F12EEA">
        <w:rPr>
          <w:rtl/>
        </w:rPr>
        <w:t>–</w:t>
      </w:r>
      <w:r>
        <w:rPr>
          <w:rFonts w:hint="cs"/>
          <w:rtl/>
        </w:rPr>
        <w:t xml:space="preserve"> הכלי הזה לא פועל עליו. לכן כל</w:t>
      </w:r>
      <w:bookmarkStart w:id="2251" w:name="_ETM_Q10_583000"/>
      <w:bookmarkEnd w:id="2251"/>
      <w:r>
        <w:rPr>
          <w:rFonts w:hint="cs"/>
          <w:rtl/>
        </w:rPr>
        <w:t xml:space="preserve"> כלי שמפעילים צריך להיות כלי שוויוני.</w:t>
      </w:r>
      <w:r w:rsidR="00003DDF">
        <w:rPr>
          <w:rFonts w:hint="cs"/>
          <w:rtl/>
        </w:rPr>
        <w:t xml:space="preserve"> </w:t>
      </w:r>
      <w:r>
        <w:rPr>
          <w:rFonts w:hint="cs"/>
          <w:rtl/>
        </w:rPr>
        <w:t>דבר שני</w:t>
      </w:r>
      <w:r w:rsidR="00003DDF">
        <w:rPr>
          <w:rFonts w:hint="cs"/>
          <w:rtl/>
        </w:rPr>
        <w:t>,</w:t>
      </w:r>
      <w:r>
        <w:rPr>
          <w:rFonts w:hint="cs"/>
          <w:rtl/>
        </w:rPr>
        <w:t xml:space="preserve"> השלילה של הרישיון פוגעת באופן מהותי בזכות לחופש התנועה של אנשים. חופש התנועה הוא חופש קדוש. במיוחד ביישובים בפריפריה שהתחבורה הציבורית </w:t>
      </w:r>
      <w:r w:rsidR="00003DDF">
        <w:rPr>
          <w:rFonts w:hint="cs"/>
          <w:rtl/>
        </w:rPr>
        <w:t xml:space="preserve">בהם </w:t>
      </w:r>
      <w:r>
        <w:rPr>
          <w:rFonts w:hint="cs"/>
          <w:rtl/>
        </w:rPr>
        <w:t>לוקה בחסר, ואין באמת תחבורה ציבורית ראויה, חובה על רוב המשפחות שיהיה להן רכב כדי לנוע בכבישים</w:t>
      </w:r>
      <w:bookmarkStart w:id="2252" w:name="_ETM_Q10_616000"/>
      <w:bookmarkEnd w:id="2252"/>
      <w:r>
        <w:rPr>
          <w:rFonts w:hint="cs"/>
          <w:rtl/>
        </w:rPr>
        <w:t xml:space="preserve"> ולעבור ממקום למקום. פגיעה בחופש התנועה של מי שמחזיק רישיון נהיגה ו</w:t>
      </w:r>
      <w:r w:rsidR="00003DDF">
        <w:rPr>
          <w:rFonts w:hint="cs"/>
          <w:rtl/>
        </w:rPr>
        <w:t xml:space="preserve">הוא </w:t>
      </w:r>
      <w:r>
        <w:rPr>
          <w:rFonts w:hint="cs"/>
          <w:rtl/>
        </w:rPr>
        <w:t xml:space="preserve">נשלל לו היא פגיעה לא ראויה ולא מתאימה בחוק הזה. </w:t>
      </w:r>
      <w:bookmarkStart w:id="2253" w:name="_ETM_Q10_628000"/>
      <w:bookmarkEnd w:id="2253"/>
    </w:p>
    <w:p w:rsidR="00220F0B" w:rsidRDefault="00220F0B" w:rsidP="00CE357A">
      <w:pPr>
        <w:rPr>
          <w:rtl/>
        </w:rPr>
      </w:pPr>
    </w:p>
    <w:p w:rsidR="00220F0B" w:rsidRDefault="00220F0B" w:rsidP="00CE357A">
      <w:pPr>
        <w:rPr>
          <w:rtl/>
        </w:rPr>
      </w:pPr>
      <w:r>
        <w:rPr>
          <w:rFonts w:hint="cs"/>
          <w:rtl/>
        </w:rPr>
        <w:t xml:space="preserve">כמובן, החוק הזה פוגע ביכולת להתפרנס. אנשים לא יכולים להתפרנס אם נשלל להם רישיון. </w:t>
      </w:r>
      <w:bookmarkStart w:id="2254" w:name="_ETM_Q10_637000"/>
      <w:bookmarkEnd w:id="2254"/>
      <w:r>
        <w:rPr>
          <w:rFonts w:hint="cs"/>
          <w:rtl/>
        </w:rPr>
        <w:t>קבוצה גדולה מהאנשים תלויה ברכב. חלק מהעסקים דורשים רישיון נהיגה כתנאי קבלה לעבודה, ואם אין רישיון נהיגה</w:t>
      </w:r>
      <w:r w:rsidR="00003DDF">
        <w:rPr>
          <w:rFonts w:hint="cs"/>
          <w:rtl/>
        </w:rPr>
        <w:t>,</w:t>
      </w:r>
      <w:r>
        <w:rPr>
          <w:rFonts w:hint="cs"/>
          <w:rtl/>
        </w:rPr>
        <w:t xml:space="preserve"> האנשים האלה לא יכולים לעבוד. ואם הם לא עובדים הם לא יחזירו את החוב לעולם. לכן זה כאילו יורים לעצמם ברגליים. </w:t>
      </w:r>
    </w:p>
    <w:p w:rsidR="00220F0B" w:rsidRDefault="00220F0B" w:rsidP="00CE357A">
      <w:pPr>
        <w:rPr>
          <w:rtl/>
        </w:rPr>
      </w:pPr>
    </w:p>
    <w:p w:rsidR="00220F0B" w:rsidRDefault="00220F0B" w:rsidP="00CE357A">
      <w:pPr>
        <w:rPr>
          <w:rtl/>
        </w:rPr>
      </w:pPr>
      <w:r>
        <w:rPr>
          <w:rFonts w:hint="cs"/>
          <w:rtl/>
        </w:rPr>
        <w:t xml:space="preserve">הוזכר קודם שאנשים שנשלל להם הרישיון ונאלצים להשתמש ברכב לצורך טיפולים רפואיים </w:t>
      </w:r>
      <w:bookmarkStart w:id="2255" w:name="_ETM_Q10_666000"/>
      <w:bookmarkEnd w:id="2255"/>
      <w:r>
        <w:rPr>
          <w:rFonts w:hint="cs"/>
          <w:rtl/>
        </w:rPr>
        <w:t xml:space="preserve">או לצורכי תעסוקה וכו' לא יכולים לוותר על הפרנסה </w:t>
      </w:r>
      <w:bookmarkStart w:id="2256" w:name="_ETM_Q10_670000"/>
      <w:bookmarkEnd w:id="2256"/>
      <w:r>
        <w:rPr>
          <w:rFonts w:hint="cs"/>
          <w:rtl/>
        </w:rPr>
        <w:t xml:space="preserve">או על הטיפוליים הרפואיים, והם נאלצים לעבור על החוק ולנהוג ללא </w:t>
      </w:r>
      <w:bookmarkStart w:id="2257" w:name="_ETM_Q10_677000"/>
      <w:bookmarkEnd w:id="2257"/>
      <w:r>
        <w:rPr>
          <w:rFonts w:hint="cs"/>
          <w:rtl/>
        </w:rPr>
        <w:t xml:space="preserve">רישיון. על כן חובה לבטל את הזכות הזאת של ההוצאה לפועל לשלול </w:t>
      </w:r>
      <w:bookmarkStart w:id="2258" w:name="_ETM_Q10_686000"/>
      <w:bookmarkEnd w:id="2258"/>
      <w:r>
        <w:rPr>
          <w:rFonts w:hint="cs"/>
          <w:rtl/>
        </w:rPr>
        <w:t xml:space="preserve">את הרישיונות לאלתר, ולא רק לתקופה של הקורונה. תודה </w:t>
      </w:r>
      <w:bookmarkStart w:id="2259" w:name="_ETM_Q10_690000"/>
      <w:bookmarkEnd w:id="2259"/>
      <w:r>
        <w:rPr>
          <w:rFonts w:hint="cs"/>
          <w:rtl/>
        </w:rPr>
        <w:t xml:space="preserve">רבה. </w:t>
      </w:r>
    </w:p>
    <w:p w:rsidR="00220F0B" w:rsidRDefault="00220F0B" w:rsidP="00CE357A">
      <w:pPr>
        <w:rPr>
          <w:rtl/>
        </w:rPr>
      </w:pPr>
    </w:p>
    <w:p w:rsidR="00220F0B" w:rsidRDefault="00220F0B" w:rsidP="00CE357A">
      <w:pPr>
        <w:pStyle w:val="af6"/>
        <w:rPr>
          <w:rtl/>
        </w:rPr>
      </w:pPr>
      <w:bookmarkStart w:id="2260" w:name="ET_yor_5864_10"/>
      <w:r w:rsidRPr="004C6DDA">
        <w:rPr>
          <w:rStyle w:val="TagStyle"/>
          <w:rtl/>
        </w:rPr>
        <w:t xml:space="preserve"> &lt;&lt; יור &gt;&gt;</w:t>
      </w:r>
      <w:r w:rsidRPr="006935B7">
        <w:rPr>
          <w:rStyle w:val="TagStyle"/>
          <w:rtl/>
        </w:rPr>
        <w:t xml:space="preserve"> </w:t>
      </w:r>
      <w:r>
        <w:rPr>
          <w:rtl/>
        </w:rPr>
        <w:t>היו"ר חמד עמאר:</w:t>
      </w:r>
      <w:r w:rsidRPr="006935B7">
        <w:rPr>
          <w:rStyle w:val="TagStyle"/>
          <w:rtl/>
        </w:rPr>
        <w:t xml:space="preserve"> </w:t>
      </w:r>
      <w:r w:rsidRPr="004C6DDA">
        <w:rPr>
          <w:rStyle w:val="TagStyle"/>
          <w:rtl/>
        </w:rPr>
        <w:t>&lt;&lt; יור &gt;&gt;</w:t>
      </w:r>
      <w:r>
        <w:rPr>
          <w:rtl/>
        </w:rPr>
        <w:t xml:space="preserve"> </w:t>
      </w:r>
      <w:bookmarkEnd w:id="2260"/>
    </w:p>
    <w:p w:rsidR="00220F0B" w:rsidRDefault="00220F0B" w:rsidP="00F12EEA">
      <w:pPr>
        <w:rPr>
          <w:rtl/>
        </w:rPr>
      </w:pPr>
    </w:p>
    <w:p w:rsidR="00220F0B" w:rsidRDefault="00220F0B" w:rsidP="00CE357A">
      <w:pPr>
        <w:rPr>
          <w:rtl/>
        </w:rPr>
      </w:pPr>
      <w:r>
        <w:rPr>
          <w:rFonts w:hint="cs"/>
          <w:rtl/>
        </w:rPr>
        <w:t xml:space="preserve">תודה רבה לך. </w:t>
      </w:r>
    </w:p>
    <w:p w:rsidR="00220F0B" w:rsidRDefault="00220F0B" w:rsidP="00CE357A">
      <w:pPr>
        <w:rPr>
          <w:rtl/>
        </w:rPr>
      </w:pPr>
    </w:p>
    <w:p w:rsidR="00220F0B" w:rsidRDefault="00220F0B" w:rsidP="00CE357A">
      <w:pPr>
        <w:rPr>
          <w:rtl/>
        </w:rPr>
      </w:pPr>
    </w:p>
    <w:p w:rsidR="00220F0B" w:rsidRDefault="00220F0B" w:rsidP="003F4438">
      <w:pPr>
        <w:pStyle w:val="a6"/>
        <w:rPr>
          <w:rtl/>
          <w:lang w:eastAsia="he-IL"/>
        </w:rPr>
      </w:pPr>
      <w:bookmarkStart w:id="2261" w:name="_Toc45748124"/>
      <w:bookmarkStart w:id="2262" w:name="_Toc45749703"/>
      <w:bookmarkStart w:id="2263" w:name="_Toc45750149"/>
      <w:bookmarkStart w:id="2264" w:name="_Toc45750293"/>
      <w:bookmarkStart w:id="2265" w:name="_Toc49159756"/>
      <w:bookmarkStart w:id="2266" w:name="_Toc49159911"/>
      <w:r>
        <w:rPr>
          <w:rFonts w:hint="cs"/>
          <w:rtl/>
          <w:lang w:eastAsia="he-IL"/>
        </w:rPr>
        <w:t xml:space="preserve">הצעת חוק ההוצאה לפועל (תיקון </w:t>
      </w:r>
      <w:r w:rsidR="00F12EEA">
        <w:rPr>
          <w:rtl/>
          <w:lang w:eastAsia="he-IL"/>
        </w:rPr>
        <w:t>–</w:t>
      </w:r>
      <w:r>
        <w:rPr>
          <w:rFonts w:hint="cs"/>
          <w:rtl/>
          <w:lang w:eastAsia="he-IL"/>
        </w:rPr>
        <w:t xml:space="preserve"> </w:t>
      </w:r>
      <w:r w:rsidR="003F4438">
        <w:rPr>
          <w:rFonts w:hint="cs"/>
          <w:rtl/>
          <w:lang w:eastAsia="he-IL"/>
        </w:rPr>
        <w:t xml:space="preserve">ביטול הגבלת </w:t>
      </w:r>
      <w:r>
        <w:rPr>
          <w:rFonts w:hint="cs"/>
          <w:rtl/>
          <w:lang w:eastAsia="he-IL"/>
        </w:rPr>
        <w:t>רישיון נהיגה), התש"ף</w:t>
      </w:r>
      <w:r w:rsidR="00F12EEA">
        <w:rPr>
          <w:rFonts w:hint="cs"/>
          <w:rtl/>
          <w:lang w:eastAsia="he-IL"/>
        </w:rPr>
        <w:t>–</w:t>
      </w:r>
      <w:r>
        <w:rPr>
          <w:rFonts w:hint="cs"/>
          <w:rtl/>
          <w:lang w:eastAsia="he-IL"/>
        </w:rPr>
        <w:t>2020</w:t>
      </w:r>
      <w:bookmarkEnd w:id="2261"/>
      <w:bookmarkEnd w:id="2262"/>
      <w:bookmarkEnd w:id="2263"/>
      <w:bookmarkEnd w:id="2264"/>
      <w:bookmarkEnd w:id="2265"/>
      <w:bookmarkEnd w:id="2266"/>
    </w:p>
    <w:p w:rsidR="00220F0B" w:rsidRDefault="00220F0B" w:rsidP="00CE357A">
      <w:pPr>
        <w:rPr>
          <w:rtl/>
          <w:lang w:eastAsia="he-IL"/>
        </w:rPr>
      </w:pPr>
      <w:r>
        <w:rPr>
          <w:rtl/>
          <w:lang w:eastAsia="he-IL"/>
        </w:rPr>
        <w:t>[</w:t>
      </w:r>
      <w:r>
        <w:rPr>
          <w:rFonts w:hint="cs"/>
          <w:rtl/>
          <w:lang w:eastAsia="he-IL"/>
        </w:rPr>
        <w:t>הצעת חוק פ/1099/23; נספחות.</w:t>
      </w:r>
      <w:r>
        <w:rPr>
          <w:rtl/>
          <w:lang w:eastAsia="he-IL"/>
        </w:rPr>
        <w:t>]</w:t>
      </w:r>
    </w:p>
    <w:p w:rsidR="00220F0B" w:rsidRPr="00CE69CF" w:rsidRDefault="003F4438" w:rsidP="00CE357A">
      <w:pPr>
        <w:pStyle w:val="-0"/>
        <w:rPr>
          <w:rtl/>
          <w:lang w:eastAsia="he-IL"/>
        </w:rPr>
      </w:pPr>
      <w:r>
        <w:rPr>
          <w:rFonts w:hint="cs"/>
          <w:rtl/>
          <w:lang w:eastAsia="he-IL"/>
        </w:rPr>
        <w:lastRenderedPageBreak/>
        <w:t>(</w:t>
      </w:r>
      <w:r w:rsidR="00220F0B">
        <w:rPr>
          <w:rFonts w:hint="cs"/>
          <w:rtl/>
          <w:lang w:eastAsia="he-IL"/>
        </w:rPr>
        <w:t>הצעת קבוצת חברי הכנסת</w:t>
      </w:r>
      <w:r>
        <w:rPr>
          <w:rFonts w:hint="cs"/>
          <w:rtl/>
          <w:lang w:eastAsia="he-IL"/>
        </w:rPr>
        <w:t>)</w:t>
      </w:r>
    </w:p>
    <w:p w:rsidR="00220F0B" w:rsidRDefault="00220F0B" w:rsidP="00CE357A">
      <w:pPr>
        <w:rPr>
          <w:rtl/>
        </w:rPr>
      </w:pPr>
    </w:p>
    <w:p w:rsidR="00220F0B" w:rsidRDefault="00220F0B" w:rsidP="00CE357A">
      <w:pPr>
        <w:pStyle w:val="af6"/>
        <w:rPr>
          <w:rtl/>
        </w:rPr>
      </w:pPr>
      <w:r w:rsidRPr="004C6DDA">
        <w:rPr>
          <w:rStyle w:val="TagStyle"/>
          <w:rtl/>
        </w:rPr>
        <w:t>&lt;&lt; יור &gt;&gt;</w:t>
      </w:r>
      <w:r w:rsidRPr="006935B7">
        <w:rPr>
          <w:rStyle w:val="TagStyle"/>
          <w:rtl/>
        </w:rPr>
        <w:t xml:space="preserve"> </w:t>
      </w:r>
      <w:r>
        <w:rPr>
          <w:rtl/>
        </w:rPr>
        <w:t>היו"ר חמד עמאר:</w:t>
      </w:r>
      <w:r w:rsidRPr="006935B7">
        <w:rPr>
          <w:rStyle w:val="TagStyle"/>
          <w:rtl/>
        </w:rPr>
        <w:t xml:space="preserve"> </w:t>
      </w:r>
      <w:r w:rsidRPr="004C6DDA">
        <w:rPr>
          <w:rStyle w:val="TagStyle"/>
          <w:rtl/>
        </w:rPr>
        <w:t>&lt;&lt; יור &gt;&gt;</w:t>
      </w:r>
      <w:r>
        <w:rPr>
          <w:rtl/>
        </w:rPr>
        <w:t xml:space="preserve"> </w:t>
      </w:r>
    </w:p>
    <w:p w:rsidR="00220F0B" w:rsidRDefault="00220F0B" w:rsidP="00CE357A">
      <w:pPr>
        <w:rPr>
          <w:rtl/>
        </w:rPr>
      </w:pPr>
    </w:p>
    <w:p w:rsidR="00220F0B" w:rsidRDefault="00220F0B" w:rsidP="00CE357A">
      <w:pPr>
        <w:rPr>
          <w:rtl/>
        </w:rPr>
      </w:pPr>
      <w:r>
        <w:rPr>
          <w:rFonts w:hint="cs"/>
          <w:rtl/>
        </w:rPr>
        <w:t xml:space="preserve">אנחנו עוברים להצעת החוק הבאה המוצמדת, </w:t>
      </w:r>
      <w:bookmarkStart w:id="2267" w:name="_ETM_Q10_695000"/>
      <w:bookmarkEnd w:id="2267"/>
      <w:r>
        <w:rPr>
          <w:rFonts w:hint="cs"/>
          <w:rtl/>
        </w:rPr>
        <w:t xml:space="preserve">של חברי הכנסת אוסאמה סעדי, אחמד טיבי וסונדוס </w:t>
      </w:r>
      <w:bookmarkStart w:id="2268" w:name="_ETM_Q10_701000"/>
      <w:bookmarkEnd w:id="2268"/>
      <w:r>
        <w:rPr>
          <w:rFonts w:hint="cs"/>
          <w:rtl/>
        </w:rPr>
        <w:t xml:space="preserve">סאלח. עד שלוש דקות, אדוני. בינתיים כולם עומדים בזמנים. </w:t>
      </w:r>
    </w:p>
    <w:p w:rsidR="00220F0B" w:rsidRDefault="00220F0B" w:rsidP="00CE357A">
      <w:pPr>
        <w:rPr>
          <w:rtl/>
        </w:rPr>
      </w:pPr>
    </w:p>
    <w:p w:rsidR="00220F0B" w:rsidRDefault="00220F0B" w:rsidP="00CE357A">
      <w:pPr>
        <w:pStyle w:val="a4"/>
        <w:rPr>
          <w:rtl/>
        </w:rPr>
      </w:pPr>
      <w:bookmarkStart w:id="2269" w:name="ET_speaker_5292_11"/>
      <w:r w:rsidRPr="004C6DDA">
        <w:rPr>
          <w:rStyle w:val="TagStyle"/>
          <w:rtl/>
        </w:rPr>
        <w:t xml:space="preserve"> &lt;&lt; דובר &gt;&gt;</w:t>
      </w:r>
      <w:r w:rsidRPr="006935B7">
        <w:rPr>
          <w:rStyle w:val="TagStyle"/>
          <w:rtl/>
        </w:rPr>
        <w:t xml:space="preserve"> </w:t>
      </w:r>
      <w:bookmarkStart w:id="2270" w:name="_Toc45748125"/>
      <w:bookmarkStart w:id="2271" w:name="_Toc45749704"/>
      <w:bookmarkStart w:id="2272" w:name="_Toc45750150"/>
      <w:bookmarkStart w:id="2273" w:name="_Toc45750294"/>
      <w:bookmarkStart w:id="2274" w:name="_Toc49159757"/>
      <w:bookmarkStart w:id="2275" w:name="_Toc49159912"/>
      <w:r>
        <w:rPr>
          <w:rtl/>
        </w:rPr>
        <w:t>אוסאמה סעדי (הרשימה המשותפת):</w:t>
      </w:r>
      <w:bookmarkEnd w:id="2270"/>
      <w:bookmarkEnd w:id="2271"/>
      <w:bookmarkEnd w:id="2272"/>
      <w:bookmarkEnd w:id="2273"/>
      <w:bookmarkEnd w:id="2274"/>
      <w:bookmarkEnd w:id="2275"/>
      <w:r w:rsidRPr="006935B7">
        <w:rPr>
          <w:rStyle w:val="TagStyle"/>
          <w:rtl/>
        </w:rPr>
        <w:t xml:space="preserve"> </w:t>
      </w:r>
      <w:r w:rsidRPr="004C6DDA">
        <w:rPr>
          <w:rStyle w:val="TagStyle"/>
          <w:rtl/>
        </w:rPr>
        <w:t>&lt;&lt; דובר &gt;&gt;</w:t>
      </w:r>
      <w:r>
        <w:rPr>
          <w:rtl/>
        </w:rPr>
        <w:t xml:space="preserve"> </w:t>
      </w:r>
      <w:bookmarkEnd w:id="2269"/>
    </w:p>
    <w:p w:rsidR="00220F0B" w:rsidRDefault="00220F0B" w:rsidP="00F12EEA">
      <w:pPr>
        <w:rPr>
          <w:rtl/>
        </w:rPr>
      </w:pPr>
    </w:p>
    <w:p w:rsidR="00220F0B" w:rsidRDefault="00220F0B" w:rsidP="00CE357A">
      <w:pPr>
        <w:rPr>
          <w:rtl/>
        </w:rPr>
      </w:pPr>
      <w:r>
        <w:rPr>
          <w:rFonts w:hint="cs"/>
          <w:rtl/>
        </w:rPr>
        <w:t xml:space="preserve">אדוני </w:t>
      </w:r>
      <w:bookmarkStart w:id="2276" w:name="_ETM_Q10_740000"/>
      <w:bookmarkEnd w:id="2276"/>
      <w:r>
        <w:rPr>
          <w:rFonts w:hint="cs"/>
          <w:rtl/>
        </w:rPr>
        <w:t xml:space="preserve">היושב-ראש, חבריי חברי הכנסת, כבוד שר המשפטים אבי, כל הכבוד על העמדה שלכם ועל העמדה שלך. בזכותך אנחנו מגיעים היום לבשר. שלמה, כל הכבוד </w:t>
      </w:r>
      <w:bookmarkStart w:id="2277" w:name="_ETM_Q10_762000"/>
      <w:bookmarkEnd w:id="2277"/>
      <w:r>
        <w:rPr>
          <w:rFonts w:hint="cs"/>
          <w:rtl/>
        </w:rPr>
        <w:t xml:space="preserve">לך שאתה הובלת את זה. אבי ושלמה, אנחנו מנסים יותר מ-20 שנה, עד כמה </w:t>
      </w:r>
      <w:bookmarkStart w:id="2278" w:name="_ETM_Q10_773000"/>
      <w:bookmarkEnd w:id="2278"/>
      <w:r>
        <w:rPr>
          <w:rFonts w:hint="cs"/>
          <w:rtl/>
        </w:rPr>
        <w:t xml:space="preserve">שאני זוכר </w:t>
      </w:r>
      <w:r w:rsidR="00F12EEA">
        <w:rPr>
          <w:rtl/>
        </w:rPr>
        <w:t>–</w:t>
      </w:r>
      <w:r>
        <w:rPr>
          <w:rFonts w:hint="cs"/>
          <w:rtl/>
        </w:rPr>
        <w:t xml:space="preserve"> חבר הכנסת טיבי כבר 20 שנה מעלה כל פעם את ההצעה הזאת. </w:t>
      </w:r>
      <w:bookmarkStart w:id="2279" w:name="TOR_Q11"/>
      <w:bookmarkEnd w:id="2279"/>
      <w:r>
        <w:rPr>
          <w:rFonts w:hint="cs"/>
          <w:rtl/>
        </w:rPr>
        <w:t xml:space="preserve">אנחנו גם העלינו, חברי כנסת נוספים העלו, וכל הזמן משרד המשפטים התנגד בתוקף לביטול המגבלה הזאת. </w:t>
      </w:r>
    </w:p>
    <w:p w:rsidR="00220F0B" w:rsidRDefault="00220F0B" w:rsidP="00CE357A">
      <w:pPr>
        <w:rPr>
          <w:rtl/>
        </w:rPr>
      </w:pPr>
    </w:p>
    <w:p w:rsidR="00220F0B" w:rsidRDefault="00220F0B" w:rsidP="00003DDF">
      <w:pPr>
        <w:rPr>
          <w:rtl/>
        </w:rPr>
      </w:pPr>
      <w:r>
        <w:rPr>
          <w:rFonts w:hint="cs"/>
          <w:rtl/>
        </w:rPr>
        <w:t>אני מבין את השיקולים למה לא, כי בכל זאת יש צד שני שזוכה</w:t>
      </w:r>
      <w:r w:rsidR="00003DDF">
        <w:rPr>
          <w:rFonts w:hint="cs"/>
          <w:rtl/>
        </w:rPr>
        <w:t>,</w:t>
      </w:r>
      <w:r>
        <w:rPr>
          <w:rFonts w:hint="cs"/>
          <w:rtl/>
        </w:rPr>
        <w:t xml:space="preserve"> וצריך להגן על </w:t>
      </w:r>
      <w:bookmarkStart w:id="2280" w:name="_ETM_Q11_198778"/>
      <w:bookmarkEnd w:id="2280"/>
      <w:r>
        <w:rPr>
          <w:rFonts w:hint="cs"/>
          <w:rtl/>
        </w:rPr>
        <w:t xml:space="preserve">הזוכים, אבל גם צריך להבין שבלי רישיון נהיגה החייבים האלה לא יכולים לעבוד ולא יכולים להתפרנס, כך שהם לא יכולים לשלם בסופו של דבר </w:t>
      </w:r>
      <w:bookmarkStart w:id="2281" w:name="_ETM_Q11_211288"/>
      <w:bookmarkEnd w:id="2281"/>
      <w:r>
        <w:rPr>
          <w:rFonts w:hint="cs"/>
          <w:rtl/>
        </w:rPr>
        <w:t xml:space="preserve">את החוב. האופציה האחרת היא לדחוף אותם ללכת לפשיטת רגל, </w:t>
      </w:r>
      <w:bookmarkStart w:id="2282" w:name="_ETM_Q11_214856"/>
      <w:bookmarkEnd w:id="2282"/>
      <w:r>
        <w:rPr>
          <w:rFonts w:hint="cs"/>
          <w:rtl/>
        </w:rPr>
        <w:t>הם ילכו לפשיטת רגל</w:t>
      </w:r>
      <w:r w:rsidR="00003DDF">
        <w:rPr>
          <w:rFonts w:hint="cs"/>
          <w:rtl/>
        </w:rPr>
        <w:t>,</w:t>
      </w:r>
      <w:r>
        <w:rPr>
          <w:rFonts w:hint="cs"/>
          <w:rtl/>
        </w:rPr>
        <w:t xml:space="preserve"> ואז הזוכה לא יקבל דבר, אולי יקבל נזיד עדשים, ובסופו של דבר כולם יצאו </w:t>
      </w:r>
      <w:bookmarkStart w:id="2283" w:name="_ETM_Q11_221481"/>
      <w:bookmarkEnd w:id="2283"/>
      <w:r>
        <w:rPr>
          <w:rFonts w:hint="cs"/>
          <w:rtl/>
        </w:rPr>
        <w:t xml:space="preserve">נפסדים. לכן טוב שאנחנו מתקדמים לכיוון מציאת פתרון לעניין הזה. </w:t>
      </w:r>
    </w:p>
    <w:p w:rsidR="00220F0B" w:rsidRDefault="00220F0B" w:rsidP="00CE357A">
      <w:pPr>
        <w:rPr>
          <w:rtl/>
        </w:rPr>
      </w:pPr>
      <w:bookmarkStart w:id="2284" w:name="_ETM_Q11_229834"/>
      <w:bookmarkStart w:id="2285" w:name="_ETM_Q11_229911"/>
      <w:bookmarkEnd w:id="2284"/>
      <w:bookmarkEnd w:id="2285"/>
    </w:p>
    <w:p w:rsidR="00220F0B" w:rsidRDefault="00220F0B" w:rsidP="00003DDF">
      <w:pPr>
        <w:rPr>
          <w:rtl/>
        </w:rPr>
      </w:pPr>
      <w:bookmarkStart w:id="2286" w:name="_ETM_Q11_229970"/>
      <w:bookmarkStart w:id="2287" w:name="_ETM_Q11_230052"/>
      <w:bookmarkEnd w:id="2286"/>
      <w:bookmarkEnd w:id="2287"/>
      <w:r>
        <w:rPr>
          <w:rFonts w:hint="cs"/>
          <w:rtl/>
        </w:rPr>
        <w:t xml:space="preserve">במקור הגשנו הצעת חוק לבטל את זה </w:t>
      </w:r>
      <w:bookmarkStart w:id="2288" w:name="_ETM_Q11_231533"/>
      <w:bookmarkEnd w:id="2288"/>
      <w:r>
        <w:rPr>
          <w:rFonts w:hint="cs"/>
          <w:rtl/>
        </w:rPr>
        <w:t xml:space="preserve">באופן כללי, לפי ההצעה שלך, אדוני היושב-ראש, ולפי הצעת </w:t>
      </w:r>
      <w:bookmarkStart w:id="2289" w:name="_ETM_Q11_233986"/>
      <w:bookmarkEnd w:id="2289"/>
      <w:r>
        <w:rPr>
          <w:rFonts w:hint="cs"/>
          <w:rtl/>
        </w:rPr>
        <w:t>חברנו ג'אבר</w:t>
      </w:r>
      <w:r w:rsidR="00003DDF">
        <w:rPr>
          <w:rFonts w:hint="cs"/>
          <w:rtl/>
        </w:rPr>
        <w:t>,</w:t>
      </w:r>
      <w:r>
        <w:rPr>
          <w:rFonts w:hint="cs"/>
          <w:rtl/>
        </w:rPr>
        <w:t xml:space="preserve"> וגם שלמה, אבל אני בסוף הצעתי, גם על מנת לקדם ולאזן בין האינטרסים, הוראת שעה, אבל לא לתקופת הקורונה </w:t>
      </w:r>
      <w:bookmarkStart w:id="2290" w:name="_ETM_Q11_248988"/>
      <w:bookmarkEnd w:id="2290"/>
      <w:r>
        <w:rPr>
          <w:rFonts w:hint="cs"/>
          <w:rtl/>
        </w:rPr>
        <w:t xml:space="preserve">אלא לשלוש שנים, ושבתקופה הזאת גם נבדוק ונראה מה ההשפעות על התיקים </w:t>
      </w:r>
      <w:r w:rsidR="00F12EEA">
        <w:rPr>
          <w:rFonts w:hint="eastAsia"/>
        </w:rPr>
        <w:t>–</w:t>
      </w:r>
      <w:r>
        <w:rPr>
          <w:rFonts w:hint="cs"/>
          <w:rtl/>
        </w:rPr>
        <w:t xml:space="preserve"> מה ההשפעות על החייבים, </w:t>
      </w:r>
      <w:bookmarkStart w:id="2291" w:name="_ETM_Q11_256498"/>
      <w:bookmarkEnd w:id="2291"/>
      <w:r>
        <w:rPr>
          <w:rFonts w:hint="cs"/>
          <w:rtl/>
        </w:rPr>
        <w:t xml:space="preserve">מה ההשפעות על הזוכים. לכן זאת באמת בשורה היום. </w:t>
      </w:r>
    </w:p>
    <w:p w:rsidR="00220F0B" w:rsidRDefault="00220F0B" w:rsidP="00CE357A">
      <w:pPr>
        <w:rPr>
          <w:rtl/>
        </w:rPr>
      </w:pPr>
      <w:bookmarkStart w:id="2292" w:name="_ETM_Q11_263376"/>
      <w:bookmarkStart w:id="2293" w:name="_ETM_Q11_263441"/>
      <w:bookmarkEnd w:id="2292"/>
      <w:bookmarkEnd w:id="2293"/>
    </w:p>
    <w:p w:rsidR="00220F0B" w:rsidRDefault="00220F0B" w:rsidP="00CE357A">
      <w:pPr>
        <w:rPr>
          <w:rtl/>
        </w:rPr>
      </w:pPr>
      <w:bookmarkStart w:id="2294" w:name="_ETM_Q11_263512"/>
      <w:bookmarkStart w:id="2295" w:name="_ETM_Q11_263586"/>
      <w:bookmarkEnd w:id="2294"/>
      <w:bookmarkEnd w:id="2295"/>
      <w:r>
        <w:rPr>
          <w:rFonts w:hint="cs"/>
          <w:rtl/>
        </w:rPr>
        <w:t xml:space="preserve">אם אתם זוכרים, חמד וחברי </w:t>
      </w:r>
      <w:bookmarkStart w:id="2296" w:name="_ETM_Q11_270615"/>
      <w:bookmarkEnd w:id="2296"/>
      <w:r>
        <w:rPr>
          <w:rFonts w:hint="cs"/>
          <w:rtl/>
        </w:rPr>
        <w:t>אחמד טיבי, ב-2016 חוקקנו חוק של מתן 40% הנחה על קנסות של המשטרה. הלכו ושילמו 120,000 אנשים</w:t>
      </w:r>
      <w:r w:rsidR="00003DDF">
        <w:rPr>
          <w:rFonts w:hint="cs"/>
          <w:rtl/>
        </w:rPr>
        <w:t>,</w:t>
      </w:r>
      <w:r>
        <w:rPr>
          <w:rFonts w:hint="cs"/>
          <w:rtl/>
        </w:rPr>
        <w:t xml:space="preserve"> שניצלו את החוק </w:t>
      </w:r>
      <w:bookmarkStart w:id="2297" w:name="_ETM_Q11_278662"/>
      <w:bookmarkEnd w:id="2297"/>
      <w:r>
        <w:rPr>
          <w:rFonts w:hint="cs"/>
          <w:rtl/>
        </w:rPr>
        <w:t xml:space="preserve">הזה. </w:t>
      </w:r>
    </w:p>
    <w:p w:rsidR="00220F0B" w:rsidRDefault="00220F0B" w:rsidP="00CE357A">
      <w:pPr>
        <w:rPr>
          <w:rtl/>
        </w:rPr>
      </w:pPr>
      <w:bookmarkStart w:id="2298" w:name="_ETM_Q11_279254"/>
      <w:bookmarkStart w:id="2299" w:name="_ETM_Q11_279340"/>
      <w:bookmarkStart w:id="2300" w:name="_ETM_Q11_279389"/>
      <w:bookmarkEnd w:id="2298"/>
      <w:bookmarkEnd w:id="2299"/>
      <w:bookmarkEnd w:id="2300"/>
    </w:p>
    <w:p w:rsidR="00220F0B" w:rsidRDefault="00220F0B" w:rsidP="00CE357A">
      <w:pPr>
        <w:pStyle w:val="af6"/>
        <w:keepNext/>
        <w:rPr>
          <w:rtl/>
        </w:rPr>
      </w:pPr>
      <w:bookmarkStart w:id="2301" w:name="_ETM_Q11_279902"/>
      <w:bookmarkStart w:id="2302" w:name="_ETM_Q11_279972"/>
      <w:bookmarkStart w:id="2303" w:name="ET_yor_5864_16"/>
      <w:bookmarkEnd w:id="2301"/>
      <w:bookmarkEnd w:id="2302"/>
      <w:r w:rsidRPr="00A32EA2">
        <w:rPr>
          <w:rStyle w:val="TagStyle"/>
          <w:rtl/>
        </w:rPr>
        <w:t xml:space="preserve"> &lt;&lt; יור &gt;&gt; </w:t>
      </w:r>
      <w:r>
        <w:rPr>
          <w:rtl/>
        </w:rPr>
        <w:t>היו"ר חמד עמאר:</w:t>
      </w:r>
      <w:r w:rsidRPr="00A32EA2">
        <w:rPr>
          <w:rStyle w:val="TagStyle"/>
          <w:rtl/>
        </w:rPr>
        <w:t xml:space="preserve"> &lt;&lt; יור &gt;&gt;</w:t>
      </w:r>
      <w:r>
        <w:rPr>
          <w:rtl/>
        </w:rPr>
        <w:t xml:space="preserve"> </w:t>
      </w:r>
      <w:bookmarkEnd w:id="2303"/>
    </w:p>
    <w:p w:rsidR="00220F0B" w:rsidRDefault="00220F0B" w:rsidP="00F12EEA">
      <w:pPr>
        <w:rPr>
          <w:rtl/>
          <w:lang w:eastAsia="he-IL"/>
        </w:rPr>
      </w:pPr>
    </w:p>
    <w:p w:rsidR="00220F0B" w:rsidRDefault="00220F0B" w:rsidP="00CE357A">
      <w:pPr>
        <w:rPr>
          <w:rtl/>
          <w:lang w:eastAsia="he-IL"/>
        </w:rPr>
      </w:pPr>
      <w:bookmarkStart w:id="2304" w:name="_ETM_Q11_280972"/>
      <w:bookmarkEnd w:id="2304"/>
      <w:r>
        <w:rPr>
          <w:rFonts w:hint="cs"/>
          <w:rtl/>
          <w:lang w:eastAsia="he-IL"/>
        </w:rPr>
        <w:t xml:space="preserve">אני זוכר את זה, נכון. </w:t>
      </w:r>
    </w:p>
    <w:p w:rsidR="00220F0B" w:rsidRDefault="00220F0B" w:rsidP="00CE357A">
      <w:pPr>
        <w:rPr>
          <w:rtl/>
          <w:lang w:eastAsia="he-IL"/>
        </w:rPr>
      </w:pPr>
      <w:bookmarkStart w:id="2305" w:name="_ETM_Q11_279858"/>
      <w:bookmarkStart w:id="2306" w:name="_ETM_Q11_279971"/>
      <w:bookmarkEnd w:id="2305"/>
      <w:bookmarkEnd w:id="2306"/>
    </w:p>
    <w:p w:rsidR="00220F0B" w:rsidRDefault="00220F0B" w:rsidP="00CE357A">
      <w:pPr>
        <w:pStyle w:val="-"/>
        <w:keepNext/>
        <w:rPr>
          <w:rtl/>
        </w:rPr>
      </w:pPr>
      <w:bookmarkStart w:id="2307" w:name="_ETM_Q11_280002"/>
      <w:bookmarkStart w:id="2308" w:name="_ETM_Q11_280084"/>
      <w:bookmarkStart w:id="2309" w:name="ET_speakercontinue_5292_18"/>
      <w:bookmarkEnd w:id="2307"/>
      <w:bookmarkEnd w:id="2308"/>
      <w:r w:rsidRPr="00A32EA2">
        <w:rPr>
          <w:rStyle w:val="TagStyle"/>
          <w:rtl/>
        </w:rPr>
        <w:t xml:space="preserve"> &lt;&lt; דובר_המשך &gt;&gt; </w:t>
      </w:r>
      <w:r>
        <w:rPr>
          <w:rtl/>
        </w:rPr>
        <w:t>אוסאמה סעדי (הרשימה המשותפת):</w:t>
      </w:r>
      <w:r w:rsidRPr="00A32EA2">
        <w:rPr>
          <w:rStyle w:val="TagStyle"/>
          <w:rtl/>
        </w:rPr>
        <w:t xml:space="preserve"> &lt;&lt; דובר_המשך &gt;&gt;</w:t>
      </w:r>
      <w:r>
        <w:rPr>
          <w:rtl/>
        </w:rPr>
        <w:t xml:space="preserve"> </w:t>
      </w:r>
      <w:bookmarkEnd w:id="2309"/>
    </w:p>
    <w:p w:rsidR="00220F0B" w:rsidRDefault="00220F0B" w:rsidP="00F12EEA">
      <w:pPr>
        <w:rPr>
          <w:rtl/>
          <w:lang w:eastAsia="he-IL"/>
        </w:rPr>
      </w:pPr>
    </w:p>
    <w:p w:rsidR="00220F0B" w:rsidRDefault="00220F0B" w:rsidP="008B770F">
      <w:pPr>
        <w:rPr>
          <w:rtl/>
        </w:rPr>
      </w:pPr>
      <w:bookmarkStart w:id="2310" w:name="_ETM_Q11_281879"/>
      <w:bookmarkStart w:id="2311" w:name="_ETM_Q11_282167"/>
      <w:bookmarkStart w:id="2312" w:name="_ETM_Q11_282219"/>
      <w:bookmarkStart w:id="2313" w:name="_ETM_Q11_282235"/>
      <w:bookmarkStart w:id="2314" w:name="_ETM_Q11_282283"/>
      <w:bookmarkStart w:id="2315" w:name="_ETM_Q11_281123"/>
      <w:bookmarkStart w:id="2316" w:name="_ETM_Q11_279458"/>
      <w:bookmarkEnd w:id="2310"/>
      <w:bookmarkEnd w:id="2311"/>
      <w:bookmarkEnd w:id="2312"/>
      <w:bookmarkEnd w:id="2313"/>
      <w:bookmarkEnd w:id="2314"/>
      <w:bookmarkEnd w:id="2315"/>
      <w:bookmarkEnd w:id="2316"/>
      <w:r>
        <w:rPr>
          <w:rFonts w:hint="cs"/>
          <w:rtl/>
        </w:rPr>
        <w:lastRenderedPageBreak/>
        <w:t xml:space="preserve">בעקבות זאת, ה-120,000 הלכו </w:t>
      </w:r>
      <w:bookmarkStart w:id="2317" w:name="_ETM_Q11_286686"/>
      <w:bookmarkEnd w:id="2317"/>
      <w:r>
        <w:rPr>
          <w:rFonts w:hint="cs"/>
          <w:rtl/>
        </w:rPr>
        <w:t xml:space="preserve">למשרד הרישוי לקבל רישיונות, ואז התברר שיש תקנה שעד </w:t>
      </w:r>
      <w:bookmarkStart w:id="2318" w:name="_ETM_Q11_289255"/>
      <w:bookmarkEnd w:id="2318"/>
      <w:r>
        <w:rPr>
          <w:rFonts w:hint="cs"/>
          <w:rtl/>
        </w:rPr>
        <w:t>שנתיים צריך תיאוריה, מבחן עיוני, ועד שלוש שנים צריך ט</w:t>
      </w:r>
      <w:bookmarkStart w:id="2319" w:name="_ETM_Q11_295685"/>
      <w:bookmarkEnd w:id="2319"/>
      <w:r>
        <w:rPr>
          <w:rFonts w:hint="cs"/>
          <w:rtl/>
        </w:rPr>
        <w:t xml:space="preserve">סט מחדש. </w:t>
      </w:r>
    </w:p>
    <w:p w:rsidR="00220F0B" w:rsidRDefault="00220F0B" w:rsidP="00CE357A">
      <w:pPr>
        <w:rPr>
          <w:rtl/>
        </w:rPr>
      </w:pPr>
      <w:bookmarkStart w:id="2320" w:name="_ETM_Q11_293766"/>
      <w:bookmarkStart w:id="2321" w:name="_ETM_Q11_293845"/>
      <w:bookmarkEnd w:id="2320"/>
      <w:bookmarkEnd w:id="2321"/>
    </w:p>
    <w:p w:rsidR="00220F0B" w:rsidRDefault="00220F0B" w:rsidP="00CE357A">
      <w:pPr>
        <w:pStyle w:val="af5"/>
        <w:keepNext/>
        <w:rPr>
          <w:rtl/>
        </w:rPr>
      </w:pPr>
      <w:bookmarkStart w:id="2322" w:name="ET_interruption_5802_3"/>
      <w:r w:rsidRPr="0010166B">
        <w:rPr>
          <w:rStyle w:val="TagStyle"/>
          <w:rtl/>
        </w:rPr>
        <w:t xml:space="preserve"> &lt;&lt; קריאה &gt;&gt; </w:t>
      </w:r>
      <w:r>
        <w:rPr>
          <w:rtl/>
        </w:rPr>
        <w:t>שלמה קרעי (הליכוד):</w:t>
      </w:r>
      <w:r w:rsidRPr="0010166B">
        <w:rPr>
          <w:rStyle w:val="TagStyle"/>
          <w:rtl/>
        </w:rPr>
        <w:t xml:space="preserve"> &lt;&lt; קריאה &gt;&gt;</w:t>
      </w:r>
      <w:r>
        <w:rPr>
          <w:rtl/>
        </w:rPr>
        <w:t xml:space="preserve"> </w:t>
      </w:r>
      <w:bookmarkEnd w:id="2322"/>
    </w:p>
    <w:p w:rsidR="00220F0B" w:rsidRDefault="00220F0B" w:rsidP="00F12EEA">
      <w:pPr>
        <w:rPr>
          <w:rtl/>
        </w:rPr>
      </w:pPr>
    </w:p>
    <w:p w:rsidR="00220F0B" w:rsidRDefault="00220F0B" w:rsidP="00CE357A">
      <w:pPr>
        <w:rPr>
          <w:rtl/>
        </w:rPr>
      </w:pPr>
      <w:r>
        <w:rPr>
          <w:rFonts w:hint="cs"/>
          <w:rtl/>
        </w:rPr>
        <w:t xml:space="preserve">עכשיו זה שנה. </w:t>
      </w:r>
    </w:p>
    <w:p w:rsidR="00220F0B" w:rsidRDefault="00220F0B" w:rsidP="00CE357A">
      <w:pPr>
        <w:rPr>
          <w:rtl/>
        </w:rPr>
      </w:pPr>
    </w:p>
    <w:p w:rsidR="00220F0B" w:rsidRDefault="00220F0B" w:rsidP="00CE357A">
      <w:pPr>
        <w:pStyle w:val="-"/>
        <w:keepNext/>
        <w:rPr>
          <w:rtl/>
        </w:rPr>
      </w:pPr>
      <w:bookmarkStart w:id="2323" w:name="ET_speakercontinue_5292_4"/>
      <w:r w:rsidRPr="0010166B">
        <w:rPr>
          <w:rStyle w:val="TagStyle"/>
          <w:rtl/>
        </w:rPr>
        <w:t xml:space="preserve"> &lt;&lt; דובר_המשך &gt;&gt; </w:t>
      </w:r>
      <w:r>
        <w:rPr>
          <w:rtl/>
        </w:rPr>
        <w:t>אוסאמה סעדי (הרשימה המשותפת):</w:t>
      </w:r>
      <w:r w:rsidRPr="0010166B">
        <w:rPr>
          <w:rStyle w:val="TagStyle"/>
          <w:rtl/>
        </w:rPr>
        <w:t xml:space="preserve"> &lt;&lt; דובר_המשך &gt;&gt;</w:t>
      </w:r>
      <w:r>
        <w:rPr>
          <w:rtl/>
        </w:rPr>
        <w:t xml:space="preserve"> </w:t>
      </w:r>
      <w:bookmarkEnd w:id="2323"/>
    </w:p>
    <w:p w:rsidR="00220F0B" w:rsidRDefault="00220F0B" w:rsidP="00F12EEA">
      <w:pPr>
        <w:rPr>
          <w:rtl/>
        </w:rPr>
      </w:pPr>
    </w:p>
    <w:p w:rsidR="00220F0B" w:rsidRDefault="00220F0B" w:rsidP="000E0AD7">
      <w:pPr>
        <w:rPr>
          <w:rtl/>
        </w:rPr>
      </w:pPr>
      <w:r>
        <w:rPr>
          <w:rFonts w:hint="cs"/>
          <w:rtl/>
        </w:rPr>
        <w:t xml:space="preserve">אז הלכנו לשר התחבורה בזמנו, </w:t>
      </w:r>
      <w:bookmarkStart w:id="2324" w:name="_ETM_Q11_300193"/>
      <w:bookmarkEnd w:id="2324"/>
      <w:r>
        <w:rPr>
          <w:rFonts w:hint="cs"/>
          <w:rtl/>
        </w:rPr>
        <w:t xml:space="preserve">ישראל כץ, ואמרנו לו: עד שהאנשים האלה מצאו את הכסף </w:t>
      </w:r>
      <w:bookmarkStart w:id="2325" w:name="_ETM_Q11_301801"/>
      <w:bookmarkEnd w:id="2325"/>
      <w:r>
        <w:rPr>
          <w:rFonts w:hint="cs"/>
          <w:rtl/>
        </w:rPr>
        <w:t xml:space="preserve">ושילמו את זה, בוא תעשה את זה. הוא אז עשה את זה לשבע שנים, ואחרי זה העלה את </w:t>
      </w:r>
      <w:bookmarkStart w:id="2326" w:name="_ETM_Q11_307213"/>
      <w:bookmarkEnd w:id="2326"/>
      <w:r>
        <w:rPr>
          <w:rFonts w:hint="cs"/>
          <w:rtl/>
        </w:rPr>
        <w:t xml:space="preserve">זה לעשר שנים </w:t>
      </w:r>
      <w:r w:rsidR="00F12EEA">
        <w:rPr>
          <w:rFonts w:hint="eastAsia"/>
        </w:rPr>
        <w:t>–</w:t>
      </w:r>
      <w:r>
        <w:rPr>
          <w:rFonts w:hint="cs"/>
          <w:rtl/>
        </w:rPr>
        <w:t xml:space="preserve"> 230,000 נהגים. ואני מאשר את מה שאתה אמרת, אדוני היושב-ראש</w:t>
      </w:r>
      <w:r w:rsidR="00003DDF">
        <w:rPr>
          <w:rFonts w:hint="cs"/>
          <w:rtl/>
        </w:rPr>
        <w:t>:</w:t>
      </w:r>
      <w:r>
        <w:rPr>
          <w:rFonts w:hint="cs"/>
          <w:rtl/>
        </w:rPr>
        <w:t xml:space="preserve"> חלק גדול מהם הולך ומשתמש ברכב אף שהוא בשלילה עקב </w:t>
      </w:r>
      <w:bookmarkStart w:id="2327" w:name="_ETM_Q11_320044"/>
      <w:bookmarkEnd w:id="2327"/>
      <w:r>
        <w:rPr>
          <w:rFonts w:hint="cs"/>
          <w:rtl/>
        </w:rPr>
        <w:t xml:space="preserve">אי-חידוש הרישיון, ואז </w:t>
      </w:r>
      <w:r w:rsidR="00003DDF">
        <w:rPr>
          <w:rFonts w:hint="cs"/>
          <w:rtl/>
        </w:rPr>
        <w:t xml:space="preserve">גם </w:t>
      </w:r>
      <w:r>
        <w:rPr>
          <w:rFonts w:hint="cs"/>
          <w:rtl/>
        </w:rPr>
        <w:t xml:space="preserve">אין ביטוח, ואז המחיר שהמדינה וכולנו </w:t>
      </w:r>
      <w:bookmarkStart w:id="2328" w:name="_ETM_Q11_326900"/>
      <w:bookmarkEnd w:id="2328"/>
      <w:r>
        <w:rPr>
          <w:rFonts w:hint="cs"/>
          <w:rtl/>
        </w:rPr>
        <w:t xml:space="preserve">משלמים הוא פי כמה מהמחיר הזה. </w:t>
      </w:r>
      <w:r w:rsidRPr="00870DF0">
        <w:rPr>
          <w:rFonts w:hint="cs"/>
          <w:rtl/>
        </w:rPr>
        <w:t>(</w:t>
      </w:r>
      <w:r>
        <w:rPr>
          <w:rFonts w:hint="cs"/>
          <w:rtl/>
        </w:rPr>
        <w:t>אומר</w:t>
      </w:r>
      <w:r w:rsidRPr="00870DF0">
        <w:rPr>
          <w:rFonts w:hint="cs"/>
          <w:rtl/>
        </w:rPr>
        <w:t xml:space="preserve"> </w:t>
      </w:r>
      <w:r>
        <w:rPr>
          <w:rFonts w:hint="cs"/>
          <w:rtl/>
        </w:rPr>
        <w:t>ב</w:t>
      </w:r>
      <w:r w:rsidRPr="00870DF0">
        <w:rPr>
          <w:rFonts w:hint="cs"/>
          <w:rtl/>
        </w:rPr>
        <w:t>ערבית</w:t>
      </w:r>
      <w:r w:rsidR="000E0AD7">
        <w:rPr>
          <w:rFonts w:hint="cs"/>
          <w:rtl/>
        </w:rPr>
        <w:t xml:space="preserve">: </w:t>
      </w:r>
      <w:r w:rsidR="000E0AD7">
        <w:rPr>
          <w:rtl/>
        </w:rPr>
        <w:t xml:space="preserve">בשורה לנהגים בנוגע לעיקול בלשכת ההוצאה לפועל. </w:t>
      </w:r>
      <w:r w:rsidR="000E0AD7" w:rsidRPr="000E0AD7">
        <w:rPr>
          <w:rtl/>
        </w:rPr>
        <w:t>מברוכ</w:t>
      </w:r>
      <w:r w:rsidR="000E0AD7">
        <w:rPr>
          <w:rtl/>
        </w:rPr>
        <w:t>. נמשיך לעקוב אחר נושא זה עד סופו המוצלח, אינשאללה</w:t>
      </w:r>
      <w:r w:rsidRPr="00870DF0">
        <w:rPr>
          <w:rFonts w:hint="cs"/>
          <w:rtl/>
        </w:rPr>
        <w:t>.)</w:t>
      </w:r>
    </w:p>
    <w:p w:rsidR="00220F0B" w:rsidRDefault="00220F0B" w:rsidP="00CE357A">
      <w:pPr>
        <w:rPr>
          <w:rtl/>
        </w:rPr>
      </w:pPr>
    </w:p>
    <w:p w:rsidR="00220F0B" w:rsidRDefault="00220F0B" w:rsidP="00CE357A">
      <w:pPr>
        <w:pStyle w:val="af6"/>
        <w:keepNext/>
        <w:rPr>
          <w:rtl/>
        </w:rPr>
      </w:pPr>
      <w:bookmarkStart w:id="2329" w:name="ET_yor_5864_5"/>
      <w:r w:rsidRPr="0010166B">
        <w:rPr>
          <w:rStyle w:val="TagStyle"/>
          <w:rtl/>
        </w:rPr>
        <w:t xml:space="preserve"> &lt;&lt; יור &gt;&gt; </w:t>
      </w:r>
      <w:r>
        <w:rPr>
          <w:rtl/>
        </w:rPr>
        <w:t>היו"ר חמד עמאר:</w:t>
      </w:r>
      <w:r w:rsidRPr="0010166B">
        <w:rPr>
          <w:rStyle w:val="TagStyle"/>
          <w:rtl/>
        </w:rPr>
        <w:t xml:space="preserve"> &lt;&lt; יור &gt;&gt;</w:t>
      </w:r>
      <w:r>
        <w:rPr>
          <w:rtl/>
        </w:rPr>
        <w:t xml:space="preserve"> </w:t>
      </w:r>
      <w:bookmarkEnd w:id="2329"/>
    </w:p>
    <w:p w:rsidR="00220F0B" w:rsidRDefault="00220F0B" w:rsidP="00F12EEA">
      <w:pPr>
        <w:rPr>
          <w:rtl/>
        </w:rPr>
      </w:pPr>
    </w:p>
    <w:p w:rsidR="00220F0B" w:rsidRDefault="00220F0B" w:rsidP="000E0AD7">
      <w:pPr>
        <w:rPr>
          <w:rtl/>
        </w:rPr>
      </w:pPr>
      <w:r>
        <w:rPr>
          <w:rFonts w:hint="cs"/>
          <w:rtl/>
        </w:rPr>
        <w:t xml:space="preserve">תודה רבה. </w:t>
      </w:r>
      <w:bookmarkStart w:id="2330" w:name="_ETM_Q11_341329"/>
      <w:bookmarkStart w:id="2331" w:name="_ETM_Q11_341419"/>
      <w:bookmarkStart w:id="2332" w:name="_ETM_Q11_343049"/>
      <w:bookmarkStart w:id="2333" w:name="_ETM_Q11_343110"/>
      <w:bookmarkEnd w:id="2330"/>
      <w:bookmarkEnd w:id="2331"/>
      <w:bookmarkEnd w:id="2332"/>
      <w:bookmarkEnd w:id="2333"/>
      <w:r>
        <w:rPr>
          <w:rFonts w:hint="cs"/>
          <w:rtl/>
        </w:rPr>
        <w:t xml:space="preserve">ישיב שר המשפטים אבי ניסנקורן. בבקשה, עד עשר </w:t>
      </w:r>
      <w:bookmarkStart w:id="2334" w:name="_ETM_Q11_345950"/>
      <w:bookmarkEnd w:id="2334"/>
      <w:r>
        <w:rPr>
          <w:rFonts w:hint="cs"/>
          <w:rtl/>
        </w:rPr>
        <w:t xml:space="preserve">דקות, אדוני השר. </w:t>
      </w:r>
    </w:p>
    <w:p w:rsidR="00220F0B" w:rsidRDefault="00220F0B" w:rsidP="00CE357A">
      <w:pPr>
        <w:rPr>
          <w:rtl/>
        </w:rPr>
      </w:pPr>
    </w:p>
    <w:p w:rsidR="00220F0B" w:rsidRDefault="00220F0B" w:rsidP="00CE357A">
      <w:pPr>
        <w:pStyle w:val="a4"/>
        <w:keepNext/>
        <w:rPr>
          <w:rtl/>
        </w:rPr>
      </w:pPr>
      <w:bookmarkStart w:id="2335" w:name="ET_speaker_5995_6"/>
      <w:r w:rsidRPr="0010166B">
        <w:rPr>
          <w:rStyle w:val="TagStyle"/>
          <w:rtl/>
        </w:rPr>
        <w:t xml:space="preserve"> &lt;&lt; דובר &gt;&gt; </w:t>
      </w:r>
      <w:bookmarkStart w:id="2336" w:name="_Toc45748126"/>
      <w:bookmarkStart w:id="2337" w:name="_Toc45749705"/>
      <w:bookmarkStart w:id="2338" w:name="_Toc45750151"/>
      <w:bookmarkStart w:id="2339" w:name="_Toc45750295"/>
      <w:bookmarkStart w:id="2340" w:name="_Toc49159758"/>
      <w:bookmarkStart w:id="2341" w:name="_Toc49159913"/>
      <w:r>
        <w:rPr>
          <w:rtl/>
        </w:rPr>
        <w:t>שר המשפטים אבי ניסנקורן:</w:t>
      </w:r>
      <w:bookmarkEnd w:id="2336"/>
      <w:bookmarkEnd w:id="2337"/>
      <w:bookmarkEnd w:id="2338"/>
      <w:bookmarkEnd w:id="2339"/>
      <w:bookmarkEnd w:id="2340"/>
      <w:bookmarkEnd w:id="2341"/>
      <w:r w:rsidRPr="0010166B">
        <w:rPr>
          <w:rStyle w:val="TagStyle"/>
          <w:rtl/>
        </w:rPr>
        <w:t xml:space="preserve"> &lt;&lt; דובר &gt;&gt;</w:t>
      </w:r>
      <w:r>
        <w:rPr>
          <w:rtl/>
        </w:rPr>
        <w:t xml:space="preserve"> </w:t>
      </w:r>
      <w:bookmarkEnd w:id="2335"/>
    </w:p>
    <w:p w:rsidR="00220F0B" w:rsidRDefault="00220F0B" w:rsidP="00F12EEA">
      <w:pPr>
        <w:rPr>
          <w:rtl/>
        </w:rPr>
      </w:pPr>
    </w:p>
    <w:p w:rsidR="00220F0B" w:rsidRDefault="00220F0B" w:rsidP="00B52F32">
      <w:pPr>
        <w:rPr>
          <w:rtl/>
        </w:rPr>
      </w:pPr>
      <w:r>
        <w:rPr>
          <w:rFonts w:hint="cs"/>
          <w:rtl/>
        </w:rPr>
        <w:t xml:space="preserve">אדוני היושב-ראש, כנסת נכבדה, הצעת חוק נתוני </w:t>
      </w:r>
      <w:bookmarkStart w:id="2342" w:name="_ETM_Q11_370422"/>
      <w:bookmarkEnd w:id="2342"/>
      <w:r>
        <w:rPr>
          <w:rFonts w:hint="cs"/>
          <w:rtl/>
        </w:rPr>
        <w:t xml:space="preserve">אשראי ההוצאה לפועל (תיקון </w:t>
      </w:r>
      <w:r w:rsidR="00F12EEA">
        <w:rPr>
          <w:rtl/>
        </w:rPr>
        <w:t>–</w:t>
      </w:r>
      <w:r>
        <w:rPr>
          <w:rFonts w:hint="cs"/>
          <w:rtl/>
        </w:rPr>
        <w:t xml:space="preserve"> ביטול הגבלת רישיון נהיגה), </w:t>
      </w:r>
      <w:bookmarkStart w:id="2343" w:name="_ETM_Q11_374269"/>
      <w:bookmarkEnd w:id="2343"/>
      <w:r>
        <w:rPr>
          <w:rFonts w:hint="cs"/>
          <w:rtl/>
        </w:rPr>
        <w:t>התש"ף</w:t>
      </w:r>
      <w:r w:rsidR="00F12EEA">
        <w:rPr>
          <w:rFonts w:hint="eastAsia"/>
          <w:rtl/>
        </w:rPr>
        <w:t>–</w:t>
      </w:r>
      <w:r>
        <w:rPr>
          <w:rFonts w:hint="cs"/>
          <w:rtl/>
        </w:rPr>
        <w:t xml:space="preserve">2020. ועדת השרים לחקיקה אישרה כאמור להעביר את החוק בקריאה טרומית. </w:t>
      </w:r>
      <w:bookmarkStart w:id="2344" w:name="_ETM_Q11_365886"/>
      <w:bookmarkEnd w:id="2344"/>
      <w:r>
        <w:rPr>
          <w:rFonts w:hint="cs"/>
          <w:rtl/>
        </w:rPr>
        <w:t xml:space="preserve">לאחר הקריאה הטרומית, הצעת החוק תוכפף ותוצמד להוראת שעה שתיעשה בחקיקה </w:t>
      </w:r>
      <w:bookmarkStart w:id="2345" w:name="_ETM_Q11_385087"/>
      <w:bookmarkEnd w:id="2345"/>
      <w:r>
        <w:rPr>
          <w:rFonts w:hint="cs"/>
          <w:rtl/>
        </w:rPr>
        <w:t xml:space="preserve">ממשלתית של משרד המשפטים. במסגרת הוראת השעה תוקפא סנקציית הגבלת הרישיון למשתמטי תשלום חובות למשך שלושה חודשים כחלק מסדרת ההקלות שמקדמת ההוצאה לפועל </w:t>
      </w:r>
      <w:bookmarkStart w:id="2346" w:name="_ETM_Q11_398853"/>
      <w:bookmarkEnd w:id="2346"/>
      <w:r>
        <w:rPr>
          <w:rFonts w:hint="cs"/>
          <w:rtl/>
        </w:rPr>
        <w:t xml:space="preserve">עקב משבר הקורונה, תוך אפשרות להארכה נוספת של שלושה חודשים באישור שר המשפטים. </w:t>
      </w:r>
    </w:p>
    <w:p w:rsidR="00220F0B" w:rsidRDefault="00220F0B" w:rsidP="00CE357A">
      <w:pPr>
        <w:rPr>
          <w:rtl/>
        </w:rPr>
      </w:pPr>
    </w:p>
    <w:p w:rsidR="00220F0B" w:rsidRDefault="00220F0B" w:rsidP="00B52F32">
      <w:pPr>
        <w:rPr>
          <w:rtl/>
        </w:rPr>
      </w:pPr>
      <w:r>
        <w:rPr>
          <w:rFonts w:hint="cs"/>
          <w:rtl/>
        </w:rPr>
        <w:t xml:space="preserve">אנחנו מודעים </w:t>
      </w:r>
      <w:bookmarkStart w:id="2347" w:name="_ETM_Q11_405558"/>
      <w:bookmarkEnd w:id="2347"/>
      <w:r>
        <w:rPr>
          <w:rFonts w:hint="cs"/>
          <w:rtl/>
        </w:rPr>
        <w:t xml:space="preserve">ואני מודע תמיד למתח המתמיד בין נושה לבין </w:t>
      </w:r>
      <w:r w:rsidRPr="008A0B3D">
        <w:rPr>
          <w:rFonts w:hint="cs"/>
          <w:rtl/>
        </w:rPr>
        <w:t>זוכה</w:t>
      </w:r>
      <w:r>
        <w:rPr>
          <w:rFonts w:hint="cs"/>
          <w:rtl/>
        </w:rPr>
        <w:t xml:space="preserve"> ולצורך באיזון מתמיד. בטח בתקופת </w:t>
      </w:r>
      <w:bookmarkStart w:id="2348" w:name="_ETM_Q11_412889"/>
      <w:bookmarkEnd w:id="2348"/>
      <w:r>
        <w:rPr>
          <w:rFonts w:hint="cs"/>
          <w:rtl/>
        </w:rPr>
        <w:t xml:space="preserve">הקורונה אנחנו צריכים לתת יד ולסייע לחייבים לעבור ולצלוח את התקופה הזאת, ולגבי הוראת הקבע, אנחנו נקיים </w:t>
      </w:r>
      <w:bookmarkStart w:id="2349" w:name="_ETM_Q11_423970"/>
      <w:bookmarkEnd w:id="2349"/>
      <w:r>
        <w:rPr>
          <w:rFonts w:hint="cs"/>
          <w:rtl/>
        </w:rPr>
        <w:t xml:space="preserve">בהמשך דיונים יותר מסודרים. תודה. </w:t>
      </w:r>
    </w:p>
    <w:p w:rsidR="00220F0B" w:rsidRDefault="00220F0B" w:rsidP="00CE357A">
      <w:pPr>
        <w:rPr>
          <w:rtl/>
        </w:rPr>
      </w:pPr>
    </w:p>
    <w:p w:rsidR="00220F0B" w:rsidRDefault="00220F0B" w:rsidP="00CE357A">
      <w:pPr>
        <w:pStyle w:val="af6"/>
        <w:keepNext/>
        <w:rPr>
          <w:rtl/>
        </w:rPr>
      </w:pPr>
      <w:bookmarkStart w:id="2350" w:name="ET_yor_5864_7"/>
      <w:r w:rsidRPr="00102CAD">
        <w:rPr>
          <w:rStyle w:val="TagStyle"/>
          <w:rtl/>
        </w:rPr>
        <w:t xml:space="preserve"> &lt;&lt; יור &gt;&gt; </w:t>
      </w:r>
      <w:r>
        <w:rPr>
          <w:rtl/>
        </w:rPr>
        <w:t>היו"ר חמד עמאר:</w:t>
      </w:r>
      <w:r w:rsidRPr="00102CAD">
        <w:rPr>
          <w:rStyle w:val="TagStyle"/>
          <w:rtl/>
        </w:rPr>
        <w:t xml:space="preserve"> &lt;&lt; יור &gt;&gt;</w:t>
      </w:r>
      <w:r>
        <w:rPr>
          <w:rtl/>
        </w:rPr>
        <w:t xml:space="preserve"> </w:t>
      </w:r>
      <w:bookmarkEnd w:id="2350"/>
    </w:p>
    <w:p w:rsidR="00220F0B" w:rsidRDefault="00220F0B" w:rsidP="00F12EEA">
      <w:pPr>
        <w:rPr>
          <w:rtl/>
        </w:rPr>
      </w:pPr>
    </w:p>
    <w:p w:rsidR="00220F0B" w:rsidRDefault="00220F0B" w:rsidP="00CE357A">
      <w:pPr>
        <w:rPr>
          <w:rtl/>
        </w:rPr>
      </w:pPr>
      <w:r>
        <w:rPr>
          <w:rFonts w:hint="cs"/>
          <w:rtl/>
        </w:rPr>
        <w:lastRenderedPageBreak/>
        <w:t xml:space="preserve">תודה רבה לך. אנחנו עוברים להצבעה. חברי </w:t>
      </w:r>
      <w:bookmarkStart w:id="2351" w:name="_ETM_Q11_429601"/>
      <w:bookmarkEnd w:id="2351"/>
      <w:r>
        <w:rPr>
          <w:rFonts w:hint="cs"/>
          <w:rtl/>
        </w:rPr>
        <w:t xml:space="preserve">הכנסת, לשבת במקומות שלכם. </w:t>
      </w:r>
      <w:bookmarkStart w:id="2352" w:name="_ETM_Q11_432585"/>
      <w:bookmarkStart w:id="2353" w:name="_ETM_Q11_432662"/>
      <w:bookmarkStart w:id="2354" w:name="_ETM_Q11_432720"/>
      <w:bookmarkStart w:id="2355" w:name="_ETM_Q11_432780"/>
      <w:bookmarkEnd w:id="2352"/>
      <w:bookmarkEnd w:id="2353"/>
      <w:bookmarkEnd w:id="2354"/>
      <w:bookmarkEnd w:id="2355"/>
      <w:r>
        <w:rPr>
          <w:rFonts w:hint="cs"/>
          <w:rtl/>
        </w:rPr>
        <w:t xml:space="preserve">שלמה קרעי, בגלל שאתה המציע הראשון אני מוסיף </w:t>
      </w:r>
      <w:bookmarkStart w:id="2356" w:name="_ETM_Q11_442113"/>
      <w:bookmarkEnd w:id="2356"/>
      <w:r>
        <w:rPr>
          <w:rFonts w:hint="cs"/>
          <w:rtl/>
        </w:rPr>
        <w:t xml:space="preserve">אותך. כולם הגיעו למקומות שלהם? יפה. </w:t>
      </w:r>
    </w:p>
    <w:p w:rsidR="00220F0B" w:rsidRDefault="00220F0B" w:rsidP="00CE357A">
      <w:pPr>
        <w:rPr>
          <w:rtl/>
        </w:rPr>
      </w:pPr>
      <w:bookmarkStart w:id="2357" w:name="_ETM_Q11_452600"/>
      <w:bookmarkStart w:id="2358" w:name="_ETM_Q11_452735"/>
      <w:bookmarkEnd w:id="2357"/>
      <w:bookmarkEnd w:id="2358"/>
    </w:p>
    <w:p w:rsidR="00220F0B" w:rsidRDefault="00220F0B" w:rsidP="00CE357A">
      <w:pPr>
        <w:rPr>
          <w:rtl/>
        </w:rPr>
      </w:pPr>
      <w:bookmarkStart w:id="2359" w:name="_ETM_Q11_452802"/>
      <w:bookmarkStart w:id="2360" w:name="_ETM_Q11_452897"/>
      <w:bookmarkEnd w:id="2359"/>
      <w:bookmarkEnd w:id="2360"/>
      <w:r>
        <w:rPr>
          <w:rFonts w:hint="cs"/>
          <w:rtl/>
        </w:rPr>
        <w:t xml:space="preserve">אנחנו עוברים להצבעה על הצעת חוק ההוצאה לפועל (תיקון </w:t>
      </w:r>
      <w:r w:rsidR="00F12EEA">
        <w:rPr>
          <w:rtl/>
        </w:rPr>
        <w:t>–</w:t>
      </w:r>
      <w:r>
        <w:rPr>
          <w:rFonts w:hint="cs"/>
          <w:rtl/>
        </w:rPr>
        <w:t xml:space="preserve"> ביטול הגבלת רישיון נהיגה), </w:t>
      </w:r>
      <w:bookmarkStart w:id="2361" w:name="_ETM_Q11_459310"/>
      <w:bookmarkEnd w:id="2361"/>
      <w:r>
        <w:rPr>
          <w:rFonts w:hint="cs"/>
          <w:rtl/>
        </w:rPr>
        <w:t>התש"ף</w:t>
      </w:r>
      <w:r w:rsidR="00F12EEA">
        <w:rPr>
          <w:rFonts w:hint="eastAsia"/>
          <w:rtl/>
        </w:rPr>
        <w:t>–</w:t>
      </w:r>
      <w:r>
        <w:rPr>
          <w:rFonts w:hint="cs"/>
          <w:rtl/>
        </w:rPr>
        <w:t>2020</w:t>
      </w:r>
      <w:r w:rsidR="00B52F32">
        <w:rPr>
          <w:rFonts w:hint="cs"/>
          <w:rtl/>
        </w:rPr>
        <w:t>,</w:t>
      </w:r>
      <w:r>
        <w:rPr>
          <w:rFonts w:hint="cs"/>
          <w:rtl/>
        </w:rPr>
        <w:t xml:space="preserve"> של חברי הכנסת שלמה קרעי, יעקב אשר ויעקב טסלר. </w:t>
      </w:r>
      <w:bookmarkStart w:id="2362" w:name="_ETM_Q11_465993"/>
      <w:bookmarkEnd w:id="2362"/>
      <w:r>
        <w:rPr>
          <w:rFonts w:hint="cs"/>
          <w:rtl/>
        </w:rPr>
        <w:t xml:space="preserve">נא להצביע. </w:t>
      </w:r>
    </w:p>
    <w:p w:rsidR="00220F0B" w:rsidRPr="00102CAD" w:rsidRDefault="00220F0B" w:rsidP="00CE357A">
      <w:pPr>
        <w:rPr>
          <w:rtl/>
        </w:rPr>
      </w:pPr>
    </w:p>
    <w:p w:rsidR="00220F0B" w:rsidRDefault="00220F0B" w:rsidP="00CE357A">
      <w:pPr>
        <w:pStyle w:val="af1"/>
        <w:keepNext/>
        <w:rPr>
          <w:rtl/>
        </w:rPr>
      </w:pPr>
      <w:r>
        <w:rPr>
          <w:rFonts w:hint="eastAsia"/>
          <w:rtl/>
        </w:rPr>
        <w:t>הצבעה</w:t>
      </w:r>
      <w:r>
        <w:rPr>
          <w:rtl/>
        </w:rPr>
        <w:t xml:space="preserve"> מס'</w:t>
      </w:r>
      <w:r>
        <w:rPr>
          <w:rFonts w:hint="cs"/>
          <w:rtl/>
        </w:rPr>
        <w:t xml:space="preserve"> 6</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31</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E357A">
      <w:pPr>
        <w:pStyle w:val="--"/>
        <w:keepNext/>
        <w:rPr>
          <w:rtl/>
        </w:rPr>
      </w:pPr>
      <w:r>
        <w:rPr>
          <w:rtl/>
        </w:rPr>
        <w:t xml:space="preserve">נמנעים </w:t>
      </w:r>
      <w:r w:rsidR="00F12EEA">
        <w:rPr>
          <w:rtl/>
        </w:rPr>
        <w:t>–</w:t>
      </w:r>
      <w:r>
        <w:rPr>
          <w:rFonts w:hint="cs"/>
          <w:rtl/>
        </w:rPr>
        <w:t xml:space="preserve"> אין</w:t>
      </w:r>
    </w:p>
    <w:p w:rsidR="00220F0B" w:rsidRDefault="00220F0B" w:rsidP="00CE357A">
      <w:pPr>
        <w:pStyle w:val="af2"/>
        <w:rPr>
          <w:rtl/>
        </w:rPr>
      </w:pPr>
      <w:r>
        <w:rPr>
          <w:rFonts w:hint="cs"/>
          <w:rtl/>
        </w:rPr>
        <w:t xml:space="preserve">ההצעה להעביר את הצעת חוק ההוצאה לפועל (תיקון </w:t>
      </w:r>
      <w:r w:rsidR="00F12EEA">
        <w:rPr>
          <w:rtl/>
        </w:rPr>
        <w:t>–</w:t>
      </w:r>
      <w:r>
        <w:rPr>
          <w:rFonts w:hint="cs"/>
          <w:rtl/>
        </w:rPr>
        <w:t xml:space="preserve"> ביטול הגבלת רישיון נהיגה), התש"ף</w:t>
      </w:r>
      <w:r w:rsidR="00F12EEA">
        <w:rPr>
          <w:rFonts w:hint="eastAsia"/>
          <w:rtl/>
        </w:rPr>
        <w:t>–</w:t>
      </w:r>
      <w:r>
        <w:rPr>
          <w:rFonts w:hint="cs"/>
          <w:rtl/>
        </w:rPr>
        <w:t xml:space="preserve">2020, לוועדה שתקבע ועדת הכנסת נתקבלה. </w:t>
      </w:r>
    </w:p>
    <w:p w:rsidR="00220F0B" w:rsidRDefault="00220F0B" w:rsidP="00CE357A">
      <w:pPr>
        <w:rPr>
          <w:rtl/>
        </w:rPr>
      </w:pPr>
      <w:bookmarkStart w:id="2363" w:name="_ETM_Q11_485838"/>
      <w:bookmarkStart w:id="2364" w:name="_ETM_Q11_485946"/>
      <w:bookmarkEnd w:id="2363"/>
      <w:bookmarkEnd w:id="2364"/>
    </w:p>
    <w:p w:rsidR="00220F0B" w:rsidRDefault="00220F0B" w:rsidP="00CE357A">
      <w:pPr>
        <w:pStyle w:val="af6"/>
        <w:keepNext/>
        <w:rPr>
          <w:rtl/>
        </w:rPr>
      </w:pPr>
      <w:bookmarkStart w:id="2365" w:name="_ETM_Q11_486029"/>
      <w:bookmarkStart w:id="2366" w:name="_ETM_Q11_486101"/>
      <w:bookmarkEnd w:id="2365"/>
      <w:bookmarkEnd w:id="2366"/>
      <w:r w:rsidRPr="008D7671">
        <w:rPr>
          <w:rStyle w:val="TagStyle"/>
          <w:rtl/>
        </w:rPr>
        <w:t xml:space="preserve"> &lt;&lt; יור &gt;&gt; </w:t>
      </w:r>
      <w:r>
        <w:rPr>
          <w:rtl/>
        </w:rPr>
        <w:t>היו"ר חמד עמאר:</w:t>
      </w:r>
      <w:r w:rsidRPr="008D7671">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בעד </w:t>
      </w:r>
      <w:r w:rsidR="00F12EEA">
        <w:rPr>
          <w:rFonts w:hint="eastAsia"/>
          <w:rtl/>
        </w:rPr>
        <w:t>–</w:t>
      </w:r>
      <w:r>
        <w:rPr>
          <w:rFonts w:hint="cs"/>
          <w:rtl/>
        </w:rPr>
        <w:t xml:space="preserve"> </w:t>
      </w:r>
      <w:bookmarkStart w:id="2367" w:name="_ETM_Q11_488998"/>
      <w:bookmarkEnd w:id="2367"/>
      <w:r>
        <w:rPr>
          <w:rFonts w:hint="cs"/>
          <w:rtl/>
        </w:rPr>
        <w:t>31, אין נמנעים, אין מתנגדים. הצעת החוק עברה בקריאה טרומית</w:t>
      </w:r>
      <w:bookmarkStart w:id="2368" w:name="_ETM_Q11_494361"/>
      <w:bookmarkEnd w:id="2368"/>
      <w:r>
        <w:rPr>
          <w:rFonts w:hint="cs"/>
          <w:rtl/>
        </w:rPr>
        <w:t xml:space="preserve"> ותעבור להמשך הכנתה לוועדת החוקה לקריאה ראשונה. </w:t>
      </w:r>
    </w:p>
    <w:p w:rsidR="00220F0B" w:rsidRDefault="00220F0B" w:rsidP="00CE357A">
      <w:pPr>
        <w:rPr>
          <w:rtl/>
        </w:rPr>
      </w:pPr>
    </w:p>
    <w:p w:rsidR="00220F0B" w:rsidRDefault="00220F0B" w:rsidP="00CE357A">
      <w:pPr>
        <w:pStyle w:val="af5"/>
        <w:keepNext/>
        <w:rPr>
          <w:rtl/>
        </w:rPr>
      </w:pPr>
      <w:bookmarkStart w:id="2369" w:name="ET_interruption_5802_9"/>
      <w:r w:rsidRPr="008D7671">
        <w:rPr>
          <w:rStyle w:val="TagStyle"/>
          <w:rtl/>
        </w:rPr>
        <w:t xml:space="preserve"> &lt;&lt; קריאה &gt;&gt; </w:t>
      </w:r>
      <w:r>
        <w:rPr>
          <w:rtl/>
        </w:rPr>
        <w:t>שלמה קרעי (הליכוד):</w:t>
      </w:r>
      <w:r w:rsidRPr="008D7671">
        <w:rPr>
          <w:rStyle w:val="TagStyle"/>
          <w:rtl/>
        </w:rPr>
        <w:t xml:space="preserve"> &lt;&lt; קריאה &gt;&gt;</w:t>
      </w:r>
      <w:r>
        <w:rPr>
          <w:rtl/>
        </w:rPr>
        <w:t xml:space="preserve"> </w:t>
      </w:r>
      <w:bookmarkEnd w:id="2369"/>
    </w:p>
    <w:p w:rsidR="00220F0B" w:rsidRDefault="00220F0B" w:rsidP="00F12EEA">
      <w:pPr>
        <w:rPr>
          <w:rtl/>
        </w:rPr>
      </w:pPr>
    </w:p>
    <w:p w:rsidR="00220F0B" w:rsidRDefault="00220F0B" w:rsidP="00CE357A">
      <w:pPr>
        <w:rPr>
          <w:rtl/>
        </w:rPr>
      </w:pPr>
      <w:r>
        <w:rPr>
          <w:rFonts w:hint="cs"/>
          <w:rtl/>
        </w:rPr>
        <w:t xml:space="preserve">אני מבקש לוועדת הקורונה. </w:t>
      </w:r>
    </w:p>
    <w:p w:rsidR="00220F0B" w:rsidRDefault="00220F0B" w:rsidP="00CE357A">
      <w:pPr>
        <w:rPr>
          <w:rtl/>
        </w:rPr>
      </w:pPr>
    </w:p>
    <w:p w:rsidR="00220F0B" w:rsidRDefault="00220F0B" w:rsidP="00CE357A">
      <w:pPr>
        <w:pStyle w:val="af6"/>
        <w:keepNext/>
        <w:rPr>
          <w:rtl/>
        </w:rPr>
      </w:pPr>
      <w:r w:rsidRPr="002D1E6F">
        <w:rPr>
          <w:rStyle w:val="TagStyle"/>
          <w:rtl/>
        </w:rPr>
        <w:t xml:space="preserve"> &lt;&lt; יור &gt;&gt; </w:t>
      </w:r>
      <w:r>
        <w:rPr>
          <w:rtl/>
        </w:rPr>
        <w:t>היו"ר חמד עמאר:</w:t>
      </w:r>
      <w:r w:rsidRPr="002D1E6F">
        <w:rPr>
          <w:rStyle w:val="TagStyle"/>
          <w:rtl/>
        </w:rPr>
        <w:t xml:space="preserve"> &lt;&lt; יור &gt;&gt;</w:t>
      </w:r>
      <w:r>
        <w:rPr>
          <w:rtl/>
        </w:rPr>
        <w:t xml:space="preserve"> </w:t>
      </w:r>
    </w:p>
    <w:p w:rsidR="00220F0B" w:rsidRDefault="00220F0B" w:rsidP="00F12EEA">
      <w:pPr>
        <w:rPr>
          <w:rtl/>
        </w:rPr>
      </w:pPr>
    </w:p>
    <w:p w:rsidR="00220F0B" w:rsidRDefault="00220F0B" w:rsidP="00B52F32">
      <w:pPr>
        <w:rPr>
          <w:rtl/>
        </w:rPr>
      </w:pPr>
      <w:r>
        <w:rPr>
          <w:rFonts w:hint="cs"/>
          <w:rtl/>
        </w:rPr>
        <w:t xml:space="preserve">אני מוסיף אותך, </w:t>
      </w:r>
      <w:bookmarkStart w:id="2370" w:name="_ETM_Q11_501017"/>
      <w:bookmarkEnd w:id="2370"/>
      <w:r>
        <w:rPr>
          <w:rFonts w:hint="cs"/>
          <w:rtl/>
        </w:rPr>
        <w:t xml:space="preserve">חברת הכנסת והשרה אורלי לוי, </w:t>
      </w:r>
      <w:bookmarkStart w:id="2371" w:name="_ETM_Q11_508661"/>
      <w:bookmarkEnd w:id="2371"/>
      <w:r>
        <w:rPr>
          <w:rFonts w:hint="cs"/>
          <w:rtl/>
        </w:rPr>
        <w:t xml:space="preserve">וחבר הכנסת קרעי </w:t>
      </w:r>
      <w:r w:rsidR="00F12EEA">
        <w:rPr>
          <w:rtl/>
        </w:rPr>
        <w:t>–</w:t>
      </w:r>
      <w:r>
        <w:rPr>
          <w:rFonts w:hint="cs"/>
          <w:rtl/>
        </w:rPr>
        <w:t xml:space="preserve"> 33. </w:t>
      </w:r>
    </w:p>
    <w:p w:rsidR="00220F0B" w:rsidRDefault="00220F0B" w:rsidP="00CE357A">
      <w:pPr>
        <w:rPr>
          <w:rtl/>
        </w:rPr>
      </w:pPr>
      <w:bookmarkStart w:id="2372" w:name="_ETM_Q11_510539"/>
      <w:bookmarkStart w:id="2373" w:name="_ETM_Q11_510610"/>
      <w:bookmarkEnd w:id="2372"/>
      <w:bookmarkEnd w:id="2373"/>
    </w:p>
    <w:p w:rsidR="00220F0B" w:rsidRDefault="00220F0B" w:rsidP="00CE357A">
      <w:pPr>
        <w:pStyle w:val="af5"/>
        <w:keepNext/>
        <w:rPr>
          <w:rtl/>
        </w:rPr>
      </w:pPr>
      <w:r w:rsidRPr="005C5584">
        <w:rPr>
          <w:rStyle w:val="TagStyle"/>
          <w:rtl/>
        </w:rPr>
        <w:t xml:space="preserve"> &lt;&lt; קריאה &gt;&gt; </w:t>
      </w:r>
      <w:r>
        <w:rPr>
          <w:rtl/>
        </w:rPr>
        <w:t>שלמה קרעי (הליכוד):</w:t>
      </w:r>
      <w:r w:rsidRPr="005C5584">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lang w:eastAsia="he-IL"/>
        </w:rPr>
      </w:pPr>
      <w:bookmarkStart w:id="2374" w:name="_ETM_Q11_508518"/>
      <w:bookmarkStart w:id="2375" w:name="_ETM_Q11_508614"/>
      <w:bookmarkEnd w:id="2374"/>
      <w:bookmarkEnd w:id="2375"/>
      <w:r>
        <w:rPr>
          <w:rFonts w:hint="cs"/>
          <w:rtl/>
          <w:lang w:eastAsia="he-IL"/>
        </w:rPr>
        <w:t xml:space="preserve">אני מבקש לוועדת </w:t>
      </w:r>
      <w:bookmarkStart w:id="2376" w:name="_ETM_Q11_511149"/>
      <w:bookmarkEnd w:id="2376"/>
      <w:r>
        <w:rPr>
          <w:rFonts w:hint="cs"/>
          <w:rtl/>
          <w:lang w:eastAsia="he-IL"/>
        </w:rPr>
        <w:t xml:space="preserve">הקורונה. </w:t>
      </w:r>
    </w:p>
    <w:p w:rsidR="00220F0B" w:rsidRDefault="00220F0B" w:rsidP="00CE357A">
      <w:pPr>
        <w:rPr>
          <w:rtl/>
          <w:lang w:eastAsia="he-IL"/>
        </w:rPr>
      </w:pPr>
      <w:bookmarkStart w:id="2377" w:name="_ETM_Q11_512469"/>
      <w:bookmarkStart w:id="2378" w:name="_ETM_Q11_512581"/>
      <w:bookmarkEnd w:id="2377"/>
      <w:bookmarkEnd w:id="2378"/>
    </w:p>
    <w:p w:rsidR="00220F0B" w:rsidRDefault="00220F0B" w:rsidP="00CE357A">
      <w:pPr>
        <w:pStyle w:val="af6"/>
        <w:keepNext/>
        <w:rPr>
          <w:rtl/>
        </w:rPr>
      </w:pPr>
      <w:bookmarkStart w:id="2379" w:name="_ETM_Q11_513165"/>
      <w:bookmarkStart w:id="2380" w:name="_ETM_Q11_513226"/>
      <w:bookmarkEnd w:id="2379"/>
      <w:bookmarkEnd w:id="2380"/>
      <w:r w:rsidRPr="005C5584">
        <w:rPr>
          <w:rStyle w:val="TagStyle"/>
          <w:rtl/>
        </w:rPr>
        <w:t xml:space="preserve"> &lt;&lt; יור &gt;&gt; </w:t>
      </w:r>
      <w:r>
        <w:rPr>
          <w:rtl/>
        </w:rPr>
        <w:t>היו"ר חמד עמאר:</w:t>
      </w:r>
      <w:r w:rsidRPr="005C5584">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rPr>
      </w:pPr>
      <w:bookmarkStart w:id="2381" w:name="_ETM_Q11_520729"/>
      <w:bookmarkStart w:id="2382" w:name="_ETM_Q11_510113"/>
      <w:bookmarkStart w:id="2383" w:name="_ETM_Q11_510683"/>
      <w:bookmarkStart w:id="2384" w:name="_ETM_Q11_510773"/>
      <w:bookmarkEnd w:id="2381"/>
      <w:bookmarkEnd w:id="2382"/>
      <w:bookmarkEnd w:id="2383"/>
      <w:bookmarkEnd w:id="2384"/>
      <w:r>
        <w:rPr>
          <w:rFonts w:hint="cs"/>
          <w:rtl/>
        </w:rPr>
        <w:t xml:space="preserve">אז אנחנו מעבירים אותה לוועדת הכנסת. ועדת הכנסת תחליט לאיזו ועדה להעביר אותה. נא </w:t>
      </w:r>
      <w:bookmarkStart w:id="2385" w:name="_ETM_Q11_533488"/>
      <w:bookmarkEnd w:id="2385"/>
      <w:r>
        <w:rPr>
          <w:rFonts w:hint="cs"/>
          <w:rtl/>
        </w:rPr>
        <w:t xml:space="preserve">להעביר אותה לוועדת הכנסת. </w:t>
      </w:r>
      <w:bookmarkStart w:id="2386" w:name="_ETM_Q11_537608"/>
      <w:bookmarkEnd w:id="2386"/>
    </w:p>
    <w:p w:rsidR="00220F0B" w:rsidRDefault="00220F0B" w:rsidP="00CE357A">
      <w:pPr>
        <w:rPr>
          <w:rtl/>
        </w:rPr>
      </w:pPr>
      <w:bookmarkStart w:id="2387" w:name="_ETM_Q11_537685"/>
      <w:bookmarkEnd w:id="2387"/>
    </w:p>
    <w:p w:rsidR="00220F0B" w:rsidRDefault="00220F0B" w:rsidP="008B770F">
      <w:pPr>
        <w:rPr>
          <w:rtl/>
        </w:rPr>
      </w:pPr>
      <w:bookmarkStart w:id="2388" w:name="_ETM_Q11_537752"/>
      <w:bookmarkStart w:id="2389" w:name="_ETM_Q11_537837"/>
      <w:bookmarkEnd w:id="2388"/>
      <w:bookmarkEnd w:id="2389"/>
      <w:r>
        <w:rPr>
          <w:rFonts w:hint="cs"/>
          <w:rtl/>
        </w:rPr>
        <w:lastRenderedPageBreak/>
        <w:t xml:space="preserve">אנחנו נעבור להצעה המוצמדת של </w:t>
      </w:r>
      <w:bookmarkStart w:id="2390" w:name="_ETM_Q11_538637"/>
      <w:bookmarkEnd w:id="2390"/>
      <w:r>
        <w:rPr>
          <w:rFonts w:hint="cs"/>
          <w:rtl/>
        </w:rPr>
        <w:t>חברת הכנסת שרן השכל</w:t>
      </w:r>
      <w:r w:rsidR="008B770F">
        <w:rPr>
          <w:rFonts w:hint="cs"/>
          <w:rtl/>
        </w:rPr>
        <w:t>.</w:t>
      </w:r>
      <w:r>
        <w:rPr>
          <w:rFonts w:hint="cs"/>
          <w:rtl/>
        </w:rPr>
        <w:t xml:space="preserve"> נא להצביע. </w:t>
      </w:r>
    </w:p>
    <w:p w:rsidR="00220F0B" w:rsidRDefault="00220F0B" w:rsidP="00CE357A">
      <w:pPr>
        <w:rPr>
          <w:rtl/>
        </w:rPr>
      </w:pPr>
    </w:p>
    <w:p w:rsidR="00220F0B" w:rsidRDefault="00220F0B" w:rsidP="00CE357A">
      <w:pPr>
        <w:pStyle w:val="af1"/>
        <w:keepNext/>
        <w:rPr>
          <w:rtl/>
        </w:rPr>
      </w:pPr>
      <w:r>
        <w:rPr>
          <w:rtl/>
        </w:rPr>
        <w:t>הצבעה מס'</w:t>
      </w:r>
      <w:r>
        <w:rPr>
          <w:rFonts w:hint="cs"/>
          <w:rtl/>
        </w:rPr>
        <w:t xml:space="preserve"> 7</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32</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E357A">
      <w:pPr>
        <w:pStyle w:val="--"/>
        <w:keepNext/>
        <w:rPr>
          <w:rtl/>
        </w:rPr>
      </w:pPr>
      <w:r>
        <w:rPr>
          <w:rtl/>
        </w:rPr>
        <w:t xml:space="preserve">נמנעים </w:t>
      </w:r>
      <w:r w:rsidR="00F12EEA">
        <w:rPr>
          <w:rtl/>
        </w:rPr>
        <w:t>–</w:t>
      </w:r>
      <w:r>
        <w:rPr>
          <w:rFonts w:hint="cs"/>
          <w:rtl/>
        </w:rPr>
        <w:t xml:space="preserve"> אין</w:t>
      </w:r>
      <w:r>
        <w:rPr>
          <w:rtl/>
        </w:rPr>
        <w:t xml:space="preserve"> </w:t>
      </w:r>
    </w:p>
    <w:p w:rsidR="00220F0B" w:rsidRDefault="00220F0B" w:rsidP="00CE357A">
      <w:pPr>
        <w:pStyle w:val="af2"/>
        <w:rPr>
          <w:rtl/>
        </w:rPr>
      </w:pPr>
      <w:r>
        <w:rPr>
          <w:rFonts w:hint="cs"/>
          <w:rtl/>
        </w:rPr>
        <w:t xml:space="preserve">ההצעה להעביר את הצעת חוק ההוצאה לפועל (תיקון </w:t>
      </w:r>
      <w:r w:rsidR="00F12EEA">
        <w:rPr>
          <w:rtl/>
        </w:rPr>
        <w:t>–</w:t>
      </w:r>
      <w:r>
        <w:rPr>
          <w:rFonts w:hint="cs"/>
          <w:rtl/>
        </w:rPr>
        <w:t xml:space="preserve"> ביטול הגבלת רישיון נהיגה), התש"ף</w:t>
      </w:r>
      <w:r w:rsidR="00F12EEA">
        <w:rPr>
          <w:rFonts w:hint="eastAsia"/>
          <w:rtl/>
        </w:rPr>
        <w:t>–</w:t>
      </w:r>
      <w:r>
        <w:rPr>
          <w:rFonts w:hint="cs"/>
          <w:rtl/>
        </w:rPr>
        <w:t xml:space="preserve">2020, לוועדה שתקבע ועדת הכנסת נתקבלה. </w:t>
      </w:r>
    </w:p>
    <w:p w:rsidR="00220F0B" w:rsidRDefault="00220F0B" w:rsidP="00CE357A">
      <w:pPr>
        <w:rPr>
          <w:rtl/>
        </w:rPr>
      </w:pPr>
    </w:p>
    <w:p w:rsidR="00220F0B" w:rsidRDefault="00220F0B" w:rsidP="00CE357A">
      <w:pPr>
        <w:pStyle w:val="af6"/>
        <w:keepNext/>
        <w:rPr>
          <w:rtl/>
        </w:rPr>
      </w:pPr>
      <w:bookmarkStart w:id="2391" w:name="ET_yor_5864_11"/>
      <w:r w:rsidRPr="002D1E6F">
        <w:rPr>
          <w:rStyle w:val="TagStyle"/>
          <w:rtl/>
        </w:rPr>
        <w:t xml:space="preserve"> &lt;&lt; יור &gt;&gt; </w:t>
      </w:r>
      <w:r>
        <w:rPr>
          <w:rtl/>
        </w:rPr>
        <w:t>היו"ר חמד עמאר:</w:t>
      </w:r>
      <w:r w:rsidRPr="002D1E6F">
        <w:rPr>
          <w:rStyle w:val="TagStyle"/>
          <w:rtl/>
        </w:rPr>
        <w:t xml:space="preserve"> &lt;&lt; יור &gt;&gt;</w:t>
      </w:r>
      <w:r>
        <w:rPr>
          <w:rtl/>
        </w:rPr>
        <w:t xml:space="preserve"> </w:t>
      </w:r>
      <w:bookmarkEnd w:id="2391"/>
    </w:p>
    <w:p w:rsidR="00220F0B" w:rsidRDefault="00220F0B" w:rsidP="00F12EEA">
      <w:pPr>
        <w:rPr>
          <w:rtl/>
        </w:rPr>
      </w:pPr>
    </w:p>
    <w:p w:rsidR="00220F0B" w:rsidRDefault="00220F0B" w:rsidP="00CE357A">
      <w:pPr>
        <w:rPr>
          <w:rtl/>
        </w:rPr>
      </w:pPr>
      <w:r>
        <w:rPr>
          <w:rFonts w:hint="cs"/>
          <w:rtl/>
        </w:rPr>
        <w:t xml:space="preserve">בעד </w:t>
      </w:r>
      <w:r w:rsidR="00F12EEA">
        <w:rPr>
          <w:rFonts w:hint="eastAsia"/>
        </w:rPr>
        <w:t>–</w:t>
      </w:r>
      <w:r>
        <w:rPr>
          <w:rFonts w:hint="cs"/>
          <w:rtl/>
        </w:rPr>
        <w:t xml:space="preserve"> 33, אין נמנעים, </w:t>
      </w:r>
      <w:bookmarkStart w:id="2392" w:name="_ETM_Q11_568474"/>
      <w:bookmarkEnd w:id="2392"/>
      <w:r>
        <w:rPr>
          <w:rFonts w:hint="cs"/>
          <w:rtl/>
        </w:rPr>
        <w:t xml:space="preserve">אין מתנגדים. </w:t>
      </w:r>
      <w:bookmarkStart w:id="2393" w:name="_ETM_Q11_569993"/>
      <w:bookmarkEnd w:id="2393"/>
    </w:p>
    <w:p w:rsidR="00220F0B" w:rsidRDefault="00220F0B" w:rsidP="00CE357A">
      <w:pPr>
        <w:rPr>
          <w:rtl/>
        </w:rPr>
      </w:pPr>
      <w:bookmarkStart w:id="2394" w:name="_ETM_Q11_570060"/>
      <w:bookmarkEnd w:id="2394"/>
    </w:p>
    <w:p w:rsidR="00220F0B" w:rsidRDefault="00220F0B" w:rsidP="00CE357A">
      <w:pPr>
        <w:pStyle w:val="af5"/>
        <w:keepNext/>
        <w:rPr>
          <w:rtl/>
        </w:rPr>
      </w:pPr>
      <w:bookmarkStart w:id="2395" w:name="_ETM_Q11_567331"/>
      <w:bookmarkStart w:id="2396" w:name="_ETM_Q11_567426"/>
      <w:bookmarkStart w:id="2397" w:name="_ETM_Q11_568864"/>
      <w:bookmarkStart w:id="2398" w:name="_ETM_Q11_568922"/>
      <w:bookmarkStart w:id="2399" w:name="ET_interruption_קריאה_21"/>
      <w:bookmarkEnd w:id="2395"/>
      <w:bookmarkEnd w:id="2396"/>
      <w:bookmarkEnd w:id="2397"/>
      <w:bookmarkEnd w:id="2398"/>
      <w:r w:rsidRPr="005C5584">
        <w:rPr>
          <w:rStyle w:val="TagStyle"/>
          <w:rtl/>
        </w:rPr>
        <w:t xml:space="preserve"> &lt;&lt; קריאה &gt;&gt; </w:t>
      </w:r>
      <w:r>
        <w:rPr>
          <w:rtl/>
        </w:rPr>
        <w:t>קריאה:</w:t>
      </w:r>
      <w:r w:rsidRPr="005C5584">
        <w:rPr>
          <w:rStyle w:val="TagStyle"/>
          <w:rtl/>
        </w:rPr>
        <w:t xml:space="preserve"> &lt;&lt; קריאה &gt;&gt;</w:t>
      </w:r>
      <w:r>
        <w:rPr>
          <w:rtl/>
        </w:rPr>
        <w:t xml:space="preserve"> </w:t>
      </w:r>
      <w:bookmarkEnd w:id="2399"/>
    </w:p>
    <w:p w:rsidR="00220F0B" w:rsidRDefault="00220F0B" w:rsidP="00F12EEA">
      <w:pPr>
        <w:rPr>
          <w:rtl/>
          <w:lang w:eastAsia="he-IL"/>
        </w:rPr>
      </w:pPr>
    </w:p>
    <w:p w:rsidR="00220F0B" w:rsidRDefault="00F12EEA" w:rsidP="00CE357A">
      <w:pPr>
        <w:rPr>
          <w:rtl/>
          <w:lang w:eastAsia="he-IL"/>
        </w:rPr>
      </w:pPr>
      <w:bookmarkStart w:id="2400" w:name="_ETM_Q11_570081"/>
      <w:bookmarkStart w:id="2401" w:name="_ETM_Q11_570377"/>
      <w:bookmarkStart w:id="2402" w:name="_ETM_Q11_570434"/>
      <w:bookmarkEnd w:id="2400"/>
      <w:bookmarkEnd w:id="2401"/>
      <w:bookmarkEnd w:id="2402"/>
      <w:r>
        <w:rPr>
          <w:rFonts w:hint="cs"/>
          <w:rtl/>
          <w:lang w:eastAsia="he-IL"/>
        </w:rPr>
        <w:t>– – –</w:t>
      </w:r>
    </w:p>
    <w:p w:rsidR="00220F0B" w:rsidRDefault="00220F0B" w:rsidP="00CE357A">
      <w:pPr>
        <w:rPr>
          <w:rtl/>
          <w:lang w:eastAsia="he-IL"/>
        </w:rPr>
      </w:pPr>
      <w:bookmarkStart w:id="2403" w:name="_ETM_Q11_567861"/>
      <w:bookmarkStart w:id="2404" w:name="_ETM_Q11_567960"/>
      <w:bookmarkEnd w:id="2403"/>
      <w:bookmarkEnd w:id="2404"/>
    </w:p>
    <w:p w:rsidR="00220F0B" w:rsidRDefault="00220F0B" w:rsidP="00CE357A">
      <w:pPr>
        <w:pStyle w:val="af6"/>
        <w:keepNext/>
        <w:rPr>
          <w:rtl/>
        </w:rPr>
      </w:pPr>
      <w:bookmarkStart w:id="2405" w:name="_ETM_Q11_568000"/>
      <w:bookmarkStart w:id="2406" w:name="_ETM_Q11_568077"/>
      <w:bookmarkEnd w:id="2405"/>
      <w:bookmarkEnd w:id="2406"/>
      <w:r w:rsidRPr="005C5584">
        <w:rPr>
          <w:rStyle w:val="TagStyle"/>
          <w:rtl/>
        </w:rPr>
        <w:t xml:space="preserve"> &lt;&lt; יור &gt;&gt; </w:t>
      </w:r>
      <w:r>
        <w:rPr>
          <w:rtl/>
        </w:rPr>
        <w:t>היו"ר חמד עמאר:</w:t>
      </w:r>
      <w:r w:rsidRPr="005C5584">
        <w:rPr>
          <w:rStyle w:val="TagStyle"/>
          <w:rtl/>
        </w:rPr>
        <w:t xml:space="preserve"> &lt;&lt; יור &gt;&gt;</w:t>
      </w:r>
      <w:r>
        <w:rPr>
          <w:rtl/>
        </w:rPr>
        <w:t xml:space="preserve"> </w:t>
      </w:r>
    </w:p>
    <w:p w:rsidR="00220F0B" w:rsidRDefault="00220F0B" w:rsidP="00F12EEA">
      <w:pPr>
        <w:rPr>
          <w:rtl/>
          <w:lang w:eastAsia="he-IL"/>
        </w:rPr>
      </w:pPr>
    </w:p>
    <w:p w:rsidR="00220F0B" w:rsidRDefault="00220F0B" w:rsidP="008B770F">
      <w:pPr>
        <w:rPr>
          <w:rtl/>
        </w:rPr>
      </w:pPr>
      <w:bookmarkStart w:id="2407" w:name="_ETM_Q11_569030"/>
      <w:bookmarkEnd w:id="2407"/>
      <w:r>
        <w:rPr>
          <w:rFonts w:hint="cs"/>
          <w:rtl/>
          <w:lang w:eastAsia="he-IL"/>
        </w:rPr>
        <w:t>הוספתי</w:t>
      </w:r>
      <w:bookmarkStart w:id="2408" w:name="_ETM_Q11_572598"/>
      <w:bookmarkEnd w:id="2408"/>
      <w:r>
        <w:rPr>
          <w:rFonts w:hint="cs"/>
          <w:rtl/>
          <w:lang w:eastAsia="he-IL"/>
        </w:rPr>
        <w:t xml:space="preserve"> אותו, 33 </w:t>
      </w:r>
      <w:r w:rsidR="00F12EEA">
        <w:rPr>
          <w:rtl/>
          <w:lang w:eastAsia="he-IL"/>
        </w:rPr>
        <w:t>–</w:t>
      </w:r>
      <w:r>
        <w:rPr>
          <w:rFonts w:hint="cs"/>
          <w:rtl/>
          <w:lang w:eastAsia="he-IL"/>
        </w:rPr>
        <w:t xml:space="preserve"> שלמה קרעי. </w:t>
      </w:r>
      <w:bookmarkStart w:id="2409" w:name="_ETM_Q11_574411"/>
      <w:bookmarkStart w:id="2410" w:name="_ETM_Q11_574507"/>
      <w:bookmarkStart w:id="2411" w:name="_ETM_Q11_574554"/>
      <w:bookmarkStart w:id="2412" w:name="_ETM_Q11_574666"/>
      <w:bookmarkEnd w:id="2409"/>
      <w:bookmarkEnd w:id="2410"/>
      <w:bookmarkEnd w:id="2411"/>
      <w:bookmarkEnd w:id="2412"/>
      <w:r>
        <w:rPr>
          <w:rFonts w:hint="cs"/>
          <w:rtl/>
        </w:rPr>
        <w:t>עברה בקריאה טרומית, תעבור לוועדת הכנסת על מנת להחליט בין קורונה לבין חוקה להמשך הכנתה לקריאה ראשונה.</w:t>
      </w:r>
    </w:p>
    <w:p w:rsidR="00220F0B" w:rsidRDefault="00220F0B" w:rsidP="00CE357A">
      <w:pPr>
        <w:rPr>
          <w:rtl/>
        </w:rPr>
      </w:pPr>
    </w:p>
    <w:p w:rsidR="00220F0B" w:rsidRDefault="00220F0B" w:rsidP="008B770F">
      <w:pPr>
        <w:rPr>
          <w:rtl/>
        </w:rPr>
      </w:pPr>
      <w:r>
        <w:rPr>
          <w:rFonts w:hint="cs"/>
          <w:rtl/>
        </w:rPr>
        <w:t xml:space="preserve">אנחנו נעבור להצעה המוצמדת הבאה, של חבר הכנסת </w:t>
      </w:r>
      <w:bookmarkStart w:id="2413" w:name="_ETM_Q11_594295"/>
      <w:bookmarkEnd w:id="2413"/>
      <w:r>
        <w:rPr>
          <w:rFonts w:hint="cs"/>
          <w:rtl/>
        </w:rPr>
        <w:t>חמד עמאר וקבוצת חברי הכנסת</w:t>
      </w:r>
      <w:r w:rsidR="008B770F">
        <w:rPr>
          <w:rFonts w:hint="cs"/>
          <w:rtl/>
        </w:rPr>
        <w:t>.</w:t>
      </w:r>
      <w:r>
        <w:rPr>
          <w:rFonts w:hint="cs"/>
          <w:rtl/>
        </w:rPr>
        <w:t xml:space="preserve"> נא להצביע. </w:t>
      </w:r>
    </w:p>
    <w:p w:rsidR="00B52F32" w:rsidRDefault="00B52F32" w:rsidP="00CE357A">
      <w:pPr>
        <w:keepNext/>
        <w:rPr>
          <w:rtl/>
        </w:rPr>
      </w:pPr>
    </w:p>
    <w:p w:rsidR="00220F0B" w:rsidRDefault="00220F0B" w:rsidP="00CE357A">
      <w:pPr>
        <w:pStyle w:val="af1"/>
        <w:keepNext/>
        <w:rPr>
          <w:rtl/>
        </w:rPr>
      </w:pPr>
      <w:r>
        <w:rPr>
          <w:rtl/>
        </w:rPr>
        <w:t>הצבעה מס'</w:t>
      </w:r>
      <w:r>
        <w:rPr>
          <w:rFonts w:hint="cs"/>
          <w:rtl/>
        </w:rPr>
        <w:t xml:space="preserve"> 8</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33</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E357A">
      <w:pPr>
        <w:pStyle w:val="--"/>
        <w:keepNext/>
        <w:rPr>
          <w:rtl/>
        </w:rPr>
      </w:pPr>
      <w:r>
        <w:rPr>
          <w:rtl/>
        </w:rPr>
        <w:t xml:space="preserve">נמנעים </w:t>
      </w:r>
      <w:r w:rsidR="00F12EEA">
        <w:rPr>
          <w:rtl/>
        </w:rPr>
        <w:t>–</w:t>
      </w:r>
      <w:r>
        <w:rPr>
          <w:rFonts w:hint="cs"/>
          <w:rtl/>
        </w:rPr>
        <w:t xml:space="preserve"> אין</w:t>
      </w:r>
      <w:r>
        <w:rPr>
          <w:rtl/>
        </w:rPr>
        <w:t xml:space="preserve"> </w:t>
      </w:r>
    </w:p>
    <w:p w:rsidR="00220F0B" w:rsidRDefault="00220F0B" w:rsidP="00CE357A">
      <w:pPr>
        <w:pStyle w:val="af2"/>
        <w:rPr>
          <w:rtl/>
        </w:rPr>
      </w:pPr>
      <w:r>
        <w:rPr>
          <w:rFonts w:hint="cs"/>
          <w:rtl/>
        </w:rPr>
        <w:t xml:space="preserve">ההצעה להעביר את הצעת חוק ההוצאה לפועל (תיקון </w:t>
      </w:r>
      <w:r w:rsidR="00F12EEA">
        <w:rPr>
          <w:rtl/>
        </w:rPr>
        <w:t>–</w:t>
      </w:r>
      <w:r>
        <w:rPr>
          <w:rFonts w:hint="cs"/>
          <w:rtl/>
        </w:rPr>
        <w:t xml:space="preserve"> מגבלת רישיון נהיגה), התש"ף</w:t>
      </w:r>
      <w:r w:rsidR="00F12EEA">
        <w:rPr>
          <w:rFonts w:hint="eastAsia"/>
          <w:rtl/>
        </w:rPr>
        <w:t>–</w:t>
      </w:r>
      <w:r>
        <w:rPr>
          <w:rFonts w:hint="cs"/>
          <w:rtl/>
        </w:rPr>
        <w:t>2020</w:t>
      </w:r>
      <w:r w:rsidR="00B52F32">
        <w:rPr>
          <w:rFonts w:hint="cs"/>
          <w:rtl/>
        </w:rPr>
        <w:t>,</w:t>
      </w:r>
      <w:r>
        <w:rPr>
          <w:rFonts w:hint="cs"/>
          <w:rtl/>
        </w:rPr>
        <w:t xml:space="preserve"> לוועדה שתקבע ועדת הכנסת נתקבלה. </w:t>
      </w:r>
    </w:p>
    <w:p w:rsidR="00B52F32" w:rsidRPr="00B52F32" w:rsidRDefault="00B52F32" w:rsidP="00B52F32">
      <w:pPr>
        <w:rPr>
          <w:rtl/>
          <w:lang w:eastAsia="he-IL"/>
        </w:rPr>
      </w:pPr>
      <w:bookmarkStart w:id="2414" w:name="ET_interruption_קריאה_23"/>
    </w:p>
    <w:p w:rsidR="00220F0B" w:rsidRDefault="00220F0B" w:rsidP="00CE357A">
      <w:pPr>
        <w:pStyle w:val="af5"/>
        <w:keepNext/>
        <w:rPr>
          <w:rStyle w:val="TagStyle"/>
          <w:rtl/>
        </w:rPr>
      </w:pPr>
      <w:bookmarkStart w:id="2415" w:name="_ETM_Q11_601459"/>
      <w:bookmarkStart w:id="2416" w:name="_ETM_Q11_601564"/>
      <w:bookmarkEnd w:id="2415"/>
      <w:bookmarkEnd w:id="2416"/>
      <w:r w:rsidRPr="00732CF9">
        <w:rPr>
          <w:rStyle w:val="TagStyle"/>
          <w:rtl/>
        </w:rPr>
        <w:t xml:space="preserve"> &lt;&lt; קריאה &gt;&gt; </w:t>
      </w:r>
      <w:r w:rsidRPr="001B2A33">
        <w:rPr>
          <w:rtl/>
        </w:rPr>
        <w:t>קריאה:</w:t>
      </w:r>
      <w:r w:rsidRPr="00732CF9">
        <w:rPr>
          <w:rStyle w:val="TagStyle"/>
          <w:rtl/>
        </w:rPr>
        <w:t xml:space="preserve"> &lt;&lt; קריאה &gt;&gt;</w:t>
      </w:r>
      <w:r>
        <w:rPr>
          <w:rStyle w:val="TagStyle"/>
          <w:rtl/>
        </w:rPr>
        <w:t xml:space="preserve"> </w:t>
      </w:r>
      <w:bookmarkEnd w:id="2414"/>
    </w:p>
    <w:p w:rsidR="00220F0B" w:rsidRDefault="00220F0B" w:rsidP="00F12EEA">
      <w:pPr>
        <w:rPr>
          <w:rtl/>
          <w:lang w:eastAsia="he-IL"/>
        </w:rPr>
      </w:pPr>
    </w:p>
    <w:p w:rsidR="00220F0B" w:rsidRDefault="00220F0B" w:rsidP="008B770F">
      <w:pPr>
        <w:rPr>
          <w:rtl/>
          <w:lang w:eastAsia="he-IL"/>
        </w:rPr>
      </w:pPr>
      <w:bookmarkStart w:id="2417" w:name="_ETM_Q11_602902"/>
      <w:bookmarkStart w:id="2418" w:name="_ETM_Q11_603204"/>
      <w:bookmarkStart w:id="2419" w:name="_ETM_Q11_603258"/>
      <w:bookmarkEnd w:id="2417"/>
      <w:bookmarkEnd w:id="2418"/>
      <w:bookmarkEnd w:id="2419"/>
      <w:r>
        <w:rPr>
          <w:rFonts w:hint="cs"/>
          <w:rtl/>
          <w:lang w:eastAsia="he-IL"/>
        </w:rPr>
        <w:lastRenderedPageBreak/>
        <w:t xml:space="preserve">קודם כול, כל מה שהוא אומר </w:t>
      </w:r>
      <w:r w:rsidR="008B770F">
        <w:rPr>
          <w:rFonts w:hint="eastAsia"/>
          <w:rtl/>
          <w:lang w:eastAsia="he-IL"/>
        </w:rPr>
        <w:t xml:space="preserve">– </w:t>
      </w:r>
      <w:r>
        <w:rPr>
          <w:rFonts w:hint="cs"/>
          <w:rtl/>
          <w:lang w:eastAsia="he-IL"/>
        </w:rPr>
        <w:t xml:space="preserve">מצביעים </w:t>
      </w:r>
      <w:bookmarkStart w:id="2420" w:name="_ETM_Q11_603430"/>
      <w:bookmarkEnd w:id="2420"/>
      <w:r>
        <w:rPr>
          <w:rFonts w:hint="cs"/>
          <w:rtl/>
          <w:lang w:eastAsia="he-IL"/>
        </w:rPr>
        <w:t xml:space="preserve">בעד </w:t>
      </w:r>
      <w:r w:rsidR="00F12EEA">
        <w:rPr>
          <w:rFonts w:hint="cs"/>
          <w:rtl/>
          <w:lang w:eastAsia="he-IL"/>
        </w:rPr>
        <w:t>– – –</w:t>
      </w:r>
      <w:r>
        <w:rPr>
          <w:rFonts w:hint="cs"/>
          <w:rtl/>
          <w:lang w:eastAsia="he-IL"/>
        </w:rPr>
        <w:t xml:space="preserve"> </w:t>
      </w:r>
    </w:p>
    <w:p w:rsidR="00220F0B" w:rsidRPr="00732CF9" w:rsidRDefault="00220F0B" w:rsidP="00CE357A">
      <w:pPr>
        <w:rPr>
          <w:rtl/>
          <w:lang w:eastAsia="he-IL"/>
        </w:rPr>
      </w:pPr>
    </w:p>
    <w:p w:rsidR="00220F0B" w:rsidRDefault="00220F0B" w:rsidP="00CE357A">
      <w:pPr>
        <w:pStyle w:val="af6"/>
        <w:keepNext/>
        <w:rPr>
          <w:rtl/>
        </w:rPr>
      </w:pPr>
      <w:bookmarkStart w:id="2421" w:name="_ETM_Q11_605208"/>
      <w:bookmarkStart w:id="2422" w:name="_ETM_Q11_605354"/>
      <w:bookmarkEnd w:id="2421"/>
      <w:bookmarkEnd w:id="2422"/>
      <w:r w:rsidRPr="00196F4F">
        <w:rPr>
          <w:rStyle w:val="TagStyle"/>
          <w:rtl/>
        </w:rPr>
        <w:t xml:space="preserve">&lt;&lt; יור &gt;&gt; </w:t>
      </w:r>
      <w:r>
        <w:rPr>
          <w:rtl/>
        </w:rPr>
        <w:t>היו"ר חמד עמאר:</w:t>
      </w:r>
      <w:r w:rsidRPr="00196F4F">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קודם כול תצביע בעד, אחרי זה תשאל אותי</w:t>
      </w:r>
      <w:bookmarkStart w:id="2423" w:name="_ETM_Q11_610853"/>
      <w:bookmarkEnd w:id="2423"/>
      <w:r>
        <w:rPr>
          <w:rFonts w:hint="cs"/>
          <w:rtl/>
        </w:rPr>
        <w:t xml:space="preserve"> </w:t>
      </w:r>
      <w:r w:rsidR="00F12EEA">
        <w:rPr>
          <w:rFonts w:hint="cs"/>
          <w:rtl/>
        </w:rPr>
        <w:t>– – –</w:t>
      </w:r>
    </w:p>
    <w:p w:rsidR="00220F0B" w:rsidRDefault="00220F0B" w:rsidP="00CE357A">
      <w:pPr>
        <w:rPr>
          <w:rtl/>
        </w:rPr>
      </w:pPr>
      <w:bookmarkStart w:id="2424" w:name="_ETM_Q11_610944"/>
      <w:bookmarkEnd w:id="2424"/>
    </w:p>
    <w:p w:rsidR="00220F0B" w:rsidRDefault="00220F0B" w:rsidP="00CE357A">
      <w:pPr>
        <w:pStyle w:val="af5"/>
        <w:keepNext/>
        <w:rPr>
          <w:rtl/>
        </w:rPr>
      </w:pPr>
      <w:bookmarkStart w:id="2425" w:name="_ETM_Q11_611621"/>
      <w:bookmarkStart w:id="2426" w:name="_ETM_Q11_611697"/>
      <w:bookmarkStart w:id="2427" w:name="ET_interruption_קריאה_24"/>
      <w:bookmarkEnd w:id="2425"/>
      <w:bookmarkEnd w:id="2426"/>
      <w:r w:rsidRPr="00732CF9">
        <w:rPr>
          <w:rStyle w:val="TagStyle"/>
          <w:rtl/>
        </w:rPr>
        <w:t xml:space="preserve"> &lt;&lt; קריאה &gt;&gt; </w:t>
      </w:r>
      <w:r>
        <w:rPr>
          <w:rtl/>
        </w:rPr>
        <w:t>קריאה:</w:t>
      </w:r>
      <w:r w:rsidRPr="00732CF9">
        <w:rPr>
          <w:rStyle w:val="TagStyle"/>
          <w:rtl/>
        </w:rPr>
        <w:t xml:space="preserve"> &lt;&lt; קריאה &gt;&gt;</w:t>
      </w:r>
      <w:r>
        <w:rPr>
          <w:rtl/>
        </w:rPr>
        <w:t xml:space="preserve"> </w:t>
      </w:r>
      <w:bookmarkEnd w:id="2427"/>
    </w:p>
    <w:p w:rsidR="00220F0B" w:rsidRDefault="00220F0B" w:rsidP="00F12EEA">
      <w:pPr>
        <w:rPr>
          <w:rtl/>
          <w:lang w:eastAsia="he-IL"/>
        </w:rPr>
      </w:pPr>
    </w:p>
    <w:p w:rsidR="00220F0B" w:rsidRDefault="00220F0B" w:rsidP="00CE357A">
      <w:pPr>
        <w:rPr>
          <w:rtl/>
          <w:lang w:eastAsia="he-IL"/>
        </w:rPr>
      </w:pPr>
      <w:bookmarkStart w:id="2428" w:name="_ETM_Q11_610275"/>
      <w:bookmarkEnd w:id="2428"/>
      <w:r>
        <w:rPr>
          <w:rFonts w:hint="cs"/>
          <w:rtl/>
          <w:lang w:eastAsia="he-IL"/>
        </w:rPr>
        <w:t>הצ</w:t>
      </w:r>
      <w:bookmarkStart w:id="2429" w:name="_ETM_Q11_610627"/>
      <w:bookmarkEnd w:id="2429"/>
      <w:r>
        <w:rPr>
          <w:rFonts w:hint="cs"/>
          <w:rtl/>
          <w:lang w:eastAsia="he-IL"/>
        </w:rPr>
        <w:t>בעתי בעד.</w:t>
      </w:r>
      <w:bookmarkStart w:id="2430" w:name="_ETM_Q11_611977"/>
      <w:bookmarkEnd w:id="2430"/>
      <w:r>
        <w:rPr>
          <w:rFonts w:hint="cs"/>
          <w:rtl/>
          <w:lang w:eastAsia="he-IL"/>
        </w:rPr>
        <w:t xml:space="preserve"> </w:t>
      </w:r>
    </w:p>
    <w:p w:rsidR="00220F0B" w:rsidRDefault="00220F0B" w:rsidP="00CE357A">
      <w:pPr>
        <w:rPr>
          <w:rtl/>
          <w:lang w:eastAsia="he-IL"/>
        </w:rPr>
      </w:pPr>
      <w:bookmarkStart w:id="2431" w:name="_ETM_Q11_612418"/>
      <w:bookmarkStart w:id="2432" w:name="_ETM_Q11_612531"/>
      <w:bookmarkEnd w:id="2431"/>
      <w:bookmarkEnd w:id="2432"/>
    </w:p>
    <w:p w:rsidR="00220F0B" w:rsidRDefault="00220F0B" w:rsidP="00CE357A">
      <w:pPr>
        <w:pStyle w:val="af5"/>
        <w:keepNext/>
        <w:rPr>
          <w:rtl/>
        </w:rPr>
      </w:pPr>
      <w:bookmarkStart w:id="2433" w:name="_ETM_Q11_612159"/>
      <w:bookmarkStart w:id="2434" w:name="_ETM_Q11_612243"/>
      <w:bookmarkStart w:id="2435" w:name="ET_interruption_5949_30"/>
      <w:bookmarkEnd w:id="2433"/>
      <w:bookmarkEnd w:id="2434"/>
      <w:r w:rsidRPr="002B614D">
        <w:rPr>
          <w:rStyle w:val="TagStyle"/>
          <w:rtl/>
        </w:rPr>
        <w:t xml:space="preserve"> &lt;&lt; קריאה &gt;&gt; </w:t>
      </w:r>
      <w:r>
        <w:rPr>
          <w:rtl/>
        </w:rPr>
        <w:t>תמר זנדברג (מרצ):</w:t>
      </w:r>
      <w:r w:rsidRPr="002B614D">
        <w:rPr>
          <w:rStyle w:val="TagStyle"/>
          <w:rtl/>
        </w:rPr>
        <w:t xml:space="preserve"> &lt;&lt; קריאה &gt;&gt;</w:t>
      </w:r>
      <w:r>
        <w:rPr>
          <w:rtl/>
        </w:rPr>
        <w:t xml:space="preserve"> </w:t>
      </w:r>
      <w:bookmarkEnd w:id="2435"/>
    </w:p>
    <w:p w:rsidR="00220F0B" w:rsidRDefault="00220F0B" w:rsidP="00F12EEA">
      <w:pPr>
        <w:rPr>
          <w:rtl/>
          <w:lang w:eastAsia="he-IL"/>
        </w:rPr>
      </w:pPr>
    </w:p>
    <w:p w:rsidR="00220F0B" w:rsidRDefault="00220F0B" w:rsidP="008B770F">
      <w:pPr>
        <w:rPr>
          <w:rtl/>
          <w:lang w:eastAsia="he-IL"/>
        </w:rPr>
      </w:pPr>
      <w:bookmarkStart w:id="2436" w:name="_ETM_Q11_614716"/>
      <w:bookmarkStart w:id="2437" w:name="_ETM_Q11_615008"/>
      <w:bookmarkEnd w:id="2436"/>
      <w:bookmarkEnd w:id="2437"/>
      <w:r>
        <w:rPr>
          <w:rFonts w:hint="cs"/>
          <w:rtl/>
          <w:lang w:eastAsia="he-IL"/>
        </w:rPr>
        <w:t>ח</w:t>
      </w:r>
      <w:bookmarkStart w:id="2438" w:name="_ETM_Q11_615053"/>
      <w:bookmarkEnd w:id="2438"/>
      <w:r>
        <w:rPr>
          <w:rFonts w:hint="cs"/>
          <w:rtl/>
          <w:lang w:eastAsia="he-IL"/>
        </w:rPr>
        <w:t>מד, ההצעה הבאה שלי</w:t>
      </w:r>
      <w:r w:rsidR="008B770F">
        <w:rPr>
          <w:rFonts w:hint="cs"/>
          <w:rtl/>
          <w:lang w:eastAsia="he-IL"/>
        </w:rPr>
        <w:t>.</w:t>
      </w:r>
      <w:r>
        <w:rPr>
          <w:rFonts w:hint="cs"/>
          <w:rtl/>
          <w:lang w:eastAsia="he-IL"/>
        </w:rPr>
        <w:t xml:space="preserve"> אני יורדת, בסדר?</w:t>
      </w:r>
      <w:bookmarkStart w:id="2439" w:name="_ETM_Q11_614496"/>
      <w:bookmarkEnd w:id="2439"/>
    </w:p>
    <w:p w:rsidR="00220F0B" w:rsidRPr="002B614D" w:rsidRDefault="00220F0B" w:rsidP="00CE357A">
      <w:pPr>
        <w:rPr>
          <w:rtl/>
          <w:lang w:eastAsia="he-IL"/>
        </w:rPr>
      </w:pPr>
      <w:bookmarkStart w:id="2440" w:name="_ETM_Q11_614590"/>
      <w:bookmarkEnd w:id="2440"/>
    </w:p>
    <w:p w:rsidR="00220F0B" w:rsidRDefault="00220F0B" w:rsidP="00CE357A">
      <w:pPr>
        <w:pStyle w:val="af6"/>
        <w:keepNext/>
        <w:rPr>
          <w:rtl/>
        </w:rPr>
      </w:pPr>
      <w:bookmarkStart w:id="2441" w:name="_ETM_Q11_610478"/>
      <w:bookmarkStart w:id="2442" w:name="_ETM_Q11_610561"/>
      <w:bookmarkEnd w:id="2441"/>
      <w:bookmarkEnd w:id="2442"/>
      <w:r w:rsidRPr="008A0B3D">
        <w:rPr>
          <w:rStyle w:val="TagStyle"/>
          <w:rtl/>
        </w:rPr>
        <w:t xml:space="preserve"> &lt;&lt; יור &gt;&gt; </w:t>
      </w:r>
      <w:r>
        <w:rPr>
          <w:rtl/>
        </w:rPr>
        <w:t>היו"ר חמד עמאר:</w:t>
      </w:r>
      <w:r w:rsidRPr="008A0B3D">
        <w:rPr>
          <w:rStyle w:val="TagStyle"/>
          <w:rtl/>
        </w:rPr>
        <w:t xml:space="preserve"> &lt;&lt; יור &gt;&gt;</w:t>
      </w:r>
      <w:r>
        <w:rPr>
          <w:rtl/>
        </w:rPr>
        <w:t xml:space="preserve"> </w:t>
      </w:r>
    </w:p>
    <w:p w:rsidR="00220F0B" w:rsidRDefault="00220F0B" w:rsidP="00F12EEA">
      <w:pPr>
        <w:rPr>
          <w:rtl/>
          <w:lang w:eastAsia="he-IL"/>
        </w:rPr>
      </w:pPr>
    </w:p>
    <w:p w:rsidR="00220F0B" w:rsidRDefault="00220F0B" w:rsidP="00B52F32">
      <w:pPr>
        <w:rPr>
          <w:rtl/>
        </w:rPr>
      </w:pPr>
      <w:bookmarkStart w:id="2443" w:name="_ETM_Q11_611515"/>
      <w:bookmarkStart w:id="2444" w:name="_ETM_Q11_613106"/>
      <w:bookmarkStart w:id="2445" w:name="_ETM_Q11_613205"/>
      <w:bookmarkStart w:id="2446" w:name="_ETM_Q11_610997"/>
      <w:bookmarkStart w:id="2447" w:name="_ETM_Q11_611071"/>
      <w:bookmarkEnd w:id="2443"/>
      <w:bookmarkEnd w:id="2444"/>
      <w:bookmarkEnd w:id="2445"/>
      <w:bookmarkEnd w:id="2446"/>
      <w:bookmarkEnd w:id="2447"/>
      <w:r>
        <w:rPr>
          <w:rFonts w:hint="cs"/>
          <w:rtl/>
        </w:rPr>
        <w:t>אני</w:t>
      </w:r>
      <w:bookmarkStart w:id="2448" w:name="_ETM_Q11_621503"/>
      <w:bookmarkEnd w:id="2448"/>
      <w:r>
        <w:rPr>
          <w:rFonts w:hint="cs"/>
          <w:rtl/>
        </w:rPr>
        <w:t xml:space="preserve"> מוסיף אותך. בעד </w:t>
      </w:r>
      <w:r w:rsidR="00F12EEA">
        <w:rPr>
          <w:rFonts w:hint="eastAsia"/>
        </w:rPr>
        <w:t>–</w:t>
      </w:r>
      <w:r>
        <w:rPr>
          <w:rFonts w:hint="cs"/>
          <w:rtl/>
        </w:rPr>
        <w:t xml:space="preserve"> 34, אני מוסיף את חבר הכנסת שלמה קרעי</w:t>
      </w:r>
      <w:r w:rsidR="00B52F32">
        <w:rPr>
          <w:rFonts w:hint="cs"/>
          <w:rtl/>
        </w:rPr>
        <w:t>.</w:t>
      </w:r>
      <w:r>
        <w:rPr>
          <w:rFonts w:hint="cs"/>
          <w:rtl/>
        </w:rPr>
        <w:t xml:space="preserve"> נגד </w:t>
      </w:r>
      <w:bookmarkStart w:id="2449" w:name="_ETM_Q11_622727"/>
      <w:bookmarkEnd w:id="2449"/>
      <w:r w:rsidR="00F12EEA">
        <w:rPr>
          <w:rFonts w:hint="eastAsia"/>
          <w:rtl/>
        </w:rPr>
        <w:t>–</w:t>
      </w:r>
      <w:r w:rsidR="00B52F32">
        <w:rPr>
          <w:rFonts w:hint="eastAsia"/>
          <w:rtl/>
        </w:rPr>
        <w:t xml:space="preserve"> </w:t>
      </w:r>
      <w:r>
        <w:rPr>
          <w:rFonts w:hint="cs"/>
          <w:rtl/>
        </w:rPr>
        <w:t xml:space="preserve">אין, נמנעים </w:t>
      </w:r>
      <w:r w:rsidR="00F12EEA">
        <w:rPr>
          <w:rFonts w:hint="eastAsia"/>
          <w:rtl/>
        </w:rPr>
        <w:t>–</w:t>
      </w:r>
      <w:r w:rsidR="00B52F32">
        <w:rPr>
          <w:rFonts w:hint="eastAsia"/>
          <w:rtl/>
        </w:rPr>
        <w:t xml:space="preserve"> </w:t>
      </w:r>
      <w:r>
        <w:rPr>
          <w:rFonts w:hint="cs"/>
          <w:rtl/>
        </w:rPr>
        <w:t xml:space="preserve">אין. הצעת החוק עברה בקריאה טרומית ותועבר לוועדת הכנסת על מנת להחליט לאיזו ועדה להעביר אותה, </w:t>
      </w:r>
      <w:bookmarkStart w:id="2450" w:name="_ETM_Q11_630289"/>
      <w:bookmarkEnd w:id="2450"/>
      <w:r>
        <w:rPr>
          <w:rFonts w:hint="cs"/>
          <w:rtl/>
        </w:rPr>
        <w:t xml:space="preserve">לוועדת קורונה או לוועדת </w:t>
      </w:r>
      <w:r w:rsidR="00B52F32">
        <w:rPr>
          <w:rFonts w:hint="cs"/>
          <w:rtl/>
        </w:rPr>
        <w:t>ה</w:t>
      </w:r>
      <w:r>
        <w:rPr>
          <w:rFonts w:hint="cs"/>
          <w:rtl/>
        </w:rPr>
        <w:t xml:space="preserve">חוקה, חוק ומשפט. </w:t>
      </w:r>
    </w:p>
    <w:p w:rsidR="00220F0B" w:rsidRDefault="00220F0B" w:rsidP="00CE357A">
      <w:pPr>
        <w:rPr>
          <w:rtl/>
        </w:rPr>
      </w:pPr>
      <w:bookmarkStart w:id="2451" w:name="_ETM_Q11_634415"/>
      <w:bookmarkStart w:id="2452" w:name="_ETM_Q11_634497"/>
      <w:bookmarkEnd w:id="2451"/>
      <w:bookmarkEnd w:id="2452"/>
    </w:p>
    <w:p w:rsidR="00220F0B" w:rsidRDefault="00220F0B" w:rsidP="00CE357A">
      <w:pPr>
        <w:rPr>
          <w:rtl/>
        </w:rPr>
      </w:pPr>
      <w:bookmarkStart w:id="2453" w:name="_ETM_Q11_634542"/>
      <w:bookmarkStart w:id="2454" w:name="_ETM_Q11_634627"/>
      <w:bookmarkEnd w:id="2453"/>
      <w:bookmarkEnd w:id="2454"/>
      <w:r>
        <w:rPr>
          <w:rFonts w:hint="cs"/>
          <w:rtl/>
        </w:rPr>
        <w:t xml:space="preserve">אנחנו </w:t>
      </w:r>
      <w:bookmarkStart w:id="2455" w:name="_ETM_Q11_635238"/>
      <w:bookmarkEnd w:id="2455"/>
      <w:r>
        <w:rPr>
          <w:rFonts w:hint="cs"/>
          <w:rtl/>
        </w:rPr>
        <w:t xml:space="preserve">עוברים להצעה המוצמדת הבאה, של חבר הכנסת ג'אבר עסאקלה. חברי הכנסת, נא להצביע. </w:t>
      </w:r>
    </w:p>
    <w:p w:rsidR="00220F0B" w:rsidRDefault="00220F0B" w:rsidP="00CE357A">
      <w:pPr>
        <w:rPr>
          <w:rtl/>
        </w:rPr>
      </w:pPr>
    </w:p>
    <w:p w:rsidR="00220F0B" w:rsidRDefault="00220F0B" w:rsidP="00CE357A">
      <w:pPr>
        <w:pStyle w:val="af1"/>
        <w:keepNext/>
        <w:rPr>
          <w:rtl/>
        </w:rPr>
      </w:pPr>
      <w:r>
        <w:rPr>
          <w:rtl/>
        </w:rPr>
        <w:t>הצבעה מס'</w:t>
      </w:r>
      <w:r>
        <w:rPr>
          <w:rFonts w:hint="cs"/>
          <w:rtl/>
        </w:rPr>
        <w:t xml:space="preserve"> 9</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28</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E357A">
      <w:pPr>
        <w:pStyle w:val="--"/>
        <w:keepNext/>
        <w:rPr>
          <w:rtl/>
        </w:rPr>
      </w:pPr>
      <w:r>
        <w:rPr>
          <w:rtl/>
        </w:rPr>
        <w:t xml:space="preserve">נמנעים </w:t>
      </w:r>
      <w:r w:rsidR="00F12EEA">
        <w:rPr>
          <w:rtl/>
        </w:rPr>
        <w:t>–</w:t>
      </w:r>
      <w:r>
        <w:rPr>
          <w:rFonts w:hint="cs"/>
          <w:rtl/>
        </w:rPr>
        <w:t>אין</w:t>
      </w:r>
    </w:p>
    <w:p w:rsidR="00220F0B" w:rsidRDefault="00220F0B" w:rsidP="00CE357A">
      <w:pPr>
        <w:pStyle w:val="af2"/>
        <w:rPr>
          <w:rtl/>
        </w:rPr>
      </w:pPr>
      <w:bookmarkStart w:id="2456" w:name="_ETM_Q11_657252"/>
      <w:bookmarkStart w:id="2457" w:name="_ETM_Q11_657361"/>
      <w:bookmarkEnd w:id="2456"/>
      <w:bookmarkEnd w:id="2457"/>
      <w:r>
        <w:rPr>
          <w:rFonts w:hint="cs"/>
          <w:rtl/>
        </w:rPr>
        <w:t xml:space="preserve">ההצעה להעביר את הצעת חוק ההוצאה לפועל (תיקון </w:t>
      </w:r>
      <w:r w:rsidR="00F12EEA">
        <w:rPr>
          <w:rtl/>
        </w:rPr>
        <w:t>–</w:t>
      </w:r>
      <w:r>
        <w:rPr>
          <w:rFonts w:hint="cs"/>
          <w:rtl/>
        </w:rPr>
        <w:t xml:space="preserve"> הגבלת רישיון נהיגה), התש"ף</w:t>
      </w:r>
      <w:r w:rsidR="00F12EEA">
        <w:rPr>
          <w:rFonts w:hint="eastAsia"/>
          <w:rtl/>
        </w:rPr>
        <w:t>–</w:t>
      </w:r>
      <w:r>
        <w:rPr>
          <w:rFonts w:hint="cs"/>
          <w:rtl/>
        </w:rPr>
        <w:t xml:space="preserve">2020, לוועדה שתקבע ועדת הכנסת נתקבלה. </w:t>
      </w:r>
    </w:p>
    <w:p w:rsidR="00220F0B" w:rsidRDefault="00220F0B" w:rsidP="00CE357A">
      <w:pPr>
        <w:rPr>
          <w:rtl/>
        </w:rPr>
      </w:pPr>
    </w:p>
    <w:p w:rsidR="00220F0B" w:rsidRDefault="00220F0B" w:rsidP="00CE357A">
      <w:pPr>
        <w:pStyle w:val="af6"/>
        <w:keepNext/>
        <w:rPr>
          <w:rtl/>
        </w:rPr>
      </w:pPr>
      <w:bookmarkStart w:id="2458" w:name="ET_yor_5864_14"/>
      <w:r w:rsidRPr="00196F4F">
        <w:rPr>
          <w:rStyle w:val="TagStyle"/>
          <w:rtl/>
        </w:rPr>
        <w:t xml:space="preserve"> &lt;&lt; יור &gt;&gt; </w:t>
      </w:r>
      <w:r>
        <w:rPr>
          <w:rtl/>
        </w:rPr>
        <w:t>היו"ר חמד עמאר:</w:t>
      </w:r>
      <w:r w:rsidRPr="00196F4F">
        <w:rPr>
          <w:rStyle w:val="TagStyle"/>
          <w:rtl/>
        </w:rPr>
        <w:t xml:space="preserve"> &lt;&lt; יור &gt;&gt;</w:t>
      </w:r>
      <w:r>
        <w:rPr>
          <w:rtl/>
        </w:rPr>
        <w:t xml:space="preserve"> </w:t>
      </w:r>
      <w:bookmarkEnd w:id="2458"/>
    </w:p>
    <w:p w:rsidR="00220F0B" w:rsidRDefault="00220F0B" w:rsidP="00F12EEA">
      <w:pPr>
        <w:rPr>
          <w:rtl/>
        </w:rPr>
      </w:pPr>
    </w:p>
    <w:p w:rsidR="00220F0B" w:rsidRDefault="00220F0B" w:rsidP="008B770F">
      <w:pPr>
        <w:rPr>
          <w:rtl/>
        </w:rPr>
      </w:pPr>
      <w:r>
        <w:rPr>
          <w:rFonts w:hint="cs"/>
          <w:rtl/>
        </w:rPr>
        <w:t xml:space="preserve">בעד </w:t>
      </w:r>
      <w:r w:rsidR="00F12EEA">
        <w:rPr>
          <w:rtl/>
        </w:rPr>
        <w:t>–</w:t>
      </w:r>
      <w:r>
        <w:rPr>
          <w:rFonts w:hint="cs"/>
          <w:rtl/>
        </w:rPr>
        <w:t xml:space="preserve"> 30 חברי כנסת, אחרי </w:t>
      </w:r>
      <w:bookmarkStart w:id="2459" w:name="_ETM_Q11_672788"/>
      <w:bookmarkEnd w:id="2459"/>
      <w:r>
        <w:rPr>
          <w:rFonts w:hint="cs"/>
          <w:rtl/>
        </w:rPr>
        <w:t xml:space="preserve">שאני מוסיף את חבר הכנסת שלמה קרעי וחברת הכנסת </w:t>
      </w:r>
      <w:bookmarkStart w:id="2460" w:name="_ETM_Q11_677660"/>
      <w:bookmarkEnd w:id="2460"/>
      <w:r>
        <w:rPr>
          <w:rFonts w:hint="cs"/>
          <w:rtl/>
        </w:rPr>
        <w:t>תמר זנדברג</w:t>
      </w:r>
      <w:r w:rsidR="008B770F">
        <w:rPr>
          <w:rFonts w:hint="cs"/>
          <w:rtl/>
        </w:rPr>
        <w:t>,</w:t>
      </w:r>
      <w:r>
        <w:rPr>
          <w:rFonts w:hint="cs"/>
          <w:rtl/>
        </w:rPr>
        <w:t xml:space="preserve"> אין נמנעים, אין מתנגדים. ההצעה עברה בקריאה טרומית </w:t>
      </w:r>
      <w:bookmarkStart w:id="2461" w:name="_ETM_Q11_682764"/>
      <w:bookmarkEnd w:id="2461"/>
      <w:r>
        <w:rPr>
          <w:rFonts w:hint="cs"/>
          <w:rtl/>
        </w:rPr>
        <w:t xml:space="preserve">ותועבר לוועדת הכנסת על מנת להחליט לאיזו ועדה להעביר </w:t>
      </w:r>
      <w:bookmarkStart w:id="2462" w:name="_ETM_Q11_688561"/>
      <w:bookmarkEnd w:id="2462"/>
      <w:r>
        <w:rPr>
          <w:rFonts w:hint="cs"/>
          <w:rtl/>
        </w:rPr>
        <w:t xml:space="preserve">כדי להכין אותה לקריאה ראשונה. </w:t>
      </w:r>
      <w:bookmarkStart w:id="2463" w:name="_ETM_Q11_689637"/>
      <w:bookmarkEnd w:id="2463"/>
    </w:p>
    <w:p w:rsidR="00220F0B" w:rsidRDefault="00220F0B" w:rsidP="00CE357A">
      <w:pPr>
        <w:rPr>
          <w:rtl/>
        </w:rPr>
      </w:pPr>
    </w:p>
    <w:p w:rsidR="00220F0B" w:rsidRDefault="00220F0B" w:rsidP="00B52F32">
      <w:pPr>
        <w:rPr>
          <w:rtl/>
        </w:rPr>
      </w:pPr>
      <w:bookmarkStart w:id="2464" w:name="_ETM_Q11_689699"/>
      <w:bookmarkStart w:id="2465" w:name="_ETM_Q11_689821"/>
      <w:bookmarkStart w:id="2466" w:name="_ETM_Q11_689884"/>
      <w:bookmarkEnd w:id="2464"/>
      <w:bookmarkEnd w:id="2465"/>
      <w:bookmarkEnd w:id="2466"/>
      <w:r>
        <w:rPr>
          <w:rFonts w:hint="cs"/>
          <w:rtl/>
        </w:rPr>
        <w:t xml:space="preserve">אנחנו עוברים להצעת </w:t>
      </w:r>
      <w:r w:rsidR="00B52F32">
        <w:rPr>
          <w:rFonts w:hint="cs"/>
          <w:rtl/>
        </w:rPr>
        <w:t>ה</w:t>
      </w:r>
      <w:r>
        <w:rPr>
          <w:rFonts w:hint="cs"/>
          <w:rtl/>
        </w:rPr>
        <w:t xml:space="preserve">חוק המוצמדת </w:t>
      </w:r>
      <w:bookmarkStart w:id="2467" w:name="_ETM_Q11_694060"/>
      <w:bookmarkEnd w:id="2467"/>
      <w:r>
        <w:rPr>
          <w:rFonts w:hint="cs"/>
          <w:rtl/>
        </w:rPr>
        <w:t>האחרונה, של חבר</w:t>
      </w:r>
      <w:r w:rsidR="00B52F32">
        <w:rPr>
          <w:rFonts w:hint="cs"/>
          <w:rtl/>
        </w:rPr>
        <w:t>י</w:t>
      </w:r>
      <w:r>
        <w:rPr>
          <w:rFonts w:hint="cs"/>
          <w:rtl/>
        </w:rPr>
        <w:t xml:space="preserve"> הכנסת אוסאמה סעדי </w:t>
      </w:r>
      <w:r w:rsidR="00B52F32">
        <w:rPr>
          <w:rFonts w:hint="cs"/>
          <w:rtl/>
        </w:rPr>
        <w:t>ו</w:t>
      </w:r>
      <w:r>
        <w:rPr>
          <w:rFonts w:hint="cs"/>
          <w:rtl/>
        </w:rPr>
        <w:t xml:space="preserve">אחמד טיבי וקבוצת חברי הכנסת. </w:t>
      </w:r>
      <w:bookmarkStart w:id="2468" w:name="_ETM_Q11_698732"/>
      <w:bookmarkEnd w:id="2468"/>
      <w:r>
        <w:rPr>
          <w:rFonts w:hint="cs"/>
          <w:rtl/>
        </w:rPr>
        <w:t xml:space="preserve">נא להצביע. </w:t>
      </w:r>
    </w:p>
    <w:p w:rsidR="00220F0B" w:rsidRDefault="00220F0B" w:rsidP="00CE357A">
      <w:pPr>
        <w:keepNext/>
        <w:rPr>
          <w:rtl/>
        </w:rPr>
      </w:pPr>
    </w:p>
    <w:p w:rsidR="00220F0B" w:rsidRDefault="00220F0B" w:rsidP="00CE357A">
      <w:pPr>
        <w:pStyle w:val="af1"/>
        <w:keepNext/>
        <w:rPr>
          <w:rtl/>
        </w:rPr>
      </w:pPr>
      <w:r>
        <w:rPr>
          <w:rtl/>
        </w:rPr>
        <w:t>הצבעה מס'</w:t>
      </w:r>
      <w:r>
        <w:rPr>
          <w:rFonts w:hint="cs"/>
          <w:rtl/>
        </w:rPr>
        <w:t xml:space="preserve"> 10</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31</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E357A">
      <w:pPr>
        <w:pStyle w:val="--"/>
        <w:keepNext/>
        <w:rPr>
          <w:rtl/>
        </w:rPr>
      </w:pPr>
      <w:r>
        <w:rPr>
          <w:rtl/>
        </w:rPr>
        <w:t xml:space="preserve">נמנעים </w:t>
      </w:r>
      <w:r w:rsidR="00F12EEA">
        <w:rPr>
          <w:rtl/>
        </w:rPr>
        <w:t>–</w:t>
      </w:r>
      <w:r>
        <w:rPr>
          <w:rFonts w:hint="cs"/>
          <w:rtl/>
        </w:rPr>
        <w:t xml:space="preserve"> אין</w:t>
      </w:r>
      <w:r>
        <w:rPr>
          <w:rtl/>
        </w:rPr>
        <w:t xml:space="preserve"> </w:t>
      </w:r>
    </w:p>
    <w:p w:rsidR="00220F0B" w:rsidRDefault="00220F0B" w:rsidP="00CE357A">
      <w:pPr>
        <w:pStyle w:val="af2"/>
        <w:rPr>
          <w:rtl/>
        </w:rPr>
      </w:pPr>
      <w:r>
        <w:rPr>
          <w:rFonts w:hint="cs"/>
          <w:rtl/>
        </w:rPr>
        <w:t xml:space="preserve">ההצעה להעביר את הצעת חוק ההוצאה לפועל (תיקון </w:t>
      </w:r>
      <w:r w:rsidR="00F12EEA">
        <w:rPr>
          <w:rtl/>
        </w:rPr>
        <w:t>–</w:t>
      </w:r>
      <w:r>
        <w:rPr>
          <w:rFonts w:hint="cs"/>
          <w:rtl/>
        </w:rPr>
        <w:t xml:space="preserve"> ביטול הגבלת רישיון נהיגה) (הוראת שעה), התש"ף</w:t>
      </w:r>
      <w:r w:rsidR="00F12EEA">
        <w:rPr>
          <w:rFonts w:hint="eastAsia"/>
          <w:rtl/>
        </w:rPr>
        <w:t>–</w:t>
      </w:r>
      <w:r>
        <w:rPr>
          <w:rFonts w:hint="cs"/>
          <w:rtl/>
        </w:rPr>
        <w:t xml:space="preserve">2020, לוועדה שתקבע ועדת הכנסת נתקבלה. </w:t>
      </w:r>
    </w:p>
    <w:p w:rsidR="00220F0B" w:rsidRDefault="00220F0B" w:rsidP="00CE357A">
      <w:pPr>
        <w:rPr>
          <w:rtl/>
        </w:rPr>
      </w:pPr>
    </w:p>
    <w:p w:rsidR="00220F0B" w:rsidRDefault="00220F0B" w:rsidP="00CE357A">
      <w:pPr>
        <w:pStyle w:val="af6"/>
        <w:keepNext/>
        <w:rPr>
          <w:rtl/>
        </w:rPr>
      </w:pPr>
      <w:bookmarkStart w:id="2469" w:name="ET_yor_5864_15"/>
      <w:r w:rsidRPr="00BD147B">
        <w:rPr>
          <w:rStyle w:val="TagStyle"/>
          <w:rtl/>
        </w:rPr>
        <w:t xml:space="preserve"> &lt;&lt; יור &gt;&gt; </w:t>
      </w:r>
      <w:r>
        <w:rPr>
          <w:rtl/>
        </w:rPr>
        <w:t>היו"ר חמד עמאר:</w:t>
      </w:r>
      <w:r w:rsidRPr="00BD147B">
        <w:rPr>
          <w:rStyle w:val="TagStyle"/>
          <w:rtl/>
        </w:rPr>
        <w:t xml:space="preserve"> &lt;&lt; יור &gt;&gt;</w:t>
      </w:r>
      <w:r>
        <w:rPr>
          <w:rtl/>
        </w:rPr>
        <w:t xml:space="preserve"> </w:t>
      </w:r>
      <w:bookmarkEnd w:id="2469"/>
    </w:p>
    <w:p w:rsidR="00220F0B" w:rsidRDefault="00220F0B" w:rsidP="00F12EEA">
      <w:pPr>
        <w:rPr>
          <w:rtl/>
        </w:rPr>
      </w:pPr>
    </w:p>
    <w:p w:rsidR="00220F0B" w:rsidRDefault="00220F0B" w:rsidP="00CE357A">
      <w:pPr>
        <w:rPr>
          <w:rtl/>
        </w:rPr>
      </w:pPr>
      <w:r>
        <w:rPr>
          <w:rFonts w:hint="cs"/>
          <w:rtl/>
        </w:rPr>
        <w:t xml:space="preserve">בעד </w:t>
      </w:r>
      <w:r w:rsidR="00F12EEA">
        <w:rPr>
          <w:rtl/>
        </w:rPr>
        <w:t>–</w:t>
      </w:r>
      <w:r>
        <w:rPr>
          <w:rFonts w:hint="cs"/>
          <w:rtl/>
        </w:rPr>
        <w:t xml:space="preserve"> 33, אחרי שאני </w:t>
      </w:r>
      <w:bookmarkStart w:id="2470" w:name="_ETM_Q11_726099"/>
      <w:bookmarkEnd w:id="2470"/>
      <w:r>
        <w:rPr>
          <w:rFonts w:hint="cs"/>
          <w:rtl/>
        </w:rPr>
        <w:t xml:space="preserve">מוסיף את חברת הכנסת תמר זנדברג וחבר הכנסת שלמה קרעי. </w:t>
      </w:r>
      <w:bookmarkStart w:id="2471" w:name="_ETM_Q11_729855"/>
      <w:bookmarkEnd w:id="2471"/>
      <w:r>
        <w:rPr>
          <w:rFonts w:hint="cs"/>
          <w:rtl/>
        </w:rPr>
        <w:t xml:space="preserve">אין נמנעים, אין מתנגדים. הצעת החוק עברה בקריאה </w:t>
      </w:r>
      <w:r w:rsidR="00F12EEA">
        <w:rPr>
          <w:rFonts w:hint="cs"/>
          <w:rtl/>
        </w:rPr>
        <w:t>– – –</w:t>
      </w:r>
      <w:bookmarkStart w:id="2472" w:name="_ETM_Q11_731819"/>
      <w:bookmarkEnd w:id="2472"/>
    </w:p>
    <w:p w:rsidR="00220F0B" w:rsidRDefault="00220F0B" w:rsidP="00CE357A">
      <w:pPr>
        <w:rPr>
          <w:rtl/>
        </w:rPr>
      </w:pPr>
      <w:bookmarkStart w:id="2473" w:name="_ETM_Q11_731889"/>
      <w:bookmarkEnd w:id="2473"/>
    </w:p>
    <w:p w:rsidR="00220F0B" w:rsidRDefault="00220F0B" w:rsidP="00CE357A">
      <w:pPr>
        <w:pStyle w:val="af5"/>
        <w:keepNext/>
        <w:rPr>
          <w:rtl/>
        </w:rPr>
      </w:pPr>
      <w:bookmarkStart w:id="2474" w:name="_ETM_Q11_732547"/>
      <w:bookmarkStart w:id="2475" w:name="_ETM_Q11_732619"/>
      <w:bookmarkStart w:id="2476" w:name="ET_interruption_קריאה_25"/>
      <w:bookmarkEnd w:id="2474"/>
      <w:bookmarkEnd w:id="2475"/>
      <w:r w:rsidRPr="00F11896">
        <w:rPr>
          <w:rStyle w:val="TagStyle"/>
          <w:rtl/>
        </w:rPr>
        <w:t xml:space="preserve"> &lt;&lt; קריאה &gt;&gt; </w:t>
      </w:r>
      <w:r>
        <w:rPr>
          <w:rtl/>
        </w:rPr>
        <w:t>קריאה:</w:t>
      </w:r>
      <w:r w:rsidRPr="00F11896">
        <w:rPr>
          <w:rStyle w:val="TagStyle"/>
          <w:rtl/>
        </w:rPr>
        <w:t xml:space="preserve"> &lt;&lt; קריאה &gt;&gt;</w:t>
      </w:r>
      <w:r>
        <w:rPr>
          <w:rtl/>
        </w:rPr>
        <w:t xml:space="preserve"> </w:t>
      </w:r>
      <w:bookmarkEnd w:id="2476"/>
    </w:p>
    <w:p w:rsidR="00220F0B" w:rsidRDefault="00220F0B" w:rsidP="00F12EEA">
      <w:pPr>
        <w:rPr>
          <w:rtl/>
          <w:lang w:eastAsia="he-IL"/>
        </w:rPr>
      </w:pPr>
    </w:p>
    <w:p w:rsidR="00220F0B" w:rsidRDefault="00F12EEA" w:rsidP="00CE357A">
      <w:pPr>
        <w:rPr>
          <w:rtl/>
          <w:lang w:eastAsia="he-IL"/>
        </w:rPr>
      </w:pPr>
      <w:bookmarkStart w:id="2477" w:name="_ETM_Q11_734662"/>
      <w:bookmarkStart w:id="2478" w:name="_ETM_Q11_734961"/>
      <w:bookmarkStart w:id="2479" w:name="_ETM_Q11_735025"/>
      <w:bookmarkEnd w:id="2477"/>
      <w:bookmarkEnd w:id="2478"/>
      <w:bookmarkEnd w:id="2479"/>
      <w:r>
        <w:rPr>
          <w:rFonts w:hint="cs"/>
          <w:rtl/>
          <w:lang w:eastAsia="he-IL"/>
        </w:rPr>
        <w:t>– – –</w:t>
      </w:r>
    </w:p>
    <w:p w:rsidR="00220F0B" w:rsidRDefault="00220F0B" w:rsidP="00CE357A">
      <w:pPr>
        <w:rPr>
          <w:rtl/>
          <w:lang w:eastAsia="he-IL"/>
        </w:rPr>
      </w:pPr>
      <w:bookmarkStart w:id="2480" w:name="_ETM_Q11_736018"/>
      <w:bookmarkStart w:id="2481" w:name="_ETM_Q11_736106"/>
      <w:bookmarkEnd w:id="2480"/>
      <w:bookmarkEnd w:id="2481"/>
    </w:p>
    <w:p w:rsidR="00220F0B" w:rsidRDefault="00220F0B" w:rsidP="00CE357A">
      <w:pPr>
        <w:pStyle w:val="af6"/>
        <w:keepNext/>
        <w:rPr>
          <w:rtl/>
        </w:rPr>
      </w:pPr>
      <w:bookmarkStart w:id="2482" w:name="_ETM_Q11_737012"/>
      <w:bookmarkStart w:id="2483" w:name="_ETM_Q11_737091"/>
      <w:bookmarkStart w:id="2484" w:name="ET_yor_5864_26"/>
      <w:bookmarkEnd w:id="2482"/>
      <w:bookmarkEnd w:id="2483"/>
      <w:r w:rsidRPr="00F11896">
        <w:rPr>
          <w:rStyle w:val="TagStyle"/>
          <w:rtl/>
        </w:rPr>
        <w:t xml:space="preserve"> &lt;&lt; יור &gt;&gt; </w:t>
      </w:r>
      <w:r>
        <w:rPr>
          <w:rtl/>
        </w:rPr>
        <w:t>היו"ר חמד עמאר:</w:t>
      </w:r>
      <w:r w:rsidRPr="00F11896">
        <w:rPr>
          <w:rStyle w:val="TagStyle"/>
          <w:rtl/>
        </w:rPr>
        <w:t xml:space="preserve"> &lt;&lt; יור &gt;&gt;</w:t>
      </w:r>
      <w:r>
        <w:rPr>
          <w:rtl/>
        </w:rPr>
        <w:t xml:space="preserve"> </w:t>
      </w:r>
      <w:bookmarkEnd w:id="2484"/>
    </w:p>
    <w:p w:rsidR="00220F0B" w:rsidRDefault="00220F0B" w:rsidP="00F12EEA">
      <w:pPr>
        <w:rPr>
          <w:rtl/>
          <w:lang w:eastAsia="he-IL"/>
        </w:rPr>
      </w:pPr>
    </w:p>
    <w:p w:rsidR="00220F0B" w:rsidRDefault="00220F0B" w:rsidP="00CE357A">
      <w:pPr>
        <w:rPr>
          <w:rtl/>
          <w:lang w:eastAsia="he-IL"/>
        </w:rPr>
      </w:pPr>
      <w:bookmarkStart w:id="2485" w:name="_ETM_Q11_734680"/>
      <w:bookmarkEnd w:id="2485"/>
      <w:r>
        <w:rPr>
          <w:rFonts w:hint="cs"/>
          <w:rtl/>
          <w:lang w:eastAsia="he-IL"/>
        </w:rPr>
        <w:t>לא הצלחת להצביע?</w:t>
      </w:r>
      <w:bookmarkStart w:id="2486" w:name="_ETM_Q11_739206"/>
      <w:bookmarkEnd w:id="2486"/>
    </w:p>
    <w:p w:rsidR="00220F0B" w:rsidRDefault="00220F0B" w:rsidP="00CE357A">
      <w:pPr>
        <w:rPr>
          <w:rtl/>
          <w:lang w:eastAsia="he-IL"/>
        </w:rPr>
      </w:pPr>
      <w:bookmarkStart w:id="2487" w:name="_ETM_Q11_739295"/>
      <w:bookmarkEnd w:id="2487"/>
    </w:p>
    <w:p w:rsidR="00220F0B" w:rsidRDefault="00220F0B" w:rsidP="00CE357A">
      <w:pPr>
        <w:pStyle w:val="af5"/>
        <w:keepNext/>
        <w:rPr>
          <w:rtl/>
        </w:rPr>
      </w:pPr>
      <w:bookmarkStart w:id="2488" w:name="ET_interruption_קריאה_27"/>
      <w:r w:rsidRPr="00F11896">
        <w:rPr>
          <w:rStyle w:val="TagStyle"/>
          <w:rtl/>
        </w:rPr>
        <w:t xml:space="preserve"> &lt;&lt; קריאה &gt;&gt; </w:t>
      </w:r>
      <w:r>
        <w:rPr>
          <w:rtl/>
        </w:rPr>
        <w:t>קריאה:</w:t>
      </w:r>
      <w:r w:rsidRPr="00F11896">
        <w:rPr>
          <w:rStyle w:val="TagStyle"/>
          <w:rtl/>
        </w:rPr>
        <w:t xml:space="preserve"> &lt;&lt; קריאה &gt;&gt;</w:t>
      </w:r>
      <w:r>
        <w:rPr>
          <w:rtl/>
        </w:rPr>
        <w:t xml:space="preserve"> </w:t>
      </w:r>
      <w:bookmarkEnd w:id="2488"/>
    </w:p>
    <w:p w:rsidR="00220F0B" w:rsidRDefault="00220F0B" w:rsidP="00F12EEA">
      <w:pPr>
        <w:rPr>
          <w:rtl/>
          <w:lang w:eastAsia="he-IL"/>
        </w:rPr>
      </w:pPr>
    </w:p>
    <w:p w:rsidR="00220F0B" w:rsidRDefault="00F12EEA" w:rsidP="00CE357A">
      <w:pPr>
        <w:rPr>
          <w:rtl/>
          <w:lang w:eastAsia="he-IL"/>
        </w:rPr>
      </w:pPr>
      <w:r>
        <w:rPr>
          <w:rFonts w:hint="cs"/>
          <w:rtl/>
          <w:lang w:eastAsia="he-IL"/>
        </w:rPr>
        <w:t>– – –</w:t>
      </w:r>
    </w:p>
    <w:p w:rsidR="00220F0B" w:rsidRDefault="00220F0B" w:rsidP="00CE357A">
      <w:pPr>
        <w:rPr>
          <w:rtl/>
          <w:lang w:eastAsia="he-IL"/>
        </w:rPr>
      </w:pPr>
      <w:bookmarkStart w:id="2489" w:name="_ETM_Q11_739667"/>
      <w:bookmarkStart w:id="2490" w:name="_ETM_Q11_739749"/>
      <w:bookmarkEnd w:id="2489"/>
      <w:bookmarkEnd w:id="2490"/>
    </w:p>
    <w:p w:rsidR="00220F0B" w:rsidRDefault="00220F0B" w:rsidP="00CE357A">
      <w:pPr>
        <w:pStyle w:val="af6"/>
        <w:keepNext/>
        <w:rPr>
          <w:rtl/>
        </w:rPr>
      </w:pPr>
      <w:bookmarkStart w:id="2491" w:name="_ETM_Q11_739851"/>
      <w:bookmarkStart w:id="2492" w:name="_ETM_Q11_739930"/>
      <w:bookmarkStart w:id="2493" w:name="ET_yor_5864_28"/>
      <w:bookmarkEnd w:id="2491"/>
      <w:bookmarkEnd w:id="2492"/>
      <w:r w:rsidRPr="00F11896">
        <w:rPr>
          <w:rStyle w:val="TagStyle"/>
          <w:rtl/>
        </w:rPr>
        <w:t xml:space="preserve"> &lt;&lt; יור &gt;&gt; </w:t>
      </w:r>
      <w:r>
        <w:rPr>
          <w:rtl/>
        </w:rPr>
        <w:t>היו"ר חמד עמאר:</w:t>
      </w:r>
      <w:r w:rsidRPr="00F11896">
        <w:rPr>
          <w:rStyle w:val="TagStyle"/>
          <w:rtl/>
        </w:rPr>
        <w:t xml:space="preserve"> &lt;&lt; יור &gt;&gt;</w:t>
      </w:r>
      <w:r>
        <w:rPr>
          <w:rtl/>
        </w:rPr>
        <w:t xml:space="preserve"> </w:t>
      </w:r>
      <w:bookmarkEnd w:id="2493"/>
    </w:p>
    <w:p w:rsidR="00220F0B" w:rsidRDefault="00220F0B" w:rsidP="00F12EEA">
      <w:pPr>
        <w:rPr>
          <w:rtl/>
          <w:lang w:eastAsia="he-IL"/>
        </w:rPr>
      </w:pPr>
    </w:p>
    <w:p w:rsidR="00220F0B" w:rsidRDefault="00220F0B" w:rsidP="00B52F32">
      <w:pPr>
        <w:rPr>
          <w:rtl/>
        </w:rPr>
      </w:pPr>
      <w:bookmarkStart w:id="2494" w:name="_ETM_Q11_740973"/>
      <w:bookmarkStart w:id="2495" w:name="_ETM_Q11_731978"/>
      <w:bookmarkStart w:id="2496" w:name="_ETM_Q11_732066"/>
      <w:bookmarkEnd w:id="2494"/>
      <w:bookmarkEnd w:id="2495"/>
      <w:bookmarkEnd w:id="2496"/>
      <w:r>
        <w:rPr>
          <w:rFonts w:hint="cs"/>
          <w:rtl/>
        </w:rPr>
        <w:t xml:space="preserve">אז אני </w:t>
      </w:r>
      <w:bookmarkStart w:id="2497" w:name="_ETM_Q11_739419"/>
      <w:bookmarkEnd w:id="2497"/>
      <w:r>
        <w:rPr>
          <w:rFonts w:hint="cs"/>
          <w:rtl/>
        </w:rPr>
        <w:t xml:space="preserve">מוסיף אותך, 34 בעד, אין מתנגדים ואין </w:t>
      </w:r>
      <w:bookmarkStart w:id="2498" w:name="_ETM_Q11_744610"/>
      <w:bookmarkEnd w:id="2498"/>
      <w:r>
        <w:rPr>
          <w:rFonts w:hint="cs"/>
          <w:rtl/>
        </w:rPr>
        <w:t>נמנעים. הצעת החוק עברה בקריאה טרומית</w:t>
      </w:r>
      <w:r w:rsidR="008B770F">
        <w:rPr>
          <w:rFonts w:hint="cs"/>
          <w:rtl/>
        </w:rPr>
        <w:t>,</w:t>
      </w:r>
      <w:r>
        <w:rPr>
          <w:rFonts w:hint="cs"/>
          <w:rtl/>
        </w:rPr>
        <w:t xml:space="preserve"> ותועבר לוועדת הכנסת על מנת להחליט לאיזו ועדה להעביר </w:t>
      </w:r>
      <w:bookmarkStart w:id="2499" w:name="_ETM_Q11_750663"/>
      <w:bookmarkEnd w:id="2499"/>
      <w:r>
        <w:rPr>
          <w:rFonts w:hint="cs"/>
          <w:rtl/>
        </w:rPr>
        <w:t xml:space="preserve">אותה להמשך הכנתה לקריאה ראשונה. </w:t>
      </w:r>
    </w:p>
    <w:p w:rsidR="00220F0B" w:rsidRDefault="00220F0B" w:rsidP="00CE357A">
      <w:pPr>
        <w:rPr>
          <w:rtl/>
        </w:rPr>
      </w:pPr>
    </w:p>
    <w:p w:rsidR="00220F0B" w:rsidRDefault="00220F0B" w:rsidP="00CE357A">
      <w:pPr>
        <w:rPr>
          <w:rtl/>
        </w:rPr>
      </w:pPr>
    </w:p>
    <w:p w:rsidR="00220F0B" w:rsidRDefault="00220F0B" w:rsidP="00CE357A">
      <w:pPr>
        <w:pStyle w:val="a6"/>
        <w:rPr>
          <w:rtl/>
        </w:rPr>
      </w:pPr>
      <w:bookmarkStart w:id="2500" w:name="ET_hatsach_619351_16"/>
      <w:r w:rsidRPr="00BD147B">
        <w:rPr>
          <w:rStyle w:val="TagStyle"/>
          <w:rtl/>
        </w:rPr>
        <w:lastRenderedPageBreak/>
        <w:t xml:space="preserve">&lt;&lt; הצח &gt;&gt; </w:t>
      </w:r>
      <w:bookmarkStart w:id="2501" w:name="_Toc45748127"/>
      <w:bookmarkStart w:id="2502" w:name="_Toc45749706"/>
      <w:bookmarkStart w:id="2503" w:name="_Toc45750152"/>
      <w:bookmarkStart w:id="2504" w:name="_Toc45750296"/>
      <w:bookmarkStart w:id="2505" w:name="_Toc49159759"/>
      <w:bookmarkStart w:id="2506" w:name="_Toc49159914"/>
      <w:r>
        <w:rPr>
          <w:rtl/>
        </w:rPr>
        <w:t xml:space="preserve">הצעת חוק-יסוד: ישראל </w:t>
      </w:r>
      <w:r w:rsidR="00F12EEA">
        <w:rPr>
          <w:rFonts w:hint="cs"/>
          <w:rtl/>
        </w:rPr>
        <w:t>–</w:t>
      </w:r>
      <w:r>
        <w:rPr>
          <w:rtl/>
        </w:rPr>
        <w:t xml:space="preserve"> מדינת הלאום של העם היהודי (תיקון </w:t>
      </w:r>
      <w:r w:rsidR="00F12EEA">
        <w:rPr>
          <w:rFonts w:hint="cs"/>
          <w:rtl/>
        </w:rPr>
        <w:t>–</w:t>
      </w:r>
      <w:r>
        <w:rPr>
          <w:rtl/>
        </w:rPr>
        <w:t xml:space="preserve"> ביטול החוק)</w:t>
      </w:r>
      <w:bookmarkEnd w:id="2501"/>
      <w:bookmarkEnd w:id="2502"/>
      <w:bookmarkEnd w:id="2503"/>
      <w:bookmarkEnd w:id="2504"/>
      <w:bookmarkEnd w:id="2505"/>
      <w:bookmarkEnd w:id="2506"/>
      <w:r w:rsidRPr="00BD147B">
        <w:rPr>
          <w:rStyle w:val="TagStyle"/>
          <w:rtl/>
        </w:rPr>
        <w:t xml:space="preserve"> &lt;&lt; הצח &gt;&gt;</w:t>
      </w:r>
      <w:r>
        <w:rPr>
          <w:rtl/>
        </w:rPr>
        <w:t xml:space="preserve"> </w:t>
      </w:r>
      <w:bookmarkEnd w:id="2500"/>
    </w:p>
    <w:p w:rsidR="00220F0B" w:rsidRDefault="00220F0B" w:rsidP="00CE357A">
      <w:pPr>
        <w:rPr>
          <w:rtl/>
        </w:rPr>
      </w:pPr>
      <w:r>
        <w:rPr>
          <w:rtl/>
        </w:rPr>
        <w:t>[הצעת חוק פ/</w:t>
      </w:r>
      <w:r>
        <w:rPr>
          <w:rFonts w:hint="cs"/>
          <w:rtl/>
        </w:rPr>
        <w:t>332</w:t>
      </w:r>
      <w:r>
        <w:rPr>
          <w:rtl/>
        </w:rPr>
        <w:t>/</w:t>
      </w:r>
      <w:r>
        <w:rPr>
          <w:rFonts w:hint="cs"/>
          <w:rtl/>
        </w:rPr>
        <w:t>23; נספחות.</w:t>
      </w:r>
      <w:r>
        <w:rPr>
          <w:rtl/>
        </w:rPr>
        <w:t>]</w:t>
      </w:r>
    </w:p>
    <w:p w:rsidR="00220F0B" w:rsidRDefault="00220F0B" w:rsidP="00CE357A">
      <w:pPr>
        <w:pStyle w:val="-0"/>
        <w:rPr>
          <w:rtl/>
        </w:rPr>
      </w:pPr>
      <w:r>
        <w:rPr>
          <w:rtl/>
        </w:rPr>
        <w:t>(הצעת חבר</w:t>
      </w:r>
      <w:r>
        <w:rPr>
          <w:rFonts w:hint="cs"/>
          <w:rtl/>
        </w:rPr>
        <w:t>ת</w:t>
      </w:r>
      <w:r>
        <w:rPr>
          <w:rtl/>
        </w:rPr>
        <w:t xml:space="preserve"> הכנסת</w:t>
      </w:r>
      <w:r>
        <w:rPr>
          <w:rFonts w:hint="cs"/>
          <w:rtl/>
        </w:rPr>
        <w:t xml:space="preserve"> תמר זנדברג</w:t>
      </w:r>
      <w:r>
        <w:rPr>
          <w:rtl/>
        </w:rPr>
        <w:t>)</w:t>
      </w:r>
    </w:p>
    <w:p w:rsidR="00220F0B" w:rsidRPr="00743D3D" w:rsidRDefault="00220F0B" w:rsidP="00CE357A">
      <w:pPr>
        <w:rPr>
          <w:rtl/>
        </w:rPr>
      </w:pPr>
    </w:p>
    <w:p w:rsidR="00220F0B" w:rsidRDefault="00220F0B" w:rsidP="00CE357A">
      <w:pPr>
        <w:pStyle w:val="af6"/>
        <w:keepNext/>
        <w:rPr>
          <w:rtl/>
        </w:rPr>
      </w:pPr>
      <w:r w:rsidRPr="00BD147B">
        <w:rPr>
          <w:rStyle w:val="TagStyle"/>
          <w:rtl/>
        </w:rPr>
        <w:t xml:space="preserve"> &lt;&lt; יור &gt;&gt; </w:t>
      </w:r>
      <w:r>
        <w:rPr>
          <w:rtl/>
        </w:rPr>
        <w:t>היו"ר חמד עמאר:</w:t>
      </w:r>
      <w:r w:rsidRPr="00BD147B">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אנחנו עוברים להצעת חוק הבאה </w:t>
      </w:r>
      <w:r w:rsidR="00F12EEA">
        <w:rPr>
          <w:rFonts w:hint="eastAsia"/>
        </w:rPr>
        <w:t>–</w:t>
      </w:r>
      <w:r>
        <w:rPr>
          <w:rFonts w:hint="cs"/>
          <w:rtl/>
        </w:rPr>
        <w:t xml:space="preserve"> הצעת חוק-יסוד: ישראל </w:t>
      </w:r>
      <w:r w:rsidR="00F12EEA">
        <w:rPr>
          <w:rFonts w:hint="eastAsia"/>
          <w:rtl/>
        </w:rPr>
        <w:t>–</w:t>
      </w:r>
      <w:r>
        <w:rPr>
          <w:rFonts w:hint="cs"/>
          <w:rtl/>
        </w:rPr>
        <w:t xml:space="preserve"> </w:t>
      </w:r>
      <w:bookmarkStart w:id="2507" w:name="_ETM_Q11_755663"/>
      <w:bookmarkEnd w:id="2507"/>
      <w:r>
        <w:rPr>
          <w:rFonts w:hint="cs"/>
          <w:rtl/>
        </w:rPr>
        <w:t xml:space="preserve">מדינת הלאום של העם היהודי (תיקון </w:t>
      </w:r>
      <w:r w:rsidR="00F12EEA">
        <w:rPr>
          <w:rtl/>
        </w:rPr>
        <w:t>–</w:t>
      </w:r>
      <w:r>
        <w:rPr>
          <w:rFonts w:hint="cs"/>
          <w:rtl/>
        </w:rPr>
        <w:t xml:space="preserve"> ביטול החוק), </w:t>
      </w:r>
      <w:bookmarkStart w:id="2508" w:name="_ETM_Q11_761538"/>
      <w:bookmarkEnd w:id="2508"/>
      <w:r>
        <w:rPr>
          <w:rFonts w:hint="cs"/>
          <w:rtl/>
        </w:rPr>
        <w:t xml:space="preserve">של חברת הכנסת תמר זנדברג. תציג את החוק חברת הכנסת </w:t>
      </w:r>
      <w:bookmarkStart w:id="2509" w:name="_ETM_Q11_766935"/>
      <w:bookmarkEnd w:id="2509"/>
      <w:r>
        <w:rPr>
          <w:rFonts w:hint="cs"/>
          <w:rtl/>
        </w:rPr>
        <w:t xml:space="preserve">תמר זנדברג. יש עוד שתי הצעות חוק מוצמדות. נא </w:t>
      </w:r>
      <w:bookmarkStart w:id="2510" w:name="_ETM_Q11_770048"/>
      <w:bookmarkEnd w:id="2510"/>
      <w:r>
        <w:rPr>
          <w:rFonts w:hint="cs"/>
          <w:rtl/>
        </w:rPr>
        <w:t xml:space="preserve">להיות כאן, חברי הכנסת. בבקשה, עד עשר דקות. </w:t>
      </w:r>
    </w:p>
    <w:p w:rsidR="00220F0B" w:rsidRDefault="00220F0B" w:rsidP="00CE357A">
      <w:pPr>
        <w:rPr>
          <w:rtl/>
        </w:rPr>
      </w:pPr>
    </w:p>
    <w:p w:rsidR="00220F0B" w:rsidRDefault="00220F0B" w:rsidP="00CE357A">
      <w:pPr>
        <w:pStyle w:val="a4"/>
        <w:rPr>
          <w:rtl/>
        </w:rPr>
      </w:pPr>
      <w:bookmarkStart w:id="2511" w:name="ET_speaker_5949_1"/>
      <w:r w:rsidRPr="008F0FA4">
        <w:rPr>
          <w:rStyle w:val="TagStyle"/>
          <w:rtl/>
        </w:rPr>
        <w:t>&lt;&lt; דובר &gt;&gt;</w:t>
      </w:r>
      <w:r w:rsidRPr="003C056C">
        <w:rPr>
          <w:rStyle w:val="TagStyle"/>
          <w:rtl/>
        </w:rPr>
        <w:t xml:space="preserve"> </w:t>
      </w:r>
      <w:bookmarkStart w:id="2512" w:name="_Toc45748128"/>
      <w:bookmarkStart w:id="2513" w:name="_Toc45749707"/>
      <w:bookmarkStart w:id="2514" w:name="_Toc45750153"/>
      <w:bookmarkStart w:id="2515" w:name="_Toc45750297"/>
      <w:bookmarkStart w:id="2516" w:name="_Toc49159760"/>
      <w:bookmarkStart w:id="2517" w:name="_Toc49159915"/>
      <w:r>
        <w:rPr>
          <w:rtl/>
        </w:rPr>
        <w:t>תמר זנדברג (מרצ):</w:t>
      </w:r>
      <w:bookmarkEnd w:id="2512"/>
      <w:bookmarkEnd w:id="2513"/>
      <w:bookmarkEnd w:id="2514"/>
      <w:bookmarkEnd w:id="2515"/>
      <w:bookmarkEnd w:id="2516"/>
      <w:bookmarkEnd w:id="2517"/>
      <w:r w:rsidRPr="003C056C">
        <w:rPr>
          <w:rStyle w:val="TagStyle"/>
          <w:rtl/>
        </w:rPr>
        <w:t xml:space="preserve"> </w:t>
      </w:r>
      <w:r w:rsidRPr="008F0FA4">
        <w:rPr>
          <w:rStyle w:val="TagStyle"/>
          <w:rtl/>
        </w:rPr>
        <w:t>&lt;&lt; דובר &gt;&gt;</w:t>
      </w:r>
      <w:r>
        <w:rPr>
          <w:rtl/>
        </w:rPr>
        <w:t xml:space="preserve"> </w:t>
      </w:r>
      <w:bookmarkEnd w:id="2511"/>
    </w:p>
    <w:p w:rsidR="00220F0B" w:rsidRDefault="00220F0B" w:rsidP="00F12EEA">
      <w:pPr>
        <w:rPr>
          <w:rtl/>
          <w:lang w:eastAsia="he-IL"/>
        </w:rPr>
      </w:pPr>
    </w:p>
    <w:p w:rsidR="00220F0B" w:rsidRDefault="00220F0B" w:rsidP="00B52F32">
      <w:pPr>
        <w:rPr>
          <w:rtl/>
          <w:lang w:eastAsia="he-IL"/>
        </w:rPr>
      </w:pPr>
      <w:bookmarkStart w:id="2518" w:name="_ETM_Q12_178662"/>
      <w:bookmarkStart w:id="2519" w:name="_ETM_Q12_178753"/>
      <w:bookmarkEnd w:id="2518"/>
      <w:bookmarkEnd w:id="2519"/>
      <w:r>
        <w:rPr>
          <w:rFonts w:hint="cs"/>
          <w:rtl/>
          <w:lang w:eastAsia="he-IL"/>
        </w:rPr>
        <w:t>תודה רבה, אדוני היושב-ראש</w:t>
      </w:r>
      <w:bookmarkStart w:id="2520" w:name="_ETM_Q12_181207"/>
      <w:bookmarkEnd w:id="2520"/>
      <w:r>
        <w:rPr>
          <w:rFonts w:hint="cs"/>
          <w:rtl/>
          <w:lang w:eastAsia="he-IL"/>
        </w:rPr>
        <w:t xml:space="preserve">. חברות וחברים, השבוע בדיוק לפני שנתיים </w:t>
      </w:r>
      <w:bookmarkStart w:id="2521" w:name="_ETM_Q12_185408"/>
      <w:bookmarkEnd w:id="2521"/>
      <w:r>
        <w:rPr>
          <w:rFonts w:hint="cs"/>
          <w:rtl/>
          <w:lang w:eastAsia="he-IL"/>
        </w:rPr>
        <w:t xml:space="preserve">עבר כאן במליאת הכנסת אחד החוקים שמהווים כתם </w:t>
      </w:r>
      <w:bookmarkStart w:id="2522" w:name="_ETM_Q12_191245"/>
      <w:bookmarkEnd w:id="2522"/>
      <w:r>
        <w:rPr>
          <w:rFonts w:hint="cs"/>
          <w:rtl/>
          <w:lang w:eastAsia="he-IL"/>
        </w:rPr>
        <w:t xml:space="preserve">מוסרי וערכי על ספר החוקים של מדינת ישראל </w:t>
      </w:r>
      <w:bookmarkStart w:id="2523" w:name="_ETM_Q12_191484"/>
      <w:bookmarkEnd w:id="2523"/>
      <w:r>
        <w:rPr>
          <w:rFonts w:hint="cs"/>
          <w:rtl/>
          <w:lang w:eastAsia="he-IL"/>
        </w:rPr>
        <w:t xml:space="preserve">ועל הבית הזה. זה חוק למיסוד האפליה ולעיגון הגזענות, שידוע </w:t>
      </w:r>
      <w:bookmarkStart w:id="2524" w:name="_ETM_Q12_203276"/>
      <w:bookmarkEnd w:id="2524"/>
      <w:r>
        <w:rPr>
          <w:rFonts w:hint="cs"/>
          <w:rtl/>
          <w:lang w:eastAsia="he-IL"/>
        </w:rPr>
        <w:t>בטעות בשם חוק הלאום.</w:t>
      </w:r>
      <w:bookmarkStart w:id="2525" w:name="_ETM_Q12_213757"/>
      <w:bookmarkStart w:id="2526" w:name="_ETM_Q12_213825"/>
      <w:bookmarkStart w:id="2527" w:name="_ETM_Q12_205789"/>
      <w:bookmarkStart w:id="2528" w:name="_ETM_Q12_205879"/>
      <w:bookmarkEnd w:id="2525"/>
      <w:bookmarkEnd w:id="2526"/>
      <w:bookmarkEnd w:id="2527"/>
      <w:bookmarkEnd w:id="2528"/>
      <w:r w:rsidR="00B52F32">
        <w:rPr>
          <w:rFonts w:hint="cs"/>
          <w:rtl/>
          <w:lang w:eastAsia="he-IL"/>
        </w:rPr>
        <w:t xml:space="preserve"> </w:t>
      </w:r>
      <w:r>
        <w:rPr>
          <w:rFonts w:hint="cs"/>
          <w:rtl/>
          <w:lang w:eastAsia="he-IL"/>
        </w:rPr>
        <w:t xml:space="preserve">אני השתתפתי בדיונים על החוק הזה. מדיון </w:t>
      </w:r>
      <w:bookmarkStart w:id="2529" w:name="_ETM_Q12_211197"/>
      <w:bookmarkEnd w:id="2529"/>
      <w:r>
        <w:rPr>
          <w:rFonts w:hint="cs"/>
          <w:rtl/>
          <w:lang w:eastAsia="he-IL"/>
        </w:rPr>
        <w:t xml:space="preserve">לדיון, אני חייבת לשתף, שבאמת פשוט נחמץ הלב </w:t>
      </w:r>
      <w:bookmarkStart w:id="2530" w:name="_ETM_Q12_211010"/>
      <w:bookmarkEnd w:id="2530"/>
      <w:r w:rsidR="00F12EEA">
        <w:rPr>
          <w:rtl/>
          <w:lang w:eastAsia="he-IL"/>
        </w:rPr>
        <w:t>–</w:t>
      </w:r>
      <w:r>
        <w:rPr>
          <w:rFonts w:hint="cs"/>
          <w:rtl/>
          <w:lang w:eastAsia="he-IL"/>
        </w:rPr>
        <w:t xml:space="preserve"> כמעט אין מילים אחרות. מדיון לדיון ראינו איך נוסחים </w:t>
      </w:r>
      <w:bookmarkStart w:id="2531" w:name="_ETM_Q12_221427"/>
      <w:bookmarkEnd w:id="2531"/>
      <w:r>
        <w:rPr>
          <w:rFonts w:hint="cs"/>
          <w:rtl/>
          <w:lang w:eastAsia="he-IL"/>
        </w:rPr>
        <w:t>עילגי</w:t>
      </w:r>
      <w:r>
        <w:rPr>
          <w:rFonts w:hint="eastAsia"/>
          <w:rtl/>
          <w:lang w:eastAsia="he-IL"/>
        </w:rPr>
        <w:t>ם</w:t>
      </w:r>
      <w:r>
        <w:rPr>
          <w:rFonts w:hint="cs"/>
          <w:rtl/>
          <w:lang w:eastAsia="he-IL"/>
        </w:rPr>
        <w:t xml:space="preserve">, ירודים, שביד גסה מחקו את המשפטים הנשגבים והמכוננים </w:t>
      </w:r>
      <w:bookmarkStart w:id="2532" w:name="_ETM_Q12_228022"/>
      <w:bookmarkEnd w:id="2532"/>
      <w:r>
        <w:rPr>
          <w:rFonts w:hint="cs"/>
          <w:rtl/>
          <w:lang w:eastAsia="he-IL"/>
        </w:rPr>
        <w:t xml:space="preserve">שכתובים במגילת העצמאות, פשוט נמחקו והוחלפו בפיסת חקיקה </w:t>
      </w:r>
      <w:bookmarkStart w:id="2533" w:name="_ETM_Q12_236256"/>
      <w:bookmarkEnd w:id="2533"/>
      <w:r>
        <w:rPr>
          <w:rFonts w:hint="cs"/>
          <w:rtl/>
          <w:lang w:eastAsia="he-IL"/>
        </w:rPr>
        <w:t xml:space="preserve">שהיא א. באמת ירודה, </w:t>
      </w:r>
      <w:proofErr w:type="spellStart"/>
      <w:r>
        <w:rPr>
          <w:rFonts w:hint="cs"/>
          <w:rtl/>
          <w:lang w:eastAsia="he-IL"/>
        </w:rPr>
        <w:t>וב</w:t>
      </w:r>
      <w:proofErr w:type="spellEnd"/>
      <w:r>
        <w:rPr>
          <w:rFonts w:hint="cs"/>
          <w:rtl/>
          <w:lang w:eastAsia="he-IL"/>
        </w:rPr>
        <w:t xml:space="preserve">. היא משפילה, היא </w:t>
      </w:r>
      <w:bookmarkStart w:id="2534" w:name="_ETM_Q12_247001"/>
      <w:bookmarkEnd w:id="2534"/>
      <w:r>
        <w:rPr>
          <w:rFonts w:hint="cs"/>
          <w:rtl/>
          <w:lang w:eastAsia="he-IL"/>
        </w:rPr>
        <w:t>כואבת. כמו שראינו השבוע, מאז עברו שנתיים, אבל הנזק ש</w:t>
      </w:r>
      <w:bookmarkStart w:id="2535" w:name="_ETM_Q12_254073"/>
      <w:bookmarkEnd w:id="2535"/>
      <w:r>
        <w:rPr>
          <w:rFonts w:hint="cs"/>
          <w:rtl/>
          <w:lang w:eastAsia="he-IL"/>
        </w:rPr>
        <w:t xml:space="preserve">לה רק מתחיל עכשיו. </w:t>
      </w:r>
    </w:p>
    <w:p w:rsidR="00220F0B" w:rsidRDefault="00220F0B" w:rsidP="00CE357A">
      <w:pPr>
        <w:rPr>
          <w:rtl/>
          <w:lang w:eastAsia="he-IL"/>
        </w:rPr>
      </w:pPr>
      <w:bookmarkStart w:id="2536" w:name="_ETM_Q12_255900"/>
      <w:bookmarkStart w:id="2537" w:name="_ETM_Q12_255971"/>
      <w:bookmarkEnd w:id="2536"/>
      <w:bookmarkEnd w:id="2537"/>
    </w:p>
    <w:p w:rsidR="00220F0B" w:rsidRDefault="00220F0B" w:rsidP="00B52F32">
      <w:pPr>
        <w:rPr>
          <w:rtl/>
          <w:lang w:eastAsia="he-IL"/>
        </w:rPr>
      </w:pPr>
      <w:bookmarkStart w:id="2538" w:name="_ETM_Q12_256011"/>
      <w:bookmarkStart w:id="2539" w:name="_ETM_Q12_256075"/>
      <w:bookmarkEnd w:id="2538"/>
      <w:bookmarkEnd w:id="2539"/>
      <w:r>
        <w:rPr>
          <w:rFonts w:hint="cs"/>
          <w:rtl/>
          <w:lang w:eastAsia="he-IL"/>
        </w:rPr>
        <w:t xml:space="preserve">בזמנו, כשהחוק הזה </w:t>
      </w:r>
      <w:bookmarkStart w:id="2540" w:name="_ETM_Q12_253675"/>
      <w:bookmarkEnd w:id="2540"/>
      <w:r>
        <w:rPr>
          <w:rFonts w:hint="cs"/>
          <w:rtl/>
          <w:lang w:eastAsia="he-IL"/>
        </w:rPr>
        <w:t>עבר, אמרו לנו: מה אתם רוצים?</w:t>
      </w:r>
      <w:r>
        <w:rPr>
          <w:rFonts w:hint="cs"/>
          <w:lang w:eastAsia="he-IL"/>
        </w:rPr>
        <w:t xml:space="preserve"> </w:t>
      </w:r>
      <w:r>
        <w:rPr>
          <w:rFonts w:hint="cs"/>
          <w:rtl/>
          <w:lang w:eastAsia="he-IL"/>
        </w:rPr>
        <w:t xml:space="preserve">זה רק סמלי. </w:t>
      </w:r>
      <w:bookmarkStart w:id="2541" w:name="_ETM_Q12_263610"/>
      <w:bookmarkEnd w:id="2541"/>
      <w:r>
        <w:rPr>
          <w:rFonts w:hint="cs"/>
          <w:rtl/>
          <w:lang w:eastAsia="he-IL"/>
        </w:rPr>
        <w:t xml:space="preserve">זה מעגן את הדברים הסמליים שצריכים להוביל את האופי של </w:t>
      </w:r>
      <w:bookmarkStart w:id="2542" w:name="_ETM_Q12_268858"/>
      <w:bookmarkEnd w:id="2542"/>
      <w:r>
        <w:rPr>
          <w:rFonts w:hint="cs"/>
          <w:rtl/>
          <w:lang w:eastAsia="he-IL"/>
        </w:rPr>
        <w:t xml:space="preserve">מדינת ישראל. </w:t>
      </w:r>
      <w:bookmarkStart w:id="2543" w:name="_ETM_Q12_273705"/>
      <w:bookmarkStart w:id="2544" w:name="_ETM_Q12_273787"/>
      <w:bookmarkStart w:id="2545" w:name="_ETM_Q12_270074"/>
      <w:bookmarkStart w:id="2546" w:name="_ETM_Q12_270147"/>
      <w:bookmarkEnd w:id="2543"/>
      <w:bookmarkEnd w:id="2544"/>
      <w:bookmarkEnd w:id="2545"/>
      <w:bookmarkEnd w:id="2546"/>
      <w:r>
        <w:rPr>
          <w:rFonts w:hint="cs"/>
          <w:rtl/>
          <w:lang w:eastAsia="he-IL"/>
        </w:rPr>
        <w:t xml:space="preserve">בשנתיים שעברו מאז ראינו כמה דברים: א. השפלה </w:t>
      </w:r>
      <w:bookmarkStart w:id="2547" w:name="_ETM_Q12_271336"/>
      <w:bookmarkEnd w:id="2547"/>
      <w:r>
        <w:rPr>
          <w:rFonts w:hint="cs"/>
          <w:rtl/>
          <w:lang w:eastAsia="he-IL"/>
        </w:rPr>
        <w:t xml:space="preserve">ותקיעת אצבע בעין למיעוט הלאומי במדינת ישראל הן אף פעם </w:t>
      </w:r>
      <w:bookmarkStart w:id="2548" w:name="_ETM_Q12_281493"/>
      <w:bookmarkEnd w:id="2548"/>
      <w:r>
        <w:rPr>
          <w:rFonts w:hint="cs"/>
          <w:rtl/>
          <w:lang w:eastAsia="he-IL"/>
        </w:rPr>
        <w:t xml:space="preserve">לא דבר סמלי; ב. ראינו שהגזענות והאפליה מאז רק החריפו </w:t>
      </w:r>
      <w:bookmarkStart w:id="2549" w:name="_ETM_Q12_289444"/>
      <w:bookmarkEnd w:id="2549"/>
      <w:r>
        <w:rPr>
          <w:rFonts w:hint="cs"/>
          <w:rtl/>
          <w:lang w:eastAsia="he-IL"/>
        </w:rPr>
        <w:t>ורק החמירו, וגם כך הגיעו לשיא בשנים האלה. אנחנו בש</w:t>
      </w:r>
      <w:bookmarkStart w:id="2550" w:name="_ETM_Q12_292867"/>
      <w:bookmarkEnd w:id="2550"/>
      <w:r>
        <w:rPr>
          <w:rFonts w:hint="cs"/>
          <w:rtl/>
          <w:lang w:eastAsia="he-IL"/>
        </w:rPr>
        <w:t xml:space="preserve">נים של שיא של אפליה גזענית, ויש כאן מפלגות שלמות </w:t>
      </w:r>
      <w:bookmarkStart w:id="2551" w:name="_ETM_Q12_297146"/>
      <w:bookmarkEnd w:id="2551"/>
      <w:r>
        <w:rPr>
          <w:rFonts w:hint="cs"/>
          <w:rtl/>
          <w:lang w:eastAsia="he-IL"/>
        </w:rPr>
        <w:t xml:space="preserve">בבית הזה שלא מצביעות על הצעות חוק של הרשימה המשותפת </w:t>
      </w:r>
      <w:bookmarkStart w:id="2552" w:name="_ETM_Q12_302908"/>
      <w:bookmarkEnd w:id="2552"/>
      <w:r w:rsidR="00F12EEA">
        <w:rPr>
          <w:rFonts w:hint="eastAsia"/>
          <w:rtl/>
          <w:lang w:eastAsia="he-IL"/>
        </w:rPr>
        <w:t>–</w:t>
      </w:r>
      <w:r>
        <w:rPr>
          <w:rFonts w:hint="cs"/>
          <w:rtl/>
          <w:lang w:eastAsia="he-IL"/>
        </w:rPr>
        <w:t xml:space="preserve"> </w:t>
      </w:r>
      <w:bookmarkStart w:id="2553" w:name="_ETM_Q12_299444"/>
      <w:bookmarkEnd w:id="2553"/>
      <w:r>
        <w:rPr>
          <w:rFonts w:hint="cs"/>
          <w:rtl/>
          <w:lang w:eastAsia="he-IL"/>
        </w:rPr>
        <w:t xml:space="preserve">סתם, לא בגלל שהן מתנגדות אידיאולוגית, רק בגלל שזה שלהם. </w:t>
      </w:r>
      <w:bookmarkStart w:id="2554" w:name="_ETM_Q12_306067"/>
      <w:bookmarkEnd w:id="2554"/>
      <w:r>
        <w:rPr>
          <w:rFonts w:hint="cs"/>
          <w:rtl/>
          <w:lang w:eastAsia="he-IL"/>
        </w:rPr>
        <w:t>למה? כי ערבים הציעו. לא חשוב, חוקים טובים</w:t>
      </w:r>
      <w:r w:rsidR="00B52F32">
        <w:rPr>
          <w:rFonts w:hint="cs"/>
          <w:rtl/>
          <w:lang w:eastAsia="he-IL"/>
        </w:rPr>
        <w:t xml:space="preserve"> </w:t>
      </w:r>
      <w:r w:rsidR="00F12EEA">
        <w:rPr>
          <w:rFonts w:hint="eastAsia"/>
          <w:rtl/>
          <w:lang w:eastAsia="he-IL"/>
        </w:rPr>
        <w:t>–</w:t>
      </w:r>
      <w:r w:rsidR="00B52F32">
        <w:rPr>
          <w:rFonts w:hint="eastAsia"/>
          <w:rtl/>
          <w:lang w:eastAsia="he-IL"/>
        </w:rPr>
        <w:t xml:space="preserve"> </w:t>
      </w:r>
      <w:bookmarkStart w:id="2555" w:name="_ETM_Q12_307069"/>
      <w:bookmarkEnd w:id="2555"/>
      <w:r>
        <w:rPr>
          <w:rFonts w:hint="cs"/>
          <w:rtl/>
          <w:lang w:eastAsia="he-IL"/>
        </w:rPr>
        <w:t xml:space="preserve">לפעמים שתי הצעות חוק מגיעות, זהות, דומות: אחת של </w:t>
      </w:r>
      <w:bookmarkStart w:id="2556" w:name="_ETM_Q12_315285"/>
      <w:bookmarkEnd w:id="2556"/>
      <w:r>
        <w:rPr>
          <w:rFonts w:hint="cs"/>
          <w:rtl/>
          <w:lang w:eastAsia="he-IL"/>
        </w:rPr>
        <w:t xml:space="preserve">מפלגה יהודית </w:t>
      </w:r>
      <w:r w:rsidR="00F12EEA">
        <w:rPr>
          <w:rtl/>
          <w:lang w:eastAsia="he-IL"/>
        </w:rPr>
        <w:t>–</w:t>
      </w:r>
      <w:r>
        <w:rPr>
          <w:rFonts w:hint="cs"/>
          <w:rtl/>
          <w:lang w:eastAsia="he-IL"/>
        </w:rPr>
        <w:t xml:space="preserve"> בעד; מפלגה ערבית </w:t>
      </w:r>
      <w:r w:rsidR="00F12EEA">
        <w:rPr>
          <w:rtl/>
          <w:lang w:eastAsia="he-IL"/>
        </w:rPr>
        <w:t>–</w:t>
      </w:r>
      <w:r>
        <w:rPr>
          <w:rFonts w:hint="cs"/>
          <w:rtl/>
          <w:lang w:eastAsia="he-IL"/>
        </w:rPr>
        <w:t xml:space="preserve"> נגד.</w:t>
      </w:r>
    </w:p>
    <w:p w:rsidR="00220F0B" w:rsidRDefault="00220F0B" w:rsidP="00CE357A">
      <w:pPr>
        <w:rPr>
          <w:rtl/>
          <w:lang w:eastAsia="he-IL"/>
        </w:rPr>
      </w:pPr>
      <w:bookmarkStart w:id="2557" w:name="_ETM_Q12_322661"/>
      <w:bookmarkStart w:id="2558" w:name="_ETM_Q12_322757"/>
      <w:bookmarkEnd w:id="2557"/>
      <w:bookmarkEnd w:id="2558"/>
    </w:p>
    <w:p w:rsidR="00220F0B" w:rsidRDefault="00220F0B" w:rsidP="00CE357A">
      <w:pPr>
        <w:pStyle w:val="af6"/>
        <w:rPr>
          <w:rtl/>
        </w:rPr>
      </w:pPr>
      <w:bookmarkStart w:id="2559" w:name="ET_yor_5864_3"/>
      <w:r w:rsidRPr="008F0FA4">
        <w:rPr>
          <w:rStyle w:val="TagStyle"/>
          <w:rtl/>
        </w:rPr>
        <w:t xml:space="preserve"> &lt;&lt; יור &gt;&gt;</w:t>
      </w:r>
      <w:r w:rsidRPr="003C056C">
        <w:rPr>
          <w:rStyle w:val="TagStyle"/>
          <w:rtl/>
        </w:rPr>
        <w:t xml:space="preserve"> </w:t>
      </w:r>
      <w:r>
        <w:rPr>
          <w:rtl/>
        </w:rPr>
        <w:t>היו"ר חמד עמאר:</w:t>
      </w:r>
      <w:r w:rsidRPr="003C056C">
        <w:rPr>
          <w:rStyle w:val="TagStyle"/>
          <w:rtl/>
        </w:rPr>
        <w:t xml:space="preserve"> </w:t>
      </w:r>
      <w:r w:rsidRPr="008F0FA4">
        <w:rPr>
          <w:rStyle w:val="TagStyle"/>
          <w:rtl/>
        </w:rPr>
        <w:t>&lt;&lt; יור &gt;&gt;</w:t>
      </w:r>
      <w:r>
        <w:rPr>
          <w:rtl/>
        </w:rPr>
        <w:t xml:space="preserve"> </w:t>
      </w:r>
      <w:bookmarkEnd w:id="2559"/>
    </w:p>
    <w:p w:rsidR="00220F0B" w:rsidRDefault="00220F0B" w:rsidP="00F12EEA">
      <w:pPr>
        <w:rPr>
          <w:rtl/>
          <w:lang w:eastAsia="he-IL"/>
        </w:rPr>
      </w:pPr>
    </w:p>
    <w:p w:rsidR="00220F0B" w:rsidRDefault="00220F0B" w:rsidP="008B770F">
      <w:pPr>
        <w:rPr>
          <w:rtl/>
          <w:lang w:eastAsia="he-IL"/>
        </w:rPr>
      </w:pPr>
      <w:bookmarkStart w:id="2560" w:name="_ETM_Q12_321756"/>
      <w:bookmarkStart w:id="2561" w:name="_ETM_Q12_322046"/>
      <w:bookmarkEnd w:id="2560"/>
      <w:bookmarkEnd w:id="2561"/>
      <w:r>
        <w:rPr>
          <w:rFonts w:hint="cs"/>
          <w:rtl/>
          <w:lang w:eastAsia="he-IL"/>
        </w:rPr>
        <w:t>דו</w:t>
      </w:r>
      <w:bookmarkStart w:id="2562" w:name="_ETM_Q12_322126"/>
      <w:bookmarkEnd w:id="2562"/>
      <w:r>
        <w:rPr>
          <w:rFonts w:hint="cs"/>
          <w:rtl/>
          <w:lang w:eastAsia="he-IL"/>
        </w:rPr>
        <w:t xml:space="preserve">וקא ראיתי </w:t>
      </w:r>
      <w:bookmarkStart w:id="2563" w:name="_ETM_Q12_319590"/>
      <w:bookmarkEnd w:id="2563"/>
      <w:r>
        <w:rPr>
          <w:rFonts w:hint="cs"/>
          <w:rtl/>
          <w:lang w:eastAsia="he-IL"/>
        </w:rPr>
        <w:t xml:space="preserve">עכשיו ההפך </w:t>
      </w:r>
      <w:r w:rsidR="008B770F">
        <w:rPr>
          <w:rFonts w:hint="eastAsia"/>
          <w:rtl/>
          <w:lang w:eastAsia="he-IL"/>
        </w:rPr>
        <w:t xml:space="preserve">– </w:t>
      </w:r>
      <w:r>
        <w:rPr>
          <w:rFonts w:hint="cs"/>
          <w:rtl/>
          <w:lang w:eastAsia="he-IL"/>
        </w:rPr>
        <w:t>ראיתי שכולם הצביעו בעד</w:t>
      </w:r>
      <w:r w:rsidR="008B770F">
        <w:rPr>
          <w:rFonts w:hint="cs"/>
          <w:rtl/>
          <w:lang w:eastAsia="he-IL"/>
        </w:rPr>
        <w:t>.</w:t>
      </w:r>
      <w:r>
        <w:rPr>
          <w:rFonts w:hint="cs"/>
          <w:rtl/>
          <w:lang w:eastAsia="he-IL"/>
        </w:rPr>
        <w:t xml:space="preserve"> היו הצעות חוק וכולם </w:t>
      </w:r>
      <w:bookmarkStart w:id="2564" w:name="_ETM_Q12_326950"/>
      <w:bookmarkEnd w:id="2564"/>
      <w:r>
        <w:rPr>
          <w:rFonts w:hint="cs"/>
          <w:rtl/>
          <w:lang w:eastAsia="he-IL"/>
        </w:rPr>
        <w:t>קיבלו אותו הדבר.</w:t>
      </w:r>
    </w:p>
    <w:p w:rsidR="00220F0B" w:rsidRDefault="00220F0B" w:rsidP="00CE357A">
      <w:pPr>
        <w:ind w:firstLine="0"/>
        <w:rPr>
          <w:rtl/>
          <w:lang w:eastAsia="he-IL"/>
        </w:rPr>
      </w:pPr>
      <w:bookmarkStart w:id="2565" w:name="_ETM_Q12_327524"/>
      <w:bookmarkStart w:id="2566" w:name="_ETM_Q12_327591"/>
      <w:bookmarkStart w:id="2567" w:name="_ETM_Q12_328228"/>
      <w:bookmarkStart w:id="2568" w:name="_ETM_Q12_328327"/>
      <w:bookmarkEnd w:id="2565"/>
      <w:bookmarkEnd w:id="2566"/>
      <w:bookmarkEnd w:id="2567"/>
      <w:bookmarkEnd w:id="2568"/>
    </w:p>
    <w:p w:rsidR="00220F0B" w:rsidRDefault="00220F0B" w:rsidP="00CE357A">
      <w:pPr>
        <w:pStyle w:val="-"/>
        <w:rPr>
          <w:rtl/>
        </w:rPr>
      </w:pPr>
      <w:bookmarkStart w:id="2569" w:name="ET_speakercontinue_5949_4"/>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569"/>
    </w:p>
    <w:p w:rsidR="00220F0B" w:rsidRDefault="00220F0B" w:rsidP="00F12EEA">
      <w:pPr>
        <w:rPr>
          <w:rtl/>
          <w:lang w:eastAsia="he-IL"/>
        </w:rPr>
      </w:pPr>
    </w:p>
    <w:p w:rsidR="00220F0B" w:rsidRDefault="00220F0B" w:rsidP="00CE357A">
      <w:pPr>
        <w:rPr>
          <w:rtl/>
          <w:lang w:eastAsia="he-IL"/>
        </w:rPr>
      </w:pPr>
      <w:bookmarkStart w:id="2570" w:name="_ETM_Q12_330496"/>
      <w:bookmarkEnd w:id="2570"/>
      <w:r>
        <w:rPr>
          <w:rFonts w:hint="cs"/>
          <w:rtl/>
          <w:lang w:eastAsia="he-IL"/>
        </w:rPr>
        <w:t>תבדוק עוד פעם.</w:t>
      </w:r>
    </w:p>
    <w:p w:rsidR="00220F0B" w:rsidRDefault="00220F0B" w:rsidP="00CE357A">
      <w:pPr>
        <w:rPr>
          <w:rtl/>
          <w:lang w:eastAsia="he-IL"/>
        </w:rPr>
      </w:pPr>
      <w:bookmarkStart w:id="2571" w:name="_ETM_Q12_323210"/>
      <w:bookmarkStart w:id="2572" w:name="_ETM_Q12_323277"/>
      <w:bookmarkEnd w:id="2571"/>
      <w:bookmarkEnd w:id="2572"/>
    </w:p>
    <w:p w:rsidR="00220F0B" w:rsidRDefault="00220F0B" w:rsidP="00CE357A">
      <w:pPr>
        <w:pStyle w:val="af6"/>
        <w:rPr>
          <w:rtl/>
        </w:rPr>
      </w:pPr>
      <w:r w:rsidRPr="008F0FA4">
        <w:rPr>
          <w:rStyle w:val="TagStyle"/>
          <w:rtl/>
        </w:rPr>
        <w:t xml:space="preserve"> &lt;&lt; יור &gt;&gt;</w:t>
      </w:r>
      <w:r w:rsidRPr="003C056C">
        <w:rPr>
          <w:rStyle w:val="TagStyle"/>
          <w:rtl/>
        </w:rPr>
        <w:t xml:space="preserve"> </w:t>
      </w:r>
      <w:r>
        <w:rPr>
          <w:rtl/>
        </w:rPr>
        <w:t>היו"ר חמד עמאר:</w:t>
      </w:r>
      <w:r w:rsidRPr="003C056C">
        <w:rPr>
          <w:rStyle w:val="TagStyle"/>
          <w:rtl/>
        </w:rPr>
        <w:t xml:space="preserve"> </w:t>
      </w:r>
      <w:r w:rsidRPr="008F0FA4">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2573" w:name="_ETM_Q12_326627"/>
      <w:bookmarkStart w:id="2574" w:name="_ETM_Q12_327651"/>
      <w:bookmarkStart w:id="2575" w:name="_ETM_Q12_327739"/>
      <w:bookmarkEnd w:id="2573"/>
      <w:bookmarkEnd w:id="2574"/>
      <w:bookmarkEnd w:id="2575"/>
      <w:r>
        <w:rPr>
          <w:rFonts w:hint="cs"/>
          <w:rtl/>
          <w:lang w:eastAsia="he-IL"/>
        </w:rPr>
        <w:t xml:space="preserve">מה שהציע שלמה קרעי ומה שאני הצעתי ומה שהציעו כולם </w:t>
      </w:r>
      <w:r w:rsidR="00F12EEA">
        <w:rPr>
          <w:rtl/>
          <w:lang w:eastAsia="he-IL"/>
        </w:rPr>
        <w:t>–</w:t>
      </w:r>
      <w:r>
        <w:rPr>
          <w:rFonts w:hint="cs"/>
          <w:rtl/>
          <w:lang w:eastAsia="he-IL"/>
        </w:rPr>
        <w:t xml:space="preserve"> הצביעו אותו דבר.</w:t>
      </w:r>
      <w:bookmarkStart w:id="2576" w:name="_ETM_Q12_331116"/>
      <w:bookmarkStart w:id="2577" w:name="_ETM_Q12_331149"/>
      <w:bookmarkEnd w:id="2576"/>
      <w:bookmarkEnd w:id="2577"/>
    </w:p>
    <w:p w:rsidR="00220F0B" w:rsidRDefault="00220F0B" w:rsidP="00CE357A">
      <w:pPr>
        <w:rPr>
          <w:rtl/>
          <w:lang w:eastAsia="he-IL"/>
        </w:rPr>
      </w:pPr>
      <w:bookmarkStart w:id="2578" w:name="_ETM_Q12_331235"/>
      <w:bookmarkStart w:id="2579" w:name="_ETM_Q12_331302"/>
      <w:bookmarkEnd w:id="2578"/>
      <w:bookmarkEnd w:id="2579"/>
    </w:p>
    <w:p w:rsidR="00220F0B" w:rsidRDefault="00220F0B" w:rsidP="00CE357A">
      <w:pPr>
        <w:pStyle w:val="-"/>
        <w:rPr>
          <w:rtl/>
        </w:rPr>
      </w:pPr>
      <w:bookmarkStart w:id="2580" w:name="ET_speakercontinue_5949_8"/>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580"/>
    </w:p>
    <w:p w:rsidR="00220F0B" w:rsidRDefault="00220F0B" w:rsidP="00F12EEA">
      <w:pPr>
        <w:rPr>
          <w:rtl/>
          <w:lang w:eastAsia="he-IL"/>
        </w:rPr>
      </w:pPr>
    </w:p>
    <w:p w:rsidR="00220F0B" w:rsidRDefault="00220F0B" w:rsidP="00CE357A">
      <w:pPr>
        <w:rPr>
          <w:rtl/>
          <w:lang w:eastAsia="he-IL"/>
        </w:rPr>
      </w:pPr>
      <w:bookmarkStart w:id="2581" w:name="_ETM_Q12_332798"/>
      <w:bookmarkEnd w:id="2581"/>
      <w:r>
        <w:rPr>
          <w:rFonts w:hint="cs"/>
          <w:rtl/>
          <w:lang w:eastAsia="he-IL"/>
        </w:rPr>
        <w:t xml:space="preserve">סליחה, אדוני היושב-ראש, כמי </w:t>
      </w:r>
      <w:r w:rsidR="00F12EEA">
        <w:rPr>
          <w:rFonts w:hint="cs"/>
          <w:rtl/>
          <w:lang w:eastAsia="he-IL"/>
        </w:rPr>
        <w:t>– – –</w:t>
      </w:r>
    </w:p>
    <w:p w:rsidR="00220F0B" w:rsidRDefault="00220F0B" w:rsidP="00CE357A">
      <w:pPr>
        <w:ind w:firstLine="0"/>
        <w:rPr>
          <w:rtl/>
          <w:lang w:eastAsia="he-IL"/>
        </w:rPr>
      </w:pPr>
      <w:bookmarkStart w:id="2582" w:name="_ETM_Q12_336357"/>
      <w:bookmarkStart w:id="2583" w:name="_ETM_Q12_336516"/>
      <w:bookmarkStart w:id="2584" w:name="_ETM_Q12_336557"/>
      <w:bookmarkStart w:id="2585" w:name="_ETM_Q12_336615"/>
      <w:bookmarkEnd w:id="2582"/>
      <w:bookmarkEnd w:id="2583"/>
      <w:bookmarkEnd w:id="2584"/>
      <w:bookmarkEnd w:id="2585"/>
    </w:p>
    <w:p w:rsidR="00220F0B" w:rsidRDefault="00220F0B" w:rsidP="00CE357A">
      <w:pPr>
        <w:pStyle w:val="af6"/>
        <w:rPr>
          <w:rtl/>
        </w:rPr>
      </w:pPr>
      <w:bookmarkStart w:id="2586" w:name="ET_yor_5864_9"/>
      <w:r w:rsidRPr="008F0FA4">
        <w:rPr>
          <w:rStyle w:val="TagStyle"/>
          <w:rtl/>
        </w:rPr>
        <w:t xml:space="preserve"> &lt;&lt; יור &gt;&gt;</w:t>
      </w:r>
      <w:r w:rsidRPr="003C056C">
        <w:rPr>
          <w:rStyle w:val="TagStyle"/>
          <w:rtl/>
        </w:rPr>
        <w:t xml:space="preserve"> </w:t>
      </w:r>
      <w:r>
        <w:rPr>
          <w:rtl/>
        </w:rPr>
        <w:t>היו"ר חמד עמאר:</w:t>
      </w:r>
      <w:r w:rsidRPr="003C056C">
        <w:rPr>
          <w:rStyle w:val="TagStyle"/>
          <w:rtl/>
        </w:rPr>
        <w:t xml:space="preserve"> </w:t>
      </w:r>
      <w:r w:rsidRPr="008F0FA4">
        <w:rPr>
          <w:rStyle w:val="TagStyle"/>
          <w:rtl/>
        </w:rPr>
        <w:t>&lt;&lt; יור &gt;&gt;</w:t>
      </w:r>
      <w:r>
        <w:rPr>
          <w:rtl/>
        </w:rPr>
        <w:t xml:space="preserve"> </w:t>
      </w:r>
      <w:bookmarkEnd w:id="2586"/>
    </w:p>
    <w:p w:rsidR="00220F0B" w:rsidRDefault="00220F0B" w:rsidP="00F12EEA">
      <w:pPr>
        <w:rPr>
          <w:rtl/>
          <w:lang w:eastAsia="he-IL"/>
        </w:rPr>
      </w:pPr>
    </w:p>
    <w:p w:rsidR="00220F0B" w:rsidRDefault="00220F0B" w:rsidP="00A30231">
      <w:pPr>
        <w:rPr>
          <w:rtl/>
          <w:lang w:eastAsia="he-IL"/>
        </w:rPr>
      </w:pPr>
      <w:bookmarkStart w:id="2587" w:name="_ETM_Q12_338683"/>
      <w:bookmarkEnd w:id="2587"/>
      <w:r>
        <w:rPr>
          <w:rFonts w:hint="cs"/>
          <w:rtl/>
          <w:lang w:eastAsia="he-IL"/>
        </w:rPr>
        <w:t>כי אני ישבתי עכשיו כאן וראיתי את</w:t>
      </w:r>
      <w:r w:rsidR="00A30231">
        <w:rPr>
          <w:rFonts w:hint="cs"/>
          <w:rtl/>
          <w:lang w:eastAsia="he-IL"/>
        </w:rPr>
        <w:t xml:space="preserve"> </w:t>
      </w:r>
      <w:r w:rsidR="00F12EEA">
        <w:rPr>
          <w:rFonts w:hint="cs"/>
          <w:rtl/>
          <w:lang w:eastAsia="he-IL"/>
        </w:rPr>
        <w:t>– – –</w:t>
      </w:r>
    </w:p>
    <w:p w:rsidR="00220F0B" w:rsidRDefault="00220F0B" w:rsidP="00CE357A">
      <w:pPr>
        <w:ind w:firstLine="0"/>
        <w:rPr>
          <w:rtl/>
          <w:lang w:eastAsia="he-IL"/>
        </w:rPr>
      </w:pPr>
      <w:bookmarkStart w:id="2588" w:name="_ETM_Q12_340412"/>
      <w:bookmarkStart w:id="2589" w:name="_ETM_Q12_340486"/>
      <w:bookmarkStart w:id="2590" w:name="_ETM_Q12_340506"/>
      <w:bookmarkStart w:id="2591" w:name="_ETM_Q12_340622"/>
      <w:bookmarkEnd w:id="2588"/>
      <w:bookmarkEnd w:id="2589"/>
      <w:bookmarkEnd w:id="2590"/>
      <w:bookmarkEnd w:id="2591"/>
    </w:p>
    <w:p w:rsidR="00220F0B" w:rsidRDefault="00220F0B" w:rsidP="00CE357A">
      <w:pPr>
        <w:pStyle w:val="-"/>
        <w:rPr>
          <w:rtl/>
        </w:rPr>
      </w:pPr>
      <w:bookmarkStart w:id="2592" w:name="ET_speakercontinue_5949_10"/>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592"/>
    </w:p>
    <w:p w:rsidR="00220F0B" w:rsidRDefault="00220F0B" w:rsidP="00F12EEA">
      <w:pPr>
        <w:rPr>
          <w:rtl/>
          <w:lang w:eastAsia="he-IL"/>
        </w:rPr>
      </w:pPr>
    </w:p>
    <w:p w:rsidR="00220F0B" w:rsidRDefault="00220F0B" w:rsidP="00CE357A">
      <w:pPr>
        <w:rPr>
          <w:rtl/>
          <w:lang w:eastAsia="he-IL"/>
        </w:rPr>
      </w:pPr>
      <w:bookmarkStart w:id="2593" w:name="_ETM_Q12_336820"/>
      <w:bookmarkEnd w:id="2593"/>
      <w:r>
        <w:rPr>
          <w:rFonts w:hint="cs"/>
          <w:rtl/>
          <w:lang w:eastAsia="he-IL"/>
        </w:rPr>
        <w:t>תבדוק.</w:t>
      </w:r>
    </w:p>
    <w:p w:rsidR="00220F0B" w:rsidRPr="003C056C" w:rsidRDefault="00220F0B" w:rsidP="00CE357A">
      <w:pPr>
        <w:rPr>
          <w:rtl/>
          <w:lang w:eastAsia="he-IL"/>
        </w:rPr>
      </w:pPr>
      <w:bookmarkStart w:id="2594" w:name="_ETM_Q12_337596"/>
      <w:bookmarkStart w:id="2595" w:name="_ETM_Q12_337732"/>
      <w:bookmarkEnd w:id="2594"/>
      <w:bookmarkEnd w:id="2595"/>
    </w:p>
    <w:p w:rsidR="00220F0B" w:rsidRDefault="00220F0B" w:rsidP="000E0AD7">
      <w:pPr>
        <w:pStyle w:val="af5"/>
        <w:rPr>
          <w:rtl/>
        </w:rPr>
      </w:pPr>
      <w:bookmarkStart w:id="2596" w:name="ET_interruption_5972_6"/>
      <w:r w:rsidRPr="008F0FA4">
        <w:rPr>
          <w:rStyle w:val="TagStyle"/>
          <w:rtl/>
        </w:rPr>
        <w:t xml:space="preserve"> &lt;&lt; קריאה &gt;&gt;</w:t>
      </w:r>
      <w:r w:rsidRPr="003C056C">
        <w:rPr>
          <w:rStyle w:val="TagStyle"/>
          <w:rtl/>
        </w:rPr>
        <w:t xml:space="preserve"> </w:t>
      </w:r>
      <w:r>
        <w:rPr>
          <w:rtl/>
        </w:rPr>
        <w:t xml:space="preserve">השר </w:t>
      </w:r>
      <w:r w:rsidR="000E0AD7">
        <w:rPr>
          <w:rFonts w:hint="cs"/>
          <w:rtl/>
        </w:rPr>
        <w:t xml:space="preserve">המקשר בין הממשלה לכנסת </w:t>
      </w:r>
      <w:r>
        <w:rPr>
          <w:rtl/>
        </w:rPr>
        <w:t>דוד אמסלם:</w:t>
      </w:r>
      <w:r w:rsidRPr="003C056C">
        <w:rPr>
          <w:rStyle w:val="TagStyle"/>
          <w:rtl/>
        </w:rPr>
        <w:t xml:space="preserve"> </w:t>
      </w:r>
      <w:r w:rsidRPr="008F0FA4">
        <w:rPr>
          <w:rStyle w:val="TagStyle"/>
          <w:rtl/>
        </w:rPr>
        <w:t>&lt;&lt; קריאה &gt;&gt;</w:t>
      </w:r>
      <w:r>
        <w:rPr>
          <w:rtl/>
        </w:rPr>
        <w:t xml:space="preserve"> </w:t>
      </w:r>
      <w:bookmarkEnd w:id="2596"/>
    </w:p>
    <w:p w:rsidR="00220F0B" w:rsidRDefault="00220F0B" w:rsidP="00F12EEA">
      <w:pPr>
        <w:rPr>
          <w:rtl/>
          <w:lang w:eastAsia="he-IL"/>
        </w:rPr>
      </w:pPr>
    </w:p>
    <w:p w:rsidR="00220F0B" w:rsidRDefault="00220F0B" w:rsidP="00CE357A">
      <w:pPr>
        <w:rPr>
          <w:rtl/>
          <w:lang w:eastAsia="he-IL"/>
        </w:rPr>
      </w:pPr>
      <w:bookmarkStart w:id="2597" w:name="_ETM_Q12_335147"/>
      <w:bookmarkStart w:id="2598" w:name="_ETM_Q12_335398"/>
      <w:bookmarkStart w:id="2599" w:name="_ETM_Q12_335470"/>
      <w:bookmarkEnd w:id="2597"/>
      <w:bookmarkEnd w:id="2598"/>
      <w:bookmarkEnd w:id="2599"/>
      <w:r>
        <w:rPr>
          <w:rFonts w:hint="cs"/>
          <w:rtl/>
          <w:lang w:eastAsia="he-IL"/>
        </w:rPr>
        <w:t xml:space="preserve"> </w:t>
      </w:r>
      <w:bookmarkStart w:id="2600" w:name="_ETM_Q12_329624"/>
      <w:bookmarkEnd w:id="2600"/>
      <w:r w:rsidR="00F12EEA">
        <w:rPr>
          <w:rFonts w:hint="cs"/>
          <w:rtl/>
          <w:lang w:eastAsia="he-IL"/>
        </w:rPr>
        <w:t>– – –</w:t>
      </w:r>
      <w:r>
        <w:rPr>
          <w:rFonts w:hint="cs"/>
          <w:rtl/>
          <w:lang w:eastAsia="he-IL"/>
        </w:rPr>
        <w:t xml:space="preserve"> זה לא משנה אם זו האמת או </w:t>
      </w:r>
      <w:bookmarkStart w:id="2601" w:name="_ETM_Q12_336344"/>
      <w:bookmarkEnd w:id="2601"/>
      <w:r>
        <w:rPr>
          <w:rFonts w:hint="cs"/>
          <w:rtl/>
          <w:lang w:eastAsia="he-IL"/>
        </w:rPr>
        <w:t xml:space="preserve">לא, תן לה להמשיך. העובדות אף פעם לא היו </w:t>
      </w:r>
      <w:bookmarkStart w:id="2602" w:name="_ETM_Q12_342848"/>
      <w:bookmarkEnd w:id="2602"/>
      <w:r w:rsidR="00F12EEA">
        <w:rPr>
          <w:rFonts w:hint="cs"/>
          <w:rtl/>
          <w:lang w:eastAsia="he-IL"/>
        </w:rPr>
        <w:t>– – –</w:t>
      </w:r>
    </w:p>
    <w:p w:rsidR="00220F0B" w:rsidRDefault="00220F0B" w:rsidP="00CE357A">
      <w:pPr>
        <w:ind w:firstLine="0"/>
        <w:rPr>
          <w:rtl/>
          <w:lang w:eastAsia="he-IL"/>
        </w:rPr>
      </w:pPr>
      <w:bookmarkStart w:id="2603" w:name="_ETM_Q12_340299"/>
      <w:bookmarkStart w:id="2604" w:name="_ETM_Q12_340369"/>
      <w:bookmarkStart w:id="2605" w:name="_ETM_Q12_340413"/>
      <w:bookmarkStart w:id="2606" w:name="_ETM_Q12_340474"/>
      <w:bookmarkEnd w:id="2603"/>
      <w:bookmarkEnd w:id="2604"/>
      <w:bookmarkEnd w:id="2605"/>
      <w:bookmarkEnd w:id="2606"/>
    </w:p>
    <w:p w:rsidR="00220F0B" w:rsidRDefault="00220F0B" w:rsidP="00CE357A">
      <w:pPr>
        <w:pStyle w:val="af5"/>
        <w:rPr>
          <w:rtl/>
        </w:rPr>
      </w:pPr>
      <w:bookmarkStart w:id="2607" w:name="ET_interruption_5802_11"/>
      <w:r w:rsidRPr="008F0FA4">
        <w:rPr>
          <w:rStyle w:val="TagStyle"/>
          <w:rtl/>
        </w:rPr>
        <w:t xml:space="preserve"> &lt;&lt; קריאה &gt;&gt;</w:t>
      </w:r>
      <w:r w:rsidRPr="003C056C">
        <w:rPr>
          <w:rStyle w:val="TagStyle"/>
          <w:rtl/>
        </w:rPr>
        <w:t xml:space="preserve"> </w:t>
      </w:r>
      <w:r>
        <w:rPr>
          <w:rtl/>
        </w:rPr>
        <w:t>שלמה קרעי (הליכוד):</w:t>
      </w:r>
      <w:r w:rsidRPr="003C056C">
        <w:rPr>
          <w:rStyle w:val="TagStyle"/>
          <w:rtl/>
        </w:rPr>
        <w:t xml:space="preserve"> </w:t>
      </w:r>
      <w:r w:rsidRPr="008F0FA4">
        <w:rPr>
          <w:rStyle w:val="TagStyle"/>
          <w:rtl/>
        </w:rPr>
        <w:t>&lt;&lt; קריאה &gt;&gt;</w:t>
      </w:r>
      <w:r>
        <w:rPr>
          <w:rtl/>
        </w:rPr>
        <w:t xml:space="preserve"> </w:t>
      </w:r>
      <w:bookmarkEnd w:id="2607"/>
    </w:p>
    <w:p w:rsidR="00220F0B" w:rsidRDefault="00220F0B" w:rsidP="00F12EEA">
      <w:pPr>
        <w:rPr>
          <w:rtl/>
          <w:lang w:eastAsia="he-IL"/>
        </w:rPr>
      </w:pPr>
    </w:p>
    <w:p w:rsidR="00220F0B" w:rsidRDefault="00F12EEA" w:rsidP="00CE357A">
      <w:pPr>
        <w:rPr>
          <w:rtl/>
          <w:lang w:eastAsia="he-IL"/>
        </w:rPr>
      </w:pPr>
      <w:bookmarkStart w:id="2608" w:name="_ETM_Q12_343671"/>
      <w:bookmarkEnd w:id="2608"/>
      <w:r>
        <w:rPr>
          <w:rFonts w:hint="cs"/>
          <w:rtl/>
          <w:lang w:eastAsia="he-IL"/>
        </w:rPr>
        <w:t>– – –</w:t>
      </w:r>
    </w:p>
    <w:p w:rsidR="00220F0B" w:rsidRDefault="00220F0B" w:rsidP="00CE357A">
      <w:pPr>
        <w:ind w:firstLine="0"/>
        <w:rPr>
          <w:rtl/>
          <w:lang w:eastAsia="he-IL"/>
        </w:rPr>
      </w:pPr>
      <w:bookmarkStart w:id="2609" w:name="_ETM_Q12_345552"/>
      <w:bookmarkStart w:id="2610" w:name="_ETM_Q12_345640"/>
      <w:bookmarkStart w:id="2611" w:name="_ETM_Q12_345664"/>
      <w:bookmarkStart w:id="2612" w:name="_ETM_Q12_345735"/>
      <w:bookmarkEnd w:id="2609"/>
      <w:bookmarkEnd w:id="2610"/>
      <w:bookmarkEnd w:id="2611"/>
      <w:bookmarkEnd w:id="2612"/>
    </w:p>
    <w:p w:rsidR="00220F0B" w:rsidRDefault="00220F0B" w:rsidP="00CE357A">
      <w:pPr>
        <w:pStyle w:val="-"/>
        <w:rPr>
          <w:rtl/>
        </w:rPr>
      </w:pPr>
      <w:bookmarkStart w:id="2613" w:name="ET_speakercontinue_5949_12"/>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613"/>
    </w:p>
    <w:p w:rsidR="00220F0B" w:rsidRDefault="00220F0B" w:rsidP="00F12EEA">
      <w:pPr>
        <w:rPr>
          <w:rtl/>
          <w:lang w:eastAsia="he-IL"/>
        </w:rPr>
      </w:pPr>
    </w:p>
    <w:p w:rsidR="00220F0B" w:rsidRDefault="00220F0B" w:rsidP="00CE357A">
      <w:pPr>
        <w:rPr>
          <w:rtl/>
          <w:lang w:eastAsia="he-IL"/>
        </w:rPr>
      </w:pPr>
      <w:bookmarkStart w:id="2614" w:name="_ETM_Q12_347081"/>
      <w:bookmarkEnd w:id="2614"/>
      <w:r>
        <w:rPr>
          <w:rFonts w:hint="cs"/>
          <w:rtl/>
          <w:lang w:eastAsia="he-IL"/>
        </w:rPr>
        <w:t>אדוני היושב-ראש, בסדר, יש כאן כאלה שאי</w:t>
      </w:r>
      <w:bookmarkStart w:id="2615" w:name="_ETM_Q12_351424"/>
      <w:bookmarkEnd w:id="2615"/>
      <w:r>
        <w:rPr>
          <w:rFonts w:hint="cs"/>
          <w:rtl/>
          <w:lang w:eastAsia="he-IL"/>
        </w:rPr>
        <w:t>-אפשר לבלבל אותם עם עובדות, אבל אתה, כמי שמייצג צי</w:t>
      </w:r>
      <w:bookmarkStart w:id="2616" w:name="_ETM_Q12_354383"/>
      <w:bookmarkEnd w:id="2616"/>
      <w:r>
        <w:rPr>
          <w:rFonts w:hint="cs"/>
          <w:rtl/>
          <w:lang w:eastAsia="he-IL"/>
        </w:rPr>
        <w:t xml:space="preserve">בור שנפגע מאוד מחוק הלאום, ובצדק, אני מציעה לך </w:t>
      </w:r>
      <w:bookmarkStart w:id="2617" w:name="_ETM_Q12_354841"/>
      <w:bookmarkEnd w:id="2617"/>
      <w:r>
        <w:rPr>
          <w:rFonts w:hint="cs"/>
          <w:rtl/>
          <w:lang w:eastAsia="he-IL"/>
        </w:rPr>
        <w:t xml:space="preserve">לבדוק את מה שאמרתי עכשיו, לבדוק את גיליון ההצבעה </w:t>
      </w:r>
      <w:bookmarkStart w:id="2618" w:name="_ETM_Q12_361733"/>
      <w:bookmarkEnd w:id="2618"/>
      <w:r w:rsidR="00F12EEA">
        <w:rPr>
          <w:rFonts w:hint="cs"/>
          <w:rtl/>
          <w:lang w:eastAsia="he-IL"/>
        </w:rPr>
        <w:t>– – –</w:t>
      </w:r>
      <w:r>
        <w:rPr>
          <w:rFonts w:hint="cs"/>
          <w:rtl/>
          <w:lang w:eastAsia="he-IL"/>
        </w:rPr>
        <w:t xml:space="preserve"> </w:t>
      </w:r>
    </w:p>
    <w:p w:rsidR="00220F0B" w:rsidRDefault="00220F0B" w:rsidP="00CE357A">
      <w:pPr>
        <w:ind w:firstLine="0"/>
        <w:rPr>
          <w:rtl/>
          <w:lang w:eastAsia="he-IL"/>
        </w:rPr>
      </w:pPr>
      <w:bookmarkStart w:id="2619" w:name="_ETM_Q12_363637"/>
      <w:bookmarkStart w:id="2620" w:name="_ETM_Q12_363715"/>
      <w:bookmarkStart w:id="2621" w:name="_ETM_Q12_364069"/>
      <w:bookmarkStart w:id="2622" w:name="_ETM_Q12_364192"/>
      <w:bookmarkEnd w:id="2619"/>
      <w:bookmarkEnd w:id="2620"/>
      <w:bookmarkEnd w:id="2621"/>
      <w:bookmarkEnd w:id="2622"/>
    </w:p>
    <w:p w:rsidR="00220F0B" w:rsidRDefault="00220F0B" w:rsidP="00CE357A">
      <w:pPr>
        <w:pStyle w:val="af6"/>
        <w:rPr>
          <w:rtl/>
        </w:rPr>
      </w:pPr>
      <w:bookmarkStart w:id="2623" w:name="ET_yor_5864_13"/>
      <w:r w:rsidRPr="008F0FA4">
        <w:rPr>
          <w:rStyle w:val="TagStyle"/>
          <w:rtl/>
        </w:rPr>
        <w:t xml:space="preserve"> &lt;&lt; יור &gt;&gt;</w:t>
      </w:r>
      <w:r w:rsidRPr="003C056C">
        <w:rPr>
          <w:rStyle w:val="TagStyle"/>
          <w:rtl/>
        </w:rPr>
        <w:t xml:space="preserve"> </w:t>
      </w:r>
      <w:r>
        <w:rPr>
          <w:rtl/>
        </w:rPr>
        <w:t>היו"ר חמד עמאר:</w:t>
      </w:r>
      <w:r w:rsidRPr="003C056C">
        <w:rPr>
          <w:rStyle w:val="TagStyle"/>
          <w:rtl/>
        </w:rPr>
        <w:t xml:space="preserve"> </w:t>
      </w:r>
      <w:r w:rsidRPr="008F0FA4">
        <w:rPr>
          <w:rStyle w:val="TagStyle"/>
          <w:rtl/>
        </w:rPr>
        <w:t>&lt;&lt; יור &gt;&gt;</w:t>
      </w:r>
      <w:r>
        <w:rPr>
          <w:rtl/>
        </w:rPr>
        <w:t xml:space="preserve"> </w:t>
      </w:r>
      <w:bookmarkEnd w:id="2623"/>
    </w:p>
    <w:p w:rsidR="00220F0B" w:rsidRDefault="00220F0B" w:rsidP="00F12EEA">
      <w:pPr>
        <w:rPr>
          <w:rtl/>
          <w:lang w:eastAsia="he-IL"/>
        </w:rPr>
      </w:pPr>
    </w:p>
    <w:p w:rsidR="00220F0B" w:rsidRDefault="00220F0B" w:rsidP="000A603F">
      <w:pPr>
        <w:rPr>
          <w:rtl/>
          <w:lang w:eastAsia="he-IL"/>
        </w:rPr>
      </w:pPr>
      <w:bookmarkStart w:id="2624" w:name="_ETM_Q12_358119"/>
      <w:bookmarkEnd w:id="2624"/>
      <w:r>
        <w:rPr>
          <w:rFonts w:hint="cs"/>
          <w:rtl/>
          <w:lang w:eastAsia="he-IL"/>
        </w:rPr>
        <w:lastRenderedPageBreak/>
        <w:t xml:space="preserve">אני דיברתי באופן ספציפי על הצעות החוק המוצמדות </w:t>
      </w:r>
      <w:bookmarkStart w:id="2625" w:name="_ETM_Q12_363562"/>
      <w:bookmarkEnd w:id="2625"/>
      <w:r>
        <w:rPr>
          <w:rFonts w:hint="cs"/>
          <w:rtl/>
          <w:lang w:eastAsia="he-IL"/>
        </w:rPr>
        <w:t>שעברו עכשיו</w:t>
      </w:r>
      <w:r w:rsidR="000A603F">
        <w:rPr>
          <w:rFonts w:hint="cs"/>
          <w:rtl/>
          <w:lang w:eastAsia="he-IL"/>
        </w:rPr>
        <w:t>.</w:t>
      </w:r>
      <w:r>
        <w:rPr>
          <w:rFonts w:hint="cs"/>
          <w:rtl/>
          <w:lang w:eastAsia="he-IL"/>
        </w:rPr>
        <w:t xml:space="preserve"> כמעט כולן קיבלו אותו דבר, והיו אח</w:t>
      </w:r>
      <w:r w:rsidR="00B52F32">
        <w:rPr>
          <w:rFonts w:hint="cs"/>
          <w:rtl/>
          <w:lang w:eastAsia="he-IL"/>
        </w:rPr>
        <w:t>ת</w:t>
      </w:r>
      <w:r>
        <w:rPr>
          <w:rFonts w:hint="cs"/>
          <w:rtl/>
          <w:lang w:eastAsia="he-IL"/>
        </w:rPr>
        <w:t xml:space="preserve"> </w:t>
      </w:r>
      <w:bookmarkStart w:id="2626" w:name="_ETM_Q12_368540"/>
      <w:bookmarkEnd w:id="2626"/>
      <w:r>
        <w:rPr>
          <w:rFonts w:hint="cs"/>
          <w:rtl/>
          <w:lang w:eastAsia="he-IL"/>
        </w:rPr>
        <w:t>של אוסאמה סעדי</w:t>
      </w:r>
      <w:r w:rsidR="00B52F32">
        <w:rPr>
          <w:rFonts w:hint="cs"/>
          <w:rtl/>
          <w:lang w:eastAsia="he-IL"/>
        </w:rPr>
        <w:t>,</w:t>
      </w:r>
      <w:r>
        <w:rPr>
          <w:rFonts w:hint="cs"/>
          <w:rtl/>
          <w:lang w:eastAsia="he-IL"/>
        </w:rPr>
        <w:t xml:space="preserve"> אח</w:t>
      </w:r>
      <w:r w:rsidR="00B52F32">
        <w:rPr>
          <w:rFonts w:hint="cs"/>
          <w:rtl/>
          <w:lang w:eastAsia="he-IL"/>
        </w:rPr>
        <w:t>ת</w:t>
      </w:r>
      <w:r>
        <w:rPr>
          <w:rFonts w:hint="cs"/>
          <w:rtl/>
          <w:lang w:eastAsia="he-IL"/>
        </w:rPr>
        <w:t xml:space="preserve"> של </w:t>
      </w:r>
      <w:r w:rsidR="00F12EEA">
        <w:rPr>
          <w:rFonts w:hint="cs"/>
          <w:rtl/>
          <w:lang w:eastAsia="he-IL"/>
        </w:rPr>
        <w:t>– – –</w:t>
      </w:r>
    </w:p>
    <w:p w:rsidR="00220F0B" w:rsidRDefault="00220F0B" w:rsidP="00CE357A">
      <w:pPr>
        <w:rPr>
          <w:rtl/>
          <w:lang w:eastAsia="he-IL"/>
        </w:rPr>
      </w:pPr>
      <w:bookmarkStart w:id="2627" w:name="_ETM_Q12_366497"/>
      <w:bookmarkStart w:id="2628" w:name="_ETM_Q12_366574"/>
      <w:bookmarkStart w:id="2629" w:name="_ETM_Q12_367282"/>
      <w:bookmarkStart w:id="2630" w:name="_ETM_Q12_367422"/>
      <w:bookmarkEnd w:id="2627"/>
      <w:bookmarkEnd w:id="2628"/>
      <w:bookmarkEnd w:id="2629"/>
      <w:bookmarkEnd w:id="2630"/>
    </w:p>
    <w:p w:rsidR="00220F0B" w:rsidRDefault="00220F0B" w:rsidP="00CE357A">
      <w:pPr>
        <w:pStyle w:val="-"/>
        <w:rPr>
          <w:rtl/>
        </w:rPr>
      </w:pPr>
      <w:bookmarkStart w:id="2631" w:name="ET_speakercontinue_5949_14"/>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631"/>
    </w:p>
    <w:p w:rsidR="00220F0B" w:rsidRDefault="00220F0B" w:rsidP="00F12EEA">
      <w:pPr>
        <w:rPr>
          <w:rtl/>
        </w:rPr>
      </w:pPr>
    </w:p>
    <w:p w:rsidR="00220F0B" w:rsidRDefault="00220F0B" w:rsidP="00CE357A">
      <w:pPr>
        <w:rPr>
          <w:rtl/>
        </w:rPr>
      </w:pPr>
      <w:bookmarkStart w:id="2632" w:name="_ETM_Q12_369205"/>
      <w:bookmarkEnd w:id="2632"/>
      <w:r>
        <w:rPr>
          <w:rFonts w:hint="cs"/>
          <w:rtl/>
        </w:rPr>
        <w:t>כמעט כולן.</w:t>
      </w:r>
    </w:p>
    <w:p w:rsidR="00220F0B" w:rsidRDefault="00220F0B" w:rsidP="00CE357A">
      <w:pPr>
        <w:ind w:firstLine="0"/>
        <w:rPr>
          <w:rtl/>
        </w:rPr>
      </w:pPr>
      <w:bookmarkStart w:id="2633" w:name="_ETM_Q12_370737"/>
      <w:bookmarkStart w:id="2634" w:name="_ETM_Q12_370877"/>
      <w:bookmarkStart w:id="2635" w:name="_ETM_Q12_370921"/>
      <w:bookmarkStart w:id="2636" w:name="_ETM_Q12_370977"/>
      <w:bookmarkEnd w:id="2633"/>
      <w:bookmarkEnd w:id="2634"/>
      <w:bookmarkEnd w:id="2635"/>
      <w:bookmarkEnd w:id="2636"/>
    </w:p>
    <w:p w:rsidR="00220F0B" w:rsidRDefault="00220F0B" w:rsidP="00CE357A">
      <w:pPr>
        <w:pStyle w:val="af5"/>
        <w:rPr>
          <w:rtl/>
        </w:rPr>
      </w:pPr>
      <w:bookmarkStart w:id="2637" w:name="ET_interruption_5802_15"/>
      <w:r w:rsidRPr="008F0FA4">
        <w:rPr>
          <w:rStyle w:val="TagStyle"/>
          <w:rtl/>
        </w:rPr>
        <w:t xml:space="preserve"> &lt;&lt; קריאה &gt;&gt;</w:t>
      </w:r>
      <w:r w:rsidRPr="003C056C">
        <w:rPr>
          <w:rStyle w:val="TagStyle"/>
          <w:rtl/>
        </w:rPr>
        <w:t xml:space="preserve"> </w:t>
      </w:r>
      <w:r>
        <w:rPr>
          <w:rtl/>
        </w:rPr>
        <w:t>שלמה קרעי (הליכוד):</w:t>
      </w:r>
      <w:r w:rsidRPr="003C056C">
        <w:rPr>
          <w:rStyle w:val="TagStyle"/>
          <w:rtl/>
        </w:rPr>
        <w:t xml:space="preserve"> </w:t>
      </w:r>
      <w:r w:rsidRPr="008F0FA4">
        <w:rPr>
          <w:rStyle w:val="TagStyle"/>
          <w:rtl/>
        </w:rPr>
        <w:t>&lt;&lt; קריאה &gt;&gt;</w:t>
      </w:r>
      <w:r>
        <w:rPr>
          <w:rtl/>
        </w:rPr>
        <w:t xml:space="preserve"> </w:t>
      </w:r>
      <w:bookmarkEnd w:id="2637"/>
    </w:p>
    <w:p w:rsidR="00220F0B" w:rsidRDefault="00220F0B" w:rsidP="00F12EEA">
      <w:pPr>
        <w:rPr>
          <w:rtl/>
        </w:rPr>
      </w:pPr>
    </w:p>
    <w:p w:rsidR="00220F0B" w:rsidRDefault="00220F0B" w:rsidP="00CE357A">
      <w:pPr>
        <w:rPr>
          <w:rtl/>
        </w:rPr>
      </w:pPr>
      <w:bookmarkStart w:id="2638" w:name="_ETM_Q12_370211"/>
      <w:bookmarkEnd w:id="2638"/>
      <w:r>
        <w:rPr>
          <w:rFonts w:hint="cs"/>
          <w:rtl/>
        </w:rPr>
        <w:t>כ</w:t>
      </w:r>
      <w:bookmarkStart w:id="2639" w:name="_ETM_Q12_370494"/>
      <w:bookmarkEnd w:id="2639"/>
      <w:r>
        <w:rPr>
          <w:rFonts w:hint="cs"/>
          <w:rtl/>
        </w:rPr>
        <w:t>ו</w:t>
      </w:r>
      <w:bookmarkStart w:id="2640" w:name="_ETM_Q12_370557"/>
      <w:bookmarkEnd w:id="2640"/>
      <w:r>
        <w:rPr>
          <w:rFonts w:hint="cs"/>
          <w:rtl/>
        </w:rPr>
        <w:t>לן, כולן.</w:t>
      </w:r>
    </w:p>
    <w:p w:rsidR="00220F0B" w:rsidRDefault="00220F0B" w:rsidP="00CE357A">
      <w:pPr>
        <w:ind w:firstLine="0"/>
        <w:rPr>
          <w:rtl/>
        </w:rPr>
      </w:pPr>
      <w:bookmarkStart w:id="2641" w:name="_ETM_Q12_371738"/>
      <w:bookmarkStart w:id="2642" w:name="_ETM_Q12_371843"/>
      <w:bookmarkStart w:id="2643" w:name="_ETM_Q12_371899"/>
      <w:bookmarkStart w:id="2644" w:name="_ETM_Q12_371975"/>
      <w:bookmarkEnd w:id="2641"/>
      <w:bookmarkEnd w:id="2642"/>
      <w:bookmarkEnd w:id="2643"/>
      <w:bookmarkEnd w:id="2644"/>
    </w:p>
    <w:p w:rsidR="00220F0B" w:rsidRDefault="00220F0B" w:rsidP="00CE357A">
      <w:pPr>
        <w:pStyle w:val="-"/>
        <w:rPr>
          <w:rtl/>
        </w:rPr>
      </w:pPr>
      <w:bookmarkStart w:id="2645" w:name="ET_speakercontinue_5949_16"/>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645"/>
    </w:p>
    <w:p w:rsidR="00220F0B" w:rsidRDefault="00220F0B" w:rsidP="00F12EEA">
      <w:pPr>
        <w:rPr>
          <w:rtl/>
        </w:rPr>
      </w:pPr>
    </w:p>
    <w:p w:rsidR="00220F0B" w:rsidRDefault="00220F0B" w:rsidP="00CE357A">
      <w:pPr>
        <w:rPr>
          <w:rtl/>
        </w:rPr>
      </w:pPr>
      <w:bookmarkStart w:id="2646" w:name="_ETM_Q12_373312"/>
      <w:bookmarkEnd w:id="2646"/>
      <w:r>
        <w:rPr>
          <w:rFonts w:hint="cs"/>
          <w:rtl/>
        </w:rPr>
        <w:t>אנ</w:t>
      </w:r>
      <w:bookmarkStart w:id="2647" w:name="_ETM_Q12_373611"/>
      <w:bookmarkEnd w:id="2647"/>
      <w:r>
        <w:rPr>
          <w:rFonts w:hint="cs"/>
          <w:rtl/>
        </w:rPr>
        <w:t xml:space="preserve">י אומרת מידיעה, אני מציעה לך לבדוק את גיליונות ההצבעה </w:t>
      </w:r>
      <w:bookmarkStart w:id="2648" w:name="_ETM_Q12_376051"/>
      <w:bookmarkEnd w:id="2648"/>
      <w:r>
        <w:rPr>
          <w:rFonts w:hint="cs"/>
          <w:rtl/>
        </w:rPr>
        <w:t xml:space="preserve">בדברים האלה ולראות שאני לא מדברת סתם. </w:t>
      </w:r>
    </w:p>
    <w:p w:rsidR="00220F0B" w:rsidRDefault="00220F0B" w:rsidP="00CE357A">
      <w:pPr>
        <w:rPr>
          <w:rtl/>
        </w:rPr>
      </w:pPr>
      <w:bookmarkStart w:id="2649" w:name="_ETM_Q12_376053"/>
      <w:bookmarkStart w:id="2650" w:name="_ETM_Q12_376139"/>
      <w:bookmarkEnd w:id="2649"/>
      <w:bookmarkEnd w:id="2650"/>
    </w:p>
    <w:p w:rsidR="00220F0B" w:rsidRDefault="00220F0B" w:rsidP="00CE357A">
      <w:pPr>
        <w:pStyle w:val="af5"/>
        <w:rPr>
          <w:rtl/>
        </w:rPr>
      </w:pPr>
      <w:bookmarkStart w:id="2651" w:name="ET_interruption_5802_17"/>
      <w:r w:rsidRPr="008F0FA4">
        <w:rPr>
          <w:rStyle w:val="TagStyle"/>
          <w:rtl/>
        </w:rPr>
        <w:t xml:space="preserve"> &lt;&lt; קריאה &gt;&gt;</w:t>
      </w:r>
      <w:r w:rsidRPr="003C056C">
        <w:rPr>
          <w:rStyle w:val="TagStyle"/>
          <w:rtl/>
        </w:rPr>
        <w:t xml:space="preserve"> </w:t>
      </w:r>
      <w:r>
        <w:rPr>
          <w:rtl/>
        </w:rPr>
        <w:t>שלמה קרעי (הליכוד):</w:t>
      </w:r>
      <w:r w:rsidRPr="003C056C">
        <w:rPr>
          <w:rStyle w:val="TagStyle"/>
          <w:rtl/>
        </w:rPr>
        <w:t xml:space="preserve"> </w:t>
      </w:r>
      <w:r w:rsidRPr="008F0FA4">
        <w:rPr>
          <w:rStyle w:val="TagStyle"/>
          <w:rtl/>
        </w:rPr>
        <w:t>&lt;&lt; קריאה &gt;&gt;</w:t>
      </w:r>
      <w:r>
        <w:rPr>
          <w:rtl/>
        </w:rPr>
        <w:t xml:space="preserve"> </w:t>
      </w:r>
      <w:bookmarkEnd w:id="2651"/>
    </w:p>
    <w:p w:rsidR="00220F0B" w:rsidRDefault="00220F0B" w:rsidP="00F12EEA">
      <w:pPr>
        <w:rPr>
          <w:rtl/>
          <w:lang w:eastAsia="he-IL"/>
        </w:rPr>
      </w:pPr>
    </w:p>
    <w:p w:rsidR="00220F0B" w:rsidRDefault="00220F0B" w:rsidP="00CE357A">
      <w:pPr>
        <w:rPr>
          <w:rtl/>
          <w:lang w:eastAsia="he-IL"/>
        </w:rPr>
      </w:pPr>
      <w:bookmarkStart w:id="2652" w:name="_ETM_Q12_379331"/>
      <w:bookmarkEnd w:id="2652"/>
      <w:r>
        <w:rPr>
          <w:rFonts w:hint="cs"/>
          <w:rtl/>
          <w:lang w:eastAsia="he-IL"/>
        </w:rPr>
        <w:t xml:space="preserve">את רק מלבה </w:t>
      </w:r>
      <w:bookmarkStart w:id="2653" w:name="_ETM_Q12_376123"/>
      <w:bookmarkEnd w:id="2653"/>
      <w:r>
        <w:rPr>
          <w:rFonts w:hint="cs"/>
          <w:rtl/>
          <w:lang w:eastAsia="he-IL"/>
        </w:rPr>
        <w:t>שנאה בבית הזה.</w:t>
      </w:r>
      <w:bookmarkStart w:id="2654" w:name="_ETM_Q12_378297"/>
      <w:bookmarkStart w:id="2655" w:name="_ETM_Q12_378388"/>
      <w:bookmarkEnd w:id="2654"/>
      <w:bookmarkEnd w:id="2655"/>
    </w:p>
    <w:p w:rsidR="00220F0B" w:rsidRDefault="00220F0B" w:rsidP="00CE357A">
      <w:pPr>
        <w:rPr>
          <w:rtl/>
          <w:lang w:eastAsia="he-IL"/>
        </w:rPr>
      </w:pPr>
      <w:bookmarkStart w:id="2656" w:name="_ETM_Q12_378455"/>
      <w:bookmarkStart w:id="2657" w:name="_ETM_Q12_378513"/>
      <w:bookmarkEnd w:id="2656"/>
      <w:bookmarkEnd w:id="2657"/>
    </w:p>
    <w:p w:rsidR="00220F0B" w:rsidRDefault="00220F0B" w:rsidP="00CE357A">
      <w:pPr>
        <w:pStyle w:val="-"/>
        <w:rPr>
          <w:rtl/>
        </w:rPr>
      </w:pPr>
      <w:bookmarkStart w:id="2658" w:name="ET_speakercontinue_5949_18"/>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658"/>
    </w:p>
    <w:p w:rsidR="00220F0B" w:rsidRDefault="00220F0B" w:rsidP="00F12EEA">
      <w:pPr>
        <w:rPr>
          <w:rtl/>
          <w:lang w:eastAsia="he-IL"/>
        </w:rPr>
      </w:pPr>
    </w:p>
    <w:p w:rsidR="00220F0B" w:rsidRDefault="00220F0B" w:rsidP="00CE357A">
      <w:pPr>
        <w:rPr>
          <w:rtl/>
          <w:lang w:eastAsia="he-IL"/>
        </w:rPr>
      </w:pPr>
      <w:r>
        <w:rPr>
          <w:rFonts w:hint="cs"/>
          <w:rtl/>
          <w:lang w:eastAsia="he-IL"/>
        </w:rPr>
        <w:t>כן</w:t>
      </w:r>
      <w:bookmarkStart w:id="2659" w:name="_ETM_Q12_379994"/>
      <w:bookmarkEnd w:id="2659"/>
      <w:r>
        <w:rPr>
          <w:rFonts w:hint="cs"/>
          <w:rtl/>
          <w:lang w:eastAsia="he-IL"/>
        </w:rPr>
        <w:t xml:space="preserve">, ואתה מלבה חום ואהבה, זה שמך השני. </w:t>
      </w:r>
      <w:bookmarkStart w:id="2660" w:name="_ETM_Q12_379958"/>
      <w:bookmarkEnd w:id="2660"/>
    </w:p>
    <w:p w:rsidR="00220F0B" w:rsidRDefault="00220F0B" w:rsidP="00CE357A">
      <w:pPr>
        <w:ind w:firstLine="0"/>
        <w:rPr>
          <w:rtl/>
          <w:lang w:eastAsia="he-IL"/>
        </w:rPr>
      </w:pPr>
      <w:bookmarkStart w:id="2661" w:name="_ETM_Q12_380037"/>
      <w:bookmarkStart w:id="2662" w:name="_ETM_Q12_380151"/>
      <w:bookmarkStart w:id="2663" w:name="_ETM_Q12_380206"/>
      <w:bookmarkStart w:id="2664" w:name="_ETM_Q12_380263"/>
      <w:bookmarkEnd w:id="2661"/>
      <w:bookmarkEnd w:id="2662"/>
      <w:bookmarkEnd w:id="2663"/>
      <w:bookmarkEnd w:id="2664"/>
    </w:p>
    <w:p w:rsidR="00220F0B" w:rsidRDefault="00220F0B" w:rsidP="00CE357A">
      <w:pPr>
        <w:pStyle w:val="af5"/>
        <w:rPr>
          <w:rtl/>
        </w:rPr>
      </w:pPr>
      <w:bookmarkStart w:id="2665" w:name="ET_interruption_5802_49"/>
      <w:r w:rsidRPr="008F0FA4">
        <w:rPr>
          <w:rStyle w:val="TagStyle"/>
          <w:rtl/>
        </w:rPr>
        <w:t>&lt;&lt; קריאה &gt;&gt;</w:t>
      </w:r>
      <w:r w:rsidRPr="003C056C">
        <w:rPr>
          <w:rStyle w:val="TagStyle"/>
          <w:rtl/>
        </w:rPr>
        <w:t xml:space="preserve"> </w:t>
      </w:r>
      <w:r>
        <w:rPr>
          <w:rtl/>
        </w:rPr>
        <w:t>שלמה קרעי (הליכוד):</w:t>
      </w:r>
      <w:r w:rsidRPr="003C056C">
        <w:rPr>
          <w:rStyle w:val="TagStyle"/>
          <w:rtl/>
        </w:rPr>
        <w:t xml:space="preserve"> </w:t>
      </w:r>
      <w:r w:rsidRPr="008F0FA4">
        <w:rPr>
          <w:rStyle w:val="TagStyle"/>
          <w:rtl/>
        </w:rPr>
        <w:t>&lt;&lt; קריאה &gt;&gt;</w:t>
      </w:r>
      <w:bookmarkEnd w:id="2665"/>
      <w:r>
        <w:rPr>
          <w:rtl/>
        </w:rPr>
        <w:t xml:space="preserve"> </w:t>
      </w:r>
    </w:p>
    <w:p w:rsidR="00220F0B" w:rsidRDefault="00220F0B" w:rsidP="00F12EEA">
      <w:pPr>
        <w:rPr>
          <w:rtl/>
          <w:lang w:eastAsia="he-IL"/>
        </w:rPr>
      </w:pPr>
    </w:p>
    <w:p w:rsidR="00220F0B" w:rsidRDefault="00220F0B" w:rsidP="00CE357A">
      <w:pPr>
        <w:rPr>
          <w:rtl/>
          <w:lang w:eastAsia="he-IL"/>
        </w:rPr>
      </w:pPr>
      <w:bookmarkStart w:id="2666" w:name="_ETM_Q12_381059"/>
      <w:bookmarkStart w:id="2667" w:name="_ETM_Q12_381314"/>
      <w:bookmarkStart w:id="2668" w:name="_ETM_Q12_381372"/>
      <w:bookmarkEnd w:id="2666"/>
      <w:bookmarkEnd w:id="2667"/>
      <w:bookmarkEnd w:id="2668"/>
      <w:r>
        <w:rPr>
          <w:rFonts w:hint="cs"/>
          <w:rtl/>
          <w:lang w:eastAsia="he-IL"/>
        </w:rPr>
        <w:t>אני הצבעתי בעד כל ההצעות שהיו כאן.</w:t>
      </w:r>
    </w:p>
    <w:p w:rsidR="00220F0B" w:rsidRDefault="00220F0B" w:rsidP="00CE357A">
      <w:pPr>
        <w:ind w:firstLine="0"/>
        <w:rPr>
          <w:rtl/>
          <w:lang w:eastAsia="he-IL"/>
        </w:rPr>
      </w:pPr>
      <w:bookmarkStart w:id="2669" w:name="_ETM_Q12_388003"/>
      <w:bookmarkStart w:id="2670" w:name="_ETM_Q12_388084"/>
      <w:bookmarkStart w:id="2671" w:name="_ETM_Q12_388116"/>
      <w:bookmarkStart w:id="2672" w:name="_ETM_Q12_388174"/>
      <w:bookmarkEnd w:id="2669"/>
      <w:bookmarkEnd w:id="2670"/>
      <w:bookmarkEnd w:id="2671"/>
      <w:bookmarkEnd w:id="2672"/>
    </w:p>
    <w:p w:rsidR="00220F0B" w:rsidRDefault="00220F0B" w:rsidP="00CE357A">
      <w:pPr>
        <w:pStyle w:val="-"/>
        <w:rPr>
          <w:rtl/>
        </w:rPr>
      </w:pPr>
      <w:bookmarkStart w:id="2673" w:name="ET_speakercontinue_5949_20"/>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673"/>
    </w:p>
    <w:p w:rsidR="00220F0B" w:rsidRDefault="00220F0B" w:rsidP="00F12EEA">
      <w:pPr>
        <w:rPr>
          <w:rtl/>
          <w:lang w:eastAsia="he-IL"/>
        </w:rPr>
      </w:pPr>
    </w:p>
    <w:p w:rsidR="00220F0B" w:rsidRDefault="00220F0B" w:rsidP="00B52F32">
      <w:pPr>
        <w:rPr>
          <w:rtl/>
          <w:lang w:eastAsia="he-IL"/>
        </w:rPr>
      </w:pPr>
      <w:bookmarkStart w:id="2674" w:name="_ETM_Q12_389095"/>
      <w:bookmarkEnd w:id="2674"/>
      <w:r>
        <w:rPr>
          <w:rFonts w:hint="cs"/>
          <w:rtl/>
          <w:lang w:eastAsia="he-IL"/>
        </w:rPr>
        <w:t xml:space="preserve">הדבר השלישי שקרה </w:t>
      </w:r>
      <w:bookmarkStart w:id="2675" w:name="_ETM_Q12_390833"/>
      <w:bookmarkEnd w:id="2675"/>
      <w:r>
        <w:rPr>
          <w:rFonts w:hint="cs"/>
          <w:rtl/>
          <w:lang w:eastAsia="he-IL"/>
        </w:rPr>
        <w:t>בשנתיים האלה זה שלחוק הזה התחילו להיו</w:t>
      </w:r>
      <w:r w:rsidR="00B52F32">
        <w:rPr>
          <w:rFonts w:hint="cs"/>
          <w:rtl/>
          <w:lang w:eastAsia="he-IL"/>
        </w:rPr>
        <w:t>ת</w:t>
      </w:r>
      <w:r>
        <w:rPr>
          <w:rFonts w:hint="cs"/>
          <w:rtl/>
          <w:lang w:eastAsia="he-IL"/>
        </w:rPr>
        <w:t xml:space="preserve"> גם </w:t>
      </w:r>
      <w:bookmarkStart w:id="2676" w:name="_ETM_Q12_390735"/>
      <w:bookmarkEnd w:id="2676"/>
      <w:r>
        <w:rPr>
          <w:rFonts w:hint="cs"/>
          <w:rtl/>
          <w:lang w:eastAsia="he-IL"/>
        </w:rPr>
        <w:t xml:space="preserve">תוצאות ממשיות. רק החודש יושב-ראש ועדת החוץ והביטחון חבר הכנסת </w:t>
      </w:r>
      <w:bookmarkStart w:id="2677" w:name="_ETM_Q12_395853"/>
      <w:bookmarkEnd w:id="2677"/>
      <w:r>
        <w:rPr>
          <w:rFonts w:hint="cs"/>
          <w:rtl/>
          <w:lang w:eastAsia="he-IL"/>
        </w:rPr>
        <w:t xml:space="preserve">צביקה האוזר, שגם מועמד היום לתפקיד מאוד חשוב בוועדה </w:t>
      </w:r>
      <w:bookmarkStart w:id="2678" w:name="_ETM_Q12_402188"/>
      <w:bookmarkEnd w:id="2678"/>
      <w:r>
        <w:rPr>
          <w:rFonts w:hint="cs"/>
          <w:rtl/>
          <w:lang w:eastAsia="he-IL"/>
        </w:rPr>
        <w:t xml:space="preserve">לבחירת שופטים, הציע להשתמש בחוק הלאום כדי להסביר מדוע </w:t>
      </w:r>
      <w:bookmarkStart w:id="2679" w:name="_ETM_Q12_411066"/>
      <w:bookmarkEnd w:id="2679"/>
      <w:r>
        <w:rPr>
          <w:rFonts w:hint="cs"/>
          <w:rtl/>
          <w:lang w:eastAsia="he-IL"/>
        </w:rPr>
        <w:t xml:space="preserve">מדינת ישראל ממשיכה למנוע איחוד משפחות של אזרחי ישראל. </w:t>
      </w:r>
      <w:bookmarkStart w:id="2680" w:name="_ETM_Q12_417410"/>
      <w:bookmarkEnd w:id="2680"/>
      <w:r>
        <w:rPr>
          <w:rFonts w:hint="cs"/>
          <w:rtl/>
          <w:lang w:eastAsia="he-IL"/>
        </w:rPr>
        <w:t xml:space="preserve">נימוק </w:t>
      </w:r>
      <w:r w:rsidR="00F12EEA">
        <w:rPr>
          <w:rtl/>
          <w:lang w:eastAsia="he-IL"/>
        </w:rPr>
        <w:t>–</w:t>
      </w:r>
      <w:r>
        <w:rPr>
          <w:rFonts w:hint="cs"/>
          <w:rtl/>
          <w:lang w:eastAsia="he-IL"/>
        </w:rPr>
        <w:t xml:space="preserve"> חוק שעבר בתחילת שנות האלפיים בנימוק ביטחוני, ובזמנו </w:t>
      </w:r>
      <w:bookmarkStart w:id="2681" w:name="_ETM_Q12_423531"/>
      <w:bookmarkEnd w:id="2681"/>
      <w:r>
        <w:rPr>
          <w:rFonts w:hint="cs"/>
          <w:rtl/>
          <w:lang w:eastAsia="he-IL"/>
        </w:rPr>
        <w:t xml:space="preserve">הלכה נציגת המדינה לבג"ץ והתחייבה שמדובר בחוק זמני </w:t>
      </w:r>
      <w:bookmarkStart w:id="2682" w:name="_ETM_Q12_431285"/>
      <w:bookmarkEnd w:id="2682"/>
      <w:r>
        <w:rPr>
          <w:rFonts w:hint="cs"/>
          <w:rtl/>
          <w:lang w:eastAsia="he-IL"/>
        </w:rPr>
        <w:t xml:space="preserve">שהנימוק שלו הוא </w:t>
      </w:r>
      <w:r>
        <w:rPr>
          <w:rFonts w:hint="cs"/>
          <w:rtl/>
          <w:lang w:eastAsia="he-IL"/>
        </w:rPr>
        <w:lastRenderedPageBreak/>
        <w:t xml:space="preserve">אך ורק ביטחוני ולא דמוגרפי. הינה, </w:t>
      </w:r>
      <w:bookmarkStart w:id="2683" w:name="_ETM_Q12_432992"/>
      <w:bookmarkEnd w:id="2683"/>
      <w:r>
        <w:rPr>
          <w:rFonts w:hint="cs"/>
          <w:rtl/>
          <w:lang w:eastAsia="he-IL"/>
        </w:rPr>
        <w:t xml:space="preserve">עברו להן 15 שנה, והיום הגזענות היא כבר ברורה, </w:t>
      </w:r>
      <w:bookmarkStart w:id="2684" w:name="_ETM_Q12_441776"/>
      <w:bookmarkEnd w:id="2684"/>
      <w:r>
        <w:rPr>
          <w:rFonts w:hint="cs"/>
          <w:rtl/>
          <w:lang w:eastAsia="he-IL"/>
        </w:rPr>
        <w:t xml:space="preserve">היא כבר גלויה, היא כבר על שולחן. עכשיו, אני יודעת </w:t>
      </w:r>
      <w:r w:rsidR="00F12EEA">
        <w:rPr>
          <w:rFonts w:hint="cs"/>
          <w:rtl/>
          <w:lang w:eastAsia="he-IL"/>
        </w:rPr>
        <w:t>– – –</w:t>
      </w:r>
      <w:r>
        <w:rPr>
          <w:rFonts w:hint="cs"/>
          <w:rtl/>
          <w:lang w:eastAsia="he-IL"/>
        </w:rPr>
        <w:t xml:space="preserve"> </w:t>
      </w:r>
    </w:p>
    <w:p w:rsidR="00220F0B" w:rsidRDefault="00220F0B" w:rsidP="00CE357A">
      <w:pPr>
        <w:rPr>
          <w:rtl/>
          <w:lang w:eastAsia="he-IL"/>
        </w:rPr>
      </w:pPr>
      <w:bookmarkStart w:id="2685" w:name="_ETM_Q12_440495"/>
      <w:bookmarkEnd w:id="2685"/>
    </w:p>
    <w:p w:rsidR="00220F0B" w:rsidRDefault="00220F0B" w:rsidP="00CE357A">
      <w:pPr>
        <w:pStyle w:val="af5"/>
        <w:rPr>
          <w:rtl/>
        </w:rPr>
      </w:pPr>
      <w:bookmarkStart w:id="2686" w:name="ET_interruption_4613_50"/>
      <w:r w:rsidRPr="008F0FA4">
        <w:rPr>
          <w:rStyle w:val="TagStyle"/>
          <w:rtl/>
        </w:rPr>
        <w:t xml:space="preserve"> &lt;&lt; קריאה &gt;&gt;</w:t>
      </w:r>
      <w:r w:rsidRPr="007A5F54">
        <w:rPr>
          <w:rStyle w:val="TagStyle"/>
          <w:rtl/>
        </w:rPr>
        <w:t xml:space="preserve"> </w:t>
      </w:r>
      <w:r>
        <w:rPr>
          <w:rtl/>
        </w:rPr>
        <w:t>אבי דיכטר (הליכוד):</w:t>
      </w:r>
      <w:r w:rsidRPr="007A5F54">
        <w:rPr>
          <w:rStyle w:val="TagStyle"/>
          <w:rtl/>
        </w:rPr>
        <w:t xml:space="preserve"> </w:t>
      </w:r>
      <w:r w:rsidRPr="008F0FA4">
        <w:rPr>
          <w:rStyle w:val="TagStyle"/>
          <w:rtl/>
        </w:rPr>
        <w:t>&lt;&lt; קריאה &gt;&gt;</w:t>
      </w:r>
      <w:bookmarkEnd w:id="2686"/>
      <w:r>
        <w:rPr>
          <w:rtl/>
        </w:rPr>
        <w:t xml:space="preserve"> </w:t>
      </w:r>
    </w:p>
    <w:p w:rsidR="00220F0B" w:rsidRDefault="00220F0B" w:rsidP="00F12EEA">
      <w:pPr>
        <w:rPr>
          <w:rtl/>
          <w:lang w:eastAsia="he-IL"/>
        </w:rPr>
      </w:pPr>
    </w:p>
    <w:p w:rsidR="00220F0B" w:rsidRDefault="00F12EEA" w:rsidP="00CE357A">
      <w:pPr>
        <w:rPr>
          <w:rtl/>
          <w:lang w:eastAsia="he-IL"/>
        </w:rPr>
      </w:pPr>
      <w:bookmarkStart w:id="2687" w:name="_ETM_Q12_447087"/>
      <w:bookmarkStart w:id="2688" w:name="_ETM_Q12_447342"/>
      <w:bookmarkStart w:id="2689" w:name="_ETM_Q12_447402"/>
      <w:bookmarkEnd w:id="2687"/>
      <w:bookmarkEnd w:id="2688"/>
      <w:bookmarkEnd w:id="2689"/>
      <w:r>
        <w:rPr>
          <w:rFonts w:hint="cs"/>
          <w:rtl/>
          <w:lang w:eastAsia="he-IL"/>
        </w:rPr>
        <w:t>– – –</w:t>
      </w:r>
      <w:r w:rsidR="00220F0B">
        <w:rPr>
          <w:rFonts w:hint="cs"/>
          <w:rtl/>
          <w:lang w:eastAsia="he-IL"/>
        </w:rPr>
        <w:t xml:space="preserve"> </w:t>
      </w:r>
      <w:bookmarkStart w:id="2690" w:name="_ETM_Q12_446352"/>
      <w:bookmarkEnd w:id="2690"/>
      <w:r w:rsidR="00220F0B">
        <w:rPr>
          <w:rFonts w:hint="cs"/>
          <w:rtl/>
          <w:lang w:eastAsia="he-IL"/>
        </w:rPr>
        <w:t xml:space="preserve">זה קיים ב-1950. חוק השבות הוא בדיוק חוק שאת מאמינה </w:t>
      </w:r>
      <w:bookmarkStart w:id="2691" w:name="_ETM_Q12_451155"/>
      <w:bookmarkEnd w:id="2691"/>
      <w:r w:rsidR="00220F0B">
        <w:rPr>
          <w:rFonts w:hint="cs"/>
          <w:rtl/>
          <w:lang w:eastAsia="he-IL"/>
        </w:rPr>
        <w:t xml:space="preserve">בו </w:t>
      </w:r>
      <w:r>
        <w:rPr>
          <w:rFonts w:hint="cs"/>
          <w:rtl/>
          <w:lang w:eastAsia="he-IL"/>
        </w:rPr>
        <w:t>– – –</w:t>
      </w:r>
    </w:p>
    <w:p w:rsidR="00220F0B" w:rsidRDefault="00220F0B" w:rsidP="00CE357A">
      <w:pPr>
        <w:ind w:firstLine="0"/>
        <w:rPr>
          <w:rtl/>
          <w:lang w:eastAsia="he-IL"/>
        </w:rPr>
      </w:pPr>
      <w:bookmarkStart w:id="2692" w:name="_ETM_Q12_447945"/>
      <w:bookmarkEnd w:id="2692"/>
    </w:p>
    <w:p w:rsidR="00220F0B" w:rsidRDefault="00220F0B" w:rsidP="00CE357A">
      <w:pPr>
        <w:pStyle w:val="-"/>
        <w:rPr>
          <w:rtl/>
        </w:rPr>
      </w:pPr>
      <w:bookmarkStart w:id="2693" w:name="ET_speakercontinue_5949_22"/>
      <w:r w:rsidRPr="008F0FA4">
        <w:rPr>
          <w:rStyle w:val="TagStyle"/>
          <w:rtl/>
        </w:rPr>
        <w:t xml:space="preserve"> &lt;&lt; דובר_המשך &gt;&gt;</w:t>
      </w:r>
      <w:r w:rsidRPr="007A5F54">
        <w:rPr>
          <w:rStyle w:val="TagStyle"/>
          <w:rtl/>
        </w:rPr>
        <w:t xml:space="preserve"> </w:t>
      </w:r>
      <w:r>
        <w:rPr>
          <w:rtl/>
        </w:rPr>
        <w:t>תמר זנדברג (מרצ):</w:t>
      </w:r>
      <w:r w:rsidRPr="007A5F54">
        <w:rPr>
          <w:rStyle w:val="TagStyle"/>
          <w:rtl/>
        </w:rPr>
        <w:t xml:space="preserve"> </w:t>
      </w:r>
      <w:r w:rsidRPr="008F0FA4">
        <w:rPr>
          <w:rStyle w:val="TagStyle"/>
          <w:rtl/>
        </w:rPr>
        <w:t>&lt;&lt; דובר_המשך &gt;&gt;</w:t>
      </w:r>
      <w:r>
        <w:rPr>
          <w:rtl/>
        </w:rPr>
        <w:t xml:space="preserve"> </w:t>
      </w:r>
      <w:bookmarkEnd w:id="2693"/>
    </w:p>
    <w:p w:rsidR="00220F0B" w:rsidRDefault="00220F0B" w:rsidP="00F12EEA">
      <w:pPr>
        <w:rPr>
          <w:rtl/>
          <w:lang w:eastAsia="he-IL"/>
        </w:rPr>
      </w:pPr>
    </w:p>
    <w:p w:rsidR="00220F0B" w:rsidRDefault="00220F0B" w:rsidP="00CE357A">
      <w:pPr>
        <w:rPr>
          <w:rtl/>
          <w:lang w:eastAsia="he-IL"/>
        </w:rPr>
      </w:pPr>
      <w:r>
        <w:rPr>
          <w:rFonts w:hint="cs"/>
          <w:rtl/>
          <w:lang w:eastAsia="he-IL"/>
        </w:rPr>
        <w:t>מ</w:t>
      </w:r>
      <w:bookmarkStart w:id="2694" w:name="_ETM_Q12_449241"/>
      <w:bookmarkEnd w:id="2694"/>
      <w:r>
        <w:rPr>
          <w:rFonts w:hint="cs"/>
          <w:rtl/>
          <w:lang w:eastAsia="he-IL"/>
        </w:rPr>
        <w:t>ה זה קשור?</w:t>
      </w:r>
      <w:bookmarkStart w:id="2695" w:name="_ETM_Q12_451748"/>
      <w:bookmarkEnd w:id="2695"/>
    </w:p>
    <w:p w:rsidR="00220F0B" w:rsidRDefault="00220F0B" w:rsidP="00CE357A">
      <w:pPr>
        <w:ind w:firstLine="0"/>
        <w:rPr>
          <w:rtl/>
          <w:lang w:eastAsia="he-IL"/>
        </w:rPr>
      </w:pPr>
      <w:bookmarkStart w:id="2696" w:name="_ETM_Q12_451848"/>
      <w:bookmarkStart w:id="2697" w:name="_ETM_Q12_449548"/>
      <w:bookmarkStart w:id="2698" w:name="_ETM_Q12_449649"/>
      <w:bookmarkEnd w:id="2696"/>
      <w:bookmarkEnd w:id="2697"/>
      <w:bookmarkEnd w:id="2698"/>
    </w:p>
    <w:p w:rsidR="00220F0B" w:rsidRDefault="00220F0B" w:rsidP="00CE357A">
      <w:pPr>
        <w:pStyle w:val="af5"/>
        <w:rPr>
          <w:rtl/>
        </w:rPr>
      </w:pPr>
      <w:bookmarkStart w:id="2699" w:name="ET_interruption_4613_23"/>
      <w:r w:rsidRPr="008F0FA4">
        <w:rPr>
          <w:rStyle w:val="TagStyle"/>
          <w:rtl/>
        </w:rPr>
        <w:t xml:space="preserve"> &lt;&lt; קריאה &gt;&gt;</w:t>
      </w:r>
      <w:r w:rsidRPr="007A5F54">
        <w:rPr>
          <w:rStyle w:val="TagStyle"/>
          <w:rtl/>
        </w:rPr>
        <w:t xml:space="preserve"> </w:t>
      </w:r>
      <w:r>
        <w:rPr>
          <w:rtl/>
        </w:rPr>
        <w:t>אבי דיכטר (הליכוד):</w:t>
      </w:r>
      <w:r w:rsidRPr="007A5F54">
        <w:rPr>
          <w:rStyle w:val="TagStyle"/>
          <w:rtl/>
        </w:rPr>
        <w:t xml:space="preserve"> </w:t>
      </w:r>
      <w:r w:rsidRPr="008F0FA4">
        <w:rPr>
          <w:rStyle w:val="TagStyle"/>
          <w:rtl/>
        </w:rPr>
        <w:t>&lt;&lt; קריאה &gt;&gt;</w:t>
      </w:r>
      <w:r>
        <w:rPr>
          <w:rtl/>
        </w:rPr>
        <w:t xml:space="preserve"> </w:t>
      </w:r>
      <w:bookmarkEnd w:id="2699"/>
    </w:p>
    <w:p w:rsidR="00220F0B" w:rsidRDefault="00220F0B" w:rsidP="00F12EEA">
      <w:pPr>
        <w:rPr>
          <w:rtl/>
          <w:lang w:eastAsia="he-IL"/>
        </w:rPr>
      </w:pPr>
    </w:p>
    <w:p w:rsidR="00220F0B" w:rsidRDefault="00220F0B" w:rsidP="000E0AD7">
      <w:pPr>
        <w:rPr>
          <w:rtl/>
          <w:lang w:eastAsia="he-IL"/>
        </w:rPr>
      </w:pPr>
      <w:bookmarkStart w:id="2700" w:name="_ETM_Q12_448989"/>
      <w:bookmarkStart w:id="2701" w:name="_ETM_Q12_449245"/>
      <w:bookmarkStart w:id="2702" w:name="_ETM_Q12_449305"/>
      <w:bookmarkEnd w:id="2700"/>
      <w:bookmarkEnd w:id="2701"/>
      <w:bookmarkEnd w:id="2702"/>
      <w:r>
        <w:rPr>
          <w:rFonts w:hint="cs"/>
          <w:rtl/>
          <w:lang w:eastAsia="he-IL"/>
        </w:rPr>
        <w:t xml:space="preserve">הוא בדיוק חוק שעוסק </w:t>
      </w:r>
      <w:bookmarkStart w:id="2703" w:name="_ETM_Q12_450351"/>
      <w:bookmarkEnd w:id="2703"/>
      <w:r>
        <w:rPr>
          <w:rFonts w:hint="cs"/>
          <w:rtl/>
          <w:lang w:eastAsia="he-IL"/>
        </w:rPr>
        <w:t>בסוגיה הז</w:t>
      </w:r>
      <w:r w:rsidR="000E0AD7">
        <w:rPr>
          <w:rFonts w:hint="cs"/>
          <w:rtl/>
          <w:lang w:eastAsia="he-IL"/>
        </w:rPr>
        <w:t>את</w:t>
      </w:r>
      <w:r>
        <w:rPr>
          <w:rFonts w:hint="cs"/>
          <w:rtl/>
          <w:lang w:eastAsia="he-IL"/>
        </w:rPr>
        <w:t xml:space="preserve"> </w:t>
      </w:r>
      <w:r w:rsidR="00F12EEA">
        <w:rPr>
          <w:rFonts w:hint="cs"/>
          <w:rtl/>
          <w:lang w:eastAsia="he-IL"/>
        </w:rPr>
        <w:t>– – –</w:t>
      </w:r>
      <w:r>
        <w:rPr>
          <w:rFonts w:hint="cs"/>
          <w:rtl/>
          <w:lang w:eastAsia="he-IL"/>
        </w:rPr>
        <w:t xml:space="preserve"> את חוק הלאום </w:t>
      </w:r>
      <w:r w:rsidR="00F12EEA">
        <w:rPr>
          <w:rFonts w:hint="cs"/>
          <w:rtl/>
          <w:lang w:eastAsia="he-IL"/>
        </w:rPr>
        <w:t>– – –</w:t>
      </w:r>
    </w:p>
    <w:p w:rsidR="00220F0B" w:rsidRDefault="00220F0B" w:rsidP="00CE357A">
      <w:pPr>
        <w:ind w:firstLine="0"/>
        <w:rPr>
          <w:rtl/>
          <w:lang w:eastAsia="he-IL"/>
        </w:rPr>
      </w:pPr>
      <w:bookmarkStart w:id="2704" w:name="_ETM_Q12_457692"/>
      <w:bookmarkStart w:id="2705" w:name="_ETM_Q12_457814"/>
      <w:bookmarkStart w:id="2706" w:name="_ETM_Q12_457891"/>
      <w:bookmarkStart w:id="2707" w:name="_ETM_Q12_457963"/>
      <w:bookmarkEnd w:id="2704"/>
      <w:bookmarkEnd w:id="2705"/>
      <w:bookmarkEnd w:id="2706"/>
      <w:bookmarkEnd w:id="2707"/>
    </w:p>
    <w:p w:rsidR="00220F0B" w:rsidRDefault="00220F0B" w:rsidP="00CE357A">
      <w:pPr>
        <w:pStyle w:val="-"/>
        <w:rPr>
          <w:rtl/>
        </w:rPr>
      </w:pPr>
      <w:bookmarkStart w:id="2708" w:name="ET_speakercontinue_5949_24"/>
      <w:r w:rsidRPr="008F0FA4">
        <w:rPr>
          <w:rStyle w:val="TagStyle"/>
          <w:rtl/>
        </w:rPr>
        <w:t xml:space="preserve"> &lt;&lt; דובר_המשך &gt;&gt;</w:t>
      </w:r>
      <w:r w:rsidRPr="007A5F54">
        <w:rPr>
          <w:rStyle w:val="TagStyle"/>
          <w:rtl/>
        </w:rPr>
        <w:t xml:space="preserve"> </w:t>
      </w:r>
      <w:r>
        <w:rPr>
          <w:rtl/>
        </w:rPr>
        <w:t>תמר זנדברג (מרצ):</w:t>
      </w:r>
      <w:r w:rsidRPr="007A5F54">
        <w:rPr>
          <w:rStyle w:val="TagStyle"/>
          <w:rtl/>
        </w:rPr>
        <w:t xml:space="preserve"> </w:t>
      </w:r>
      <w:r w:rsidRPr="008F0FA4">
        <w:rPr>
          <w:rStyle w:val="TagStyle"/>
          <w:rtl/>
        </w:rPr>
        <w:t>&lt;&lt; דובר_המשך &gt;&gt;</w:t>
      </w:r>
      <w:r>
        <w:rPr>
          <w:rtl/>
        </w:rPr>
        <w:t xml:space="preserve"> </w:t>
      </w:r>
      <w:bookmarkEnd w:id="2708"/>
    </w:p>
    <w:p w:rsidR="00220F0B" w:rsidRDefault="00220F0B" w:rsidP="00F12EEA">
      <w:pPr>
        <w:rPr>
          <w:rtl/>
          <w:lang w:eastAsia="he-IL"/>
        </w:rPr>
      </w:pPr>
    </w:p>
    <w:p w:rsidR="00220F0B" w:rsidRDefault="00220F0B" w:rsidP="00CE357A">
      <w:pPr>
        <w:rPr>
          <w:rtl/>
          <w:lang w:eastAsia="he-IL"/>
        </w:rPr>
      </w:pPr>
      <w:r>
        <w:rPr>
          <w:rFonts w:hint="cs"/>
          <w:rtl/>
          <w:lang w:eastAsia="he-IL"/>
        </w:rPr>
        <w:t>א</w:t>
      </w:r>
      <w:bookmarkStart w:id="2709" w:name="_ETM_Q12_459129"/>
      <w:bookmarkEnd w:id="2709"/>
      <w:r>
        <w:rPr>
          <w:rFonts w:hint="cs"/>
          <w:rtl/>
          <w:lang w:eastAsia="he-IL"/>
        </w:rPr>
        <w:t>ז אדרבה, אדרבה, חבר הכנסת דיכטר. אם חוק השבו</w:t>
      </w:r>
      <w:bookmarkStart w:id="2710" w:name="_ETM_Q12_460996"/>
      <w:bookmarkEnd w:id="2710"/>
      <w:r>
        <w:rPr>
          <w:rFonts w:hint="cs"/>
          <w:rtl/>
          <w:lang w:eastAsia="he-IL"/>
        </w:rPr>
        <w:t xml:space="preserve">ת קיים וקיימת מגילת העצמאות </w:t>
      </w:r>
      <w:r w:rsidR="00F12EEA">
        <w:rPr>
          <w:rFonts w:hint="cs"/>
          <w:rtl/>
          <w:lang w:eastAsia="he-IL"/>
        </w:rPr>
        <w:t>– –</w:t>
      </w:r>
    </w:p>
    <w:p w:rsidR="00220F0B" w:rsidRDefault="00220F0B" w:rsidP="00CE357A">
      <w:pPr>
        <w:ind w:firstLine="0"/>
        <w:rPr>
          <w:rtl/>
          <w:lang w:eastAsia="he-IL"/>
        </w:rPr>
      </w:pPr>
      <w:bookmarkStart w:id="2711" w:name="_ETM_Q12_470788"/>
      <w:bookmarkStart w:id="2712" w:name="_ETM_Q12_470861"/>
      <w:bookmarkStart w:id="2713" w:name="_ETM_Q12_473077"/>
      <w:bookmarkStart w:id="2714" w:name="_ETM_Q12_473158"/>
      <w:bookmarkEnd w:id="2711"/>
      <w:bookmarkEnd w:id="2712"/>
      <w:bookmarkEnd w:id="2713"/>
      <w:bookmarkEnd w:id="2714"/>
    </w:p>
    <w:p w:rsidR="00220F0B" w:rsidRDefault="00220F0B" w:rsidP="00CE357A">
      <w:pPr>
        <w:pStyle w:val="af5"/>
        <w:rPr>
          <w:rtl/>
        </w:rPr>
      </w:pPr>
      <w:bookmarkStart w:id="2715" w:name="ET_interruption_4613_51"/>
      <w:r w:rsidRPr="008F0FA4">
        <w:rPr>
          <w:rStyle w:val="TagStyle"/>
          <w:rtl/>
        </w:rPr>
        <w:t xml:space="preserve"> &lt;&lt; קריאה &gt;&gt;</w:t>
      </w:r>
      <w:r w:rsidRPr="007A5F54">
        <w:rPr>
          <w:rStyle w:val="TagStyle"/>
          <w:rtl/>
        </w:rPr>
        <w:t xml:space="preserve"> </w:t>
      </w:r>
      <w:r>
        <w:rPr>
          <w:rtl/>
        </w:rPr>
        <w:t>אבי דיכטר (הליכוד):</w:t>
      </w:r>
      <w:r w:rsidRPr="007A5F54">
        <w:rPr>
          <w:rStyle w:val="TagStyle"/>
          <w:rtl/>
        </w:rPr>
        <w:t xml:space="preserve"> </w:t>
      </w:r>
      <w:r w:rsidRPr="008F0FA4">
        <w:rPr>
          <w:rStyle w:val="TagStyle"/>
          <w:rtl/>
        </w:rPr>
        <w:t>&lt;&lt; קריאה &gt;&gt;</w:t>
      </w:r>
      <w:bookmarkEnd w:id="2715"/>
      <w:r>
        <w:rPr>
          <w:rtl/>
        </w:rPr>
        <w:t xml:space="preserve"> </w:t>
      </w:r>
    </w:p>
    <w:p w:rsidR="00220F0B" w:rsidRDefault="00220F0B" w:rsidP="00CE357A">
      <w:pPr>
        <w:rPr>
          <w:rtl/>
          <w:lang w:eastAsia="he-IL"/>
        </w:rPr>
      </w:pPr>
    </w:p>
    <w:p w:rsidR="00220F0B" w:rsidRDefault="00F12EEA" w:rsidP="00CE357A">
      <w:pPr>
        <w:rPr>
          <w:rtl/>
          <w:lang w:eastAsia="he-IL"/>
        </w:rPr>
      </w:pPr>
      <w:bookmarkStart w:id="2716" w:name="_ETM_Q12_473061"/>
      <w:bookmarkStart w:id="2717" w:name="_ETM_Q12_473169"/>
      <w:bookmarkEnd w:id="2716"/>
      <w:bookmarkEnd w:id="2717"/>
      <w:r>
        <w:rPr>
          <w:rFonts w:hint="cs"/>
          <w:rtl/>
          <w:lang w:eastAsia="he-IL"/>
        </w:rPr>
        <w:t>– – –</w:t>
      </w:r>
    </w:p>
    <w:p w:rsidR="00220F0B" w:rsidRDefault="00220F0B" w:rsidP="00CE357A">
      <w:pPr>
        <w:rPr>
          <w:rtl/>
          <w:lang w:eastAsia="he-IL"/>
        </w:rPr>
      </w:pPr>
      <w:bookmarkStart w:id="2718" w:name="_ETM_Q12_474454"/>
      <w:bookmarkStart w:id="2719" w:name="_ETM_Q12_474540"/>
      <w:bookmarkEnd w:id="2718"/>
      <w:bookmarkEnd w:id="2719"/>
    </w:p>
    <w:p w:rsidR="00220F0B" w:rsidRDefault="00220F0B" w:rsidP="00CE357A">
      <w:pPr>
        <w:pStyle w:val="-"/>
        <w:rPr>
          <w:rtl/>
        </w:rPr>
      </w:pPr>
      <w:bookmarkStart w:id="2720" w:name="ET_speakercontinue_5949_25"/>
      <w:r w:rsidRPr="008F0FA4">
        <w:rPr>
          <w:rStyle w:val="TagStyle"/>
          <w:rtl/>
        </w:rPr>
        <w:t xml:space="preserve"> &lt;&lt; דובר_המשך &gt;&gt;</w:t>
      </w:r>
      <w:r w:rsidRPr="007A5F54">
        <w:rPr>
          <w:rStyle w:val="TagStyle"/>
          <w:rtl/>
        </w:rPr>
        <w:t xml:space="preserve"> </w:t>
      </w:r>
      <w:r>
        <w:rPr>
          <w:rtl/>
        </w:rPr>
        <w:t>תמר זנדברג (מרצ):</w:t>
      </w:r>
      <w:r w:rsidRPr="007A5F54">
        <w:rPr>
          <w:rStyle w:val="TagStyle"/>
          <w:rtl/>
        </w:rPr>
        <w:t xml:space="preserve"> </w:t>
      </w:r>
      <w:r w:rsidRPr="008F0FA4">
        <w:rPr>
          <w:rStyle w:val="TagStyle"/>
          <w:rtl/>
        </w:rPr>
        <w:t>&lt;&lt; דובר_המשך &gt;&gt;</w:t>
      </w:r>
      <w:r>
        <w:rPr>
          <w:rtl/>
        </w:rPr>
        <w:t xml:space="preserve"> </w:t>
      </w:r>
      <w:bookmarkEnd w:id="2720"/>
    </w:p>
    <w:p w:rsidR="00220F0B" w:rsidRPr="007A5F54" w:rsidRDefault="00220F0B" w:rsidP="00CE357A">
      <w:pPr>
        <w:ind w:firstLine="0"/>
        <w:rPr>
          <w:rtl/>
          <w:lang w:eastAsia="he-IL"/>
        </w:rPr>
      </w:pPr>
      <w:bookmarkStart w:id="2721" w:name="_ETM_Q12_474353"/>
      <w:bookmarkEnd w:id="2721"/>
    </w:p>
    <w:p w:rsidR="00220F0B" w:rsidRPr="007A5F54" w:rsidRDefault="00F12EEA" w:rsidP="00B52F32">
      <w:pPr>
        <w:rPr>
          <w:rtl/>
          <w:lang w:eastAsia="he-IL"/>
        </w:rPr>
      </w:pPr>
      <w:bookmarkStart w:id="2722" w:name="_ETM_Q12_470901"/>
      <w:bookmarkStart w:id="2723" w:name="_ETM_Q12_470991"/>
      <w:bookmarkEnd w:id="2722"/>
      <w:bookmarkEnd w:id="2723"/>
      <w:r>
        <w:rPr>
          <w:rFonts w:hint="cs"/>
          <w:rtl/>
          <w:lang w:eastAsia="he-IL"/>
        </w:rPr>
        <w:t>– –</w:t>
      </w:r>
      <w:r w:rsidR="00220F0B">
        <w:rPr>
          <w:rFonts w:hint="cs"/>
          <w:rtl/>
          <w:lang w:eastAsia="he-IL"/>
        </w:rPr>
        <w:t xml:space="preserve"> איך אתה, כמי שרוממות </w:t>
      </w:r>
      <w:bookmarkStart w:id="2724" w:name="_ETM_Q12_471588"/>
      <w:bookmarkEnd w:id="2724"/>
      <w:r w:rsidR="00220F0B">
        <w:rPr>
          <w:rFonts w:hint="cs"/>
          <w:rtl/>
          <w:lang w:eastAsia="he-IL"/>
        </w:rPr>
        <w:t xml:space="preserve">השוויון בגרונך, הסכמת לחוקק את החוק הזה, לדוגמה בלי סעיף </w:t>
      </w:r>
      <w:bookmarkStart w:id="2725" w:name="_ETM_Q12_473631"/>
      <w:bookmarkEnd w:id="2725"/>
      <w:r w:rsidR="00220F0B">
        <w:rPr>
          <w:rFonts w:hint="cs"/>
          <w:rtl/>
          <w:lang w:eastAsia="he-IL"/>
        </w:rPr>
        <w:t>שוויון? איך</w:t>
      </w:r>
      <w:r w:rsidR="00B52F32">
        <w:rPr>
          <w:rFonts w:hint="cs"/>
          <w:rtl/>
          <w:lang w:eastAsia="he-IL"/>
        </w:rPr>
        <w:t>,</w:t>
      </w:r>
      <w:r w:rsidR="00220F0B">
        <w:rPr>
          <w:rFonts w:hint="cs"/>
          <w:rtl/>
          <w:lang w:eastAsia="he-IL"/>
        </w:rPr>
        <w:t xml:space="preserve"> איך אתה לא מתבייש?</w:t>
      </w:r>
    </w:p>
    <w:p w:rsidR="00220F0B" w:rsidRDefault="00220F0B" w:rsidP="00CE357A">
      <w:pPr>
        <w:ind w:firstLine="0"/>
        <w:rPr>
          <w:rtl/>
          <w:lang w:eastAsia="he-IL"/>
        </w:rPr>
      </w:pPr>
      <w:bookmarkStart w:id="2726" w:name="_ETM_Q12_347921"/>
      <w:bookmarkStart w:id="2727" w:name="_ETM_Q12_348082"/>
      <w:bookmarkEnd w:id="2726"/>
      <w:bookmarkEnd w:id="2727"/>
    </w:p>
    <w:p w:rsidR="00220F0B" w:rsidRDefault="00220F0B" w:rsidP="00CE357A">
      <w:pPr>
        <w:pStyle w:val="af5"/>
        <w:rPr>
          <w:rtl/>
        </w:rPr>
      </w:pPr>
      <w:bookmarkStart w:id="2728" w:name="ET_interruption_4613_52"/>
      <w:r w:rsidRPr="008F0FA4">
        <w:rPr>
          <w:rStyle w:val="TagStyle"/>
          <w:rtl/>
        </w:rPr>
        <w:t xml:space="preserve"> &lt;&lt; קריאה &gt;&gt;</w:t>
      </w:r>
      <w:r w:rsidRPr="007A5F54">
        <w:rPr>
          <w:rStyle w:val="TagStyle"/>
          <w:rtl/>
        </w:rPr>
        <w:t xml:space="preserve"> </w:t>
      </w:r>
      <w:r>
        <w:rPr>
          <w:rtl/>
        </w:rPr>
        <w:t>אבי דיכטר (הליכוד):</w:t>
      </w:r>
      <w:r w:rsidRPr="007A5F54">
        <w:rPr>
          <w:rStyle w:val="TagStyle"/>
          <w:rtl/>
        </w:rPr>
        <w:t xml:space="preserve"> </w:t>
      </w:r>
      <w:r w:rsidRPr="008F0FA4">
        <w:rPr>
          <w:rStyle w:val="TagStyle"/>
          <w:rtl/>
        </w:rPr>
        <w:t>&lt;&lt; קריאה &gt;&gt;</w:t>
      </w:r>
      <w:bookmarkEnd w:id="2728"/>
      <w:r>
        <w:rPr>
          <w:rtl/>
        </w:rPr>
        <w:t xml:space="preserve"> </w:t>
      </w:r>
    </w:p>
    <w:p w:rsidR="00220F0B" w:rsidRPr="00105A50" w:rsidRDefault="00220F0B" w:rsidP="00CE357A">
      <w:pPr>
        <w:rPr>
          <w:rtl/>
          <w:lang w:eastAsia="he-IL"/>
        </w:rPr>
      </w:pPr>
    </w:p>
    <w:p w:rsidR="00220F0B" w:rsidRDefault="00220F0B" w:rsidP="00CE357A">
      <w:pPr>
        <w:rPr>
          <w:rtl/>
          <w:lang w:eastAsia="he-IL"/>
        </w:rPr>
      </w:pPr>
      <w:r>
        <w:rPr>
          <w:rFonts w:hint="cs"/>
          <w:rtl/>
          <w:lang w:eastAsia="he-IL"/>
        </w:rPr>
        <w:t xml:space="preserve">למה לא העברת את </w:t>
      </w:r>
      <w:bookmarkStart w:id="2729" w:name="_ETM_Q12_482938"/>
      <w:bookmarkEnd w:id="2729"/>
      <w:r>
        <w:rPr>
          <w:rFonts w:hint="cs"/>
          <w:rtl/>
          <w:lang w:eastAsia="he-IL"/>
        </w:rPr>
        <w:t>חוק השוויון בחוק-יסוד: כבוד האדם וחירותו? תסבירי לעצמך, תסבירי</w:t>
      </w:r>
      <w:bookmarkStart w:id="2730" w:name="_ETM_Q12_487189"/>
      <w:bookmarkEnd w:id="2730"/>
      <w:r>
        <w:rPr>
          <w:rFonts w:hint="cs"/>
          <w:rtl/>
          <w:lang w:eastAsia="he-IL"/>
        </w:rPr>
        <w:t xml:space="preserve"> לעצמך למה.</w:t>
      </w:r>
    </w:p>
    <w:p w:rsidR="00220F0B" w:rsidRDefault="00220F0B" w:rsidP="00CE357A">
      <w:pPr>
        <w:rPr>
          <w:rtl/>
          <w:lang w:eastAsia="he-IL"/>
        </w:rPr>
      </w:pPr>
      <w:bookmarkStart w:id="2731" w:name="_ETM_Q12_488661"/>
      <w:bookmarkStart w:id="2732" w:name="_ETM_Q12_488810"/>
      <w:bookmarkEnd w:id="2731"/>
      <w:bookmarkEnd w:id="2732"/>
    </w:p>
    <w:p w:rsidR="00220F0B" w:rsidRDefault="00220F0B" w:rsidP="00CE357A">
      <w:pPr>
        <w:pStyle w:val="-"/>
        <w:rPr>
          <w:rtl/>
        </w:rPr>
      </w:pPr>
      <w:bookmarkStart w:id="2733" w:name="ET_speakercontinue_5949_26"/>
      <w:r w:rsidRPr="008F0FA4">
        <w:rPr>
          <w:rStyle w:val="TagStyle"/>
          <w:rtl/>
        </w:rPr>
        <w:t xml:space="preserve"> &lt;&lt; דובר_המשך &gt;&gt;</w:t>
      </w:r>
      <w:r w:rsidRPr="007A5F54">
        <w:rPr>
          <w:rStyle w:val="TagStyle"/>
          <w:rtl/>
        </w:rPr>
        <w:t xml:space="preserve"> </w:t>
      </w:r>
      <w:r>
        <w:rPr>
          <w:rtl/>
        </w:rPr>
        <w:t>תמר זנדברג (מרצ):</w:t>
      </w:r>
      <w:r w:rsidRPr="007A5F54">
        <w:rPr>
          <w:rStyle w:val="TagStyle"/>
          <w:rtl/>
        </w:rPr>
        <w:t xml:space="preserve"> </w:t>
      </w:r>
      <w:r w:rsidRPr="008F0FA4">
        <w:rPr>
          <w:rStyle w:val="TagStyle"/>
          <w:rtl/>
        </w:rPr>
        <w:t>&lt;&lt; דובר_המשך &gt;&gt;</w:t>
      </w:r>
      <w:r>
        <w:rPr>
          <w:rtl/>
        </w:rPr>
        <w:t xml:space="preserve"> </w:t>
      </w:r>
      <w:bookmarkEnd w:id="2733"/>
    </w:p>
    <w:p w:rsidR="00220F0B" w:rsidRDefault="00220F0B" w:rsidP="00F12EEA">
      <w:pPr>
        <w:rPr>
          <w:rtl/>
          <w:lang w:eastAsia="he-IL"/>
        </w:rPr>
      </w:pPr>
    </w:p>
    <w:p w:rsidR="00220F0B" w:rsidRDefault="00220F0B" w:rsidP="00CE357A">
      <w:pPr>
        <w:rPr>
          <w:rtl/>
          <w:lang w:eastAsia="he-IL"/>
        </w:rPr>
      </w:pPr>
      <w:bookmarkStart w:id="2734" w:name="_ETM_Q12_484872"/>
      <w:bookmarkEnd w:id="2734"/>
      <w:r>
        <w:rPr>
          <w:rFonts w:hint="cs"/>
          <w:rtl/>
          <w:lang w:eastAsia="he-IL"/>
        </w:rPr>
        <w:lastRenderedPageBreak/>
        <w:t xml:space="preserve">אתה יודע, חבר הכנסת דיכטר, אני רציתי לעלות לפה ולומר שאני </w:t>
      </w:r>
      <w:bookmarkStart w:id="2735" w:name="_ETM_Q12_491412"/>
      <w:bookmarkEnd w:id="2735"/>
      <w:r>
        <w:rPr>
          <w:rFonts w:hint="cs"/>
          <w:rtl/>
          <w:lang w:eastAsia="he-IL"/>
        </w:rPr>
        <w:t xml:space="preserve">בטוחה שהכוונות שלך אישית היו טובות, ושהן בדרך </w:t>
      </w:r>
      <w:bookmarkStart w:id="2736" w:name="_ETM_Q12_496748"/>
      <w:bookmarkEnd w:id="2736"/>
      <w:r>
        <w:rPr>
          <w:rFonts w:hint="cs"/>
          <w:rtl/>
          <w:lang w:eastAsia="he-IL"/>
        </w:rPr>
        <w:t>נלקחו ונגזלו על ידי גזענים ועל ידי מעליבים בבית הזה</w:t>
      </w:r>
      <w:bookmarkStart w:id="2737" w:name="_ETM_Q12_502924"/>
      <w:bookmarkEnd w:id="2737"/>
      <w:r>
        <w:rPr>
          <w:rFonts w:hint="cs"/>
          <w:rtl/>
          <w:lang w:eastAsia="he-IL"/>
        </w:rPr>
        <w:t xml:space="preserve"> </w:t>
      </w:r>
      <w:bookmarkStart w:id="2738" w:name="_ETM_Q12_506271"/>
      <w:bookmarkEnd w:id="2738"/>
      <w:r w:rsidR="00F12EEA">
        <w:rPr>
          <w:rFonts w:hint="cs"/>
          <w:rtl/>
          <w:lang w:eastAsia="he-IL"/>
        </w:rPr>
        <w:t>– –</w:t>
      </w:r>
    </w:p>
    <w:p w:rsidR="00220F0B" w:rsidRDefault="00220F0B" w:rsidP="00CE357A">
      <w:pPr>
        <w:ind w:firstLine="0"/>
        <w:rPr>
          <w:rtl/>
          <w:lang w:eastAsia="he-IL"/>
        </w:rPr>
      </w:pPr>
      <w:bookmarkStart w:id="2739" w:name="_ETM_Q12_498104"/>
      <w:bookmarkStart w:id="2740" w:name="_ETM_Q12_498183"/>
      <w:bookmarkStart w:id="2741" w:name="_ETM_Q12_498233"/>
      <w:bookmarkStart w:id="2742" w:name="_ETM_Q12_498300"/>
      <w:bookmarkEnd w:id="2739"/>
      <w:bookmarkEnd w:id="2740"/>
      <w:bookmarkEnd w:id="2741"/>
      <w:bookmarkEnd w:id="2742"/>
    </w:p>
    <w:p w:rsidR="00220F0B" w:rsidRDefault="00220F0B" w:rsidP="00CE357A">
      <w:pPr>
        <w:pStyle w:val="af5"/>
        <w:rPr>
          <w:rtl/>
        </w:rPr>
      </w:pPr>
      <w:bookmarkStart w:id="2743" w:name="ET_interruption_4613_53"/>
      <w:r w:rsidRPr="008F0FA4">
        <w:rPr>
          <w:rStyle w:val="TagStyle"/>
          <w:rtl/>
        </w:rPr>
        <w:t xml:space="preserve"> &lt;&lt; קריאה &gt;&gt;</w:t>
      </w:r>
      <w:r w:rsidRPr="007A5F54">
        <w:rPr>
          <w:rStyle w:val="TagStyle"/>
          <w:rtl/>
        </w:rPr>
        <w:t xml:space="preserve"> </w:t>
      </w:r>
      <w:r>
        <w:rPr>
          <w:rtl/>
        </w:rPr>
        <w:t>אבי דיכטר (הליכוד):</w:t>
      </w:r>
      <w:r w:rsidRPr="007A5F54">
        <w:rPr>
          <w:rStyle w:val="TagStyle"/>
          <w:rtl/>
        </w:rPr>
        <w:t xml:space="preserve"> </w:t>
      </w:r>
      <w:r w:rsidRPr="008F0FA4">
        <w:rPr>
          <w:rStyle w:val="TagStyle"/>
          <w:rtl/>
        </w:rPr>
        <w:t>&lt;&lt; קריאה &gt;&gt;</w:t>
      </w:r>
      <w:bookmarkEnd w:id="2743"/>
      <w:r>
        <w:rPr>
          <w:rtl/>
        </w:rPr>
        <w:t xml:space="preserve"> </w:t>
      </w:r>
    </w:p>
    <w:p w:rsidR="00220F0B" w:rsidRDefault="00220F0B" w:rsidP="00CE357A">
      <w:pPr>
        <w:rPr>
          <w:rtl/>
          <w:lang w:eastAsia="he-IL"/>
        </w:rPr>
      </w:pPr>
      <w:bookmarkStart w:id="2744" w:name="_ETM_Q12_499625"/>
      <w:bookmarkEnd w:id="2744"/>
    </w:p>
    <w:p w:rsidR="00220F0B" w:rsidRDefault="00220F0B" w:rsidP="00B52F32">
      <w:pPr>
        <w:rPr>
          <w:rtl/>
          <w:lang w:eastAsia="he-IL"/>
        </w:rPr>
      </w:pPr>
      <w:bookmarkStart w:id="2745" w:name="_ETM_Q12_499697"/>
      <w:bookmarkEnd w:id="2745"/>
      <w:r>
        <w:rPr>
          <w:rFonts w:hint="cs"/>
          <w:rtl/>
          <w:lang w:eastAsia="he-IL"/>
        </w:rPr>
        <w:t xml:space="preserve">אני חייב להודות, אני לא יכול לומר את זה </w:t>
      </w:r>
      <w:bookmarkStart w:id="2746" w:name="_ETM_Q12_506169"/>
      <w:bookmarkEnd w:id="2746"/>
      <w:r>
        <w:rPr>
          <w:rFonts w:hint="cs"/>
          <w:rtl/>
          <w:lang w:eastAsia="he-IL"/>
        </w:rPr>
        <w:t>על הכוונות שלך, לא יכול לומר את זה על הכוונות שלך.</w:t>
      </w:r>
    </w:p>
    <w:p w:rsidR="00220F0B" w:rsidRDefault="00220F0B" w:rsidP="00CE357A">
      <w:pPr>
        <w:ind w:firstLine="0"/>
        <w:rPr>
          <w:rtl/>
          <w:lang w:eastAsia="he-IL"/>
        </w:rPr>
      </w:pPr>
      <w:bookmarkStart w:id="2747" w:name="_ETM_Q12_499679"/>
      <w:bookmarkStart w:id="2748" w:name="_ETM_Q12_499775"/>
      <w:bookmarkStart w:id="2749" w:name="_ETM_Q12_499807"/>
      <w:bookmarkStart w:id="2750" w:name="_ETM_Q12_499923"/>
      <w:bookmarkEnd w:id="2747"/>
      <w:bookmarkEnd w:id="2748"/>
      <w:bookmarkEnd w:id="2749"/>
      <w:bookmarkEnd w:id="2750"/>
    </w:p>
    <w:p w:rsidR="00220F0B" w:rsidRDefault="00220F0B" w:rsidP="00CE357A">
      <w:pPr>
        <w:pStyle w:val="-"/>
        <w:rPr>
          <w:rtl/>
        </w:rPr>
      </w:pPr>
      <w:bookmarkStart w:id="2751" w:name="ET_speakercontinue_5949_27"/>
      <w:r w:rsidRPr="008F0FA4">
        <w:rPr>
          <w:rStyle w:val="TagStyle"/>
          <w:rtl/>
        </w:rPr>
        <w:t xml:space="preserve"> &lt;&lt; דובר_המשך &gt;&gt;</w:t>
      </w:r>
      <w:r w:rsidRPr="007A5F54">
        <w:rPr>
          <w:rStyle w:val="TagStyle"/>
          <w:rtl/>
        </w:rPr>
        <w:t xml:space="preserve"> </w:t>
      </w:r>
      <w:r>
        <w:rPr>
          <w:rtl/>
        </w:rPr>
        <w:t>תמר זנדברג (מרצ):</w:t>
      </w:r>
      <w:r w:rsidRPr="007A5F54">
        <w:rPr>
          <w:rStyle w:val="TagStyle"/>
          <w:rtl/>
        </w:rPr>
        <w:t xml:space="preserve"> </w:t>
      </w:r>
      <w:r w:rsidRPr="008F0FA4">
        <w:rPr>
          <w:rStyle w:val="TagStyle"/>
          <w:rtl/>
        </w:rPr>
        <w:t>&lt;&lt; דובר_המשך &gt;&gt;</w:t>
      </w:r>
      <w:r>
        <w:rPr>
          <w:rtl/>
        </w:rPr>
        <w:t xml:space="preserve"> </w:t>
      </w:r>
      <w:bookmarkEnd w:id="2751"/>
    </w:p>
    <w:p w:rsidR="00220F0B" w:rsidRDefault="00220F0B" w:rsidP="00F12EEA">
      <w:pPr>
        <w:rPr>
          <w:rtl/>
          <w:lang w:eastAsia="he-IL"/>
        </w:rPr>
      </w:pPr>
    </w:p>
    <w:p w:rsidR="00220F0B" w:rsidRDefault="00F12EEA" w:rsidP="00CE357A">
      <w:pPr>
        <w:rPr>
          <w:rtl/>
          <w:lang w:eastAsia="he-IL"/>
        </w:rPr>
      </w:pPr>
      <w:bookmarkStart w:id="2752" w:name="_ETM_Q12_501249"/>
      <w:bookmarkEnd w:id="2752"/>
      <w:r>
        <w:rPr>
          <w:rFonts w:hint="cs"/>
          <w:rtl/>
          <w:lang w:eastAsia="he-IL"/>
        </w:rPr>
        <w:t>– –</w:t>
      </w:r>
      <w:r w:rsidR="00220F0B">
        <w:rPr>
          <w:rFonts w:hint="cs"/>
          <w:rtl/>
          <w:lang w:eastAsia="he-IL"/>
        </w:rPr>
        <w:t xml:space="preserve"> אבל כשאני שומעת אותך עכשיו בוחר </w:t>
      </w:r>
      <w:bookmarkStart w:id="2753" w:name="_ETM_Q12_505854"/>
      <w:bookmarkEnd w:id="2753"/>
      <w:r w:rsidR="00220F0B">
        <w:rPr>
          <w:rFonts w:hint="cs"/>
          <w:rtl/>
          <w:lang w:eastAsia="he-IL"/>
        </w:rPr>
        <w:t xml:space="preserve">להתגולל דווקא עליי, אני מבינה שכנראה טעיתי, וזה לא נכון, </w:t>
      </w:r>
      <w:bookmarkStart w:id="2754" w:name="_ETM_Q12_512590"/>
      <w:bookmarkEnd w:id="2754"/>
      <w:r w:rsidR="00220F0B">
        <w:rPr>
          <w:rFonts w:hint="cs"/>
          <w:rtl/>
          <w:lang w:eastAsia="he-IL"/>
        </w:rPr>
        <w:t xml:space="preserve">וכנראה אתה הצטרפת לגזענים ולאלה שהחליטו לעגן בחוק-יסוד במדינת </w:t>
      </w:r>
      <w:bookmarkStart w:id="2755" w:name="_ETM_Q12_518647"/>
      <w:bookmarkEnd w:id="2755"/>
      <w:r w:rsidR="00220F0B">
        <w:rPr>
          <w:rFonts w:hint="cs"/>
          <w:rtl/>
          <w:lang w:eastAsia="he-IL"/>
        </w:rPr>
        <w:t>ישראל</w:t>
      </w:r>
      <w:r w:rsidR="00B52F32">
        <w:rPr>
          <w:rFonts w:hint="cs"/>
          <w:rtl/>
          <w:lang w:eastAsia="he-IL"/>
        </w:rPr>
        <w:t>,</w:t>
      </w:r>
      <w:r w:rsidR="00220F0B">
        <w:rPr>
          <w:rFonts w:hint="cs"/>
          <w:rtl/>
          <w:lang w:eastAsia="he-IL"/>
        </w:rPr>
        <w:t xml:space="preserve"> לראשונה בתולדותיה </w:t>
      </w:r>
      <w:bookmarkStart w:id="2756" w:name="_ETM_Q12_514990"/>
      <w:bookmarkEnd w:id="2756"/>
      <w:r>
        <w:rPr>
          <w:rFonts w:hint="cs"/>
          <w:rtl/>
          <w:lang w:eastAsia="he-IL"/>
        </w:rPr>
        <w:t>– – –</w:t>
      </w:r>
    </w:p>
    <w:p w:rsidR="00220F0B" w:rsidRDefault="00220F0B" w:rsidP="00CE357A">
      <w:pPr>
        <w:ind w:firstLine="0"/>
        <w:rPr>
          <w:rtl/>
          <w:lang w:eastAsia="he-IL"/>
        </w:rPr>
      </w:pPr>
      <w:bookmarkStart w:id="2757" w:name="_ETM_Q12_515791"/>
      <w:bookmarkStart w:id="2758" w:name="_ETM_Q12_515879"/>
      <w:bookmarkStart w:id="2759" w:name="_ETM_Q12_516798"/>
      <w:bookmarkStart w:id="2760" w:name="_ETM_Q12_516886"/>
      <w:bookmarkEnd w:id="2757"/>
      <w:bookmarkEnd w:id="2758"/>
      <w:bookmarkEnd w:id="2759"/>
      <w:bookmarkEnd w:id="2760"/>
    </w:p>
    <w:p w:rsidR="00220F0B" w:rsidRDefault="00220F0B" w:rsidP="00CE357A">
      <w:pPr>
        <w:pStyle w:val="af5"/>
        <w:rPr>
          <w:rtl/>
        </w:rPr>
      </w:pPr>
      <w:bookmarkStart w:id="2761" w:name="ET_interruption_קר_אה_45"/>
      <w:r w:rsidRPr="008F0FA4">
        <w:rPr>
          <w:rStyle w:val="TagStyle"/>
          <w:rtl/>
        </w:rPr>
        <w:t xml:space="preserve"> &lt;&lt; קריאה &gt;&gt;</w:t>
      </w:r>
      <w:r w:rsidRPr="00A156EA">
        <w:rPr>
          <w:rStyle w:val="TagStyle"/>
          <w:rtl/>
        </w:rPr>
        <w:t xml:space="preserve"> </w:t>
      </w:r>
      <w:r>
        <w:rPr>
          <w:rtl/>
        </w:rPr>
        <w:t>קריאה:</w:t>
      </w:r>
      <w:r w:rsidRPr="00A156EA">
        <w:rPr>
          <w:rStyle w:val="TagStyle"/>
          <w:rtl/>
        </w:rPr>
        <w:t xml:space="preserve"> </w:t>
      </w:r>
      <w:r w:rsidRPr="008F0FA4">
        <w:rPr>
          <w:rStyle w:val="TagStyle"/>
          <w:rtl/>
        </w:rPr>
        <w:t>&lt;&lt; קריאה &gt;&gt;</w:t>
      </w:r>
      <w:r>
        <w:rPr>
          <w:rtl/>
        </w:rPr>
        <w:t xml:space="preserve"> </w:t>
      </w:r>
      <w:bookmarkEnd w:id="2761"/>
    </w:p>
    <w:p w:rsidR="00220F0B" w:rsidRDefault="00220F0B" w:rsidP="00F12EEA">
      <w:pPr>
        <w:rPr>
          <w:rtl/>
          <w:lang w:eastAsia="he-IL"/>
        </w:rPr>
      </w:pPr>
    </w:p>
    <w:p w:rsidR="00220F0B" w:rsidRDefault="00F12EEA" w:rsidP="00CE357A">
      <w:pPr>
        <w:rPr>
          <w:rtl/>
          <w:lang w:eastAsia="he-IL"/>
        </w:rPr>
      </w:pPr>
      <w:bookmarkStart w:id="2762" w:name="_ETM_Q12_519458"/>
      <w:bookmarkEnd w:id="2762"/>
      <w:r>
        <w:rPr>
          <w:rFonts w:hint="cs"/>
          <w:rtl/>
          <w:lang w:eastAsia="he-IL"/>
        </w:rPr>
        <w:t>– – –</w:t>
      </w:r>
      <w:r w:rsidR="00220F0B">
        <w:rPr>
          <w:rFonts w:hint="cs"/>
          <w:rtl/>
          <w:lang w:eastAsia="he-IL"/>
        </w:rPr>
        <w:t xml:space="preserve"> חברת הכנסת זנדברג.</w:t>
      </w:r>
    </w:p>
    <w:p w:rsidR="00220F0B" w:rsidRDefault="00220F0B" w:rsidP="00CE357A">
      <w:pPr>
        <w:ind w:firstLine="0"/>
        <w:rPr>
          <w:rtl/>
          <w:lang w:eastAsia="he-IL"/>
        </w:rPr>
      </w:pPr>
      <w:bookmarkStart w:id="2763" w:name="_ETM_Q12_518127"/>
      <w:bookmarkStart w:id="2764" w:name="_ETM_Q12_518206"/>
      <w:bookmarkStart w:id="2765" w:name="_ETM_Q12_518608"/>
      <w:bookmarkStart w:id="2766" w:name="_ETM_Q12_518682"/>
      <w:bookmarkEnd w:id="2763"/>
      <w:bookmarkEnd w:id="2764"/>
      <w:bookmarkEnd w:id="2765"/>
      <w:bookmarkEnd w:id="2766"/>
    </w:p>
    <w:p w:rsidR="00220F0B" w:rsidRDefault="00220F0B" w:rsidP="00CE357A">
      <w:pPr>
        <w:pStyle w:val="-"/>
        <w:rPr>
          <w:rtl/>
        </w:rPr>
      </w:pPr>
      <w:bookmarkStart w:id="2767" w:name="ET_speakercontinue_5949_46"/>
      <w:r w:rsidRPr="008F0FA4">
        <w:rPr>
          <w:rStyle w:val="TagStyle"/>
          <w:rtl/>
        </w:rPr>
        <w:t xml:space="preserve"> &lt;&lt; דובר_המשך &gt;&gt;</w:t>
      </w:r>
      <w:r w:rsidRPr="00A156EA">
        <w:rPr>
          <w:rStyle w:val="TagStyle"/>
          <w:rtl/>
        </w:rPr>
        <w:t xml:space="preserve"> </w:t>
      </w:r>
      <w:r>
        <w:rPr>
          <w:rtl/>
        </w:rPr>
        <w:t>תמר זנדברג (מרצ):</w:t>
      </w:r>
      <w:r w:rsidRPr="00A156EA">
        <w:rPr>
          <w:rStyle w:val="TagStyle"/>
          <w:rtl/>
        </w:rPr>
        <w:t xml:space="preserve"> </w:t>
      </w:r>
      <w:r w:rsidRPr="008F0FA4">
        <w:rPr>
          <w:rStyle w:val="TagStyle"/>
          <w:rtl/>
        </w:rPr>
        <w:t>&lt;&lt; דובר_המשך &gt;&gt;</w:t>
      </w:r>
      <w:r>
        <w:rPr>
          <w:rtl/>
        </w:rPr>
        <w:t xml:space="preserve"> </w:t>
      </w:r>
      <w:bookmarkEnd w:id="2767"/>
    </w:p>
    <w:p w:rsidR="00220F0B" w:rsidRDefault="00220F0B" w:rsidP="00F12EEA">
      <w:pPr>
        <w:rPr>
          <w:rtl/>
          <w:lang w:eastAsia="he-IL"/>
        </w:rPr>
      </w:pPr>
    </w:p>
    <w:p w:rsidR="00220F0B" w:rsidRDefault="00220F0B" w:rsidP="00B52F32">
      <w:pPr>
        <w:rPr>
          <w:rtl/>
          <w:lang w:eastAsia="he-IL"/>
        </w:rPr>
      </w:pPr>
      <w:bookmarkStart w:id="2768" w:name="_ETM_Q12_519644"/>
      <w:bookmarkStart w:id="2769" w:name="_ETM_Q12_515903"/>
      <w:bookmarkStart w:id="2770" w:name="_ETM_Q12_516001"/>
      <w:bookmarkEnd w:id="2768"/>
      <w:bookmarkEnd w:id="2769"/>
      <w:bookmarkEnd w:id="2770"/>
      <w:r>
        <w:rPr>
          <w:rFonts w:hint="cs"/>
          <w:rtl/>
          <w:lang w:eastAsia="he-IL"/>
        </w:rPr>
        <w:t>לראשונה בתולדות הדמוקרטיה הישראלית, לעגן בחוק</w:t>
      </w:r>
      <w:bookmarkStart w:id="2771" w:name="_ETM_Q12_526179"/>
      <w:bookmarkEnd w:id="2771"/>
      <w:r>
        <w:rPr>
          <w:rFonts w:hint="cs"/>
          <w:rtl/>
          <w:lang w:eastAsia="he-IL"/>
        </w:rPr>
        <w:t xml:space="preserve">-יסוד עליונות מטעמי גזע </w:t>
      </w:r>
      <w:bookmarkStart w:id="2772" w:name="_ETM_Q12_531016"/>
      <w:bookmarkEnd w:id="2772"/>
      <w:r w:rsidR="00F12EEA">
        <w:rPr>
          <w:rFonts w:hint="eastAsia"/>
          <w:rtl/>
          <w:lang w:eastAsia="he-IL"/>
        </w:rPr>
        <w:t>–</w:t>
      </w:r>
      <w:r>
        <w:rPr>
          <w:rFonts w:hint="cs"/>
          <w:rtl/>
          <w:lang w:eastAsia="he-IL"/>
        </w:rPr>
        <w:t xml:space="preserve"> זה מה שעשית בחוק הזה. הכתם הזה הוא כתם, לצערי הרב, לא רק עליך, </w:t>
      </w:r>
      <w:bookmarkStart w:id="2773" w:name="_ETM_Q12_537281"/>
      <w:bookmarkEnd w:id="2773"/>
      <w:r>
        <w:rPr>
          <w:rFonts w:hint="cs"/>
          <w:rtl/>
          <w:lang w:eastAsia="he-IL"/>
        </w:rPr>
        <w:t>הוא כתם עלינו</w:t>
      </w:r>
      <w:r w:rsidR="00B52F32">
        <w:rPr>
          <w:rFonts w:hint="cs"/>
          <w:rtl/>
          <w:lang w:eastAsia="he-IL"/>
        </w:rPr>
        <w:t>.</w:t>
      </w:r>
      <w:r>
        <w:rPr>
          <w:rFonts w:hint="cs"/>
          <w:rtl/>
          <w:lang w:eastAsia="he-IL"/>
        </w:rPr>
        <w:t xml:space="preserve"> ולכן אני עומדת פה</w:t>
      </w:r>
      <w:r w:rsidR="00B52F32">
        <w:rPr>
          <w:rFonts w:hint="cs"/>
          <w:rtl/>
          <w:lang w:eastAsia="he-IL"/>
        </w:rPr>
        <w:t>,</w:t>
      </w:r>
      <w:r>
        <w:rPr>
          <w:rFonts w:hint="cs"/>
          <w:rtl/>
          <w:lang w:eastAsia="he-IL"/>
        </w:rPr>
        <w:t xml:space="preserve"> בשביל לתקן את העוול הזה.</w:t>
      </w:r>
    </w:p>
    <w:p w:rsidR="00220F0B" w:rsidRDefault="00220F0B" w:rsidP="00CE357A">
      <w:pPr>
        <w:ind w:firstLine="0"/>
        <w:rPr>
          <w:rtl/>
          <w:lang w:eastAsia="he-IL"/>
        </w:rPr>
      </w:pPr>
      <w:bookmarkStart w:id="2774" w:name="_ETM_Q12_536071"/>
      <w:bookmarkStart w:id="2775" w:name="_ETM_Q12_536158"/>
      <w:bookmarkStart w:id="2776" w:name="_ETM_Q12_536183"/>
      <w:bookmarkStart w:id="2777" w:name="_ETM_Q12_536251"/>
      <w:bookmarkEnd w:id="2774"/>
      <w:bookmarkEnd w:id="2775"/>
      <w:bookmarkEnd w:id="2776"/>
      <w:bookmarkEnd w:id="2777"/>
    </w:p>
    <w:p w:rsidR="00220F0B" w:rsidRDefault="00220F0B" w:rsidP="00CE357A">
      <w:pPr>
        <w:pStyle w:val="af5"/>
        <w:rPr>
          <w:rtl/>
        </w:rPr>
      </w:pPr>
      <w:bookmarkStart w:id="2778" w:name="ET_interruption_5802_28"/>
      <w:r w:rsidRPr="008F0FA4">
        <w:rPr>
          <w:rStyle w:val="TagStyle"/>
          <w:rtl/>
        </w:rPr>
        <w:t xml:space="preserve"> &lt;&lt; קריאה &gt;&gt;</w:t>
      </w:r>
      <w:r w:rsidRPr="007A5F54">
        <w:rPr>
          <w:rStyle w:val="TagStyle"/>
          <w:rtl/>
        </w:rPr>
        <w:t xml:space="preserve"> </w:t>
      </w:r>
      <w:r>
        <w:rPr>
          <w:rtl/>
        </w:rPr>
        <w:t>שלמה קרעי (הליכוד):</w:t>
      </w:r>
      <w:r w:rsidRPr="007A5F54">
        <w:rPr>
          <w:rStyle w:val="TagStyle"/>
          <w:rtl/>
        </w:rPr>
        <w:t xml:space="preserve"> </w:t>
      </w:r>
      <w:r w:rsidRPr="008F0FA4">
        <w:rPr>
          <w:rStyle w:val="TagStyle"/>
          <w:rtl/>
        </w:rPr>
        <w:t>&lt;&lt; קריאה &gt;&gt;</w:t>
      </w:r>
      <w:r>
        <w:rPr>
          <w:rtl/>
        </w:rPr>
        <w:t xml:space="preserve"> </w:t>
      </w:r>
      <w:bookmarkEnd w:id="2778"/>
    </w:p>
    <w:p w:rsidR="00220F0B" w:rsidRDefault="00220F0B" w:rsidP="00F12EEA">
      <w:pPr>
        <w:rPr>
          <w:rtl/>
          <w:lang w:eastAsia="he-IL"/>
        </w:rPr>
      </w:pPr>
    </w:p>
    <w:p w:rsidR="00220F0B" w:rsidRPr="007A5F54" w:rsidRDefault="00220F0B" w:rsidP="00CE357A">
      <w:pPr>
        <w:rPr>
          <w:rtl/>
          <w:lang w:eastAsia="he-IL"/>
        </w:rPr>
      </w:pPr>
      <w:bookmarkStart w:id="2779" w:name="_ETM_Q12_539154"/>
      <w:bookmarkEnd w:id="2779"/>
      <w:r>
        <w:rPr>
          <w:rFonts w:hint="cs"/>
          <w:rtl/>
          <w:lang w:eastAsia="he-IL"/>
        </w:rPr>
        <w:t xml:space="preserve">מה </w:t>
      </w:r>
      <w:r w:rsidR="00F12EEA">
        <w:rPr>
          <w:rFonts w:hint="cs"/>
          <w:rtl/>
          <w:lang w:eastAsia="he-IL"/>
        </w:rPr>
        <w:t>– –</w:t>
      </w:r>
      <w:bookmarkStart w:id="2780" w:name="_ETM_Q12_540199"/>
      <w:bookmarkEnd w:id="2780"/>
      <w:r>
        <w:rPr>
          <w:rFonts w:hint="cs"/>
          <w:rtl/>
          <w:lang w:eastAsia="he-IL"/>
        </w:rPr>
        <w:t xml:space="preserve"> חברת הכנסת זנדברג </w:t>
      </w:r>
      <w:r w:rsidR="00F12EEA">
        <w:rPr>
          <w:rFonts w:hint="cs"/>
          <w:rtl/>
          <w:lang w:eastAsia="he-IL"/>
        </w:rPr>
        <w:t>– – –</w:t>
      </w:r>
      <w:r>
        <w:rPr>
          <w:rFonts w:hint="cs"/>
          <w:rtl/>
          <w:lang w:eastAsia="he-IL"/>
        </w:rPr>
        <w:t xml:space="preserve"> יאסר </w:t>
      </w:r>
      <w:bookmarkStart w:id="2781" w:name="_ETM_Q12_541281"/>
      <w:bookmarkEnd w:id="2781"/>
      <w:r>
        <w:rPr>
          <w:rFonts w:hint="cs"/>
          <w:rtl/>
          <w:lang w:eastAsia="he-IL"/>
        </w:rPr>
        <w:t>ערפאת?</w:t>
      </w:r>
    </w:p>
    <w:p w:rsidR="00220F0B" w:rsidRDefault="00220F0B" w:rsidP="00CE357A">
      <w:pPr>
        <w:rPr>
          <w:rtl/>
          <w:lang w:eastAsia="he-IL"/>
        </w:rPr>
      </w:pPr>
      <w:bookmarkStart w:id="2782" w:name="_ETM_Q12_339069"/>
      <w:bookmarkEnd w:id="2782"/>
    </w:p>
    <w:p w:rsidR="00220F0B" w:rsidRDefault="00220F0B" w:rsidP="00CE357A">
      <w:pPr>
        <w:pStyle w:val="-"/>
        <w:rPr>
          <w:rtl/>
        </w:rPr>
      </w:pPr>
      <w:bookmarkStart w:id="2783" w:name="ET_speakercontinue_5949_7"/>
      <w:r w:rsidRPr="008F0FA4">
        <w:rPr>
          <w:rStyle w:val="TagStyle"/>
          <w:rtl/>
        </w:rPr>
        <w:t xml:space="preserve"> &lt;&lt; דובר_המשך &gt;&gt;</w:t>
      </w:r>
      <w:r w:rsidRPr="003C056C">
        <w:rPr>
          <w:rStyle w:val="TagStyle"/>
          <w:rtl/>
        </w:rPr>
        <w:t xml:space="preserve"> </w:t>
      </w:r>
      <w:r>
        <w:rPr>
          <w:rtl/>
        </w:rPr>
        <w:t>תמר זנדברג (מרצ):</w:t>
      </w:r>
      <w:r w:rsidRPr="003C056C">
        <w:rPr>
          <w:rStyle w:val="TagStyle"/>
          <w:rtl/>
        </w:rPr>
        <w:t xml:space="preserve"> </w:t>
      </w:r>
      <w:r w:rsidRPr="008F0FA4">
        <w:rPr>
          <w:rStyle w:val="TagStyle"/>
          <w:rtl/>
        </w:rPr>
        <w:t>&lt;&lt; דובר_המשך &gt;&gt;</w:t>
      </w:r>
      <w:r>
        <w:rPr>
          <w:rtl/>
        </w:rPr>
        <w:t xml:space="preserve"> </w:t>
      </w:r>
      <w:bookmarkEnd w:id="2783"/>
    </w:p>
    <w:p w:rsidR="00220F0B" w:rsidRDefault="00220F0B" w:rsidP="00F12EEA">
      <w:pPr>
        <w:rPr>
          <w:rtl/>
          <w:lang w:eastAsia="he-IL"/>
        </w:rPr>
      </w:pPr>
    </w:p>
    <w:p w:rsidR="00220F0B" w:rsidRDefault="00220F0B" w:rsidP="00B52F32">
      <w:pPr>
        <w:rPr>
          <w:rtl/>
          <w:lang w:eastAsia="he-IL"/>
        </w:rPr>
      </w:pPr>
      <w:bookmarkStart w:id="2784" w:name="_ETM_Q12_340328"/>
      <w:bookmarkEnd w:id="2784"/>
      <w:r>
        <w:rPr>
          <w:rFonts w:hint="cs"/>
          <w:rtl/>
          <w:lang w:eastAsia="he-IL"/>
        </w:rPr>
        <w:t xml:space="preserve">אני יודעת, </w:t>
      </w:r>
      <w:bookmarkStart w:id="2785" w:name="_ETM_Q12_543144"/>
      <w:bookmarkEnd w:id="2785"/>
      <w:r>
        <w:rPr>
          <w:rFonts w:hint="cs"/>
          <w:rtl/>
          <w:lang w:eastAsia="he-IL"/>
        </w:rPr>
        <w:t xml:space="preserve">אתם פה תעמדו ואתם תלגלגו, כי מה אכפת לכם? </w:t>
      </w:r>
      <w:bookmarkStart w:id="2786" w:name="_ETM_Q12_546768"/>
      <w:bookmarkEnd w:id="2786"/>
      <w:r>
        <w:rPr>
          <w:rFonts w:hint="cs"/>
          <w:rtl/>
          <w:lang w:eastAsia="he-IL"/>
        </w:rPr>
        <w:t xml:space="preserve">אתם יהודים, אבל מי שלא יהודי במדינה הזו מרגיש את </w:t>
      </w:r>
      <w:bookmarkStart w:id="2787" w:name="_ETM_Q12_552608"/>
      <w:bookmarkEnd w:id="2787"/>
      <w:r>
        <w:rPr>
          <w:rFonts w:hint="cs"/>
          <w:rtl/>
          <w:lang w:eastAsia="he-IL"/>
        </w:rPr>
        <w:t xml:space="preserve">זה כבר עכשיו, ומי שיהודי ומי שבן לעם היהודי </w:t>
      </w:r>
      <w:bookmarkStart w:id="2788" w:name="_ETM_Q12_556139"/>
      <w:bookmarkEnd w:id="2788"/>
      <w:r>
        <w:rPr>
          <w:rFonts w:hint="cs"/>
          <w:rtl/>
          <w:lang w:eastAsia="he-IL"/>
        </w:rPr>
        <w:t xml:space="preserve">יודע מה זה אפליה ויודע מה זה גזענות ויודע </w:t>
      </w:r>
      <w:bookmarkStart w:id="2789" w:name="_ETM_Q12_561742"/>
      <w:bookmarkEnd w:id="2789"/>
      <w:r>
        <w:rPr>
          <w:rFonts w:hint="cs"/>
          <w:rtl/>
          <w:lang w:eastAsia="he-IL"/>
        </w:rPr>
        <w:t xml:space="preserve">מה זה חוקים מפלים. כאן במדינת היהודים היה </w:t>
      </w:r>
      <w:bookmarkStart w:id="2790" w:name="_ETM_Q12_562092"/>
      <w:bookmarkEnd w:id="2790"/>
      <w:r>
        <w:rPr>
          <w:rFonts w:hint="cs"/>
          <w:rtl/>
          <w:lang w:eastAsia="he-IL"/>
        </w:rPr>
        <w:t>צריך להיות המקום הראשון ש</w:t>
      </w:r>
      <w:r w:rsidR="00B52F32">
        <w:rPr>
          <w:rFonts w:hint="cs"/>
          <w:rtl/>
          <w:lang w:eastAsia="he-IL"/>
        </w:rPr>
        <w:t xml:space="preserve">בו </w:t>
      </w:r>
      <w:r>
        <w:rPr>
          <w:rFonts w:hint="cs"/>
          <w:rtl/>
          <w:lang w:eastAsia="he-IL"/>
        </w:rPr>
        <w:t>לא עולה על דעתנו לחוקק חוק</w:t>
      </w:r>
      <w:bookmarkStart w:id="2791" w:name="_ETM_Q12_567404"/>
      <w:bookmarkEnd w:id="2791"/>
      <w:r>
        <w:rPr>
          <w:rFonts w:hint="cs"/>
          <w:rtl/>
          <w:lang w:eastAsia="he-IL"/>
        </w:rPr>
        <w:t xml:space="preserve"> כזה. לכן, תתביישו לכם. תתביישו לכם שכבר שנתיים </w:t>
      </w:r>
      <w:bookmarkStart w:id="2792" w:name="_ETM_Q12_570482"/>
      <w:bookmarkEnd w:id="2792"/>
      <w:r>
        <w:rPr>
          <w:rFonts w:hint="cs"/>
          <w:rtl/>
          <w:lang w:eastAsia="he-IL"/>
        </w:rPr>
        <w:t>החוק הזה חלק מספר החוקים ואף אחד לא זועק חמ</w:t>
      </w:r>
      <w:bookmarkStart w:id="2793" w:name="_ETM_Q12_570461"/>
      <w:bookmarkEnd w:id="2793"/>
      <w:r>
        <w:rPr>
          <w:rFonts w:hint="cs"/>
          <w:rtl/>
          <w:lang w:eastAsia="he-IL"/>
        </w:rPr>
        <w:t xml:space="preserve">ס, ואף אחד לא קם ואומר: זה החוק הראשון </w:t>
      </w:r>
      <w:bookmarkStart w:id="2794" w:name="_ETM_Q12_574798"/>
      <w:bookmarkEnd w:id="2794"/>
      <w:r>
        <w:rPr>
          <w:rFonts w:hint="cs"/>
          <w:rtl/>
          <w:lang w:eastAsia="he-IL"/>
        </w:rPr>
        <w:t xml:space="preserve">שצריך לבטל אותו </w:t>
      </w:r>
      <w:bookmarkStart w:id="2795" w:name="_ETM_Q12_578240"/>
      <w:bookmarkEnd w:id="2795"/>
      <w:r w:rsidR="00F12EEA">
        <w:rPr>
          <w:rFonts w:hint="eastAsia"/>
          <w:rtl/>
          <w:lang w:eastAsia="he-IL"/>
        </w:rPr>
        <w:t>–</w:t>
      </w:r>
      <w:r>
        <w:rPr>
          <w:rFonts w:hint="cs"/>
          <w:rtl/>
          <w:lang w:eastAsia="he-IL"/>
        </w:rPr>
        <w:t xml:space="preserve"> כן, לבטל אותו, לבטל אותו. </w:t>
      </w:r>
    </w:p>
    <w:p w:rsidR="00220F0B" w:rsidRDefault="00220F0B" w:rsidP="00CE357A">
      <w:pPr>
        <w:rPr>
          <w:rtl/>
          <w:lang w:eastAsia="he-IL"/>
        </w:rPr>
      </w:pPr>
      <w:bookmarkStart w:id="2796" w:name="_ETM_Q12_581027"/>
      <w:bookmarkStart w:id="2797" w:name="_ETM_Q12_581127"/>
      <w:bookmarkEnd w:id="2796"/>
      <w:bookmarkEnd w:id="2797"/>
    </w:p>
    <w:p w:rsidR="00220F0B" w:rsidRDefault="00220F0B" w:rsidP="00B52F32">
      <w:pPr>
        <w:rPr>
          <w:rtl/>
          <w:lang w:eastAsia="he-IL"/>
        </w:rPr>
      </w:pPr>
      <w:bookmarkStart w:id="2798" w:name="_ETM_Q12_581172"/>
      <w:bookmarkStart w:id="2799" w:name="_ETM_Q12_581243"/>
      <w:bookmarkEnd w:id="2798"/>
      <w:bookmarkEnd w:id="2799"/>
      <w:r>
        <w:rPr>
          <w:rFonts w:hint="cs"/>
          <w:rtl/>
          <w:lang w:eastAsia="he-IL"/>
        </w:rPr>
        <w:t xml:space="preserve">אני פונה </w:t>
      </w:r>
      <w:bookmarkStart w:id="2800" w:name="_ETM_Q12_582962"/>
      <w:bookmarkEnd w:id="2800"/>
      <w:r>
        <w:rPr>
          <w:rFonts w:hint="cs"/>
          <w:rtl/>
          <w:lang w:eastAsia="he-IL"/>
        </w:rPr>
        <w:t>כאן לנציגים בקואליציה של כחול לבן ושל מפלגת העבודה</w:t>
      </w:r>
      <w:r w:rsidR="00B52F32">
        <w:rPr>
          <w:rFonts w:hint="cs"/>
          <w:rtl/>
          <w:lang w:eastAsia="he-IL"/>
        </w:rPr>
        <w:t>,</w:t>
      </w:r>
      <w:r>
        <w:rPr>
          <w:rFonts w:hint="cs"/>
          <w:rtl/>
          <w:lang w:eastAsia="he-IL"/>
        </w:rPr>
        <w:t xml:space="preserve"> </w:t>
      </w:r>
      <w:bookmarkStart w:id="2801" w:name="_ETM_Q12_587624"/>
      <w:bookmarkEnd w:id="2801"/>
      <w:r>
        <w:rPr>
          <w:rFonts w:hint="cs"/>
          <w:rtl/>
          <w:lang w:eastAsia="he-IL"/>
        </w:rPr>
        <w:t xml:space="preserve">אני רואה שמייצג אותם כאן השר גבי אשכנזי. אדוני השר, </w:t>
      </w:r>
      <w:bookmarkStart w:id="2802" w:name="_ETM_Q12_595738"/>
      <w:bookmarkEnd w:id="2802"/>
      <w:r>
        <w:rPr>
          <w:rFonts w:hint="cs"/>
          <w:rtl/>
          <w:lang w:eastAsia="he-IL"/>
        </w:rPr>
        <w:t xml:space="preserve">יש כאן סוגיה מצפונית מהמעלה הראשונה. אני יודעת שאתם התחייבתם </w:t>
      </w:r>
      <w:bookmarkStart w:id="2803" w:name="_ETM_Q12_603786"/>
      <w:bookmarkEnd w:id="2803"/>
      <w:r>
        <w:rPr>
          <w:rFonts w:hint="cs"/>
          <w:rtl/>
          <w:lang w:eastAsia="he-IL"/>
        </w:rPr>
        <w:t xml:space="preserve">בבחירות לתקן את חוק הלאום, ומפלגת העבודה התחייבה לבטל </w:t>
      </w:r>
      <w:bookmarkStart w:id="2804" w:name="_ETM_Q12_609547"/>
      <w:bookmarkEnd w:id="2804"/>
      <w:r>
        <w:rPr>
          <w:rFonts w:hint="cs"/>
          <w:rtl/>
          <w:lang w:eastAsia="he-IL"/>
        </w:rPr>
        <w:t xml:space="preserve">אותו. אני באמת לא באה כאן לדחוק בכם ולדקור </w:t>
      </w:r>
      <w:bookmarkStart w:id="2805" w:name="_ETM_Q12_610771"/>
      <w:bookmarkEnd w:id="2805"/>
      <w:r>
        <w:rPr>
          <w:rFonts w:hint="cs"/>
          <w:rtl/>
          <w:lang w:eastAsia="he-IL"/>
        </w:rPr>
        <w:t>עוד פעם כחלק מהוויכוח הפוליטי</w:t>
      </w:r>
      <w:r w:rsidR="00B52F32">
        <w:rPr>
          <w:rFonts w:hint="cs"/>
          <w:rtl/>
          <w:lang w:eastAsia="he-IL"/>
        </w:rPr>
        <w:t>,</w:t>
      </w:r>
      <w:r>
        <w:rPr>
          <w:rFonts w:hint="cs"/>
          <w:rtl/>
          <w:lang w:eastAsia="he-IL"/>
        </w:rPr>
        <w:t xml:space="preserve"> ולהגיד: אתם תעשו, והינה, אתם </w:t>
      </w:r>
      <w:bookmarkStart w:id="2806" w:name="_ETM_Q12_615894"/>
      <w:bookmarkEnd w:id="2806"/>
      <w:r>
        <w:rPr>
          <w:rFonts w:hint="cs"/>
          <w:rtl/>
          <w:lang w:eastAsia="he-IL"/>
        </w:rPr>
        <w:t>עוד פעם מתקפלים וכל הדבר הזה</w:t>
      </w:r>
      <w:r w:rsidR="00B52F32">
        <w:rPr>
          <w:rFonts w:hint="cs"/>
          <w:rtl/>
          <w:lang w:eastAsia="he-IL"/>
        </w:rPr>
        <w:t>,</w:t>
      </w:r>
      <w:r>
        <w:rPr>
          <w:rFonts w:hint="cs"/>
          <w:rtl/>
          <w:lang w:eastAsia="he-IL"/>
        </w:rPr>
        <w:t xml:space="preserve"> אבל באמת קחו דוגמה. </w:t>
      </w:r>
      <w:bookmarkStart w:id="2807" w:name="_ETM_Q12_621157"/>
      <w:bookmarkEnd w:id="2807"/>
      <w:r>
        <w:rPr>
          <w:rFonts w:hint="cs"/>
          <w:rtl/>
          <w:lang w:eastAsia="he-IL"/>
        </w:rPr>
        <w:t xml:space="preserve">בשבוע שעבר באה לכאן הצעה מטעם הליכוד, ואני לא אומרת </w:t>
      </w:r>
      <w:bookmarkStart w:id="2808" w:name="_ETM_Q12_622987"/>
      <w:bookmarkEnd w:id="2808"/>
      <w:r>
        <w:rPr>
          <w:rFonts w:hint="cs"/>
          <w:rtl/>
          <w:lang w:eastAsia="he-IL"/>
        </w:rPr>
        <w:t xml:space="preserve">שאתם צריכים להחזיר להם </w:t>
      </w:r>
      <w:r w:rsidRPr="007A5F54">
        <w:rPr>
          <w:lang w:eastAsia="he-IL"/>
        </w:rPr>
        <w:t>tic for tac</w:t>
      </w:r>
      <w:r>
        <w:rPr>
          <w:rFonts w:hint="cs"/>
          <w:rtl/>
          <w:lang w:eastAsia="he-IL"/>
        </w:rPr>
        <w:t xml:space="preserve"> בהכרח כל דבר. </w:t>
      </w:r>
      <w:bookmarkStart w:id="2809" w:name="_ETM_Q12_627121"/>
      <w:bookmarkEnd w:id="2809"/>
      <w:r>
        <w:rPr>
          <w:rFonts w:hint="cs"/>
          <w:rtl/>
          <w:lang w:eastAsia="he-IL"/>
        </w:rPr>
        <w:t xml:space="preserve">אבל מה אמר מיקי זוהר, יושב-ראש הקואליציה גם שלכם, </w:t>
      </w:r>
      <w:bookmarkStart w:id="2810" w:name="_ETM_Q12_628843"/>
      <w:bookmarkEnd w:id="2810"/>
      <w:r>
        <w:rPr>
          <w:rFonts w:hint="cs"/>
          <w:rtl/>
          <w:lang w:eastAsia="he-IL"/>
        </w:rPr>
        <w:t xml:space="preserve">בשבוע שעבר? נכון, התחייבנו, אבל בסוגיות מצפוניות אנחנו חייבים </w:t>
      </w:r>
      <w:bookmarkStart w:id="2811" w:name="_ETM_Q12_634686"/>
      <w:bookmarkEnd w:id="2811"/>
      <w:r>
        <w:rPr>
          <w:rFonts w:hint="cs"/>
          <w:rtl/>
          <w:lang w:eastAsia="he-IL"/>
        </w:rPr>
        <w:t>להצביע לפי צו מצפוננו. אני חושבת שזה דבר מאוד נכון,</w:t>
      </w:r>
      <w:bookmarkStart w:id="2812" w:name="_ETM_Q12_635740"/>
      <w:bookmarkEnd w:id="2812"/>
      <w:r>
        <w:rPr>
          <w:rFonts w:hint="cs"/>
          <w:rtl/>
          <w:lang w:eastAsia="he-IL"/>
        </w:rPr>
        <w:t xml:space="preserve"> ואני חושבת שכאן יש סוגיה באמת מצפונית, שכל שוחר שוויון </w:t>
      </w:r>
      <w:bookmarkStart w:id="2813" w:name="_ETM_Q12_646524"/>
      <w:bookmarkEnd w:id="2813"/>
      <w:r>
        <w:rPr>
          <w:rFonts w:hint="cs"/>
          <w:rtl/>
          <w:lang w:eastAsia="he-IL"/>
        </w:rPr>
        <w:t xml:space="preserve">וכל שוחר הערכים הבסיסיים והמכוננים של הדמוקרטיה הישראלית </w:t>
      </w:r>
      <w:r w:rsidR="00F12EEA">
        <w:rPr>
          <w:rFonts w:hint="cs"/>
          <w:rtl/>
          <w:lang w:eastAsia="he-IL"/>
        </w:rPr>
        <w:t>– –</w:t>
      </w:r>
    </w:p>
    <w:p w:rsidR="00220F0B" w:rsidRDefault="00220F0B" w:rsidP="00CE357A">
      <w:pPr>
        <w:ind w:firstLine="0"/>
        <w:rPr>
          <w:rtl/>
          <w:lang w:eastAsia="he-IL"/>
        </w:rPr>
      </w:pPr>
      <w:bookmarkStart w:id="2814" w:name="_ETM_Q12_651078"/>
      <w:bookmarkStart w:id="2815" w:name="_ETM_Q12_651180"/>
      <w:bookmarkStart w:id="2816" w:name="_ETM_Q12_651205"/>
      <w:bookmarkStart w:id="2817" w:name="_ETM_Q12_651307"/>
      <w:bookmarkEnd w:id="2814"/>
      <w:bookmarkEnd w:id="2815"/>
      <w:bookmarkEnd w:id="2816"/>
      <w:bookmarkEnd w:id="2817"/>
    </w:p>
    <w:p w:rsidR="00220F0B" w:rsidRDefault="00220F0B" w:rsidP="00CE357A">
      <w:pPr>
        <w:pStyle w:val="af6"/>
        <w:rPr>
          <w:rtl/>
        </w:rPr>
      </w:pPr>
      <w:r w:rsidRPr="008F0FA4">
        <w:rPr>
          <w:rStyle w:val="TagStyle"/>
          <w:rtl/>
        </w:rPr>
        <w:t xml:space="preserve"> &lt;&lt; יור &gt;&gt;</w:t>
      </w:r>
      <w:r w:rsidRPr="009870E0">
        <w:rPr>
          <w:rStyle w:val="TagStyle"/>
          <w:rtl/>
        </w:rPr>
        <w:t xml:space="preserve"> </w:t>
      </w:r>
      <w:r>
        <w:rPr>
          <w:rtl/>
        </w:rPr>
        <w:t>היו"ר חמד עמאר:</w:t>
      </w:r>
      <w:r w:rsidRPr="009870E0">
        <w:rPr>
          <w:rStyle w:val="TagStyle"/>
          <w:rtl/>
        </w:rPr>
        <w:t xml:space="preserve"> </w:t>
      </w:r>
      <w:r w:rsidRPr="008F0FA4">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2818" w:name="_ETM_Q12_652461"/>
      <w:bookmarkEnd w:id="2818"/>
      <w:r>
        <w:rPr>
          <w:rFonts w:hint="cs"/>
          <w:rtl/>
          <w:lang w:eastAsia="he-IL"/>
        </w:rPr>
        <w:t>אני מבקש לא לדבר בטלפון בתוך המליאה.</w:t>
      </w:r>
    </w:p>
    <w:p w:rsidR="00220F0B" w:rsidRDefault="00220F0B" w:rsidP="00CE357A">
      <w:pPr>
        <w:rPr>
          <w:rtl/>
          <w:lang w:eastAsia="he-IL"/>
        </w:rPr>
      </w:pPr>
      <w:bookmarkStart w:id="2819" w:name="_ETM_Q12_653287"/>
      <w:bookmarkStart w:id="2820" w:name="_ETM_Q12_653463"/>
      <w:bookmarkStart w:id="2821" w:name="_ETM_Q12_653485"/>
      <w:bookmarkStart w:id="2822" w:name="_ETM_Q12_653548"/>
      <w:bookmarkEnd w:id="2819"/>
      <w:bookmarkEnd w:id="2820"/>
      <w:bookmarkEnd w:id="2821"/>
      <w:bookmarkEnd w:id="2822"/>
    </w:p>
    <w:p w:rsidR="00220F0B" w:rsidRDefault="00220F0B" w:rsidP="00CE357A">
      <w:pPr>
        <w:pStyle w:val="-"/>
        <w:rPr>
          <w:rtl/>
        </w:rPr>
      </w:pPr>
      <w:bookmarkStart w:id="2823" w:name="ET_speakercontinue_5949_30"/>
      <w:r w:rsidRPr="008F0FA4">
        <w:rPr>
          <w:rStyle w:val="TagStyle"/>
          <w:rtl/>
        </w:rPr>
        <w:t xml:space="preserve"> &lt;&lt; דובר_המשך &gt;&gt;</w:t>
      </w:r>
      <w:r w:rsidRPr="009870E0">
        <w:rPr>
          <w:rStyle w:val="TagStyle"/>
          <w:rtl/>
        </w:rPr>
        <w:t xml:space="preserve"> </w:t>
      </w:r>
      <w:r>
        <w:rPr>
          <w:rtl/>
        </w:rPr>
        <w:t>תמר זנדברג (מרצ):</w:t>
      </w:r>
      <w:r w:rsidRPr="009870E0">
        <w:rPr>
          <w:rStyle w:val="TagStyle"/>
          <w:rtl/>
        </w:rPr>
        <w:t xml:space="preserve"> </w:t>
      </w:r>
      <w:r w:rsidRPr="008F0FA4">
        <w:rPr>
          <w:rStyle w:val="TagStyle"/>
          <w:rtl/>
        </w:rPr>
        <w:t>&lt;&lt; דובר_המשך &gt;&gt;</w:t>
      </w:r>
      <w:r>
        <w:rPr>
          <w:rtl/>
        </w:rPr>
        <w:t xml:space="preserve"> </w:t>
      </w:r>
      <w:bookmarkEnd w:id="2823"/>
    </w:p>
    <w:p w:rsidR="00220F0B" w:rsidRDefault="00220F0B" w:rsidP="00F12EEA">
      <w:pPr>
        <w:rPr>
          <w:rtl/>
          <w:lang w:eastAsia="he-IL"/>
        </w:rPr>
      </w:pPr>
    </w:p>
    <w:p w:rsidR="00220F0B" w:rsidRDefault="00F12EEA" w:rsidP="00B52F32">
      <w:pPr>
        <w:rPr>
          <w:rtl/>
          <w:lang w:eastAsia="he-IL"/>
        </w:rPr>
      </w:pPr>
      <w:bookmarkStart w:id="2824" w:name="_ETM_Q12_654453"/>
      <w:bookmarkEnd w:id="2824"/>
      <w:r>
        <w:rPr>
          <w:rFonts w:hint="cs"/>
          <w:rtl/>
          <w:lang w:eastAsia="he-IL"/>
        </w:rPr>
        <w:t>– –</w:t>
      </w:r>
      <w:r w:rsidR="00220F0B">
        <w:rPr>
          <w:rFonts w:hint="cs"/>
          <w:rtl/>
          <w:lang w:eastAsia="he-IL"/>
        </w:rPr>
        <w:t xml:space="preserve"> לא רק </w:t>
      </w:r>
      <w:bookmarkStart w:id="2825" w:name="_ETM_Q12_656421"/>
      <w:bookmarkEnd w:id="2825"/>
      <w:r w:rsidR="00220F0B">
        <w:rPr>
          <w:rFonts w:hint="cs"/>
          <w:rtl/>
          <w:lang w:eastAsia="he-IL"/>
        </w:rPr>
        <w:t xml:space="preserve">צריך, ולא רק מן הראוי, אלא חייב, חייב למחות את </w:t>
      </w:r>
      <w:bookmarkStart w:id="2826" w:name="_ETM_Q12_660467"/>
      <w:bookmarkEnd w:id="2826"/>
      <w:r w:rsidR="00220F0B">
        <w:rPr>
          <w:rFonts w:hint="cs"/>
          <w:rtl/>
          <w:lang w:eastAsia="he-IL"/>
        </w:rPr>
        <w:t xml:space="preserve">הכתם הזה של חוק הלאום. אנחנו חייבים כאן לעשות תיקון </w:t>
      </w:r>
      <w:bookmarkStart w:id="2827" w:name="_ETM_Q12_666898"/>
      <w:bookmarkEnd w:id="2827"/>
      <w:r w:rsidR="00220F0B">
        <w:rPr>
          <w:rFonts w:hint="cs"/>
          <w:rtl/>
          <w:lang w:eastAsia="he-IL"/>
        </w:rPr>
        <w:t>ובאמת לתקן גם את הנסיבות וגם את התוכן שבסופו</w:t>
      </w:r>
      <w:bookmarkStart w:id="2828" w:name="_ETM_Q12_668391"/>
      <w:bookmarkEnd w:id="2828"/>
      <w:r w:rsidR="00220F0B">
        <w:rPr>
          <w:rFonts w:hint="cs"/>
          <w:rtl/>
          <w:lang w:eastAsia="he-IL"/>
        </w:rPr>
        <w:t xml:space="preserve"> של דבר עבר ונכנס לספר החוקים. חוק </w:t>
      </w:r>
      <w:bookmarkStart w:id="2829" w:name="_ETM_Q12_679577"/>
      <w:bookmarkEnd w:id="2829"/>
      <w:r w:rsidR="00220F0B">
        <w:rPr>
          <w:rFonts w:hint="cs"/>
          <w:rtl/>
          <w:lang w:eastAsia="he-IL"/>
        </w:rPr>
        <w:t>הלאום מהווה שם כתם עלינו כמדינה דמוקרטית וכשוחרי שוויון.</w:t>
      </w:r>
    </w:p>
    <w:p w:rsidR="00220F0B" w:rsidRDefault="00220F0B" w:rsidP="00CE357A">
      <w:pPr>
        <w:ind w:firstLine="0"/>
        <w:rPr>
          <w:rtl/>
          <w:lang w:eastAsia="he-IL"/>
        </w:rPr>
      </w:pPr>
      <w:bookmarkStart w:id="2830" w:name="_ETM_Q12_682875"/>
      <w:bookmarkEnd w:id="2830"/>
    </w:p>
    <w:p w:rsidR="00220F0B" w:rsidRDefault="00220F0B" w:rsidP="00CE357A">
      <w:pPr>
        <w:pStyle w:val="af5"/>
        <w:rPr>
          <w:rtl/>
        </w:rPr>
      </w:pPr>
      <w:bookmarkStart w:id="2831" w:name="ET_interruption_4613_31"/>
      <w:r w:rsidRPr="008F0FA4">
        <w:rPr>
          <w:rStyle w:val="TagStyle"/>
          <w:rtl/>
        </w:rPr>
        <w:t xml:space="preserve"> &lt;&lt; קריאה &gt;&gt;</w:t>
      </w:r>
      <w:r w:rsidRPr="009870E0">
        <w:rPr>
          <w:rStyle w:val="TagStyle"/>
          <w:rtl/>
        </w:rPr>
        <w:t xml:space="preserve"> </w:t>
      </w:r>
      <w:r>
        <w:rPr>
          <w:rtl/>
        </w:rPr>
        <w:t>אבי דיכטר (הליכוד):</w:t>
      </w:r>
      <w:r w:rsidRPr="009870E0">
        <w:rPr>
          <w:rStyle w:val="TagStyle"/>
          <w:rtl/>
        </w:rPr>
        <w:t xml:space="preserve"> </w:t>
      </w:r>
      <w:r w:rsidRPr="008F0FA4">
        <w:rPr>
          <w:rStyle w:val="TagStyle"/>
          <w:rtl/>
        </w:rPr>
        <w:t>&lt;&lt; קריאה &gt;&gt;</w:t>
      </w:r>
      <w:r>
        <w:rPr>
          <w:rtl/>
        </w:rPr>
        <w:t xml:space="preserve"> </w:t>
      </w:r>
      <w:bookmarkEnd w:id="2831"/>
    </w:p>
    <w:p w:rsidR="00220F0B" w:rsidRDefault="00220F0B" w:rsidP="00F12EEA">
      <w:pPr>
        <w:rPr>
          <w:rtl/>
          <w:lang w:eastAsia="he-IL"/>
        </w:rPr>
      </w:pPr>
    </w:p>
    <w:p w:rsidR="00220F0B" w:rsidRDefault="00F12EEA" w:rsidP="00CE357A">
      <w:pPr>
        <w:rPr>
          <w:rtl/>
          <w:lang w:eastAsia="he-IL"/>
        </w:rPr>
      </w:pPr>
      <w:bookmarkStart w:id="2832" w:name="_ETM_Q12_681194"/>
      <w:bookmarkStart w:id="2833" w:name="_ETM_Q12_681456"/>
      <w:bookmarkStart w:id="2834" w:name="_ETM_Q12_681517"/>
      <w:bookmarkEnd w:id="2832"/>
      <w:bookmarkEnd w:id="2833"/>
      <w:bookmarkEnd w:id="2834"/>
      <w:r>
        <w:rPr>
          <w:rFonts w:hint="cs"/>
          <w:rtl/>
          <w:lang w:eastAsia="he-IL"/>
        </w:rPr>
        <w:t>– – –</w:t>
      </w:r>
      <w:r w:rsidR="00220F0B">
        <w:rPr>
          <w:rFonts w:hint="cs"/>
          <w:rtl/>
          <w:lang w:eastAsia="he-IL"/>
        </w:rPr>
        <w:t xml:space="preserve"> את המנון </w:t>
      </w:r>
      <w:bookmarkStart w:id="2835" w:name="_ETM_Q12_679601"/>
      <w:bookmarkEnd w:id="2835"/>
      <w:r w:rsidR="00220F0B">
        <w:rPr>
          <w:rFonts w:hint="cs"/>
          <w:rtl/>
          <w:lang w:eastAsia="he-IL"/>
        </w:rPr>
        <w:t xml:space="preserve">התקווה </w:t>
      </w:r>
      <w:r>
        <w:rPr>
          <w:rFonts w:hint="cs"/>
          <w:rtl/>
          <w:lang w:eastAsia="he-IL"/>
        </w:rPr>
        <w:t>– – –</w:t>
      </w:r>
      <w:bookmarkStart w:id="2836" w:name="_ETM_Q12_682555"/>
      <w:bookmarkEnd w:id="2836"/>
      <w:r w:rsidR="00220F0B">
        <w:rPr>
          <w:rFonts w:hint="cs"/>
          <w:rtl/>
          <w:lang w:eastAsia="he-IL"/>
        </w:rPr>
        <w:t xml:space="preserve"> אוי לאותה בושה, אוי לאותה בושה. </w:t>
      </w:r>
    </w:p>
    <w:p w:rsidR="00220F0B" w:rsidRPr="00D53EBB" w:rsidRDefault="00220F0B" w:rsidP="00CE357A">
      <w:pPr>
        <w:keepNext/>
        <w:rPr>
          <w:rtl/>
        </w:rPr>
      </w:pPr>
      <w:bookmarkStart w:id="2837" w:name="_ETM_Q12_683531"/>
      <w:bookmarkStart w:id="2838" w:name="_ETM_Q12_683615"/>
      <w:bookmarkStart w:id="2839" w:name="_ETM_Q12_683669"/>
      <w:bookmarkStart w:id="2840" w:name="_ETM_Q12_683782"/>
      <w:bookmarkStart w:id="2841" w:name="_ETM_Q12_698738"/>
      <w:bookmarkStart w:id="2842" w:name="_ETM_Q12_692995"/>
      <w:bookmarkStart w:id="2843" w:name="_ETM_Q12_693090"/>
      <w:bookmarkEnd w:id="2837"/>
      <w:bookmarkEnd w:id="2838"/>
      <w:bookmarkEnd w:id="2839"/>
      <w:bookmarkEnd w:id="2840"/>
      <w:bookmarkEnd w:id="2841"/>
      <w:bookmarkEnd w:id="2842"/>
      <w:bookmarkEnd w:id="2843"/>
    </w:p>
    <w:p w:rsidR="00220F0B" w:rsidRDefault="00220F0B" w:rsidP="00CE357A">
      <w:pPr>
        <w:pStyle w:val="af5"/>
        <w:rPr>
          <w:rtl/>
        </w:rPr>
      </w:pPr>
      <w:bookmarkStart w:id="2844" w:name="ET_interruption_5785_32"/>
      <w:r w:rsidRPr="008F0FA4">
        <w:rPr>
          <w:rStyle w:val="TagStyle"/>
          <w:rtl/>
        </w:rPr>
        <w:t xml:space="preserve"> &lt;&lt; קריאה &gt;&gt;</w:t>
      </w:r>
      <w:r w:rsidRPr="00D53EBB">
        <w:rPr>
          <w:rStyle w:val="TagStyle"/>
          <w:rtl/>
        </w:rPr>
        <w:t xml:space="preserve"> </w:t>
      </w:r>
      <w:r>
        <w:rPr>
          <w:rtl/>
        </w:rPr>
        <w:t>עופר כסיף (הרשימה המשותפת):</w:t>
      </w:r>
      <w:r w:rsidRPr="00D53EBB">
        <w:rPr>
          <w:rStyle w:val="TagStyle"/>
          <w:rtl/>
        </w:rPr>
        <w:t xml:space="preserve"> </w:t>
      </w:r>
      <w:r w:rsidRPr="008F0FA4">
        <w:rPr>
          <w:rStyle w:val="TagStyle"/>
          <w:rtl/>
        </w:rPr>
        <w:t>&lt;&lt; קריאה &gt;&gt;</w:t>
      </w:r>
      <w:r>
        <w:rPr>
          <w:rtl/>
        </w:rPr>
        <w:t xml:space="preserve"> </w:t>
      </w:r>
      <w:bookmarkEnd w:id="2844"/>
    </w:p>
    <w:p w:rsidR="00220F0B" w:rsidRDefault="00220F0B" w:rsidP="00F12EEA">
      <w:pPr>
        <w:rPr>
          <w:rtl/>
          <w:lang w:eastAsia="he-IL"/>
        </w:rPr>
      </w:pPr>
    </w:p>
    <w:p w:rsidR="00220F0B" w:rsidRDefault="00220F0B" w:rsidP="00CE357A">
      <w:pPr>
        <w:rPr>
          <w:rtl/>
          <w:lang w:eastAsia="he-IL"/>
        </w:rPr>
      </w:pPr>
      <w:bookmarkStart w:id="2845" w:name="_ETM_Q12_687078"/>
      <w:bookmarkEnd w:id="2845"/>
      <w:r>
        <w:rPr>
          <w:rFonts w:hint="cs"/>
          <w:rtl/>
          <w:lang w:eastAsia="he-IL"/>
        </w:rPr>
        <w:t xml:space="preserve">הבושה היא שלך, גזען. אתה גזען </w:t>
      </w:r>
      <w:bookmarkStart w:id="2846" w:name="_ETM_Q12_690805"/>
      <w:bookmarkEnd w:id="2846"/>
      <w:r w:rsidR="00F12EEA">
        <w:rPr>
          <w:rFonts w:hint="cs"/>
          <w:rtl/>
          <w:lang w:eastAsia="he-IL"/>
        </w:rPr>
        <w:t>– – –</w:t>
      </w:r>
      <w:bookmarkStart w:id="2847" w:name="_ETM_Q12_696876"/>
      <w:bookmarkEnd w:id="2847"/>
    </w:p>
    <w:p w:rsidR="00220F0B" w:rsidRDefault="00220F0B" w:rsidP="00CE357A">
      <w:pPr>
        <w:ind w:firstLine="0"/>
        <w:rPr>
          <w:rtl/>
          <w:lang w:eastAsia="he-IL"/>
        </w:rPr>
      </w:pPr>
      <w:bookmarkStart w:id="2848" w:name="_ETM_Q12_696950"/>
      <w:bookmarkStart w:id="2849" w:name="_ETM_Q12_696983"/>
      <w:bookmarkStart w:id="2850" w:name="_ETM_Q12_697054"/>
      <w:bookmarkEnd w:id="2848"/>
      <w:bookmarkEnd w:id="2849"/>
      <w:bookmarkEnd w:id="2850"/>
    </w:p>
    <w:p w:rsidR="00220F0B" w:rsidRDefault="00220F0B" w:rsidP="00CE357A">
      <w:pPr>
        <w:pStyle w:val="-"/>
        <w:rPr>
          <w:rtl/>
        </w:rPr>
      </w:pPr>
      <w:bookmarkStart w:id="2851" w:name="_ETM_Q12_690857"/>
      <w:bookmarkStart w:id="2852" w:name="_ETM_Q12_690930"/>
      <w:bookmarkStart w:id="2853" w:name="ET_speakercontinue_5949_54"/>
      <w:bookmarkEnd w:id="2851"/>
      <w:bookmarkEnd w:id="2852"/>
      <w:r w:rsidRPr="008F0FA4">
        <w:rPr>
          <w:rStyle w:val="TagStyle"/>
          <w:rtl/>
        </w:rPr>
        <w:t>&lt;&lt; דובר_המשך &gt;&gt;</w:t>
      </w:r>
      <w:r w:rsidRPr="00D53EBB">
        <w:rPr>
          <w:rStyle w:val="TagStyle"/>
          <w:rtl/>
        </w:rPr>
        <w:t xml:space="preserve"> </w:t>
      </w:r>
      <w:r>
        <w:rPr>
          <w:rtl/>
        </w:rPr>
        <w:t>תמר זנדברג (מרצ):</w:t>
      </w:r>
      <w:r w:rsidRPr="00D53EBB">
        <w:rPr>
          <w:rStyle w:val="TagStyle"/>
          <w:rtl/>
        </w:rPr>
        <w:t xml:space="preserve"> </w:t>
      </w:r>
      <w:r w:rsidRPr="008F0FA4">
        <w:rPr>
          <w:rStyle w:val="TagStyle"/>
          <w:rtl/>
        </w:rPr>
        <w:t>&lt;&lt; דובר_המשך &gt;&gt;</w:t>
      </w:r>
      <w:bookmarkEnd w:id="2853"/>
      <w:r>
        <w:rPr>
          <w:rtl/>
        </w:rPr>
        <w:t xml:space="preserve"> </w:t>
      </w:r>
    </w:p>
    <w:p w:rsidR="00220F0B" w:rsidRDefault="00220F0B" w:rsidP="00F12EEA">
      <w:pPr>
        <w:rPr>
          <w:rtl/>
          <w:lang w:eastAsia="he-IL"/>
        </w:rPr>
      </w:pPr>
    </w:p>
    <w:p w:rsidR="00220F0B" w:rsidRDefault="00220F0B" w:rsidP="00CE357A">
      <w:pPr>
        <w:rPr>
          <w:rtl/>
          <w:lang w:eastAsia="he-IL"/>
        </w:rPr>
      </w:pPr>
      <w:bookmarkStart w:id="2854" w:name="_ETM_Q12_686806"/>
      <w:bookmarkEnd w:id="2854"/>
      <w:r>
        <w:rPr>
          <w:rFonts w:hint="cs"/>
          <w:rtl/>
          <w:lang w:eastAsia="he-IL"/>
        </w:rPr>
        <w:t xml:space="preserve">ולכן, אני קוראת לנציגים של כחול לבן </w:t>
      </w:r>
      <w:r w:rsidR="00F12EEA">
        <w:rPr>
          <w:rFonts w:hint="cs"/>
          <w:rtl/>
          <w:lang w:eastAsia="he-IL"/>
        </w:rPr>
        <w:t>– –</w:t>
      </w:r>
      <w:r>
        <w:rPr>
          <w:rFonts w:hint="cs"/>
          <w:rtl/>
          <w:lang w:eastAsia="he-IL"/>
        </w:rPr>
        <w:t xml:space="preserve"> </w:t>
      </w:r>
      <w:bookmarkStart w:id="2855" w:name="_ETM_Q12_693351"/>
      <w:bookmarkStart w:id="2856" w:name="_ETM_Q12_693441"/>
      <w:bookmarkEnd w:id="2855"/>
      <w:bookmarkEnd w:id="2856"/>
    </w:p>
    <w:p w:rsidR="00220F0B" w:rsidRPr="00D53EBB" w:rsidRDefault="00220F0B" w:rsidP="00CE357A">
      <w:pPr>
        <w:rPr>
          <w:rtl/>
          <w:lang w:eastAsia="he-IL"/>
        </w:rPr>
      </w:pPr>
    </w:p>
    <w:p w:rsidR="00220F0B" w:rsidRDefault="00220F0B" w:rsidP="00CE357A">
      <w:pPr>
        <w:pStyle w:val="af5"/>
        <w:rPr>
          <w:rtl/>
        </w:rPr>
      </w:pPr>
      <w:bookmarkStart w:id="2857" w:name="ET_interruption_5785_55"/>
      <w:r w:rsidRPr="008F0FA4">
        <w:rPr>
          <w:rStyle w:val="TagStyle"/>
          <w:rtl/>
        </w:rPr>
        <w:t xml:space="preserve"> &lt;&lt; קריאה &gt;&gt;</w:t>
      </w:r>
      <w:r w:rsidRPr="00D53EBB">
        <w:rPr>
          <w:rStyle w:val="TagStyle"/>
          <w:rtl/>
        </w:rPr>
        <w:t xml:space="preserve"> </w:t>
      </w:r>
      <w:r>
        <w:rPr>
          <w:rtl/>
        </w:rPr>
        <w:t>עופר כסיף (הרשימה המשותפת):</w:t>
      </w:r>
      <w:r w:rsidRPr="00D53EBB">
        <w:rPr>
          <w:rStyle w:val="TagStyle"/>
          <w:rtl/>
        </w:rPr>
        <w:t xml:space="preserve"> </w:t>
      </w:r>
      <w:r w:rsidRPr="008F0FA4">
        <w:rPr>
          <w:rStyle w:val="TagStyle"/>
          <w:rtl/>
        </w:rPr>
        <w:t>&lt;&lt; קריאה &gt;&gt;</w:t>
      </w:r>
      <w:bookmarkEnd w:id="2857"/>
      <w:r>
        <w:rPr>
          <w:rtl/>
        </w:rPr>
        <w:t xml:space="preserve"> </w:t>
      </w:r>
    </w:p>
    <w:p w:rsidR="00220F0B" w:rsidRDefault="00220F0B" w:rsidP="00CE357A">
      <w:pPr>
        <w:ind w:firstLine="0"/>
        <w:rPr>
          <w:rtl/>
          <w:lang w:eastAsia="he-IL"/>
        </w:rPr>
      </w:pPr>
    </w:p>
    <w:p w:rsidR="00220F0B" w:rsidRDefault="00220F0B" w:rsidP="00CE357A">
      <w:pPr>
        <w:ind w:firstLine="0"/>
        <w:rPr>
          <w:rtl/>
          <w:lang w:eastAsia="he-IL"/>
        </w:rPr>
      </w:pPr>
      <w:bookmarkStart w:id="2858" w:name="_ETM_Q12_694903"/>
      <w:bookmarkStart w:id="2859" w:name="_ETM_Q12_694979"/>
      <w:bookmarkEnd w:id="2858"/>
      <w:bookmarkEnd w:id="2859"/>
      <w:r>
        <w:rPr>
          <w:rtl/>
          <w:lang w:eastAsia="he-IL"/>
        </w:rPr>
        <w:tab/>
      </w:r>
      <w:r>
        <w:rPr>
          <w:rFonts w:hint="cs"/>
          <w:rtl/>
          <w:lang w:eastAsia="he-IL"/>
        </w:rPr>
        <w:t xml:space="preserve"> </w:t>
      </w:r>
      <w:r w:rsidR="00F12EEA">
        <w:rPr>
          <w:rFonts w:hint="cs"/>
          <w:rtl/>
          <w:lang w:eastAsia="he-IL"/>
        </w:rPr>
        <w:t>– – –</w:t>
      </w:r>
      <w:r>
        <w:rPr>
          <w:rFonts w:hint="cs"/>
          <w:rtl/>
          <w:lang w:eastAsia="he-IL"/>
        </w:rPr>
        <w:t xml:space="preserve"> אתה בושה, אתה בושה </w:t>
      </w:r>
      <w:r w:rsidR="00F12EEA">
        <w:rPr>
          <w:rFonts w:hint="cs"/>
          <w:rtl/>
          <w:lang w:eastAsia="he-IL"/>
        </w:rPr>
        <w:t>– – –</w:t>
      </w:r>
    </w:p>
    <w:p w:rsidR="00220F0B" w:rsidRPr="00DA004C" w:rsidRDefault="00220F0B" w:rsidP="00CE357A">
      <w:pPr>
        <w:rPr>
          <w:rtl/>
          <w:lang w:eastAsia="he-IL"/>
        </w:rPr>
      </w:pPr>
      <w:bookmarkStart w:id="2860" w:name="_ETM_Q12_694378"/>
      <w:bookmarkStart w:id="2861" w:name="_ETM_Q12_694465"/>
      <w:bookmarkStart w:id="2862" w:name="_ETM_Q12_694491"/>
      <w:bookmarkStart w:id="2863" w:name="_ETM_Q12_694583"/>
      <w:bookmarkStart w:id="2864" w:name="_ETM_Q12_702636"/>
      <w:bookmarkStart w:id="2865" w:name="_ETM_Q12_702729"/>
      <w:bookmarkEnd w:id="2860"/>
      <w:bookmarkEnd w:id="2861"/>
      <w:bookmarkEnd w:id="2862"/>
      <w:bookmarkEnd w:id="2863"/>
      <w:bookmarkEnd w:id="2864"/>
      <w:bookmarkEnd w:id="2865"/>
    </w:p>
    <w:p w:rsidR="00220F0B" w:rsidRDefault="00220F0B" w:rsidP="00CE357A">
      <w:pPr>
        <w:pStyle w:val="af6"/>
        <w:rPr>
          <w:rtl/>
        </w:rPr>
      </w:pPr>
      <w:r w:rsidRPr="008F0FA4">
        <w:rPr>
          <w:rStyle w:val="TagStyle"/>
          <w:rtl/>
        </w:rPr>
        <w:t xml:space="preserve"> &lt;&lt; יור &gt;&gt;</w:t>
      </w:r>
      <w:r w:rsidRPr="00D53EBB">
        <w:rPr>
          <w:rStyle w:val="TagStyle"/>
          <w:rtl/>
        </w:rPr>
        <w:t xml:space="preserve"> </w:t>
      </w:r>
      <w:r>
        <w:rPr>
          <w:rtl/>
        </w:rPr>
        <w:t>היו"ר חמד עמאר:</w:t>
      </w:r>
      <w:r w:rsidRPr="00D53EBB">
        <w:rPr>
          <w:rStyle w:val="TagStyle"/>
          <w:rtl/>
        </w:rPr>
        <w:t xml:space="preserve"> </w:t>
      </w:r>
      <w:r w:rsidRPr="008F0FA4">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2866" w:name="_ETM_Q12_692914"/>
      <w:bookmarkEnd w:id="2866"/>
      <w:r>
        <w:rPr>
          <w:rFonts w:hint="cs"/>
          <w:rtl/>
          <w:lang w:eastAsia="he-IL"/>
        </w:rPr>
        <w:t xml:space="preserve">אני מבקש ממך לא להפריע לחברת הכנסת </w:t>
      </w:r>
      <w:bookmarkStart w:id="2867" w:name="_ETM_Q12_698684"/>
      <w:bookmarkEnd w:id="2867"/>
      <w:r>
        <w:rPr>
          <w:rFonts w:hint="cs"/>
          <w:rtl/>
          <w:lang w:eastAsia="he-IL"/>
        </w:rPr>
        <w:t>תמר זנדברג.</w:t>
      </w:r>
    </w:p>
    <w:p w:rsidR="00220F0B" w:rsidRDefault="00220F0B" w:rsidP="00CE357A">
      <w:pPr>
        <w:ind w:firstLine="0"/>
        <w:rPr>
          <w:rtl/>
          <w:lang w:eastAsia="he-IL"/>
        </w:rPr>
      </w:pPr>
      <w:bookmarkStart w:id="2868" w:name="_ETM_Q12_696250"/>
      <w:bookmarkStart w:id="2869" w:name="_ETM_Q12_696360"/>
      <w:bookmarkStart w:id="2870" w:name="_ETM_Q12_696422"/>
      <w:bookmarkStart w:id="2871" w:name="_ETM_Q12_696495"/>
      <w:bookmarkEnd w:id="2868"/>
      <w:bookmarkEnd w:id="2869"/>
      <w:bookmarkEnd w:id="2870"/>
      <w:bookmarkEnd w:id="2871"/>
    </w:p>
    <w:p w:rsidR="00220F0B" w:rsidRDefault="00220F0B" w:rsidP="00CE357A">
      <w:pPr>
        <w:pStyle w:val="af5"/>
        <w:rPr>
          <w:rtl/>
        </w:rPr>
      </w:pPr>
      <w:bookmarkStart w:id="2872" w:name="ET_interruption_5785_35"/>
      <w:r w:rsidRPr="008F0FA4">
        <w:rPr>
          <w:rStyle w:val="TagStyle"/>
          <w:rtl/>
        </w:rPr>
        <w:t xml:space="preserve"> &lt;&lt; קריאה &gt;&gt;</w:t>
      </w:r>
      <w:r w:rsidRPr="00D53EBB">
        <w:rPr>
          <w:rStyle w:val="TagStyle"/>
          <w:rtl/>
        </w:rPr>
        <w:t xml:space="preserve"> </w:t>
      </w:r>
      <w:r>
        <w:rPr>
          <w:rtl/>
        </w:rPr>
        <w:t>עופר כסיף (הרשימה המשותפת):</w:t>
      </w:r>
      <w:r w:rsidRPr="00D53EBB">
        <w:rPr>
          <w:rStyle w:val="TagStyle"/>
          <w:rtl/>
        </w:rPr>
        <w:t xml:space="preserve"> </w:t>
      </w:r>
      <w:r w:rsidRPr="008F0FA4">
        <w:rPr>
          <w:rStyle w:val="TagStyle"/>
          <w:rtl/>
        </w:rPr>
        <w:t>&lt;&lt; קריאה &gt;&gt;</w:t>
      </w:r>
      <w:r>
        <w:rPr>
          <w:rtl/>
        </w:rPr>
        <w:t xml:space="preserve"> </w:t>
      </w:r>
      <w:bookmarkEnd w:id="2872"/>
    </w:p>
    <w:p w:rsidR="00220F0B" w:rsidRDefault="00220F0B" w:rsidP="00F12EEA">
      <w:pPr>
        <w:rPr>
          <w:rtl/>
          <w:lang w:eastAsia="he-IL"/>
        </w:rPr>
      </w:pPr>
    </w:p>
    <w:p w:rsidR="00220F0B" w:rsidRDefault="00F12EEA" w:rsidP="00CE357A">
      <w:pPr>
        <w:rPr>
          <w:rtl/>
          <w:lang w:eastAsia="he-IL"/>
        </w:rPr>
      </w:pPr>
      <w:bookmarkStart w:id="2873" w:name="_ETM_Q12_699226"/>
      <w:bookmarkEnd w:id="2873"/>
      <w:r>
        <w:rPr>
          <w:rFonts w:hint="cs"/>
          <w:rtl/>
          <w:lang w:eastAsia="he-IL"/>
        </w:rPr>
        <w:t>– – –</w:t>
      </w:r>
      <w:r w:rsidR="00220F0B">
        <w:rPr>
          <w:rFonts w:hint="cs"/>
          <w:rtl/>
          <w:lang w:eastAsia="he-IL"/>
        </w:rPr>
        <w:t xml:space="preserve"> </w:t>
      </w:r>
      <w:bookmarkStart w:id="2874" w:name="_ETM_Q12_700549"/>
      <w:bookmarkStart w:id="2875" w:name="_ETM_Q12_700648"/>
      <w:bookmarkStart w:id="2876" w:name="_ETM_Q12_700672"/>
      <w:bookmarkStart w:id="2877" w:name="_ETM_Q12_700781"/>
      <w:bookmarkEnd w:id="2874"/>
      <w:bookmarkEnd w:id="2875"/>
      <w:bookmarkEnd w:id="2876"/>
      <w:bookmarkEnd w:id="2877"/>
    </w:p>
    <w:p w:rsidR="00220F0B" w:rsidRDefault="00220F0B" w:rsidP="00CE357A">
      <w:pPr>
        <w:ind w:firstLine="0"/>
        <w:rPr>
          <w:rtl/>
          <w:lang w:eastAsia="he-IL"/>
        </w:rPr>
      </w:pPr>
      <w:bookmarkStart w:id="2878" w:name="_ETM_Q12_698429"/>
      <w:bookmarkStart w:id="2879" w:name="_ETM_Q12_698517"/>
      <w:bookmarkEnd w:id="2878"/>
      <w:bookmarkEnd w:id="2879"/>
    </w:p>
    <w:p w:rsidR="00220F0B" w:rsidRDefault="00220F0B" w:rsidP="00CE357A">
      <w:pPr>
        <w:pStyle w:val="af5"/>
        <w:rPr>
          <w:rtl/>
        </w:rPr>
      </w:pPr>
      <w:bookmarkStart w:id="2880" w:name="ET_interruption_4613_56"/>
      <w:r w:rsidRPr="008F0FA4">
        <w:rPr>
          <w:rStyle w:val="TagStyle"/>
          <w:rtl/>
        </w:rPr>
        <w:t>&lt;&lt; קריאה &gt;&gt;</w:t>
      </w:r>
      <w:r w:rsidRPr="009870E0">
        <w:rPr>
          <w:rStyle w:val="TagStyle"/>
          <w:rtl/>
        </w:rPr>
        <w:t xml:space="preserve"> </w:t>
      </w:r>
      <w:r>
        <w:rPr>
          <w:rtl/>
        </w:rPr>
        <w:t>אבי דיכטר (הליכוד):</w:t>
      </w:r>
      <w:r w:rsidRPr="009870E0">
        <w:rPr>
          <w:rStyle w:val="TagStyle"/>
          <w:rtl/>
        </w:rPr>
        <w:t xml:space="preserve"> </w:t>
      </w:r>
      <w:r w:rsidRPr="008F0FA4">
        <w:rPr>
          <w:rStyle w:val="TagStyle"/>
          <w:rtl/>
        </w:rPr>
        <w:t>&lt;&lt; קריאה &gt;&gt;</w:t>
      </w:r>
      <w:bookmarkEnd w:id="2880"/>
      <w:r>
        <w:rPr>
          <w:rtl/>
        </w:rPr>
        <w:t xml:space="preserve"> </w:t>
      </w:r>
    </w:p>
    <w:p w:rsidR="00220F0B" w:rsidRDefault="00220F0B" w:rsidP="00F12EEA">
      <w:pPr>
        <w:rPr>
          <w:rtl/>
          <w:lang w:eastAsia="he-IL"/>
        </w:rPr>
      </w:pPr>
    </w:p>
    <w:p w:rsidR="00220F0B" w:rsidRDefault="00220F0B" w:rsidP="00CE357A">
      <w:pPr>
        <w:rPr>
          <w:rtl/>
          <w:lang w:eastAsia="he-IL"/>
        </w:rPr>
      </w:pPr>
      <w:bookmarkStart w:id="2881" w:name="_ETM_Q12_699217"/>
      <w:bookmarkStart w:id="2882" w:name="_ETM_Q12_699484"/>
      <w:bookmarkStart w:id="2883" w:name="_ETM_Q12_699543"/>
      <w:bookmarkEnd w:id="2881"/>
      <w:bookmarkEnd w:id="2882"/>
      <w:bookmarkEnd w:id="2883"/>
      <w:r>
        <w:rPr>
          <w:rFonts w:hint="cs"/>
          <w:rtl/>
          <w:lang w:eastAsia="he-IL"/>
        </w:rPr>
        <w:t xml:space="preserve">אז ניפגש </w:t>
      </w:r>
      <w:r w:rsidR="00F12EEA">
        <w:rPr>
          <w:rFonts w:hint="cs"/>
          <w:rtl/>
          <w:lang w:eastAsia="he-IL"/>
        </w:rPr>
        <w:t>– – –</w:t>
      </w:r>
    </w:p>
    <w:p w:rsidR="00220F0B" w:rsidRDefault="00220F0B" w:rsidP="00CE357A">
      <w:pPr>
        <w:ind w:firstLine="0"/>
        <w:rPr>
          <w:rtl/>
          <w:lang w:eastAsia="he-IL"/>
        </w:rPr>
      </w:pPr>
    </w:p>
    <w:p w:rsidR="00220F0B" w:rsidRDefault="00220F0B" w:rsidP="00CE357A">
      <w:pPr>
        <w:pStyle w:val="af6"/>
        <w:rPr>
          <w:rtl/>
        </w:rPr>
      </w:pPr>
      <w:r w:rsidRPr="008F0FA4">
        <w:rPr>
          <w:rStyle w:val="TagStyle"/>
          <w:rtl/>
        </w:rPr>
        <w:t xml:space="preserve"> &lt;&lt; יור &gt;&gt;</w:t>
      </w:r>
      <w:r w:rsidRPr="00D53EBB">
        <w:rPr>
          <w:rStyle w:val="TagStyle"/>
          <w:rtl/>
        </w:rPr>
        <w:t xml:space="preserve"> </w:t>
      </w:r>
      <w:r>
        <w:rPr>
          <w:rtl/>
        </w:rPr>
        <w:t>היו"ר חמד עמאר:</w:t>
      </w:r>
      <w:r w:rsidRPr="00D53EBB">
        <w:rPr>
          <w:rStyle w:val="TagStyle"/>
          <w:rtl/>
        </w:rPr>
        <w:t xml:space="preserve"> </w:t>
      </w:r>
      <w:r w:rsidRPr="008F0FA4">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2884" w:name="_ETM_Q12_701722"/>
      <w:bookmarkEnd w:id="2884"/>
      <w:r>
        <w:rPr>
          <w:rFonts w:hint="cs"/>
          <w:rtl/>
          <w:lang w:eastAsia="he-IL"/>
        </w:rPr>
        <w:t xml:space="preserve">חבר הכנסת כסיף, חבר הכנסת כסיף. </w:t>
      </w:r>
      <w:bookmarkStart w:id="2885" w:name="_ETM_Q12_706268"/>
      <w:bookmarkEnd w:id="2885"/>
    </w:p>
    <w:p w:rsidR="00220F0B" w:rsidRDefault="00220F0B" w:rsidP="00F12EEA">
      <w:pPr>
        <w:rPr>
          <w:rtl/>
          <w:lang w:eastAsia="he-IL"/>
        </w:rPr>
      </w:pPr>
      <w:bookmarkStart w:id="2886" w:name="_ETM_Q12_701792"/>
      <w:bookmarkStart w:id="2887" w:name="_ETM_Q12_701882"/>
      <w:bookmarkStart w:id="2888" w:name="_ETM_Q12_702274"/>
      <w:bookmarkStart w:id="2889" w:name="_ETM_Q12_702411"/>
      <w:bookmarkEnd w:id="2886"/>
      <w:bookmarkEnd w:id="2887"/>
      <w:bookmarkEnd w:id="2888"/>
      <w:bookmarkEnd w:id="2889"/>
    </w:p>
    <w:p w:rsidR="00220F0B" w:rsidRDefault="00220F0B" w:rsidP="00CE357A">
      <w:pPr>
        <w:pStyle w:val="af5"/>
        <w:rPr>
          <w:rtl/>
        </w:rPr>
      </w:pPr>
      <w:bookmarkStart w:id="2890" w:name="ET_interruption_קר_אה_39"/>
      <w:r w:rsidRPr="008F0FA4">
        <w:rPr>
          <w:rStyle w:val="TagStyle"/>
          <w:rtl/>
        </w:rPr>
        <w:t xml:space="preserve"> &lt;&lt; קריאה &gt;&gt;</w:t>
      </w:r>
      <w:r w:rsidRPr="00D53EBB">
        <w:rPr>
          <w:rStyle w:val="TagStyle"/>
          <w:rtl/>
        </w:rPr>
        <w:t xml:space="preserve"> </w:t>
      </w:r>
      <w:r>
        <w:rPr>
          <w:rtl/>
        </w:rPr>
        <w:t>קריאה:</w:t>
      </w:r>
      <w:r w:rsidRPr="00D53EBB">
        <w:rPr>
          <w:rStyle w:val="TagStyle"/>
          <w:rtl/>
        </w:rPr>
        <w:t xml:space="preserve"> </w:t>
      </w:r>
      <w:r w:rsidRPr="008F0FA4">
        <w:rPr>
          <w:rStyle w:val="TagStyle"/>
          <w:rtl/>
        </w:rPr>
        <w:t>&lt;&lt; קריאה &gt;&gt;</w:t>
      </w:r>
      <w:r>
        <w:rPr>
          <w:rtl/>
        </w:rPr>
        <w:t xml:space="preserve"> </w:t>
      </w:r>
      <w:bookmarkEnd w:id="2890"/>
    </w:p>
    <w:p w:rsidR="00220F0B" w:rsidRPr="00D53EBB" w:rsidRDefault="00220F0B" w:rsidP="00CE357A">
      <w:pPr>
        <w:ind w:firstLine="0"/>
        <w:rPr>
          <w:rtl/>
          <w:lang w:eastAsia="he-IL"/>
        </w:rPr>
      </w:pPr>
    </w:p>
    <w:p w:rsidR="00220F0B" w:rsidRDefault="00220F0B" w:rsidP="00CE357A">
      <w:pPr>
        <w:rPr>
          <w:rtl/>
          <w:lang w:eastAsia="he-IL"/>
        </w:rPr>
      </w:pPr>
      <w:bookmarkStart w:id="2891" w:name="_ETM_Q12_703810"/>
      <w:bookmarkEnd w:id="2891"/>
      <w:r>
        <w:rPr>
          <w:rFonts w:hint="cs"/>
          <w:rtl/>
          <w:lang w:eastAsia="he-IL"/>
        </w:rPr>
        <w:t xml:space="preserve">למה את רוצה </w:t>
      </w:r>
      <w:bookmarkStart w:id="2892" w:name="_ETM_Q12_704517"/>
      <w:bookmarkEnd w:id="2892"/>
      <w:r>
        <w:rPr>
          <w:rFonts w:hint="cs"/>
          <w:rtl/>
          <w:lang w:eastAsia="he-IL"/>
        </w:rPr>
        <w:t xml:space="preserve">לבטל את המנון התקווה? </w:t>
      </w:r>
    </w:p>
    <w:p w:rsidR="00220F0B" w:rsidRDefault="00220F0B" w:rsidP="00CE357A">
      <w:pPr>
        <w:ind w:firstLine="0"/>
        <w:rPr>
          <w:rtl/>
          <w:lang w:eastAsia="he-IL"/>
        </w:rPr>
      </w:pPr>
      <w:bookmarkStart w:id="2893" w:name="_ETM_Q12_704171"/>
      <w:bookmarkStart w:id="2894" w:name="_ETM_Q12_704272"/>
      <w:bookmarkStart w:id="2895" w:name="_ETM_Q12_704673"/>
      <w:bookmarkStart w:id="2896" w:name="_ETM_Q12_704756"/>
      <w:bookmarkEnd w:id="2893"/>
      <w:bookmarkEnd w:id="2894"/>
      <w:bookmarkEnd w:id="2895"/>
      <w:bookmarkEnd w:id="2896"/>
    </w:p>
    <w:p w:rsidR="00220F0B" w:rsidRDefault="00220F0B" w:rsidP="00CE357A">
      <w:pPr>
        <w:pStyle w:val="af6"/>
        <w:rPr>
          <w:rtl/>
        </w:rPr>
      </w:pPr>
      <w:bookmarkStart w:id="2897" w:name="ET_yor_5864_48"/>
      <w:r w:rsidRPr="008F0FA4">
        <w:rPr>
          <w:rStyle w:val="TagStyle"/>
          <w:rtl/>
        </w:rPr>
        <w:t xml:space="preserve"> &lt;&lt; יור &gt;&gt;</w:t>
      </w:r>
      <w:r w:rsidRPr="00F2054C">
        <w:rPr>
          <w:rStyle w:val="TagStyle"/>
          <w:rtl/>
        </w:rPr>
        <w:t xml:space="preserve"> </w:t>
      </w:r>
      <w:r>
        <w:rPr>
          <w:rtl/>
        </w:rPr>
        <w:t>היו"ר חמד עמאר:</w:t>
      </w:r>
      <w:r w:rsidRPr="00F2054C">
        <w:rPr>
          <w:rStyle w:val="TagStyle"/>
          <w:rtl/>
        </w:rPr>
        <w:t xml:space="preserve"> </w:t>
      </w:r>
      <w:r w:rsidRPr="008F0FA4">
        <w:rPr>
          <w:rStyle w:val="TagStyle"/>
          <w:rtl/>
        </w:rPr>
        <w:t>&lt;&lt; יור &gt;&gt;</w:t>
      </w:r>
      <w:r>
        <w:rPr>
          <w:rtl/>
        </w:rPr>
        <w:t xml:space="preserve"> </w:t>
      </w:r>
      <w:bookmarkEnd w:id="2897"/>
    </w:p>
    <w:p w:rsidR="00220F0B" w:rsidRDefault="00220F0B" w:rsidP="00F12EEA">
      <w:pPr>
        <w:rPr>
          <w:rtl/>
          <w:lang w:eastAsia="he-IL"/>
        </w:rPr>
      </w:pPr>
    </w:p>
    <w:p w:rsidR="00220F0B" w:rsidRDefault="00220F0B" w:rsidP="00CE357A">
      <w:pPr>
        <w:rPr>
          <w:rtl/>
          <w:lang w:eastAsia="he-IL"/>
        </w:rPr>
      </w:pPr>
      <w:bookmarkStart w:id="2898" w:name="_ETM_Q12_705707"/>
      <w:bookmarkEnd w:id="2898"/>
      <w:r>
        <w:rPr>
          <w:rFonts w:hint="cs"/>
          <w:rtl/>
          <w:lang w:eastAsia="he-IL"/>
        </w:rPr>
        <w:t xml:space="preserve">תודה רבה, </w:t>
      </w:r>
      <w:bookmarkStart w:id="2899" w:name="_ETM_Q12_706562"/>
      <w:bookmarkEnd w:id="2899"/>
      <w:r>
        <w:rPr>
          <w:rFonts w:hint="cs"/>
          <w:rtl/>
          <w:lang w:eastAsia="he-IL"/>
        </w:rPr>
        <w:t xml:space="preserve">תודה רבה. </w:t>
      </w:r>
      <w:bookmarkStart w:id="2900" w:name="_ETM_Q12_710624"/>
      <w:bookmarkEnd w:id="2900"/>
    </w:p>
    <w:p w:rsidR="00220F0B" w:rsidRPr="00F2054C" w:rsidRDefault="00220F0B" w:rsidP="00CE357A">
      <w:pPr>
        <w:rPr>
          <w:rtl/>
          <w:lang w:eastAsia="he-IL"/>
        </w:rPr>
      </w:pPr>
      <w:bookmarkStart w:id="2901" w:name="_ETM_Q12_710693"/>
      <w:bookmarkEnd w:id="2901"/>
    </w:p>
    <w:p w:rsidR="00220F0B" w:rsidRDefault="00220F0B" w:rsidP="00CE357A">
      <w:pPr>
        <w:pStyle w:val="-"/>
        <w:rPr>
          <w:rtl/>
        </w:rPr>
      </w:pPr>
      <w:bookmarkStart w:id="2902" w:name="ET_speakercontinue_5949_37"/>
      <w:r w:rsidRPr="008F0FA4">
        <w:rPr>
          <w:rStyle w:val="TagStyle"/>
          <w:rtl/>
        </w:rPr>
        <w:t xml:space="preserve"> &lt;&lt; דובר_המשך &gt;&gt;</w:t>
      </w:r>
      <w:r w:rsidRPr="00D53EBB">
        <w:rPr>
          <w:rStyle w:val="TagStyle"/>
          <w:rtl/>
        </w:rPr>
        <w:t xml:space="preserve"> </w:t>
      </w:r>
      <w:r>
        <w:rPr>
          <w:rtl/>
        </w:rPr>
        <w:t>תמר זנדברג (מרצ):</w:t>
      </w:r>
      <w:r w:rsidRPr="00D53EBB">
        <w:rPr>
          <w:rStyle w:val="TagStyle"/>
          <w:rtl/>
        </w:rPr>
        <w:t xml:space="preserve"> </w:t>
      </w:r>
      <w:r w:rsidRPr="008F0FA4">
        <w:rPr>
          <w:rStyle w:val="TagStyle"/>
          <w:rtl/>
        </w:rPr>
        <w:t>&lt;&lt; דובר_המשך &gt;&gt;</w:t>
      </w:r>
      <w:r>
        <w:rPr>
          <w:rtl/>
        </w:rPr>
        <w:t xml:space="preserve"> </w:t>
      </w:r>
      <w:bookmarkEnd w:id="2902"/>
    </w:p>
    <w:p w:rsidR="00220F0B" w:rsidRDefault="00220F0B" w:rsidP="00F12EEA">
      <w:pPr>
        <w:rPr>
          <w:rtl/>
          <w:lang w:eastAsia="he-IL"/>
        </w:rPr>
      </w:pPr>
    </w:p>
    <w:p w:rsidR="00220F0B" w:rsidRDefault="00220F0B" w:rsidP="000E0AD7">
      <w:pPr>
        <w:rPr>
          <w:rtl/>
          <w:lang w:eastAsia="he-IL"/>
        </w:rPr>
      </w:pPr>
      <w:bookmarkStart w:id="2903" w:name="_ETM_Q12_703472"/>
      <w:bookmarkEnd w:id="2903"/>
      <w:r>
        <w:rPr>
          <w:rFonts w:hint="cs"/>
          <w:rtl/>
          <w:lang w:eastAsia="he-IL"/>
        </w:rPr>
        <w:t xml:space="preserve"> </w:t>
      </w:r>
      <w:r w:rsidR="00F12EEA">
        <w:rPr>
          <w:rFonts w:hint="cs"/>
          <w:rtl/>
          <w:lang w:eastAsia="he-IL"/>
        </w:rPr>
        <w:t>– –</w:t>
      </w:r>
      <w:r>
        <w:rPr>
          <w:rFonts w:hint="cs"/>
          <w:rtl/>
          <w:lang w:eastAsia="he-IL"/>
        </w:rPr>
        <w:t xml:space="preserve"> ושל מפלגת העבודה לא </w:t>
      </w:r>
      <w:bookmarkStart w:id="2904" w:name="_ETM_Q12_706387"/>
      <w:bookmarkEnd w:id="2904"/>
      <w:r>
        <w:rPr>
          <w:rFonts w:hint="cs"/>
          <w:rtl/>
          <w:lang w:eastAsia="he-IL"/>
        </w:rPr>
        <w:t xml:space="preserve">להיגרר אחרי אחרוני הגזענים בליכוד </w:t>
      </w:r>
      <w:r w:rsidR="00F12EEA">
        <w:rPr>
          <w:rFonts w:hint="eastAsia"/>
          <w:rtl/>
          <w:lang w:eastAsia="he-IL"/>
        </w:rPr>
        <w:t>–</w:t>
      </w:r>
      <w:r w:rsidR="00B52F32">
        <w:rPr>
          <w:rFonts w:hint="eastAsia"/>
          <w:rtl/>
          <w:lang w:eastAsia="he-IL"/>
        </w:rPr>
        <w:t xml:space="preserve"> </w:t>
      </w:r>
      <w:r>
        <w:rPr>
          <w:rFonts w:hint="cs"/>
          <w:rtl/>
          <w:lang w:eastAsia="he-IL"/>
        </w:rPr>
        <w:t>שבאמת</w:t>
      </w:r>
      <w:r w:rsidR="00B52F32">
        <w:rPr>
          <w:rFonts w:hint="cs"/>
          <w:rtl/>
          <w:lang w:eastAsia="he-IL"/>
        </w:rPr>
        <w:t>,</w:t>
      </w:r>
      <w:r>
        <w:rPr>
          <w:rFonts w:hint="cs"/>
          <w:rtl/>
          <w:lang w:eastAsia="he-IL"/>
        </w:rPr>
        <w:t xml:space="preserve"> בבוא היום אני </w:t>
      </w:r>
      <w:bookmarkStart w:id="2905" w:name="_ETM_Q12_712561"/>
      <w:bookmarkEnd w:id="2905"/>
      <w:r>
        <w:rPr>
          <w:rFonts w:hint="cs"/>
          <w:rtl/>
          <w:lang w:eastAsia="he-IL"/>
        </w:rPr>
        <w:t>חושבת שהתקופה הז</w:t>
      </w:r>
      <w:r w:rsidR="000E0AD7">
        <w:rPr>
          <w:rFonts w:hint="cs"/>
          <w:rtl/>
          <w:lang w:eastAsia="he-IL"/>
        </w:rPr>
        <w:t>את</w:t>
      </w:r>
      <w:r>
        <w:rPr>
          <w:rFonts w:hint="cs"/>
          <w:rtl/>
          <w:lang w:eastAsia="he-IL"/>
        </w:rPr>
        <w:t xml:space="preserve"> תירשם כאחת התקופות החשוכות האפלות בתולדות הדמוקרטיה הישראלית.</w:t>
      </w:r>
    </w:p>
    <w:p w:rsidR="00220F0B" w:rsidRDefault="00220F0B" w:rsidP="00CE357A">
      <w:pPr>
        <w:ind w:firstLine="0"/>
        <w:rPr>
          <w:rtl/>
          <w:lang w:eastAsia="he-IL"/>
        </w:rPr>
      </w:pPr>
      <w:bookmarkStart w:id="2906" w:name="_ETM_Q12_719453"/>
      <w:bookmarkStart w:id="2907" w:name="_ETM_Q12_720287"/>
      <w:bookmarkStart w:id="2908" w:name="_ETM_Q12_720392"/>
      <w:bookmarkEnd w:id="2906"/>
      <w:bookmarkEnd w:id="2907"/>
      <w:bookmarkEnd w:id="2908"/>
    </w:p>
    <w:p w:rsidR="00220F0B" w:rsidRDefault="00220F0B" w:rsidP="00CE357A">
      <w:pPr>
        <w:pStyle w:val="af5"/>
        <w:rPr>
          <w:rtl/>
        </w:rPr>
      </w:pPr>
      <w:bookmarkStart w:id="2909" w:name="ET_interruption_4613_40"/>
      <w:r w:rsidRPr="008F0FA4">
        <w:rPr>
          <w:rStyle w:val="TagStyle"/>
          <w:rtl/>
        </w:rPr>
        <w:t xml:space="preserve"> &lt;&lt; קריאה &gt;&gt;</w:t>
      </w:r>
      <w:r w:rsidRPr="00D53EBB">
        <w:rPr>
          <w:rStyle w:val="TagStyle"/>
          <w:rtl/>
        </w:rPr>
        <w:t xml:space="preserve"> </w:t>
      </w:r>
      <w:r>
        <w:rPr>
          <w:rtl/>
        </w:rPr>
        <w:t>אבי דיכטר (הליכוד):</w:t>
      </w:r>
      <w:r w:rsidRPr="00D53EBB">
        <w:rPr>
          <w:rStyle w:val="TagStyle"/>
          <w:rtl/>
        </w:rPr>
        <w:t xml:space="preserve"> </w:t>
      </w:r>
      <w:r w:rsidRPr="008F0FA4">
        <w:rPr>
          <w:rStyle w:val="TagStyle"/>
          <w:rtl/>
        </w:rPr>
        <w:t>&lt;&lt; קריאה &gt;&gt;</w:t>
      </w:r>
      <w:r>
        <w:rPr>
          <w:rtl/>
        </w:rPr>
        <w:t xml:space="preserve"> </w:t>
      </w:r>
      <w:bookmarkEnd w:id="2909"/>
    </w:p>
    <w:p w:rsidR="00220F0B" w:rsidRDefault="00220F0B" w:rsidP="00F12EEA">
      <w:pPr>
        <w:rPr>
          <w:rtl/>
          <w:lang w:eastAsia="he-IL"/>
        </w:rPr>
      </w:pPr>
    </w:p>
    <w:p w:rsidR="00220F0B" w:rsidRDefault="00220F0B" w:rsidP="00CE357A">
      <w:pPr>
        <w:rPr>
          <w:rtl/>
          <w:lang w:eastAsia="he-IL"/>
        </w:rPr>
      </w:pPr>
      <w:bookmarkStart w:id="2910" w:name="_ETM_Q12_723117"/>
      <w:bookmarkStart w:id="2911" w:name="_ETM_Q12_723418"/>
      <w:bookmarkStart w:id="2912" w:name="_ETM_Q12_723478"/>
      <w:bookmarkEnd w:id="2910"/>
      <w:bookmarkEnd w:id="2911"/>
      <w:bookmarkEnd w:id="2912"/>
      <w:r>
        <w:rPr>
          <w:rFonts w:hint="cs"/>
          <w:rtl/>
          <w:lang w:eastAsia="he-IL"/>
        </w:rPr>
        <w:t xml:space="preserve">איך </w:t>
      </w:r>
      <w:bookmarkStart w:id="2913" w:name="_ETM_Q12_721049"/>
      <w:bookmarkEnd w:id="2913"/>
      <w:r w:rsidR="00F12EEA">
        <w:rPr>
          <w:rFonts w:hint="cs"/>
          <w:rtl/>
          <w:lang w:eastAsia="he-IL"/>
        </w:rPr>
        <w:t>– – –</w:t>
      </w:r>
    </w:p>
    <w:p w:rsidR="00220F0B" w:rsidRDefault="00220F0B" w:rsidP="00CE357A">
      <w:pPr>
        <w:ind w:firstLine="0"/>
        <w:rPr>
          <w:rtl/>
          <w:lang w:eastAsia="he-IL"/>
        </w:rPr>
      </w:pPr>
      <w:bookmarkStart w:id="2914" w:name="_ETM_Q12_721737"/>
      <w:bookmarkStart w:id="2915" w:name="_ETM_Q12_721828"/>
      <w:bookmarkStart w:id="2916" w:name="_ETM_Q12_722248"/>
      <w:bookmarkStart w:id="2917" w:name="_ETM_Q12_722343"/>
      <w:bookmarkEnd w:id="2914"/>
      <w:bookmarkEnd w:id="2915"/>
      <w:bookmarkEnd w:id="2916"/>
      <w:bookmarkEnd w:id="2917"/>
    </w:p>
    <w:p w:rsidR="00220F0B" w:rsidRDefault="00220F0B" w:rsidP="00CE357A">
      <w:pPr>
        <w:pStyle w:val="-"/>
        <w:rPr>
          <w:rtl/>
        </w:rPr>
      </w:pPr>
      <w:bookmarkStart w:id="2918" w:name="ET_speakercontinue_5949_41"/>
      <w:r w:rsidRPr="008F0FA4">
        <w:rPr>
          <w:rStyle w:val="TagStyle"/>
          <w:rtl/>
        </w:rPr>
        <w:t xml:space="preserve"> &lt;&lt; דובר_המשך &gt;&gt;</w:t>
      </w:r>
      <w:r w:rsidRPr="00D53EBB">
        <w:rPr>
          <w:rStyle w:val="TagStyle"/>
          <w:rtl/>
        </w:rPr>
        <w:t xml:space="preserve"> </w:t>
      </w:r>
      <w:r>
        <w:rPr>
          <w:rtl/>
        </w:rPr>
        <w:t>תמר זנדברג (מרצ):</w:t>
      </w:r>
      <w:r w:rsidRPr="00D53EBB">
        <w:rPr>
          <w:rStyle w:val="TagStyle"/>
          <w:rtl/>
        </w:rPr>
        <w:t xml:space="preserve"> </w:t>
      </w:r>
      <w:r w:rsidRPr="008F0FA4">
        <w:rPr>
          <w:rStyle w:val="TagStyle"/>
          <w:rtl/>
        </w:rPr>
        <w:t>&lt;&lt; דובר_המשך &gt;&gt;</w:t>
      </w:r>
      <w:r>
        <w:rPr>
          <w:rtl/>
        </w:rPr>
        <w:t xml:space="preserve"> </w:t>
      </w:r>
      <w:bookmarkEnd w:id="2918"/>
    </w:p>
    <w:p w:rsidR="00220F0B" w:rsidRPr="00D53EBB" w:rsidRDefault="00220F0B" w:rsidP="00CE357A">
      <w:pPr>
        <w:ind w:firstLine="0"/>
        <w:rPr>
          <w:rtl/>
          <w:lang w:eastAsia="he-IL"/>
        </w:rPr>
      </w:pPr>
      <w:bookmarkStart w:id="2919" w:name="_ETM_Q12_723275"/>
      <w:bookmarkEnd w:id="2919"/>
    </w:p>
    <w:p w:rsidR="00220F0B" w:rsidRDefault="00220F0B" w:rsidP="00B52F32">
      <w:pPr>
        <w:rPr>
          <w:rtl/>
          <w:lang w:eastAsia="he-IL"/>
        </w:rPr>
      </w:pPr>
      <w:bookmarkStart w:id="2920" w:name="_ETM_Q12_719548"/>
      <w:bookmarkStart w:id="2921" w:name="_ETM_Q12_719633"/>
      <w:bookmarkStart w:id="2922" w:name="_ETM_Q12_719702"/>
      <w:bookmarkEnd w:id="2920"/>
      <w:bookmarkEnd w:id="2921"/>
      <w:bookmarkEnd w:id="2922"/>
      <w:r>
        <w:rPr>
          <w:rFonts w:hint="cs"/>
          <w:rtl/>
          <w:lang w:eastAsia="he-IL"/>
        </w:rPr>
        <w:t xml:space="preserve"> </w:t>
      </w:r>
      <w:bookmarkStart w:id="2923" w:name="_ETM_Q12_717442"/>
      <w:bookmarkEnd w:id="2923"/>
      <w:r>
        <w:rPr>
          <w:rFonts w:hint="cs"/>
          <w:rtl/>
          <w:lang w:eastAsia="he-IL"/>
        </w:rPr>
        <w:t xml:space="preserve">יש לנו הרבה סיבות לזה: השחיתות הגואה, העובדה שבראש הממשלה עומד נאשם בשוחד, המתקפה </w:t>
      </w:r>
      <w:bookmarkStart w:id="2924" w:name="_ETM_Q12_723423"/>
      <w:bookmarkEnd w:id="2924"/>
      <w:r>
        <w:rPr>
          <w:rFonts w:hint="cs"/>
          <w:rtl/>
          <w:lang w:eastAsia="he-IL"/>
        </w:rPr>
        <w:t xml:space="preserve">על שלטון החוק ואחרות. אבל לליבוי הגזעני של </w:t>
      </w:r>
      <w:bookmarkStart w:id="2925" w:name="_ETM_Q12_731486"/>
      <w:bookmarkEnd w:id="2925"/>
      <w:r>
        <w:rPr>
          <w:rFonts w:hint="cs"/>
          <w:rtl/>
          <w:lang w:eastAsia="he-IL"/>
        </w:rPr>
        <w:t xml:space="preserve">היצרים, שמי שחושב שבעזרתו הוא יוכל להמשיך ולשלוט, יהיה פרק </w:t>
      </w:r>
      <w:bookmarkStart w:id="2926" w:name="_ETM_Q12_738623"/>
      <w:bookmarkEnd w:id="2926"/>
      <w:r>
        <w:rPr>
          <w:rFonts w:hint="cs"/>
          <w:rtl/>
          <w:lang w:eastAsia="he-IL"/>
        </w:rPr>
        <w:t>של כבוד. חוק הלאום לא עבר בגלל שלמישהו היה חשוב</w:t>
      </w:r>
      <w:bookmarkStart w:id="2927" w:name="_ETM_Q12_745200"/>
      <w:bookmarkEnd w:id="2927"/>
      <w:r>
        <w:rPr>
          <w:rFonts w:hint="cs"/>
          <w:rtl/>
          <w:lang w:eastAsia="he-IL"/>
        </w:rPr>
        <w:t xml:space="preserve"> לעגן את חשיבותו של הבית הלאומי לעם היהודי</w:t>
      </w:r>
      <w:r w:rsidR="00B52F32">
        <w:rPr>
          <w:rFonts w:hint="cs"/>
          <w:rtl/>
          <w:lang w:eastAsia="he-IL"/>
        </w:rPr>
        <w:t>;</w:t>
      </w:r>
      <w:r>
        <w:rPr>
          <w:rFonts w:hint="cs"/>
          <w:rtl/>
          <w:lang w:eastAsia="he-IL"/>
        </w:rPr>
        <w:t xml:space="preserve"> על זה </w:t>
      </w:r>
      <w:bookmarkStart w:id="2928" w:name="_ETM_Q12_749796"/>
      <w:bookmarkEnd w:id="2928"/>
      <w:r>
        <w:rPr>
          <w:rFonts w:hint="cs"/>
          <w:rtl/>
          <w:lang w:eastAsia="he-IL"/>
        </w:rPr>
        <w:t>אין עוררין</w:t>
      </w:r>
      <w:r w:rsidR="00B52F32">
        <w:rPr>
          <w:rFonts w:hint="cs"/>
          <w:rtl/>
          <w:lang w:eastAsia="he-IL"/>
        </w:rPr>
        <w:t>,</w:t>
      </w:r>
      <w:r>
        <w:rPr>
          <w:rFonts w:hint="cs"/>
          <w:rtl/>
          <w:lang w:eastAsia="he-IL"/>
        </w:rPr>
        <w:t xml:space="preserve"> </w:t>
      </w:r>
      <w:bookmarkStart w:id="2929" w:name="_ETM_Q12_748356"/>
      <w:bookmarkStart w:id="2930" w:name="_ETM_Q12_748431"/>
      <w:bookmarkEnd w:id="2929"/>
      <w:bookmarkEnd w:id="2930"/>
      <w:r>
        <w:rPr>
          <w:rFonts w:hint="cs"/>
          <w:rtl/>
          <w:lang w:eastAsia="he-IL"/>
        </w:rPr>
        <w:t xml:space="preserve">אף אחד לא מערער על זה ואף אחד לא </w:t>
      </w:r>
      <w:bookmarkStart w:id="2931" w:name="_ETM_Q12_752559"/>
      <w:bookmarkEnd w:id="2931"/>
      <w:r>
        <w:rPr>
          <w:rFonts w:hint="cs"/>
          <w:rtl/>
          <w:lang w:eastAsia="he-IL"/>
        </w:rPr>
        <w:t>מערער על חוק השבות, ושום דבר כזה.</w:t>
      </w:r>
    </w:p>
    <w:p w:rsidR="00220F0B" w:rsidRPr="00D53EBB" w:rsidRDefault="00220F0B" w:rsidP="00CE357A">
      <w:pPr>
        <w:rPr>
          <w:rtl/>
          <w:lang w:eastAsia="he-IL"/>
        </w:rPr>
      </w:pPr>
    </w:p>
    <w:p w:rsidR="00220F0B" w:rsidRDefault="00220F0B" w:rsidP="00CE357A">
      <w:pPr>
        <w:pStyle w:val="af5"/>
        <w:rPr>
          <w:rtl/>
        </w:rPr>
      </w:pPr>
      <w:bookmarkStart w:id="2932" w:name="_ETM_Q12_748228"/>
      <w:bookmarkStart w:id="2933" w:name="_ETM_Q12_748313"/>
      <w:bookmarkStart w:id="2934" w:name="_ETM_Q12_749045"/>
      <w:bookmarkStart w:id="2935" w:name="_ETM_Q12_749109"/>
      <w:bookmarkStart w:id="2936" w:name="ET_interruption_4613_42"/>
      <w:bookmarkEnd w:id="2932"/>
      <w:bookmarkEnd w:id="2933"/>
      <w:bookmarkEnd w:id="2934"/>
      <w:bookmarkEnd w:id="2935"/>
      <w:r w:rsidRPr="008F0FA4">
        <w:rPr>
          <w:rStyle w:val="TagStyle"/>
          <w:rtl/>
        </w:rPr>
        <w:t xml:space="preserve"> &lt;&lt; קריאה &gt;&gt;</w:t>
      </w:r>
      <w:r w:rsidRPr="00D53EBB">
        <w:rPr>
          <w:rStyle w:val="TagStyle"/>
          <w:rtl/>
        </w:rPr>
        <w:t xml:space="preserve"> </w:t>
      </w:r>
      <w:r>
        <w:rPr>
          <w:rtl/>
        </w:rPr>
        <w:t>אבי דיכטר (הליכוד):</w:t>
      </w:r>
      <w:r w:rsidRPr="00D53EBB">
        <w:rPr>
          <w:rStyle w:val="TagStyle"/>
          <w:rtl/>
        </w:rPr>
        <w:t xml:space="preserve"> </w:t>
      </w:r>
      <w:r w:rsidRPr="008F0FA4">
        <w:rPr>
          <w:rStyle w:val="TagStyle"/>
          <w:rtl/>
        </w:rPr>
        <w:t>&lt;&lt; קריאה &gt;&gt;</w:t>
      </w:r>
      <w:r>
        <w:rPr>
          <w:rtl/>
        </w:rPr>
        <w:t xml:space="preserve"> </w:t>
      </w:r>
      <w:bookmarkEnd w:id="2936"/>
    </w:p>
    <w:p w:rsidR="00220F0B" w:rsidRDefault="00220F0B" w:rsidP="00F12EEA">
      <w:pPr>
        <w:rPr>
          <w:rtl/>
          <w:lang w:eastAsia="he-IL"/>
        </w:rPr>
      </w:pPr>
    </w:p>
    <w:p w:rsidR="00220F0B" w:rsidRDefault="00F12EEA" w:rsidP="00CE357A">
      <w:pPr>
        <w:rPr>
          <w:rtl/>
          <w:lang w:eastAsia="he-IL"/>
        </w:rPr>
      </w:pPr>
      <w:bookmarkStart w:id="2937" w:name="_ETM_Q12_748340"/>
      <w:bookmarkStart w:id="2938" w:name="_ETM_Q12_748589"/>
      <w:bookmarkStart w:id="2939" w:name="_ETM_Q12_748649"/>
      <w:bookmarkEnd w:id="2937"/>
      <w:bookmarkEnd w:id="2938"/>
      <w:bookmarkEnd w:id="2939"/>
      <w:r>
        <w:rPr>
          <w:rFonts w:hint="cs"/>
          <w:rtl/>
          <w:lang w:eastAsia="he-IL"/>
        </w:rPr>
        <w:t>– – –</w:t>
      </w:r>
      <w:r w:rsidR="00220F0B">
        <w:rPr>
          <w:rFonts w:hint="cs"/>
          <w:rtl/>
          <w:lang w:eastAsia="he-IL"/>
        </w:rPr>
        <w:t xml:space="preserve"> 62 חברי כנסת, הוא עבר, גברתי.</w:t>
      </w:r>
    </w:p>
    <w:p w:rsidR="00220F0B" w:rsidRDefault="00220F0B" w:rsidP="00CE357A">
      <w:pPr>
        <w:ind w:firstLine="0"/>
        <w:rPr>
          <w:rtl/>
          <w:lang w:eastAsia="he-IL"/>
        </w:rPr>
      </w:pPr>
      <w:bookmarkStart w:id="2940" w:name="_ETM_Q12_754639"/>
      <w:bookmarkStart w:id="2941" w:name="_ETM_Q12_754714"/>
      <w:bookmarkStart w:id="2942" w:name="_ETM_Q12_755184"/>
      <w:bookmarkStart w:id="2943" w:name="_ETM_Q12_755317"/>
      <w:bookmarkEnd w:id="2940"/>
      <w:bookmarkEnd w:id="2941"/>
      <w:bookmarkEnd w:id="2942"/>
      <w:bookmarkEnd w:id="2943"/>
    </w:p>
    <w:p w:rsidR="00220F0B" w:rsidRDefault="00220F0B" w:rsidP="00CE357A">
      <w:pPr>
        <w:pStyle w:val="-"/>
        <w:rPr>
          <w:rtl/>
        </w:rPr>
      </w:pPr>
      <w:bookmarkStart w:id="2944" w:name="ET_speakercontinue_5949_43"/>
      <w:r w:rsidRPr="008F0FA4">
        <w:rPr>
          <w:rStyle w:val="TagStyle"/>
          <w:rtl/>
        </w:rPr>
        <w:t xml:space="preserve"> &lt;&lt; דובר_המשך &gt;&gt;</w:t>
      </w:r>
      <w:r w:rsidRPr="00D53EBB">
        <w:rPr>
          <w:rStyle w:val="TagStyle"/>
          <w:rtl/>
        </w:rPr>
        <w:t xml:space="preserve"> </w:t>
      </w:r>
      <w:r>
        <w:rPr>
          <w:rtl/>
        </w:rPr>
        <w:t>תמר זנדברג (מרצ):</w:t>
      </w:r>
      <w:r w:rsidRPr="00D53EBB">
        <w:rPr>
          <w:rStyle w:val="TagStyle"/>
          <w:rtl/>
        </w:rPr>
        <w:t xml:space="preserve"> </w:t>
      </w:r>
      <w:r w:rsidRPr="008F0FA4">
        <w:rPr>
          <w:rStyle w:val="TagStyle"/>
          <w:rtl/>
        </w:rPr>
        <w:t>&lt;&lt; דובר_המשך &gt;&gt;</w:t>
      </w:r>
      <w:r>
        <w:rPr>
          <w:rtl/>
        </w:rPr>
        <w:t xml:space="preserve"> </w:t>
      </w:r>
      <w:bookmarkEnd w:id="2944"/>
    </w:p>
    <w:p w:rsidR="00220F0B" w:rsidRDefault="00220F0B" w:rsidP="00F12EEA">
      <w:pPr>
        <w:rPr>
          <w:rtl/>
          <w:lang w:eastAsia="he-IL"/>
        </w:rPr>
      </w:pPr>
    </w:p>
    <w:p w:rsidR="00220F0B" w:rsidRDefault="00220F0B" w:rsidP="00CE357A">
      <w:pPr>
        <w:rPr>
          <w:rtl/>
          <w:lang w:eastAsia="he-IL"/>
        </w:rPr>
      </w:pPr>
      <w:bookmarkStart w:id="2945" w:name="_ETM_Q12_756244"/>
      <w:bookmarkStart w:id="2946" w:name="_ETM_Q12_702841"/>
      <w:bookmarkStart w:id="2947" w:name="_ETM_Q12_702941"/>
      <w:bookmarkEnd w:id="2945"/>
      <w:bookmarkEnd w:id="2946"/>
      <w:bookmarkEnd w:id="2947"/>
      <w:r>
        <w:rPr>
          <w:rFonts w:hint="cs"/>
          <w:rtl/>
          <w:lang w:eastAsia="he-IL"/>
        </w:rPr>
        <w:t xml:space="preserve">החוק הזה יירשם כמכשיר </w:t>
      </w:r>
      <w:bookmarkStart w:id="2948" w:name="_ETM_Q12_760621"/>
      <w:bookmarkEnd w:id="2948"/>
      <w:r>
        <w:rPr>
          <w:rFonts w:hint="cs"/>
          <w:rtl/>
          <w:lang w:eastAsia="he-IL"/>
        </w:rPr>
        <w:t xml:space="preserve">גזעני בשביל לבסס ולעגן את אחד הפרקים החשוכים בתולדות </w:t>
      </w:r>
      <w:bookmarkStart w:id="2949" w:name="_ETM_Q12_765505"/>
      <w:bookmarkEnd w:id="2949"/>
      <w:r>
        <w:rPr>
          <w:rFonts w:hint="cs"/>
          <w:rtl/>
          <w:lang w:eastAsia="he-IL"/>
        </w:rPr>
        <w:t xml:space="preserve">הדמוקרטיה הישראלית ובתולדות מדינת ישראל. זו הסיבה שצריך למחוק </w:t>
      </w:r>
      <w:bookmarkStart w:id="2950" w:name="_ETM_Q12_768608"/>
      <w:bookmarkEnd w:id="2950"/>
      <w:r>
        <w:rPr>
          <w:rFonts w:hint="cs"/>
          <w:rtl/>
          <w:lang w:eastAsia="he-IL"/>
        </w:rPr>
        <w:t xml:space="preserve">אותו, וזו הסיבה שצריך לבטל אותו, וזו הסיבה שגם היום, </w:t>
      </w:r>
      <w:bookmarkStart w:id="2951" w:name="_ETM_Q12_775887"/>
      <w:bookmarkEnd w:id="2951"/>
      <w:r>
        <w:rPr>
          <w:rFonts w:hint="cs"/>
          <w:rtl/>
          <w:lang w:eastAsia="he-IL"/>
        </w:rPr>
        <w:t xml:space="preserve">שנתיים אחרי חקיקתו, הוא רק מתחיל, הוא רק מתחיל </w:t>
      </w:r>
      <w:bookmarkStart w:id="2952" w:name="_ETM_Q12_780081"/>
      <w:bookmarkEnd w:id="2952"/>
      <w:r>
        <w:rPr>
          <w:rFonts w:hint="cs"/>
          <w:rtl/>
          <w:lang w:eastAsia="he-IL"/>
        </w:rPr>
        <w:t>לעבוד, והנזק שלו רק מתחיל להצטבר עכשיו.</w:t>
      </w:r>
    </w:p>
    <w:p w:rsidR="00220F0B" w:rsidRDefault="00220F0B" w:rsidP="00CE357A">
      <w:pPr>
        <w:ind w:firstLine="0"/>
        <w:rPr>
          <w:rtl/>
          <w:lang w:eastAsia="he-IL"/>
        </w:rPr>
      </w:pPr>
      <w:bookmarkStart w:id="2953" w:name="_ETM_Q12_775934"/>
      <w:bookmarkEnd w:id="2953"/>
    </w:p>
    <w:p w:rsidR="00220F0B" w:rsidRDefault="00220F0B" w:rsidP="00CE357A">
      <w:pPr>
        <w:pStyle w:val="af5"/>
        <w:rPr>
          <w:rtl/>
        </w:rPr>
      </w:pPr>
      <w:bookmarkStart w:id="2954" w:name="ET_interruption_4613_44"/>
      <w:r w:rsidRPr="008F0FA4">
        <w:rPr>
          <w:rStyle w:val="TagStyle"/>
          <w:rtl/>
        </w:rPr>
        <w:t xml:space="preserve"> &lt;&lt; קריאה &gt;&gt;</w:t>
      </w:r>
      <w:r w:rsidRPr="00E86F8A">
        <w:rPr>
          <w:rStyle w:val="TagStyle"/>
          <w:rtl/>
        </w:rPr>
        <w:t xml:space="preserve"> </w:t>
      </w:r>
      <w:r>
        <w:rPr>
          <w:rtl/>
        </w:rPr>
        <w:t>אבי דיכטר (הליכוד):</w:t>
      </w:r>
      <w:r w:rsidRPr="00E86F8A">
        <w:rPr>
          <w:rStyle w:val="TagStyle"/>
          <w:rtl/>
        </w:rPr>
        <w:t xml:space="preserve"> </w:t>
      </w:r>
      <w:r w:rsidRPr="008F0FA4">
        <w:rPr>
          <w:rStyle w:val="TagStyle"/>
          <w:rtl/>
        </w:rPr>
        <w:t>&lt;&lt; קריאה &gt;&gt;</w:t>
      </w:r>
      <w:r>
        <w:rPr>
          <w:rtl/>
        </w:rPr>
        <w:t xml:space="preserve"> </w:t>
      </w:r>
      <w:bookmarkEnd w:id="2954"/>
    </w:p>
    <w:p w:rsidR="00220F0B" w:rsidRDefault="00220F0B" w:rsidP="00F12EEA">
      <w:pPr>
        <w:rPr>
          <w:rtl/>
          <w:lang w:eastAsia="he-IL"/>
        </w:rPr>
      </w:pPr>
    </w:p>
    <w:p w:rsidR="00220F0B" w:rsidRDefault="00220F0B" w:rsidP="00CE357A">
      <w:pPr>
        <w:rPr>
          <w:rtl/>
        </w:rPr>
      </w:pPr>
      <w:bookmarkStart w:id="2955" w:name="_ETM_Q12_780015"/>
      <w:bookmarkStart w:id="2956" w:name="_ETM_Q12_780287"/>
      <w:bookmarkStart w:id="2957" w:name="_ETM_Q12_780349"/>
      <w:bookmarkEnd w:id="2955"/>
      <w:bookmarkEnd w:id="2956"/>
      <w:bookmarkEnd w:id="2957"/>
      <w:r>
        <w:rPr>
          <w:rFonts w:hint="cs"/>
          <w:rtl/>
          <w:lang w:eastAsia="he-IL"/>
        </w:rPr>
        <w:t xml:space="preserve">מי שמצביע בעד משכורת </w:t>
      </w:r>
      <w:bookmarkStart w:id="2958" w:name="_ETM_Q12_778178"/>
      <w:bookmarkEnd w:id="2958"/>
      <w:r>
        <w:rPr>
          <w:rFonts w:hint="cs"/>
          <w:rtl/>
          <w:lang w:eastAsia="he-IL"/>
        </w:rPr>
        <w:t>למחבלים, אין פלא שהוא מתנגד לחוק הלאום. מי שמצביע בעד משכורת למחבלים, אין פלא שהוא מתנגד לחוק הלאום.</w:t>
      </w:r>
      <w:bookmarkStart w:id="2959" w:name="_ETM_Q12_702969"/>
      <w:bookmarkStart w:id="2960" w:name="_ETM_Q12_703042"/>
      <w:bookmarkStart w:id="2961" w:name="_ETM_Q12_181367"/>
      <w:bookmarkStart w:id="2962" w:name="_ETM_Q12_106830"/>
      <w:bookmarkStart w:id="2963" w:name="_ETM_Q12_107106"/>
      <w:bookmarkStart w:id="2964" w:name="_ETM_Q12_107203"/>
      <w:bookmarkStart w:id="2965" w:name="TOR_Q13"/>
      <w:bookmarkEnd w:id="2959"/>
      <w:bookmarkEnd w:id="2960"/>
      <w:bookmarkEnd w:id="2961"/>
      <w:bookmarkEnd w:id="2962"/>
      <w:bookmarkEnd w:id="2963"/>
      <w:bookmarkEnd w:id="2964"/>
      <w:bookmarkEnd w:id="2965"/>
      <w:r>
        <w:rPr>
          <w:rFonts w:hint="cs"/>
          <w:rtl/>
        </w:rPr>
        <w:t xml:space="preserve"> ולכן אני רוצה לבקש </w:t>
      </w:r>
      <w:r w:rsidR="00F12EEA">
        <w:rPr>
          <w:rFonts w:hint="eastAsia"/>
          <w:rtl/>
        </w:rPr>
        <w:t>–</w:t>
      </w:r>
      <w:r>
        <w:rPr>
          <w:rFonts w:hint="cs"/>
          <w:rtl/>
        </w:rPr>
        <w:t xml:space="preserve"> אין לי ציפיות מכם. אני לא רוצה להיגרר לשיח הנמוך והעלוב הזה, אבל אני רוצה לבקש מכל אחד מכם באולם </w:t>
      </w:r>
      <w:r w:rsidR="00F12EEA">
        <w:rPr>
          <w:rFonts w:hint="cs"/>
          <w:rtl/>
        </w:rPr>
        <w:t>– –</w:t>
      </w:r>
    </w:p>
    <w:p w:rsidR="00220F0B" w:rsidRDefault="00220F0B" w:rsidP="00CE357A">
      <w:pPr>
        <w:rPr>
          <w:rtl/>
        </w:rPr>
      </w:pPr>
    </w:p>
    <w:p w:rsidR="00220F0B" w:rsidRDefault="00220F0B" w:rsidP="00CE357A">
      <w:pPr>
        <w:pStyle w:val="af5"/>
        <w:keepNext/>
        <w:rPr>
          <w:rtl/>
        </w:rPr>
      </w:pPr>
      <w:bookmarkStart w:id="2966" w:name="ET_interruption_4613_30"/>
      <w:r w:rsidRPr="00443184">
        <w:rPr>
          <w:rStyle w:val="TagStyle"/>
          <w:rtl/>
        </w:rPr>
        <w:t xml:space="preserve"> &lt;&lt; קריאה &gt;&gt; </w:t>
      </w:r>
      <w:r>
        <w:rPr>
          <w:rtl/>
        </w:rPr>
        <w:t>אבי דיכטר (הליכוד):</w:t>
      </w:r>
      <w:r w:rsidRPr="00443184">
        <w:rPr>
          <w:rStyle w:val="TagStyle"/>
          <w:rtl/>
        </w:rPr>
        <w:t xml:space="preserve"> &lt;&lt; קריאה &gt;&gt;</w:t>
      </w:r>
      <w:r>
        <w:rPr>
          <w:rtl/>
        </w:rPr>
        <w:t xml:space="preserve">   </w:t>
      </w:r>
      <w:bookmarkEnd w:id="2966"/>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משכורות למחבלים זה תירוץ עלוב.</w:t>
      </w:r>
    </w:p>
    <w:p w:rsidR="00220F0B" w:rsidRDefault="00220F0B" w:rsidP="00CE357A">
      <w:pPr>
        <w:rPr>
          <w:rtl/>
          <w:lang w:eastAsia="he-IL"/>
        </w:rPr>
      </w:pPr>
    </w:p>
    <w:p w:rsidR="00220F0B" w:rsidRDefault="00220F0B" w:rsidP="00CE357A">
      <w:pPr>
        <w:pStyle w:val="-"/>
        <w:keepNext/>
        <w:rPr>
          <w:rtl/>
        </w:rPr>
      </w:pPr>
      <w:r w:rsidRPr="000B4DDE">
        <w:rPr>
          <w:rStyle w:val="TagStyle"/>
          <w:rtl/>
        </w:rPr>
        <w:t xml:space="preserve">&lt;&lt; דובר_המשך &gt;&gt; </w:t>
      </w:r>
      <w:r>
        <w:rPr>
          <w:rtl/>
        </w:rPr>
        <w:t>תמר זנדברג (מרצ):</w:t>
      </w:r>
      <w:r w:rsidRPr="000B4DDE">
        <w:rPr>
          <w:rStyle w:val="TagStyle"/>
          <w:rtl/>
        </w:rPr>
        <w:t xml:space="preserve"> &lt;&lt; דובר_המשך &gt;&gt;</w:t>
      </w:r>
      <w:r>
        <w:rPr>
          <w:rtl/>
        </w:rPr>
        <w:t xml:space="preserve"> </w:t>
      </w:r>
    </w:p>
    <w:p w:rsidR="00220F0B" w:rsidRDefault="00220F0B" w:rsidP="00F12EEA">
      <w:pPr>
        <w:rPr>
          <w:rtl/>
        </w:rPr>
      </w:pPr>
    </w:p>
    <w:p w:rsidR="00220F0B" w:rsidRDefault="00F12EEA" w:rsidP="00CE357A">
      <w:pPr>
        <w:rPr>
          <w:rtl/>
          <w:lang w:eastAsia="he-IL"/>
        </w:rPr>
      </w:pPr>
      <w:r>
        <w:rPr>
          <w:rFonts w:hint="cs"/>
          <w:rtl/>
          <w:lang w:eastAsia="he-IL"/>
        </w:rPr>
        <w:t>– –</w:t>
      </w:r>
      <w:r w:rsidR="00220F0B">
        <w:rPr>
          <w:rFonts w:hint="cs"/>
          <w:rtl/>
          <w:lang w:eastAsia="he-IL"/>
        </w:rPr>
        <w:t xml:space="preserve"> מנציגי כחול לבן </w:t>
      </w:r>
      <w:r>
        <w:rPr>
          <w:rFonts w:hint="cs"/>
          <w:rtl/>
          <w:lang w:eastAsia="he-IL"/>
        </w:rPr>
        <w:t>–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af5"/>
        <w:keepNext/>
        <w:rPr>
          <w:rtl/>
        </w:rPr>
      </w:pPr>
      <w:r w:rsidRPr="00443184">
        <w:rPr>
          <w:rStyle w:val="TagStyle"/>
          <w:rtl/>
        </w:rPr>
        <w:t xml:space="preserve"> &lt;&lt; קריאה &gt;&gt; </w:t>
      </w:r>
      <w:r>
        <w:rPr>
          <w:rtl/>
        </w:rPr>
        <w:t>אבי דיכטר (הליכוד):</w:t>
      </w:r>
      <w:r w:rsidRPr="00443184">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rPr>
      </w:pPr>
      <w:r>
        <w:rPr>
          <w:rFonts w:hint="cs"/>
          <w:rtl/>
        </w:rPr>
        <w:t>בושה.</w:t>
      </w:r>
    </w:p>
    <w:p w:rsidR="00220F0B" w:rsidRDefault="00220F0B" w:rsidP="00CE357A">
      <w:pPr>
        <w:rPr>
          <w:rtl/>
        </w:rPr>
      </w:pPr>
    </w:p>
    <w:p w:rsidR="00220F0B" w:rsidRDefault="00220F0B" w:rsidP="00CE357A">
      <w:pPr>
        <w:pStyle w:val="-"/>
        <w:keepNext/>
        <w:rPr>
          <w:rtl/>
        </w:rPr>
      </w:pPr>
      <w:bookmarkStart w:id="2967" w:name="ET_speakercontinue_5949_3"/>
      <w:r w:rsidRPr="000B4DDE">
        <w:rPr>
          <w:rStyle w:val="TagStyle"/>
          <w:rtl/>
        </w:rPr>
        <w:lastRenderedPageBreak/>
        <w:t xml:space="preserve"> &lt;&lt; דובר_המשך &gt;&gt; </w:t>
      </w:r>
      <w:r>
        <w:rPr>
          <w:rtl/>
        </w:rPr>
        <w:t>תמר זנדברג (מרצ):</w:t>
      </w:r>
      <w:r w:rsidRPr="000B4DDE">
        <w:rPr>
          <w:rStyle w:val="TagStyle"/>
          <w:rtl/>
        </w:rPr>
        <w:t xml:space="preserve"> &lt;&lt; דובר_המשך &gt;&gt;</w:t>
      </w:r>
      <w:r>
        <w:rPr>
          <w:rtl/>
        </w:rPr>
        <w:t xml:space="preserve"> </w:t>
      </w:r>
      <w:bookmarkEnd w:id="2967"/>
    </w:p>
    <w:p w:rsidR="00220F0B" w:rsidRDefault="00220F0B" w:rsidP="00F12EEA">
      <w:pPr>
        <w:rPr>
          <w:rtl/>
        </w:rPr>
      </w:pPr>
    </w:p>
    <w:p w:rsidR="00220F0B" w:rsidRDefault="00F12EEA" w:rsidP="00CE357A">
      <w:pPr>
        <w:rPr>
          <w:rtl/>
        </w:rPr>
      </w:pPr>
      <w:r>
        <w:rPr>
          <w:rFonts w:hint="cs"/>
          <w:rtl/>
        </w:rPr>
        <w:t>– –</w:t>
      </w:r>
      <w:r w:rsidR="00220F0B">
        <w:rPr>
          <w:rFonts w:hint="cs"/>
          <w:rtl/>
        </w:rPr>
        <w:t xml:space="preserve"> מנציגי מפלגת העבודה: תקשיבו אך ורק לצו מצפונכם. תקשיבו למיקי זוהר </w:t>
      </w:r>
      <w:r>
        <w:rPr>
          <w:rFonts w:hint="cs"/>
          <w:rtl/>
        </w:rPr>
        <w:t>– –</w:t>
      </w:r>
    </w:p>
    <w:p w:rsidR="00220F0B" w:rsidRDefault="00220F0B" w:rsidP="00CE357A">
      <w:pPr>
        <w:rPr>
          <w:rtl/>
        </w:rPr>
      </w:pPr>
    </w:p>
    <w:p w:rsidR="00220F0B" w:rsidRDefault="00220F0B" w:rsidP="00CE357A">
      <w:pPr>
        <w:pStyle w:val="af6"/>
        <w:keepNext/>
        <w:rPr>
          <w:rtl/>
        </w:rPr>
      </w:pPr>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תודה רבה.</w:t>
      </w:r>
    </w:p>
    <w:p w:rsidR="00220F0B" w:rsidRDefault="00220F0B" w:rsidP="00CE357A">
      <w:pPr>
        <w:rPr>
          <w:rtl/>
        </w:rPr>
      </w:pPr>
    </w:p>
    <w:p w:rsidR="00220F0B" w:rsidRDefault="00220F0B" w:rsidP="00CE357A">
      <w:pPr>
        <w:pStyle w:val="-"/>
        <w:keepNext/>
        <w:rPr>
          <w:rtl/>
        </w:rPr>
      </w:pPr>
      <w:bookmarkStart w:id="2968" w:name="ET_speakercontinue_5949_5"/>
      <w:r w:rsidRPr="000B4DDE">
        <w:rPr>
          <w:rStyle w:val="TagStyle"/>
          <w:rtl/>
        </w:rPr>
        <w:t xml:space="preserve"> &lt;&lt; דובר_המשך &gt;&gt; </w:t>
      </w:r>
      <w:r>
        <w:rPr>
          <w:rtl/>
        </w:rPr>
        <w:t>תמר זנדברג (מרצ):</w:t>
      </w:r>
      <w:r w:rsidRPr="000B4DDE">
        <w:rPr>
          <w:rStyle w:val="TagStyle"/>
          <w:rtl/>
        </w:rPr>
        <w:t xml:space="preserve"> &lt;&lt; דובר_המשך &gt;&gt;</w:t>
      </w:r>
      <w:r>
        <w:rPr>
          <w:rtl/>
        </w:rPr>
        <w:t xml:space="preserve"> </w:t>
      </w:r>
      <w:bookmarkEnd w:id="2968"/>
    </w:p>
    <w:p w:rsidR="00220F0B" w:rsidRDefault="00220F0B" w:rsidP="00F12EEA">
      <w:pPr>
        <w:rPr>
          <w:rtl/>
        </w:rPr>
      </w:pPr>
    </w:p>
    <w:p w:rsidR="00220F0B" w:rsidRDefault="00F12EEA" w:rsidP="00CE357A">
      <w:pPr>
        <w:rPr>
          <w:rtl/>
        </w:rPr>
      </w:pPr>
      <w:r>
        <w:rPr>
          <w:rFonts w:hint="cs"/>
          <w:rtl/>
        </w:rPr>
        <w:t>– –</w:t>
      </w:r>
      <w:r w:rsidR="00220F0B">
        <w:rPr>
          <w:rFonts w:hint="cs"/>
          <w:rtl/>
        </w:rPr>
        <w:t xml:space="preserve"> שאמר שלפעמים מצפון זה דבר חשוב </w:t>
      </w:r>
      <w:r>
        <w:rPr>
          <w:rFonts w:hint="cs"/>
          <w:rtl/>
        </w:rPr>
        <w:t>– –</w:t>
      </w:r>
    </w:p>
    <w:p w:rsidR="00220F0B" w:rsidRDefault="00220F0B" w:rsidP="00CE357A">
      <w:pPr>
        <w:rPr>
          <w:rtl/>
        </w:rPr>
      </w:pPr>
    </w:p>
    <w:p w:rsidR="00220F0B" w:rsidRDefault="00220F0B" w:rsidP="00CE357A">
      <w:pPr>
        <w:pStyle w:val="af6"/>
        <w:keepNext/>
        <w:rPr>
          <w:rtl/>
        </w:rPr>
      </w:pPr>
      <w:bookmarkStart w:id="2969" w:name="ET_yor_5864_6"/>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bookmarkEnd w:id="2969"/>
    </w:p>
    <w:p w:rsidR="00220F0B" w:rsidRDefault="00220F0B" w:rsidP="00F12EEA">
      <w:pPr>
        <w:rPr>
          <w:rtl/>
        </w:rPr>
      </w:pPr>
    </w:p>
    <w:p w:rsidR="00220F0B" w:rsidRDefault="00220F0B" w:rsidP="00CE357A">
      <w:pPr>
        <w:rPr>
          <w:rtl/>
        </w:rPr>
      </w:pPr>
      <w:r>
        <w:rPr>
          <w:rFonts w:hint="cs"/>
          <w:rtl/>
        </w:rPr>
        <w:t>תודה רבה.</w:t>
      </w:r>
    </w:p>
    <w:p w:rsidR="00220F0B" w:rsidRDefault="00220F0B" w:rsidP="00CE357A">
      <w:pPr>
        <w:rPr>
          <w:rtl/>
        </w:rPr>
      </w:pPr>
    </w:p>
    <w:p w:rsidR="00220F0B" w:rsidRDefault="00220F0B" w:rsidP="00CE357A">
      <w:pPr>
        <w:pStyle w:val="-"/>
        <w:keepNext/>
        <w:rPr>
          <w:rtl/>
        </w:rPr>
      </w:pPr>
      <w:r w:rsidRPr="000B4DDE">
        <w:rPr>
          <w:rStyle w:val="TagStyle"/>
          <w:rtl/>
        </w:rPr>
        <w:t xml:space="preserve"> &lt;&lt; דובר_המשך &gt;&gt; </w:t>
      </w:r>
      <w:r>
        <w:rPr>
          <w:rtl/>
        </w:rPr>
        <w:t>תמר זנדברג (מרצ):</w:t>
      </w:r>
      <w:r w:rsidRPr="000B4DDE">
        <w:rPr>
          <w:rStyle w:val="TagStyle"/>
          <w:rtl/>
        </w:rPr>
        <w:t xml:space="preserve"> &lt;&lt; דובר_המשך &gt;&gt;</w:t>
      </w:r>
      <w:r>
        <w:rPr>
          <w:rtl/>
        </w:rPr>
        <w:t xml:space="preserve"> </w:t>
      </w:r>
    </w:p>
    <w:p w:rsidR="00220F0B" w:rsidRDefault="00220F0B" w:rsidP="00F12EEA">
      <w:pPr>
        <w:rPr>
          <w:rtl/>
        </w:rPr>
      </w:pPr>
    </w:p>
    <w:p w:rsidR="00220F0B" w:rsidRDefault="00F12EEA" w:rsidP="00CE357A">
      <w:pPr>
        <w:rPr>
          <w:rtl/>
        </w:rPr>
      </w:pPr>
      <w:r>
        <w:rPr>
          <w:rFonts w:hint="cs"/>
          <w:rtl/>
        </w:rPr>
        <w:t>– –</w:t>
      </w:r>
      <w:r w:rsidR="00220F0B">
        <w:rPr>
          <w:rFonts w:hint="cs"/>
          <w:rtl/>
        </w:rPr>
        <w:t xml:space="preserve"> ותתמכו במחיקת הכתם הזה מספר החוקים הישראלי. תודה.</w:t>
      </w:r>
    </w:p>
    <w:p w:rsidR="00941D5D" w:rsidRDefault="00941D5D" w:rsidP="00CE357A">
      <w:pPr>
        <w:rPr>
          <w:rtl/>
        </w:rPr>
      </w:pPr>
    </w:p>
    <w:p w:rsidR="00220F0B" w:rsidRDefault="00220F0B" w:rsidP="00CE357A">
      <w:pPr>
        <w:pStyle w:val="af6"/>
        <w:keepNext/>
        <w:rPr>
          <w:rtl/>
        </w:rPr>
      </w:pPr>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רבה </w:t>
      </w:r>
      <w:bookmarkStart w:id="2970" w:name="_ETM_Q13_211986"/>
      <w:bookmarkEnd w:id="2970"/>
      <w:r>
        <w:rPr>
          <w:rFonts w:hint="cs"/>
          <w:rtl/>
        </w:rPr>
        <w:t xml:space="preserve">לך. תודה לחברת הכנסת תמר זנדברג. </w:t>
      </w:r>
    </w:p>
    <w:p w:rsidR="00220F0B" w:rsidRDefault="00220F0B" w:rsidP="00CE357A">
      <w:pPr>
        <w:rPr>
          <w:rtl/>
        </w:rPr>
      </w:pPr>
    </w:p>
    <w:p w:rsidR="00220F0B" w:rsidRDefault="00220F0B" w:rsidP="00CE357A">
      <w:pPr>
        <w:rPr>
          <w:rtl/>
        </w:rPr>
      </w:pPr>
    </w:p>
    <w:p w:rsidR="00220F0B" w:rsidRDefault="00220F0B" w:rsidP="00370476">
      <w:pPr>
        <w:pStyle w:val="a6"/>
      </w:pPr>
      <w:r>
        <w:rPr>
          <w:rStyle w:val="TagStyle"/>
          <w:rFonts w:hint="cs"/>
          <w:rtl/>
        </w:rPr>
        <w:t xml:space="preserve">&lt;&lt; הצח &gt;&gt; </w:t>
      </w:r>
      <w:bookmarkStart w:id="2971" w:name="_Toc45750154"/>
      <w:bookmarkStart w:id="2972" w:name="_Toc45750298"/>
      <w:bookmarkStart w:id="2973" w:name="_Toc49159761"/>
      <w:bookmarkStart w:id="2974" w:name="_Toc49159916"/>
      <w:bookmarkStart w:id="2975" w:name="_Toc45748129"/>
      <w:bookmarkStart w:id="2976" w:name="_Toc45749708"/>
      <w:r>
        <w:rPr>
          <w:rFonts w:hint="cs"/>
          <w:rtl/>
        </w:rPr>
        <w:t xml:space="preserve">הצעת חוק-יסוד: ישראל </w:t>
      </w:r>
      <w:r w:rsidR="00F12EEA">
        <w:rPr>
          <w:rFonts w:hint="eastAsia"/>
          <w:rtl/>
        </w:rPr>
        <w:t>–</w:t>
      </w:r>
      <w:r>
        <w:rPr>
          <w:rFonts w:hint="cs"/>
          <w:rtl/>
        </w:rPr>
        <w:t xml:space="preserve"> מדינת הלאום של העם היהודי (תיקון </w:t>
      </w:r>
      <w:r w:rsidR="00F12EEA">
        <w:rPr>
          <w:rFonts w:hint="eastAsia"/>
          <w:rtl/>
        </w:rPr>
        <w:t>–</w:t>
      </w:r>
      <w:r>
        <w:rPr>
          <w:rFonts w:hint="cs"/>
          <w:rtl/>
        </w:rPr>
        <w:t xml:space="preserve"> ביטול החוק)</w:t>
      </w:r>
      <w:bookmarkEnd w:id="2971"/>
      <w:bookmarkEnd w:id="2972"/>
      <w:bookmarkEnd w:id="2973"/>
      <w:bookmarkEnd w:id="2974"/>
      <w:r>
        <w:rPr>
          <w:rFonts w:hint="cs"/>
          <w:rtl/>
        </w:rPr>
        <w:t xml:space="preserve"> </w:t>
      </w:r>
      <w:bookmarkEnd w:id="2975"/>
      <w:bookmarkEnd w:id="2976"/>
    </w:p>
    <w:p w:rsidR="00220F0B" w:rsidRDefault="00220F0B" w:rsidP="00CE357A">
      <w:pPr>
        <w:rPr>
          <w:rtl/>
        </w:rPr>
      </w:pPr>
      <w:r w:rsidRPr="00A27AF3">
        <w:rPr>
          <w:rtl/>
        </w:rPr>
        <w:t xml:space="preserve"> </w:t>
      </w:r>
      <w:r>
        <w:rPr>
          <w:rtl/>
        </w:rPr>
        <w:t>[הצעת חוק פ/</w:t>
      </w:r>
      <w:r>
        <w:rPr>
          <w:rFonts w:hint="cs"/>
          <w:rtl/>
        </w:rPr>
        <w:t>11/23</w:t>
      </w:r>
      <w:r>
        <w:rPr>
          <w:rtl/>
        </w:rPr>
        <w:t>; נספחות.]</w:t>
      </w:r>
    </w:p>
    <w:p w:rsidR="00220F0B" w:rsidRDefault="00220F0B" w:rsidP="00CE357A">
      <w:pPr>
        <w:pStyle w:val="-0"/>
        <w:rPr>
          <w:rtl/>
        </w:rPr>
      </w:pPr>
      <w:r>
        <w:rPr>
          <w:rFonts w:hint="cs"/>
          <w:rtl/>
        </w:rPr>
        <w:t>(הצעת קבוצת חברי הכנסת)</w:t>
      </w:r>
    </w:p>
    <w:p w:rsidR="00220F0B" w:rsidRDefault="00220F0B" w:rsidP="00CE357A">
      <w:pPr>
        <w:rPr>
          <w:rtl/>
        </w:rPr>
      </w:pPr>
    </w:p>
    <w:p w:rsidR="00220F0B" w:rsidRDefault="00220F0B" w:rsidP="00CE357A">
      <w:pPr>
        <w:pStyle w:val="af6"/>
        <w:keepNext/>
        <w:rPr>
          <w:rtl/>
        </w:rPr>
      </w:pPr>
      <w:r w:rsidRPr="000B4DDE">
        <w:rPr>
          <w:rStyle w:val="TagStyle"/>
          <w:rtl/>
        </w:rPr>
        <w:t xml:space="preserve">&lt;&lt; יור &gt;&gt; </w:t>
      </w:r>
      <w:r>
        <w:rPr>
          <w:rtl/>
        </w:rPr>
        <w:t>היו"ר חמד עמאר:</w:t>
      </w:r>
      <w:r w:rsidRPr="000B4DDE">
        <w:rPr>
          <w:rStyle w:val="TagStyle"/>
          <w:rtl/>
        </w:rPr>
        <w:t xml:space="preserve"> &lt;&lt; יור &gt;&gt;</w:t>
      </w:r>
      <w:r>
        <w:rPr>
          <w:rtl/>
        </w:rPr>
        <w:t xml:space="preserve"> </w:t>
      </w:r>
    </w:p>
    <w:p w:rsidR="00220F0B" w:rsidRDefault="00220F0B" w:rsidP="00CE357A">
      <w:pPr>
        <w:rPr>
          <w:rtl/>
        </w:rPr>
      </w:pPr>
    </w:p>
    <w:p w:rsidR="00220F0B" w:rsidRDefault="00220F0B" w:rsidP="00CE357A">
      <w:pPr>
        <w:rPr>
          <w:rtl/>
        </w:rPr>
      </w:pPr>
      <w:r>
        <w:rPr>
          <w:rFonts w:hint="cs"/>
          <w:rtl/>
        </w:rPr>
        <w:t xml:space="preserve">אנחנו עובדים להצעת חוק מוצמדת של חברי </w:t>
      </w:r>
      <w:bookmarkStart w:id="2977" w:name="_ETM_Q13_214226"/>
      <w:bookmarkEnd w:id="2977"/>
      <w:r>
        <w:rPr>
          <w:rFonts w:hint="cs"/>
          <w:rtl/>
        </w:rPr>
        <w:t>הכנסת אוסאמה סעדי, אחמד טיבי, סונדוס סאלח. בבקשה, חבר הכנסת</w:t>
      </w:r>
      <w:bookmarkStart w:id="2978" w:name="_ETM_Q13_222500"/>
      <w:bookmarkEnd w:id="2978"/>
      <w:r>
        <w:rPr>
          <w:rFonts w:hint="cs"/>
          <w:rtl/>
        </w:rPr>
        <w:t xml:space="preserve"> אוסאמה סעדי, שלוש דקות, בבקשה. נא להקפיד על הזמנים.</w:t>
      </w:r>
    </w:p>
    <w:p w:rsidR="00220F0B" w:rsidRDefault="00220F0B" w:rsidP="00CE357A">
      <w:pPr>
        <w:rPr>
          <w:rtl/>
        </w:rPr>
      </w:pPr>
    </w:p>
    <w:p w:rsidR="00220F0B" w:rsidRDefault="00220F0B" w:rsidP="00CE357A">
      <w:pPr>
        <w:pStyle w:val="a4"/>
        <w:keepNext/>
        <w:rPr>
          <w:rtl/>
        </w:rPr>
      </w:pPr>
      <w:bookmarkStart w:id="2979" w:name="ET_speaker_5292_9"/>
      <w:r w:rsidRPr="000B4DDE">
        <w:rPr>
          <w:rStyle w:val="TagStyle"/>
          <w:rtl/>
        </w:rPr>
        <w:lastRenderedPageBreak/>
        <w:t xml:space="preserve"> &lt;&lt; דובר &gt;&gt; </w:t>
      </w:r>
      <w:bookmarkStart w:id="2980" w:name="_Toc45748130"/>
      <w:bookmarkStart w:id="2981" w:name="_Toc45749709"/>
      <w:bookmarkStart w:id="2982" w:name="_Toc45750155"/>
      <w:bookmarkStart w:id="2983" w:name="_Toc45750299"/>
      <w:bookmarkStart w:id="2984" w:name="_Toc49159762"/>
      <w:bookmarkStart w:id="2985" w:name="_Toc49159917"/>
      <w:r>
        <w:rPr>
          <w:rtl/>
        </w:rPr>
        <w:t>אוסאמה סעדי (הרשימה המשותפת):</w:t>
      </w:r>
      <w:bookmarkEnd w:id="2980"/>
      <w:bookmarkEnd w:id="2981"/>
      <w:bookmarkEnd w:id="2982"/>
      <w:bookmarkEnd w:id="2983"/>
      <w:bookmarkEnd w:id="2984"/>
      <w:bookmarkEnd w:id="2985"/>
      <w:r w:rsidRPr="000B4DDE">
        <w:rPr>
          <w:rStyle w:val="TagStyle"/>
          <w:rtl/>
        </w:rPr>
        <w:t xml:space="preserve"> &lt;&lt; דובר &gt;&gt;</w:t>
      </w:r>
      <w:r>
        <w:rPr>
          <w:rtl/>
        </w:rPr>
        <w:t xml:space="preserve"> </w:t>
      </w:r>
      <w:bookmarkEnd w:id="2979"/>
    </w:p>
    <w:p w:rsidR="00220F0B" w:rsidRDefault="00220F0B" w:rsidP="00F12EEA">
      <w:pPr>
        <w:rPr>
          <w:rtl/>
        </w:rPr>
      </w:pPr>
    </w:p>
    <w:p w:rsidR="00220F0B" w:rsidRDefault="00220F0B" w:rsidP="00CE357A">
      <w:pPr>
        <w:rPr>
          <w:rtl/>
        </w:rPr>
      </w:pPr>
      <w:r>
        <w:rPr>
          <w:rFonts w:hint="cs"/>
          <w:rtl/>
        </w:rPr>
        <w:t xml:space="preserve">אדוני היושב-ראש, חבריי חברי הכנסת </w:t>
      </w:r>
      <w:r w:rsidR="00F12EEA">
        <w:rPr>
          <w:rtl/>
        </w:rPr>
        <w:t>–</w:t>
      </w:r>
      <w:r>
        <w:rPr>
          <w:rFonts w:hint="cs"/>
          <w:rtl/>
        </w:rPr>
        <w:t xml:space="preserve"> </w:t>
      </w:r>
      <w:bookmarkStart w:id="2986" w:name="_ETM_Q13_239314"/>
      <w:bookmarkEnd w:id="2986"/>
      <w:r>
        <w:rPr>
          <w:rFonts w:hint="cs"/>
          <w:rtl/>
        </w:rPr>
        <w:t xml:space="preserve">אבי, מספיק נזק ומספיק גזענות עשית בחוק הזה, אז לא צריכים לשמוע </w:t>
      </w:r>
      <w:bookmarkStart w:id="2987" w:name="_ETM_Q13_247723"/>
      <w:bookmarkEnd w:id="2987"/>
      <w:r>
        <w:rPr>
          <w:rFonts w:hint="cs"/>
          <w:rtl/>
        </w:rPr>
        <w:t xml:space="preserve">אותך יותר, תאמין לי. </w:t>
      </w:r>
    </w:p>
    <w:p w:rsidR="00220F0B" w:rsidRDefault="00220F0B" w:rsidP="00CE357A">
      <w:pPr>
        <w:rPr>
          <w:rtl/>
        </w:rPr>
      </w:pPr>
    </w:p>
    <w:p w:rsidR="00220F0B" w:rsidRDefault="00220F0B" w:rsidP="00CE357A">
      <w:pPr>
        <w:pStyle w:val="af5"/>
        <w:keepNext/>
        <w:rPr>
          <w:rtl/>
        </w:rPr>
      </w:pPr>
      <w:bookmarkStart w:id="2988" w:name="ET_interruption_4613_32"/>
      <w:r w:rsidRPr="0084085F">
        <w:rPr>
          <w:rStyle w:val="TagStyle"/>
          <w:rtl/>
        </w:rPr>
        <w:t xml:space="preserve"> &lt;&lt; קריאה &gt;&gt; </w:t>
      </w:r>
      <w:r>
        <w:rPr>
          <w:rtl/>
        </w:rPr>
        <w:t>אבי דיכטר (הליכוד):</w:t>
      </w:r>
      <w:r w:rsidRPr="0084085F">
        <w:rPr>
          <w:rStyle w:val="TagStyle"/>
          <w:rtl/>
        </w:rPr>
        <w:t xml:space="preserve"> &lt;&lt; קריאה &gt;&gt;</w:t>
      </w:r>
      <w:r>
        <w:rPr>
          <w:rtl/>
        </w:rPr>
        <w:t xml:space="preserve">   </w:t>
      </w:r>
      <w:bookmarkEnd w:id="2988"/>
    </w:p>
    <w:p w:rsidR="00220F0B" w:rsidRPr="0084085F" w:rsidRDefault="00220F0B" w:rsidP="00CE357A">
      <w:pPr>
        <w:rPr>
          <w:rtl/>
          <w:lang w:eastAsia="he-IL"/>
        </w:rPr>
      </w:pPr>
    </w:p>
    <w:p w:rsidR="00220F0B" w:rsidRDefault="00220F0B" w:rsidP="00CE357A">
      <w:pPr>
        <w:rPr>
          <w:rtl/>
        </w:rPr>
      </w:pPr>
      <w:r>
        <w:rPr>
          <w:rFonts w:hint="cs"/>
          <w:rtl/>
        </w:rPr>
        <w:t>62 חברי כנסת הצביעו בעד.</w:t>
      </w:r>
    </w:p>
    <w:p w:rsidR="00220F0B" w:rsidRDefault="00220F0B" w:rsidP="00CE357A">
      <w:pPr>
        <w:rPr>
          <w:rtl/>
        </w:rPr>
      </w:pPr>
    </w:p>
    <w:p w:rsidR="00220F0B" w:rsidRDefault="00220F0B" w:rsidP="00CE357A">
      <w:pPr>
        <w:pStyle w:val="-"/>
        <w:keepNext/>
        <w:rPr>
          <w:rtl/>
        </w:rPr>
      </w:pPr>
      <w:r w:rsidRPr="000B4DDE">
        <w:rPr>
          <w:rStyle w:val="TagStyle"/>
          <w:rtl/>
        </w:rPr>
        <w:t xml:space="preserve">&lt;&lt; דובר_המשך &gt;&gt; </w:t>
      </w:r>
      <w:r>
        <w:rPr>
          <w:rtl/>
        </w:rPr>
        <w:t>אוסאמה סעדי (הרשימה המשותפת):</w:t>
      </w:r>
      <w:r w:rsidRPr="000B4DDE">
        <w:rPr>
          <w:rStyle w:val="TagStyle"/>
          <w:rtl/>
        </w:rPr>
        <w:t xml:space="preserve"> &lt;&lt; דובר_המשך &gt;&gt;</w:t>
      </w:r>
      <w:r>
        <w:rPr>
          <w:rtl/>
        </w:rPr>
        <w:t xml:space="preserve"> </w:t>
      </w:r>
    </w:p>
    <w:p w:rsidR="00220F0B" w:rsidRDefault="00220F0B" w:rsidP="00F12EEA">
      <w:pPr>
        <w:rPr>
          <w:rtl/>
        </w:rPr>
      </w:pPr>
    </w:p>
    <w:p w:rsidR="00220F0B" w:rsidRDefault="00220F0B" w:rsidP="00CE357A">
      <w:pPr>
        <w:rPr>
          <w:rtl/>
        </w:rPr>
      </w:pPr>
      <w:r>
        <w:rPr>
          <w:rFonts w:hint="cs"/>
          <w:rtl/>
        </w:rPr>
        <w:t xml:space="preserve">תאמין לי. תאמין לי. </w:t>
      </w:r>
    </w:p>
    <w:p w:rsidR="00220F0B" w:rsidRDefault="00220F0B" w:rsidP="00CE357A">
      <w:pPr>
        <w:rPr>
          <w:rtl/>
        </w:rPr>
      </w:pPr>
      <w:bookmarkStart w:id="2989" w:name="_ETM_Q13_250419"/>
      <w:bookmarkStart w:id="2990" w:name="_ETM_Q13_250467"/>
      <w:bookmarkStart w:id="2991" w:name="_ETM_Q13_250996"/>
      <w:bookmarkEnd w:id="2989"/>
      <w:bookmarkEnd w:id="2990"/>
      <w:bookmarkEnd w:id="2991"/>
    </w:p>
    <w:p w:rsidR="00220F0B" w:rsidRDefault="00220F0B" w:rsidP="00CE357A">
      <w:pPr>
        <w:pStyle w:val="af5"/>
        <w:keepNext/>
        <w:rPr>
          <w:rtl/>
        </w:rPr>
      </w:pPr>
      <w:bookmarkStart w:id="2992" w:name="_ETM_Q13_251058"/>
      <w:bookmarkStart w:id="2993" w:name="ET_interruption_4613_33"/>
      <w:bookmarkEnd w:id="2992"/>
      <w:r w:rsidRPr="0084085F">
        <w:rPr>
          <w:rStyle w:val="TagStyle"/>
          <w:rtl/>
        </w:rPr>
        <w:t xml:space="preserve"> &lt;&lt; קריאה &gt;&gt; </w:t>
      </w:r>
      <w:r>
        <w:rPr>
          <w:rtl/>
        </w:rPr>
        <w:t>אבי דיכטר (הליכוד):</w:t>
      </w:r>
      <w:r w:rsidRPr="0084085F">
        <w:rPr>
          <w:rStyle w:val="TagStyle"/>
          <w:rtl/>
        </w:rPr>
        <w:t xml:space="preserve"> &lt;&lt; קריאה &gt;&gt;</w:t>
      </w:r>
      <w:r>
        <w:rPr>
          <w:rtl/>
        </w:rPr>
        <w:t xml:space="preserve">   </w:t>
      </w:r>
      <w:bookmarkEnd w:id="2993"/>
    </w:p>
    <w:p w:rsidR="00220F0B" w:rsidRDefault="00220F0B" w:rsidP="00F12EEA">
      <w:pPr>
        <w:rPr>
          <w:rtl/>
          <w:lang w:eastAsia="he-IL"/>
        </w:rPr>
      </w:pPr>
    </w:p>
    <w:p w:rsidR="00220F0B" w:rsidRDefault="00220F0B" w:rsidP="00CE357A">
      <w:pPr>
        <w:rPr>
          <w:rtl/>
        </w:rPr>
      </w:pPr>
      <w:r>
        <w:rPr>
          <w:rFonts w:hint="cs"/>
          <w:rtl/>
        </w:rPr>
        <w:t>62.</w:t>
      </w:r>
    </w:p>
    <w:p w:rsidR="00220F0B" w:rsidRDefault="00220F0B" w:rsidP="00CE357A">
      <w:pPr>
        <w:rPr>
          <w:rtl/>
        </w:rPr>
      </w:pPr>
    </w:p>
    <w:p w:rsidR="00220F0B" w:rsidRDefault="00220F0B" w:rsidP="00CE357A">
      <w:pPr>
        <w:pStyle w:val="-"/>
        <w:keepNext/>
        <w:rPr>
          <w:rtl/>
        </w:rPr>
      </w:pPr>
      <w:bookmarkStart w:id="2994" w:name="ET_speakercontinue_5292_10"/>
      <w:r w:rsidRPr="000B4DDE">
        <w:rPr>
          <w:rStyle w:val="TagStyle"/>
          <w:rtl/>
        </w:rPr>
        <w:t xml:space="preserve"> &lt;&lt; דובר_המשך &gt;&gt; </w:t>
      </w:r>
      <w:r>
        <w:rPr>
          <w:rtl/>
        </w:rPr>
        <w:t>אוסאמה סעדי (הרשימה המשותפת):</w:t>
      </w:r>
      <w:r w:rsidRPr="000B4DDE">
        <w:rPr>
          <w:rStyle w:val="TagStyle"/>
          <w:rtl/>
        </w:rPr>
        <w:t xml:space="preserve"> &lt;&lt; דובר_המשך &gt;&gt;</w:t>
      </w:r>
      <w:r>
        <w:rPr>
          <w:rtl/>
        </w:rPr>
        <w:t xml:space="preserve"> </w:t>
      </w:r>
      <w:bookmarkEnd w:id="2994"/>
    </w:p>
    <w:p w:rsidR="00220F0B" w:rsidRDefault="00220F0B" w:rsidP="00F12EEA">
      <w:pPr>
        <w:rPr>
          <w:rtl/>
        </w:rPr>
      </w:pPr>
    </w:p>
    <w:p w:rsidR="00220F0B" w:rsidRDefault="00220F0B" w:rsidP="00CE357A">
      <w:pPr>
        <w:rPr>
          <w:rtl/>
        </w:rPr>
      </w:pPr>
      <w:r>
        <w:rPr>
          <w:rFonts w:hint="cs"/>
          <w:rtl/>
        </w:rPr>
        <w:t xml:space="preserve">זו בושה וחרפה </w:t>
      </w:r>
      <w:r w:rsidR="00F12EEA">
        <w:rPr>
          <w:rFonts w:hint="cs"/>
          <w:rtl/>
        </w:rPr>
        <w:t>– –</w:t>
      </w:r>
      <w:r>
        <w:rPr>
          <w:rFonts w:hint="cs"/>
          <w:rtl/>
        </w:rPr>
        <w:t xml:space="preserve"> </w:t>
      </w:r>
    </w:p>
    <w:p w:rsidR="00220F0B" w:rsidRDefault="00220F0B" w:rsidP="00CE357A">
      <w:pPr>
        <w:rPr>
          <w:rtl/>
        </w:rPr>
      </w:pPr>
    </w:p>
    <w:p w:rsidR="00220F0B" w:rsidRDefault="00220F0B" w:rsidP="00CE357A">
      <w:pPr>
        <w:pStyle w:val="af5"/>
        <w:keepNext/>
        <w:rPr>
          <w:rtl/>
        </w:rPr>
      </w:pPr>
      <w:bookmarkStart w:id="2995" w:name="ET_interruption_4613_34"/>
      <w:r w:rsidRPr="0084085F">
        <w:rPr>
          <w:rStyle w:val="TagStyle"/>
          <w:rtl/>
        </w:rPr>
        <w:t xml:space="preserve"> &lt;&lt; קריאה &gt;&gt; </w:t>
      </w:r>
      <w:r>
        <w:rPr>
          <w:rtl/>
        </w:rPr>
        <w:t>אבי דיכטר (הליכוד):</w:t>
      </w:r>
      <w:r w:rsidRPr="0084085F">
        <w:rPr>
          <w:rStyle w:val="TagStyle"/>
          <w:rtl/>
        </w:rPr>
        <w:t xml:space="preserve"> &lt;&lt; קריאה &gt;&gt;</w:t>
      </w:r>
      <w:r>
        <w:rPr>
          <w:rtl/>
        </w:rPr>
        <w:t xml:space="preserve">   </w:t>
      </w:r>
      <w:bookmarkEnd w:id="2995"/>
    </w:p>
    <w:p w:rsidR="00220F0B" w:rsidRDefault="00220F0B" w:rsidP="00F12EEA">
      <w:pPr>
        <w:rPr>
          <w:rtl/>
          <w:lang w:eastAsia="he-IL"/>
        </w:rPr>
      </w:pPr>
    </w:p>
    <w:p w:rsidR="00220F0B" w:rsidRDefault="00220F0B" w:rsidP="00941D5D">
      <w:pPr>
        <w:rPr>
          <w:rtl/>
          <w:lang w:eastAsia="he-IL"/>
        </w:rPr>
      </w:pPr>
      <w:r>
        <w:rPr>
          <w:rFonts w:hint="cs"/>
          <w:rtl/>
          <w:lang w:eastAsia="he-IL"/>
        </w:rPr>
        <w:t>קול המון כקול שדי</w:t>
      </w:r>
      <w:r w:rsidR="00941D5D">
        <w:rPr>
          <w:rFonts w:hint="cs"/>
          <w:rtl/>
          <w:lang w:eastAsia="he-IL"/>
        </w:rPr>
        <w:t>,</w:t>
      </w:r>
      <w:r>
        <w:rPr>
          <w:rFonts w:hint="cs"/>
          <w:rtl/>
          <w:lang w:eastAsia="he-IL"/>
        </w:rPr>
        <w:t xml:space="preserve"> אם אתה מכיר את המונח.</w:t>
      </w:r>
    </w:p>
    <w:p w:rsidR="00220F0B" w:rsidRDefault="00220F0B" w:rsidP="00CE357A">
      <w:pPr>
        <w:rPr>
          <w:rtl/>
          <w:lang w:eastAsia="he-IL"/>
        </w:rPr>
      </w:pPr>
    </w:p>
    <w:p w:rsidR="00220F0B" w:rsidRDefault="00220F0B" w:rsidP="00CE357A">
      <w:pPr>
        <w:pStyle w:val="-"/>
        <w:keepNext/>
        <w:rPr>
          <w:rtl/>
        </w:rPr>
      </w:pPr>
      <w:r w:rsidRPr="000B4DDE">
        <w:rPr>
          <w:rStyle w:val="TagStyle"/>
          <w:rtl/>
        </w:rPr>
        <w:t xml:space="preserve">&lt;&lt; דובר_המשך &gt;&gt; </w:t>
      </w:r>
      <w:r>
        <w:rPr>
          <w:rtl/>
        </w:rPr>
        <w:t>אוסאמה סעדי (הרשימה המשותפת):</w:t>
      </w:r>
      <w:r w:rsidRPr="000B4DDE">
        <w:rPr>
          <w:rStyle w:val="TagStyle"/>
          <w:rtl/>
        </w:rPr>
        <w:t xml:space="preserve"> &lt;&lt; דובר_המשך &gt;&gt;</w:t>
      </w:r>
      <w:r>
        <w:rPr>
          <w:rtl/>
        </w:rPr>
        <w:t xml:space="preserve"> </w:t>
      </w:r>
    </w:p>
    <w:p w:rsidR="00220F0B" w:rsidRDefault="00220F0B" w:rsidP="00F12EEA">
      <w:pPr>
        <w:rPr>
          <w:rtl/>
        </w:rPr>
      </w:pPr>
    </w:p>
    <w:p w:rsidR="00220F0B" w:rsidRDefault="00F12EEA" w:rsidP="00CE357A">
      <w:pPr>
        <w:rPr>
          <w:rtl/>
          <w:lang w:eastAsia="he-IL"/>
        </w:rPr>
      </w:pPr>
      <w:r>
        <w:rPr>
          <w:rFonts w:hint="cs"/>
          <w:rtl/>
          <w:lang w:eastAsia="he-IL"/>
        </w:rPr>
        <w:t>– –</w:t>
      </w:r>
      <w:r w:rsidR="00220F0B">
        <w:rPr>
          <w:rFonts w:hint="cs"/>
          <w:rtl/>
          <w:lang w:eastAsia="he-IL"/>
        </w:rPr>
        <w:t xml:space="preserve"> שחוק כזה נמצא בספר </w:t>
      </w:r>
      <w:bookmarkStart w:id="2996" w:name="_ETM_Q13_256059"/>
      <w:bookmarkEnd w:id="2996"/>
      <w:r w:rsidR="00220F0B">
        <w:rPr>
          <w:rFonts w:hint="cs"/>
          <w:rtl/>
          <w:lang w:eastAsia="he-IL"/>
        </w:rPr>
        <w:t>החוקים של מדינת ישראל.</w:t>
      </w:r>
    </w:p>
    <w:p w:rsidR="00220F0B" w:rsidRDefault="00220F0B" w:rsidP="00CE357A">
      <w:pPr>
        <w:rPr>
          <w:rtl/>
          <w:lang w:eastAsia="he-IL"/>
        </w:rPr>
      </w:pPr>
    </w:p>
    <w:p w:rsidR="00220F0B" w:rsidRDefault="00220F0B" w:rsidP="00CE357A">
      <w:pPr>
        <w:pStyle w:val="af5"/>
        <w:keepNext/>
        <w:rPr>
          <w:rtl/>
        </w:rPr>
      </w:pPr>
      <w:bookmarkStart w:id="2997" w:name="ET_interruption_4613_35"/>
      <w:r w:rsidRPr="0084085F">
        <w:rPr>
          <w:rStyle w:val="TagStyle"/>
          <w:rtl/>
        </w:rPr>
        <w:t xml:space="preserve"> &lt;&lt; קריאה &gt;&gt; </w:t>
      </w:r>
      <w:r>
        <w:rPr>
          <w:rtl/>
        </w:rPr>
        <w:t>אבי דיכטר (הליכוד):</w:t>
      </w:r>
      <w:r w:rsidRPr="0084085F">
        <w:rPr>
          <w:rStyle w:val="TagStyle"/>
          <w:rtl/>
        </w:rPr>
        <w:t xml:space="preserve"> &lt;&lt; קריאה &gt;&gt;</w:t>
      </w:r>
      <w:r>
        <w:rPr>
          <w:rtl/>
        </w:rPr>
        <w:t xml:space="preserve">   </w:t>
      </w:r>
      <w:bookmarkEnd w:id="2997"/>
    </w:p>
    <w:p w:rsidR="00220F0B" w:rsidRDefault="00220F0B" w:rsidP="00F12EEA">
      <w:pPr>
        <w:rPr>
          <w:rtl/>
        </w:rPr>
      </w:pPr>
    </w:p>
    <w:p w:rsidR="00220F0B" w:rsidRDefault="00220F0B" w:rsidP="00CE357A">
      <w:pPr>
        <w:rPr>
          <w:rtl/>
        </w:rPr>
      </w:pPr>
      <w:r>
        <w:rPr>
          <w:rFonts w:hint="cs"/>
          <w:rtl/>
        </w:rPr>
        <w:t>62 חברי כנסת הצביעו בעד.</w:t>
      </w:r>
    </w:p>
    <w:p w:rsidR="00220F0B" w:rsidRDefault="00220F0B" w:rsidP="00CE357A">
      <w:pPr>
        <w:rPr>
          <w:rtl/>
        </w:rPr>
      </w:pPr>
      <w:bookmarkStart w:id="2998" w:name="_ETM_Q13_257126"/>
      <w:bookmarkStart w:id="2999" w:name="_ETM_Q13_257179"/>
      <w:bookmarkEnd w:id="2998"/>
      <w:bookmarkEnd w:id="2999"/>
    </w:p>
    <w:p w:rsidR="00220F0B" w:rsidRDefault="00220F0B" w:rsidP="00CE357A">
      <w:pPr>
        <w:pStyle w:val="-"/>
        <w:keepNext/>
        <w:rPr>
          <w:rtl/>
        </w:rPr>
      </w:pPr>
      <w:bookmarkStart w:id="3000" w:name="_ETM_Q13_257390"/>
      <w:bookmarkStart w:id="3001" w:name="_ETM_Q13_257454"/>
      <w:bookmarkEnd w:id="3000"/>
      <w:bookmarkEnd w:id="3001"/>
      <w:r w:rsidRPr="000B4DDE">
        <w:rPr>
          <w:rStyle w:val="TagStyle"/>
          <w:rtl/>
        </w:rPr>
        <w:t xml:space="preserve">&lt;&lt; דובר_המשך &gt;&gt; </w:t>
      </w:r>
      <w:r>
        <w:rPr>
          <w:rtl/>
        </w:rPr>
        <w:t>אוסאמה סעדי (הרשימה המשותפת):</w:t>
      </w:r>
      <w:r w:rsidRPr="000B4DDE">
        <w:rPr>
          <w:rStyle w:val="TagStyle"/>
          <w:rtl/>
        </w:rPr>
        <w:t xml:space="preserve"> &lt;&lt; דובר_המשך &gt;&gt;</w:t>
      </w:r>
      <w:r>
        <w:rPr>
          <w:rtl/>
        </w:rPr>
        <w:t xml:space="preserve"> </w:t>
      </w:r>
    </w:p>
    <w:p w:rsidR="00220F0B" w:rsidRDefault="00220F0B" w:rsidP="00F12EEA">
      <w:pPr>
        <w:rPr>
          <w:rtl/>
        </w:rPr>
      </w:pPr>
    </w:p>
    <w:p w:rsidR="00220F0B" w:rsidRDefault="00220F0B" w:rsidP="00CE357A">
      <w:pPr>
        <w:rPr>
          <w:rtl/>
        </w:rPr>
      </w:pPr>
      <w:r>
        <w:rPr>
          <w:rFonts w:hint="cs"/>
          <w:rtl/>
        </w:rPr>
        <w:t>אתה צריך להתבייש. כמו הנאום שלך בערבית בזמן הבחירות.</w:t>
      </w:r>
    </w:p>
    <w:p w:rsidR="00220F0B" w:rsidRDefault="00220F0B" w:rsidP="00CE357A">
      <w:pPr>
        <w:rPr>
          <w:rtl/>
        </w:rPr>
      </w:pPr>
      <w:bookmarkStart w:id="3002" w:name="_ETM_Q13_259064"/>
      <w:bookmarkEnd w:id="3002"/>
    </w:p>
    <w:p w:rsidR="00220F0B" w:rsidRDefault="00220F0B" w:rsidP="00CE357A">
      <w:pPr>
        <w:pStyle w:val="af5"/>
        <w:keepNext/>
        <w:rPr>
          <w:rtl/>
        </w:rPr>
      </w:pPr>
      <w:bookmarkStart w:id="3003" w:name="_ETM_Q13_259121"/>
      <w:bookmarkStart w:id="3004" w:name="ET_interruption_5785_36"/>
      <w:bookmarkEnd w:id="3003"/>
      <w:r w:rsidRPr="0084085F">
        <w:rPr>
          <w:rStyle w:val="TagStyle"/>
          <w:rtl/>
        </w:rPr>
        <w:t xml:space="preserve"> &lt;&lt; קריאה &gt;&gt; </w:t>
      </w:r>
      <w:r>
        <w:rPr>
          <w:rtl/>
        </w:rPr>
        <w:t>עופר כסיף (הרשימה המשותפת):</w:t>
      </w:r>
      <w:r w:rsidRPr="0084085F">
        <w:rPr>
          <w:rStyle w:val="TagStyle"/>
          <w:rtl/>
        </w:rPr>
        <w:t xml:space="preserve"> &lt;&lt; קריאה &gt;&gt;</w:t>
      </w:r>
      <w:r>
        <w:rPr>
          <w:rtl/>
        </w:rPr>
        <w:t xml:space="preserve">   </w:t>
      </w:r>
      <w:bookmarkEnd w:id="3004"/>
    </w:p>
    <w:p w:rsidR="00220F0B" w:rsidRDefault="00220F0B" w:rsidP="00F12EEA">
      <w:pPr>
        <w:rPr>
          <w:rtl/>
          <w:lang w:eastAsia="he-IL"/>
        </w:rPr>
      </w:pPr>
    </w:p>
    <w:p w:rsidR="00220F0B" w:rsidRDefault="00F12EEA" w:rsidP="00941D5D">
      <w:pPr>
        <w:rPr>
          <w:rtl/>
          <w:lang w:eastAsia="he-IL"/>
        </w:rPr>
      </w:pPr>
      <w:r>
        <w:rPr>
          <w:rFonts w:hint="cs"/>
          <w:rtl/>
          <w:lang w:eastAsia="he-IL"/>
        </w:rPr>
        <w:t>– – –</w:t>
      </w:r>
      <w:r w:rsidR="00220F0B">
        <w:rPr>
          <w:rFonts w:hint="cs"/>
          <w:rtl/>
          <w:lang w:eastAsia="he-IL"/>
        </w:rPr>
        <w:t xml:space="preserve"> אבותיך המובחרים אי</w:t>
      </w:r>
      <w:r w:rsidR="00941D5D">
        <w:rPr>
          <w:rFonts w:hint="cs"/>
          <w:rtl/>
          <w:lang w:eastAsia="he-IL"/>
        </w:rPr>
        <w:t xml:space="preserve"> </w:t>
      </w:r>
      <w:r w:rsidR="00220F0B">
        <w:rPr>
          <w:rFonts w:hint="cs"/>
          <w:rtl/>
          <w:lang w:eastAsia="he-IL"/>
        </w:rPr>
        <w:t>שם באירופה.</w:t>
      </w:r>
    </w:p>
    <w:p w:rsidR="00220F0B" w:rsidRDefault="00220F0B" w:rsidP="00CE357A">
      <w:pPr>
        <w:rPr>
          <w:rtl/>
          <w:lang w:eastAsia="he-IL"/>
        </w:rPr>
      </w:pPr>
      <w:bookmarkStart w:id="3005" w:name="_ETM_Q13_263697"/>
      <w:bookmarkStart w:id="3006" w:name="_ETM_Q13_263744"/>
      <w:bookmarkEnd w:id="3005"/>
      <w:bookmarkEnd w:id="3006"/>
    </w:p>
    <w:p w:rsidR="00220F0B" w:rsidRDefault="00220F0B" w:rsidP="00CE357A">
      <w:pPr>
        <w:pStyle w:val="af5"/>
        <w:keepNext/>
        <w:rPr>
          <w:rtl/>
        </w:rPr>
      </w:pPr>
      <w:bookmarkStart w:id="3007" w:name="_ETM_Q13_265642"/>
      <w:bookmarkStart w:id="3008" w:name="_ETM_Q13_265685"/>
      <w:bookmarkStart w:id="3009" w:name="ET_interruption_5802_37"/>
      <w:bookmarkEnd w:id="3007"/>
      <w:bookmarkEnd w:id="3008"/>
      <w:r w:rsidRPr="0084085F">
        <w:rPr>
          <w:rStyle w:val="TagStyle"/>
          <w:rtl/>
        </w:rPr>
        <w:t xml:space="preserve"> &lt;&lt; קריאה &gt;&gt; </w:t>
      </w:r>
      <w:r>
        <w:rPr>
          <w:rtl/>
        </w:rPr>
        <w:t>שלמה קרעי (הליכוד):</w:t>
      </w:r>
      <w:r w:rsidRPr="0084085F">
        <w:rPr>
          <w:rStyle w:val="TagStyle"/>
          <w:rtl/>
        </w:rPr>
        <w:t xml:space="preserve"> &lt;&lt; קריאה &gt;&gt;</w:t>
      </w:r>
      <w:r>
        <w:rPr>
          <w:rtl/>
        </w:rPr>
        <w:t xml:space="preserve">   </w:t>
      </w:r>
      <w:bookmarkEnd w:id="3009"/>
    </w:p>
    <w:p w:rsidR="00220F0B" w:rsidRDefault="00220F0B" w:rsidP="00F12EEA">
      <w:pPr>
        <w:rPr>
          <w:rtl/>
          <w:lang w:eastAsia="he-IL"/>
        </w:rPr>
      </w:pPr>
    </w:p>
    <w:p w:rsidR="00220F0B" w:rsidRDefault="00220F0B" w:rsidP="00CE357A">
      <w:pPr>
        <w:rPr>
          <w:rtl/>
        </w:rPr>
      </w:pPr>
      <w:r>
        <w:rPr>
          <w:rFonts w:hint="cs"/>
          <w:rtl/>
        </w:rPr>
        <w:t>זה לא יעזור לכם, אוסאמה, זו מדינה יהודית ודמוקרטית. זאת המדינה של העם היהודי.</w:t>
      </w:r>
    </w:p>
    <w:p w:rsidR="00220F0B" w:rsidRDefault="00220F0B" w:rsidP="00CE357A">
      <w:pPr>
        <w:rPr>
          <w:rtl/>
        </w:rPr>
      </w:pPr>
    </w:p>
    <w:p w:rsidR="00220F0B" w:rsidRDefault="00220F0B" w:rsidP="00CE357A">
      <w:pPr>
        <w:pStyle w:val="-"/>
        <w:keepNext/>
        <w:rPr>
          <w:rtl/>
        </w:rPr>
      </w:pPr>
      <w:r w:rsidRPr="000B4DDE">
        <w:rPr>
          <w:rStyle w:val="TagStyle"/>
          <w:rtl/>
        </w:rPr>
        <w:t xml:space="preserve">&lt;&lt; דובר_המשך &gt;&gt; </w:t>
      </w:r>
      <w:r>
        <w:rPr>
          <w:rtl/>
        </w:rPr>
        <w:t>אוסאמה סעדי (הרשימה המשותפת):</w:t>
      </w:r>
      <w:r w:rsidRPr="000B4DDE">
        <w:rPr>
          <w:rStyle w:val="TagStyle"/>
          <w:rtl/>
        </w:rPr>
        <w:t xml:space="preserve"> &lt;&lt; דובר_המשך &gt;&gt;</w:t>
      </w:r>
      <w:r>
        <w:rPr>
          <w:rtl/>
        </w:rPr>
        <w:t xml:space="preserve"> </w:t>
      </w:r>
    </w:p>
    <w:p w:rsidR="00220F0B" w:rsidRDefault="00220F0B" w:rsidP="00F12EEA">
      <w:pPr>
        <w:rPr>
          <w:rtl/>
        </w:rPr>
      </w:pPr>
    </w:p>
    <w:p w:rsidR="00220F0B" w:rsidRDefault="00220F0B" w:rsidP="000A603F">
      <w:pPr>
        <w:rPr>
          <w:rtl/>
        </w:rPr>
      </w:pPr>
      <w:r>
        <w:rPr>
          <w:rFonts w:hint="cs"/>
          <w:rtl/>
        </w:rPr>
        <w:t xml:space="preserve">איזה </w:t>
      </w:r>
      <w:bookmarkStart w:id="3010" w:name="_ETM_Q13_269747"/>
      <w:bookmarkEnd w:id="3010"/>
      <w:r>
        <w:rPr>
          <w:rFonts w:hint="cs"/>
          <w:rtl/>
        </w:rPr>
        <w:t xml:space="preserve">דמוקרטית? בכל החוק הזה </w:t>
      </w:r>
      <w:r w:rsidR="000A603F">
        <w:rPr>
          <w:rFonts w:hint="eastAsia"/>
          <w:rtl/>
        </w:rPr>
        <w:t>–</w:t>
      </w:r>
      <w:r>
        <w:rPr>
          <w:rFonts w:hint="cs"/>
          <w:rtl/>
        </w:rPr>
        <w:t xml:space="preserve"> חוץ מהכותרת:</w:t>
      </w:r>
      <w:r>
        <w:rPr>
          <w:rFonts w:hint="cs"/>
        </w:rPr>
        <w:t xml:space="preserve"> </w:t>
      </w:r>
      <w:bookmarkStart w:id="3011" w:name="_ETM_Q13_274006"/>
      <w:bookmarkEnd w:id="3011"/>
      <w:r>
        <w:rPr>
          <w:rFonts w:hint="cs"/>
          <w:rtl/>
        </w:rPr>
        <w:t xml:space="preserve">מדינת לאום דמוקרטית </w:t>
      </w:r>
      <w:r w:rsidR="000A603F">
        <w:rPr>
          <w:rFonts w:hint="eastAsia"/>
          <w:rtl/>
        </w:rPr>
        <w:t>–</w:t>
      </w:r>
      <w:r>
        <w:rPr>
          <w:rFonts w:hint="cs"/>
          <w:rtl/>
        </w:rPr>
        <w:t xml:space="preserve"> אין שום מילה. </w:t>
      </w:r>
    </w:p>
    <w:p w:rsidR="00220F0B" w:rsidRDefault="00220F0B" w:rsidP="00CE357A">
      <w:pPr>
        <w:rPr>
          <w:rtl/>
          <w:lang w:eastAsia="he-IL"/>
        </w:rPr>
      </w:pPr>
    </w:p>
    <w:p w:rsidR="00220F0B" w:rsidRDefault="00220F0B" w:rsidP="00CE357A">
      <w:pPr>
        <w:pStyle w:val="af5"/>
        <w:keepNext/>
        <w:rPr>
          <w:rtl/>
        </w:rPr>
      </w:pPr>
      <w:bookmarkStart w:id="3012" w:name="ET_interruption_5802_39"/>
      <w:r w:rsidRPr="0055515B">
        <w:rPr>
          <w:rStyle w:val="TagStyle"/>
          <w:rtl/>
        </w:rPr>
        <w:t xml:space="preserve"> &lt;&lt; קריאה &gt;&gt; </w:t>
      </w:r>
      <w:r>
        <w:rPr>
          <w:rtl/>
        </w:rPr>
        <w:t>שלמה קרעי (הליכוד):</w:t>
      </w:r>
      <w:r w:rsidRPr="0055515B">
        <w:rPr>
          <w:rStyle w:val="TagStyle"/>
          <w:rtl/>
        </w:rPr>
        <w:t xml:space="preserve"> &lt;&lt; קריאה &gt;&gt;</w:t>
      </w:r>
      <w:r>
        <w:rPr>
          <w:rtl/>
        </w:rPr>
        <w:t xml:space="preserve">   </w:t>
      </w:r>
      <w:bookmarkEnd w:id="3012"/>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זה לא </w:t>
      </w:r>
      <w:bookmarkStart w:id="3013" w:name="_ETM_Q13_275295"/>
      <w:bookmarkEnd w:id="3013"/>
      <w:r>
        <w:rPr>
          <w:rFonts w:hint="cs"/>
          <w:rtl/>
          <w:lang w:eastAsia="he-IL"/>
        </w:rPr>
        <w:t>חוק שנוגע בשוויון זכויות.</w:t>
      </w:r>
    </w:p>
    <w:p w:rsidR="00220F0B" w:rsidRPr="0055515B" w:rsidRDefault="00220F0B" w:rsidP="00CE357A">
      <w:pPr>
        <w:rPr>
          <w:rtl/>
          <w:lang w:eastAsia="he-IL"/>
        </w:rPr>
      </w:pPr>
    </w:p>
    <w:p w:rsidR="00220F0B" w:rsidRDefault="00220F0B" w:rsidP="00CE357A">
      <w:pPr>
        <w:pStyle w:val="af6"/>
        <w:keepNext/>
        <w:rPr>
          <w:rtl/>
        </w:rPr>
      </w:pPr>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אוסאמה, תציג את החוק. אם </w:t>
      </w:r>
      <w:bookmarkStart w:id="3014" w:name="_ETM_Q13_279602"/>
      <w:bookmarkEnd w:id="3014"/>
      <w:r>
        <w:rPr>
          <w:rFonts w:hint="cs"/>
          <w:rtl/>
        </w:rPr>
        <w:t>אתה מנהל דיון, אני מקצר את הזמן.</w:t>
      </w:r>
    </w:p>
    <w:p w:rsidR="00220F0B" w:rsidRDefault="00220F0B" w:rsidP="00CE357A">
      <w:pPr>
        <w:rPr>
          <w:rtl/>
        </w:rPr>
      </w:pPr>
    </w:p>
    <w:p w:rsidR="00220F0B" w:rsidRDefault="00220F0B" w:rsidP="00CE357A">
      <w:pPr>
        <w:pStyle w:val="-"/>
        <w:keepNext/>
        <w:rPr>
          <w:rtl/>
        </w:rPr>
      </w:pPr>
      <w:bookmarkStart w:id="3015" w:name="ET_speakercontinue_5292_12"/>
      <w:r w:rsidRPr="000B4DDE">
        <w:rPr>
          <w:rStyle w:val="TagStyle"/>
          <w:rtl/>
        </w:rPr>
        <w:t xml:space="preserve"> &lt;&lt; דובר_המשך &gt;&gt; </w:t>
      </w:r>
      <w:r>
        <w:rPr>
          <w:rtl/>
        </w:rPr>
        <w:t>אוסאמה סעדי (הרשימה המשותפת):</w:t>
      </w:r>
      <w:r w:rsidRPr="000B4DDE">
        <w:rPr>
          <w:rStyle w:val="TagStyle"/>
          <w:rtl/>
        </w:rPr>
        <w:t xml:space="preserve"> &lt;&lt; דובר_המשך &gt;&gt;</w:t>
      </w:r>
      <w:r>
        <w:rPr>
          <w:rtl/>
        </w:rPr>
        <w:t xml:space="preserve"> </w:t>
      </w:r>
      <w:bookmarkEnd w:id="3015"/>
    </w:p>
    <w:p w:rsidR="00220F0B" w:rsidRDefault="00220F0B" w:rsidP="00F12EEA">
      <w:pPr>
        <w:rPr>
          <w:rtl/>
        </w:rPr>
      </w:pPr>
    </w:p>
    <w:p w:rsidR="00220F0B" w:rsidRDefault="00220F0B" w:rsidP="00941D5D">
      <w:pPr>
        <w:rPr>
          <w:rtl/>
        </w:rPr>
      </w:pPr>
      <w:r>
        <w:rPr>
          <w:rFonts w:hint="cs"/>
          <w:rtl/>
        </w:rPr>
        <w:t xml:space="preserve">אני אומר, אחד </w:t>
      </w:r>
      <w:bookmarkStart w:id="3016" w:name="_ETM_Q13_281701"/>
      <w:bookmarkEnd w:id="3016"/>
      <w:r>
        <w:rPr>
          <w:rFonts w:hint="cs"/>
          <w:rtl/>
        </w:rPr>
        <w:t xml:space="preserve">מהיסודות של הדמוקרטיה זה שוויון. המילה </w:t>
      </w:r>
      <w:r w:rsidR="00941D5D">
        <w:rPr>
          <w:rFonts w:hint="cs"/>
          <w:rtl/>
        </w:rPr>
        <w:t>"</w:t>
      </w:r>
      <w:r>
        <w:rPr>
          <w:rFonts w:hint="cs"/>
          <w:rtl/>
        </w:rPr>
        <w:t>שוויון</w:t>
      </w:r>
      <w:r w:rsidR="00941D5D">
        <w:rPr>
          <w:rFonts w:hint="cs"/>
          <w:rtl/>
        </w:rPr>
        <w:t>"</w:t>
      </w:r>
      <w:r>
        <w:rPr>
          <w:rFonts w:hint="cs"/>
          <w:rtl/>
        </w:rPr>
        <w:t xml:space="preserve"> </w:t>
      </w:r>
      <w:r w:rsidR="00F12EEA">
        <w:rPr>
          <w:rFonts w:hint="eastAsia"/>
          <w:rtl/>
        </w:rPr>
        <w:t>–</w:t>
      </w:r>
      <w:r>
        <w:rPr>
          <w:rFonts w:hint="cs"/>
          <w:rtl/>
        </w:rPr>
        <w:t xml:space="preserve"> לא שבטעות או שבאקראי, או שנפלה טעות שלא הזכירו את המילה שוויון. </w:t>
      </w:r>
    </w:p>
    <w:p w:rsidR="00220F0B" w:rsidRDefault="00220F0B" w:rsidP="00CE357A">
      <w:pPr>
        <w:rPr>
          <w:rtl/>
        </w:rPr>
      </w:pPr>
      <w:bookmarkStart w:id="3017" w:name="_ETM_Q13_297250"/>
      <w:bookmarkStart w:id="3018" w:name="_ETM_Q13_297308"/>
      <w:bookmarkEnd w:id="3017"/>
      <w:bookmarkEnd w:id="3018"/>
    </w:p>
    <w:p w:rsidR="00220F0B" w:rsidRDefault="00220F0B" w:rsidP="00CE357A">
      <w:pPr>
        <w:pStyle w:val="af5"/>
        <w:keepNext/>
        <w:rPr>
          <w:rtl/>
        </w:rPr>
      </w:pPr>
      <w:r w:rsidRPr="003618F0">
        <w:rPr>
          <w:rStyle w:val="TagStyle"/>
          <w:rtl/>
        </w:rPr>
        <w:t xml:space="preserve"> &lt;&lt; קריאה &gt;&gt; </w:t>
      </w:r>
      <w:r>
        <w:rPr>
          <w:rtl/>
        </w:rPr>
        <w:t>אבי דיכטר (הליכוד):</w:t>
      </w:r>
      <w:r w:rsidRPr="003618F0">
        <w:rPr>
          <w:rStyle w:val="TagStyle"/>
          <w:rtl/>
        </w:rPr>
        <w:t xml:space="preserve"> &lt;&lt; קריאה &gt;&gt;</w:t>
      </w:r>
      <w:r>
        <w:rPr>
          <w:rtl/>
        </w:rPr>
        <w:t xml:space="preserve">   </w:t>
      </w:r>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שוויון </w:t>
      </w:r>
      <w:r>
        <w:rPr>
          <w:rFonts w:hint="cs"/>
          <w:rtl/>
          <w:lang w:eastAsia="he-IL"/>
        </w:rPr>
        <w:t>– – –</w:t>
      </w:r>
      <w:r w:rsidR="00220F0B">
        <w:rPr>
          <w:rFonts w:hint="cs"/>
          <w:rtl/>
          <w:lang w:eastAsia="he-IL"/>
        </w:rPr>
        <w:t xml:space="preserve"> </w:t>
      </w:r>
      <w:bookmarkStart w:id="3019" w:name="_ETM_Q13_302070"/>
      <w:bookmarkEnd w:id="3019"/>
      <w:r w:rsidR="00220F0B">
        <w:rPr>
          <w:rFonts w:hint="cs"/>
          <w:rtl/>
          <w:lang w:eastAsia="he-IL"/>
        </w:rPr>
        <w:t>משמעות.</w:t>
      </w:r>
    </w:p>
    <w:p w:rsidR="00220F0B" w:rsidRDefault="00220F0B" w:rsidP="00CE357A">
      <w:pPr>
        <w:rPr>
          <w:rtl/>
          <w:lang w:eastAsia="he-IL"/>
        </w:rPr>
      </w:pPr>
      <w:bookmarkStart w:id="3020" w:name="_ETM_Q13_298220"/>
      <w:bookmarkStart w:id="3021" w:name="_ETM_Q13_298345"/>
      <w:bookmarkEnd w:id="3020"/>
      <w:bookmarkEnd w:id="3021"/>
    </w:p>
    <w:p w:rsidR="00220F0B" w:rsidRDefault="00220F0B" w:rsidP="00CE357A">
      <w:pPr>
        <w:pStyle w:val="-"/>
        <w:keepNext/>
        <w:rPr>
          <w:rtl/>
        </w:rPr>
      </w:pPr>
      <w:r w:rsidRPr="000B4DDE">
        <w:rPr>
          <w:rStyle w:val="TagStyle"/>
          <w:rtl/>
        </w:rPr>
        <w:t xml:space="preserve">&lt;&lt; דובר_המשך &gt;&gt; </w:t>
      </w:r>
      <w:r>
        <w:rPr>
          <w:rtl/>
        </w:rPr>
        <w:t>אוסאמה סעדי (הרשימה המשותפת):</w:t>
      </w:r>
      <w:r w:rsidRPr="000B4DDE">
        <w:rPr>
          <w:rStyle w:val="TagStyle"/>
          <w:rtl/>
        </w:rPr>
        <w:t xml:space="preserve"> &lt;&lt; דובר_המשך &gt;&gt;</w:t>
      </w:r>
      <w:r>
        <w:rPr>
          <w:rtl/>
        </w:rPr>
        <w:t xml:space="preserve"> </w:t>
      </w:r>
    </w:p>
    <w:p w:rsidR="00220F0B" w:rsidRDefault="00220F0B" w:rsidP="00F12EEA">
      <w:pPr>
        <w:rPr>
          <w:rtl/>
        </w:rPr>
      </w:pPr>
    </w:p>
    <w:p w:rsidR="00220F0B" w:rsidRDefault="00220F0B" w:rsidP="00CE357A">
      <w:pPr>
        <w:rPr>
          <w:rtl/>
        </w:rPr>
      </w:pPr>
      <w:r>
        <w:rPr>
          <w:rFonts w:hint="cs"/>
          <w:rtl/>
        </w:rPr>
        <w:t xml:space="preserve">נהפוך הוא. נהפוך הוא. בכל הדיונים של הוועדה העלינו את זה שוב ושוב, והיו הצעות שאתם תיקחו את אותו נוסח שהיה במגילת העצמאות, </w:t>
      </w:r>
      <w:bookmarkStart w:id="3022" w:name="_ETM_Q13_309708"/>
      <w:bookmarkEnd w:id="3022"/>
      <w:r>
        <w:rPr>
          <w:rFonts w:hint="cs"/>
          <w:rtl/>
        </w:rPr>
        <w:t>ואתם סירבתם.</w:t>
      </w:r>
    </w:p>
    <w:p w:rsidR="00220F0B" w:rsidRDefault="00220F0B" w:rsidP="00CE357A">
      <w:pPr>
        <w:rPr>
          <w:rtl/>
        </w:rPr>
      </w:pPr>
    </w:p>
    <w:p w:rsidR="00220F0B" w:rsidRDefault="00220F0B" w:rsidP="00CE357A">
      <w:pPr>
        <w:pStyle w:val="af5"/>
        <w:keepNext/>
        <w:rPr>
          <w:rtl/>
        </w:rPr>
      </w:pPr>
      <w:bookmarkStart w:id="3023" w:name="ET_interruption_4613_41"/>
      <w:r w:rsidRPr="003618F0">
        <w:rPr>
          <w:rStyle w:val="TagStyle"/>
          <w:rtl/>
        </w:rPr>
        <w:lastRenderedPageBreak/>
        <w:t xml:space="preserve"> &lt;&lt; קריאה &gt;&gt; </w:t>
      </w:r>
      <w:r>
        <w:rPr>
          <w:rtl/>
        </w:rPr>
        <w:t>אבי דיכטר (הליכוד):</w:t>
      </w:r>
      <w:r w:rsidRPr="003618F0">
        <w:rPr>
          <w:rStyle w:val="TagStyle"/>
          <w:rtl/>
        </w:rPr>
        <w:t xml:space="preserve"> &lt;&lt; קריאה &gt;&gt;</w:t>
      </w:r>
      <w:r>
        <w:rPr>
          <w:rtl/>
        </w:rPr>
        <w:t xml:space="preserve">   </w:t>
      </w:r>
      <w:bookmarkEnd w:id="3023"/>
    </w:p>
    <w:p w:rsidR="00220F0B" w:rsidRDefault="00220F0B" w:rsidP="00F12EEA">
      <w:pPr>
        <w:rPr>
          <w:rtl/>
          <w:lang w:eastAsia="he-IL"/>
        </w:rPr>
      </w:pPr>
    </w:p>
    <w:p w:rsidR="00220F0B" w:rsidRDefault="00220F0B" w:rsidP="00CE357A">
      <w:pPr>
        <w:rPr>
          <w:rtl/>
        </w:rPr>
      </w:pPr>
      <w:r>
        <w:rPr>
          <w:rFonts w:hint="cs"/>
          <w:rtl/>
          <w:lang w:eastAsia="he-IL"/>
        </w:rPr>
        <w:t xml:space="preserve">אין שוויון לאומי </w:t>
      </w:r>
      <w:r>
        <w:rPr>
          <w:rFonts w:hint="cs"/>
          <w:rtl/>
        </w:rPr>
        <w:t xml:space="preserve">במגילת העצמאות, אוסאמה </w:t>
      </w:r>
      <w:r w:rsidR="00F12EEA">
        <w:rPr>
          <w:rFonts w:hint="cs"/>
          <w:rtl/>
        </w:rPr>
        <w:t>– – –</w:t>
      </w:r>
    </w:p>
    <w:p w:rsidR="00220F0B" w:rsidRDefault="00220F0B" w:rsidP="00CE357A">
      <w:pPr>
        <w:rPr>
          <w:rtl/>
        </w:rPr>
      </w:pPr>
    </w:p>
    <w:p w:rsidR="00220F0B" w:rsidRDefault="00220F0B" w:rsidP="00CE357A">
      <w:pPr>
        <w:pStyle w:val="-"/>
        <w:keepNext/>
        <w:rPr>
          <w:rtl/>
        </w:rPr>
      </w:pPr>
      <w:bookmarkStart w:id="3024" w:name="ET_speakercontinue_5292_13"/>
      <w:r w:rsidRPr="000B4DDE">
        <w:rPr>
          <w:rStyle w:val="TagStyle"/>
          <w:rtl/>
        </w:rPr>
        <w:t xml:space="preserve"> &lt;&lt; דובר_המשך &gt;&gt; </w:t>
      </w:r>
      <w:r>
        <w:rPr>
          <w:rtl/>
        </w:rPr>
        <w:t>אוסאמה סעדי (הרשימה המשותפת):</w:t>
      </w:r>
      <w:r w:rsidRPr="000B4DDE">
        <w:rPr>
          <w:rStyle w:val="TagStyle"/>
          <w:rtl/>
        </w:rPr>
        <w:t xml:space="preserve"> &lt;&lt; דובר_המשך &gt;&gt;</w:t>
      </w:r>
      <w:r>
        <w:rPr>
          <w:rtl/>
        </w:rPr>
        <w:t xml:space="preserve"> </w:t>
      </w:r>
      <w:bookmarkEnd w:id="3024"/>
    </w:p>
    <w:p w:rsidR="00220F0B" w:rsidRDefault="00220F0B" w:rsidP="00F12EEA">
      <w:pPr>
        <w:rPr>
          <w:rtl/>
        </w:rPr>
      </w:pPr>
    </w:p>
    <w:p w:rsidR="00220F0B" w:rsidRDefault="00220F0B" w:rsidP="00CE357A">
      <w:pPr>
        <w:rPr>
          <w:rtl/>
        </w:rPr>
      </w:pPr>
      <w:r>
        <w:rPr>
          <w:rFonts w:hint="cs"/>
          <w:rtl/>
        </w:rPr>
        <w:t xml:space="preserve">ואתם סירבתם, כי </w:t>
      </w:r>
      <w:bookmarkStart w:id="3025" w:name="_ETM_Q13_312102"/>
      <w:bookmarkEnd w:id="3025"/>
      <w:r>
        <w:rPr>
          <w:rFonts w:hint="cs"/>
          <w:rtl/>
        </w:rPr>
        <w:t xml:space="preserve">אתם התעקשתם בכוונת מכוון שהמילה </w:t>
      </w:r>
      <w:r w:rsidR="00941D5D">
        <w:rPr>
          <w:rFonts w:hint="cs"/>
          <w:rtl/>
        </w:rPr>
        <w:t>"</w:t>
      </w:r>
      <w:r>
        <w:rPr>
          <w:rFonts w:hint="cs"/>
          <w:rtl/>
        </w:rPr>
        <w:t>שוויון</w:t>
      </w:r>
      <w:r w:rsidR="00941D5D">
        <w:rPr>
          <w:rFonts w:hint="cs"/>
          <w:rtl/>
        </w:rPr>
        <w:t>"</w:t>
      </w:r>
      <w:r>
        <w:rPr>
          <w:rFonts w:hint="cs"/>
          <w:rtl/>
        </w:rPr>
        <w:t xml:space="preserve"> לא תהיה בחוק הזה. ולכן זו בושה וחרפה </w:t>
      </w:r>
      <w:r w:rsidR="00F12EEA">
        <w:rPr>
          <w:rFonts w:hint="cs"/>
          <w:rtl/>
        </w:rPr>
        <w:t>– –</w:t>
      </w:r>
    </w:p>
    <w:p w:rsidR="00220F0B" w:rsidRDefault="00220F0B" w:rsidP="00CE357A">
      <w:pPr>
        <w:rPr>
          <w:rtl/>
        </w:rPr>
      </w:pPr>
    </w:p>
    <w:p w:rsidR="00220F0B" w:rsidRDefault="00220F0B" w:rsidP="00CE357A">
      <w:pPr>
        <w:pStyle w:val="af5"/>
        <w:keepNext/>
        <w:rPr>
          <w:rtl/>
        </w:rPr>
      </w:pPr>
      <w:r w:rsidRPr="00C31052">
        <w:rPr>
          <w:rStyle w:val="TagStyle"/>
          <w:rtl/>
        </w:rPr>
        <w:t xml:space="preserve"> &lt;&lt; קריאה &gt;&gt; </w:t>
      </w:r>
      <w:r>
        <w:rPr>
          <w:rtl/>
        </w:rPr>
        <w:t>אבי דיכטר (הליכוד):</w:t>
      </w:r>
      <w:r w:rsidRPr="00C31052">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rPr>
      </w:pPr>
      <w:r>
        <w:rPr>
          <w:rFonts w:hint="cs"/>
          <w:rtl/>
        </w:rPr>
        <w:t xml:space="preserve">אוסאמה, אין שוויון לאומי במגילת העצמאות </w:t>
      </w:r>
      <w:r w:rsidR="00F12EEA">
        <w:rPr>
          <w:rFonts w:hint="cs"/>
          <w:rtl/>
        </w:rPr>
        <w:t>– – –</w:t>
      </w:r>
    </w:p>
    <w:p w:rsidR="00220F0B" w:rsidRDefault="00220F0B" w:rsidP="00CE357A">
      <w:pPr>
        <w:rPr>
          <w:rtl/>
        </w:rPr>
      </w:pPr>
    </w:p>
    <w:p w:rsidR="00220F0B" w:rsidRDefault="00220F0B" w:rsidP="00CE357A">
      <w:pPr>
        <w:pStyle w:val="af5"/>
        <w:keepNext/>
        <w:rPr>
          <w:rtl/>
        </w:rPr>
      </w:pPr>
      <w:bookmarkStart w:id="3026" w:name="ET_interruption_5802_43"/>
      <w:r w:rsidRPr="00C31052">
        <w:rPr>
          <w:rStyle w:val="TagStyle"/>
          <w:rtl/>
        </w:rPr>
        <w:t xml:space="preserve"> &lt;&lt; קריאה &gt;&gt; </w:t>
      </w:r>
      <w:r>
        <w:rPr>
          <w:rtl/>
        </w:rPr>
        <w:t>שלמה קרעי (הליכוד):</w:t>
      </w:r>
      <w:r w:rsidRPr="00C31052">
        <w:rPr>
          <w:rStyle w:val="TagStyle"/>
          <w:rtl/>
        </w:rPr>
        <w:t xml:space="preserve"> &lt;&lt; קריאה &gt;&gt;</w:t>
      </w:r>
      <w:r>
        <w:rPr>
          <w:rtl/>
        </w:rPr>
        <w:t xml:space="preserve">   </w:t>
      </w:r>
      <w:bookmarkEnd w:id="3026"/>
    </w:p>
    <w:p w:rsidR="00220F0B" w:rsidRDefault="00220F0B" w:rsidP="00F12EEA">
      <w:pPr>
        <w:rPr>
          <w:rtl/>
          <w:lang w:eastAsia="he-IL"/>
        </w:rPr>
      </w:pPr>
    </w:p>
    <w:p w:rsidR="00220F0B" w:rsidRDefault="00220F0B" w:rsidP="00CE357A">
      <w:pPr>
        <w:rPr>
          <w:rtl/>
        </w:rPr>
      </w:pPr>
      <w:r>
        <w:rPr>
          <w:rFonts w:hint="cs"/>
          <w:rtl/>
        </w:rPr>
        <w:t xml:space="preserve">אין שוויון לאומי. </w:t>
      </w:r>
      <w:bookmarkStart w:id="3027" w:name="_ETM_Q13_321770"/>
      <w:bookmarkEnd w:id="3027"/>
      <w:r>
        <w:rPr>
          <w:rFonts w:hint="cs"/>
          <w:rtl/>
        </w:rPr>
        <w:t xml:space="preserve">יש כאן לאום </w:t>
      </w:r>
      <w:r w:rsidR="00F12EEA">
        <w:rPr>
          <w:rFonts w:hint="cs"/>
          <w:rtl/>
        </w:rPr>
        <w:t>– – –</w:t>
      </w:r>
      <w:r>
        <w:rPr>
          <w:rFonts w:hint="cs"/>
          <w:rtl/>
        </w:rPr>
        <w:t xml:space="preserve"> אין שוויון לאומי.</w:t>
      </w:r>
    </w:p>
    <w:p w:rsidR="00220F0B" w:rsidRDefault="00220F0B" w:rsidP="00CE357A">
      <w:pPr>
        <w:rPr>
          <w:rtl/>
        </w:rPr>
      </w:pPr>
    </w:p>
    <w:p w:rsidR="00220F0B" w:rsidRDefault="00220F0B" w:rsidP="00CE357A">
      <w:pPr>
        <w:pStyle w:val="-"/>
        <w:keepNext/>
        <w:rPr>
          <w:rtl/>
        </w:rPr>
      </w:pPr>
      <w:bookmarkStart w:id="3028" w:name="ET_speakercontinue_5292_14"/>
      <w:r w:rsidRPr="000B4DDE">
        <w:rPr>
          <w:rStyle w:val="TagStyle"/>
          <w:rtl/>
        </w:rPr>
        <w:t xml:space="preserve"> &lt;&lt; דובר_המשך &gt;&gt; </w:t>
      </w:r>
      <w:r>
        <w:rPr>
          <w:rtl/>
        </w:rPr>
        <w:t>אוסאמה סעדי (הרשימה המשותפת):</w:t>
      </w:r>
      <w:r w:rsidRPr="000B4DDE">
        <w:rPr>
          <w:rStyle w:val="TagStyle"/>
          <w:rtl/>
        </w:rPr>
        <w:t xml:space="preserve"> &lt;&lt; דובר_המשך &gt;&gt;</w:t>
      </w:r>
      <w:r>
        <w:rPr>
          <w:rtl/>
        </w:rPr>
        <w:t xml:space="preserve"> </w:t>
      </w:r>
      <w:bookmarkEnd w:id="3028"/>
    </w:p>
    <w:p w:rsidR="00220F0B" w:rsidRDefault="00220F0B" w:rsidP="00F12EEA">
      <w:pPr>
        <w:rPr>
          <w:rtl/>
        </w:rPr>
      </w:pPr>
    </w:p>
    <w:p w:rsidR="00220F0B" w:rsidRDefault="00F12EEA" w:rsidP="000A603F">
      <w:pPr>
        <w:rPr>
          <w:rtl/>
        </w:rPr>
      </w:pPr>
      <w:r>
        <w:rPr>
          <w:rFonts w:hint="cs"/>
          <w:rtl/>
        </w:rPr>
        <w:t>– –</w:t>
      </w:r>
      <w:r w:rsidR="00220F0B">
        <w:rPr>
          <w:rFonts w:hint="cs"/>
          <w:rtl/>
        </w:rPr>
        <w:t xml:space="preserve"> שאתם מעלים חוק כזה. ויתרה מז</w:t>
      </w:r>
      <w:r w:rsidR="000E0AD7">
        <w:rPr>
          <w:rFonts w:hint="cs"/>
          <w:rtl/>
        </w:rPr>
        <w:t>ו</w:t>
      </w:r>
      <w:r w:rsidR="00220F0B">
        <w:rPr>
          <w:rFonts w:hint="cs"/>
          <w:rtl/>
        </w:rPr>
        <w:t xml:space="preserve">, פעם ראשונה </w:t>
      </w:r>
      <w:bookmarkStart w:id="3029" w:name="_ETM_Q13_328622"/>
      <w:bookmarkEnd w:id="3029"/>
      <w:r w:rsidR="00220F0B">
        <w:rPr>
          <w:rFonts w:hint="cs"/>
          <w:rtl/>
        </w:rPr>
        <w:t>שאומרים, בסעיף 1 בחוק</w:t>
      </w:r>
      <w:r w:rsidR="00941D5D">
        <w:rPr>
          <w:rFonts w:hint="cs"/>
          <w:rtl/>
        </w:rPr>
        <w:t>, "</w:t>
      </w:r>
      <w:r w:rsidR="00220F0B">
        <w:rPr>
          <w:rFonts w:hint="cs"/>
          <w:rtl/>
        </w:rPr>
        <w:t>ארץ ישראל</w:t>
      </w:r>
      <w:r w:rsidR="00941D5D">
        <w:rPr>
          <w:rFonts w:hint="cs"/>
          <w:rtl/>
        </w:rPr>
        <w:t>"</w:t>
      </w:r>
      <w:r w:rsidR="00220F0B">
        <w:rPr>
          <w:rFonts w:hint="cs"/>
          <w:rtl/>
        </w:rPr>
        <w:t xml:space="preserve">. מה זה ארץ ישראל, תגיד לי? איפה הגבולות של מדינת ישראל? אתה רוצה המנון, רוצה שפה? השפה הערבית </w:t>
      </w:r>
      <w:r w:rsidR="000A603F">
        <w:rPr>
          <w:rFonts w:hint="eastAsia"/>
          <w:rtl/>
        </w:rPr>
        <w:t>–</w:t>
      </w:r>
      <w:r w:rsidR="00220F0B">
        <w:rPr>
          <w:rFonts w:hint="cs"/>
          <w:rtl/>
        </w:rPr>
        <w:t xml:space="preserve"> </w:t>
      </w:r>
      <w:bookmarkStart w:id="3030" w:name="_ETM_Q13_345546"/>
      <w:bookmarkEnd w:id="3030"/>
      <w:r w:rsidR="00220F0B">
        <w:rPr>
          <w:rFonts w:hint="cs"/>
          <w:rtl/>
        </w:rPr>
        <w:t>הורדתם את זה למעמד מיוחד. מה זה? בושה, תתבייש לך. השפה הערבית הייתה לפניך ותישאר גם אחריך, יא אבי דיכטר. ואז אתה אומר</w:t>
      </w:r>
      <w:r w:rsidR="00941D5D">
        <w:rPr>
          <w:rFonts w:hint="cs"/>
          <w:rtl/>
        </w:rPr>
        <w:t>:</w:t>
      </w:r>
      <w:r w:rsidR="00220F0B">
        <w:rPr>
          <w:rFonts w:hint="cs"/>
          <w:rtl/>
        </w:rPr>
        <w:t xml:space="preserve"> </w:t>
      </w:r>
      <w:bookmarkStart w:id="3031" w:name="_ETM_Q13_354797"/>
      <w:bookmarkEnd w:id="3031"/>
      <w:r w:rsidR="00220F0B">
        <w:rPr>
          <w:rFonts w:hint="cs"/>
          <w:rtl/>
        </w:rPr>
        <w:t xml:space="preserve">אני רוצה להגדיר מה זה מדינת ישראל </w:t>
      </w:r>
      <w:r>
        <w:rPr>
          <w:rtl/>
        </w:rPr>
        <w:t>–</w:t>
      </w:r>
      <w:r w:rsidR="00220F0B">
        <w:rPr>
          <w:rFonts w:hint="cs"/>
          <w:rtl/>
        </w:rPr>
        <w:t xml:space="preserve"> מדינת </w:t>
      </w:r>
      <w:bookmarkStart w:id="3032" w:name="_ETM_Q13_354874"/>
      <w:bookmarkEnd w:id="3032"/>
      <w:r w:rsidR="00220F0B">
        <w:rPr>
          <w:rFonts w:hint="cs"/>
          <w:rtl/>
        </w:rPr>
        <w:t xml:space="preserve">הלאום של העם היהודי. אבל איפה הגבולות? דווקא בחוק הזה לא הזכרת את זה. אמרת </w:t>
      </w:r>
      <w:r w:rsidR="00941D5D">
        <w:rPr>
          <w:rFonts w:hint="cs"/>
          <w:rtl/>
        </w:rPr>
        <w:t>"</w:t>
      </w:r>
      <w:r w:rsidR="00220F0B">
        <w:rPr>
          <w:rFonts w:hint="cs"/>
          <w:rtl/>
        </w:rPr>
        <w:t>ארץ ישראל</w:t>
      </w:r>
      <w:r w:rsidR="00941D5D">
        <w:rPr>
          <w:rFonts w:hint="cs"/>
          <w:rtl/>
        </w:rPr>
        <w:t>"</w:t>
      </w:r>
      <w:r w:rsidR="00220F0B">
        <w:rPr>
          <w:rFonts w:hint="cs"/>
          <w:rtl/>
        </w:rPr>
        <w:t xml:space="preserve"> </w:t>
      </w:r>
      <w:bookmarkStart w:id="3033" w:name="_ETM_Q13_362623"/>
      <w:bookmarkEnd w:id="3033"/>
      <w:r>
        <w:rPr>
          <w:rtl/>
        </w:rPr>
        <w:t>–</w:t>
      </w:r>
      <w:r w:rsidR="00220F0B">
        <w:rPr>
          <w:rFonts w:hint="cs"/>
          <w:rtl/>
        </w:rPr>
        <w:t xml:space="preserve"> פעם ראשונה שמשתמשים בחוק-יסוד</w:t>
      </w:r>
      <w:r w:rsidR="00941D5D">
        <w:rPr>
          <w:rFonts w:hint="cs"/>
          <w:rtl/>
        </w:rPr>
        <w:t xml:space="preserve"> במושג</w:t>
      </w:r>
      <w:r w:rsidR="00220F0B">
        <w:rPr>
          <w:rFonts w:hint="cs"/>
          <w:rtl/>
        </w:rPr>
        <w:t xml:space="preserve"> ארץ ישראל, שאין דבר כזה. הלכתם </w:t>
      </w:r>
      <w:r>
        <w:rPr>
          <w:rFonts w:hint="eastAsia"/>
          <w:rtl/>
        </w:rPr>
        <w:t>–</w:t>
      </w:r>
      <w:r w:rsidR="00220F0B">
        <w:rPr>
          <w:rFonts w:hint="eastAsia"/>
          <w:rtl/>
        </w:rPr>
        <w:t xml:space="preserve"> </w:t>
      </w:r>
      <w:r w:rsidR="00220F0B">
        <w:rPr>
          <w:rFonts w:hint="cs"/>
          <w:rtl/>
        </w:rPr>
        <w:t xml:space="preserve">עניין סעיף 7, ולכן יש את החוק. יש בג"ץ שמונח ותלוי ועומד על שולחנו של בית המשפט העליון, במיוחד בכל </w:t>
      </w:r>
      <w:bookmarkStart w:id="3034" w:name="_ETM_Q13_381175"/>
      <w:bookmarkEnd w:id="3034"/>
      <w:r w:rsidR="00220F0B">
        <w:rPr>
          <w:rFonts w:hint="cs"/>
          <w:rtl/>
        </w:rPr>
        <w:t>הנושאים של הסעיף הזה,</w:t>
      </w:r>
      <w:bookmarkStart w:id="3035" w:name="_ETM_Q13_382272"/>
      <w:bookmarkStart w:id="3036" w:name="_ETM_Q13_382332"/>
      <w:bookmarkEnd w:id="3035"/>
      <w:bookmarkEnd w:id="3036"/>
      <w:r w:rsidR="00220F0B">
        <w:rPr>
          <w:rFonts w:hint="cs"/>
          <w:rtl/>
        </w:rPr>
        <w:t xml:space="preserve"> של הרשימה המשותפת, של הוועד הארצי של </w:t>
      </w:r>
      <w:bookmarkStart w:id="3037" w:name="_ETM_Q13_385681"/>
      <w:bookmarkEnd w:id="3037"/>
      <w:r w:rsidR="00220F0B">
        <w:rPr>
          <w:rFonts w:hint="cs"/>
          <w:rtl/>
        </w:rPr>
        <w:t xml:space="preserve">ראשי הרשויות הערביות ושל ארגון </w:t>
      </w:r>
      <w:proofErr w:type="spellStart"/>
      <w:r w:rsidR="00220F0B">
        <w:rPr>
          <w:rFonts w:hint="cs"/>
          <w:rtl/>
        </w:rPr>
        <w:t>עדאלה</w:t>
      </w:r>
      <w:proofErr w:type="spellEnd"/>
      <w:r w:rsidR="00220F0B">
        <w:rPr>
          <w:rFonts w:hint="cs"/>
          <w:rtl/>
        </w:rPr>
        <w:t xml:space="preserve">. </w:t>
      </w:r>
    </w:p>
    <w:p w:rsidR="00220F0B" w:rsidRDefault="00220F0B" w:rsidP="00CE357A">
      <w:pPr>
        <w:rPr>
          <w:rtl/>
        </w:rPr>
      </w:pPr>
      <w:bookmarkStart w:id="3038" w:name="_ETM_Q13_390131"/>
      <w:bookmarkStart w:id="3039" w:name="_ETM_Q13_390181"/>
      <w:bookmarkStart w:id="3040" w:name="_ETM_Q13_390301"/>
      <w:bookmarkEnd w:id="3038"/>
      <w:bookmarkEnd w:id="3039"/>
      <w:bookmarkEnd w:id="3040"/>
    </w:p>
    <w:p w:rsidR="00220F0B" w:rsidRDefault="00220F0B" w:rsidP="00CE357A">
      <w:pPr>
        <w:rPr>
          <w:rtl/>
        </w:rPr>
      </w:pPr>
      <w:bookmarkStart w:id="3041" w:name="_ETM_Q13_390347"/>
      <w:bookmarkEnd w:id="3041"/>
      <w:r>
        <w:rPr>
          <w:rFonts w:hint="cs"/>
          <w:rtl/>
        </w:rPr>
        <w:t xml:space="preserve">ולכן במלאות שנתיים לחקיקת החוק הגזעני ביותר, האנטי-דמוקרטי ביותר </w:t>
      </w:r>
      <w:r w:rsidR="00F12EEA">
        <w:rPr>
          <w:rtl/>
        </w:rPr>
        <w:t>–</w:t>
      </w:r>
      <w:r>
        <w:rPr>
          <w:rFonts w:hint="cs"/>
          <w:rtl/>
        </w:rPr>
        <w:t xml:space="preserve"> אתה </w:t>
      </w:r>
      <w:bookmarkStart w:id="3042" w:name="_ETM_Q13_396710"/>
      <w:bookmarkEnd w:id="3042"/>
      <w:r>
        <w:rPr>
          <w:rFonts w:hint="cs"/>
          <w:rtl/>
        </w:rPr>
        <w:t xml:space="preserve">מדבר על דמוקרטיה? אין בחוק הזה שום קשר לדמוקרטיה, נהפוך הוא. </w:t>
      </w:r>
    </w:p>
    <w:p w:rsidR="00220F0B" w:rsidRDefault="00220F0B" w:rsidP="00CE357A">
      <w:pPr>
        <w:rPr>
          <w:rtl/>
        </w:rPr>
      </w:pPr>
      <w:bookmarkStart w:id="3043" w:name="_ETM_Q13_391052"/>
      <w:bookmarkStart w:id="3044" w:name="_ETM_Q13_391220"/>
      <w:bookmarkEnd w:id="3043"/>
      <w:bookmarkEnd w:id="3044"/>
    </w:p>
    <w:p w:rsidR="00220F0B" w:rsidRDefault="00220F0B" w:rsidP="00CE357A">
      <w:pPr>
        <w:pStyle w:val="af5"/>
        <w:keepNext/>
        <w:rPr>
          <w:rtl/>
        </w:rPr>
      </w:pPr>
      <w:bookmarkStart w:id="3045" w:name="_ETM_Q13_401198"/>
      <w:bookmarkStart w:id="3046" w:name="_ETM_Q13_401260"/>
      <w:bookmarkStart w:id="3047" w:name="ET_interruption_5785_44"/>
      <w:bookmarkEnd w:id="3045"/>
      <w:bookmarkEnd w:id="3046"/>
      <w:r w:rsidRPr="00593FDE">
        <w:rPr>
          <w:rStyle w:val="TagStyle"/>
          <w:rtl/>
        </w:rPr>
        <w:t xml:space="preserve"> &lt;&lt; קריאה &gt;&gt; </w:t>
      </w:r>
      <w:r>
        <w:rPr>
          <w:rtl/>
        </w:rPr>
        <w:t>עופר כסיף (הרשימה המשותפת):</w:t>
      </w:r>
      <w:r w:rsidRPr="00593FDE">
        <w:rPr>
          <w:rStyle w:val="TagStyle"/>
          <w:rtl/>
        </w:rPr>
        <w:t xml:space="preserve"> &lt;&lt; קריאה &gt;&gt;</w:t>
      </w:r>
      <w:r>
        <w:rPr>
          <w:rtl/>
        </w:rPr>
        <w:t xml:space="preserve">   </w:t>
      </w:r>
      <w:bookmarkEnd w:id="3047"/>
    </w:p>
    <w:p w:rsidR="00220F0B" w:rsidRDefault="00220F0B" w:rsidP="00F12EEA">
      <w:pPr>
        <w:rPr>
          <w:rtl/>
          <w:lang w:eastAsia="he-IL"/>
        </w:rPr>
      </w:pPr>
    </w:p>
    <w:p w:rsidR="00220F0B" w:rsidRDefault="00220F0B" w:rsidP="00CE357A">
      <w:pPr>
        <w:rPr>
          <w:rtl/>
        </w:rPr>
      </w:pPr>
      <w:r>
        <w:rPr>
          <w:rFonts w:hint="cs"/>
          <w:rtl/>
        </w:rPr>
        <w:t>מה הוא יודע על דמוקרטיה? מה הוא יודע על דמוקרטיה?</w:t>
      </w:r>
    </w:p>
    <w:p w:rsidR="00220F0B" w:rsidRDefault="00220F0B" w:rsidP="00CE357A">
      <w:pPr>
        <w:rPr>
          <w:rtl/>
        </w:rPr>
      </w:pPr>
    </w:p>
    <w:p w:rsidR="00220F0B" w:rsidRDefault="00220F0B" w:rsidP="00CE357A">
      <w:pPr>
        <w:pStyle w:val="-"/>
        <w:keepNext/>
        <w:rPr>
          <w:rtl/>
        </w:rPr>
      </w:pPr>
      <w:bookmarkStart w:id="3048" w:name="ET_speakercontinue_5292_15"/>
      <w:r w:rsidRPr="000B4DDE">
        <w:rPr>
          <w:rStyle w:val="TagStyle"/>
          <w:rtl/>
        </w:rPr>
        <w:lastRenderedPageBreak/>
        <w:t xml:space="preserve"> &lt;&lt; דובר_המשך &gt;&gt; </w:t>
      </w:r>
      <w:r>
        <w:rPr>
          <w:rtl/>
        </w:rPr>
        <w:t>אוסאמה סעדי (הרשימה המשותפת):</w:t>
      </w:r>
      <w:r w:rsidRPr="000B4DDE">
        <w:rPr>
          <w:rStyle w:val="TagStyle"/>
          <w:rtl/>
        </w:rPr>
        <w:t xml:space="preserve"> &lt;&lt; דובר_המשך &gt;&gt;</w:t>
      </w:r>
      <w:r>
        <w:rPr>
          <w:rtl/>
        </w:rPr>
        <w:t xml:space="preserve"> </w:t>
      </w:r>
      <w:bookmarkEnd w:id="3048"/>
    </w:p>
    <w:p w:rsidR="00220F0B" w:rsidRDefault="00220F0B" w:rsidP="00F12EEA">
      <w:pPr>
        <w:rPr>
          <w:rtl/>
        </w:rPr>
      </w:pPr>
    </w:p>
    <w:p w:rsidR="00220F0B" w:rsidRDefault="00220F0B" w:rsidP="00CE357A">
      <w:pPr>
        <w:rPr>
          <w:rtl/>
        </w:rPr>
      </w:pPr>
      <w:r>
        <w:rPr>
          <w:rFonts w:hint="cs"/>
          <w:rtl/>
        </w:rPr>
        <w:t xml:space="preserve">בדיוק. ולכן </w:t>
      </w:r>
      <w:bookmarkStart w:id="3049" w:name="_ETM_Q13_405767"/>
      <w:bookmarkEnd w:id="3049"/>
      <w:r>
        <w:rPr>
          <w:rFonts w:hint="cs"/>
          <w:rtl/>
        </w:rPr>
        <w:t xml:space="preserve">כמובן שאנחנו קוראים </w:t>
      </w:r>
      <w:r w:rsidR="00F12EEA">
        <w:rPr>
          <w:rFonts w:hint="eastAsia"/>
        </w:rPr>
        <w:t>–</w:t>
      </w:r>
      <w:r>
        <w:rPr>
          <w:rFonts w:hint="cs"/>
          <w:rtl/>
        </w:rPr>
        <w:t xml:space="preserve"> והגיעה העת </w:t>
      </w:r>
      <w:r w:rsidR="00F12EEA">
        <w:rPr>
          <w:rFonts w:hint="eastAsia"/>
          <w:rtl/>
        </w:rPr>
        <w:t>–</w:t>
      </w:r>
      <w:r>
        <w:rPr>
          <w:rFonts w:hint="cs"/>
          <w:rtl/>
        </w:rPr>
        <w:t xml:space="preserve"> לבטל את החוק ואת הכתם השחור הזה, שנקרא חוק הלאום.</w:t>
      </w:r>
    </w:p>
    <w:p w:rsidR="00220F0B" w:rsidRDefault="00220F0B" w:rsidP="00CE357A">
      <w:pPr>
        <w:rPr>
          <w:rtl/>
        </w:rPr>
      </w:pPr>
    </w:p>
    <w:p w:rsidR="00220F0B" w:rsidRDefault="00220F0B" w:rsidP="00CE357A">
      <w:pPr>
        <w:pStyle w:val="af6"/>
        <w:keepNext/>
        <w:rPr>
          <w:rtl/>
        </w:rPr>
      </w:pPr>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רבה. </w:t>
      </w:r>
    </w:p>
    <w:p w:rsidR="00220F0B" w:rsidRDefault="00220F0B" w:rsidP="00CE357A">
      <w:pPr>
        <w:rPr>
          <w:rtl/>
        </w:rPr>
      </w:pPr>
    </w:p>
    <w:p w:rsidR="00220F0B" w:rsidRDefault="00220F0B" w:rsidP="00CE357A">
      <w:pPr>
        <w:rPr>
          <w:rtl/>
        </w:rPr>
      </w:pPr>
    </w:p>
    <w:p w:rsidR="00220F0B" w:rsidRDefault="00220F0B" w:rsidP="00CE357A">
      <w:pPr>
        <w:pStyle w:val="af6"/>
        <w:keepNext/>
        <w:rPr>
          <w:rStyle w:val="TagStyle"/>
          <w:rtl/>
        </w:rPr>
      </w:pPr>
    </w:p>
    <w:p w:rsidR="00220F0B" w:rsidRDefault="00220F0B" w:rsidP="00370476">
      <w:pPr>
        <w:pStyle w:val="a6"/>
      </w:pPr>
      <w:r>
        <w:rPr>
          <w:rStyle w:val="TagStyle"/>
          <w:rFonts w:hint="cs"/>
          <w:rtl/>
        </w:rPr>
        <w:t xml:space="preserve">&lt;&lt; הצח &gt;&gt; </w:t>
      </w:r>
      <w:bookmarkStart w:id="3050" w:name="_Toc45750156"/>
      <w:bookmarkStart w:id="3051" w:name="_Toc45750300"/>
      <w:bookmarkStart w:id="3052" w:name="_Toc49159763"/>
      <w:bookmarkStart w:id="3053" w:name="_Toc49159918"/>
      <w:bookmarkStart w:id="3054" w:name="_Toc45748131"/>
      <w:bookmarkStart w:id="3055" w:name="_Toc45749710"/>
      <w:r>
        <w:rPr>
          <w:rFonts w:hint="cs"/>
          <w:rtl/>
        </w:rPr>
        <w:t xml:space="preserve">הצעת חוק-יסוד: ישראל </w:t>
      </w:r>
      <w:r w:rsidR="00F12EEA">
        <w:rPr>
          <w:rFonts w:hint="eastAsia"/>
          <w:rtl/>
        </w:rPr>
        <w:t>–</w:t>
      </w:r>
      <w:r>
        <w:rPr>
          <w:rFonts w:hint="cs"/>
          <w:rtl/>
        </w:rPr>
        <w:t xml:space="preserve"> מדינת הלאום של העם היהודי (תיקון </w:t>
      </w:r>
      <w:r w:rsidR="00F12EEA">
        <w:rPr>
          <w:rFonts w:hint="eastAsia"/>
          <w:rtl/>
        </w:rPr>
        <w:t>–</w:t>
      </w:r>
      <w:r>
        <w:rPr>
          <w:rFonts w:hint="cs"/>
          <w:rtl/>
        </w:rPr>
        <w:t xml:space="preserve"> ביטול החוק)</w:t>
      </w:r>
      <w:bookmarkEnd w:id="3050"/>
      <w:bookmarkEnd w:id="3051"/>
      <w:bookmarkEnd w:id="3052"/>
      <w:bookmarkEnd w:id="3053"/>
      <w:r>
        <w:rPr>
          <w:rFonts w:hint="cs"/>
          <w:rtl/>
        </w:rPr>
        <w:t xml:space="preserve"> </w:t>
      </w:r>
      <w:bookmarkEnd w:id="3054"/>
      <w:bookmarkEnd w:id="3055"/>
    </w:p>
    <w:p w:rsidR="00220F0B" w:rsidRDefault="00220F0B" w:rsidP="00CE357A">
      <w:pPr>
        <w:rPr>
          <w:rtl/>
        </w:rPr>
      </w:pPr>
      <w:r>
        <w:rPr>
          <w:rtl/>
        </w:rPr>
        <w:t>[הצעת חוק פ/</w:t>
      </w:r>
      <w:r>
        <w:rPr>
          <w:rFonts w:hint="cs"/>
          <w:rtl/>
        </w:rPr>
        <w:t>1116/23</w:t>
      </w:r>
      <w:r>
        <w:rPr>
          <w:rtl/>
        </w:rPr>
        <w:t>; נספחות.]</w:t>
      </w:r>
    </w:p>
    <w:p w:rsidR="00220F0B" w:rsidRDefault="00220F0B" w:rsidP="00CE357A">
      <w:pPr>
        <w:pStyle w:val="-0"/>
        <w:rPr>
          <w:rtl/>
        </w:rPr>
      </w:pPr>
      <w:r>
        <w:rPr>
          <w:rFonts w:hint="cs"/>
          <w:rtl/>
        </w:rPr>
        <w:t>(הצעת חבר הכנסת יוסף ג'בארין)</w:t>
      </w:r>
    </w:p>
    <w:p w:rsidR="00220F0B" w:rsidRDefault="00220F0B" w:rsidP="00CE357A">
      <w:pPr>
        <w:keepNext/>
        <w:rPr>
          <w:rtl/>
        </w:rPr>
      </w:pPr>
    </w:p>
    <w:p w:rsidR="00220F0B" w:rsidRDefault="00220F0B" w:rsidP="00CE357A">
      <w:pPr>
        <w:pStyle w:val="af6"/>
        <w:keepNext/>
        <w:rPr>
          <w:rtl/>
        </w:rPr>
      </w:pPr>
      <w:r w:rsidRPr="000B4DDE">
        <w:rPr>
          <w:rStyle w:val="TagStyle"/>
          <w:rtl/>
        </w:rPr>
        <w:t xml:space="preserve">&lt;&lt; יור &gt;&gt; </w:t>
      </w:r>
      <w:r>
        <w:rPr>
          <w:rtl/>
        </w:rPr>
        <w:t>היו"ר חמד עמאר:</w:t>
      </w:r>
      <w:r w:rsidRPr="000B4DDE">
        <w:rPr>
          <w:rStyle w:val="TagStyle"/>
          <w:rtl/>
        </w:rPr>
        <w:t xml:space="preserve"> &lt;&lt; יור &gt;&gt;</w:t>
      </w:r>
      <w:r>
        <w:rPr>
          <w:rtl/>
        </w:rPr>
        <w:t xml:space="preserve"> </w:t>
      </w:r>
    </w:p>
    <w:p w:rsidR="00220F0B" w:rsidRDefault="00220F0B" w:rsidP="00CE357A">
      <w:pPr>
        <w:rPr>
          <w:rtl/>
        </w:rPr>
      </w:pPr>
    </w:p>
    <w:p w:rsidR="00220F0B" w:rsidRDefault="00220F0B" w:rsidP="000E0AD7">
      <w:pPr>
        <w:rPr>
          <w:rtl/>
        </w:rPr>
      </w:pPr>
      <w:r>
        <w:rPr>
          <w:rFonts w:hint="cs"/>
          <w:rtl/>
        </w:rPr>
        <w:t>אנחנו עוברים למציע הבא</w:t>
      </w:r>
      <w:r w:rsidR="000E0AD7">
        <w:rPr>
          <w:rFonts w:hint="cs"/>
          <w:rtl/>
        </w:rPr>
        <w:t>.</w:t>
      </w:r>
      <w:r>
        <w:rPr>
          <w:rFonts w:hint="cs"/>
          <w:rtl/>
        </w:rPr>
        <w:t xml:space="preserve"> יש עוד הצעת חוק מוצמדת</w:t>
      </w:r>
      <w:r w:rsidR="000E0AD7">
        <w:rPr>
          <w:rFonts w:hint="cs"/>
          <w:rtl/>
        </w:rPr>
        <w:t>,</w:t>
      </w:r>
      <w:r>
        <w:rPr>
          <w:rFonts w:hint="cs"/>
          <w:rtl/>
        </w:rPr>
        <w:t xml:space="preserve"> של חבר הכנסת </w:t>
      </w:r>
      <w:r w:rsidR="00F12EEA">
        <w:rPr>
          <w:rFonts w:hint="cs"/>
          <w:rtl/>
        </w:rPr>
        <w:t>– –</w:t>
      </w:r>
      <w:r>
        <w:rPr>
          <w:rFonts w:hint="cs"/>
          <w:rtl/>
        </w:rPr>
        <w:t xml:space="preserve"> </w:t>
      </w:r>
    </w:p>
    <w:p w:rsidR="00220F0B" w:rsidRDefault="00220F0B" w:rsidP="00CE357A">
      <w:pPr>
        <w:rPr>
          <w:rtl/>
        </w:rPr>
      </w:pPr>
    </w:p>
    <w:p w:rsidR="00220F0B" w:rsidRDefault="00220F0B" w:rsidP="00CE357A">
      <w:pPr>
        <w:pStyle w:val="af5"/>
        <w:keepNext/>
        <w:rPr>
          <w:rtl/>
        </w:rPr>
      </w:pPr>
      <w:bookmarkStart w:id="3056" w:name="ET_interruption_4613_45"/>
      <w:r w:rsidRPr="00B14BAA">
        <w:rPr>
          <w:rStyle w:val="TagStyle"/>
          <w:rtl/>
        </w:rPr>
        <w:t xml:space="preserve"> &lt;&lt; קריאה &gt;&gt; </w:t>
      </w:r>
      <w:r>
        <w:rPr>
          <w:rtl/>
        </w:rPr>
        <w:t>אבי דיכטר (הליכוד):</w:t>
      </w:r>
      <w:r w:rsidRPr="00B14BAA">
        <w:rPr>
          <w:rStyle w:val="TagStyle"/>
          <w:rtl/>
        </w:rPr>
        <w:t xml:space="preserve"> &lt;&lt; קריאה &gt;&gt;</w:t>
      </w:r>
      <w:r>
        <w:rPr>
          <w:rtl/>
        </w:rPr>
        <w:t xml:space="preserve">   </w:t>
      </w:r>
      <w:bookmarkEnd w:id="3056"/>
    </w:p>
    <w:p w:rsidR="00220F0B" w:rsidRDefault="00220F0B" w:rsidP="00F12EEA">
      <w:pPr>
        <w:rPr>
          <w:rtl/>
          <w:lang w:eastAsia="he-IL"/>
        </w:rPr>
      </w:pPr>
    </w:p>
    <w:p w:rsidR="00220F0B" w:rsidRPr="00B14BAA" w:rsidRDefault="00220F0B" w:rsidP="00CE357A">
      <w:pPr>
        <w:rPr>
          <w:rtl/>
          <w:lang w:eastAsia="he-IL"/>
        </w:rPr>
      </w:pPr>
      <w:r>
        <w:rPr>
          <w:rFonts w:hint="cs"/>
          <w:rtl/>
          <w:lang w:eastAsia="he-IL"/>
        </w:rPr>
        <w:t xml:space="preserve">מי שתומך במשכורות למחבלים, מתנגד לחוק הלאום. ככה </w:t>
      </w:r>
      <w:bookmarkStart w:id="3057" w:name="_ETM_Q13_416270"/>
      <w:bookmarkEnd w:id="3057"/>
      <w:r>
        <w:rPr>
          <w:rFonts w:hint="cs"/>
          <w:rtl/>
          <w:lang w:eastAsia="he-IL"/>
        </w:rPr>
        <w:t>זה עובד.</w:t>
      </w:r>
    </w:p>
    <w:p w:rsidR="00220F0B" w:rsidRDefault="00220F0B" w:rsidP="00CE357A">
      <w:pPr>
        <w:rPr>
          <w:rtl/>
        </w:rPr>
      </w:pPr>
    </w:p>
    <w:p w:rsidR="00220F0B" w:rsidRDefault="00220F0B" w:rsidP="00CE357A">
      <w:pPr>
        <w:pStyle w:val="af6"/>
        <w:keepNext/>
        <w:rPr>
          <w:rtl/>
        </w:rPr>
      </w:pPr>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p>
    <w:p w:rsidR="00220F0B" w:rsidRDefault="00220F0B" w:rsidP="00F12EEA">
      <w:pPr>
        <w:rPr>
          <w:rtl/>
        </w:rPr>
      </w:pPr>
    </w:p>
    <w:p w:rsidR="00220F0B" w:rsidRDefault="00F12EEA" w:rsidP="00CE357A">
      <w:pPr>
        <w:rPr>
          <w:rtl/>
        </w:rPr>
      </w:pPr>
      <w:r>
        <w:rPr>
          <w:rFonts w:hint="cs"/>
          <w:rtl/>
        </w:rPr>
        <w:t>– –</w:t>
      </w:r>
      <w:r w:rsidR="00220F0B">
        <w:rPr>
          <w:rFonts w:hint="cs"/>
          <w:rtl/>
        </w:rPr>
        <w:t xml:space="preserve"> יוסף ג'בארין. בבקשה</w:t>
      </w:r>
      <w:r w:rsidR="00370476">
        <w:rPr>
          <w:rFonts w:hint="cs"/>
          <w:rtl/>
        </w:rPr>
        <w:t>,</w:t>
      </w:r>
      <w:r w:rsidR="00220F0B">
        <w:rPr>
          <w:rFonts w:hint="cs"/>
          <w:rtl/>
        </w:rPr>
        <w:t xml:space="preserve"> אדוני, עד שלוש דקות. נא להקפיד בזמנים. שלוש דקות אדוני, בבקשה.</w:t>
      </w:r>
    </w:p>
    <w:p w:rsidR="00220F0B" w:rsidRDefault="00220F0B" w:rsidP="00CE357A">
      <w:pPr>
        <w:rPr>
          <w:rtl/>
        </w:rPr>
      </w:pPr>
    </w:p>
    <w:p w:rsidR="00220F0B" w:rsidRDefault="00220F0B" w:rsidP="00CE357A">
      <w:pPr>
        <w:pStyle w:val="a4"/>
        <w:keepNext/>
        <w:rPr>
          <w:rtl/>
        </w:rPr>
      </w:pPr>
      <w:bookmarkStart w:id="3058" w:name="ET_speaker_5278_18"/>
      <w:r w:rsidRPr="000B4DDE">
        <w:rPr>
          <w:rStyle w:val="TagStyle"/>
          <w:rtl/>
        </w:rPr>
        <w:t xml:space="preserve"> &lt;&lt; דובר &gt;&gt; </w:t>
      </w:r>
      <w:bookmarkStart w:id="3059" w:name="_Toc45748132"/>
      <w:bookmarkStart w:id="3060" w:name="_Toc45749711"/>
      <w:bookmarkStart w:id="3061" w:name="_Toc45750157"/>
      <w:bookmarkStart w:id="3062" w:name="_Toc45750301"/>
      <w:bookmarkStart w:id="3063" w:name="_Toc49159764"/>
      <w:bookmarkStart w:id="3064" w:name="_Toc49159919"/>
      <w:r>
        <w:rPr>
          <w:rtl/>
        </w:rPr>
        <w:t>יוסף ג'בארין (הרשימה המשותפת):</w:t>
      </w:r>
      <w:bookmarkEnd w:id="3059"/>
      <w:bookmarkEnd w:id="3060"/>
      <w:bookmarkEnd w:id="3061"/>
      <w:bookmarkEnd w:id="3062"/>
      <w:bookmarkEnd w:id="3063"/>
      <w:bookmarkEnd w:id="3064"/>
      <w:r w:rsidRPr="000B4DDE">
        <w:rPr>
          <w:rStyle w:val="TagStyle"/>
          <w:rtl/>
        </w:rPr>
        <w:t xml:space="preserve"> &lt;&lt; דובר &gt;&gt;</w:t>
      </w:r>
      <w:r>
        <w:rPr>
          <w:rtl/>
        </w:rPr>
        <w:t xml:space="preserve"> </w:t>
      </w:r>
      <w:bookmarkEnd w:id="3058"/>
    </w:p>
    <w:p w:rsidR="00220F0B" w:rsidRDefault="00220F0B" w:rsidP="00F12EEA">
      <w:pPr>
        <w:rPr>
          <w:rtl/>
        </w:rPr>
      </w:pPr>
    </w:p>
    <w:p w:rsidR="00220F0B" w:rsidRDefault="00220F0B" w:rsidP="005E7E86">
      <w:pPr>
        <w:rPr>
          <w:rtl/>
        </w:rPr>
      </w:pPr>
      <w:r>
        <w:rPr>
          <w:rFonts w:hint="cs"/>
          <w:rtl/>
        </w:rPr>
        <w:t>כבוד היושב</w:t>
      </w:r>
      <w:r w:rsidR="005E7E86">
        <w:rPr>
          <w:rFonts w:hint="cs"/>
          <w:rtl/>
        </w:rPr>
        <w:t>-</w:t>
      </w:r>
      <w:r>
        <w:rPr>
          <w:rFonts w:hint="cs"/>
          <w:rtl/>
        </w:rPr>
        <w:t xml:space="preserve">ראש, חבריי חברי הכנסת, אנחנו שנתיים </w:t>
      </w:r>
      <w:r w:rsidR="00F12EEA">
        <w:rPr>
          <w:rFonts w:hint="eastAsia"/>
          <w:rtl/>
        </w:rPr>
        <w:t>–</w:t>
      </w:r>
      <w:r>
        <w:rPr>
          <w:rFonts w:hint="cs"/>
          <w:rtl/>
        </w:rPr>
        <w:t xml:space="preserve"> </w:t>
      </w:r>
      <w:bookmarkStart w:id="3065" w:name="_ETM_Q13_449122"/>
      <w:bookmarkEnd w:id="3065"/>
      <w:r>
        <w:rPr>
          <w:rFonts w:hint="cs"/>
          <w:rtl/>
        </w:rPr>
        <w:t xml:space="preserve">כמעט שנתיים </w:t>
      </w:r>
      <w:r w:rsidR="00F12EEA">
        <w:rPr>
          <w:rFonts w:hint="eastAsia"/>
          <w:rtl/>
        </w:rPr>
        <w:t>–</w:t>
      </w:r>
      <w:r>
        <w:rPr>
          <w:rFonts w:hint="eastAsia"/>
          <w:rtl/>
        </w:rPr>
        <w:t xml:space="preserve"> </w:t>
      </w:r>
      <w:r>
        <w:rPr>
          <w:rFonts w:hint="cs"/>
          <w:rtl/>
        </w:rPr>
        <w:t xml:space="preserve">לחקיקת החוק הגזעני והבזוי הזה. חוק הלאום הוא פצע פתוח בגופו של הציבור הערבי, ובכלל הוא פצע פתוח בגופה של החברה בישראל. עבור הציבור הערבי זה חוק שבא לומר לנו שאנחנו בעצם אזרחים סוג ב', ואולי גם סוג ג'; וזאת כשאנחנו חיים במולדת שלנו, תושבי המקום הילידים. ולכן אני אומר לחברי </w:t>
      </w:r>
      <w:r>
        <w:rPr>
          <w:rFonts w:hint="cs"/>
          <w:rtl/>
        </w:rPr>
        <w:lastRenderedPageBreak/>
        <w:t>הכנסת שעמדו מאחורי החוק, יכול להיות שזה הזמן להציל את המוסריות שבתוככם. להציל את המוסריות, ולהפיל את החוק הגזעני והבזוי הזה.</w:t>
      </w:r>
    </w:p>
    <w:p w:rsidR="00220F0B" w:rsidRDefault="00220F0B" w:rsidP="00CE357A">
      <w:pPr>
        <w:rPr>
          <w:rtl/>
        </w:rPr>
      </w:pPr>
    </w:p>
    <w:p w:rsidR="00220F0B" w:rsidRDefault="00220F0B" w:rsidP="0044131F">
      <w:pPr>
        <w:rPr>
          <w:rtl/>
        </w:rPr>
      </w:pPr>
      <w:bookmarkStart w:id="3066" w:name="_ETM_Q13_518473"/>
      <w:bookmarkStart w:id="3067" w:name="_ETM_Q13_518506"/>
      <w:bookmarkEnd w:id="3066"/>
      <w:bookmarkEnd w:id="3067"/>
      <w:r>
        <w:rPr>
          <w:rFonts w:hint="cs"/>
          <w:rtl/>
        </w:rPr>
        <w:t xml:space="preserve">ואני גם רוצה להגיד לכם: תחוקקו חוק שיאמר </w:t>
      </w:r>
      <w:bookmarkStart w:id="3068" w:name="_ETM_Q13_521116"/>
      <w:bookmarkEnd w:id="3068"/>
      <w:r>
        <w:rPr>
          <w:rFonts w:hint="cs"/>
          <w:rtl/>
        </w:rPr>
        <w:t xml:space="preserve">שהמדינה הזו היא רק מדינה יהודית, והשפה הרשמית היא רק השפה העברית; וחוק שמתייחס אל האזרחים הערבים </w:t>
      </w:r>
      <w:r w:rsidR="00F12EEA">
        <w:rPr>
          <w:rFonts w:hint="eastAsia"/>
        </w:rPr>
        <w:t>–</w:t>
      </w:r>
      <w:r>
        <w:rPr>
          <w:rFonts w:hint="cs"/>
          <w:rtl/>
        </w:rPr>
        <w:t xml:space="preserve"> שהם מחוץ לאזרחות השוויוני</w:t>
      </w:r>
      <w:bookmarkStart w:id="3069" w:name="_ETM_Q13_538987"/>
      <w:bookmarkEnd w:id="3069"/>
      <w:r>
        <w:rPr>
          <w:rFonts w:hint="cs"/>
          <w:rtl/>
        </w:rPr>
        <w:t xml:space="preserve">ת בתוך המדינה; חוק שמדבר על זכות להגדרה עצמית רק לעם היהודי, כאילו שאין עם אחר, </w:t>
      </w:r>
      <w:bookmarkStart w:id="3070" w:name="_ETM_Q13_543874"/>
      <w:bookmarkEnd w:id="3070"/>
      <w:r>
        <w:rPr>
          <w:rFonts w:hint="cs"/>
          <w:rtl/>
        </w:rPr>
        <w:t xml:space="preserve">העם הפלסטיני; חוק שמדבר על ההתיישבות </w:t>
      </w:r>
      <w:r w:rsidR="0044131F">
        <w:rPr>
          <w:rFonts w:hint="cs"/>
          <w:rtl/>
        </w:rPr>
        <w:t xml:space="preserve">היהודית כערך לאומי. </w:t>
      </w:r>
    </w:p>
    <w:p w:rsidR="00220F0B" w:rsidRDefault="00220F0B" w:rsidP="00CE357A">
      <w:pPr>
        <w:rPr>
          <w:rtl/>
        </w:rPr>
      </w:pPr>
    </w:p>
    <w:p w:rsidR="00220F0B" w:rsidRDefault="00220F0B" w:rsidP="00CE357A">
      <w:pPr>
        <w:pStyle w:val="af5"/>
        <w:keepNext/>
        <w:rPr>
          <w:rtl/>
        </w:rPr>
      </w:pPr>
      <w:bookmarkStart w:id="3071" w:name="ET_interruption_4613_46"/>
      <w:r w:rsidRPr="008D2676">
        <w:rPr>
          <w:rStyle w:val="TagStyle"/>
          <w:rtl/>
        </w:rPr>
        <w:t xml:space="preserve"> &lt;&lt; קריאה &gt;&gt; </w:t>
      </w:r>
      <w:r>
        <w:rPr>
          <w:rtl/>
        </w:rPr>
        <w:t>אבי דיכטר (הליכוד):</w:t>
      </w:r>
      <w:r w:rsidRPr="008D2676">
        <w:rPr>
          <w:rStyle w:val="TagStyle"/>
          <w:rtl/>
        </w:rPr>
        <w:t xml:space="preserve"> &lt;&lt; קריאה &gt;&gt;</w:t>
      </w:r>
      <w:r>
        <w:rPr>
          <w:rtl/>
        </w:rPr>
        <w:t xml:space="preserve">   </w:t>
      </w:r>
      <w:bookmarkEnd w:id="3071"/>
    </w:p>
    <w:p w:rsidR="00220F0B" w:rsidRDefault="00220F0B" w:rsidP="00F12EEA">
      <w:pPr>
        <w:rPr>
          <w:rtl/>
          <w:lang w:eastAsia="he-IL"/>
        </w:rPr>
      </w:pPr>
    </w:p>
    <w:p w:rsidR="00220F0B" w:rsidRDefault="00220F0B" w:rsidP="0044131F">
      <w:pPr>
        <w:rPr>
          <w:rtl/>
          <w:lang w:eastAsia="he-IL"/>
        </w:rPr>
      </w:pPr>
      <w:r>
        <w:rPr>
          <w:rFonts w:hint="cs"/>
          <w:rtl/>
        </w:rPr>
        <w:t xml:space="preserve">בישראל </w:t>
      </w:r>
      <w:bookmarkStart w:id="3072" w:name="_ETM_Q13_550741"/>
      <w:bookmarkEnd w:id="3072"/>
      <w:r>
        <w:rPr>
          <w:rFonts w:hint="cs"/>
          <w:rtl/>
        </w:rPr>
        <w:t xml:space="preserve">רק לעם היהודי יש זכות להגדרה עצמית על פי כל </w:t>
      </w:r>
      <w:r w:rsidR="00F12EEA">
        <w:rPr>
          <w:rFonts w:hint="cs"/>
          <w:rtl/>
        </w:rPr>
        <w:t>– – –</w:t>
      </w:r>
      <w:r w:rsidR="0044131F">
        <w:rPr>
          <w:rFonts w:hint="cs"/>
          <w:rtl/>
        </w:rPr>
        <w:t xml:space="preserve"> </w:t>
      </w:r>
      <w:r>
        <w:rPr>
          <w:rFonts w:hint="cs"/>
          <w:rtl/>
          <w:lang w:eastAsia="he-IL"/>
        </w:rPr>
        <w:t xml:space="preserve">אתם לא תהפכו את ישראל למדינת כל לאומיה. </w:t>
      </w:r>
      <w:bookmarkStart w:id="3073" w:name="_ETM_Q13_562839"/>
      <w:bookmarkEnd w:id="3073"/>
      <w:r>
        <w:rPr>
          <w:rFonts w:hint="cs"/>
          <w:rtl/>
          <w:lang w:eastAsia="he-IL"/>
        </w:rPr>
        <w:t>לא יעזור לך שום דבר, יוסף.</w:t>
      </w:r>
    </w:p>
    <w:p w:rsidR="00220F0B" w:rsidRDefault="00220F0B" w:rsidP="00CE357A">
      <w:pPr>
        <w:rPr>
          <w:rtl/>
          <w:lang w:eastAsia="he-IL"/>
        </w:rPr>
      </w:pPr>
    </w:p>
    <w:p w:rsidR="00220F0B" w:rsidRDefault="00220F0B" w:rsidP="00CE357A">
      <w:pPr>
        <w:pStyle w:val="-"/>
        <w:keepNext/>
        <w:rPr>
          <w:rtl/>
        </w:rPr>
      </w:pPr>
      <w:r w:rsidRPr="000B4DDE">
        <w:rPr>
          <w:rStyle w:val="TagStyle"/>
          <w:rtl/>
        </w:rPr>
        <w:t xml:space="preserve">&lt;&lt; דובר_המשך &gt;&gt; </w:t>
      </w:r>
      <w:r>
        <w:rPr>
          <w:rtl/>
        </w:rPr>
        <w:t>יוסף ג'בארין (הרשימה המשותפת):</w:t>
      </w:r>
      <w:r w:rsidRPr="000B4DDE">
        <w:rPr>
          <w:rStyle w:val="TagStyle"/>
          <w:rtl/>
        </w:rPr>
        <w:t xml:space="preserve"> &lt;&lt; דובר_המשך &gt;&gt;</w:t>
      </w:r>
      <w:r>
        <w:rPr>
          <w:rtl/>
        </w:rPr>
        <w:t xml:space="preserve"> </w:t>
      </w:r>
    </w:p>
    <w:p w:rsidR="00220F0B" w:rsidRDefault="00220F0B" w:rsidP="00F12EEA">
      <w:pPr>
        <w:rPr>
          <w:rtl/>
        </w:rPr>
      </w:pPr>
    </w:p>
    <w:p w:rsidR="00220F0B" w:rsidRDefault="00220F0B" w:rsidP="0044131F">
      <w:pPr>
        <w:rPr>
          <w:rtl/>
        </w:rPr>
      </w:pPr>
      <w:r>
        <w:rPr>
          <w:rFonts w:hint="cs"/>
          <w:rtl/>
          <w:lang w:eastAsia="he-IL"/>
        </w:rPr>
        <w:t xml:space="preserve">כאילו שאין כאן אזרחים ערבים, </w:t>
      </w:r>
      <w:r>
        <w:rPr>
          <w:rFonts w:hint="cs"/>
          <w:rtl/>
        </w:rPr>
        <w:t>שגם להם מגיע להתפתח ולפתח את היישובים שלהם.</w:t>
      </w:r>
    </w:p>
    <w:p w:rsidR="00220F0B" w:rsidRDefault="00220F0B" w:rsidP="00CE357A">
      <w:pPr>
        <w:rPr>
          <w:rtl/>
        </w:rPr>
      </w:pPr>
    </w:p>
    <w:p w:rsidR="00220F0B" w:rsidRDefault="00220F0B" w:rsidP="00CE357A">
      <w:pPr>
        <w:pStyle w:val="af5"/>
        <w:keepNext/>
        <w:rPr>
          <w:rtl/>
        </w:rPr>
      </w:pPr>
      <w:r w:rsidRPr="000B25A3">
        <w:rPr>
          <w:rStyle w:val="TagStyle"/>
          <w:rtl/>
        </w:rPr>
        <w:t xml:space="preserve">&lt;&lt; קריאה &gt;&gt; </w:t>
      </w:r>
      <w:r>
        <w:rPr>
          <w:rtl/>
        </w:rPr>
        <w:t>אבי דיכטר (הליכוד):</w:t>
      </w:r>
      <w:r w:rsidRPr="000B25A3">
        <w:rPr>
          <w:rStyle w:val="TagStyle"/>
          <w:rtl/>
        </w:rPr>
        <w:t xml:space="preserve"> &lt;&lt; קריאה &gt;&gt;</w:t>
      </w:r>
      <w:r>
        <w:rPr>
          <w:rtl/>
        </w:rPr>
        <w:t xml:space="preserve">   </w:t>
      </w:r>
    </w:p>
    <w:p w:rsidR="00220F0B" w:rsidRDefault="00220F0B" w:rsidP="00CE357A">
      <w:pPr>
        <w:rPr>
          <w:rtl/>
        </w:rPr>
      </w:pPr>
    </w:p>
    <w:p w:rsidR="00220F0B" w:rsidRPr="000B25A3" w:rsidRDefault="0044131F" w:rsidP="00CE357A">
      <w:pPr>
        <w:rPr>
          <w:rtl/>
          <w:lang w:eastAsia="he-IL"/>
        </w:rPr>
      </w:pPr>
      <w:r>
        <w:rPr>
          <w:rFonts w:hint="cs"/>
          <w:rtl/>
          <w:lang w:eastAsia="he-IL"/>
        </w:rPr>
        <w:t xml:space="preserve">תתרגל לזה. </w:t>
      </w:r>
      <w:r w:rsidR="00220F0B">
        <w:rPr>
          <w:rFonts w:hint="cs"/>
          <w:rtl/>
          <w:lang w:eastAsia="he-IL"/>
        </w:rPr>
        <w:t>תתרגל לזה, מדינת הלאום של העם היהודי.</w:t>
      </w:r>
    </w:p>
    <w:p w:rsidR="00220F0B" w:rsidRDefault="00220F0B" w:rsidP="00CE357A">
      <w:pPr>
        <w:rPr>
          <w:rtl/>
        </w:rPr>
      </w:pPr>
    </w:p>
    <w:p w:rsidR="00220F0B" w:rsidRDefault="00220F0B" w:rsidP="00CE357A">
      <w:pPr>
        <w:pStyle w:val="-"/>
        <w:keepNext/>
        <w:rPr>
          <w:rtl/>
        </w:rPr>
      </w:pPr>
      <w:bookmarkStart w:id="3074" w:name="ET_speakercontinue_5278_20"/>
      <w:r w:rsidRPr="000B4DDE">
        <w:rPr>
          <w:rStyle w:val="TagStyle"/>
          <w:rtl/>
        </w:rPr>
        <w:t xml:space="preserve"> &lt;&lt; דובר_המשך &gt;&gt; </w:t>
      </w:r>
      <w:r>
        <w:rPr>
          <w:rtl/>
        </w:rPr>
        <w:t>יוסף ג'בארין (הרשימה המשותפת):</w:t>
      </w:r>
      <w:r w:rsidRPr="000B4DDE">
        <w:rPr>
          <w:rStyle w:val="TagStyle"/>
          <w:rtl/>
        </w:rPr>
        <w:t xml:space="preserve"> &lt;&lt; דובר_המשך &gt;&gt;</w:t>
      </w:r>
      <w:r>
        <w:rPr>
          <w:rtl/>
        </w:rPr>
        <w:t xml:space="preserve"> </w:t>
      </w:r>
      <w:bookmarkEnd w:id="3074"/>
    </w:p>
    <w:p w:rsidR="00220F0B" w:rsidRDefault="00220F0B" w:rsidP="00F12EEA">
      <w:pPr>
        <w:rPr>
          <w:rtl/>
        </w:rPr>
      </w:pPr>
    </w:p>
    <w:p w:rsidR="00220F0B" w:rsidRDefault="00220F0B" w:rsidP="00CE357A">
      <w:pPr>
        <w:rPr>
          <w:rtl/>
        </w:rPr>
      </w:pPr>
      <w:r>
        <w:rPr>
          <w:rFonts w:hint="cs"/>
          <w:rtl/>
        </w:rPr>
        <w:t>אז אתה מסכים להגדרה עצמית לעם הפלסטיני? אתה מסכים להגדרה עצמית לעם הפלסטיני?</w:t>
      </w:r>
      <w:r>
        <w:rPr>
          <w:rFonts w:hint="cs"/>
        </w:rPr>
        <w:t xml:space="preserve"> </w:t>
      </w:r>
    </w:p>
    <w:p w:rsidR="00220F0B" w:rsidRDefault="00220F0B" w:rsidP="00CE357A">
      <w:pPr>
        <w:rPr>
          <w:rtl/>
        </w:rPr>
      </w:pPr>
      <w:bookmarkStart w:id="3075" w:name="_ETM_Q13_577194"/>
      <w:bookmarkStart w:id="3076" w:name="_ETM_Q13_577237"/>
      <w:bookmarkEnd w:id="3075"/>
      <w:bookmarkEnd w:id="3076"/>
    </w:p>
    <w:p w:rsidR="00220F0B" w:rsidRDefault="00220F0B" w:rsidP="00CE357A">
      <w:pPr>
        <w:pStyle w:val="af5"/>
        <w:keepNext/>
        <w:rPr>
          <w:rtl/>
        </w:rPr>
      </w:pPr>
      <w:r w:rsidRPr="000B25A3">
        <w:rPr>
          <w:rStyle w:val="TagStyle"/>
          <w:rtl/>
        </w:rPr>
        <w:t xml:space="preserve"> &lt;&lt; קריאה &gt;&gt; </w:t>
      </w:r>
      <w:r>
        <w:rPr>
          <w:rtl/>
        </w:rPr>
        <w:t>אבי דיכטר (הליכוד):</w:t>
      </w:r>
      <w:r w:rsidRPr="000B25A3">
        <w:rPr>
          <w:rStyle w:val="TagStyle"/>
          <w:rtl/>
        </w:rPr>
        <w:t xml:space="preserve"> &lt;&lt; קריאה &gt;&gt;</w:t>
      </w:r>
      <w:r>
        <w:rPr>
          <w:rtl/>
        </w:rPr>
        <w:t xml:space="preserve">   </w:t>
      </w:r>
    </w:p>
    <w:p w:rsidR="00220F0B" w:rsidRDefault="00220F0B" w:rsidP="00F12EEA">
      <w:pPr>
        <w:rPr>
          <w:rtl/>
          <w:lang w:eastAsia="he-IL"/>
        </w:rPr>
      </w:pPr>
    </w:p>
    <w:p w:rsidR="00220F0B" w:rsidRDefault="00F12EEA" w:rsidP="00CE357A">
      <w:pPr>
        <w:rPr>
          <w:rtl/>
          <w:lang w:eastAsia="he-IL"/>
        </w:rPr>
      </w:pPr>
      <w:r>
        <w:rPr>
          <w:rFonts w:hint="cs"/>
          <w:rtl/>
          <w:lang w:eastAsia="he-IL"/>
        </w:rPr>
        <w:t>– – –</w:t>
      </w:r>
    </w:p>
    <w:p w:rsidR="00220F0B" w:rsidRDefault="00220F0B" w:rsidP="00CE357A">
      <w:pPr>
        <w:rPr>
          <w:rtl/>
          <w:lang w:eastAsia="he-IL"/>
        </w:rPr>
      </w:pPr>
      <w:bookmarkStart w:id="3077" w:name="_ETM_Q13_584121"/>
      <w:bookmarkStart w:id="3078" w:name="_ETM_Q13_584311"/>
      <w:bookmarkEnd w:id="3077"/>
      <w:bookmarkEnd w:id="3078"/>
    </w:p>
    <w:p w:rsidR="00220F0B" w:rsidRDefault="00220F0B" w:rsidP="00CE357A">
      <w:pPr>
        <w:pStyle w:val="-"/>
        <w:keepNext/>
        <w:rPr>
          <w:rtl/>
        </w:rPr>
      </w:pPr>
      <w:bookmarkStart w:id="3079" w:name="_ETM_Q13_576632"/>
      <w:bookmarkStart w:id="3080" w:name="_ETM_Q13_576680"/>
      <w:bookmarkEnd w:id="3079"/>
      <w:bookmarkEnd w:id="3080"/>
      <w:r w:rsidRPr="000B4DDE">
        <w:rPr>
          <w:rStyle w:val="TagStyle"/>
          <w:rtl/>
        </w:rPr>
        <w:t xml:space="preserve">&lt;&lt; דובר_המשך &gt;&gt; </w:t>
      </w:r>
      <w:r>
        <w:rPr>
          <w:rtl/>
        </w:rPr>
        <w:t>יוסף ג'בארין (הרשימה המשותפת):</w:t>
      </w:r>
      <w:r w:rsidRPr="000B4DDE">
        <w:rPr>
          <w:rStyle w:val="TagStyle"/>
          <w:rtl/>
        </w:rPr>
        <w:t xml:space="preserve"> &lt;&lt; דובר_המשך &gt;&gt;</w:t>
      </w:r>
      <w:r>
        <w:rPr>
          <w:rtl/>
        </w:rPr>
        <w:t xml:space="preserve"> </w:t>
      </w:r>
    </w:p>
    <w:p w:rsidR="00220F0B" w:rsidRDefault="00220F0B" w:rsidP="00CE357A">
      <w:pPr>
        <w:rPr>
          <w:rtl/>
          <w:lang w:eastAsia="he-IL"/>
        </w:rPr>
      </w:pPr>
    </w:p>
    <w:p w:rsidR="00220F0B" w:rsidRDefault="00220F0B" w:rsidP="00CE357A">
      <w:pPr>
        <w:rPr>
          <w:rtl/>
        </w:rPr>
      </w:pPr>
      <w:bookmarkStart w:id="3081" w:name="_ETM_Q13_577363"/>
      <w:bookmarkStart w:id="3082" w:name="_ETM_Q13_577412"/>
      <w:bookmarkEnd w:id="3081"/>
      <w:bookmarkEnd w:id="3082"/>
      <w:r>
        <w:rPr>
          <w:rFonts w:hint="cs"/>
          <w:rtl/>
        </w:rPr>
        <w:t>זו השאלה. זו שאלת המבחן.</w:t>
      </w:r>
    </w:p>
    <w:p w:rsidR="00220F0B" w:rsidRDefault="00220F0B" w:rsidP="00CE357A">
      <w:pPr>
        <w:rPr>
          <w:rtl/>
        </w:rPr>
      </w:pPr>
    </w:p>
    <w:p w:rsidR="00220F0B" w:rsidRDefault="00220F0B" w:rsidP="00CE357A">
      <w:pPr>
        <w:pStyle w:val="af5"/>
        <w:keepNext/>
        <w:rPr>
          <w:rtl/>
        </w:rPr>
      </w:pPr>
      <w:bookmarkStart w:id="3083" w:name="ET_interruption_5850_51"/>
      <w:r w:rsidRPr="003829BA">
        <w:rPr>
          <w:rStyle w:val="TagStyle"/>
          <w:rtl/>
        </w:rPr>
        <w:t xml:space="preserve"> &lt;&lt; קריאה &gt;&gt; </w:t>
      </w:r>
      <w:r>
        <w:rPr>
          <w:rtl/>
        </w:rPr>
        <w:t>סמי אבו שחאדה (הרשימה המשותפת):</w:t>
      </w:r>
      <w:r w:rsidRPr="003829BA">
        <w:rPr>
          <w:rStyle w:val="TagStyle"/>
          <w:rtl/>
        </w:rPr>
        <w:t xml:space="preserve"> &lt;&lt; קריאה &gt;&gt;</w:t>
      </w:r>
      <w:r>
        <w:rPr>
          <w:rtl/>
        </w:rPr>
        <w:t xml:space="preserve">   </w:t>
      </w:r>
      <w:bookmarkEnd w:id="3083"/>
    </w:p>
    <w:p w:rsidR="00220F0B" w:rsidRDefault="00220F0B" w:rsidP="00F12EEA">
      <w:pPr>
        <w:rPr>
          <w:rtl/>
          <w:lang w:eastAsia="he-IL"/>
        </w:rPr>
      </w:pPr>
    </w:p>
    <w:p w:rsidR="00220F0B" w:rsidRDefault="00F12EEA" w:rsidP="00CE357A">
      <w:pPr>
        <w:rPr>
          <w:rtl/>
          <w:lang w:eastAsia="he-IL"/>
        </w:rPr>
      </w:pPr>
      <w:r>
        <w:rPr>
          <w:rFonts w:hint="cs"/>
          <w:rtl/>
          <w:lang w:eastAsia="he-IL"/>
        </w:rPr>
        <w:lastRenderedPageBreak/>
        <w:t>– – –</w:t>
      </w:r>
      <w:r w:rsidR="00220F0B">
        <w:rPr>
          <w:rFonts w:hint="cs"/>
          <w:rtl/>
          <w:lang w:eastAsia="he-IL"/>
        </w:rPr>
        <w:t xml:space="preserve"> גזעני.</w:t>
      </w:r>
    </w:p>
    <w:p w:rsidR="00220F0B" w:rsidRDefault="00220F0B" w:rsidP="00CE357A">
      <w:pPr>
        <w:rPr>
          <w:rtl/>
          <w:lang w:eastAsia="he-IL"/>
        </w:rPr>
      </w:pPr>
      <w:bookmarkStart w:id="3084" w:name="_ETM_Q13_588248"/>
      <w:bookmarkStart w:id="3085" w:name="_ETM_Q13_588305"/>
      <w:bookmarkEnd w:id="3084"/>
      <w:bookmarkEnd w:id="3085"/>
    </w:p>
    <w:p w:rsidR="00220F0B" w:rsidRDefault="00220F0B" w:rsidP="00CE357A">
      <w:pPr>
        <w:pStyle w:val="-"/>
        <w:keepNext/>
        <w:rPr>
          <w:rtl/>
        </w:rPr>
      </w:pPr>
      <w:bookmarkStart w:id="3086" w:name="_ETM_Q13_588367"/>
      <w:bookmarkStart w:id="3087" w:name="_ETM_Q13_588432"/>
      <w:bookmarkEnd w:id="3086"/>
      <w:bookmarkEnd w:id="3087"/>
      <w:r w:rsidRPr="000B4DDE">
        <w:rPr>
          <w:rStyle w:val="TagStyle"/>
          <w:rtl/>
        </w:rPr>
        <w:t xml:space="preserve">&lt;&lt; דובר_המשך &gt;&gt; </w:t>
      </w:r>
      <w:r>
        <w:rPr>
          <w:rtl/>
        </w:rPr>
        <w:t>יוסף ג'בארין (הרשימה המשותפת):</w:t>
      </w:r>
      <w:r w:rsidRPr="000B4DDE">
        <w:rPr>
          <w:rStyle w:val="TagStyle"/>
          <w:rtl/>
        </w:rPr>
        <w:t xml:space="preserve"> &lt;&lt; דובר_המשך &gt;&gt;</w:t>
      </w:r>
      <w:r>
        <w:rPr>
          <w:rtl/>
        </w:rPr>
        <w:t xml:space="preserve"> </w:t>
      </w:r>
    </w:p>
    <w:p w:rsidR="00220F0B" w:rsidRPr="003829BA" w:rsidRDefault="00220F0B" w:rsidP="00CE357A">
      <w:pPr>
        <w:rPr>
          <w:rtl/>
          <w:lang w:eastAsia="he-IL"/>
        </w:rPr>
      </w:pPr>
    </w:p>
    <w:p w:rsidR="00220F0B" w:rsidRDefault="00220F0B" w:rsidP="00CE357A">
      <w:pPr>
        <w:rPr>
          <w:rtl/>
        </w:rPr>
      </w:pPr>
      <w:bookmarkStart w:id="3088" w:name="_ETM_Q13_583864"/>
      <w:bookmarkEnd w:id="3088"/>
      <w:r>
        <w:rPr>
          <w:rFonts w:hint="cs"/>
          <w:rtl/>
        </w:rPr>
        <w:t>אני מדבר על שוויון לכלל האזרחים, ואני מדבר על שוויון בין יהודים לפלסטינים.</w:t>
      </w:r>
    </w:p>
    <w:p w:rsidR="00220F0B" w:rsidRDefault="00220F0B" w:rsidP="00CE357A">
      <w:pPr>
        <w:rPr>
          <w:rtl/>
        </w:rPr>
      </w:pPr>
    </w:p>
    <w:p w:rsidR="00220F0B" w:rsidRDefault="00220F0B" w:rsidP="00CE357A">
      <w:pPr>
        <w:pStyle w:val="af5"/>
        <w:keepNext/>
        <w:rPr>
          <w:rtl/>
        </w:rPr>
      </w:pPr>
      <w:r w:rsidRPr="003829BA">
        <w:rPr>
          <w:rStyle w:val="TagStyle"/>
          <w:rtl/>
        </w:rPr>
        <w:t xml:space="preserve"> &lt;&lt; קריאה &gt;&gt; </w:t>
      </w:r>
      <w:r>
        <w:rPr>
          <w:rtl/>
        </w:rPr>
        <w:t>אבי דיכטר (הליכוד):</w:t>
      </w:r>
      <w:r w:rsidRPr="003829BA">
        <w:rPr>
          <w:rStyle w:val="TagStyle"/>
          <w:rtl/>
        </w:rPr>
        <w:t xml:space="preserve"> &lt;&lt; קריאה &gt;&gt;</w:t>
      </w:r>
      <w:r>
        <w:rPr>
          <w:rtl/>
        </w:rPr>
        <w:t xml:space="preserve">   </w:t>
      </w:r>
    </w:p>
    <w:p w:rsidR="00220F0B" w:rsidRDefault="00220F0B" w:rsidP="00F12EEA">
      <w:pPr>
        <w:rPr>
          <w:rtl/>
          <w:lang w:eastAsia="he-IL"/>
        </w:rPr>
      </w:pPr>
    </w:p>
    <w:p w:rsidR="00220F0B" w:rsidRPr="003829BA" w:rsidRDefault="00F12EEA" w:rsidP="00CE357A">
      <w:pPr>
        <w:rPr>
          <w:rtl/>
          <w:lang w:eastAsia="he-IL"/>
        </w:rPr>
      </w:pPr>
      <w:r>
        <w:rPr>
          <w:rFonts w:hint="cs"/>
          <w:rtl/>
          <w:lang w:eastAsia="he-IL"/>
        </w:rPr>
        <w:t>– – –</w:t>
      </w:r>
      <w:r w:rsidR="00220F0B">
        <w:rPr>
          <w:rFonts w:hint="cs"/>
          <w:rtl/>
          <w:lang w:eastAsia="he-IL"/>
        </w:rPr>
        <w:t xml:space="preserve"> יש חוק-יסוד: כבוד האדם וחירותו, תלך לשם </w:t>
      </w:r>
      <w:r>
        <w:rPr>
          <w:rFonts w:hint="cs"/>
          <w:rtl/>
          <w:lang w:eastAsia="he-IL"/>
        </w:rPr>
        <w:t>– – –</w:t>
      </w:r>
    </w:p>
    <w:p w:rsidR="00220F0B" w:rsidRDefault="00220F0B" w:rsidP="00CE357A">
      <w:pPr>
        <w:rPr>
          <w:rtl/>
        </w:rPr>
      </w:pPr>
    </w:p>
    <w:p w:rsidR="00220F0B" w:rsidRDefault="00220F0B" w:rsidP="00CE357A">
      <w:pPr>
        <w:pStyle w:val="af5"/>
        <w:keepNext/>
        <w:rPr>
          <w:rtl/>
        </w:rPr>
      </w:pPr>
      <w:bookmarkStart w:id="3089" w:name="ET_interruption_5850_53"/>
      <w:r w:rsidRPr="003829BA">
        <w:rPr>
          <w:rStyle w:val="TagStyle"/>
          <w:rtl/>
        </w:rPr>
        <w:t xml:space="preserve"> &lt;&lt; קריאה &gt;&gt; </w:t>
      </w:r>
      <w:r>
        <w:rPr>
          <w:rtl/>
        </w:rPr>
        <w:t>סמי אבו שחאדה (הרשימה המשותפת):</w:t>
      </w:r>
      <w:r w:rsidRPr="003829BA">
        <w:rPr>
          <w:rStyle w:val="TagStyle"/>
          <w:rtl/>
        </w:rPr>
        <w:t xml:space="preserve"> &lt;&lt; קריאה &gt;&gt;</w:t>
      </w:r>
      <w:r>
        <w:rPr>
          <w:rtl/>
        </w:rPr>
        <w:t xml:space="preserve">   </w:t>
      </w:r>
      <w:bookmarkEnd w:id="3089"/>
    </w:p>
    <w:p w:rsidR="00220F0B" w:rsidRDefault="00220F0B" w:rsidP="00F12EEA">
      <w:pPr>
        <w:rPr>
          <w:rtl/>
          <w:lang w:eastAsia="he-IL"/>
        </w:rPr>
      </w:pPr>
    </w:p>
    <w:p w:rsidR="00220F0B" w:rsidRDefault="00220F0B" w:rsidP="00CE357A">
      <w:pPr>
        <w:rPr>
          <w:rtl/>
        </w:rPr>
      </w:pPr>
      <w:r>
        <w:rPr>
          <w:rFonts w:hint="cs"/>
          <w:rtl/>
        </w:rPr>
        <w:t>תתבייש. תתבייש. אתה צריך להתבייש, גזען.</w:t>
      </w:r>
    </w:p>
    <w:p w:rsidR="00220F0B" w:rsidRDefault="00220F0B" w:rsidP="00CE357A">
      <w:pPr>
        <w:rPr>
          <w:rtl/>
        </w:rPr>
      </w:pPr>
    </w:p>
    <w:p w:rsidR="00220F0B" w:rsidRDefault="00220F0B" w:rsidP="00CE357A">
      <w:pPr>
        <w:pStyle w:val="-"/>
        <w:keepNext/>
        <w:rPr>
          <w:rtl/>
        </w:rPr>
      </w:pPr>
      <w:bookmarkStart w:id="3090" w:name="ET_speakercontinue_5278_21"/>
      <w:r w:rsidRPr="000B4DDE">
        <w:rPr>
          <w:rStyle w:val="TagStyle"/>
          <w:rtl/>
        </w:rPr>
        <w:t xml:space="preserve"> &lt;&lt; דובר_המשך &gt;&gt; </w:t>
      </w:r>
      <w:r>
        <w:rPr>
          <w:rtl/>
        </w:rPr>
        <w:t>יוסף ג'בארין (הרשימה המשותפת):</w:t>
      </w:r>
      <w:r w:rsidRPr="000B4DDE">
        <w:rPr>
          <w:rStyle w:val="TagStyle"/>
          <w:rtl/>
        </w:rPr>
        <w:t xml:space="preserve"> &lt;&lt; דובר_המשך &gt;&gt;</w:t>
      </w:r>
      <w:r>
        <w:rPr>
          <w:rtl/>
        </w:rPr>
        <w:t xml:space="preserve"> </w:t>
      </w:r>
      <w:bookmarkEnd w:id="3090"/>
    </w:p>
    <w:p w:rsidR="00220F0B" w:rsidRDefault="00220F0B" w:rsidP="00F12EEA">
      <w:pPr>
        <w:rPr>
          <w:rtl/>
        </w:rPr>
      </w:pPr>
    </w:p>
    <w:p w:rsidR="00220F0B" w:rsidRDefault="00220F0B" w:rsidP="00CE357A">
      <w:pPr>
        <w:rPr>
          <w:rtl/>
        </w:rPr>
      </w:pPr>
      <w:r>
        <w:rPr>
          <w:rFonts w:hint="cs"/>
          <w:rtl/>
        </w:rPr>
        <w:t xml:space="preserve">ולכן אני </w:t>
      </w:r>
      <w:bookmarkStart w:id="3091" w:name="_ETM_Q13_600000"/>
      <w:bookmarkEnd w:id="3091"/>
      <w:r>
        <w:rPr>
          <w:rFonts w:hint="cs"/>
          <w:rtl/>
        </w:rPr>
        <w:t>אומר שמקומו של החוק הזה הוא בפח האשפה של ההיסטוריה.</w:t>
      </w:r>
    </w:p>
    <w:p w:rsidR="00220F0B" w:rsidRDefault="00220F0B" w:rsidP="00CE357A">
      <w:pPr>
        <w:rPr>
          <w:rtl/>
        </w:rPr>
      </w:pPr>
      <w:bookmarkStart w:id="3092" w:name="_ETM_Q13_604656"/>
      <w:bookmarkStart w:id="3093" w:name="_ETM_Q13_604696"/>
      <w:bookmarkEnd w:id="3092"/>
      <w:bookmarkEnd w:id="3093"/>
    </w:p>
    <w:p w:rsidR="00220F0B" w:rsidRDefault="00220F0B" w:rsidP="00CE357A">
      <w:pPr>
        <w:pStyle w:val="af5"/>
        <w:keepNext/>
        <w:rPr>
          <w:rtl/>
        </w:rPr>
      </w:pPr>
      <w:bookmarkStart w:id="3094" w:name="ET_interruption_4613_54"/>
      <w:r w:rsidRPr="003829BA">
        <w:rPr>
          <w:rStyle w:val="TagStyle"/>
          <w:rtl/>
        </w:rPr>
        <w:t xml:space="preserve"> &lt;&lt; קריאה &gt;&gt; </w:t>
      </w:r>
      <w:r>
        <w:rPr>
          <w:rtl/>
        </w:rPr>
        <w:t>אבי דיכטר (הליכוד):</w:t>
      </w:r>
      <w:r w:rsidRPr="003829BA">
        <w:rPr>
          <w:rStyle w:val="TagStyle"/>
          <w:rtl/>
        </w:rPr>
        <w:t xml:space="preserve"> &lt;&lt; קריאה &gt;&gt;</w:t>
      </w:r>
      <w:r>
        <w:rPr>
          <w:rtl/>
        </w:rPr>
        <w:t xml:space="preserve">   </w:t>
      </w:r>
      <w:bookmarkEnd w:id="3094"/>
    </w:p>
    <w:p w:rsidR="00220F0B" w:rsidRDefault="00220F0B" w:rsidP="00F12EEA">
      <w:pPr>
        <w:rPr>
          <w:rtl/>
          <w:lang w:eastAsia="he-IL"/>
        </w:rPr>
      </w:pPr>
    </w:p>
    <w:p w:rsidR="00220F0B" w:rsidRDefault="00F12EEA" w:rsidP="00CE357A">
      <w:pPr>
        <w:rPr>
          <w:rtl/>
          <w:lang w:eastAsia="he-IL"/>
        </w:rPr>
      </w:pPr>
      <w:r>
        <w:rPr>
          <w:rFonts w:hint="cs"/>
          <w:rtl/>
          <w:lang w:eastAsia="he-IL"/>
        </w:rPr>
        <w:t>– – –</w:t>
      </w:r>
    </w:p>
    <w:p w:rsidR="00220F0B" w:rsidRDefault="00220F0B" w:rsidP="00CE357A">
      <w:pPr>
        <w:rPr>
          <w:rtl/>
          <w:lang w:eastAsia="he-IL"/>
        </w:rPr>
      </w:pPr>
    </w:p>
    <w:p w:rsidR="00220F0B" w:rsidRDefault="00220F0B" w:rsidP="00CE357A">
      <w:pPr>
        <w:pStyle w:val="-"/>
        <w:keepNext/>
        <w:rPr>
          <w:rtl/>
        </w:rPr>
      </w:pPr>
      <w:r w:rsidRPr="000B4DDE">
        <w:rPr>
          <w:rStyle w:val="TagStyle"/>
          <w:rtl/>
        </w:rPr>
        <w:t xml:space="preserve">&lt;&lt; דובר_המשך &gt;&gt; </w:t>
      </w:r>
      <w:r>
        <w:rPr>
          <w:rtl/>
        </w:rPr>
        <w:t>יוסף ג'בארין (הרשימה המשותפת):</w:t>
      </w:r>
      <w:r w:rsidRPr="000B4DDE">
        <w:rPr>
          <w:rStyle w:val="TagStyle"/>
          <w:rtl/>
        </w:rPr>
        <w:t xml:space="preserve"> &lt;&lt; דובר_המשך &gt;&gt;</w:t>
      </w:r>
      <w:r>
        <w:rPr>
          <w:rtl/>
        </w:rPr>
        <w:t xml:space="preserve"> </w:t>
      </w:r>
    </w:p>
    <w:p w:rsidR="00220F0B" w:rsidRPr="003829BA" w:rsidRDefault="00220F0B" w:rsidP="00CE357A">
      <w:pPr>
        <w:rPr>
          <w:rtl/>
          <w:lang w:eastAsia="he-IL"/>
        </w:rPr>
      </w:pPr>
    </w:p>
    <w:p w:rsidR="00220F0B" w:rsidRDefault="00220F0B" w:rsidP="00CE357A">
      <w:pPr>
        <w:rPr>
          <w:rtl/>
        </w:rPr>
      </w:pPr>
      <w:r>
        <w:rPr>
          <w:rFonts w:hint="cs"/>
          <w:rtl/>
        </w:rPr>
        <w:t xml:space="preserve">מקומו של החוק הזה הוא בפח האשפה </w:t>
      </w:r>
      <w:bookmarkStart w:id="3095" w:name="_ETM_Q13_609925"/>
      <w:bookmarkEnd w:id="3095"/>
      <w:r>
        <w:rPr>
          <w:rFonts w:hint="cs"/>
          <w:rtl/>
        </w:rPr>
        <w:t xml:space="preserve">של ההיסטוריה. ולכן אני מבקש מחברי הכנסת, במיוחד מהאופוזיציה, </w:t>
      </w:r>
      <w:bookmarkStart w:id="3096" w:name="_ETM_Q13_612808"/>
      <w:bookmarkEnd w:id="3096"/>
      <w:r>
        <w:rPr>
          <w:rFonts w:hint="cs"/>
          <w:rtl/>
        </w:rPr>
        <w:t>להצביע נגד החוק הבזוי הזה כדי להדגיש את הדחייה של</w:t>
      </w:r>
      <w:bookmarkStart w:id="3097" w:name="_ETM_Q13_619591"/>
      <w:bookmarkEnd w:id="3097"/>
      <w:r>
        <w:rPr>
          <w:rFonts w:hint="cs"/>
          <w:rtl/>
        </w:rPr>
        <w:t>ו.</w:t>
      </w:r>
    </w:p>
    <w:p w:rsidR="00220F0B" w:rsidRDefault="00220F0B" w:rsidP="00CE357A">
      <w:pPr>
        <w:rPr>
          <w:rtl/>
        </w:rPr>
      </w:pPr>
    </w:p>
    <w:p w:rsidR="00220F0B" w:rsidRDefault="00220F0B" w:rsidP="00CE357A">
      <w:pPr>
        <w:pStyle w:val="af5"/>
        <w:keepNext/>
        <w:rPr>
          <w:rtl/>
        </w:rPr>
      </w:pPr>
      <w:bookmarkStart w:id="3098" w:name="ET_interruption_4613_55"/>
      <w:r w:rsidRPr="001420FE">
        <w:rPr>
          <w:rStyle w:val="TagStyle"/>
          <w:rtl/>
        </w:rPr>
        <w:t xml:space="preserve"> &lt;&lt; קריאה &gt;&gt; </w:t>
      </w:r>
      <w:r>
        <w:rPr>
          <w:rtl/>
        </w:rPr>
        <w:t>אבי דיכטר (הליכוד):</w:t>
      </w:r>
      <w:r w:rsidRPr="001420FE">
        <w:rPr>
          <w:rStyle w:val="TagStyle"/>
          <w:rtl/>
        </w:rPr>
        <w:t xml:space="preserve"> &lt;&lt; קריאה &gt;&gt;</w:t>
      </w:r>
      <w:r>
        <w:rPr>
          <w:rtl/>
        </w:rPr>
        <w:t xml:space="preserve">   </w:t>
      </w:r>
      <w:bookmarkEnd w:id="3098"/>
    </w:p>
    <w:p w:rsidR="00220F0B" w:rsidRDefault="00220F0B" w:rsidP="00F12EEA">
      <w:pPr>
        <w:rPr>
          <w:rtl/>
          <w:lang w:eastAsia="he-IL"/>
        </w:rPr>
      </w:pPr>
    </w:p>
    <w:p w:rsidR="00220F0B" w:rsidRDefault="00220F0B" w:rsidP="0044131F">
      <w:pPr>
        <w:rPr>
          <w:rtl/>
        </w:rPr>
      </w:pPr>
      <w:r>
        <w:rPr>
          <w:rFonts w:hint="cs"/>
          <w:rtl/>
          <w:lang w:eastAsia="he-IL"/>
        </w:rPr>
        <w:t xml:space="preserve">יוסף, מי שמצביע </w:t>
      </w:r>
      <w:r>
        <w:rPr>
          <w:rFonts w:hint="cs"/>
          <w:rtl/>
        </w:rPr>
        <w:t>בעד משכורות למחבלים מתנגד לחוק הלאום.</w:t>
      </w:r>
    </w:p>
    <w:p w:rsidR="00220F0B" w:rsidRDefault="00220F0B" w:rsidP="00CE357A">
      <w:pPr>
        <w:rPr>
          <w:rtl/>
        </w:rPr>
      </w:pPr>
    </w:p>
    <w:p w:rsidR="00220F0B" w:rsidRDefault="00220F0B" w:rsidP="00CE357A">
      <w:pPr>
        <w:pStyle w:val="-"/>
        <w:keepNext/>
        <w:rPr>
          <w:rtl/>
        </w:rPr>
      </w:pPr>
      <w:bookmarkStart w:id="3099" w:name="ET_speakercontinue_5278_22"/>
      <w:r w:rsidRPr="000B4DDE">
        <w:rPr>
          <w:rStyle w:val="TagStyle"/>
          <w:rtl/>
        </w:rPr>
        <w:t xml:space="preserve"> &lt;&lt; דובר_המשך &gt;&gt; </w:t>
      </w:r>
      <w:r>
        <w:rPr>
          <w:rtl/>
        </w:rPr>
        <w:t>יוסף ג'בארין (הרשימה המשותפת):</w:t>
      </w:r>
      <w:r w:rsidRPr="000B4DDE">
        <w:rPr>
          <w:rStyle w:val="TagStyle"/>
          <w:rtl/>
        </w:rPr>
        <w:t xml:space="preserve"> &lt;&lt; דובר_המשך &gt;&gt;</w:t>
      </w:r>
      <w:r>
        <w:rPr>
          <w:rtl/>
        </w:rPr>
        <w:t xml:space="preserve"> </w:t>
      </w:r>
      <w:bookmarkEnd w:id="3099"/>
    </w:p>
    <w:p w:rsidR="00220F0B" w:rsidRDefault="00220F0B" w:rsidP="00F12EEA">
      <w:pPr>
        <w:rPr>
          <w:rtl/>
        </w:rPr>
      </w:pPr>
    </w:p>
    <w:p w:rsidR="00220F0B" w:rsidRDefault="00220F0B" w:rsidP="0044131F">
      <w:pPr>
        <w:rPr>
          <w:rtl/>
        </w:rPr>
      </w:pPr>
      <w:r>
        <w:rPr>
          <w:rFonts w:hint="cs"/>
          <w:rtl/>
        </w:rPr>
        <w:t xml:space="preserve">אתה </w:t>
      </w:r>
      <w:bookmarkStart w:id="3100" w:name="_ETM_Q13_622857"/>
      <w:bookmarkEnd w:id="3100"/>
      <w:r>
        <w:rPr>
          <w:rFonts w:hint="cs"/>
          <w:rtl/>
        </w:rPr>
        <w:t xml:space="preserve">לא יכול לחיות בהרגשה של עליונות אתנית ועליונות </w:t>
      </w:r>
      <w:r w:rsidR="0044131F">
        <w:rPr>
          <w:rFonts w:hint="cs"/>
          <w:rtl/>
        </w:rPr>
        <w:t>לא</w:t>
      </w:r>
      <w:r>
        <w:rPr>
          <w:rFonts w:hint="cs"/>
          <w:rtl/>
        </w:rPr>
        <w:t>ומית.</w:t>
      </w:r>
    </w:p>
    <w:p w:rsidR="00220F0B" w:rsidRDefault="00220F0B" w:rsidP="00CE357A">
      <w:pPr>
        <w:rPr>
          <w:rtl/>
        </w:rPr>
      </w:pPr>
    </w:p>
    <w:p w:rsidR="00220F0B" w:rsidRDefault="00220F0B" w:rsidP="00CE357A">
      <w:pPr>
        <w:pStyle w:val="af6"/>
        <w:keepNext/>
        <w:rPr>
          <w:rtl/>
        </w:rPr>
      </w:pPr>
      <w:bookmarkStart w:id="3101" w:name="ET_yor_5864_23"/>
      <w:r w:rsidRPr="000B4DDE">
        <w:rPr>
          <w:rStyle w:val="TagStyle"/>
          <w:rtl/>
        </w:rPr>
        <w:lastRenderedPageBreak/>
        <w:t xml:space="preserve"> &lt;&lt; יור &gt;&gt; </w:t>
      </w:r>
      <w:r>
        <w:rPr>
          <w:rtl/>
        </w:rPr>
        <w:t>היו"ר חמד עמאר:</w:t>
      </w:r>
      <w:r w:rsidRPr="000B4DDE">
        <w:rPr>
          <w:rStyle w:val="TagStyle"/>
          <w:rtl/>
        </w:rPr>
        <w:t xml:space="preserve"> &lt;&lt; יור &gt;&gt;</w:t>
      </w:r>
      <w:r>
        <w:rPr>
          <w:rtl/>
        </w:rPr>
        <w:t xml:space="preserve"> </w:t>
      </w:r>
      <w:bookmarkEnd w:id="3101"/>
    </w:p>
    <w:p w:rsidR="00220F0B" w:rsidRDefault="00220F0B" w:rsidP="00F12EEA">
      <w:pPr>
        <w:rPr>
          <w:rtl/>
        </w:rPr>
      </w:pPr>
    </w:p>
    <w:p w:rsidR="00220F0B" w:rsidRDefault="00220F0B" w:rsidP="00CE357A">
      <w:pPr>
        <w:rPr>
          <w:rtl/>
        </w:rPr>
      </w:pPr>
      <w:r>
        <w:rPr>
          <w:rFonts w:hint="cs"/>
          <w:rtl/>
        </w:rPr>
        <w:t>תודה רבה, נא</w:t>
      </w:r>
      <w:bookmarkStart w:id="3102" w:name="_ETM_Q13_631676"/>
      <w:bookmarkEnd w:id="3102"/>
      <w:r>
        <w:rPr>
          <w:rFonts w:hint="cs"/>
          <w:rtl/>
        </w:rPr>
        <w:t xml:space="preserve"> לסיים.</w:t>
      </w:r>
    </w:p>
    <w:p w:rsidR="00220F0B" w:rsidRDefault="00220F0B" w:rsidP="00CE357A">
      <w:pPr>
        <w:rPr>
          <w:rtl/>
        </w:rPr>
      </w:pPr>
    </w:p>
    <w:p w:rsidR="00220F0B" w:rsidRDefault="00220F0B" w:rsidP="00CE357A">
      <w:pPr>
        <w:pStyle w:val="af5"/>
        <w:keepNext/>
        <w:rPr>
          <w:rtl/>
        </w:rPr>
      </w:pPr>
      <w:r w:rsidRPr="001420FE">
        <w:rPr>
          <w:rStyle w:val="TagStyle"/>
          <w:rtl/>
        </w:rPr>
        <w:t xml:space="preserve"> &lt;&lt; קריאה &gt;&gt; </w:t>
      </w:r>
      <w:r>
        <w:rPr>
          <w:rtl/>
        </w:rPr>
        <w:t>אבי דיכטר (הליכוד):</w:t>
      </w:r>
      <w:r w:rsidRPr="001420FE">
        <w:rPr>
          <w:rStyle w:val="TagStyle"/>
          <w:rtl/>
        </w:rPr>
        <w:t xml:space="preserve"> &lt;&lt; קריאה &gt;&gt;</w:t>
      </w:r>
      <w:r>
        <w:rPr>
          <w:rtl/>
        </w:rPr>
        <w:t xml:space="preserve">   </w:t>
      </w:r>
    </w:p>
    <w:p w:rsidR="00220F0B" w:rsidRDefault="00220F0B" w:rsidP="00F12EEA">
      <w:pPr>
        <w:rPr>
          <w:rtl/>
          <w:lang w:eastAsia="he-IL"/>
        </w:rPr>
      </w:pPr>
    </w:p>
    <w:p w:rsidR="00220F0B" w:rsidRPr="001420FE" w:rsidRDefault="00220F0B" w:rsidP="00CE357A">
      <w:pPr>
        <w:rPr>
          <w:rtl/>
          <w:lang w:eastAsia="he-IL"/>
        </w:rPr>
      </w:pPr>
      <w:r>
        <w:rPr>
          <w:rFonts w:hint="cs"/>
          <w:rtl/>
          <w:lang w:eastAsia="he-IL"/>
        </w:rPr>
        <w:t xml:space="preserve">זו מדינת העם </w:t>
      </w:r>
      <w:r w:rsidR="00F12EEA">
        <w:rPr>
          <w:rFonts w:hint="cs"/>
          <w:rtl/>
          <w:lang w:eastAsia="he-IL"/>
        </w:rPr>
        <w:t>– – –</w:t>
      </w:r>
    </w:p>
    <w:p w:rsidR="00220F0B" w:rsidRDefault="00220F0B" w:rsidP="00CE357A">
      <w:pPr>
        <w:rPr>
          <w:rtl/>
        </w:rPr>
      </w:pPr>
    </w:p>
    <w:p w:rsidR="00220F0B" w:rsidRDefault="00220F0B" w:rsidP="00CE357A">
      <w:pPr>
        <w:pStyle w:val="-"/>
        <w:keepNext/>
        <w:rPr>
          <w:rtl/>
        </w:rPr>
      </w:pPr>
      <w:bookmarkStart w:id="3103" w:name="ET_speakercontinue_5278_24"/>
      <w:r w:rsidRPr="000B4DDE">
        <w:rPr>
          <w:rStyle w:val="TagStyle"/>
          <w:rtl/>
        </w:rPr>
        <w:t xml:space="preserve"> &lt;&lt; דובר_המשך &gt;&gt; </w:t>
      </w:r>
      <w:r>
        <w:rPr>
          <w:rtl/>
        </w:rPr>
        <w:t>יוסף ג'בארין (הרשימה המשותפת):</w:t>
      </w:r>
      <w:r w:rsidRPr="000B4DDE">
        <w:rPr>
          <w:rStyle w:val="TagStyle"/>
          <w:rtl/>
        </w:rPr>
        <w:t xml:space="preserve"> &lt;&lt; דובר_המשך &gt;&gt;</w:t>
      </w:r>
      <w:r>
        <w:rPr>
          <w:rtl/>
        </w:rPr>
        <w:t xml:space="preserve"> </w:t>
      </w:r>
      <w:bookmarkEnd w:id="3103"/>
    </w:p>
    <w:p w:rsidR="00220F0B" w:rsidRDefault="00220F0B" w:rsidP="00F12EEA">
      <w:pPr>
        <w:rPr>
          <w:rtl/>
        </w:rPr>
      </w:pPr>
    </w:p>
    <w:p w:rsidR="00220F0B" w:rsidRDefault="00220F0B" w:rsidP="00CE357A">
      <w:pPr>
        <w:rPr>
          <w:rtl/>
        </w:rPr>
      </w:pPr>
      <w:r>
        <w:rPr>
          <w:rFonts w:hint="cs"/>
          <w:rtl/>
        </w:rPr>
        <w:t xml:space="preserve">האזרחים הערבים </w:t>
      </w:r>
      <w:bookmarkStart w:id="3104" w:name="_ETM_Q13_630990"/>
      <w:bookmarkEnd w:id="3104"/>
      <w:r>
        <w:rPr>
          <w:rFonts w:hint="cs"/>
          <w:rtl/>
        </w:rPr>
        <w:t>חיים במולדת שלהם, וימשיכו לחיות בכבוד ובגאווה במולדת שלהם.</w:t>
      </w:r>
    </w:p>
    <w:p w:rsidR="00220F0B" w:rsidRDefault="00220F0B" w:rsidP="00CE357A">
      <w:pPr>
        <w:rPr>
          <w:rtl/>
        </w:rPr>
      </w:pPr>
    </w:p>
    <w:p w:rsidR="00220F0B" w:rsidRDefault="00220F0B" w:rsidP="00CE357A">
      <w:pPr>
        <w:pStyle w:val="af6"/>
        <w:keepNext/>
        <w:rPr>
          <w:rtl/>
        </w:rPr>
      </w:pPr>
      <w:bookmarkStart w:id="3105" w:name="ET_yor_5864_25"/>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bookmarkEnd w:id="3105"/>
    </w:p>
    <w:p w:rsidR="00220F0B" w:rsidRDefault="00220F0B" w:rsidP="00F12EEA">
      <w:pPr>
        <w:rPr>
          <w:rtl/>
        </w:rPr>
      </w:pPr>
    </w:p>
    <w:p w:rsidR="00220F0B" w:rsidRDefault="00220F0B" w:rsidP="00CE357A">
      <w:pPr>
        <w:rPr>
          <w:rtl/>
        </w:rPr>
      </w:pPr>
      <w:r>
        <w:rPr>
          <w:rFonts w:hint="cs"/>
          <w:rtl/>
        </w:rPr>
        <w:t xml:space="preserve">תודה רבה, חבר הכנסת </w:t>
      </w:r>
      <w:bookmarkStart w:id="3106" w:name="_ETM_Q13_637835"/>
      <w:bookmarkEnd w:id="3106"/>
      <w:r w:rsidR="00F12EEA">
        <w:rPr>
          <w:rFonts w:hint="cs"/>
          <w:rtl/>
        </w:rPr>
        <w:t>– – –</w:t>
      </w:r>
    </w:p>
    <w:p w:rsidR="00220F0B" w:rsidRDefault="00220F0B" w:rsidP="00CE357A">
      <w:pPr>
        <w:rPr>
          <w:rtl/>
          <w:lang w:eastAsia="he-IL"/>
        </w:rPr>
      </w:pPr>
    </w:p>
    <w:p w:rsidR="00220F0B" w:rsidRDefault="00220F0B" w:rsidP="00CE357A">
      <w:pPr>
        <w:pStyle w:val="af5"/>
        <w:keepNext/>
        <w:rPr>
          <w:rtl/>
        </w:rPr>
      </w:pPr>
      <w:bookmarkStart w:id="3107" w:name="ET_interruption_4613_58"/>
      <w:r w:rsidRPr="001420FE">
        <w:rPr>
          <w:rStyle w:val="TagStyle"/>
          <w:rtl/>
        </w:rPr>
        <w:t xml:space="preserve"> &lt;&lt; קריאה &gt;&gt; </w:t>
      </w:r>
      <w:r>
        <w:rPr>
          <w:rtl/>
        </w:rPr>
        <w:t>אבי דיכטר (הליכוד):</w:t>
      </w:r>
      <w:r w:rsidRPr="001420FE">
        <w:rPr>
          <w:rStyle w:val="TagStyle"/>
          <w:rtl/>
        </w:rPr>
        <w:t xml:space="preserve"> &lt;&lt; קריאה &gt;&gt;</w:t>
      </w:r>
      <w:r>
        <w:rPr>
          <w:rtl/>
        </w:rPr>
        <w:t xml:space="preserve">   </w:t>
      </w:r>
      <w:bookmarkEnd w:id="3107"/>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זו מולדת </w:t>
      </w:r>
      <w:r>
        <w:rPr>
          <w:rFonts w:hint="cs"/>
          <w:rtl/>
          <w:lang w:eastAsia="he-IL"/>
        </w:rPr>
        <w:t>– – –</w:t>
      </w:r>
    </w:p>
    <w:p w:rsidR="00220F0B" w:rsidRDefault="00220F0B" w:rsidP="00CE357A">
      <w:pPr>
        <w:rPr>
          <w:rtl/>
          <w:lang w:eastAsia="he-IL"/>
        </w:rPr>
      </w:pPr>
      <w:bookmarkStart w:id="3108" w:name="_ETM_Q13_638928"/>
      <w:bookmarkStart w:id="3109" w:name="_ETM_Q13_638970"/>
      <w:bookmarkEnd w:id="3108"/>
      <w:bookmarkEnd w:id="3109"/>
    </w:p>
    <w:p w:rsidR="00220F0B" w:rsidRDefault="00220F0B" w:rsidP="00CE357A">
      <w:pPr>
        <w:pStyle w:val="af6"/>
        <w:keepNext/>
        <w:rPr>
          <w:rtl/>
        </w:rPr>
      </w:pPr>
      <w:bookmarkStart w:id="3110" w:name="_ETM_Q13_640008"/>
      <w:bookmarkStart w:id="3111" w:name="_ETM_Q13_640053"/>
      <w:bookmarkStart w:id="3112" w:name="ET_yor_5864_59"/>
      <w:bookmarkEnd w:id="3110"/>
      <w:bookmarkEnd w:id="3111"/>
      <w:r w:rsidRPr="001420FE">
        <w:rPr>
          <w:rStyle w:val="TagStyle"/>
          <w:rtl/>
        </w:rPr>
        <w:t xml:space="preserve"> &lt;&lt; יור &gt;&gt; </w:t>
      </w:r>
      <w:r>
        <w:rPr>
          <w:rtl/>
        </w:rPr>
        <w:t>היו"ר חמד עמאר:</w:t>
      </w:r>
      <w:r w:rsidRPr="001420FE">
        <w:rPr>
          <w:rStyle w:val="TagStyle"/>
          <w:rtl/>
        </w:rPr>
        <w:t xml:space="preserve"> &lt;&lt; יור &gt;&gt;</w:t>
      </w:r>
      <w:r>
        <w:rPr>
          <w:rtl/>
        </w:rPr>
        <w:t xml:space="preserve">   </w:t>
      </w:r>
      <w:bookmarkEnd w:id="3112"/>
    </w:p>
    <w:p w:rsidR="00220F0B" w:rsidRDefault="00220F0B" w:rsidP="00F12EEA">
      <w:pPr>
        <w:rPr>
          <w:rtl/>
          <w:lang w:eastAsia="he-IL"/>
        </w:rPr>
      </w:pPr>
    </w:p>
    <w:p w:rsidR="00220F0B" w:rsidRDefault="00220F0B" w:rsidP="00CE357A">
      <w:pPr>
        <w:rPr>
          <w:rtl/>
        </w:rPr>
      </w:pPr>
      <w:r>
        <w:rPr>
          <w:rFonts w:hint="cs"/>
          <w:rtl/>
          <w:lang w:eastAsia="he-IL"/>
        </w:rPr>
        <w:t xml:space="preserve">תודה רבה, חבר הכנסת יוסף ג'בארין. </w:t>
      </w:r>
      <w:r>
        <w:rPr>
          <w:rFonts w:hint="cs"/>
          <w:rtl/>
        </w:rPr>
        <w:t>ישיב בשם ממשלת ישראל</w:t>
      </w:r>
      <w:r>
        <w:rPr>
          <w:rFonts w:hint="eastAsia"/>
          <w:rtl/>
        </w:rPr>
        <w:t xml:space="preserve"> </w:t>
      </w:r>
      <w:r>
        <w:rPr>
          <w:rFonts w:hint="cs"/>
          <w:rtl/>
        </w:rPr>
        <w:t xml:space="preserve">השר המקשר חבר הכנסת דודו אמסלם. בבקשה. אני מודיע לקואליציה: עשר דקות לשר. אחרי עשר </w:t>
      </w:r>
      <w:bookmarkStart w:id="3113" w:name="_ETM_Q13_655758"/>
      <w:bookmarkEnd w:id="3113"/>
      <w:r>
        <w:rPr>
          <w:rFonts w:hint="cs"/>
          <w:rtl/>
        </w:rPr>
        <w:t xml:space="preserve">דקות השר לא יכול להמשיך לתת תשובה. אני מקפיד על </w:t>
      </w:r>
      <w:bookmarkStart w:id="3114" w:name="_ETM_Q13_658746"/>
      <w:bookmarkEnd w:id="3114"/>
      <w:r>
        <w:rPr>
          <w:rFonts w:hint="cs"/>
          <w:rtl/>
        </w:rPr>
        <w:t>הזמנים, יש לו עשר דקות. עשר דקות, אדוני השר.</w:t>
      </w:r>
    </w:p>
    <w:p w:rsidR="00220F0B" w:rsidRDefault="00220F0B" w:rsidP="00CE357A">
      <w:pPr>
        <w:rPr>
          <w:rtl/>
        </w:rPr>
      </w:pPr>
    </w:p>
    <w:p w:rsidR="00220F0B" w:rsidRDefault="00220F0B" w:rsidP="00CE357A">
      <w:pPr>
        <w:pStyle w:val="a4"/>
        <w:keepNext/>
        <w:rPr>
          <w:rtl/>
        </w:rPr>
      </w:pPr>
      <w:bookmarkStart w:id="3115" w:name="ET_speaker_5971_26"/>
      <w:r w:rsidRPr="000B4DDE">
        <w:rPr>
          <w:rStyle w:val="TagStyle"/>
          <w:rtl/>
        </w:rPr>
        <w:t xml:space="preserve"> &lt;&lt; דובר &gt;&gt; </w:t>
      </w:r>
      <w:bookmarkStart w:id="3116" w:name="_Toc45748133"/>
      <w:bookmarkStart w:id="3117" w:name="_Toc45749712"/>
      <w:bookmarkStart w:id="3118" w:name="_Toc45750158"/>
      <w:bookmarkStart w:id="3119" w:name="_Toc45750302"/>
      <w:bookmarkStart w:id="3120" w:name="_Toc49159765"/>
      <w:bookmarkStart w:id="3121" w:name="_Toc49159920"/>
      <w:r>
        <w:rPr>
          <w:rtl/>
        </w:rPr>
        <w:t>השר המקשר בין הממשלה לכנסת דוד אמסלם:</w:t>
      </w:r>
      <w:bookmarkEnd w:id="3116"/>
      <w:bookmarkEnd w:id="3117"/>
      <w:bookmarkEnd w:id="3118"/>
      <w:bookmarkEnd w:id="3119"/>
      <w:bookmarkEnd w:id="3120"/>
      <w:bookmarkEnd w:id="3121"/>
      <w:r w:rsidRPr="000B4DDE">
        <w:rPr>
          <w:rStyle w:val="TagStyle"/>
          <w:rtl/>
        </w:rPr>
        <w:t xml:space="preserve"> &lt;&lt; דובר &gt;&gt;</w:t>
      </w:r>
      <w:r>
        <w:rPr>
          <w:rtl/>
        </w:rPr>
        <w:t xml:space="preserve"> </w:t>
      </w:r>
      <w:bookmarkEnd w:id="3115"/>
    </w:p>
    <w:p w:rsidR="00220F0B" w:rsidRDefault="00220F0B" w:rsidP="00F12EEA">
      <w:pPr>
        <w:rPr>
          <w:rtl/>
        </w:rPr>
      </w:pPr>
    </w:p>
    <w:p w:rsidR="00220F0B" w:rsidRDefault="00220F0B" w:rsidP="00CE357A">
      <w:pPr>
        <w:rPr>
          <w:rtl/>
        </w:rPr>
      </w:pPr>
      <w:r>
        <w:rPr>
          <w:rFonts w:hint="cs"/>
          <w:rtl/>
        </w:rPr>
        <w:t>חשבתי שלשר יש זמן בלתי מוגבל להשיב.</w:t>
      </w:r>
    </w:p>
    <w:p w:rsidR="00220F0B" w:rsidRDefault="00220F0B" w:rsidP="00CE357A">
      <w:pPr>
        <w:rPr>
          <w:rtl/>
        </w:rPr>
      </w:pPr>
    </w:p>
    <w:p w:rsidR="00220F0B" w:rsidRDefault="00220F0B" w:rsidP="00CE357A">
      <w:pPr>
        <w:pStyle w:val="af6"/>
        <w:keepNext/>
        <w:rPr>
          <w:rtl/>
        </w:rPr>
      </w:pPr>
      <w:bookmarkStart w:id="3122" w:name="_ETM_Q13_668317"/>
      <w:bookmarkStart w:id="3123" w:name="_ETM_Q13_668372"/>
      <w:bookmarkStart w:id="3124" w:name="ET_yor_5864_60"/>
      <w:bookmarkEnd w:id="3122"/>
      <w:bookmarkEnd w:id="3123"/>
      <w:r w:rsidRPr="002F20DD">
        <w:rPr>
          <w:rStyle w:val="TagStyle"/>
          <w:rtl/>
        </w:rPr>
        <w:t xml:space="preserve"> &lt;&lt; יור &gt;&gt; </w:t>
      </w:r>
      <w:r>
        <w:rPr>
          <w:rtl/>
        </w:rPr>
        <w:t>היו"ר חמד עמאר:</w:t>
      </w:r>
      <w:r w:rsidRPr="002F20DD">
        <w:rPr>
          <w:rStyle w:val="TagStyle"/>
          <w:rtl/>
        </w:rPr>
        <w:t xml:space="preserve"> &lt;&lt; יור &gt;&gt;</w:t>
      </w:r>
      <w:r>
        <w:rPr>
          <w:rtl/>
        </w:rPr>
        <w:t xml:space="preserve">   </w:t>
      </w:r>
      <w:bookmarkEnd w:id="3124"/>
    </w:p>
    <w:p w:rsidR="00220F0B" w:rsidRDefault="00220F0B" w:rsidP="00F12EEA">
      <w:pPr>
        <w:rPr>
          <w:rtl/>
          <w:lang w:eastAsia="he-IL"/>
        </w:rPr>
      </w:pPr>
    </w:p>
    <w:p w:rsidR="00220F0B" w:rsidRPr="002F20DD" w:rsidRDefault="00220F0B" w:rsidP="00CE357A">
      <w:pPr>
        <w:rPr>
          <w:rtl/>
          <w:lang w:eastAsia="he-IL"/>
        </w:rPr>
      </w:pPr>
      <w:bookmarkStart w:id="3125" w:name="_ETM_Q13_669654"/>
      <w:bookmarkEnd w:id="3125"/>
      <w:r>
        <w:rPr>
          <w:rFonts w:hint="cs"/>
          <w:rtl/>
          <w:lang w:eastAsia="he-IL"/>
        </w:rPr>
        <w:t xml:space="preserve">זה בקריאה טרומית, רק עשר </w:t>
      </w:r>
      <w:bookmarkStart w:id="3126" w:name="_ETM_Q13_669640"/>
      <w:bookmarkEnd w:id="3126"/>
      <w:r>
        <w:rPr>
          <w:rFonts w:hint="cs"/>
          <w:rtl/>
          <w:lang w:eastAsia="he-IL"/>
        </w:rPr>
        <w:t xml:space="preserve">דקות. </w:t>
      </w:r>
    </w:p>
    <w:p w:rsidR="00220F0B" w:rsidRDefault="00220F0B" w:rsidP="00CE357A">
      <w:pPr>
        <w:rPr>
          <w:rtl/>
        </w:rPr>
      </w:pPr>
    </w:p>
    <w:p w:rsidR="00220F0B" w:rsidRDefault="00220F0B" w:rsidP="00CE357A">
      <w:pPr>
        <w:pStyle w:val="-"/>
        <w:keepNext/>
        <w:rPr>
          <w:rtl/>
        </w:rPr>
      </w:pPr>
      <w:bookmarkStart w:id="3127" w:name="ET_speakercontinue_5971_27"/>
      <w:r w:rsidRPr="000B4DDE">
        <w:rPr>
          <w:rStyle w:val="TagStyle"/>
          <w:rtl/>
        </w:rPr>
        <w:t xml:space="preserve"> &lt;&lt; דובר_המשך &gt;&gt; </w:t>
      </w:r>
      <w:r>
        <w:rPr>
          <w:rtl/>
        </w:rPr>
        <w:t>השר המקשר בין הממשלה לכנסת דוד אמסלם:</w:t>
      </w:r>
      <w:r w:rsidRPr="000B4DDE">
        <w:rPr>
          <w:rStyle w:val="TagStyle"/>
          <w:rtl/>
        </w:rPr>
        <w:t xml:space="preserve"> &lt;&lt; דובר_המשך &gt;&gt;</w:t>
      </w:r>
      <w:r>
        <w:rPr>
          <w:rtl/>
        </w:rPr>
        <w:t xml:space="preserve"> </w:t>
      </w:r>
      <w:bookmarkEnd w:id="3127"/>
    </w:p>
    <w:p w:rsidR="00220F0B" w:rsidRDefault="00220F0B" w:rsidP="00F12EEA">
      <w:pPr>
        <w:rPr>
          <w:rtl/>
        </w:rPr>
      </w:pPr>
    </w:p>
    <w:p w:rsidR="00220F0B" w:rsidRDefault="00220F0B" w:rsidP="00CE357A">
      <w:pPr>
        <w:rPr>
          <w:rtl/>
        </w:rPr>
      </w:pPr>
      <w:r>
        <w:rPr>
          <w:rFonts w:hint="cs"/>
          <w:rtl/>
        </w:rPr>
        <w:lastRenderedPageBreak/>
        <w:t>אין שום בעיה.</w:t>
      </w:r>
    </w:p>
    <w:p w:rsidR="00220F0B" w:rsidRDefault="00220F0B" w:rsidP="00CE357A">
      <w:pPr>
        <w:rPr>
          <w:rtl/>
        </w:rPr>
      </w:pPr>
    </w:p>
    <w:p w:rsidR="00220F0B" w:rsidRDefault="00220F0B" w:rsidP="00CE357A">
      <w:pPr>
        <w:pStyle w:val="af6"/>
        <w:keepNext/>
        <w:rPr>
          <w:rtl/>
        </w:rPr>
      </w:pPr>
      <w:bookmarkStart w:id="3128" w:name="ET_yor_5864_61"/>
      <w:r w:rsidRPr="002F20DD">
        <w:rPr>
          <w:rStyle w:val="TagStyle"/>
          <w:rtl/>
        </w:rPr>
        <w:t xml:space="preserve"> &lt;&lt; יור &gt;&gt; </w:t>
      </w:r>
      <w:r>
        <w:rPr>
          <w:rtl/>
        </w:rPr>
        <w:t>היו"ר חמד עמאר:</w:t>
      </w:r>
      <w:r w:rsidRPr="002F20DD">
        <w:rPr>
          <w:rStyle w:val="TagStyle"/>
          <w:rtl/>
        </w:rPr>
        <w:t xml:space="preserve"> &lt;&lt; יור &gt;&gt;</w:t>
      </w:r>
      <w:r>
        <w:rPr>
          <w:rtl/>
        </w:rPr>
        <w:t xml:space="preserve">   </w:t>
      </w:r>
      <w:bookmarkEnd w:id="3128"/>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יש לך עשר דקות בדיוק, אדוני. אני הפעלתי את השעון, בבקשה. </w:t>
      </w:r>
    </w:p>
    <w:p w:rsidR="00220F0B" w:rsidRDefault="00220F0B" w:rsidP="00CE357A">
      <w:pPr>
        <w:rPr>
          <w:rtl/>
          <w:lang w:eastAsia="he-IL"/>
        </w:rPr>
      </w:pPr>
      <w:bookmarkStart w:id="3129" w:name="_ETM_Q13_674997"/>
      <w:bookmarkStart w:id="3130" w:name="_ETM_Q13_675044"/>
      <w:bookmarkEnd w:id="3129"/>
      <w:bookmarkEnd w:id="3130"/>
    </w:p>
    <w:p w:rsidR="00220F0B" w:rsidRDefault="00220F0B" w:rsidP="00CE357A">
      <w:pPr>
        <w:pStyle w:val="-"/>
        <w:keepNext/>
        <w:rPr>
          <w:rtl/>
        </w:rPr>
      </w:pPr>
      <w:bookmarkStart w:id="3131" w:name="_ETM_Q13_675165"/>
      <w:bookmarkStart w:id="3132" w:name="_ETM_Q13_675215"/>
      <w:bookmarkStart w:id="3133" w:name="ET_speakercontinue_5971_62"/>
      <w:bookmarkEnd w:id="3131"/>
      <w:bookmarkEnd w:id="3132"/>
      <w:r w:rsidRPr="002F20DD">
        <w:rPr>
          <w:rStyle w:val="TagStyle"/>
          <w:rtl/>
        </w:rPr>
        <w:t xml:space="preserve"> &lt;&lt; דובר_המשך &gt;&gt; </w:t>
      </w:r>
      <w:r>
        <w:rPr>
          <w:rtl/>
        </w:rPr>
        <w:t>השר המקשר בין הממשלה לכנסת דוד אמסלם:</w:t>
      </w:r>
      <w:r w:rsidRPr="002F20DD">
        <w:rPr>
          <w:rStyle w:val="TagStyle"/>
          <w:rtl/>
        </w:rPr>
        <w:t xml:space="preserve"> &lt;&lt; דובר_המשך &gt;&gt;</w:t>
      </w:r>
      <w:r>
        <w:rPr>
          <w:rtl/>
        </w:rPr>
        <w:t xml:space="preserve">   </w:t>
      </w:r>
      <w:bookmarkEnd w:id="3133"/>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אין בעיה. אני יודע שאתה </w:t>
      </w:r>
      <w:bookmarkStart w:id="3134" w:name="_ETM_Q13_675304"/>
      <w:bookmarkEnd w:id="3134"/>
      <w:r>
        <w:rPr>
          <w:rFonts w:hint="cs"/>
          <w:rtl/>
          <w:lang w:eastAsia="he-IL"/>
        </w:rPr>
        <w:t xml:space="preserve">מקפיד על הזמנים, במיוחד כשמדובר על </w:t>
      </w:r>
      <w:r w:rsidR="00F12EEA">
        <w:rPr>
          <w:rFonts w:hint="cs"/>
          <w:rtl/>
          <w:lang w:eastAsia="he-IL"/>
        </w:rPr>
        <w:t>– – –</w:t>
      </w:r>
    </w:p>
    <w:p w:rsidR="00220F0B" w:rsidRDefault="00220F0B" w:rsidP="00CE357A">
      <w:pPr>
        <w:rPr>
          <w:rtl/>
          <w:lang w:eastAsia="he-IL"/>
        </w:rPr>
      </w:pPr>
      <w:bookmarkStart w:id="3135" w:name="_ETM_Q13_678707"/>
      <w:bookmarkStart w:id="3136" w:name="_ETM_Q13_678756"/>
      <w:bookmarkEnd w:id="3135"/>
      <w:bookmarkEnd w:id="3136"/>
    </w:p>
    <w:p w:rsidR="00220F0B" w:rsidRDefault="00220F0B" w:rsidP="00CE357A">
      <w:pPr>
        <w:pStyle w:val="af6"/>
        <w:keepNext/>
        <w:rPr>
          <w:rtl/>
        </w:rPr>
      </w:pPr>
      <w:bookmarkStart w:id="3137" w:name="_ETM_Q13_679186"/>
      <w:bookmarkStart w:id="3138" w:name="_ETM_Q13_679234"/>
      <w:bookmarkStart w:id="3139" w:name="ET_yor_5864_63"/>
      <w:bookmarkEnd w:id="3137"/>
      <w:bookmarkEnd w:id="3138"/>
      <w:r w:rsidRPr="002F20DD">
        <w:rPr>
          <w:rStyle w:val="TagStyle"/>
          <w:rtl/>
        </w:rPr>
        <w:t xml:space="preserve"> &lt;&lt; יור &gt;&gt; </w:t>
      </w:r>
      <w:r>
        <w:rPr>
          <w:rtl/>
        </w:rPr>
        <w:t>היו"ר חמד עמאר:</w:t>
      </w:r>
      <w:r w:rsidRPr="002F20DD">
        <w:rPr>
          <w:rStyle w:val="TagStyle"/>
          <w:rtl/>
        </w:rPr>
        <w:t xml:space="preserve"> &lt;&lt; יור &gt;&gt;</w:t>
      </w:r>
      <w:r>
        <w:rPr>
          <w:rtl/>
        </w:rPr>
        <w:t xml:space="preserve">   </w:t>
      </w:r>
      <w:bookmarkEnd w:id="3139"/>
    </w:p>
    <w:p w:rsidR="00220F0B" w:rsidRDefault="00220F0B" w:rsidP="00F12EEA">
      <w:pPr>
        <w:rPr>
          <w:rtl/>
          <w:lang w:eastAsia="he-IL"/>
        </w:rPr>
      </w:pPr>
    </w:p>
    <w:p w:rsidR="00220F0B" w:rsidRDefault="00220F0B" w:rsidP="00CE357A">
      <w:pPr>
        <w:rPr>
          <w:rtl/>
          <w:lang w:eastAsia="he-IL"/>
        </w:rPr>
      </w:pPr>
      <w:bookmarkStart w:id="3140" w:name="_ETM_Q13_679886"/>
      <w:bookmarkEnd w:id="3140"/>
      <w:r>
        <w:rPr>
          <w:rFonts w:hint="cs"/>
          <w:rtl/>
          <w:lang w:eastAsia="he-IL"/>
        </w:rPr>
        <w:t xml:space="preserve">אני </w:t>
      </w:r>
      <w:bookmarkStart w:id="3141" w:name="_ETM_Q13_680650"/>
      <w:bookmarkEnd w:id="3141"/>
      <w:r>
        <w:rPr>
          <w:rFonts w:hint="cs"/>
          <w:rtl/>
          <w:lang w:eastAsia="he-IL"/>
        </w:rPr>
        <w:t>מקפיד על המגייסים שלכם, שיתחילו לגייס.</w:t>
      </w:r>
    </w:p>
    <w:p w:rsidR="00220F0B" w:rsidRDefault="00220F0B" w:rsidP="00CE357A">
      <w:pPr>
        <w:rPr>
          <w:rtl/>
        </w:rPr>
      </w:pPr>
    </w:p>
    <w:p w:rsidR="00220F0B" w:rsidRDefault="00220F0B" w:rsidP="00CE357A">
      <w:pPr>
        <w:pStyle w:val="-"/>
        <w:keepNext/>
        <w:rPr>
          <w:rtl/>
        </w:rPr>
      </w:pPr>
      <w:bookmarkStart w:id="3142" w:name="ET_speakercontinue_5971_28"/>
      <w:r w:rsidRPr="000B4DDE">
        <w:rPr>
          <w:rStyle w:val="TagStyle"/>
          <w:rtl/>
        </w:rPr>
        <w:t xml:space="preserve"> &lt;&lt; דובר_המשך &gt;&gt; </w:t>
      </w:r>
      <w:r>
        <w:rPr>
          <w:rtl/>
        </w:rPr>
        <w:t>השר המקשר בין הממשלה לכנסת דוד אמסלם:</w:t>
      </w:r>
      <w:r w:rsidRPr="000B4DDE">
        <w:rPr>
          <w:rStyle w:val="TagStyle"/>
          <w:rtl/>
        </w:rPr>
        <w:t xml:space="preserve"> &lt;&lt; דובר_המשך &gt;&gt;</w:t>
      </w:r>
      <w:r>
        <w:rPr>
          <w:rtl/>
        </w:rPr>
        <w:t xml:space="preserve"> </w:t>
      </w:r>
      <w:bookmarkEnd w:id="3142"/>
    </w:p>
    <w:p w:rsidR="00220F0B" w:rsidRDefault="00220F0B" w:rsidP="00F12EEA">
      <w:pPr>
        <w:rPr>
          <w:rtl/>
        </w:rPr>
      </w:pPr>
    </w:p>
    <w:p w:rsidR="00220F0B" w:rsidRDefault="00220F0B" w:rsidP="00CE357A">
      <w:pPr>
        <w:rPr>
          <w:rtl/>
        </w:rPr>
      </w:pPr>
      <w:r>
        <w:rPr>
          <w:rFonts w:hint="cs"/>
          <w:rtl/>
        </w:rPr>
        <w:t xml:space="preserve">במיוחד כשמדובר על שרים בממשלה. רבותיי, לפני שאני עונה </w:t>
      </w:r>
      <w:r w:rsidR="00F12EEA">
        <w:rPr>
          <w:rFonts w:hint="cs"/>
          <w:rtl/>
        </w:rPr>
        <w:t>– – –</w:t>
      </w:r>
    </w:p>
    <w:p w:rsidR="00220F0B" w:rsidRDefault="00220F0B" w:rsidP="00CE357A">
      <w:pPr>
        <w:rPr>
          <w:rtl/>
        </w:rPr>
      </w:pPr>
      <w:bookmarkStart w:id="3143" w:name="_ETM_Q13_684115"/>
      <w:bookmarkStart w:id="3144" w:name="_ETM_Q13_684162"/>
      <w:bookmarkEnd w:id="3143"/>
      <w:bookmarkEnd w:id="3144"/>
    </w:p>
    <w:p w:rsidR="00220F0B" w:rsidRDefault="00220F0B" w:rsidP="00CE357A">
      <w:pPr>
        <w:pStyle w:val="af6"/>
        <w:keepNext/>
        <w:rPr>
          <w:rtl/>
        </w:rPr>
      </w:pPr>
      <w:r w:rsidRPr="000B4DDE">
        <w:rPr>
          <w:rStyle w:val="TagStyle"/>
          <w:rtl/>
        </w:rPr>
        <w:t xml:space="preserve"> &lt;&lt; יור &gt;&gt; </w:t>
      </w:r>
      <w:r>
        <w:rPr>
          <w:rtl/>
        </w:rPr>
        <w:t>היו"ר חמד עמאר:</w:t>
      </w:r>
      <w:r w:rsidRPr="000B4DD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כמו שראית, אף אחד לא חרג אפילו בשנייה אחת. </w:t>
      </w:r>
      <w:bookmarkStart w:id="3145" w:name="_ETM_Q13_690113"/>
      <w:bookmarkEnd w:id="3145"/>
    </w:p>
    <w:p w:rsidR="00220F0B" w:rsidRDefault="00220F0B" w:rsidP="00CE357A">
      <w:pPr>
        <w:rPr>
          <w:rtl/>
        </w:rPr>
      </w:pPr>
    </w:p>
    <w:p w:rsidR="00220F0B" w:rsidRDefault="00220F0B" w:rsidP="00CE357A">
      <w:pPr>
        <w:pStyle w:val="-"/>
        <w:keepNext/>
        <w:rPr>
          <w:rtl/>
        </w:rPr>
      </w:pPr>
      <w:bookmarkStart w:id="3146" w:name="ET_speakercontinue_5971_30"/>
      <w:r w:rsidRPr="000B4DDE">
        <w:rPr>
          <w:rStyle w:val="TagStyle"/>
          <w:rtl/>
        </w:rPr>
        <w:t xml:space="preserve"> &lt;&lt; דובר_המשך &gt;&gt; </w:t>
      </w:r>
      <w:r>
        <w:rPr>
          <w:rtl/>
        </w:rPr>
        <w:t>השר המקשר בין הממשלה לכנסת דוד אמסלם:</w:t>
      </w:r>
      <w:r w:rsidRPr="000B4DDE">
        <w:rPr>
          <w:rStyle w:val="TagStyle"/>
          <w:rtl/>
        </w:rPr>
        <w:t xml:space="preserve"> &lt;&lt; דובר_המשך &gt;&gt;</w:t>
      </w:r>
      <w:r>
        <w:rPr>
          <w:rtl/>
        </w:rPr>
        <w:t xml:space="preserve"> </w:t>
      </w:r>
      <w:bookmarkEnd w:id="3146"/>
    </w:p>
    <w:p w:rsidR="00220F0B" w:rsidRDefault="00220F0B" w:rsidP="00F12EEA">
      <w:pPr>
        <w:rPr>
          <w:rtl/>
        </w:rPr>
      </w:pPr>
    </w:p>
    <w:p w:rsidR="00220F0B" w:rsidRDefault="00220F0B" w:rsidP="0044131F">
      <w:pPr>
        <w:rPr>
          <w:rtl/>
        </w:rPr>
      </w:pPr>
      <w:r>
        <w:rPr>
          <w:rFonts w:hint="cs"/>
          <w:rtl/>
        </w:rPr>
        <w:t xml:space="preserve">לפני שאני עונה </w:t>
      </w:r>
      <w:r w:rsidR="00F12EEA">
        <w:rPr>
          <w:rFonts w:hint="eastAsia"/>
          <w:rtl/>
        </w:rPr>
        <w:t>–</w:t>
      </w:r>
      <w:r>
        <w:rPr>
          <w:rFonts w:hint="cs"/>
          <w:rtl/>
        </w:rPr>
        <w:t xml:space="preserve"> לדחות את ההצעה הזו, אני רוצה להתייחס למה שראינו אמש בטלוויזיה. אמש, לדעתי, היינו עדים לאחד המחזות המבישים והמשפילים בתולדות הדמוקרטיה הישראלית במדינת ישראל. צפינו אמש בתמונות בירושלים. ראינו שם מחסומים מתעופפים על שוטרים, </w:t>
      </w:r>
      <w:bookmarkStart w:id="3147" w:name="_ETM_Q13_720978"/>
      <w:bookmarkEnd w:id="3147"/>
      <w:r>
        <w:rPr>
          <w:rFonts w:hint="cs"/>
          <w:rtl/>
        </w:rPr>
        <w:t>ביצים שהושלכו על כוחות הביטחון, הפרות סדר, אלימות פיזית קשה, וגם אלימות מילולית מהחמורות שנראו במחוזותינו אי</w:t>
      </w:r>
      <w:r w:rsidR="0044131F">
        <w:rPr>
          <w:rFonts w:hint="cs"/>
          <w:rtl/>
        </w:rPr>
        <w:t xml:space="preserve"> </w:t>
      </w:r>
      <w:r>
        <w:rPr>
          <w:rFonts w:hint="cs"/>
          <w:rtl/>
        </w:rPr>
        <w:t xml:space="preserve">פעם. כמובן שאין מה לדבר בכלל על כל הסיפור של המסכות, של שמירת מרחק, של מאות אנשים. כאילו בכלל </w:t>
      </w:r>
      <w:r w:rsidR="00F12EEA">
        <w:rPr>
          <w:rFonts w:hint="eastAsia"/>
          <w:rtl/>
        </w:rPr>
        <w:t>–</w:t>
      </w:r>
      <w:r>
        <w:rPr>
          <w:rFonts w:hint="cs"/>
          <w:rtl/>
        </w:rPr>
        <w:t xml:space="preserve"> </w:t>
      </w:r>
      <w:bookmarkStart w:id="3148" w:name="_ETM_Q13_751651"/>
      <w:bookmarkEnd w:id="3148"/>
      <w:r>
        <w:rPr>
          <w:rFonts w:hint="cs"/>
          <w:rtl/>
        </w:rPr>
        <w:t xml:space="preserve">יש לנו קורונה במדינת ישראל, ואנחנו אמורים להילחם בה. לא קשור. </w:t>
      </w:r>
      <w:bookmarkStart w:id="3149" w:name="_ETM_Q13_759908"/>
      <w:bookmarkStart w:id="3150" w:name="_ETM_Q13_759942"/>
      <w:bookmarkStart w:id="3151" w:name="_ETM_Q13_760098"/>
      <w:bookmarkStart w:id="3152" w:name="_ETM_Q13_760140"/>
      <w:bookmarkEnd w:id="3149"/>
      <w:bookmarkEnd w:id="3150"/>
      <w:bookmarkEnd w:id="3151"/>
      <w:bookmarkEnd w:id="3152"/>
      <w:r>
        <w:rPr>
          <w:rFonts w:hint="cs"/>
          <w:rtl/>
        </w:rPr>
        <w:t xml:space="preserve">מה שהשמאל האנרכיסטי מעולל בימים האחרונים זאת לא הבעת מצוקה </w:t>
      </w:r>
      <w:r w:rsidR="00F12EEA">
        <w:rPr>
          <w:rFonts w:hint="cs"/>
          <w:rtl/>
        </w:rPr>
        <w:t>– –</w:t>
      </w:r>
      <w:r>
        <w:rPr>
          <w:rFonts w:hint="cs"/>
          <w:rtl/>
        </w:rPr>
        <w:t xml:space="preserve"> </w:t>
      </w:r>
    </w:p>
    <w:p w:rsidR="00220F0B" w:rsidRDefault="00220F0B" w:rsidP="00CE357A">
      <w:pPr>
        <w:rPr>
          <w:rtl/>
        </w:rPr>
      </w:pPr>
    </w:p>
    <w:p w:rsidR="00220F0B" w:rsidRDefault="00220F0B" w:rsidP="00CE357A">
      <w:pPr>
        <w:pStyle w:val="af5"/>
        <w:keepNext/>
        <w:rPr>
          <w:rtl/>
        </w:rPr>
      </w:pPr>
      <w:bookmarkStart w:id="3153" w:name="ET_interruption_5785_64"/>
      <w:r w:rsidRPr="003C08E1">
        <w:rPr>
          <w:rStyle w:val="TagStyle"/>
          <w:rtl/>
        </w:rPr>
        <w:t xml:space="preserve"> &lt;&lt; קריאה &gt;&gt; </w:t>
      </w:r>
      <w:r>
        <w:rPr>
          <w:rtl/>
        </w:rPr>
        <w:t>עופר כסיף (הרשימה המשותפת):</w:t>
      </w:r>
      <w:r w:rsidRPr="003C08E1">
        <w:rPr>
          <w:rStyle w:val="TagStyle"/>
          <w:rtl/>
        </w:rPr>
        <w:t xml:space="preserve"> &lt;&lt; קריאה &gt;&gt;</w:t>
      </w:r>
      <w:r>
        <w:rPr>
          <w:rtl/>
        </w:rPr>
        <w:t xml:space="preserve">   </w:t>
      </w:r>
      <w:bookmarkEnd w:id="3153"/>
    </w:p>
    <w:p w:rsidR="00220F0B" w:rsidRDefault="00220F0B" w:rsidP="00F12EEA">
      <w:pPr>
        <w:rPr>
          <w:rtl/>
          <w:lang w:eastAsia="he-IL"/>
        </w:rPr>
      </w:pPr>
    </w:p>
    <w:p w:rsidR="00220F0B" w:rsidRDefault="00220F0B" w:rsidP="00CE357A">
      <w:pPr>
        <w:rPr>
          <w:rtl/>
        </w:rPr>
      </w:pPr>
      <w:r>
        <w:rPr>
          <w:rFonts w:hint="cs"/>
          <w:rtl/>
        </w:rPr>
        <w:t>למדת עוד סיסמה. למדת עוד סיסמה.</w:t>
      </w:r>
    </w:p>
    <w:p w:rsidR="00220F0B" w:rsidRDefault="00220F0B" w:rsidP="00CE357A">
      <w:pPr>
        <w:rPr>
          <w:rtl/>
        </w:rPr>
      </w:pPr>
    </w:p>
    <w:p w:rsidR="00220F0B" w:rsidRDefault="00220F0B" w:rsidP="00CE357A">
      <w:pPr>
        <w:pStyle w:val="-"/>
        <w:keepNext/>
        <w:rPr>
          <w:rtl/>
        </w:rPr>
      </w:pPr>
      <w:bookmarkStart w:id="3154" w:name="ET_speakercontinue_5971_31"/>
      <w:r w:rsidRPr="000B4DDE">
        <w:rPr>
          <w:rStyle w:val="TagStyle"/>
          <w:rtl/>
        </w:rPr>
        <w:lastRenderedPageBreak/>
        <w:t xml:space="preserve"> &lt;&lt; דובר_המשך &gt;&gt; </w:t>
      </w:r>
      <w:r>
        <w:rPr>
          <w:rtl/>
        </w:rPr>
        <w:t>השר המקשר בין הממשלה לכנסת דוד אמסלם:</w:t>
      </w:r>
      <w:r w:rsidRPr="000B4DDE">
        <w:rPr>
          <w:rStyle w:val="TagStyle"/>
          <w:rtl/>
        </w:rPr>
        <w:t xml:space="preserve"> &lt;&lt; דובר_המשך &gt;&gt;</w:t>
      </w:r>
      <w:r>
        <w:rPr>
          <w:rtl/>
        </w:rPr>
        <w:t xml:space="preserve"> </w:t>
      </w:r>
      <w:bookmarkEnd w:id="3154"/>
    </w:p>
    <w:p w:rsidR="00220F0B" w:rsidRDefault="00220F0B" w:rsidP="00F12EEA">
      <w:pPr>
        <w:rPr>
          <w:rtl/>
        </w:rPr>
      </w:pPr>
    </w:p>
    <w:p w:rsidR="00220F0B" w:rsidRDefault="00F12EEA" w:rsidP="0044131F">
      <w:pPr>
        <w:rPr>
          <w:rtl/>
        </w:rPr>
      </w:pPr>
      <w:r>
        <w:rPr>
          <w:rFonts w:hint="cs"/>
          <w:rtl/>
        </w:rPr>
        <w:t>– –</w:t>
      </w:r>
      <w:r w:rsidR="00220F0B">
        <w:rPr>
          <w:rFonts w:hint="cs"/>
          <w:rtl/>
        </w:rPr>
        <w:t xml:space="preserve"> בעקבות הקורונה. זו לא מצוקה של עסקים שנמצאים בקשיים. זה לא איזה עסק שאו-טו-טו </w:t>
      </w:r>
      <w:bookmarkStart w:id="3155" w:name="_ETM_Q13_778193"/>
      <w:bookmarkEnd w:id="3155"/>
      <w:r w:rsidR="00220F0B">
        <w:rPr>
          <w:rFonts w:hint="cs"/>
          <w:rtl/>
        </w:rPr>
        <w:t xml:space="preserve">נסגר ובעליו חרד ומבקש עזרה. </w:t>
      </w:r>
      <w:bookmarkStart w:id="3156" w:name="TOR_Q14"/>
      <w:bookmarkEnd w:id="3156"/>
      <w:r w:rsidR="00220F0B">
        <w:rPr>
          <w:rFonts w:hint="cs"/>
          <w:rtl/>
        </w:rPr>
        <w:t xml:space="preserve">זה לא איזה אבא מובטל שנלחם על </w:t>
      </w:r>
      <w:bookmarkStart w:id="3157" w:name="_ETM_Q14_186010"/>
      <w:bookmarkEnd w:id="3157"/>
      <w:r w:rsidR="00220F0B">
        <w:rPr>
          <w:rFonts w:hint="cs"/>
          <w:rtl/>
        </w:rPr>
        <w:t>פרנסתו. מה שראינו ורואים בימים האחרונים זו עבריינות ואלימות שמכוונות למטרה אחת:</w:t>
      </w:r>
      <w:r w:rsidR="00220F0B">
        <w:rPr>
          <w:rFonts w:hint="cs"/>
        </w:rPr>
        <w:t xml:space="preserve"> </w:t>
      </w:r>
      <w:bookmarkStart w:id="3158" w:name="_ETM_Q14_197888"/>
      <w:bookmarkEnd w:id="3158"/>
      <w:r w:rsidR="00220F0B">
        <w:rPr>
          <w:rFonts w:hint="cs"/>
          <w:rtl/>
        </w:rPr>
        <w:t>להפלת ראש הממשלה במדינת ישראל</w:t>
      </w:r>
      <w:r w:rsidR="0044131F">
        <w:rPr>
          <w:rFonts w:hint="cs"/>
          <w:rtl/>
        </w:rPr>
        <w:t>,</w:t>
      </w:r>
      <w:r w:rsidR="00220F0B">
        <w:rPr>
          <w:rFonts w:hint="cs"/>
          <w:rtl/>
        </w:rPr>
        <w:t xml:space="preserve"> בכל דרך, רק </w:t>
      </w:r>
      <w:bookmarkStart w:id="3159" w:name="_ETM_Q14_203865"/>
      <w:bookmarkEnd w:id="3159"/>
      <w:r w:rsidR="00220F0B">
        <w:rPr>
          <w:rFonts w:hint="cs"/>
          <w:rtl/>
        </w:rPr>
        <w:t>לא בדרך הדמוקרטית. הכול כשר, הכול מותר, חוץ מהבחירות.</w:t>
      </w:r>
    </w:p>
    <w:p w:rsidR="00220F0B" w:rsidRDefault="00220F0B" w:rsidP="00CE357A">
      <w:pPr>
        <w:rPr>
          <w:rtl/>
        </w:rPr>
      </w:pPr>
      <w:bookmarkStart w:id="3160" w:name="_ETM_Q14_213699"/>
      <w:bookmarkEnd w:id="3160"/>
    </w:p>
    <w:p w:rsidR="00220F0B" w:rsidRDefault="00220F0B" w:rsidP="0044131F">
      <w:pPr>
        <w:rPr>
          <w:rtl/>
        </w:rPr>
      </w:pPr>
      <w:bookmarkStart w:id="3161" w:name="_ETM_Q14_213748"/>
      <w:bookmarkEnd w:id="3161"/>
      <w:r>
        <w:rPr>
          <w:rFonts w:hint="cs"/>
          <w:rtl/>
        </w:rPr>
        <w:t xml:space="preserve">האלימות הזאת, דרך אגב, נובעת מכך שהשמאל לא מצליח להחליף </w:t>
      </w:r>
      <w:bookmarkStart w:id="3162" w:name="_ETM_Q14_224931"/>
      <w:bookmarkEnd w:id="3162"/>
      <w:r>
        <w:rPr>
          <w:rFonts w:hint="cs"/>
          <w:rtl/>
        </w:rPr>
        <w:t>את שלטון הימין במדינת ישראל</w:t>
      </w:r>
      <w:r w:rsidRPr="004B7606">
        <w:rPr>
          <w:rFonts w:hint="cs"/>
          <w:rtl/>
        </w:rPr>
        <w:t xml:space="preserve"> </w:t>
      </w:r>
      <w:r>
        <w:rPr>
          <w:rFonts w:hint="cs"/>
          <w:rtl/>
        </w:rPr>
        <w:t xml:space="preserve">במערכות הבחירות, ולכן הוא מתעל כרגע את </w:t>
      </w:r>
      <w:bookmarkStart w:id="3163" w:name="_ETM_Q14_226688"/>
      <w:bookmarkEnd w:id="3163"/>
      <w:r>
        <w:rPr>
          <w:rFonts w:hint="cs"/>
          <w:rtl/>
        </w:rPr>
        <w:t xml:space="preserve">התסכול שלו לאפיקים האלימים ביותר שאנחנו חווים כחברה. בסופו של דבר, הם </w:t>
      </w:r>
      <w:bookmarkStart w:id="3164" w:name="_ETM_Q14_239859"/>
      <w:bookmarkEnd w:id="3164"/>
      <w:r>
        <w:rPr>
          <w:rFonts w:hint="cs"/>
          <w:rtl/>
        </w:rPr>
        <w:t>תמיד הופכים את היוצרות</w:t>
      </w:r>
      <w:r w:rsidR="0044131F">
        <w:rPr>
          <w:rFonts w:hint="cs"/>
          <w:rtl/>
        </w:rPr>
        <w:t>.</w:t>
      </w:r>
    </w:p>
    <w:p w:rsidR="00220F0B" w:rsidRDefault="00220F0B" w:rsidP="00CE357A">
      <w:pPr>
        <w:rPr>
          <w:rtl/>
        </w:rPr>
      </w:pPr>
    </w:p>
    <w:p w:rsidR="00220F0B" w:rsidRDefault="00220F0B" w:rsidP="00CE357A">
      <w:pPr>
        <w:pStyle w:val="af5"/>
        <w:keepNext/>
        <w:rPr>
          <w:rtl/>
        </w:rPr>
      </w:pPr>
      <w:bookmarkStart w:id="3165" w:name="_ETM_Q14_129566"/>
      <w:bookmarkStart w:id="3166" w:name="_ETM_Q14_129619"/>
      <w:bookmarkStart w:id="3167" w:name="ET_interruption_5850_21"/>
      <w:bookmarkEnd w:id="3165"/>
      <w:bookmarkEnd w:id="3166"/>
      <w:r w:rsidRPr="00164DF1">
        <w:rPr>
          <w:rStyle w:val="TagStyle"/>
          <w:rtl/>
        </w:rPr>
        <w:t xml:space="preserve"> &lt;&lt; קריאה &gt;&gt; </w:t>
      </w:r>
      <w:r>
        <w:rPr>
          <w:rtl/>
        </w:rPr>
        <w:t>סמי אבו שחאדה (הרשימה המשותפת):</w:t>
      </w:r>
      <w:r w:rsidRPr="00164DF1">
        <w:rPr>
          <w:rStyle w:val="TagStyle"/>
          <w:rtl/>
        </w:rPr>
        <w:t xml:space="preserve"> &lt;&lt; קריאה &gt;&gt;</w:t>
      </w:r>
      <w:r>
        <w:rPr>
          <w:rtl/>
        </w:rPr>
        <w:t xml:space="preserve">   </w:t>
      </w:r>
      <w:bookmarkEnd w:id="3167"/>
    </w:p>
    <w:p w:rsidR="00220F0B" w:rsidRDefault="00220F0B" w:rsidP="00F12EEA">
      <w:pPr>
        <w:rPr>
          <w:rtl/>
          <w:lang w:eastAsia="he-IL"/>
        </w:rPr>
      </w:pPr>
    </w:p>
    <w:p w:rsidR="00220F0B" w:rsidRDefault="00F12EEA" w:rsidP="00CE357A">
      <w:pPr>
        <w:rPr>
          <w:rtl/>
        </w:rPr>
      </w:pPr>
      <w:bookmarkStart w:id="3168" w:name="_ETM_Q14_131669"/>
      <w:bookmarkEnd w:id="3168"/>
      <w:r>
        <w:rPr>
          <w:rFonts w:hint="cs"/>
          <w:rtl/>
        </w:rPr>
        <w:t>– – –</w:t>
      </w:r>
      <w:r w:rsidR="00220F0B">
        <w:rPr>
          <w:rFonts w:hint="cs"/>
          <w:rtl/>
        </w:rPr>
        <w:t xml:space="preserve"> </w:t>
      </w:r>
    </w:p>
    <w:p w:rsidR="00220F0B" w:rsidRDefault="00220F0B" w:rsidP="00CE357A">
      <w:pPr>
        <w:rPr>
          <w:rtl/>
          <w:lang w:eastAsia="he-IL"/>
        </w:rPr>
      </w:pPr>
    </w:p>
    <w:p w:rsidR="00220F0B" w:rsidRDefault="00220F0B" w:rsidP="00CE357A">
      <w:pPr>
        <w:pStyle w:val="-"/>
        <w:keepNext/>
        <w:rPr>
          <w:rtl/>
        </w:rPr>
      </w:pPr>
      <w:r w:rsidRPr="00B73424">
        <w:rPr>
          <w:rStyle w:val="TagStyle"/>
          <w:rtl/>
        </w:rPr>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Pr="00164DF1" w:rsidRDefault="00220F0B" w:rsidP="00CE357A">
      <w:pPr>
        <w:rPr>
          <w:rtl/>
          <w:lang w:eastAsia="he-IL"/>
        </w:rPr>
      </w:pPr>
    </w:p>
    <w:p w:rsidR="00220F0B" w:rsidRDefault="00220F0B" w:rsidP="00CE357A">
      <w:pPr>
        <w:rPr>
          <w:rtl/>
        </w:rPr>
      </w:pPr>
      <w:r>
        <w:rPr>
          <w:rFonts w:hint="cs"/>
          <w:rtl/>
        </w:rPr>
        <w:t xml:space="preserve">הם </w:t>
      </w:r>
      <w:bookmarkStart w:id="3169" w:name="_ETM_Q14_245632"/>
      <w:bookmarkEnd w:id="3169"/>
      <w:r>
        <w:rPr>
          <w:rFonts w:hint="cs"/>
          <w:rtl/>
        </w:rPr>
        <w:t xml:space="preserve">תמיד הופכים את היוצרות </w:t>
      </w:r>
      <w:r w:rsidR="00F12EEA">
        <w:rPr>
          <w:rFonts w:hint="cs"/>
          <w:rtl/>
        </w:rPr>
        <w:t>– –</w:t>
      </w:r>
    </w:p>
    <w:p w:rsidR="00220F0B" w:rsidRDefault="00220F0B" w:rsidP="00CE357A">
      <w:pPr>
        <w:rPr>
          <w:rtl/>
        </w:rPr>
      </w:pPr>
    </w:p>
    <w:p w:rsidR="00220F0B" w:rsidRDefault="00220F0B" w:rsidP="00CE357A">
      <w:pPr>
        <w:pStyle w:val="af5"/>
        <w:keepNext/>
        <w:rPr>
          <w:rtl/>
        </w:rPr>
      </w:pPr>
      <w:bookmarkStart w:id="3170" w:name="ET_interruption_5850_26"/>
      <w:r w:rsidRPr="00647928">
        <w:rPr>
          <w:rStyle w:val="TagStyle"/>
          <w:rtl/>
        </w:rPr>
        <w:t xml:space="preserve"> &lt;&lt; קריאה &gt;&gt; </w:t>
      </w:r>
      <w:r>
        <w:rPr>
          <w:rtl/>
        </w:rPr>
        <w:t>סמי אבו שחאדה (הרשימה המשותפת):</w:t>
      </w:r>
      <w:r w:rsidRPr="00647928">
        <w:rPr>
          <w:rStyle w:val="TagStyle"/>
          <w:rtl/>
        </w:rPr>
        <w:t xml:space="preserve"> &lt;&lt; קריאה &gt;&gt;</w:t>
      </w:r>
      <w:r>
        <w:rPr>
          <w:rtl/>
        </w:rPr>
        <w:t xml:space="preserve">   </w:t>
      </w:r>
      <w:bookmarkEnd w:id="3170"/>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מי </w:t>
      </w:r>
      <w:r w:rsidR="00F12EEA">
        <w:rPr>
          <w:rFonts w:hint="cs"/>
          <w:rtl/>
          <w:lang w:eastAsia="he-IL"/>
        </w:rPr>
        <w:t>– – –</w:t>
      </w:r>
      <w:r>
        <w:rPr>
          <w:rFonts w:hint="cs"/>
          <w:rtl/>
          <w:lang w:eastAsia="he-IL"/>
        </w:rPr>
        <w:t xml:space="preserve"> </w:t>
      </w:r>
      <w:bookmarkStart w:id="3171" w:name="_ETM_Q14_245338"/>
      <w:bookmarkEnd w:id="3171"/>
      <w:r>
        <w:rPr>
          <w:rFonts w:hint="cs"/>
          <w:rtl/>
          <w:lang w:eastAsia="he-IL"/>
        </w:rPr>
        <w:t>בעד כיבוש.</w:t>
      </w:r>
    </w:p>
    <w:p w:rsidR="00220F0B" w:rsidRDefault="00220F0B" w:rsidP="00CE357A">
      <w:pPr>
        <w:rPr>
          <w:rtl/>
          <w:lang w:eastAsia="he-IL"/>
        </w:rPr>
      </w:pPr>
      <w:bookmarkStart w:id="3172" w:name="_ETM_Q14_247402"/>
      <w:bookmarkStart w:id="3173" w:name="_ETM_Q14_247445"/>
      <w:bookmarkEnd w:id="3172"/>
      <w:bookmarkEnd w:id="3173"/>
    </w:p>
    <w:p w:rsidR="00220F0B" w:rsidRDefault="00220F0B" w:rsidP="00CE357A">
      <w:pPr>
        <w:pStyle w:val="-"/>
        <w:keepNext/>
        <w:rPr>
          <w:rtl/>
        </w:rPr>
      </w:pPr>
      <w:r w:rsidRPr="00B73424">
        <w:rPr>
          <w:rStyle w:val="TagStyle"/>
          <w:rtl/>
        </w:rPr>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Pr="00647928" w:rsidRDefault="00220F0B" w:rsidP="00CE357A">
      <w:pPr>
        <w:rPr>
          <w:rtl/>
          <w:lang w:eastAsia="he-IL"/>
        </w:rPr>
      </w:pPr>
    </w:p>
    <w:p w:rsidR="00220F0B" w:rsidRDefault="00F12EEA" w:rsidP="00CE357A">
      <w:pPr>
        <w:rPr>
          <w:rtl/>
        </w:rPr>
      </w:pPr>
      <w:bookmarkStart w:id="3174" w:name="_ETM_Q14_242863"/>
      <w:bookmarkStart w:id="3175" w:name="_ETM_Q14_242895"/>
      <w:bookmarkEnd w:id="3174"/>
      <w:bookmarkEnd w:id="3175"/>
      <w:r>
        <w:rPr>
          <w:rFonts w:hint="cs"/>
          <w:rtl/>
        </w:rPr>
        <w:t>– –</w:t>
      </w:r>
      <w:r w:rsidR="00220F0B">
        <w:rPr>
          <w:rFonts w:hint="cs"/>
          <w:rtl/>
        </w:rPr>
        <w:t xml:space="preserve"> כהרגלם בקודש.</w:t>
      </w:r>
    </w:p>
    <w:p w:rsidR="00220F0B" w:rsidRDefault="00220F0B" w:rsidP="00CE357A">
      <w:pPr>
        <w:rPr>
          <w:rtl/>
        </w:rPr>
      </w:pPr>
      <w:bookmarkStart w:id="3176" w:name="_ETM_Q14_246052"/>
      <w:bookmarkStart w:id="3177" w:name="_ETM_Q14_246083"/>
      <w:bookmarkStart w:id="3178" w:name="_ETM_Q14_246171"/>
      <w:bookmarkEnd w:id="3176"/>
      <w:bookmarkEnd w:id="3177"/>
      <w:bookmarkEnd w:id="3178"/>
    </w:p>
    <w:p w:rsidR="00220F0B" w:rsidRDefault="00220F0B" w:rsidP="00CE357A">
      <w:pPr>
        <w:pStyle w:val="af5"/>
        <w:keepNext/>
        <w:rPr>
          <w:rtl/>
        </w:rPr>
      </w:pPr>
      <w:bookmarkStart w:id="3179" w:name="ET_interruption_5850_27"/>
      <w:r w:rsidRPr="00647928">
        <w:rPr>
          <w:rStyle w:val="TagStyle"/>
          <w:rtl/>
        </w:rPr>
        <w:t xml:space="preserve"> &lt;&lt; קריאה &gt;&gt; </w:t>
      </w:r>
      <w:r>
        <w:rPr>
          <w:rtl/>
        </w:rPr>
        <w:t>סמי אבו שחאדה (הרשימה המשותפת):</w:t>
      </w:r>
      <w:r w:rsidRPr="00647928">
        <w:rPr>
          <w:rStyle w:val="TagStyle"/>
          <w:rtl/>
        </w:rPr>
        <w:t xml:space="preserve"> &lt;&lt; קריאה &gt;&gt;</w:t>
      </w:r>
      <w:r>
        <w:rPr>
          <w:rtl/>
        </w:rPr>
        <w:t xml:space="preserve">   </w:t>
      </w:r>
      <w:bookmarkEnd w:id="3179"/>
    </w:p>
    <w:p w:rsidR="00220F0B" w:rsidRDefault="00220F0B" w:rsidP="00F12EEA">
      <w:pPr>
        <w:rPr>
          <w:rtl/>
          <w:lang w:eastAsia="he-IL"/>
        </w:rPr>
      </w:pPr>
    </w:p>
    <w:p w:rsidR="00220F0B" w:rsidRDefault="00220F0B" w:rsidP="00CE357A">
      <w:pPr>
        <w:rPr>
          <w:rtl/>
        </w:rPr>
      </w:pPr>
      <w:bookmarkStart w:id="3180" w:name="_ETM_Q14_246201"/>
      <w:bookmarkEnd w:id="3180"/>
      <w:r>
        <w:rPr>
          <w:rFonts w:hint="cs"/>
          <w:rtl/>
        </w:rPr>
        <w:t xml:space="preserve">זה הזוי שהוא מדבר נגד </w:t>
      </w:r>
      <w:bookmarkStart w:id="3181" w:name="_ETM_Q14_247067"/>
      <w:bookmarkEnd w:id="3181"/>
      <w:r>
        <w:rPr>
          <w:rFonts w:hint="cs"/>
          <w:rtl/>
        </w:rPr>
        <w:t>האלימות.</w:t>
      </w:r>
    </w:p>
    <w:p w:rsidR="00220F0B" w:rsidRDefault="00220F0B" w:rsidP="00CE357A">
      <w:pPr>
        <w:rPr>
          <w:rtl/>
        </w:rPr>
      </w:pPr>
    </w:p>
    <w:p w:rsidR="00220F0B" w:rsidRDefault="00220F0B" w:rsidP="00CE357A">
      <w:pPr>
        <w:pStyle w:val="af6"/>
        <w:keepNext/>
        <w:rPr>
          <w:rtl/>
        </w:rPr>
      </w:pPr>
      <w:r w:rsidRPr="00647928">
        <w:rPr>
          <w:rStyle w:val="TagStyle"/>
          <w:rtl/>
        </w:rPr>
        <w:t xml:space="preserve"> &lt;&lt; יור &gt;&gt; </w:t>
      </w:r>
      <w:r>
        <w:rPr>
          <w:rtl/>
        </w:rPr>
        <w:t>היו"ר חמד עמאר:</w:t>
      </w:r>
      <w:r w:rsidRPr="00647928">
        <w:rPr>
          <w:rStyle w:val="TagStyle"/>
          <w:rtl/>
        </w:rPr>
        <w:t xml:space="preserve"> &lt;&lt; יור &gt;&gt;</w:t>
      </w:r>
      <w:r>
        <w:rPr>
          <w:rtl/>
        </w:rPr>
        <w:t xml:space="preserve">   </w:t>
      </w:r>
    </w:p>
    <w:p w:rsidR="00220F0B" w:rsidRDefault="00220F0B" w:rsidP="00F12EEA">
      <w:pPr>
        <w:rPr>
          <w:rtl/>
          <w:lang w:eastAsia="he-IL"/>
        </w:rPr>
      </w:pPr>
    </w:p>
    <w:p w:rsidR="00220F0B" w:rsidRPr="00647928" w:rsidRDefault="00220F0B" w:rsidP="00CE357A">
      <w:pPr>
        <w:rPr>
          <w:rtl/>
          <w:lang w:eastAsia="he-IL"/>
        </w:rPr>
      </w:pPr>
      <w:r>
        <w:rPr>
          <w:rFonts w:hint="cs"/>
          <w:rtl/>
          <w:lang w:eastAsia="he-IL"/>
        </w:rPr>
        <w:t xml:space="preserve">חבר הכנסת סמי אבו שחאדה, אתה חזרת מתקופה ארוכה. </w:t>
      </w:r>
      <w:bookmarkStart w:id="3182" w:name="_ETM_Q14_253642"/>
      <w:bookmarkEnd w:id="3182"/>
      <w:r>
        <w:rPr>
          <w:rFonts w:hint="cs"/>
          <w:rtl/>
          <w:lang w:eastAsia="he-IL"/>
        </w:rPr>
        <w:t xml:space="preserve">נתתי לך לדבר קודם. עכשיו אני מבקש לא להפריע לשר </w:t>
      </w:r>
      <w:bookmarkStart w:id="3183" w:name="_ETM_Q14_258931"/>
      <w:bookmarkEnd w:id="3183"/>
      <w:r>
        <w:rPr>
          <w:rFonts w:hint="cs"/>
          <w:rtl/>
          <w:lang w:eastAsia="he-IL"/>
        </w:rPr>
        <w:t xml:space="preserve">להציג את העמדה שלו. תודה. </w:t>
      </w:r>
    </w:p>
    <w:p w:rsidR="00220F0B" w:rsidRDefault="00220F0B" w:rsidP="00CE357A">
      <w:pPr>
        <w:rPr>
          <w:rtl/>
        </w:rPr>
      </w:pPr>
    </w:p>
    <w:p w:rsidR="00220F0B" w:rsidRDefault="00220F0B" w:rsidP="00CE357A">
      <w:pPr>
        <w:pStyle w:val="-"/>
        <w:keepNext/>
        <w:rPr>
          <w:rtl/>
        </w:rPr>
      </w:pPr>
      <w:bookmarkStart w:id="3184" w:name="ET_speakercontinue_5971_1"/>
      <w:r w:rsidRPr="00B73424">
        <w:rPr>
          <w:rStyle w:val="TagStyle"/>
          <w:rtl/>
        </w:rPr>
        <w:lastRenderedPageBreak/>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184"/>
    </w:p>
    <w:p w:rsidR="00220F0B" w:rsidRDefault="00220F0B" w:rsidP="00F12EEA">
      <w:pPr>
        <w:rPr>
          <w:rtl/>
        </w:rPr>
      </w:pPr>
    </w:p>
    <w:p w:rsidR="00220F0B" w:rsidRDefault="00220F0B" w:rsidP="00CE357A">
      <w:pPr>
        <w:rPr>
          <w:rtl/>
        </w:rPr>
      </w:pPr>
      <w:r>
        <w:rPr>
          <w:rFonts w:hint="cs"/>
          <w:rtl/>
        </w:rPr>
        <w:t xml:space="preserve">התמונות </w:t>
      </w:r>
      <w:r w:rsidR="00F12EEA">
        <w:rPr>
          <w:rtl/>
        </w:rPr>
        <w:t>–</w:t>
      </w:r>
      <w:r>
        <w:rPr>
          <w:rFonts w:hint="cs"/>
          <w:rtl/>
        </w:rPr>
        <w:t xml:space="preserve"> כהרגלם בקודש, השמאל </w:t>
      </w:r>
      <w:r w:rsidR="00F12EEA">
        <w:rPr>
          <w:rFonts w:hint="cs"/>
          <w:rtl/>
        </w:rPr>
        <w:t>– – –</w:t>
      </w:r>
    </w:p>
    <w:p w:rsidR="0044131F" w:rsidRDefault="0044131F" w:rsidP="00CE357A">
      <w:pPr>
        <w:rPr>
          <w:rtl/>
        </w:rPr>
      </w:pPr>
    </w:p>
    <w:p w:rsidR="00220F0B" w:rsidRDefault="00220F0B" w:rsidP="00CE357A">
      <w:pPr>
        <w:pStyle w:val="af6"/>
        <w:keepNext/>
        <w:rPr>
          <w:rtl/>
        </w:rPr>
      </w:pPr>
      <w:r w:rsidRPr="00B73424">
        <w:rPr>
          <w:rStyle w:val="TagStyle"/>
          <w:rtl/>
        </w:rPr>
        <w:t xml:space="preserve"> &lt;&lt; יור &gt;&gt; </w:t>
      </w:r>
      <w:r>
        <w:rPr>
          <w:rtl/>
        </w:rPr>
        <w:t>היו"ר חמד עמאר:</w:t>
      </w:r>
      <w:r w:rsidRPr="00B73424">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הערות אני מסכים, אבל לא להפריע. תודה.</w:t>
      </w:r>
    </w:p>
    <w:p w:rsidR="00220F0B" w:rsidRDefault="00220F0B" w:rsidP="00CE357A">
      <w:pPr>
        <w:rPr>
          <w:rtl/>
        </w:rPr>
      </w:pPr>
    </w:p>
    <w:p w:rsidR="00220F0B" w:rsidRDefault="00220F0B" w:rsidP="00CE357A">
      <w:pPr>
        <w:pStyle w:val="-"/>
        <w:keepNext/>
        <w:rPr>
          <w:rtl/>
        </w:rPr>
      </w:pPr>
      <w:r w:rsidRPr="00B73424">
        <w:rPr>
          <w:rStyle w:val="TagStyle"/>
          <w:rtl/>
        </w:rPr>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Default="00220F0B" w:rsidP="00CE357A">
      <w:pPr>
        <w:rPr>
          <w:rtl/>
        </w:rPr>
      </w:pPr>
    </w:p>
    <w:p w:rsidR="00220F0B" w:rsidRDefault="00220F0B" w:rsidP="004F564F">
      <w:pPr>
        <w:rPr>
          <w:rtl/>
        </w:rPr>
      </w:pPr>
      <w:r>
        <w:rPr>
          <w:rFonts w:hint="cs"/>
          <w:rtl/>
        </w:rPr>
        <w:t xml:space="preserve">אלו אנשים, דרך אגב, שנמצאים </w:t>
      </w:r>
      <w:r w:rsidR="00F12EEA">
        <w:rPr>
          <w:rtl/>
        </w:rPr>
        <w:t>–</w:t>
      </w:r>
      <w:r>
        <w:rPr>
          <w:rFonts w:hint="cs"/>
          <w:rtl/>
        </w:rPr>
        <w:t xml:space="preserve"> הם </w:t>
      </w:r>
      <w:bookmarkStart w:id="3185" w:name="_ETM_Q14_269721"/>
      <w:bookmarkEnd w:id="3185"/>
      <w:r>
        <w:rPr>
          <w:rFonts w:hint="cs"/>
          <w:rtl/>
        </w:rPr>
        <w:t xml:space="preserve">באים להפגנות האלה, מצד אחד הם אנשים שרוממות שלטון החוק בגרונם, התרבות. הם באים </w:t>
      </w:r>
      <w:bookmarkStart w:id="3186" w:name="_ETM_Q14_275594"/>
      <w:bookmarkEnd w:id="3186"/>
      <w:r>
        <w:rPr>
          <w:rFonts w:hint="cs"/>
          <w:rtl/>
        </w:rPr>
        <w:t>עם ספרי שירה ביד אחת וביד השנייה הביצים שהם זורקים על השוטרים. זו הצביעות של אותם האנשים</w:t>
      </w:r>
      <w:r w:rsidR="004F564F">
        <w:rPr>
          <w:rFonts w:hint="cs"/>
          <w:rtl/>
        </w:rPr>
        <w:t>,</w:t>
      </w:r>
      <w:r>
        <w:rPr>
          <w:rFonts w:hint="cs"/>
          <w:rtl/>
        </w:rPr>
        <w:t xml:space="preserve"> אנשים שמרגישים שהם אליטיסטים, שהמדינה שייכת להם</w:t>
      </w:r>
      <w:r w:rsidR="0044131F">
        <w:rPr>
          <w:rFonts w:hint="cs"/>
          <w:rtl/>
        </w:rPr>
        <w:t xml:space="preserve"> </w:t>
      </w:r>
      <w:r>
        <w:rPr>
          <w:rFonts w:hint="cs"/>
          <w:rtl/>
        </w:rPr>
        <w:t>ולהם מותר הכול.</w:t>
      </w:r>
    </w:p>
    <w:p w:rsidR="00220F0B" w:rsidRDefault="00220F0B" w:rsidP="00CE357A">
      <w:pPr>
        <w:rPr>
          <w:rtl/>
        </w:rPr>
      </w:pPr>
    </w:p>
    <w:p w:rsidR="00220F0B" w:rsidRDefault="00220F0B" w:rsidP="00CE357A">
      <w:pPr>
        <w:pStyle w:val="af5"/>
        <w:keepNext/>
        <w:rPr>
          <w:rtl/>
        </w:rPr>
      </w:pPr>
      <w:bookmarkStart w:id="3187" w:name="_ETM_Q14_146771"/>
      <w:bookmarkStart w:id="3188" w:name="_ETM_Q14_146811"/>
      <w:bookmarkStart w:id="3189" w:name="ET_interruption_5785_22"/>
      <w:bookmarkEnd w:id="3187"/>
      <w:bookmarkEnd w:id="3188"/>
      <w:r w:rsidRPr="00164DF1">
        <w:rPr>
          <w:rStyle w:val="TagStyle"/>
          <w:rtl/>
        </w:rPr>
        <w:t xml:space="preserve"> &lt;&lt; קריאה &gt;&gt; </w:t>
      </w:r>
      <w:r>
        <w:rPr>
          <w:rtl/>
        </w:rPr>
        <w:t>עופר כסיף (הרשימה המשותפת):</w:t>
      </w:r>
      <w:r w:rsidRPr="00164DF1">
        <w:rPr>
          <w:rStyle w:val="TagStyle"/>
          <w:rtl/>
        </w:rPr>
        <w:t xml:space="preserve"> &lt;&lt; קריאה &gt;&gt;</w:t>
      </w:r>
      <w:r>
        <w:rPr>
          <w:rtl/>
        </w:rPr>
        <w:t xml:space="preserve">   </w:t>
      </w:r>
      <w:bookmarkEnd w:id="3189"/>
    </w:p>
    <w:p w:rsidR="00220F0B" w:rsidRDefault="00220F0B" w:rsidP="00F12EEA">
      <w:pPr>
        <w:rPr>
          <w:rtl/>
          <w:lang w:eastAsia="he-IL"/>
        </w:rPr>
      </w:pPr>
    </w:p>
    <w:p w:rsidR="00220F0B" w:rsidRDefault="00F12EEA" w:rsidP="00CE357A">
      <w:pPr>
        <w:rPr>
          <w:rtl/>
        </w:rPr>
      </w:pPr>
      <w:bookmarkStart w:id="3190" w:name="_ETM_Q14_148622"/>
      <w:bookmarkEnd w:id="3190"/>
      <w:r>
        <w:rPr>
          <w:rFonts w:hint="cs"/>
          <w:rtl/>
        </w:rPr>
        <w:t>– – –</w:t>
      </w:r>
      <w:r w:rsidR="00220F0B">
        <w:rPr>
          <w:rFonts w:hint="cs"/>
          <w:rtl/>
        </w:rPr>
        <w:t xml:space="preserve"> סיסמאות </w:t>
      </w:r>
      <w:r>
        <w:rPr>
          <w:rFonts w:hint="cs"/>
          <w:rtl/>
        </w:rPr>
        <w:t>– – –</w:t>
      </w:r>
    </w:p>
    <w:p w:rsidR="00220F0B" w:rsidRDefault="00220F0B" w:rsidP="00CE357A">
      <w:pPr>
        <w:rPr>
          <w:rtl/>
        </w:rPr>
      </w:pPr>
    </w:p>
    <w:p w:rsidR="00220F0B" w:rsidRDefault="00220F0B" w:rsidP="00CE357A">
      <w:pPr>
        <w:pStyle w:val="-"/>
        <w:keepNext/>
        <w:rPr>
          <w:rtl/>
        </w:rPr>
      </w:pPr>
      <w:bookmarkStart w:id="3191" w:name="ET_speakercontinue_5971_4"/>
      <w:r w:rsidRPr="00B73424">
        <w:rPr>
          <w:rStyle w:val="TagStyle"/>
          <w:rtl/>
        </w:rPr>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191"/>
    </w:p>
    <w:p w:rsidR="00220F0B" w:rsidRDefault="00220F0B" w:rsidP="00F12EEA">
      <w:pPr>
        <w:rPr>
          <w:rtl/>
        </w:rPr>
      </w:pPr>
    </w:p>
    <w:p w:rsidR="00220F0B" w:rsidRDefault="00220F0B" w:rsidP="00CE357A">
      <w:pPr>
        <w:rPr>
          <w:rtl/>
        </w:rPr>
      </w:pPr>
      <w:r>
        <w:rPr>
          <w:rFonts w:hint="cs"/>
          <w:rtl/>
        </w:rPr>
        <w:t xml:space="preserve">קומץ של אנשים חוסמים את עיר </w:t>
      </w:r>
      <w:bookmarkStart w:id="3192" w:name="_ETM_Q14_294477"/>
      <w:bookmarkEnd w:id="3192"/>
      <w:r>
        <w:rPr>
          <w:rFonts w:hint="cs"/>
          <w:rtl/>
        </w:rPr>
        <w:t xml:space="preserve">הבירה במרכזה ללא רישיון. לא מעניין אותם כלום. צועדים על קינג </w:t>
      </w:r>
      <w:proofErr w:type="spellStart"/>
      <w:r>
        <w:rPr>
          <w:rFonts w:hint="cs"/>
          <w:rtl/>
        </w:rPr>
        <w:t>ג'ורג</w:t>
      </w:r>
      <w:proofErr w:type="spellEnd"/>
      <w:r>
        <w:rPr>
          <w:rFonts w:hint="cs"/>
          <w:rtl/>
        </w:rPr>
        <w:t>', חוסמים את כל העיר.</w:t>
      </w:r>
    </w:p>
    <w:p w:rsidR="00220F0B" w:rsidRDefault="00220F0B" w:rsidP="00CE357A">
      <w:pPr>
        <w:rPr>
          <w:rtl/>
        </w:rPr>
      </w:pPr>
      <w:bookmarkStart w:id="3193" w:name="_ETM_Q14_152651"/>
      <w:bookmarkEnd w:id="3193"/>
    </w:p>
    <w:p w:rsidR="00220F0B" w:rsidRDefault="00220F0B" w:rsidP="00CE357A">
      <w:pPr>
        <w:pStyle w:val="af5"/>
        <w:keepNext/>
        <w:rPr>
          <w:rtl/>
        </w:rPr>
      </w:pPr>
      <w:bookmarkStart w:id="3194" w:name="_ETM_Q14_152696"/>
      <w:bookmarkStart w:id="3195" w:name="ET_interruption_5785_23"/>
      <w:bookmarkEnd w:id="3194"/>
      <w:r w:rsidRPr="00164DF1">
        <w:rPr>
          <w:rStyle w:val="TagStyle"/>
          <w:rtl/>
        </w:rPr>
        <w:t xml:space="preserve"> &lt;&lt; קריאה &gt;&gt; </w:t>
      </w:r>
      <w:r>
        <w:rPr>
          <w:rtl/>
        </w:rPr>
        <w:t>עופר כסיף (הרשימה המשותפת):</w:t>
      </w:r>
      <w:r w:rsidRPr="00164DF1">
        <w:rPr>
          <w:rStyle w:val="TagStyle"/>
          <w:rtl/>
        </w:rPr>
        <w:t xml:space="preserve"> &lt;&lt; קריאה &gt;&gt;</w:t>
      </w:r>
      <w:r>
        <w:rPr>
          <w:rtl/>
        </w:rPr>
        <w:t xml:space="preserve">   </w:t>
      </w:r>
      <w:bookmarkEnd w:id="3195"/>
    </w:p>
    <w:p w:rsidR="00220F0B" w:rsidRDefault="00220F0B" w:rsidP="00F12EEA">
      <w:pPr>
        <w:rPr>
          <w:rtl/>
          <w:lang w:eastAsia="he-IL"/>
        </w:rPr>
      </w:pPr>
    </w:p>
    <w:p w:rsidR="00220F0B" w:rsidRDefault="00220F0B" w:rsidP="00CE357A">
      <w:pPr>
        <w:rPr>
          <w:rtl/>
        </w:rPr>
      </w:pPr>
      <w:bookmarkStart w:id="3196" w:name="_ETM_Q14_155437"/>
      <w:bookmarkEnd w:id="3196"/>
      <w:r>
        <w:rPr>
          <w:rFonts w:hint="cs"/>
          <w:rtl/>
        </w:rPr>
        <w:t>אני אומר לך, זאת רק ההתחלה. זאת רק ההתחלה.</w:t>
      </w:r>
    </w:p>
    <w:p w:rsidR="00220F0B" w:rsidRDefault="00220F0B" w:rsidP="00CE357A">
      <w:pPr>
        <w:rPr>
          <w:rtl/>
        </w:rPr>
      </w:pPr>
    </w:p>
    <w:p w:rsidR="00220F0B" w:rsidRDefault="00220F0B" w:rsidP="00CE357A">
      <w:pPr>
        <w:pStyle w:val="-"/>
        <w:keepNext/>
        <w:rPr>
          <w:rtl/>
        </w:rPr>
      </w:pPr>
      <w:bookmarkStart w:id="3197" w:name="ET_speakercontinue_5971_5"/>
      <w:r w:rsidRPr="00B73424">
        <w:rPr>
          <w:rStyle w:val="TagStyle"/>
          <w:rtl/>
        </w:rPr>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197"/>
    </w:p>
    <w:p w:rsidR="00220F0B" w:rsidRDefault="00220F0B" w:rsidP="00F12EEA">
      <w:pPr>
        <w:rPr>
          <w:rtl/>
        </w:rPr>
      </w:pPr>
    </w:p>
    <w:p w:rsidR="00220F0B" w:rsidRDefault="00220F0B" w:rsidP="00CE357A">
      <w:pPr>
        <w:rPr>
          <w:rtl/>
        </w:rPr>
      </w:pPr>
      <w:r>
        <w:rPr>
          <w:rFonts w:hint="cs"/>
          <w:rtl/>
        </w:rPr>
        <w:t>מגדפים מאות שוטרים.</w:t>
      </w:r>
    </w:p>
    <w:p w:rsidR="00220F0B" w:rsidRDefault="00220F0B" w:rsidP="00CE357A">
      <w:pPr>
        <w:rPr>
          <w:rtl/>
        </w:rPr>
      </w:pPr>
    </w:p>
    <w:p w:rsidR="00220F0B" w:rsidRDefault="00220F0B" w:rsidP="00CE357A">
      <w:pPr>
        <w:pStyle w:val="af5"/>
        <w:keepNext/>
        <w:rPr>
          <w:rtl/>
        </w:rPr>
      </w:pPr>
      <w:bookmarkStart w:id="3198" w:name="ET_interruption_5785_29"/>
      <w:r w:rsidRPr="001422F0">
        <w:rPr>
          <w:rStyle w:val="TagStyle"/>
          <w:rtl/>
        </w:rPr>
        <w:t xml:space="preserve"> &lt;&lt; קריאה &gt;&gt; </w:t>
      </w:r>
      <w:r>
        <w:rPr>
          <w:rtl/>
        </w:rPr>
        <w:t>עופר כסיף (הרשימה המשותפת):</w:t>
      </w:r>
      <w:r w:rsidRPr="001422F0">
        <w:rPr>
          <w:rStyle w:val="TagStyle"/>
          <w:rtl/>
        </w:rPr>
        <w:t xml:space="preserve"> &lt;&lt; קריאה &gt;&gt;</w:t>
      </w:r>
      <w:r>
        <w:rPr>
          <w:rtl/>
        </w:rPr>
        <w:t xml:space="preserve">   </w:t>
      </w:r>
      <w:bookmarkEnd w:id="3198"/>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זאת רק ההתחלה. </w:t>
      </w:r>
    </w:p>
    <w:p w:rsidR="00220F0B" w:rsidRDefault="00220F0B" w:rsidP="00CE357A">
      <w:pPr>
        <w:rPr>
          <w:rtl/>
          <w:lang w:eastAsia="he-IL"/>
        </w:rPr>
      </w:pPr>
      <w:bookmarkStart w:id="3199" w:name="_ETM_Q14_307836"/>
      <w:bookmarkStart w:id="3200" w:name="_ETM_Q14_307890"/>
      <w:bookmarkEnd w:id="3199"/>
      <w:bookmarkEnd w:id="3200"/>
    </w:p>
    <w:p w:rsidR="00220F0B" w:rsidRDefault="00220F0B" w:rsidP="00CE357A">
      <w:pPr>
        <w:pStyle w:val="-"/>
        <w:keepNext/>
        <w:rPr>
          <w:rtl/>
        </w:rPr>
      </w:pPr>
      <w:bookmarkStart w:id="3201" w:name="_ETM_Q14_308221"/>
      <w:bookmarkStart w:id="3202" w:name="_ETM_Q14_308270"/>
      <w:bookmarkEnd w:id="3201"/>
      <w:bookmarkEnd w:id="3202"/>
      <w:r w:rsidRPr="00B73424">
        <w:rPr>
          <w:rStyle w:val="TagStyle"/>
          <w:rtl/>
        </w:rPr>
        <w:lastRenderedPageBreak/>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Pr="001422F0" w:rsidRDefault="00220F0B" w:rsidP="00CE357A">
      <w:pPr>
        <w:rPr>
          <w:rtl/>
          <w:lang w:eastAsia="he-IL"/>
        </w:rPr>
      </w:pPr>
    </w:p>
    <w:p w:rsidR="00220F0B" w:rsidRDefault="00220F0B" w:rsidP="00CE357A">
      <w:pPr>
        <w:rPr>
          <w:rtl/>
        </w:rPr>
      </w:pPr>
      <w:r>
        <w:rPr>
          <w:rFonts w:hint="cs"/>
          <w:rtl/>
        </w:rPr>
        <w:t xml:space="preserve">אבל אני אספר </w:t>
      </w:r>
      <w:r w:rsidR="00F12EEA">
        <w:rPr>
          <w:rtl/>
        </w:rPr>
        <w:t>–</w:t>
      </w:r>
      <w:r>
        <w:rPr>
          <w:rFonts w:hint="cs"/>
          <w:rtl/>
        </w:rPr>
        <w:t xml:space="preserve"> אף </w:t>
      </w:r>
      <w:bookmarkStart w:id="3203" w:name="_ETM_Q14_309699"/>
      <w:bookmarkEnd w:id="3203"/>
      <w:r>
        <w:rPr>
          <w:rFonts w:hint="cs"/>
          <w:rtl/>
        </w:rPr>
        <w:t xml:space="preserve">אחד לא עושה כלום. </w:t>
      </w:r>
    </w:p>
    <w:p w:rsidR="00220F0B" w:rsidRDefault="00220F0B" w:rsidP="00CE357A">
      <w:pPr>
        <w:rPr>
          <w:rtl/>
        </w:rPr>
      </w:pPr>
      <w:bookmarkStart w:id="3204" w:name="_ETM_Q14_305103"/>
      <w:bookmarkStart w:id="3205" w:name="_ETM_Q14_305171"/>
      <w:bookmarkEnd w:id="3204"/>
      <w:bookmarkEnd w:id="3205"/>
    </w:p>
    <w:p w:rsidR="00220F0B" w:rsidRDefault="00220F0B" w:rsidP="00CE357A">
      <w:pPr>
        <w:pStyle w:val="af6"/>
        <w:keepNext/>
        <w:rPr>
          <w:rtl/>
        </w:rPr>
      </w:pPr>
      <w:bookmarkStart w:id="3206" w:name="_ETM_Q14_307527"/>
      <w:bookmarkStart w:id="3207" w:name="_ETM_Q14_307581"/>
      <w:bookmarkEnd w:id="3206"/>
      <w:bookmarkEnd w:id="3207"/>
      <w:r w:rsidRPr="001422F0">
        <w:rPr>
          <w:rStyle w:val="TagStyle"/>
          <w:rtl/>
        </w:rPr>
        <w:t xml:space="preserve"> &lt;&lt; יור &gt;&gt; </w:t>
      </w:r>
      <w:r>
        <w:rPr>
          <w:rtl/>
        </w:rPr>
        <w:t>היו"ר חמד עמאר:</w:t>
      </w:r>
      <w:r w:rsidRPr="001422F0">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3208" w:name="_ETM_Q14_309875"/>
      <w:bookmarkEnd w:id="3208"/>
      <w:r>
        <w:rPr>
          <w:rFonts w:hint="cs"/>
          <w:rtl/>
          <w:lang w:eastAsia="he-IL"/>
        </w:rPr>
        <w:t xml:space="preserve">חבר הכנסת עופר כסיף, שב </w:t>
      </w:r>
      <w:bookmarkStart w:id="3209" w:name="_ETM_Q14_309660"/>
      <w:bookmarkEnd w:id="3209"/>
      <w:r>
        <w:rPr>
          <w:rFonts w:hint="cs"/>
          <w:rtl/>
          <w:lang w:eastAsia="he-IL"/>
        </w:rPr>
        <w:t>במקום שלך</w:t>
      </w:r>
      <w:r w:rsidR="0044131F">
        <w:rPr>
          <w:rFonts w:hint="cs"/>
          <w:rtl/>
          <w:lang w:eastAsia="he-IL"/>
        </w:rPr>
        <w:t>,</w:t>
      </w:r>
      <w:r>
        <w:rPr>
          <w:rFonts w:hint="cs"/>
          <w:rtl/>
          <w:lang w:eastAsia="he-IL"/>
        </w:rPr>
        <w:t xml:space="preserve"> בבקשה. </w:t>
      </w:r>
    </w:p>
    <w:p w:rsidR="00220F0B" w:rsidRDefault="00220F0B" w:rsidP="00CE357A">
      <w:pPr>
        <w:rPr>
          <w:rtl/>
          <w:lang w:eastAsia="he-IL"/>
        </w:rPr>
      </w:pPr>
      <w:bookmarkStart w:id="3210" w:name="_ETM_Q14_309279"/>
      <w:bookmarkStart w:id="3211" w:name="_ETM_Q14_309327"/>
      <w:bookmarkEnd w:id="3210"/>
      <w:bookmarkEnd w:id="3211"/>
    </w:p>
    <w:p w:rsidR="00220F0B" w:rsidRDefault="00220F0B" w:rsidP="00CE357A">
      <w:pPr>
        <w:pStyle w:val="-"/>
        <w:keepNext/>
        <w:rPr>
          <w:rtl/>
        </w:rPr>
      </w:pPr>
      <w:bookmarkStart w:id="3212" w:name="_ETM_Q14_309854"/>
      <w:bookmarkStart w:id="3213" w:name="_ETM_Q14_309911"/>
      <w:bookmarkEnd w:id="3212"/>
      <w:bookmarkEnd w:id="3213"/>
      <w:r w:rsidRPr="00B73424">
        <w:rPr>
          <w:rStyle w:val="TagStyle"/>
          <w:rtl/>
        </w:rPr>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Pr="001422F0" w:rsidRDefault="00220F0B" w:rsidP="00CE357A">
      <w:pPr>
        <w:rPr>
          <w:rtl/>
          <w:lang w:eastAsia="he-IL"/>
        </w:rPr>
      </w:pPr>
    </w:p>
    <w:p w:rsidR="00220F0B" w:rsidRDefault="00220F0B" w:rsidP="0044131F">
      <w:pPr>
        <w:rPr>
          <w:rtl/>
        </w:rPr>
      </w:pPr>
      <w:bookmarkStart w:id="3214" w:name="_ETM_Q14_305271"/>
      <w:bookmarkStart w:id="3215" w:name="_ETM_Q14_305328"/>
      <w:bookmarkEnd w:id="3214"/>
      <w:bookmarkEnd w:id="3215"/>
      <w:r>
        <w:rPr>
          <w:rFonts w:hint="cs"/>
          <w:rtl/>
        </w:rPr>
        <w:t xml:space="preserve">איך אמרו הגשש? והמשרוקית של השופט </w:t>
      </w:r>
      <w:bookmarkStart w:id="3216" w:name="_ETM_Q14_315755"/>
      <w:bookmarkEnd w:id="3216"/>
      <w:r>
        <w:rPr>
          <w:rFonts w:hint="cs"/>
          <w:rtl/>
        </w:rPr>
        <w:t>אפילו לא משמיעה מנגינה של מארש. כלום. מנדלבליט רואה את זה</w:t>
      </w:r>
      <w:r w:rsidR="0044131F">
        <w:rPr>
          <w:rFonts w:hint="cs"/>
          <w:rtl/>
        </w:rPr>
        <w:t>,</w:t>
      </w:r>
      <w:r>
        <w:rPr>
          <w:rFonts w:hint="cs"/>
          <w:rtl/>
        </w:rPr>
        <w:t xml:space="preserve"> השופטים רואים את זה</w:t>
      </w:r>
      <w:r w:rsidR="0044131F">
        <w:rPr>
          <w:rFonts w:hint="cs"/>
          <w:rtl/>
        </w:rPr>
        <w:t>,</w:t>
      </w:r>
      <w:r>
        <w:rPr>
          <w:rFonts w:hint="cs"/>
          <w:rtl/>
        </w:rPr>
        <w:t xml:space="preserve"> כלום, הכול מותר. הכול מותר לשמאל. אני אספר לכם, דרך </w:t>
      </w:r>
      <w:bookmarkStart w:id="3217" w:name="_ETM_Q14_327838"/>
      <w:bookmarkEnd w:id="3217"/>
      <w:r>
        <w:rPr>
          <w:rFonts w:hint="cs"/>
          <w:rtl/>
        </w:rPr>
        <w:t>אגב, כשהיה הגירוש, גירשו משפחות, עשרות אלפי משפחות, מגוש קטיף. החריבו את בתיהם על הראש שלהם. זרקו אותם כמו חתולים בחוץ.</w:t>
      </w:r>
    </w:p>
    <w:p w:rsidR="00220F0B" w:rsidRDefault="00220F0B" w:rsidP="00CE357A">
      <w:pPr>
        <w:rPr>
          <w:rtl/>
        </w:rPr>
      </w:pPr>
    </w:p>
    <w:p w:rsidR="00220F0B" w:rsidRDefault="00220F0B" w:rsidP="00CE357A">
      <w:pPr>
        <w:pStyle w:val="af5"/>
        <w:keepNext/>
        <w:rPr>
          <w:rtl/>
        </w:rPr>
      </w:pPr>
      <w:bookmarkStart w:id="3218" w:name="_ETM_Q14_166834"/>
      <w:bookmarkStart w:id="3219" w:name="_ETM_Q14_166882"/>
      <w:bookmarkStart w:id="3220" w:name="ET_interruption_5785_24"/>
      <w:bookmarkEnd w:id="3218"/>
      <w:bookmarkEnd w:id="3219"/>
      <w:r w:rsidRPr="00164DF1">
        <w:rPr>
          <w:rStyle w:val="TagStyle"/>
          <w:rtl/>
        </w:rPr>
        <w:t xml:space="preserve"> &lt;&lt; קריאה &gt;&gt; </w:t>
      </w:r>
      <w:r>
        <w:rPr>
          <w:rtl/>
        </w:rPr>
        <w:t>עופר כסיף (הרשימה המשותפת):</w:t>
      </w:r>
      <w:r w:rsidRPr="00164DF1">
        <w:rPr>
          <w:rStyle w:val="TagStyle"/>
          <w:rtl/>
        </w:rPr>
        <w:t xml:space="preserve"> &lt;&lt; קריאה &gt;&gt;</w:t>
      </w:r>
      <w:r>
        <w:rPr>
          <w:rtl/>
        </w:rPr>
        <w:t xml:space="preserve">   </w:t>
      </w:r>
      <w:bookmarkEnd w:id="3220"/>
    </w:p>
    <w:p w:rsidR="00220F0B" w:rsidRDefault="00220F0B" w:rsidP="00F12EEA">
      <w:pPr>
        <w:rPr>
          <w:rtl/>
          <w:lang w:eastAsia="he-IL"/>
        </w:rPr>
      </w:pPr>
    </w:p>
    <w:p w:rsidR="00220F0B" w:rsidRDefault="00220F0B" w:rsidP="00CE357A">
      <w:pPr>
        <w:rPr>
          <w:rtl/>
        </w:rPr>
      </w:pPr>
      <w:bookmarkStart w:id="3221" w:name="_ETM_Q14_170126"/>
      <w:bookmarkEnd w:id="3221"/>
      <w:r>
        <w:rPr>
          <w:rFonts w:hint="cs"/>
          <w:rtl/>
        </w:rPr>
        <w:t xml:space="preserve">נתניהו הצביע </w:t>
      </w:r>
      <w:bookmarkStart w:id="3222" w:name="_ETM_Q14_338364"/>
      <w:bookmarkEnd w:id="3222"/>
      <w:r>
        <w:rPr>
          <w:rFonts w:hint="cs"/>
          <w:rtl/>
        </w:rPr>
        <w:t xml:space="preserve">בעד </w:t>
      </w:r>
      <w:r w:rsidR="00F12EEA">
        <w:rPr>
          <w:rFonts w:hint="cs"/>
          <w:rtl/>
        </w:rPr>
        <w:t>– – –</w:t>
      </w:r>
      <w:r>
        <w:rPr>
          <w:rFonts w:hint="cs"/>
          <w:rtl/>
        </w:rPr>
        <w:t xml:space="preserve"> נתניהו הצביע בעד. </w:t>
      </w:r>
    </w:p>
    <w:p w:rsidR="00220F0B" w:rsidRDefault="00220F0B" w:rsidP="00CE357A">
      <w:pPr>
        <w:rPr>
          <w:rtl/>
        </w:rPr>
      </w:pPr>
      <w:bookmarkStart w:id="3223" w:name="_ETM_Q14_342752"/>
      <w:bookmarkEnd w:id="3223"/>
    </w:p>
    <w:p w:rsidR="00220F0B" w:rsidRDefault="00220F0B" w:rsidP="00CE357A">
      <w:pPr>
        <w:pStyle w:val="af6"/>
        <w:keepNext/>
        <w:rPr>
          <w:rtl/>
        </w:rPr>
      </w:pPr>
      <w:bookmarkStart w:id="3224" w:name="_ETM_Q14_342794"/>
      <w:bookmarkEnd w:id="3224"/>
      <w:r w:rsidRPr="00B82944">
        <w:rPr>
          <w:rStyle w:val="TagStyle"/>
          <w:rtl/>
        </w:rPr>
        <w:t xml:space="preserve"> &lt;&lt; יור &gt;&gt; </w:t>
      </w:r>
      <w:r>
        <w:rPr>
          <w:rtl/>
        </w:rPr>
        <w:t>היו"ר חמד עמאר:</w:t>
      </w:r>
      <w:r w:rsidRPr="00B82944">
        <w:rPr>
          <w:rStyle w:val="TagStyle"/>
          <w:rtl/>
        </w:rPr>
        <w:t xml:space="preserve"> &lt;&lt; יור &gt;&gt;</w:t>
      </w:r>
    </w:p>
    <w:p w:rsidR="00220F0B" w:rsidRDefault="00220F0B" w:rsidP="00F12EEA">
      <w:pPr>
        <w:rPr>
          <w:rtl/>
          <w:lang w:eastAsia="he-IL"/>
        </w:rPr>
      </w:pPr>
    </w:p>
    <w:p w:rsidR="00220F0B" w:rsidRPr="00B82944" w:rsidRDefault="00220F0B" w:rsidP="00CE357A">
      <w:pPr>
        <w:rPr>
          <w:rtl/>
          <w:lang w:eastAsia="he-IL"/>
        </w:rPr>
      </w:pPr>
      <w:r>
        <w:rPr>
          <w:rFonts w:hint="cs"/>
          <w:rtl/>
          <w:lang w:eastAsia="he-IL"/>
        </w:rPr>
        <w:t xml:space="preserve">נא לשבת. חבר </w:t>
      </w:r>
      <w:bookmarkStart w:id="3225" w:name="_ETM_Q14_345421"/>
      <w:bookmarkEnd w:id="3225"/>
      <w:r>
        <w:rPr>
          <w:rFonts w:hint="cs"/>
          <w:rtl/>
          <w:lang w:eastAsia="he-IL"/>
        </w:rPr>
        <w:t>הכנסת עופר כסיף.</w:t>
      </w:r>
    </w:p>
    <w:p w:rsidR="00220F0B" w:rsidRDefault="00220F0B" w:rsidP="00CE357A">
      <w:pPr>
        <w:rPr>
          <w:rtl/>
        </w:rPr>
      </w:pPr>
    </w:p>
    <w:p w:rsidR="00220F0B" w:rsidRDefault="00220F0B" w:rsidP="00CE357A">
      <w:pPr>
        <w:pStyle w:val="-"/>
        <w:keepNext/>
        <w:rPr>
          <w:rtl/>
        </w:rPr>
      </w:pPr>
      <w:bookmarkStart w:id="3226" w:name="ET_speakercontinue_5971_7"/>
      <w:r w:rsidRPr="00B73424">
        <w:rPr>
          <w:rStyle w:val="TagStyle"/>
          <w:rtl/>
        </w:rPr>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226"/>
    </w:p>
    <w:p w:rsidR="00220F0B" w:rsidRDefault="00220F0B" w:rsidP="00F12EEA">
      <w:pPr>
        <w:rPr>
          <w:rtl/>
        </w:rPr>
      </w:pPr>
    </w:p>
    <w:p w:rsidR="00220F0B" w:rsidRDefault="00220F0B" w:rsidP="0044131F">
      <w:pPr>
        <w:rPr>
          <w:rtl/>
        </w:rPr>
      </w:pPr>
      <w:r>
        <w:rPr>
          <w:rFonts w:hint="cs"/>
          <w:rtl/>
        </w:rPr>
        <w:t xml:space="preserve">אז כמה עשרות ילדות בנות 13 </w:t>
      </w:r>
      <w:bookmarkStart w:id="3227" w:name="_ETM_Q14_348271"/>
      <w:bookmarkEnd w:id="3227"/>
      <w:r>
        <w:rPr>
          <w:rFonts w:hint="cs"/>
          <w:rtl/>
        </w:rPr>
        <w:t xml:space="preserve">הפגינו וחסמו כביש. אתם יודעים מה עשו להן? הביאו אוטובוסים, עצרו אותן, לקחו אותן למגרש הרוסים, פתחו להן תיקים פליליים. על </w:t>
      </w:r>
      <w:bookmarkStart w:id="3228" w:name="_ETM_Q14_360429"/>
      <w:bookmarkEnd w:id="3228"/>
      <w:r>
        <w:rPr>
          <w:rFonts w:hint="cs"/>
          <w:rtl/>
        </w:rPr>
        <w:t xml:space="preserve">מה, דרך אגב, הם נלחמו? הם נלחמו על הבית שלהם. אבל לשמאל מותר הכול </w:t>
      </w:r>
      <w:r w:rsidR="00F12EEA">
        <w:rPr>
          <w:rtl/>
        </w:rPr>
        <w:t>–</w:t>
      </w:r>
      <w:r>
        <w:rPr>
          <w:rFonts w:hint="cs"/>
          <w:rtl/>
        </w:rPr>
        <w:t xml:space="preserve"> </w:t>
      </w:r>
      <w:bookmarkStart w:id="3229" w:name="_ETM_Q14_372104"/>
      <w:bookmarkEnd w:id="3229"/>
      <w:r>
        <w:rPr>
          <w:rFonts w:hint="cs"/>
          <w:rtl/>
        </w:rPr>
        <w:t>לחסום כבישים, לזרוק בקבוקים על שוטרים, לאיים. הכול מותר להם.</w:t>
      </w:r>
      <w:r w:rsidR="0044131F">
        <w:rPr>
          <w:rFonts w:hint="cs"/>
          <w:rtl/>
        </w:rPr>
        <w:t xml:space="preserve"> </w:t>
      </w:r>
      <w:bookmarkStart w:id="3230" w:name="_ETM_Q14_381445"/>
      <w:bookmarkStart w:id="3231" w:name="_ETM_Q14_381494"/>
      <w:bookmarkStart w:id="3232" w:name="_ETM_Q14_381565"/>
      <w:bookmarkStart w:id="3233" w:name="_ETM_Q14_381622"/>
      <w:bookmarkEnd w:id="3230"/>
      <w:bookmarkEnd w:id="3231"/>
      <w:bookmarkEnd w:id="3232"/>
      <w:bookmarkEnd w:id="3233"/>
      <w:r>
        <w:rPr>
          <w:rFonts w:hint="cs"/>
          <w:rtl/>
        </w:rPr>
        <w:t xml:space="preserve">ואני משתומם </w:t>
      </w:r>
      <w:r w:rsidR="00F12EEA">
        <w:rPr>
          <w:rFonts w:hint="eastAsia"/>
          <w:rtl/>
        </w:rPr>
        <w:t>–</w:t>
      </w:r>
      <w:r>
        <w:rPr>
          <w:rFonts w:hint="eastAsia"/>
          <w:rtl/>
        </w:rPr>
        <w:t xml:space="preserve"> </w:t>
      </w:r>
      <w:r>
        <w:rPr>
          <w:rFonts w:hint="cs"/>
          <w:rtl/>
        </w:rPr>
        <w:t xml:space="preserve">מר מנדלבליט, אתה לא רואה כלום? </w:t>
      </w:r>
      <w:proofErr w:type="spellStart"/>
      <w:r>
        <w:rPr>
          <w:rFonts w:hint="cs"/>
          <w:rtl/>
        </w:rPr>
        <w:t>הטחו</w:t>
      </w:r>
      <w:proofErr w:type="spellEnd"/>
      <w:r>
        <w:rPr>
          <w:rFonts w:hint="cs"/>
          <w:rtl/>
        </w:rPr>
        <w:t xml:space="preserve"> עיניך מראות? האם אתה עסוק כל היום רק בתיקי ראש הממשלה? אתה לא רואה מה קורה ברחובות?</w:t>
      </w:r>
    </w:p>
    <w:p w:rsidR="00220F0B" w:rsidRDefault="00220F0B" w:rsidP="00CE357A">
      <w:pPr>
        <w:rPr>
          <w:rtl/>
        </w:rPr>
      </w:pPr>
      <w:bookmarkStart w:id="3234" w:name="_ETM_Q14_394267"/>
      <w:bookmarkEnd w:id="3234"/>
    </w:p>
    <w:p w:rsidR="00220F0B" w:rsidRDefault="00220F0B" w:rsidP="00CE357A">
      <w:pPr>
        <w:pStyle w:val="af5"/>
        <w:keepNext/>
        <w:rPr>
          <w:rtl/>
        </w:rPr>
      </w:pPr>
      <w:bookmarkStart w:id="3235" w:name="_ETM_Q14_394307"/>
      <w:bookmarkStart w:id="3236" w:name="ET_interruption_5850_32"/>
      <w:bookmarkEnd w:id="3235"/>
      <w:r w:rsidRPr="00B82944">
        <w:rPr>
          <w:rStyle w:val="TagStyle"/>
          <w:rtl/>
        </w:rPr>
        <w:t xml:space="preserve"> &lt;&lt; קריאה &gt;&gt; </w:t>
      </w:r>
      <w:r>
        <w:rPr>
          <w:rtl/>
        </w:rPr>
        <w:t>סמי אבו שחאדה (הרשימה המשותפת):</w:t>
      </w:r>
      <w:r w:rsidRPr="00B82944">
        <w:rPr>
          <w:rStyle w:val="TagStyle"/>
          <w:rtl/>
        </w:rPr>
        <w:t xml:space="preserve"> &lt;&lt; קריאה &gt;&gt;</w:t>
      </w:r>
      <w:r>
        <w:rPr>
          <w:rtl/>
        </w:rPr>
        <w:t xml:space="preserve">   </w:t>
      </w:r>
      <w:bookmarkEnd w:id="3236"/>
    </w:p>
    <w:p w:rsidR="00220F0B" w:rsidRDefault="00220F0B" w:rsidP="00F12EEA">
      <w:pPr>
        <w:rPr>
          <w:rtl/>
          <w:lang w:eastAsia="he-IL"/>
        </w:rPr>
      </w:pPr>
    </w:p>
    <w:p w:rsidR="00220F0B" w:rsidRDefault="00220F0B" w:rsidP="00CE357A">
      <w:pPr>
        <w:rPr>
          <w:rtl/>
        </w:rPr>
      </w:pPr>
      <w:r>
        <w:rPr>
          <w:rFonts w:hint="cs"/>
          <w:rtl/>
        </w:rPr>
        <w:t xml:space="preserve">להפך, </w:t>
      </w:r>
      <w:bookmarkStart w:id="3237" w:name="_ETM_Q14_394162"/>
      <w:bookmarkEnd w:id="3237"/>
      <w:r>
        <w:rPr>
          <w:rFonts w:hint="cs"/>
          <w:rtl/>
        </w:rPr>
        <w:t xml:space="preserve">אני רואה איך תומכי ראש הממשלה ירדו לרחובות </w:t>
      </w:r>
      <w:r w:rsidR="00F12EEA">
        <w:rPr>
          <w:rFonts w:hint="cs"/>
          <w:rtl/>
        </w:rPr>
        <w:t>– – –</w:t>
      </w:r>
    </w:p>
    <w:p w:rsidR="00220F0B" w:rsidRDefault="00220F0B" w:rsidP="00CE357A">
      <w:pPr>
        <w:rPr>
          <w:rtl/>
        </w:rPr>
      </w:pPr>
    </w:p>
    <w:p w:rsidR="00220F0B" w:rsidRDefault="00220F0B" w:rsidP="00CE357A">
      <w:pPr>
        <w:pStyle w:val="-"/>
        <w:keepNext/>
        <w:rPr>
          <w:rtl/>
        </w:rPr>
      </w:pPr>
      <w:r w:rsidRPr="00B73424">
        <w:rPr>
          <w:rStyle w:val="TagStyle"/>
          <w:rtl/>
        </w:rPr>
        <w:lastRenderedPageBreak/>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Default="00220F0B" w:rsidP="00CE357A">
      <w:pPr>
        <w:rPr>
          <w:rtl/>
        </w:rPr>
      </w:pPr>
    </w:p>
    <w:p w:rsidR="00220F0B" w:rsidRDefault="00220F0B" w:rsidP="00CE357A">
      <w:pPr>
        <w:rPr>
          <w:rtl/>
        </w:rPr>
      </w:pPr>
      <w:r>
        <w:rPr>
          <w:rFonts w:hint="cs"/>
          <w:rtl/>
        </w:rPr>
        <w:t xml:space="preserve">לפני כשבוע </w:t>
      </w:r>
      <w:r w:rsidR="00F12EEA">
        <w:rPr>
          <w:rFonts w:hint="cs"/>
          <w:rtl/>
        </w:rPr>
        <w:t>– –</w:t>
      </w:r>
    </w:p>
    <w:p w:rsidR="00220F0B" w:rsidRDefault="00220F0B" w:rsidP="00CE357A">
      <w:pPr>
        <w:rPr>
          <w:rtl/>
        </w:rPr>
      </w:pPr>
    </w:p>
    <w:p w:rsidR="00220F0B" w:rsidRDefault="00220F0B" w:rsidP="00CE357A">
      <w:pPr>
        <w:pStyle w:val="af5"/>
        <w:keepNext/>
        <w:rPr>
          <w:rtl/>
        </w:rPr>
      </w:pPr>
      <w:bookmarkStart w:id="3238" w:name="_ETM_Q14_399879"/>
      <w:bookmarkStart w:id="3239" w:name="_ETM_Q14_399939"/>
      <w:bookmarkStart w:id="3240" w:name="_ETM_Q14_400023"/>
      <w:bookmarkStart w:id="3241" w:name="_ETM_Q14_400104"/>
      <w:bookmarkStart w:id="3242" w:name="ET_interruption_5850_33"/>
      <w:bookmarkEnd w:id="3238"/>
      <w:bookmarkEnd w:id="3239"/>
      <w:bookmarkEnd w:id="3240"/>
      <w:bookmarkEnd w:id="3241"/>
      <w:r w:rsidRPr="003452FC">
        <w:rPr>
          <w:rStyle w:val="TagStyle"/>
          <w:rtl/>
        </w:rPr>
        <w:t xml:space="preserve"> &lt;&lt; קריאה &gt;&gt; </w:t>
      </w:r>
      <w:r>
        <w:rPr>
          <w:rtl/>
        </w:rPr>
        <w:t>סמי אבו שחאדה (הרשימה המשותפת):</w:t>
      </w:r>
      <w:r w:rsidRPr="003452FC">
        <w:rPr>
          <w:rStyle w:val="TagStyle"/>
          <w:rtl/>
        </w:rPr>
        <w:t xml:space="preserve"> &lt;&lt; קריאה &gt;&gt;</w:t>
      </w:r>
      <w:r>
        <w:rPr>
          <w:rtl/>
        </w:rPr>
        <w:t xml:space="preserve">   </w:t>
      </w:r>
      <w:bookmarkEnd w:id="3242"/>
    </w:p>
    <w:p w:rsidR="00220F0B" w:rsidRDefault="00220F0B" w:rsidP="00F12EEA">
      <w:pPr>
        <w:rPr>
          <w:rtl/>
          <w:lang w:eastAsia="he-IL"/>
        </w:rPr>
      </w:pPr>
    </w:p>
    <w:p w:rsidR="00220F0B" w:rsidRPr="003452FC" w:rsidRDefault="00220F0B" w:rsidP="00CE357A">
      <w:pPr>
        <w:rPr>
          <w:rtl/>
          <w:lang w:eastAsia="he-IL"/>
        </w:rPr>
      </w:pPr>
      <w:r>
        <w:rPr>
          <w:rFonts w:hint="cs"/>
          <w:rtl/>
          <w:lang w:eastAsia="he-IL"/>
        </w:rPr>
        <w:t>לא מרוצים. מי שהצביעו לימין לא מרוצים, הם יצאו לרחובות.</w:t>
      </w:r>
    </w:p>
    <w:p w:rsidR="00220F0B" w:rsidRDefault="00220F0B" w:rsidP="00CE357A">
      <w:pPr>
        <w:rPr>
          <w:rtl/>
        </w:rPr>
      </w:pPr>
    </w:p>
    <w:p w:rsidR="00220F0B" w:rsidRDefault="00220F0B" w:rsidP="00CE357A">
      <w:pPr>
        <w:pStyle w:val="af6"/>
        <w:keepNext/>
        <w:rPr>
          <w:rtl/>
        </w:rPr>
      </w:pPr>
      <w:r w:rsidRPr="00B73424">
        <w:rPr>
          <w:rStyle w:val="TagStyle"/>
          <w:rtl/>
        </w:rPr>
        <w:t xml:space="preserve"> &lt;&lt; יור &gt;&gt; </w:t>
      </w:r>
      <w:r>
        <w:rPr>
          <w:rtl/>
        </w:rPr>
        <w:t>היו"ר חמד עמאר:</w:t>
      </w:r>
      <w:r w:rsidRPr="00B73424">
        <w:rPr>
          <w:rStyle w:val="TagStyle"/>
          <w:rtl/>
        </w:rPr>
        <w:t xml:space="preserve"> &lt;&lt; יור &gt;&gt;</w:t>
      </w:r>
      <w:r>
        <w:rPr>
          <w:rtl/>
        </w:rPr>
        <w:t xml:space="preserve"> </w:t>
      </w:r>
    </w:p>
    <w:p w:rsidR="00220F0B" w:rsidRDefault="00220F0B" w:rsidP="00F12EEA">
      <w:pPr>
        <w:rPr>
          <w:rtl/>
        </w:rPr>
      </w:pPr>
    </w:p>
    <w:p w:rsidR="00220F0B" w:rsidRDefault="00220F0B" w:rsidP="00CE357A">
      <w:pPr>
        <w:tabs>
          <w:tab w:val="left" w:pos="1760"/>
        </w:tabs>
        <w:rPr>
          <w:rtl/>
        </w:rPr>
      </w:pPr>
      <w:r>
        <w:rPr>
          <w:rFonts w:hint="cs"/>
          <w:rtl/>
        </w:rPr>
        <w:t xml:space="preserve">תודה רבה, </w:t>
      </w:r>
      <w:r w:rsidRPr="00FE7044">
        <w:rPr>
          <w:rtl/>
        </w:rPr>
        <w:t>ח</w:t>
      </w:r>
      <w:r>
        <w:rPr>
          <w:rFonts w:hint="cs"/>
          <w:rtl/>
        </w:rPr>
        <w:t xml:space="preserve">בר הכנסת סמי אבו שחאדה. תודה רבה. </w:t>
      </w:r>
    </w:p>
    <w:p w:rsidR="00220F0B" w:rsidRDefault="00220F0B" w:rsidP="00CE357A">
      <w:pPr>
        <w:rPr>
          <w:rtl/>
        </w:rPr>
      </w:pPr>
      <w:r>
        <w:rPr>
          <w:rtl/>
        </w:rPr>
        <w:t xml:space="preserve">  </w:t>
      </w:r>
    </w:p>
    <w:p w:rsidR="00220F0B" w:rsidRDefault="00220F0B" w:rsidP="00CE357A">
      <w:pPr>
        <w:pStyle w:val="-"/>
        <w:keepNext/>
        <w:rPr>
          <w:rtl/>
        </w:rPr>
      </w:pPr>
      <w:bookmarkStart w:id="3243" w:name="ET_speakercontinue_5971_8"/>
      <w:r w:rsidRPr="00B73424">
        <w:rPr>
          <w:rStyle w:val="TagStyle"/>
          <w:rtl/>
        </w:rPr>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243"/>
    </w:p>
    <w:p w:rsidR="00220F0B" w:rsidRDefault="00220F0B" w:rsidP="00F12EEA">
      <w:pPr>
        <w:rPr>
          <w:rtl/>
        </w:rPr>
      </w:pPr>
    </w:p>
    <w:p w:rsidR="00220F0B" w:rsidRDefault="00F12EEA" w:rsidP="0044131F">
      <w:pPr>
        <w:rPr>
          <w:rtl/>
        </w:rPr>
      </w:pPr>
      <w:r>
        <w:rPr>
          <w:rFonts w:hint="cs"/>
          <w:rtl/>
        </w:rPr>
        <w:t>– –</w:t>
      </w:r>
      <w:r w:rsidR="00220F0B">
        <w:rPr>
          <w:rFonts w:hint="cs"/>
          <w:rtl/>
        </w:rPr>
        <w:t xml:space="preserve"> אזרח בשם </w:t>
      </w:r>
      <w:bookmarkStart w:id="3244" w:name="_ETM_Q14_406865"/>
      <w:bookmarkEnd w:id="3244"/>
      <w:r w:rsidR="00220F0B">
        <w:rPr>
          <w:rFonts w:hint="cs"/>
          <w:rtl/>
        </w:rPr>
        <w:t xml:space="preserve">אמיר השכל </w:t>
      </w:r>
      <w:r>
        <w:rPr>
          <w:rtl/>
        </w:rPr>
        <w:t>–</w:t>
      </w:r>
      <w:r w:rsidR="00220F0B">
        <w:rPr>
          <w:rFonts w:hint="cs"/>
          <w:rtl/>
        </w:rPr>
        <w:t xml:space="preserve"> טייס בצה"ל, דרך אגב, שמשתמש גם בתפקידו בצה"ל כדי להאדיר </w:t>
      </w:r>
      <w:bookmarkStart w:id="3245" w:name="_ETM_Q14_413960"/>
      <w:bookmarkEnd w:id="3245"/>
      <w:r w:rsidR="00220F0B">
        <w:rPr>
          <w:rFonts w:hint="cs"/>
          <w:rtl/>
        </w:rPr>
        <w:t>את שמו</w:t>
      </w:r>
      <w:r w:rsidR="0044131F">
        <w:rPr>
          <w:rFonts w:hint="cs"/>
          <w:rtl/>
        </w:rPr>
        <w:t>;</w:t>
      </w:r>
      <w:r w:rsidR="00220F0B">
        <w:rPr>
          <w:rFonts w:hint="cs"/>
          <w:rtl/>
        </w:rPr>
        <w:t xml:space="preserve"> זה שיש לו כישורי טיסה זה לא עושה אותו בן אדם חכם וגאון</w:t>
      </w:r>
      <w:bookmarkStart w:id="3246" w:name="_ETM_Q14_419920"/>
      <w:bookmarkEnd w:id="3246"/>
      <w:r w:rsidR="00220F0B">
        <w:rPr>
          <w:rFonts w:hint="cs"/>
          <w:rtl/>
        </w:rPr>
        <w:t xml:space="preserve">. הם חוסמים את הכבישים בניגוד לחוק. המשטרה מבקשת ממנו להתפנות. הבן אדם: מה פתאום? גנדי. לוקחים אותו לתחנת המשטרה בגלל שהוא עבר על החוק. ושוטרת עוד נוזפת בשוטרים, כי מותר להפגין, חופש ההפגנות. </w:t>
      </w:r>
    </w:p>
    <w:p w:rsidR="00220F0B" w:rsidRDefault="00220F0B" w:rsidP="00CE357A">
      <w:pPr>
        <w:rPr>
          <w:rtl/>
        </w:rPr>
      </w:pPr>
      <w:bookmarkStart w:id="3247" w:name="_ETM_Q14_440369"/>
      <w:bookmarkStart w:id="3248" w:name="_ETM_Q14_440408"/>
      <w:bookmarkEnd w:id="3247"/>
      <w:bookmarkEnd w:id="3248"/>
    </w:p>
    <w:p w:rsidR="00220F0B" w:rsidRDefault="00220F0B" w:rsidP="0044131F">
      <w:pPr>
        <w:rPr>
          <w:rtl/>
        </w:rPr>
      </w:pPr>
      <w:bookmarkStart w:id="3249" w:name="_ETM_Q14_440488"/>
      <w:bookmarkStart w:id="3250" w:name="_ETM_Q14_440549"/>
      <w:bookmarkEnd w:id="3249"/>
      <w:bookmarkEnd w:id="3250"/>
      <w:r>
        <w:rPr>
          <w:rFonts w:hint="cs"/>
          <w:rtl/>
        </w:rPr>
        <w:t>דרך אגב, לשמאל יש את כל החופשים המותרים.</w:t>
      </w:r>
      <w:bookmarkStart w:id="3251" w:name="_ETM_Q14_444112"/>
      <w:bookmarkEnd w:id="3251"/>
      <w:r>
        <w:rPr>
          <w:rFonts w:hint="cs"/>
          <w:rtl/>
        </w:rPr>
        <w:t xml:space="preserve"> הכול מותר להם. מותר להם לעצור את המדינה, מותר להם לקלל. מותר להם לעשות הכול. למה?</w:t>
      </w:r>
      <w:r>
        <w:rPr>
          <w:rFonts w:hint="cs"/>
        </w:rPr>
        <w:t xml:space="preserve"> </w:t>
      </w:r>
      <w:r>
        <w:rPr>
          <w:rFonts w:hint="cs"/>
          <w:rtl/>
        </w:rPr>
        <w:t>בגלל שככה</w:t>
      </w:r>
      <w:r w:rsidR="0044131F">
        <w:rPr>
          <w:rFonts w:hint="cs"/>
          <w:rtl/>
        </w:rPr>
        <w:t>,</w:t>
      </w:r>
      <w:r>
        <w:rPr>
          <w:rFonts w:hint="cs"/>
          <w:rtl/>
        </w:rPr>
        <w:t xml:space="preserve"> הם חושבים שהם אדוני הארץ, שמותר להם הכול. </w:t>
      </w:r>
      <w:bookmarkStart w:id="3252" w:name="_ETM_Q14_459580"/>
      <w:bookmarkEnd w:id="3252"/>
      <w:r>
        <w:rPr>
          <w:rFonts w:hint="cs"/>
          <w:rtl/>
        </w:rPr>
        <w:t>וזה מה שמוציא אותי מדעתי. חופש ההסתה המתמיד</w:t>
      </w:r>
      <w:r w:rsidR="0044131F">
        <w:rPr>
          <w:rFonts w:hint="cs"/>
          <w:rtl/>
        </w:rPr>
        <w:t>,</w:t>
      </w:r>
      <w:r>
        <w:rPr>
          <w:rFonts w:hint="cs"/>
          <w:rtl/>
        </w:rPr>
        <w:t xml:space="preserve"> היומי</w:t>
      </w:r>
      <w:r w:rsidR="0044131F">
        <w:rPr>
          <w:rFonts w:hint="cs"/>
          <w:rtl/>
        </w:rPr>
        <w:t>,</w:t>
      </w:r>
      <w:r>
        <w:rPr>
          <w:rFonts w:hint="cs"/>
          <w:rtl/>
        </w:rPr>
        <w:t xml:space="preserve"> בכל כלי התקשורת. אבל כאן אנחנו רואים את זה הלכה למעשה באלימות פיזית בריונית. ועוד הם </w:t>
      </w:r>
      <w:bookmarkStart w:id="3253" w:name="_ETM_Q14_477227"/>
      <w:bookmarkEnd w:id="3253"/>
      <w:r>
        <w:rPr>
          <w:rFonts w:hint="cs"/>
          <w:rtl/>
        </w:rPr>
        <w:t>מאשימים אותנו בימין</w:t>
      </w:r>
      <w:r w:rsidR="0044131F">
        <w:rPr>
          <w:rFonts w:hint="cs"/>
          <w:rtl/>
        </w:rPr>
        <w:t>,</w:t>
      </w:r>
      <w:r>
        <w:rPr>
          <w:rFonts w:hint="cs"/>
          <w:rtl/>
        </w:rPr>
        <w:t xml:space="preserve"> חדשות לבקרים </w:t>
      </w:r>
      <w:r w:rsidR="0044131F">
        <w:rPr>
          <w:rFonts w:hint="cs"/>
          <w:rtl/>
        </w:rPr>
        <w:t>ש</w:t>
      </w:r>
      <w:r>
        <w:rPr>
          <w:rFonts w:hint="cs"/>
          <w:rtl/>
        </w:rPr>
        <w:t xml:space="preserve">אנחנו שומעים: אתם אוכלי עשב, אתם לא מבינים שום דבר, אתם אלימים, אתם </w:t>
      </w:r>
      <w:proofErr w:type="spellStart"/>
      <w:r>
        <w:rPr>
          <w:rFonts w:hint="cs"/>
          <w:rtl/>
        </w:rPr>
        <w:t>בסטיונרים</w:t>
      </w:r>
      <w:proofErr w:type="spellEnd"/>
      <w:r>
        <w:rPr>
          <w:rFonts w:hint="cs"/>
          <w:rtl/>
        </w:rPr>
        <w:t xml:space="preserve">. </w:t>
      </w:r>
    </w:p>
    <w:p w:rsidR="00220F0B" w:rsidRDefault="00220F0B" w:rsidP="00CE357A">
      <w:pPr>
        <w:rPr>
          <w:rtl/>
        </w:rPr>
      </w:pPr>
      <w:bookmarkStart w:id="3254" w:name="_ETM_Q14_492046"/>
      <w:bookmarkStart w:id="3255" w:name="_ETM_Q14_492086"/>
      <w:bookmarkEnd w:id="3254"/>
      <w:bookmarkEnd w:id="3255"/>
    </w:p>
    <w:p w:rsidR="00220F0B" w:rsidRDefault="00220F0B" w:rsidP="00DE1714">
      <w:pPr>
        <w:rPr>
          <w:rtl/>
        </w:rPr>
      </w:pPr>
      <w:bookmarkStart w:id="3256" w:name="_ETM_Q14_492189"/>
      <w:bookmarkStart w:id="3257" w:name="_ETM_Q14_492222"/>
      <w:bookmarkEnd w:id="3256"/>
      <w:bookmarkEnd w:id="3257"/>
      <w:r>
        <w:rPr>
          <w:rFonts w:hint="cs"/>
          <w:rtl/>
        </w:rPr>
        <w:t xml:space="preserve">כשאני שמעתי את עפר שלח באחד האולפנים כמעט מאיים על הכתבים </w:t>
      </w:r>
      <w:r w:rsidR="00F12EEA">
        <w:rPr>
          <w:rFonts w:hint="eastAsia"/>
          <w:rtl/>
        </w:rPr>
        <w:t>–</w:t>
      </w:r>
      <w:r w:rsidR="0044131F">
        <w:rPr>
          <w:rFonts w:hint="eastAsia"/>
          <w:rtl/>
        </w:rPr>
        <w:t xml:space="preserve"> </w:t>
      </w:r>
      <w:r>
        <w:rPr>
          <w:rFonts w:hint="cs"/>
          <w:rtl/>
        </w:rPr>
        <w:t>איך אמרתי</w:t>
      </w:r>
      <w:r w:rsidR="0044131F">
        <w:rPr>
          <w:rFonts w:hint="cs"/>
          <w:rtl/>
        </w:rPr>
        <w:t>,</w:t>
      </w:r>
      <w:r>
        <w:rPr>
          <w:rFonts w:hint="cs"/>
          <w:rtl/>
        </w:rPr>
        <w:t xml:space="preserve"> אם לא היה שולחן, הוא היה עוד מכה אותם </w:t>
      </w:r>
      <w:bookmarkStart w:id="3258" w:name="_ETM_Q14_503568"/>
      <w:bookmarkEnd w:id="3258"/>
      <w:r w:rsidR="00F12EEA">
        <w:rPr>
          <w:rFonts w:hint="eastAsia"/>
          <w:rtl/>
        </w:rPr>
        <w:t>–</w:t>
      </w:r>
      <w:r w:rsidR="0044131F">
        <w:rPr>
          <w:rFonts w:hint="eastAsia"/>
          <w:rtl/>
        </w:rPr>
        <w:t xml:space="preserve"> </w:t>
      </w:r>
      <w:r>
        <w:rPr>
          <w:rFonts w:hint="cs"/>
          <w:rtl/>
        </w:rPr>
        <w:t xml:space="preserve">הערוצים עוד צנזרו את זה שמא זה יפגע בו, באחד מהמשיחים שלהם. אני רק דיברתי כאן עם בני בגין, חברי, </w:t>
      </w:r>
      <w:bookmarkStart w:id="3259" w:name="_ETM_Q14_509086"/>
      <w:bookmarkEnd w:id="3259"/>
      <w:r>
        <w:rPr>
          <w:rFonts w:hint="cs"/>
          <w:rtl/>
        </w:rPr>
        <w:t xml:space="preserve">הצבעתי עליו </w:t>
      </w:r>
      <w:r w:rsidR="0044131F">
        <w:rPr>
          <w:rFonts w:hint="cs"/>
          <w:rtl/>
        </w:rPr>
        <w:t>ו</w:t>
      </w:r>
      <w:r>
        <w:rPr>
          <w:rFonts w:hint="cs"/>
          <w:rtl/>
        </w:rPr>
        <w:t xml:space="preserve">שלושה ימים כל מערכות החדשות פתחו בזה שאני מאיים עליו. חוצפה ועזות מצח. </w:t>
      </w:r>
      <w:bookmarkStart w:id="3260" w:name="_ETM_Q14_526055"/>
      <w:bookmarkStart w:id="3261" w:name="_ETM_Q14_526096"/>
      <w:bookmarkEnd w:id="3260"/>
      <w:bookmarkEnd w:id="3261"/>
      <w:r>
        <w:rPr>
          <w:rFonts w:hint="cs"/>
          <w:rtl/>
        </w:rPr>
        <w:t>אנשים לוקחים את הרמקולים שיש להם</w:t>
      </w:r>
      <w:r w:rsidR="00DE1714">
        <w:rPr>
          <w:rFonts w:hint="cs"/>
          <w:rtl/>
        </w:rPr>
        <w:t>,</w:t>
      </w:r>
      <w:r>
        <w:rPr>
          <w:rFonts w:hint="cs"/>
          <w:rtl/>
        </w:rPr>
        <w:t xml:space="preserve"> </w:t>
      </w:r>
      <w:bookmarkStart w:id="3262" w:name="_ETM_Q14_524720"/>
      <w:bookmarkEnd w:id="3262"/>
      <w:r>
        <w:rPr>
          <w:rFonts w:hint="cs"/>
          <w:rtl/>
        </w:rPr>
        <w:t xml:space="preserve">בגלל שהם חושבים שיש להם כסף והם מהאליטה </w:t>
      </w:r>
      <w:r w:rsidR="00DE1714">
        <w:rPr>
          <w:rFonts w:hint="cs"/>
          <w:rtl/>
        </w:rPr>
        <w:t xml:space="preserve">הם </w:t>
      </w:r>
      <w:r>
        <w:rPr>
          <w:rFonts w:hint="cs"/>
          <w:rtl/>
        </w:rPr>
        <w:t xml:space="preserve">השתלטו גם על האליטה הכלכלית, גם על האליטה התקשורתית, ומותר להם להגיד כל מה שהם רוצים, כולל שקרים. </w:t>
      </w:r>
    </w:p>
    <w:p w:rsidR="00220F0B" w:rsidRDefault="00220F0B" w:rsidP="00CE357A">
      <w:pPr>
        <w:rPr>
          <w:rtl/>
        </w:rPr>
      </w:pPr>
      <w:bookmarkStart w:id="3263" w:name="_ETM_Q14_541195"/>
      <w:bookmarkStart w:id="3264" w:name="_ETM_Q14_541229"/>
      <w:bookmarkEnd w:id="3263"/>
      <w:bookmarkEnd w:id="3264"/>
    </w:p>
    <w:p w:rsidR="00220F0B" w:rsidRDefault="00220F0B" w:rsidP="00CE357A">
      <w:pPr>
        <w:rPr>
          <w:rtl/>
        </w:rPr>
      </w:pPr>
      <w:r>
        <w:rPr>
          <w:rFonts w:hint="cs"/>
          <w:rtl/>
        </w:rPr>
        <w:t xml:space="preserve">לכן פשוט </w:t>
      </w:r>
      <w:bookmarkStart w:id="3265" w:name="_ETM_Q14_540187"/>
      <w:bookmarkEnd w:id="3265"/>
      <w:r>
        <w:rPr>
          <w:rFonts w:hint="cs"/>
          <w:rtl/>
        </w:rPr>
        <w:t xml:space="preserve">נמאס לנו. אתמול ראיתי את זה בטלוויזיה </w:t>
      </w:r>
      <w:r w:rsidR="00F12EEA">
        <w:rPr>
          <w:rtl/>
        </w:rPr>
        <w:t>–</w:t>
      </w:r>
      <w:r>
        <w:rPr>
          <w:rFonts w:hint="cs"/>
          <w:rtl/>
        </w:rPr>
        <w:t xml:space="preserve"> הזדעזעתי. זאת אנרכיה. הוא משווה את זה לנפילת הבסטיליה, אמר השכל. רק </w:t>
      </w:r>
      <w:bookmarkStart w:id="3266" w:name="_ETM_Q14_546262"/>
      <w:bookmarkEnd w:id="3266"/>
      <w:r>
        <w:rPr>
          <w:rFonts w:hint="cs"/>
          <w:rtl/>
        </w:rPr>
        <w:t xml:space="preserve">אני רוצה להזכיר לו שנפילת הבסטיליה הייתה בזה </w:t>
      </w:r>
      <w:r>
        <w:rPr>
          <w:rFonts w:hint="cs"/>
          <w:rtl/>
        </w:rPr>
        <w:lastRenderedPageBreak/>
        <w:t xml:space="preserve">שבאמת כבשו </w:t>
      </w:r>
      <w:bookmarkStart w:id="3267" w:name="_ETM_Q14_554336"/>
      <w:bookmarkEnd w:id="3267"/>
      <w:r>
        <w:rPr>
          <w:rFonts w:hint="cs"/>
          <w:rtl/>
        </w:rPr>
        <w:t xml:space="preserve">את הבסטיליה והרגו את כל מי שהיה שם כמעט. זה מה שהוא מצפה שיעשו בבלפור, </w:t>
      </w:r>
      <w:bookmarkStart w:id="3268" w:name="_ETM_Q14_558022"/>
      <w:bookmarkEnd w:id="3268"/>
      <w:r>
        <w:rPr>
          <w:rFonts w:hint="cs"/>
          <w:rtl/>
        </w:rPr>
        <w:t>אני מבין.</w:t>
      </w:r>
    </w:p>
    <w:p w:rsidR="00220F0B" w:rsidRDefault="00220F0B" w:rsidP="00CE357A">
      <w:pPr>
        <w:pStyle w:val="af5"/>
        <w:keepNext/>
        <w:rPr>
          <w:rtl/>
        </w:rPr>
      </w:pPr>
      <w:bookmarkStart w:id="3269" w:name="ET_interruption_5520_34"/>
      <w:r w:rsidRPr="0009316E">
        <w:rPr>
          <w:rStyle w:val="TagStyle"/>
          <w:rtl/>
        </w:rPr>
        <w:t xml:space="preserve"> &lt;&lt; קריאה &gt;&gt; </w:t>
      </w:r>
      <w:r>
        <w:rPr>
          <w:rtl/>
        </w:rPr>
        <w:t>עודד פורר (ישראל ביתנו):</w:t>
      </w:r>
      <w:r w:rsidRPr="0009316E">
        <w:rPr>
          <w:rStyle w:val="TagStyle"/>
          <w:rtl/>
        </w:rPr>
        <w:t xml:space="preserve"> &lt;&lt; קריאה &gt;&gt;</w:t>
      </w:r>
      <w:r>
        <w:rPr>
          <w:rtl/>
        </w:rPr>
        <w:t xml:space="preserve">   </w:t>
      </w:r>
      <w:bookmarkEnd w:id="3269"/>
    </w:p>
    <w:p w:rsidR="00220F0B" w:rsidRDefault="00220F0B" w:rsidP="00F12EEA">
      <w:pPr>
        <w:rPr>
          <w:rtl/>
          <w:lang w:eastAsia="he-IL"/>
        </w:rPr>
      </w:pPr>
    </w:p>
    <w:p w:rsidR="00220F0B" w:rsidRDefault="00220F0B" w:rsidP="00CE357A">
      <w:pPr>
        <w:rPr>
          <w:rtl/>
        </w:rPr>
      </w:pPr>
      <w:r>
        <w:rPr>
          <w:rFonts w:hint="cs"/>
          <w:rtl/>
        </w:rPr>
        <w:t xml:space="preserve">הבסטיליה היה בית כלא </w:t>
      </w:r>
      <w:r w:rsidR="00F12EEA">
        <w:rPr>
          <w:rFonts w:hint="cs"/>
          <w:rtl/>
        </w:rPr>
        <w:t>– – –</w:t>
      </w:r>
    </w:p>
    <w:p w:rsidR="00220F0B" w:rsidRDefault="00220F0B" w:rsidP="00CE357A">
      <w:pPr>
        <w:rPr>
          <w:rtl/>
        </w:rPr>
      </w:pPr>
    </w:p>
    <w:p w:rsidR="00220F0B" w:rsidRDefault="00220F0B" w:rsidP="00CE357A">
      <w:pPr>
        <w:pStyle w:val="-"/>
        <w:keepNext/>
        <w:rPr>
          <w:rtl/>
        </w:rPr>
      </w:pPr>
      <w:bookmarkStart w:id="3270" w:name="ET_speakercontinue_5971_10"/>
      <w:r w:rsidRPr="00B73424">
        <w:rPr>
          <w:rStyle w:val="TagStyle"/>
          <w:rtl/>
        </w:rPr>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270"/>
    </w:p>
    <w:p w:rsidR="00220F0B" w:rsidRDefault="00220F0B" w:rsidP="00F12EEA">
      <w:pPr>
        <w:rPr>
          <w:rtl/>
        </w:rPr>
      </w:pPr>
    </w:p>
    <w:p w:rsidR="00220F0B" w:rsidRDefault="00220F0B" w:rsidP="000A603F">
      <w:pPr>
        <w:rPr>
          <w:rtl/>
        </w:rPr>
      </w:pPr>
      <w:r>
        <w:rPr>
          <w:rFonts w:hint="cs"/>
          <w:rtl/>
        </w:rPr>
        <w:t xml:space="preserve">לכן אני חושב שכל מי שקורא </w:t>
      </w:r>
      <w:bookmarkStart w:id="3271" w:name="_ETM_Q14_569844"/>
      <w:bookmarkEnd w:id="3271"/>
      <w:r>
        <w:rPr>
          <w:rFonts w:hint="cs"/>
          <w:rtl/>
        </w:rPr>
        <w:t xml:space="preserve">לעצמו מערכות שלטון החוק, אלה שאתם </w:t>
      </w:r>
      <w:proofErr w:type="spellStart"/>
      <w:r>
        <w:rPr>
          <w:rFonts w:hint="cs"/>
          <w:rtl/>
        </w:rPr>
        <w:t>מגינים</w:t>
      </w:r>
      <w:proofErr w:type="spellEnd"/>
      <w:r>
        <w:rPr>
          <w:rFonts w:hint="cs"/>
          <w:rtl/>
        </w:rPr>
        <w:t xml:space="preserve"> עליהם כל רבע שעה ולא מוכנים אפילו </w:t>
      </w:r>
      <w:bookmarkStart w:id="3272" w:name="_ETM_Q14_573707"/>
      <w:bookmarkEnd w:id="3272"/>
      <w:r>
        <w:rPr>
          <w:rFonts w:hint="cs"/>
          <w:rtl/>
        </w:rPr>
        <w:t>לעשות עליהם ביקורת אחת קטנה, שיתעוררו לפני שיהיה מאוחר פה במדינת ישראל. אנחנו כבר צעד אחד ל</w:t>
      </w:r>
      <w:bookmarkStart w:id="3273" w:name="_ETM_Q14_584366"/>
      <w:bookmarkEnd w:id="3273"/>
      <w:r>
        <w:rPr>
          <w:rFonts w:hint="cs"/>
          <w:rtl/>
        </w:rPr>
        <w:t xml:space="preserve">פני </w:t>
      </w:r>
      <w:r w:rsidR="000A603F">
        <w:rPr>
          <w:rFonts w:hint="eastAsia"/>
          <w:rtl/>
        </w:rPr>
        <w:t>–</w:t>
      </w:r>
      <w:r>
        <w:rPr>
          <w:rFonts w:hint="cs"/>
          <w:rtl/>
        </w:rPr>
        <w:t xml:space="preserve"> עוד צעד קטן לפני אנרכיה מוחלטת, שמוביל אותה השמאל האלים והעבריין במדינת ישראל. עכשיו לגבי הצעת </w:t>
      </w:r>
      <w:r w:rsidR="00F12EEA">
        <w:rPr>
          <w:rFonts w:hint="cs"/>
          <w:rtl/>
        </w:rPr>
        <w:t>– – –</w:t>
      </w:r>
      <w:r>
        <w:rPr>
          <w:rFonts w:hint="cs"/>
          <w:rtl/>
        </w:rPr>
        <w:t xml:space="preserve"> </w:t>
      </w:r>
    </w:p>
    <w:p w:rsidR="00220F0B" w:rsidRDefault="00220F0B" w:rsidP="00CE357A">
      <w:pPr>
        <w:rPr>
          <w:rtl/>
        </w:rPr>
      </w:pPr>
    </w:p>
    <w:p w:rsidR="00220F0B" w:rsidRDefault="00220F0B" w:rsidP="00CE357A">
      <w:pPr>
        <w:pStyle w:val="af5"/>
        <w:keepNext/>
        <w:rPr>
          <w:rtl/>
        </w:rPr>
      </w:pPr>
      <w:bookmarkStart w:id="3274" w:name="ET_interruption_5761_35"/>
      <w:r w:rsidRPr="005962D6">
        <w:rPr>
          <w:rStyle w:val="TagStyle"/>
          <w:rtl/>
        </w:rPr>
        <w:t xml:space="preserve"> &lt;&lt; קריאה &gt;&gt; </w:t>
      </w:r>
      <w:r>
        <w:rPr>
          <w:rtl/>
        </w:rPr>
        <w:t>עאידה תומא סלימאן (הרשימה המשותפת):</w:t>
      </w:r>
      <w:r w:rsidRPr="005962D6">
        <w:rPr>
          <w:rStyle w:val="TagStyle"/>
          <w:rtl/>
        </w:rPr>
        <w:t xml:space="preserve"> &lt;&lt; קריאה &gt;&gt;</w:t>
      </w:r>
      <w:r>
        <w:rPr>
          <w:rtl/>
        </w:rPr>
        <w:t xml:space="preserve">   </w:t>
      </w:r>
      <w:bookmarkEnd w:id="3274"/>
    </w:p>
    <w:p w:rsidR="00220F0B" w:rsidRDefault="00220F0B" w:rsidP="00F12EEA">
      <w:pPr>
        <w:rPr>
          <w:rtl/>
          <w:lang w:eastAsia="he-IL"/>
        </w:rPr>
      </w:pPr>
    </w:p>
    <w:p w:rsidR="00220F0B" w:rsidRDefault="00220F0B" w:rsidP="00CE357A">
      <w:pPr>
        <w:rPr>
          <w:rtl/>
        </w:rPr>
      </w:pPr>
      <w:r>
        <w:rPr>
          <w:rFonts w:hint="cs"/>
          <w:rtl/>
        </w:rPr>
        <w:t xml:space="preserve">ידוע מי מגן על עבריינים </w:t>
      </w:r>
      <w:r w:rsidR="00F12EEA">
        <w:rPr>
          <w:rFonts w:hint="cs"/>
          <w:rtl/>
        </w:rPr>
        <w:t>– – –</w:t>
      </w:r>
      <w:r>
        <w:rPr>
          <w:rFonts w:hint="cs"/>
          <w:rtl/>
        </w:rPr>
        <w:t xml:space="preserve">  </w:t>
      </w:r>
    </w:p>
    <w:p w:rsidR="00220F0B" w:rsidRDefault="00220F0B" w:rsidP="00CE357A">
      <w:pPr>
        <w:rPr>
          <w:rtl/>
        </w:rPr>
      </w:pPr>
    </w:p>
    <w:p w:rsidR="00220F0B" w:rsidRDefault="00220F0B" w:rsidP="00CE357A">
      <w:pPr>
        <w:pStyle w:val="-"/>
        <w:keepNext/>
        <w:rPr>
          <w:rtl/>
        </w:rPr>
      </w:pPr>
      <w:bookmarkStart w:id="3275" w:name="ET_speakercontinue_5971_11"/>
      <w:r w:rsidRPr="00B73424">
        <w:rPr>
          <w:rStyle w:val="TagStyle"/>
          <w:rtl/>
        </w:rPr>
        <w:t xml:space="preserve"> &lt;&lt;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bookmarkEnd w:id="3275"/>
    </w:p>
    <w:p w:rsidR="00220F0B" w:rsidRDefault="00220F0B" w:rsidP="00F12EEA">
      <w:pPr>
        <w:rPr>
          <w:rtl/>
        </w:rPr>
      </w:pPr>
    </w:p>
    <w:p w:rsidR="00220F0B" w:rsidRDefault="00220F0B" w:rsidP="00CE357A">
      <w:pPr>
        <w:rPr>
          <w:rtl/>
        </w:rPr>
      </w:pPr>
      <w:r>
        <w:rPr>
          <w:rFonts w:hint="cs"/>
          <w:rtl/>
        </w:rPr>
        <w:t xml:space="preserve">דרך אגב, </w:t>
      </w:r>
      <w:bookmarkStart w:id="3276" w:name="_ETM_Q14_597925"/>
      <w:bookmarkEnd w:id="3276"/>
      <w:r>
        <w:rPr>
          <w:rFonts w:hint="cs"/>
          <w:rtl/>
        </w:rPr>
        <w:t>עבריינות קשה.</w:t>
      </w:r>
    </w:p>
    <w:p w:rsidR="00220F0B" w:rsidRDefault="00220F0B" w:rsidP="00CE357A">
      <w:pPr>
        <w:rPr>
          <w:rtl/>
        </w:rPr>
      </w:pPr>
    </w:p>
    <w:p w:rsidR="00220F0B" w:rsidRDefault="00220F0B" w:rsidP="00CE357A">
      <w:pPr>
        <w:pStyle w:val="af6"/>
        <w:keepNext/>
        <w:rPr>
          <w:rtl/>
        </w:rPr>
      </w:pPr>
      <w:r w:rsidRPr="009B345C">
        <w:rPr>
          <w:rStyle w:val="TagStyle"/>
          <w:rtl/>
        </w:rPr>
        <w:t xml:space="preserve"> &lt;&lt; יור &gt;&gt; </w:t>
      </w:r>
      <w:r>
        <w:rPr>
          <w:rtl/>
        </w:rPr>
        <w:t>היו"ר חמד עמאר:</w:t>
      </w:r>
      <w:r w:rsidRPr="009B345C">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sidRPr="00FE7044">
        <w:rPr>
          <w:rtl/>
          <w:lang w:eastAsia="he-IL"/>
        </w:rPr>
        <w:t>ח</w:t>
      </w:r>
      <w:r>
        <w:rPr>
          <w:rFonts w:hint="cs"/>
          <w:rtl/>
          <w:lang w:eastAsia="he-IL"/>
        </w:rPr>
        <w:t>ברת הכנסת תומא, לשבת.</w:t>
      </w:r>
    </w:p>
    <w:p w:rsidR="00220F0B" w:rsidRDefault="00220F0B" w:rsidP="00CE357A">
      <w:pPr>
        <w:rPr>
          <w:rtl/>
          <w:lang w:eastAsia="he-IL"/>
        </w:rPr>
      </w:pPr>
    </w:p>
    <w:p w:rsidR="00220F0B" w:rsidRDefault="00220F0B" w:rsidP="00CE357A">
      <w:pPr>
        <w:pStyle w:val="-"/>
        <w:keepNext/>
        <w:rPr>
          <w:rtl/>
        </w:rPr>
      </w:pPr>
      <w:r w:rsidRPr="00B73424">
        <w:rPr>
          <w:rStyle w:val="TagStyle"/>
          <w:rtl/>
        </w:rPr>
        <w:t xml:space="preserve">&lt;&lt; דובר_המשך &gt;&gt; </w:t>
      </w:r>
      <w:r>
        <w:rPr>
          <w:rtl/>
        </w:rPr>
        <w:t>השר המקשר בין הממשלה לכנסת דוד אמסלם:</w:t>
      </w:r>
      <w:r w:rsidRPr="00B73424">
        <w:rPr>
          <w:rStyle w:val="TagStyle"/>
          <w:rtl/>
        </w:rPr>
        <w:t xml:space="preserve"> &lt;&lt; דובר_המשך &gt;&gt;</w:t>
      </w:r>
      <w:r>
        <w:rPr>
          <w:rtl/>
        </w:rPr>
        <w:t xml:space="preserve"> </w:t>
      </w:r>
    </w:p>
    <w:p w:rsidR="00220F0B" w:rsidRPr="009B345C" w:rsidRDefault="00220F0B" w:rsidP="00CE357A">
      <w:pPr>
        <w:rPr>
          <w:rtl/>
          <w:lang w:eastAsia="he-IL"/>
        </w:rPr>
      </w:pPr>
      <w:r>
        <w:rPr>
          <w:rFonts w:hint="cs"/>
          <w:rtl/>
          <w:lang w:eastAsia="he-IL"/>
        </w:rPr>
        <w:t xml:space="preserve"> </w:t>
      </w:r>
    </w:p>
    <w:p w:rsidR="00220F0B" w:rsidRDefault="00220F0B" w:rsidP="00CE357A">
      <w:pPr>
        <w:rPr>
          <w:rtl/>
        </w:rPr>
      </w:pPr>
      <w:r>
        <w:rPr>
          <w:rFonts w:hint="cs"/>
          <w:rtl/>
        </w:rPr>
        <w:t>קשה.</w:t>
      </w:r>
    </w:p>
    <w:p w:rsidR="00220F0B" w:rsidRDefault="00220F0B" w:rsidP="00CE357A">
      <w:pPr>
        <w:rPr>
          <w:rtl/>
        </w:rPr>
      </w:pPr>
      <w:bookmarkStart w:id="3277" w:name="_ETM_Q14_603654"/>
      <w:bookmarkStart w:id="3278" w:name="_ETM_Q14_603691"/>
      <w:bookmarkEnd w:id="3277"/>
      <w:bookmarkEnd w:id="3278"/>
    </w:p>
    <w:p w:rsidR="00220F0B" w:rsidRDefault="00220F0B" w:rsidP="00CE357A">
      <w:pPr>
        <w:pStyle w:val="af5"/>
        <w:keepNext/>
        <w:rPr>
          <w:rtl/>
        </w:rPr>
      </w:pPr>
      <w:bookmarkStart w:id="3279" w:name="ET_interruption_5761_37"/>
      <w:r w:rsidRPr="009B345C">
        <w:rPr>
          <w:rStyle w:val="TagStyle"/>
          <w:rtl/>
        </w:rPr>
        <w:t xml:space="preserve"> &lt;&lt; קריאה &gt;&gt; </w:t>
      </w:r>
      <w:r>
        <w:rPr>
          <w:rtl/>
        </w:rPr>
        <w:t>עאידה תומא סלימאן (הרשימה המשותפת):</w:t>
      </w:r>
      <w:r w:rsidRPr="009B345C">
        <w:rPr>
          <w:rStyle w:val="TagStyle"/>
          <w:rtl/>
        </w:rPr>
        <w:t xml:space="preserve"> &lt;&lt; קריאה &gt;&gt;</w:t>
      </w:r>
      <w:r>
        <w:rPr>
          <w:rtl/>
        </w:rPr>
        <w:t xml:space="preserve">   </w:t>
      </w:r>
      <w:bookmarkEnd w:id="3279"/>
    </w:p>
    <w:p w:rsidR="00220F0B" w:rsidRDefault="00220F0B" w:rsidP="00F12EEA">
      <w:pPr>
        <w:rPr>
          <w:rtl/>
          <w:lang w:eastAsia="he-IL"/>
        </w:rPr>
      </w:pPr>
    </w:p>
    <w:p w:rsidR="00220F0B" w:rsidRDefault="00220F0B" w:rsidP="00CE357A">
      <w:pPr>
        <w:rPr>
          <w:rtl/>
        </w:rPr>
      </w:pPr>
      <w:r>
        <w:rPr>
          <w:rFonts w:hint="cs"/>
          <w:rtl/>
        </w:rPr>
        <w:t xml:space="preserve">ידוע מי מגן על עבריינים. תסתכלו על </w:t>
      </w:r>
      <w:r w:rsidR="00F12EEA">
        <w:rPr>
          <w:rFonts w:hint="cs"/>
          <w:rtl/>
        </w:rPr>
        <w:t>– – –</w:t>
      </w:r>
    </w:p>
    <w:p w:rsidR="00220F0B" w:rsidRDefault="00220F0B" w:rsidP="00CE357A">
      <w:pPr>
        <w:rPr>
          <w:rtl/>
          <w:lang w:eastAsia="he-IL"/>
        </w:rPr>
      </w:pPr>
    </w:p>
    <w:p w:rsidR="00220F0B" w:rsidRDefault="00220F0B" w:rsidP="00CE357A">
      <w:pPr>
        <w:pStyle w:val="af6"/>
        <w:keepNext/>
        <w:rPr>
          <w:rtl/>
        </w:rPr>
      </w:pPr>
      <w:r w:rsidRPr="009B345C">
        <w:rPr>
          <w:rStyle w:val="TagStyle"/>
          <w:rtl/>
        </w:rPr>
        <w:t xml:space="preserve"> &lt;&lt; יור &gt;&gt; </w:t>
      </w:r>
      <w:r>
        <w:rPr>
          <w:rtl/>
        </w:rPr>
        <w:t>היו"ר חמד עמאר:</w:t>
      </w:r>
      <w:r w:rsidRPr="009B345C">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לשבת. בבקשה.</w:t>
      </w:r>
    </w:p>
    <w:p w:rsidR="00220F0B" w:rsidRDefault="00220F0B" w:rsidP="00CE357A">
      <w:pPr>
        <w:rPr>
          <w:rtl/>
          <w:lang w:eastAsia="he-IL"/>
        </w:rPr>
      </w:pPr>
    </w:p>
    <w:p w:rsidR="00220F0B" w:rsidRDefault="00220F0B" w:rsidP="00CE357A">
      <w:pPr>
        <w:pStyle w:val="-"/>
        <w:keepNext/>
        <w:rPr>
          <w:rtl/>
        </w:rPr>
      </w:pPr>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Default="00220F0B" w:rsidP="00CE357A">
      <w:pPr>
        <w:rPr>
          <w:rtl/>
          <w:lang w:eastAsia="he-IL"/>
        </w:rPr>
      </w:pPr>
    </w:p>
    <w:p w:rsidR="00220F0B" w:rsidRDefault="00220F0B" w:rsidP="00CE357A">
      <w:pPr>
        <w:rPr>
          <w:rtl/>
          <w:lang w:eastAsia="he-IL"/>
        </w:rPr>
      </w:pPr>
      <w:bookmarkStart w:id="3280" w:name="_ETM_Q14_608636"/>
      <w:bookmarkStart w:id="3281" w:name="_ETM_Q14_608694"/>
      <w:bookmarkEnd w:id="3280"/>
      <w:bookmarkEnd w:id="3281"/>
      <w:r>
        <w:rPr>
          <w:rFonts w:hint="cs"/>
          <w:rtl/>
          <w:lang w:eastAsia="he-IL"/>
        </w:rPr>
        <w:t xml:space="preserve">עכשיו לגבי הסוגיה של חוק </w:t>
      </w:r>
      <w:bookmarkStart w:id="3282" w:name="_ETM_Q14_609592"/>
      <w:bookmarkEnd w:id="3282"/>
      <w:r>
        <w:rPr>
          <w:rFonts w:hint="cs"/>
          <w:rtl/>
          <w:lang w:eastAsia="he-IL"/>
        </w:rPr>
        <w:t>הלאום. לפני שנתיים חוק הלאום עבר בכנסת, ואני כיהודי ישראלי הרגשתי גאווה גדולה.</w:t>
      </w:r>
    </w:p>
    <w:p w:rsidR="00220F0B" w:rsidRDefault="00220F0B" w:rsidP="00CE357A">
      <w:pPr>
        <w:rPr>
          <w:rtl/>
          <w:lang w:eastAsia="he-IL"/>
        </w:rPr>
      </w:pPr>
      <w:bookmarkStart w:id="3283" w:name="_ETM_Q14_609307"/>
      <w:bookmarkStart w:id="3284" w:name="_ETM_Q14_609367"/>
      <w:bookmarkEnd w:id="3283"/>
      <w:bookmarkEnd w:id="3284"/>
    </w:p>
    <w:p w:rsidR="00220F0B" w:rsidRDefault="00220F0B" w:rsidP="00CE357A">
      <w:pPr>
        <w:pStyle w:val="af5"/>
        <w:keepNext/>
        <w:rPr>
          <w:rtl/>
        </w:rPr>
      </w:pPr>
      <w:r w:rsidRPr="009B345C">
        <w:rPr>
          <w:rStyle w:val="TagStyle"/>
          <w:rtl/>
        </w:rPr>
        <w:t xml:space="preserve"> &lt;&lt; קריאה &gt;&gt; </w:t>
      </w:r>
      <w:r>
        <w:rPr>
          <w:rtl/>
        </w:rPr>
        <w:t>קריאה:</w:t>
      </w:r>
      <w:r w:rsidRPr="009B345C">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rPr>
      </w:pPr>
      <w:bookmarkStart w:id="3285" w:name="_ETM_Q14_600966"/>
      <w:bookmarkStart w:id="3286" w:name="_ETM_Q14_601023"/>
      <w:bookmarkEnd w:id="3285"/>
      <w:bookmarkEnd w:id="3286"/>
      <w:r>
        <w:rPr>
          <w:rFonts w:hint="cs"/>
          <w:rtl/>
        </w:rPr>
        <w:t>תתבייש לך.</w:t>
      </w:r>
    </w:p>
    <w:p w:rsidR="00220F0B" w:rsidRDefault="00220F0B" w:rsidP="00CE357A">
      <w:pPr>
        <w:rPr>
          <w:rtl/>
        </w:rPr>
      </w:pPr>
    </w:p>
    <w:p w:rsidR="00220F0B" w:rsidRDefault="00220F0B" w:rsidP="00CE357A">
      <w:pPr>
        <w:pStyle w:val="-"/>
        <w:keepNext/>
        <w:rPr>
          <w:rtl/>
        </w:rPr>
      </w:pPr>
      <w:bookmarkStart w:id="3287" w:name="_ETM_Q14_620452"/>
      <w:bookmarkStart w:id="3288" w:name="_ETM_Q14_620498"/>
      <w:bookmarkEnd w:id="3287"/>
      <w:bookmarkEnd w:id="3288"/>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Default="00220F0B" w:rsidP="00CE357A">
      <w:pPr>
        <w:rPr>
          <w:rtl/>
        </w:rPr>
      </w:pPr>
    </w:p>
    <w:p w:rsidR="00220F0B" w:rsidRDefault="00220F0B" w:rsidP="00CE357A">
      <w:pPr>
        <w:rPr>
          <w:rtl/>
        </w:rPr>
      </w:pPr>
      <w:r>
        <w:rPr>
          <w:rFonts w:hint="cs"/>
          <w:rtl/>
        </w:rPr>
        <w:t>עצומה.</w:t>
      </w:r>
    </w:p>
    <w:p w:rsidR="00220F0B" w:rsidRDefault="00220F0B" w:rsidP="00CE357A">
      <w:pPr>
        <w:rPr>
          <w:rtl/>
        </w:rPr>
      </w:pPr>
      <w:bookmarkStart w:id="3289" w:name="_ETM_Q14_621584"/>
      <w:bookmarkStart w:id="3290" w:name="_ETM_Q14_621631"/>
      <w:bookmarkEnd w:id="3289"/>
      <w:bookmarkEnd w:id="3290"/>
    </w:p>
    <w:p w:rsidR="00220F0B" w:rsidRDefault="00220F0B" w:rsidP="00CE357A">
      <w:pPr>
        <w:pStyle w:val="af5"/>
        <w:keepNext/>
        <w:rPr>
          <w:rtl/>
        </w:rPr>
      </w:pPr>
      <w:bookmarkStart w:id="3291" w:name="ET_interruption_5785_40"/>
      <w:r w:rsidRPr="009B345C">
        <w:rPr>
          <w:rStyle w:val="TagStyle"/>
          <w:rtl/>
        </w:rPr>
        <w:t xml:space="preserve"> &lt;&lt; קריאה &gt;&gt; </w:t>
      </w:r>
      <w:r>
        <w:rPr>
          <w:rtl/>
        </w:rPr>
        <w:t>עופר כסיף (הרשימה המשותפת):</w:t>
      </w:r>
      <w:r w:rsidRPr="009B345C">
        <w:rPr>
          <w:rStyle w:val="TagStyle"/>
          <w:rtl/>
        </w:rPr>
        <w:t xml:space="preserve"> &lt;&lt; קריאה &gt;&gt;</w:t>
      </w:r>
      <w:r>
        <w:rPr>
          <w:rtl/>
        </w:rPr>
        <w:t xml:space="preserve">   </w:t>
      </w:r>
      <w:bookmarkEnd w:id="329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אתה תמיד </w:t>
      </w:r>
      <w:r w:rsidR="00F12EEA">
        <w:rPr>
          <w:rFonts w:hint="cs"/>
          <w:rtl/>
          <w:lang w:eastAsia="he-IL"/>
        </w:rPr>
        <w:t>– – –</w:t>
      </w:r>
    </w:p>
    <w:p w:rsidR="00220F0B" w:rsidRDefault="00220F0B" w:rsidP="00CE357A">
      <w:pPr>
        <w:rPr>
          <w:rtl/>
          <w:lang w:eastAsia="he-IL"/>
        </w:rPr>
      </w:pPr>
      <w:bookmarkStart w:id="3292" w:name="_ETM_Q14_623673"/>
      <w:bookmarkStart w:id="3293" w:name="_ETM_Q14_623728"/>
      <w:bookmarkEnd w:id="3292"/>
      <w:bookmarkEnd w:id="3293"/>
    </w:p>
    <w:p w:rsidR="00220F0B" w:rsidRDefault="00220F0B" w:rsidP="00CE357A">
      <w:pPr>
        <w:pStyle w:val="-"/>
        <w:keepNext/>
        <w:rPr>
          <w:rtl/>
        </w:rPr>
      </w:pPr>
      <w:bookmarkStart w:id="3294" w:name="_ETM_Q14_620928"/>
      <w:bookmarkEnd w:id="3294"/>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Default="00220F0B" w:rsidP="00CE357A">
      <w:pPr>
        <w:rPr>
          <w:rtl/>
          <w:lang w:eastAsia="he-IL"/>
        </w:rPr>
      </w:pPr>
    </w:p>
    <w:p w:rsidR="00220F0B" w:rsidRDefault="00220F0B" w:rsidP="00CE357A">
      <w:pPr>
        <w:rPr>
          <w:rtl/>
          <w:lang w:eastAsia="he-IL"/>
        </w:rPr>
      </w:pPr>
      <w:r>
        <w:rPr>
          <w:rFonts w:hint="cs"/>
          <w:rtl/>
          <w:lang w:eastAsia="he-IL"/>
        </w:rPr>
        <w:t xml:space="preserve">חבל </w:t>
      </w:r>
      <w:bookmarkStart w:id="3295" w:name="_ETM_Q14_624727"/>
      <w:bookmarkEnd w:id="3295"/>
      <w:r>
        <w:rPr>
          <w:rFonts w:hint="cs"/>
          <w:rtl/>
          <w:lang w:eastAsia="he-IL"/>
        </w:rPr>
        <w:t xml:space="preserve">על הזמן, אתה אחד </w:t>
      </w:r>
      <w:r w:rsidR="00F12EEA">
        <w:rPr>
          <w:rtl/>
          <w:lang w:eastAsia="he-IL"/>
        </w:rPr>
        <w:t>–</w:t>
      </w:r>
      <w:r>
        <w:rPr>
          <w:rFonts w:hint="cs"/>
          <w:rtl/>
          <w:lang w:eastAsia="he-IL"/>
        </w:rPr>
        <w:t xml:space="preserve"> אתה יודע, חז"ל כבר אמרו </w:t>
      </w:r>
      <w:bookmarkStart w:id="3296" w:name="_ETM_Q14_627515"/>
      <w:bookmarkStart w:id="3297" w:name="_ETM_Q14_628906"/>
      <w:bookmarkEnd w:id="3296"/>
      <w:bookmarkEnd w:id="3297"/>
      <w:r w:rsidR="00F12EEA">
        <w:rPr>
          <w:rFonts w:hint="cs"/>
          <w:rtl/>
          <w:lang w:eastAsia="he-IL"/>
        </w:rPr>
        <w:t>– –</w:t>
      </w:r>
      <w:r>
        <w:rPr>
          <w:rFonts w:hint="cs"/>
          <w:rtl/>
          <w:lang w:eastAsia="he-IL"/>
        </w:rPr>
        <w:t xml:space="preserve"> </w:t>
      </w:r>
    </w:p>
    <w:p w:rsidR="00220F0B" w:rsidRDefault="00220F0B" w:rsidP="00CE357A">
      <w:pPr>
        <w:rPr>
          <w:rtl/>
          <w:lang w:eastAsia="he-IL"/>
        </w:rPr>
      </w:pPr>
      <w:bookmarkStart w:id="3298" w:name="_ETM_Q14_628949"/>
      <w:bookmarkEnd w:id="3298"/>
    </w:p>
    <w:p w:rsidR="00220F0B" w:rsidRDefault="00220F0B" w:rsidP="00CE357A">
      <w:pPr>
        <w:pStyle w:val="af6"/>
        <w:keepNext/>
        <w:rPr>
          <w:rtl/>
        </w:rPr>
      </w:pPr>
      <w:bookmarkStart w:id="3299" w:name="_ETM_Q14_625181"/>
      <w:bookmarkStart w:id="3300" w:name="_ETM_Q14_625238"/>
      <w:bookmarkStart w:id="3301" w:name="_ETM_Q14_623886"/>
      <w:bookmarkStart w:id="3302" w:name="_ETM_Q14_623952"/>
      <w:bookmarkEnd w:id="3299"/>
      <w:bookmarkEnd w:id="3300"/>
      <w:bookmarkEnd w:id="3301"/>
      <w:bookmarkEnd w:id="3302"/>
      <w:r w:rsidRPr="00EF10FE">
        <w:rPr>
          <w:rStyle w:val="TagStyle"/>
          <w:rtl/>
        </w:rPr>
        <w:t xml:space="preserve"> &lt;&lt; יור &gt;&gt; </w:t>
      </w:r>
      <w:r>
        <w:rPr>
          <w:rtl/>
        </w:rPr>
        <w:t>היו"ר חמד עמאר:</w:t>
      </w:r>
      <w:r w:rsidRPr="00EF10F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חבר הכנסת עופר כסיף </w:t>
      </w:r>
      <w:r w:rsidR="00F12EEA">
        <w:rPr>
          <w:rFonts w:hint="cs"/>
          <w:rtl/>
        </w:rPr>
        <w:t>– – –</w:t>
      </w:r>
      <w:r>
        <w:rPr>
          <w:rFonts w:hint="cs"/>
          <w:rtl/>
        </w:rPr>
        <w:t xml:space="preserve"> </w:t>
      </w:r>
    </w:p>
    <w:p w:rsidR="00220F0B" w:rsidRDefault="00220F0B" w:rsidP="00CE357A">
      <w:pPr>
        <w:rPr>
          <w:rtl/>
        </w:rPr>
      </w:pPr>
    </w:p>
    <w:p w:rsidR="00220F0B" w:rsidRDefault="00220F0B" w:rsidP="00CE357A">
      <w:pPr>
        <w:pStyle w:val="-"/>
        <w:keepNext/>
        <w:rPr>
          <w:rtl/>
        </w:rPr>
      </w:pPr>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Default="00220F0B" w:rsidP="00CE357A">
      <w:pPr>
        <w:rPr>
          <w:rtl/>
        </w:rPr>
      </w:pPr>
    </w:p>
    <w:p w:rsidR="00220F0B" w:rsidRDefault="00F12EEA" w:rsidP="00CE357A">
      <w:pPr>
        <w:rPr>
          <w:rtl/>
        </w:rPr>
      </w:pPr>
      <w:r>
        <w:rPr>
          <w:rFonts w:hint="cs"/>
          <w:rtl/>
        </w:rPr>
        <w:t>– –</w:t>
      </w:r>
      <w:r w:rsidR="00220F0B">
        <w:rPr>
          <w:rFonts w:hint="cs"/>
          <w:rtl/>
        </w:rPr>
        <w:t xml:space="preserve"> המומרים הם הכי </w:t>
      </w:r>
      <w:bookmarkStart w:id="3303" w:name="_ETM_Q14_627824"/>
      <w:bookmarkEnd w:id="3303"/>
      <w:r w:rsidR="00220F0B">
        <w:rPr>
          <w:rFonts w:hint="cs"/>
          <w:rtl/>
        </w:rPr>
        <w:t xml:space="preserve">גדולים. הם לקחו אותך. אתה המומר שלהם. </w:t>
      </w:r>
    </w:p>
    <w:p w:rsidR="00220F0B" w:rsidRDefault="00220F0B" w:rsidP="00CE357A">
      <w:pPr>
        <w:rPr>
          <w:rtl/>
        </w:rPr>
      </w:pPr>
      <w:bookmarkStart w:id="3304" w:name="_ETM_Q14_629730"/>
      <w:bookmarkStart w:id="3305" w:name="_ETM_Q14_629773"/>
      <w:bookmarkEnd w:id="3304"/>
      <w:bookmarkEnd w:id="3305"/>
    </w:p>
    <w:p w:rsidR="00220F0B" w:rsidRDefault="00220F0B" w:rsidP="00CE357A">
      <w:pPr>
        <w:pStyle w:val="af6"/>
        <w:keepNext/>
        <w:rPr>
          <w:rtl/>
        </w:rPr>
      </w:pPr>
      <w:bookmarkStart w:id="3306" w:name="_ETM_Q14_629873"/>
      <w:bookmarkStart w:id="3307" w:name="_ETM_Q14_629922"/>
      <w:bookmarkStart w:id="3308" w:name="ET_yor_5864_41"/>
      <w:bookmarkEnd w:id="3306"/>
      <w:bookmarkEnd w:id="3307"/>
      <w:r w:rsidRPr="0015602C">
        <w:rPr>
          <w:rStyle w:val="TagStyle"/>
          <w:rtl/>
        </w:rPr>
        <w:t xml:space="preserve"> &lt;&lt; יור &gt;&gt; </w:t>
      </w:r>
      <w:r>
        <w:rPr>
          <w:rtl/>
        </w:rPr>
        <w:t>היו"ר חמד עמאר:</w:t>
      </w:r>
      <w:r w:rsidRPr="0015602C">
        <w:rPr>
          <w:rStyle w:val="TagStyle"/>
          <w:rtl/>
        </w:rPr>
        <w:t xml:space="preserve"> &lt;&lt; יור &gt;&gt;</w:t>
      </w:r>
      <w:r>
        <w:rPr>
          <w:rtl/>
        </w:rPr>
        <w:t xml:space="preserve">   </w:t>
      </w:r>
      <w:bookmarkEnd w:id="3308"/>
    </w:p>
    <w:p w:rsidR="00220F0B" w:rsidRDefault="00220F0B" w:rsidP="00F12EEA">
      <w:pPr>
        <w:rPr>
          <w:rtl/>
          <w:lang w:eastAsia="he-IL"/>
        </w:rPr>
      </w:pPr>
    </w:p>
    <w:p w:rsidR="00220F0B" w:rsidRDefault="00220F0B" w:rsidP="00CE357A">
      <w:pPr>
        <w:rPr>
          <w:rtl/>
          <w:lang w:eastAsia="he-IL"/>
        </w:rPr>
      </w:pPr>
      <w:r w:rsidRPr="00FE7044">
        <w:rPr>
          <w:rtl/>
          <w:lang w:eastAsia="he-IL"/>
        </w:rPr>
        <w:t>ח</w:t>
      </w:r>
      <w:r>
        <w:rPr>
          <w:rFonts w:hint="cs"/>
          <w:rtl/>
          <w:lang w:eastAsia="he-IL"/>
        </w:rPr>
        <w:t>בר הכנסת כסיף, אתה תגרום לי להוסיף עוד דקה.</w:t>
      </w:r>
    </w:p>
    <w:p w:rsidR="00220F0B" w:rsidRDefault="00220F0B" w:rsidP="00CE357A">
      <w:pPr>
        <w:rPr>
          <w:rtl/>
          <w:lang w:eastAsia="he-IL"/>
        </w:rPr>
      </w:pPr>
      <w:bookmarkStart w:id="3309" w:name="_ETM_Q14_630154"/>
      <w:bookmarkEnd w:id="3309"/>
    </w:p>
    <w:p w:rsidR="00220F0B" w:rsidRDefault="00220F0B" w:rsidP="00CE357A">
      <w:pPr>
        <w:pStyle w:val="af5"/>
        <w:keepNext/>
        <w:rPr>
          <w:rtl/>
        </w:rPr>
      </w:pPr>
      <w:bookmarkStart w:id="3310" w:name="_ETM_Q14_630559"/>
      <w:bookmarkStart w:id="3311" w:name="_ETM_Q14_630609"/>
      <w:bookmarkStart w:id="3312" w:name="ET_interruption_5785_42"/>
      <w:bookmarkEnd w:id="3310"/>
      <w:bookmarkEnd w:id="3311"/>
      <w:r w:rsidRPr="0015602C">
        <w:rPr>
          <w:rStyle w:val="TagStyle"/>
          <w:rtl/>
        </w:rPr>
        <w:t xml:space="preserve"> &lt;&lt; קריאה &gt;&gt; </w:t>
      </w:r>
      <w:r>
        <w:rPr>
          <w:rtl/>
        </w:rPr>
        <w:t>עופר כסיף (הרשימה המשותפת):</w:t>
      </w:r>
      <w:r w:rsidRPr="0015602C">
        <w:rPr>
          <w:rStyle w:val="TagStyle"/>
          <w:rtl/>
        </w:rPr>
        <w:t xml:space="preserve"> &lt;&lt; קריאה &gt;&gt;</w:t>
      </w:r>
      <w:r>
        <w:rPr>
          <w:rtl/>
        </w:rPr>
        <w:t xml:space="preserve">   </w:t>
      </w:r>
      <w:bookmarkEnd w:id="3312"/>
    </w:p>
    <w:p w:rsidR="00220F0B" w:rsidRDefault="00220F0B" w:rsidP="00F12EEA">
      <w:pPr>
        <w:rPr>
          <w:rtl/>
          <w:lang w:eastAsia="he-IL"/>
        </w:rPr>
      </w:pPr>
    </w:p>
    <w:p w:rsidR="00220F0B" w:rsidRDefault="00F12EEA" w:rsidP="00CE357A">
      <w:pPr>
        <w:rPr>
          <w:rtl/>
          <w:lang w:eastAsia="he-IL"/>
        </w:rPr>
      </w:pPr>
      <w:r>
        <w:rPr>
          <w:rFonts w:hint="cs"/>
          <w:rtl/>
          <w:lang w:eastAsia="he-IL"/>
        </w:rPr>
        <w:lastRenderedPageBreak/>
        <w:t>– – –</w:t>
      </w:r>
    </w:p>
    <w:p w:rsidR="000A603F" w:rsidRPr="0015602C" w:rsidRDefault="000A603F" w:rsidP="00CE357A">
      <w:pPr>
        <w:rPr>
          <w:rtl/>
          <w:lang w:eastAsia="he-IL"/>
        </w:rPr>
      </w:pPr>
    </w:p>
    <w:p w:rsidR="00220F0B" w:rsidRDefault="00220F0B" w:rsidP="00CE357A">
      <w:pPr>
        <w:pStyle w:val="-"/>
        <w:keepNext/>
        <w:rPr>
          <w:rtl/>
        </w:rPr>
      </w:pPr>
      <w:bookmarkStart w:id="3313" w:name="_ETM_Q14_625915"/>
      <w:bookmarkStart w:id="3314" w:name="_ETM_Q14_625964"/>
      <w:bookmarkStart w:id="3315" w:name="ET_speakercontinue_5971_13"/>
      <w:bookmarkEnd w:id="3313"/>
      <w:bookmarkEnd w:id="3314"/>
      <w:r w:rsidRPr="00EF10FE">
        <w:rPr>
          <w:rStyle w:val="TagStyle"/>
          <w:rtl/>
        </w:rPr>
        <w:t xml:space="preserve"> &lt;&lt;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bookmarkEnd w:id="3315"/>
    </w:p>
    <w:p w:rsidR="00220F0B" w:rsidRDefault="00220F0B" w:rsidP="00F12EEA">
      <w:pPr>
        <w:rPr>
          <w:rtl/>
        </w:rPr>
      </w:pPr>
    </w:p>
    <w:p w:rsidR="00220F0B" w:rsidRDefault="00220F0B" w:rsidP="00CE357A">
      <w:pPr>
        <w:rPr>
          <w:rtl/>
        </w:rPr>
      </w:pPr>
      <w:bookmarkStart w:id="3316" w:name="_ETM_Q14_631733"/>
      <w:bookmarkStart w:id="3317" w:name="_ETM_Q14_631776"/>
      <w:bookmarkEnd w:id="3316"/>
      <w:bookmarkEnd w:id="3317"/>
      <w:r>
        <w:rPr>
          <w:rFonts w:hint="cs"/>
          <w:rtl/>
        </w:rPr>
        <w:t xml:space="preserve">עופר כסיף, </w:t>
      </w:r>
      <w:bookmarkStart w:id="3318" w:name="_ETM_Q14_633524"/>
      <w:bookmarkStart w:id="3319" w:name="_ETM_Q14_631879"/>
      <w:bookmarkStart w:id="3320" w:name="_ETM_Q14_631914"/>
      <w:bookmarkEnd w:id="3318"/>
      <w:bookmarkEnd w:id="3319"/>
      <w:bookmarkEnd w:id="3320"/>
      <w:r>
        <w:rPr>
          <w:rFonts w:hint="cs"/>
          <w:rtl/>
        </w:rPr>
        <w:t>תתבייש לך בכלל.</w:t>
      </w:r>
    </w:p>
    <w:p w:rsidR="00220F0B" w:rsidRDefault="00220F0B" w:rsidP="00CE357A">
      <w:pPr>
        <w:rPr>
          <w:rtl/>
        </w:rPr>
      </w:pPr>
    </w:p>
    <w:p w:rsidR="00220F0B" w:rsidRDefault="00220F0B" w:rsidP="00CE357A">
      <w:pPr>
        <w:pStyle w:val="af6"/>
        <w:keepNext/>
        <w:rPr>
          <w:rtl/>
        </w:rPr>
      </w:pPr>
      <w:bookmarkStart w:id="3321" w:name="ET_yor_5864_43"/>
      <w:r w:rsidRPr="007C1CC6">
        <w:rPr>
          <w:rStyle w:val="TagStyle"/>
          <w:rtl/>
        </w:rPr>
        <w:t xml:space="preserve"> &lt;&lt; יור &gt;&gt; </w:t>
      </w:r>
      <w:r>
        <w:rPr>
          <w:rtl/>
        </w:rPr>
        <w:t>היו"ר חמד עמאר:</w:t>
      </w:r>
      <w:r w:rsidRPr="007C1CC6">
        <w:rPr>
          <w:rStyle w:val="TagStyle"/>
          <w:rtl/>
        </w:rPr>
        <w:t xml:space="preserve"> &lt;&lt; יור &gt;&gt;</w:t>
      </w:r>
      <w:r>
        <w:rPr>
          <w:rtl/>
        </w:rPr>
        <w:t xml:space="preserve">   </w:t>
      </w:r>
      <w:bookmarkEnd w:id="3321"/>
    </w:p>
    <w:p w:rsidR="00220F0B" w:rsidRDefault="00220F0B" w:rsidP="00F12EEA">
      <w:pPr>
        <w:rPr>
          <w:rtl/>
          <w:lang w:eastAsia="he-IL"/>
        </w:rPr>
      </w:pPr>
    </w:p>
    <w:p w:rsidR="00220F0B" w:rsidRDefault="00220F0B" w:rsidP="00CE357A">
      <w:pPr>
        <w:rPr>
          <w:rtl/>
          <w:lang w:eastAsia="he-IL"/>
        </w:rPr>
      </w:pPr>
      <w:bookmarkStart w:id="3322" w:name="_ETM_Q14_636744"/>
      <w:bookmarkEnd w:id="3322"/>
      <w:r>
        <w:rPr>
          <w:rFonts w:hint="cs"/>
          <w:rtl/>
          <w:lang w:eastAsia="he-IL"/>
        </w:rPr>
        <w:t>חבר הכנסת כסיף, תשב.</w:t>
      </w:r>
    </w:p>
    <w:p w:rsidR="00220F0B" w:rsidRDefault="00220F0B" w:rsidP="00CE357A">
      <w:pPr>
        <w:rPr>
          <w:rtl/>
          <w:lang w:eastAsia="he-IL"/>
        </w:rPr>
      </w:pPr>
      <w:bookmarkStart w:id="3323" w:name="_ETM_Q14_636978"/>
      <w:bookmarkStart w:id="3324" w:name="_ETM_Q14_637042"/>
      <w:bookmarkEnd w:id="3323"/>
      <w:bookmarkEnd w:id="3324"/>
    </w:p>
    <w:p w:rsidR="00220F0B" w:rsidRDefault="00220F0B" w:rsidP="00CE357A">
      <w:pPr>
        <w:pStyle w:val="af5"/>
        <w:keepNext/>
        <w:rPr>
          <w:rtl/>
        </w:rPr>
      </w:pPr>
      <w:r w:rsidRPr="007C1CC6">
        <w:rPr>
          <w:rStyle w:val="TagStyle"/>
          <w:rtl/>
        </w:rPr>
        <w:t xml:space="preserve"> &lt;&lt; קריאה &gt;&gt; </w:t>
      </w:r>
      <w:r>
        <w:rPr>
          <w:rtl/>
        </w:rPr>
        <w:t>עופר כסיף (הרשימה המשותפת):</w:t>
      </w:r>
      <w:r w:rsidRPr="007C1CC6">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rPr>
      </w:pPr>
      <w:r>
        <w:rPr>
          <w:rFonts w:hint="cs"/>
          <w:rtl/>
        </w:rPr>
        <w:t xml:space="preserve">אתה תסתום. אתה גזען שרק מפזר סיסמאות. זה הזמן שתרד מהבמה. </w:t>
      </w:r>
    </w:p>
    <w:p w:rsidR="00220F0B" w:rsidRDefault="00220F0B" w:rsidP="00CE357A">
      <w:pPr>
        <w:rPr>
          <w:rtl/>
        </w:rPr>
      </w:pPr>
    </w:p>
    <w:p w:rsidR="00220F0B" w:rsidRDefault="00220F0B" w:rsidP="00CE357A">
      <w:pPr>
        <w:pStyle w:val="af6"/>
        <w:keepNext/>
        <w:rPr>
          <w:rtl/>
        </w:rPr>
      </w:pPr>
      <w:bookmarkStart w:id="3325" w:name="_ETM_Q14_641154"/>
      <w:bookmarkStart w:id="3326" w:name="_ETM_Q14_641219"/>
      <w:bookmarkStart w:id="3327" w:name="ET_yor_5864_45"/>
      <w:bookmarkEnd w:id="3325"/>
      <w:bookmarkEnd w:id="3326"/>
      <w:r w:rsidRPr="007C1CC6">
        <w:rPr>
          <w:rStyle w:val="TagStyle"/>
          <w:rtl/>
        </w:rPr>
        <w:t xml:space="preserve"> &lt;&lt; יור &gt;&gt; </w:t>
      </w:r>
      <w:r>
        <w:rPr>
          <w:rtl/>
        </w:rPr>
        <w:t>היו"ר חמד עמאר:</w:t>
      </w:r>
      <w:r w:rsidRPr="007C1CC6">
        <w:rPr>
          <w:rStyle w:val="TagStyle"/>
          <w:rtl/>
        </w:rPr>
        <w:t xml:space="preserve"> &lt;&lt; יור &gt;&gt;</w:t>
      </w:r>
      <w:r>
        <w:rPr>
          <w:rtl/>
        </w:rPr>
        <w:t xml:space="preserve">   </w:t>
      </w:r>
      <w:bookmarkEnd w:id="3327"/>
    </w:p>
    <w:p w:rsidR="00220F0B" w:rsidRDefault="00220F0B" w:rsidP="00F12EEA">
      <w:pPr>
        <w:rPr>
          <w:rtl/>
          <w:lang w:eastAsia="he-IL"/>
        </w:rPr>
      </w:pPr>
    </w:p>
    <w:p w:rsidR="00220F0B" w:rsidRDefault="00220F0B" w:rsidP="00CE357A">
      <w:pPr>
        <w:rPr>
          <w:rtl/>
          <w:lang w:eastAsia="he-IL"/>
        </w:rPr>
      </w:pPr>
      <w:r w:rsidRPr="00FE7044">
        <w:rPr>
          <w:rtl/>
          <w:lang w:eastAsia="he-IL"/>
        </w:rPr>
        <w:t>ח</w:t>
      </w:r>
      <w:r>
        <w:rPr>
          <w:rFonts w:hint="cs"/>
          <w:rtl/>
          <w:lang w:eastAsia="he-IL"/>
        </w:rPr>
        <w:t>בר הכנסת עופר כסיף, לשבת.</w:t>
      </w:r>
    </w:p>
    <w:p w:rsidR="00220F0B" w:rsidRPr="007C1CC6" w:rsidRDefault="00220F0B" w:rsidP="00CE357A">
      <w:pPr>
        <w:rPr>
          <w:rtl/>
          <w:lang w:eastAsia="he-IL"/>
        </w:rPr>
      </w:pPr>
      <w:bookmarkStart w:id="3328" w:name="_ETM_Q14_639070"/>
      <w:bookmarkStart w:id="3329" w:name="_ETM_Q14_639120"/>
      <w:bookmarkEnd w:id="3328"/>
      <w:bookmarkEnd w:id="3329"/>
    </w:p>
    <w:p w:rsidR="00220F0B" w:rsidRDefault="00220F0B" w:rsidP="00CE357A">
      <w:pPr>
        <w:pStyle w:val="-"/>
        <w:keepNext/>
        <w:rPr>
          <w:rtl/>
        </w:rPr>
      </w:pPr>
      <w:bookmarkStart w:id="3330" w:name="ET_speakercontinue_5971_14"/>
      <w:r w:rsidRPr="00EF10FE">
        <w:rPr>
          <w:rStyle w:val="TagStyle"/>
          <w:rtl/>
        </w:rPr>
        <w:t xml:space="preserve"> &lt;&lt;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bookmarkEnd w:id="3330"/>
    </w:p>
    <w:p w:rsidR="00220F0B" w:rsidRDefault="00220F0B" w:rsidP="00F12EEA">
      <w:pPr>
        <w:rPr>
          <w:rtl/>
        </w:rPr>
      </w:pPr>
    </w:p>
    <w:p w:rsidR="00220F0B" w:rsidRDefault="00220F0B" w:rsidP="000A603F">
      <w:pPr>
        <w:rPr>
          <w:rtl/>
        </w:rPr>
      </w:pPr>
      <w:r>
        <w:rPr>
          <w:rFonts w:hint="cs"/>
          <w:rtl/>
        </w:rPr>
        <w:t xml:space="preserve">אתה המומר הגדול פה. אני אסביר גם מדוע. אני גם </w:t>
      </w:r>
      <w:bookmarkStart w:id="3331" w:name="_ETM_Q14_650559"/>
      <w:bookmarkEnd w:id="3331"/>
      <w:r>
        <w:rPr>
          <w:rFonts w:hint="cs"/>
          <w:rtl/>
        </w:rPr>
        <w:t xml:space="preserve">אסביר למה אתם מנהלים מסע נגד החוק הזה, מסע דמגוגי שקרי </w:t>
      </w:r>
      <w:r w:rsidR="00F12EEA">
        <w:rPr>
          <w:rFonts w:hint="eastAsia"/>
          <w:rtl/>
        </w:rPr>
        <w:t>–</w:t>
      </w:r>
      <w:r>
        <w:rPr>
          <w:rFonts w:hint="eastAsia"/>
          <w:rtl/>
        </w:rPr>
        <w:t xml:space="preserve"> </w:t>
      </w:r>
      <w:r>
        <w:rPr>
          <w:rFonts w:hint="cs"/>
          <w:rtl/>
        </w:rPr>
        <w:t xml:space="preserve">שקרי </w:t>
      </w:r>
      <w:r w:rsidR="000A603F">
        <w:rPr>
          <w:rFonts w:hint="eastAsia"/>
          <w:rtl/>
        </w:rPr>
        <w:t>–</w:t>
      </w:r>
      <w:r>
        <w:rPr>
          <w:rFonts w:hint="cs"/>
          <w:rtl/>
        </w:rPr>
        <w:t xml:space="preserve"> שאתם יודעים את האמת בו. הרי אני אמרתי ועניתי כאן לפני שבוע-שבועיים. מבחינת זכויות האזרח במדינת ישראל, אין ספק ואין מחלוקת בין כל חלקי הבית שכל אזרחי מדינת ישראל </w:t>
      </w:r>
      <w:r w:rsidR="00F12EEA">
        <w:rPr>
          <w:rFonts w:hint="cs"/>
          <w:rtl/>
        </w:rPr>
        <w:t>– –</w:t>
      </w:r>
      <w:r>
        <w:rPr>
          <w:rFonts w:hint="cs"/>
          <w:rtl/>
        </w:rPr>
        <w:t xml:space="preserve"> </w:t>
      </w:r>
    </w:p>
    <w:p w:rsidR="00220F0B" w:rsidRDefault="00220F0B" w:rsidP="00CE357A">
      <w:pPr>
        <w:rPr>
          <w:rtl/>
        </w:rPr>
      </w:pPr>
    </w:p>
    <w:p w:rsidR="00220F0B" w:rsidRDefault="00220F0B" w:rsidP="00CE357A">
      <w:pPr>
        <w:pStyle w:val="af6"/>
        <w:keepNext/>
        <w:rPr>
          <w:rtl/>
        </w:rPr>
      </w:pPr>
      <w:r w:rsidRPr="00EF10FE">
        <w:rPr>
          <w:rStyle w:val="TagStyle"/>
          <w:rtl/>
        </w:rPr>
        <w:t xml:space="preserve"> &lt;&lt; יור &gt;&gt; </w:t>
      </w:r>
      <w:r>
        <w:rPr>
          <w:rtl/>
        </w:rPr>
        <w:t>היו"ר חמד עמאר:</w:t>
      </w:r>
      <w:r w:rsidRPr="00EF10F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נא לסיים, אדוני השר.</w:t>
      </w:r>
    </w:p>
    <w:p w:rsidR="00220F0B" w:rsidRDefault="00220F0B" w:rsidP="00CE357A">
      <w:pPr>
        <w:rPr>
          <w:rtl/>
        </w:rPr>
      </w:pPr>
    </w:p>
    <w:p w:rsidR="00220F0B" w:rsidRDefault="00220F0B" w:rsidP="00CE357A">
      <w:pPr>
        <w:pStyle w:val="-"/>
        <w:keepNext/>
        <w:rPr>
          <w:rtl/>
        </w:rPr>
      </w:pPr>
      <w:bookmarkStart w:id="3332" w:name="ET_speakercontinue_5971_16"/>
      <w:r w:rsidRPr="00EF10FE">
        <w:rPr>
          <w:rStyle w:val="TagStyle"/>
          <w:rtl/>
        </w:rPr>
        <w:t xml:space="preserve"> &lt;&lt;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bookmarkEnd w:id="3332"/>
    </w:p>
    <w:p w:rsidR="00220F0B" w:rsidRDefault="00220F0B" w:rsidP="00F12EEA">
      <w:pPr>
        <w:rPr>
          <w:rtl/>
        </w:rPr>
      </w:pPr>
    </w:p>
    <w:p w:rsidR="00220F0B" w:rsidRDefault="00F12EEA" w:rsidP="00DE1714">
      <w:pPr>
        <w:rPr>
          <w:rtl/>
        </w:rPr>
      </w:pPr>
      <w:r>
        <w:rPr>
          <w:rFonts w:hint="cs"/>
          <w:rtl/>
        </w:rPr>
        <w:t>– –</w:t>
      </w:r>
      <w:r w:rsidR="00220F0B">
        <w:rPr>
          <w:rFonts w:hint="cs"/>
          <w:rtl/>
        </w:rPr>
        <w:t xml:space="preserve"> במישור האישי שווי זכויות וחובות, ועל כך אין עוררין. זה לא משנה אם אתה יהודי, ערבי או צ'רקסי. </w:t>
      </w:r>
    </w:p>
    <w:p w:rsidR="00220F0B" w:rsidRDefault="00220F0B" w:rsidP="00CE357A">
      <w:pPr>
        <w:rPr>
          <w:rtl/>
        </w:rPr>
      </w:pPr>
    </w:p>
    <w:p w:rsidR="00220F0B" w:rsidRDefault="00220F0B" w:rsidP="00CE357A">
      <w:pPr>
        <w:pStyle w:val="af6"/>
        <w:keepNext/>
        <w:rPr>
          <w:rtl/>
        </w:rPr>
      </w:pPr>
      <w:r w:rsidRPr="00EF10FE">
        <w:rPr>
          <w:rStyle w:val="TagStyle"/>
          <w:rtl/>
        </w:rPr>
        <w:t xml:space="preserve"> &lt;&lt; יור &gt;&gt; </w:t>
      </w:r>
      <w:r>
        <w:rPr>
          <w:rtl/>
        </w:rPr>
        <w:t>היו"ר חמד עמאר:</w:t>
      </w:r>
      <w:r w:rsidRPr="00EF10F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lastRenderedPageBreak/>
        <w:t>תודה רבה.</w:t>
      </w:r>
    </w:p>
    <w:p w:rsidR="00220F0B" w:rsidRDefault="00220F0B" w:rsidP="00CE357A">
      <w:pPr>
        <w:rPr>
          <w:rtl/>
        </w:rPr>
      </w:pPr>
    </w:p>
    <w:p w:rsidR="00220F0B" w:rsidRDefault="00220F0B" w:rsidP="00CE357A">
      <w:pPr>
        <w:pStyle w:val="-"/>
        <w:keepNext/>
        <w:rPr>
          <w:rtl/>
        </w:rPr>
      </w:pPr>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Default="00220F0B" w:rsidP="00CE357A">
      <w:pPr>
        <w:rPr>
          <w:rtl/>
        </w:rPr>
      </w:pPr>
    </w:p>
    <w:p w:rsidR="00220F0B" w:rsidRDefault="00220F0B" w:rsidP="00CE357A">
      <w:pPr>
        <w:rPr>
          <w:rtl/>
        </w:rPr>
      </w:pPr>
      <w:r>
        <w:rPr>
          <w:rFonts w:hint="cs"/>
          <w:rtl/>
        </w:rPr>
        <w:t>או דרוזי.</w:t>
      </w:r>
    </w:p>
    <w:p w:rsidR="00220F0B" w:rsidRDefault="00220F0B" w:rsidP="00CE357A">
      <w:pPr>
        <w:rPr>
          <w:rtl/>
        </w:rPr>
      </w:pPr>
    </w:p>
    <w:p w:rsidR="00220F0B" w:rsidRDefault="00220F0B" w:rsidP="00CE357A">
      <w:pPr>
        <w:pStyle w:val="af5"/>
        <w:keepNext/>
        <w:rPr>
          <w:rtl/>
        </w:rPr>
      </w:pPr>
      <w:bookmarkStart w:id="3333" w:name="_ETM_Q14_685270"/>
      <w:bookmarkStart w:id="3334" w:name="_ETM_Q14_685326"/>
      <w:bookmarkStart w:id="3335" w:name="ET_interruption_5278_47"/>
      <w:bookmarkEnd w:id="3333"/>
      <w:bookmarkEnd w:id="3334"/>
      <w:r w:rsidRPr="00D41155">
        <w:rPr>
          <w:rStyle w:val="TagStyle"/>
          <w:rtl/>
        </w:rPr>
        <w:t xml:space="preserve"> &lt;&lt; קריאה &gt;&gt; </w:t>
      </w:r>
      <w:r>
        <w:rPr>
          <w:rtl/>
        </w:rPr>
        <w:t>יוסף ג'בארין (הרשימה המשותפת):</w:t>
      </w:r>
      <w:r w:rsidRPr="00D41155">
        <w:rPr>
          <w:rStyle w:val="TagStyle"/>
          <w:rtl/>
        </w:rPr>
        <w:t xml:space="preserve"> &lt;&lt; קריאה &gt;&gt;</w:t>
      </w:r>
      <w:r>
        <w:rPr>
          <w:rtl/>
        </w:rPr>
        <w:t xml:space="preserve">   </w:t>
      </w:r>
      <w:bookmarkEnd w:id="3335"/>
    </w:p>
    <w:p w:rsidR="00220F0B" w:rsidRDefault="00220F0B" w:rsidP="00F12EEA">
      <w:pPr>
        <w:rPr>
          <w:rtl/>
          <w:lang w:eastAsia="he-IL"/>
        </w:rPr>
      </w:pPr>
    </w:p>
    <w:p w:rsidR="00220F0B" w:rsidRDefault="00220F0B" w:rsidP="00CE357A">
      <w:pPr>
        <w:rPr>
          <w:rtl/>
        </w:rPr>
      </w:pPr>
      <w:bookmarkStart w:id="3336" w:name="_ETM_Q14_684735"/>
      <w:bookmarkEnd w:id="3336"/>
      <w:r>
        <w:rPr>
          <w:rFonts w:hint="cs"/>
          <w:rtl/>
        </w:rPr>
        <w:t>החוק עצמו כולל אפליה.</w:t>
      </w:r>
    </w:p>
    <w:p w:rsidR="00220F0B" w:rsidRDefault="00220F0B" w:rsidP="00CE357A">
      <w:pPr>
        <w:rPr>
          <w:rtl/>
        </w:rPr>
      </w:pPr>
    </w:p>
    <w:p w:rsidR="00220F0B" w:rsidRDefault="00220F0B" w:rsidP="00CE357A">
      <w:pPr>
        <w:pStyle w:val="af6"/>
        <w:keepNext/>
        <w:rPr>
          <w:rtl/>
        </w:rPr>
      </w:pPr>
      <w:r w:rsidRPr="00EF10FE">
        <w:rPr>
          <w:rStyle w:val="TagStyle"/>
          <w:rtl/>
        </w:rPr>
        <w:t xml:space="preserve"> &lt;&lt; יור &gt;&gt; </w:t>
      </w:r>
      <w:r>
        <w:rPr>
          <w:rtl/>
        </w:rPr>
        <w:t>היו"ר חמד עמאר:</w:t>
      </w:r>
      <w:r w:rsidRPr="00EF10FE">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w:t>
      </w:r>
      <w:bookmarkStart w:id="3337" w:name="_ETM_Q14_684403"/>
      <w:bookmarkEnd w:id="3337"/>
      <w:r>
        <w:rPr>
          <w:rFonts w:hint="cs"/>
          <w:rtl/>
        </w:rPr>
        <w:t>רבה, אדוני השר. אנחנו רוצים לסיים. תודה רבה, אדוני השר.</w:t>
      </w:r>
    </w:p>
    <w:p w:rsidR="00220F0B" w:rsidRDefault="00220F0B" w:rsidP="00CE357A">
      <w:pPr>
        <w:rPr>
          <w:rtl/>
        </w:rPr>
      </w:pPr>
      <w:bookmarkStart w:id="3338" w:name="_ETM_Q14_690431"/>
      <w:bookmarkStart w:id="3339" w:name="_ETM_Q14_690470"/>
      <w:bookmarkEnd w:id="3338"/>
      <w:bookmarkEnd w:id="3339"/>
    </w:p>
    <w:p w:rsidR="00220F0B" w:rsidRDefault="00220F0B" w:rsidP="00CE357A">
      <w:pPr>
        <w:pStyle w:val="-"/>
        <w:keepNext/>
        <w:rPr>
          <w:rtl/>
        </w:rPr>
      </w:pPr>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Default="00220F0B" w:rsidP="00CE357A">
      <w:pPr>
        <w:rPr>
          <w:rtl/>
        </w:rPr>
      </w:pPr>
    </w:p>
    <w:p w:rsidR="00220F0B" w:rsidRDefault="00220F0B" w:rsidP="00DE1714">
      <w:pPr>
        <w:rPr>
          <w:rtl/>
        </w:rPr>
      </w:pPr>
      <w:bookmarkStart w:id="3340" w:name="_ETM_Q14_690552"/>
      <w:bookmarkStart w:id="3341" w:name="_ETM_Q14_690587"/>
      <w:bookmarkEnd w:id="3340"/>
      <w:bookmarkEnd w:id="3341"/>
      <w:r>
        <w:rPr>
          <w:rFonts w:hint="cs"/>
          <w:rtl/>
        </w:rPr>
        <w:t xml:space="preserve">עוד </w:t>
      </w:r>
      <w:bookmarkStart w:id="3342" w:name="_ETM_Q14_688429"/>
      <w:bookmarkEnd w:id="3342"/>
      <w:r>
        <w:rPr>
          <w:rFonts w:hint="cs"/>
          <w:rtl/>
        </w:rPr>
        <w:t xml:space="preserve">משפט. אבל במישור הלאומי יש זכויות רק ללאום </w:t>
      </w:r>
      <w:bookmarkStart w:id="3343" w:name="_ETM_Q14_693759"/>
      <w:bookmarkEnd w:id="3343"/>
      <w:r>
        <w:rPr>
          <w:rFonts w:hint="cs"/>
          <w:rtl/>
        </w:rPr>
        <w:t xml:space="preserve">אחד, </w:t>
      </w:r>
      <w:r w:rsidR="000A603F">
        <w:rPr>
          <w:rFonts w:hint="cs"/>
          <w:rtl/>
        </w:rPr>
        <w:t>ו</w:t>
      </w:r>
      <w:r>
        <w:rPr>
          <w:rFonts w:hint="cs"/>
          <w:rtl/>
        </w:rPr>
        <w:t>זה הלאום היהודי בארץ ישראל.</w:t>
      </w:r>
    </w:p>
    <w:p w:rsidR="00220F0B" w:rsidRDefault="00220F0B" w:rsidP="00CE357A">
      <w:pPr>
        <w:rPr>
          <w:rtl/>
        </w:rPr>
      </w:pPr>
    </w:p>
    <w:p w:rsidR="00220F0B" w:rsidRDefault="00220F0B" w:rsidP="00CE357A">
      <w:pPr>
        <w:pStyle w:val="af6"/>
        <w:keepNext/>
        <w:rPr>
          <w:rtl/>
        </w:rPr>
      </w:pPr>
      <w:r w:rsidRPr="00D41155">
        <w:rPr>
          <w:rStyle w:val="TagStyle"/>
          <w:rtl/>
        </w:rPr>
        <w:t xml:space="preserve"> &lt;&lt; יור &gt;&gt; </w:t>
      </w:r>
      <w:r>
        <w:rPr>
          <w:rtl/>
        </w:rPr>
        <w:t>היו"ר חמד עמאר:</w:t>
      </w:r>
      <w:r w:rsidRPr="00D41155">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תודה רבה. </w:t>
      </w:r>
      <w:bookmarkStart w:id="3344" w:name="_ETM_Q14_697402"/>
      <w:bookmarkEnd w:id="3344"/>
    </w:p>
    <w:p w:rsidR="00220F0B" w:rsidRDefault="00220F0B" w:rsidP="00CE357A">
      <w:pPr>
        <w:rPr>
          <w:rtl/>
          <w:lang w:eastAsia="he-IL"/>
        </w:rPr>
      </w:pPr>
      <w:bookmarkStart w:id="3345" w:name="_ETM_Q14_697455"/>
      <w:bookmarkEnd w:id="3345"/>
    </w:p>
    <w:p w:rsidR="00220F0B" w:rsidRDefault="00220F0B" w:rsidP="00CE357A">
      <w:pPr>
        <w:pStyle w:val="af5"/>
        <w:keepNext/>
        <w:rPr>
          <w:rtl/>
        </w:rPr>
      </w:pPr>
      <w:bookmarkStart w:id="3346" w:name="_ETM_Q14_697546"/>
      <w:bookmarkStart w:id="3347" w:name="_ETM_Q14_697589"/>
      <w:bookmarkStart w:id="3348" w:name="ET_interruption_5785_49"/>
      <w:bookmarkEnd w:id="3346"/>
      <w:bookmarkEnd w:id="3347"/>
      <w:r w:rsidRPr="00D41155">
        <w:rPr>
          <w:rStyle w:val="TagStyle"/>
          <w:rtl/>
        </w:rPr>
        <w:t xml:space="preserve"> &lt;&lt; קריאה &gt;&gt; </w:t>
      </w:r>
      <w:r>
        <w:rPr>
          <w:rtl/>
        </w:rPr>
        <w:t>עופר כסיף (הרשימה המשותפת):</w:t>
      </w:r>
      <w:r w:rsidRPr="00D41155">
        <w:rPr>
          <w:rStyle w:val="TagStyle"/>
          <w:rtl/>
        </w:rPr>
        <w:t xml:space="preserve"> &lt;&lt; קריאה &gt;&gt;</w:t>
      </w:r>
      <w:r>
        <w:rPr>
          <w:rtl/>
        </w:rPr>
        <w:t xml:space="preserve">   </w:t>
      </w:r>
      <w:bookmarkEnd w:id="3348"/>
    </w:p>
    <w:p w:rsidR="00220F0B" w:rsidRDefault="00220F0B" w:rsidP="00F12EEA">
      <w:pPr>
        <w:rPr>
          <w:rtl/>
          <w:lang w:eastAsia="he-IL"/>
        </w:rPr>
      </w:pPr>
    </w:p>
    <w:p w:rsidR="00220F0B" w:rsidRDefault="00F12EEA" w:rsidP="00CE357A">
      <w:pPr>
        <w:rPr>
          <w:rtl/>
          <w:lang w:eastAsia="he-IL"/>
        </w:rPr>
      </w:pPr>
      <w:r>
        <w:rPr>
          <w:rFonts w:hint="cs"/>
          <w:rtl/>
          <w:lang w:eastAsia="he-IL"/>
        </w:rPr>
        <w:t>– – –</w:t>
      </w:r>
    </w:p>
    <w:p w:rsidR="00220F0B" w:rsidRDefault="00220F0B" w:rsidP="00CE357A">
      <w:pPr>
        <w:rPr>
          <w:rtl/>
          <w:lang w:eastAsia="he-IL"/>
        </w:rPr>
      </w:pPr>
    </w:p>
    <w:p w:rsidR="00220F0B" w:rsidRDefault="00220F0B" w:rsidP="00CE357A">
      <w:pPr>
        <w:pStyle w:val="-"/>
        <w:keepNext/>
        <w:rPr>
          <w:rtl/>
        </w:rPr>
      </w:pPr>
      <w:r w:rsidRPr="00EF10FE">
        <w:rPr>
          <w:rStyle w:val="TagStyle"/>
          <w:rtl/>
        </w:rPr>
        <w:t xml:space="preserve">&lt;&lt; דובר_המשך &gt;&gt; </w:t>
      </w:r>
      <w:r>
        <w:rPr>
          <w:rtl/>
        </w:rPr>
        <w:t>השר המקשר בין הממשלה לכנסת דוד אמסלם:</w:t>
      </w:r>
      <w:r w:rsidRPr="00EF10FE">
        <w:rPr>
          <w:rStyle w:val="TagStyle"/>
          <w:rtl/>
        </w:rPr>
        <w:t xml:space="preserve"> &lt;&lt; דובר_המשך &gt;&gt;</w:t>
      </w:r>
      <w:r>
        <w:rPr>
          <w:rtl/>
        </w:rPr>
        <w:t xml:space="preserve"> </w:t>
      </w:r>
    </w:p>
    <w:p w:rsidR="00220F0B" w:rsidRPr="00D41155" w:rsidRDefault="00220F0B" w:rsidP="00CE357A">
      <w:pPr>
        <w:rPr>
          <w:rtl/>
          <w:lang w:eastAsia="he-IL"/>
        </w:rPr>
      </w:pPr>
    </w:p>
    <w:p w:rsidR="00220F0B" w:rsidRDefault="00220F0B" w:rsidP="00CE357A">
      <w:pPr>
        <w:rPr>
          <w:rtl/>
        </w:rPr>
      </w:pPr>
      <w:r>
        <w:rPr>
          <w:rFonts w:hint="cs"/>
          <w:rtl/>
        </w:rPr>
        <w:t>ולזה התפללנו אלפיים שנה.</w:t>
      </w:r>
    </w:p>
    <w:p w:rsidR="00220F0B" w:rsidRDefault="00220F0B" w:rsidP="00CE357A">
      <w:pPr>
        <w:rPr>
          <w:rtl/>
        </w:rPr>
      </w:pPr>
      <w:bookmarkStart w:id="3349" w:name="_ETM_Q14_699504"/>
      <w:bookmarkStart w:id="3350" w:name="_ETM_Q14_699546"/>
      <w:bookmarkEnd w:id="3349"/>
      <w:bookmarkEnd w:id="3350"/>
    </w:p>
    <w:p w:rsidR="00220F0B" w:rsidRDefault="00220F0B" w:rsidP="00CE357A">
      <w:pPr>
        <w:pStyle w:val="af5"/>
        <w:keepNext/>
        <w:rPr>
          <w:rtl/>
        </w:rPr>
      </w:pPr>
      <w:bookmarkStart w:id="3351" w:name="ET_interruption_5785_50"/>
      <w:r w:rsidRPr="00A42CFC">
        <w:rPr>
          <w:rStyle w:val="TagStyle"/>
          <w:rtl/>
        </w:rPr>
        <w:t xml:space="preserve"> &lt;&lt; קריאה &gt;&gt; </w:t>
      </w:r>
      <w:r>
        <w:rPr>
          <w:rtl/>
        </w:rPr>
        <w:t>עופר כסיף (הרשימה המשותפת):</w:t>
      </w:r>
      <w:r w:rsidRPr="00A42CFC">
        <w:rPr>
          <w:rStyle w:val="TagStyle"/>
          <w:rtl/>
        </w:rPr>
        <w:t xml:space="preserve"> &lt;&lt; קריאה &gt;&gt;</w:t>
      </w:r>
      <w:r>
        <w:rPr>
          <w:rtl/>
        </w:rPr>
        <w:t xml:space="preserve">   </w:t>
      </w:r>
      <w:bookmarkEnd w:id="3351"/>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גזעני </w:t>
      </w:r>
      <w:r>
        <w:rPr>
          <w:rFonts w:hint="cs"/>
          <w:rtl/>
          <w:lang w:eastAsia="he-IL"/>
        </w:rPr>
        <w:t>– – –</w:t>
      </w:r>
    </w:p>
    <w:p w:rsidR="00220F0B" w:rsidRDefault="00220F0B" w:rsidP="00CE357A">
      <w:pPr>
        <w:rPr>
          <w:rtl/>
          <w:lang w:eastAsia="he-IL"/>
        </w:rPr>
      </w:pPr>
      <w:bookmarkStart w:id="3352" w:name="_ETM_Q14_702050"/>
      <w:bookmarkStart w:id="3353" w:name="_ETM_Q14_702100"/>
      <w:bookmarkEnd w:id="3352"/>
      <w:bookmarkEnd w:id="3353"/>
    </w:p>
    <w:p w:rsidR="00220F0B" w:rsidRDefault="00220F0B" w:rsidP="00CE357A">
      <w:pPr>
        <w:pStyle w:val="af6"/>
        <w:keepNext/>
        <w:rPr>
          <w:rtl/>
        </w:rPr>
      </w:pPr>
      <w:bookmarkStart w:id="3354" w:name="_ETM_Q14_702194"/>
      <w:bookmarkStart w:id="3355" w:name="_ETM_Q14_702246"/>
      <w:bookmarkStart w:id="3356" w:name="ET_yor_5864_51"/>
      <w:bookmarkEnd w:id="3354"/>
      <w:bookmarkEnd w:id="3355"/>
      <w:r w:rsidRPr="00A42CFC">
        <w:rPr>
          <w:rStyle w:val="TagStyle"/>
          <w:rtl/>
        </w:rPr>
        <w:lastRenderedPageBreak/>
        <w:t xml:space="preserve"> &lt;&lt; יור &gt;&gt; </w:t>
      </w:r>
      <w:r>
        <w:rPr>
          <w:rtl/>
        </w:rPr>
        <w:t>היו"ר חמד עמאר:</w:t>
      </w:r>
      <w:r w:rsidRPr="00A42CFC">
        <w:rPr>
          <w:rStyle w:val="TagStyle"/>
          <w:rtl/>
        </w:rPr>
        <w:t xml:space="preserve"> &lt;&lt; יור &gt;&gt;</w:t>
      </w:r>
      <w:r>
        <w:rPr>
          <w:rtl/>
        </w:rPr>
        <w:t xml:space="preserve">   </w:t>
      </w:r>
      <w:bookmarkEnd w:id="3356"/>
    </w:p>
    <w:p w:rsidR="00220F0B" w:rsidRDefault="00220F0B" w:rsidP="00F12EEA">
      <w:pPr>
        <w:rPr>
          <w:rtl/>
          <w:lang w:eastAsia="he-IL"/>
        </w:rPr>
      </w:pPr>
    </w:p>
    <w:p w:rsidR="00220F0B" w:rsidRDefault="00220F0B" w:rsidP="00CE357A">
      <w:pPr>
        <w:rPr>
          <w:rtl/>
        </w:rPr>
      </w:pPr>
      <w:bookmarkStart w:id="3357" w:name="_ETM_Q14_699648"/>
      <w:bookmarkStart w:id="3358" w:name="_ETM_Q14_699681"/>
      <w:bookmarkEnd w:id="3357"/>
      <w:bookmarkEnd w:id="3358"/>
      <w:r>
        <w:rPr>
          <w:rFonts w:hint="cs"/>
          <w:rtl/>
        </w:rPr>
        <w:t xml:space="preserve">חברי הכנסת, </w:t>
      </w:r>
      <w:bookmarkStart w:id="3359" w:name="_ETM_Q14_701371"/>
      <w:bookmarkEnd w:id="3359"/>
      <w:r>
        <w:rPr>
          <w:rFonts w:hint="cs"/>
          <w:rtl/>
        </w:rPr>
        <w:t xml:space="preserve">נא לשבת במקומותיכם. חברי הכנסת, נא לשבת במקומותיכם. תמר זנדברג, </w:t>
      </w:r>
      <w:bookmarkStart w:id="3360" w:name="_ETM_Q14_708197"/>
      <w:bookmarkEnd w:id="3360"/>
      <w:r>
        <w:rPr>
          <w:rFonts w:hint="cs"/>
          <w:rtl/>
        </w:rPr>
        <w:t>את רוצה? בבקשה</w:t>
      </w:r>
      <w:r w:rsidR="009E0CE6">
        <w:rPr>
          <w:rFonts w:hint="cs"/>
          <w:rtl/>
        </w:rPr>
        <w:t>,</w:t>
      </w:r>
      <w:r>
        <w:rPr>
          <w:rFonts w:hint="cs"/>
          <w:rtl/>
        </w:rPr>
        <w:t xml:space="preserve"> יש לך שלוש דקות.</w:t>
      </w:r>
    </w:p>
    <w:p w:rsidR="00220F0B" w:rsidRDefault="00220F0B" w:rsidP="00CE357A">
      <w:pPr>
        <w:rPr>
          <w:rtl/>
        </w:rPr>
      </w:pPr>
    </w:p>
    <w:p w:rsidR="00220F0B" w:rsidRDefault="00220F0B" w:rsidP="00CE357A">
      <w:pPr>
        <w:pStyle w:val="af5"/>
        <w:keepNext/>
        <w:rPr>
          <w:rtl/>
        </w:rPr>
      </w:pPr>
      <w:bookmarkStart w:id="3361" w:name="ET_interruption_5850_52"/>
      <w:r w:rsidRPr="00A42CFC">
        <w:rPr>
          <w:rStyle w:val="TagStyle"/>
          <w:rtl/>
        </w:rPr>
        <w:t xml:space="preserve"> &lt;&lt; קריאה &gt;&gt; </w:t>
      </w:r>
      <w:r>
        <w:rPr>
          <w:rtl/>
        </w:rPr>
        <w:t>סמי אבו שחאדה (הרשימה המשותפת):</w:t>
      </w:r>
      <w:r w:rsidRPr="00A42CFC">
        <w:rPr>
          <w:rStyle w:val="TagStyle"/>
          <w:rtl/>
        </w:rPr>
        <w:t xml:space="preserve"> &lt;&lt; קריאה &gt;&gt;</w:t>
      </w:r>
      <w:r>
        <w:rPr>
          <w:rtl/>
        </w:rPr>
        <w:t xml:space="preserve">   </w:t>
      </w:r>
      <w:bookmarkEnd w:id="3361"/>
    </w:p>
    <w:p w:rsidR="00220F0B" w:rsidRDefault="00220F0B" w:rsidP="00F12EEA">
      <w:pPr>
        <w:rPr>
          <w:rtl/>
          <w:lang w:eastAsia="he-IL"/>
        </w:rPr>
      </w:pPr>
    </w:p>
    <w:p w:rsidR="00220F0B" w:rsidRDefault="00F12EEA" w:rsidP="00CE357A">
      <w:pPr>
        <w:rPr>
          <w:rtl/>
        </w:rPr>
      </w:pPr>
      <w:r>
        <w:rPr>
          <w:rFonts w:hint="cs"/>
          <w:rtl/>
        </w:rPr>
        <w:t>– – –</w:t>
      </w:r>
      <w:r w:rsidR="00220F0B">
        <w:rPr>
          <w:rFonts w:hint="cs"/>
          <w:rtl/>
        </w:rPr>
        <w:t xml:space="preserve"> זה צריך לבייש אותך.</w:t>
      </w:r>
    </w:p>
    <w:p w:rsidR="00220F0B" w:rsidRDefault="00220F0B" w:rsidP="00CE357A">
      <w:pPr>
        <w:rPr>
          <w:rtl/>
        </w:rPr>
      </w:pPr>
    </w:p>
    <w:p w:rsidR="00220F0B" w:rsidRDefault="00220F0B" w:rsidP="00CE357A">
      <w:pPr>
        <w:pStyle w:val="af6"/>
        <w:keepNext/>
        <w:rPr>
          <w:rtl/>
        </w:rPr>
      </w:pPr>
      <w:bookmarkStart w:id="3362" w:name="_ETM_Q14_713517"/>
      <w:bookmarkStart w:id="3363" w:name="_ETM_Q14_713564"/>
      <w:bookmarkStart w:id="3364" w:name="ET_yor_5864_53"/>
      <w:bookmarkEnd w:id="3362"/>
      <w:bookmarkEnd w:id="3363"/>
      <w:r w:rsidRPr="00A42CFC">
        <w:rPr>
          <w:rStyle w:val="TagStyle"/>
          <w:rtl/>
        </w:rPr>
        <w:t xml:space="preserve"> &lt;&lt; יור &gt;&gt; </w:t>
      </w:r>
      <w:r>
        <w:rPr>
          <w:rtl/>
        </w:rPr>
        <w:t>היו"ר חמד עמאר:</w:t>
      </w:r>
      <w:r w:rsidRPr="00A42CFC">
        <w:rPr>
          <w:rStyle w:val="TagStyle"/>
          <w:rtl/>
        </w:rPr>
        <w:t xml:space="preserve"> &lt;&lt; יור &gt;&gt;</w:t>
      </w:r>
      <w:r>
        <w:rPr>
          <w:rtl/>
        </w:rPr>
        <w:t xml:space="preserve">   </w:t>
      </w:r>
      <w:bookmarkEnd w:id="3364"/>
    </w:p>
    <w:p w:rsidR="00220F0B" w:rsidRDefault="00220F0B" w:rsidP="00F12EEA">
      <w:pPr>
        <w:rPr>
          <w:rtl/>
          <w:lang w:eastAsia="he-IL"/>
        </w:rPr>
      </w:pPr>
    </w:p>
    <w:p w:rsidR="00220F0B" w:rsidRDefault="00220F0B" w:rsidP="00CE357A">
      <w:pPr>
        <w:rPr>
          <w:rtl/>
          <w:lang w:eastAsia="he-IL"/>
        </w:rPr>
      </w:pPr>
      <w:r>
        <w:rPr>
          <w:rFonts w:hint="cs"/>
          <w:rtl/>
          <w:lang w:eastAsia="he-IL"/>
        </w:rPr>
        <w:t>שלוש דקות, בבקשה. בבקשה.</w:t>
      </w:r>
    </w:p>
    <w:p w:rsidR="00220F0B" w:rsidRPr="00A42CFC" w:rsidRDefault="00220F0B" w:rsidP="00CE357A">
      <w:pPr>
        <w:rPr>
          <w:rtl/>
          <w:lang w:eastAsia="he-IL"/>
        </w:rPr>
      </w:pPr>
      <w:bookmarkStart w:id="3365" w:name="_ETM_Q14_712585"/>
      <w:bookmarkStart w:id="3366" w:name="_ETM_Q14_712633"/>
      <w:bookmarkEnd w:id="3365"/>
      <w:bookmarkEnd w:id="3366"/>
    </w:p>
    <w:p w:rsidR="00220F0B" w:rsidRDefault="00220F0B" w:rsidP="00CE357A">
      <w:pPr>
        <w:pStyle w:val="a4"/>
        <w:keepNext/>
        <w:rPr>
          <w:rtl/>
        </w:rPr>
      </w:pPr>
      <w:bookmarkStart w:id="3367" w:name="ET_speaker_5949_20"/>
      <w:r w:rsidRPr="00EF10FE">
        <w:rPr>
          <w:rStyle w:val="TagStyle"/>
          <w:rtl/>
        </w:rPr>
        <w:t xml:space="preserve"> &lt;&lt; דובר &gt;&gt; </w:t>
      </w:r>
      <w:bookmarkStart w:id="3368" w:name="_Toc45748134"/>
      <w:bookmarkStart w:id="3369" w:name="_Toc45749713"/>
      <w:bookmarkStart w:id="3370" w:name="_Toc45750159"/>
      <w:bookmarkStart w:id="3371" w:name="_Toc45750303"/>
      <w:bookmarkStart w:id="3372" w:name="_Toc49159766"/>
      <w:bookmarkStart w:id="3373" w:name="_Toc49159921"/>
      <w:r>
        <w:rPr>
          <w:rtl/>
        </w:rPr>
        <w:t>תמר זנדברג (מרצ):</w:t>
      </w:r>
      <w:bookmarkEnd w:id="3368"/>
      <w:bookmarkEnd w:id="3369"/>
      <w:bookmarkEnd w:id="3370"/>
      <w:bookmarkEnd w:id="3371"/>
      <w:bookmarkEnd w:id="3372"/>
      <w:bookmarkEnd w:id="3373"/>
      <w:r w:rsidRPr="00EF10FE">
        <w:rPr>
          <w:rStyle w:val="TagStyle"/>
          <w:rtl/>
        </w:rPr>
        <w:t xml:space="preserve"> &lt;&lt; דובר &gt;&gt;</w:t>
      </w:r>
      <w:r>
        <w:rPr>
          <w:rtl/>
        </w:rPr>
        <w:t xml:space="preserve"> </w:t>
      </w:r>
      <w:bookmarkEnd w:id="3367"/>
    </w:p>
    <w:p w:rsidR="00220F0B" w:rsidRDefault="00220F0B" w:rsidP="00F12EEA">
      <w:pPr>
        <w:rPr>
          <w:rtl/>
        </w:rPr>
      </w:pPr>
    </w:p>
    <w:p w:rsidR="00220F0B" w:rsidRDefault="00220F0B" w:rsidP="000A603F">
      <w:pPr>
        <w:rPr>
          <w:rtl/>
        </w:rPr>
      </w:pPr>
      <w:r>
        <w:rPr>
          <w:rFonts w:hint="cs"/>
          <w:rtl/>
        </w:rPr>
        <w:t xml:space="preserve">תודה. תודה </w:t>
      </w:r>
      <w:bookmarkStart w:id="3374" w:name="_ETM_Q14_728926"/>
      <w:bookmarkEnd w:id="3374"/>
      <w:r>
        <w:rPr>
          <w:rFonts w:hint="cs"/>
          <w:rtl/>
        </w:rPr>
        <w:t>רבה, אדוני היושב-ראש</w:t>
      </w:r>
      <w:r w:rsidR="00DE1714">
        <w:rPr>
          <w:rFonts w:hint="cs"/>
          <w:rtl/>
        </w:rPr>
        <w:t>.</w:t>
      </w:r>
      <w:r>
        <w:rPr>
          <w:rFonts w:hint="cs"/>
          <w:rtl/>
        </w:rPr>
        <w:t xml:space="preserve"> אני חייבת מילה על מופע האימים שראינו פה מצד שר בממשלה נגד מפגינים. זה שהשמאל </w:t>
      </w:r>
      <w:r w:rsidR="00DE1714">
        <w:rPr>
          <w:rFonts w:hint="cs"/>
          <w:rtl/>
        </w:rPr>
        <w:t xml:space="preserve">הוא </w:t>
      </w:r>
      <w:r>
        <w:rPr>
          <w:rFonts w:hint="cs"/>
          <w:rtl/>
        </w:rPr>
        <w:t xml:space="preserve">זה </w:t>
      </w:r>
      <w:bookmarkStart w:id="3375" w:name="_ETM_Q14_739602"/>
      <w:bookmarkEnd w:id="3375"/>
      <w:r>
        <w:rPr>
          <w:rFonts w:hint="cs"/>
          <w:rtl/>
        </w:rPr>
        <w:t>וזה, כבר התרגלנו. אבל אדוני השר, ממה נפשך? מה קרה</w:t>
      </w:r>
      <w:r w:rsidR="00DE1714">
        <w:rPr>
          <w:rFonts w:hint="cs"/>
          <w:rtl/>
        </w:rPr>
        <w:t>,</w:t>
      </w:r>
      <w:r>
        <w:rPr>
          <w:rFonts w:hint="cs"/>
          <w:rtl/>
        </w:rPr>
        <w:t xml:space="preserve"> אנשים צעדו ברחוב? וואו, זה היה ברחוב עזה? מה הבעיה</w:t>
      </w:r>
      <w:r w:rsidR="000A603F">
        <w:rPr>
          <w:rFonts w:hint="cs"/>
          <w:rtl/>
        </w:rPr>
        <w:t>?</w:t>
      </w:r>
      <w:r>
        <w:rPr>
          <w:rFonts w:hint="cs"/>
          <w:rtl/>
        </w:rPr>
        <w:t xml:space="preserve"> אנשים מפגינים</w:t>
      </w:r>
      <w:r w:rsidR="000A603F">
        <w:rPr>
          <w:rFonts w:hint="cs"/>
          <w:rtl/>
        </w:rPr>
        <w:t>.</w:t>
      </w:r>
      <w:r>
        <w:rPr>
          <w:rFonts w:hint="cs"/>
          <w:rtl/>
        </w:rPr>
        <w:t xml:space="preserve"> תתרגלו, זה נקרא דמוקרטיה. </w:t>
      </w:r>
    </w:p>
    <w:p w:rsidR="00220F0B" w:rsidRDefault="00220F0B" w:rsidP="00CE357A">
      <w:pPr>
        <w:rPr>
          <w:rtl/>
        </w:rPr>
      </w:pPr>
      <w:bookmarkStart w:id="3376" w:name="_ETM_Q14_759500"/>
      <w:bookmarkStart w:id="3377" w:name="_ETM_Q14_759560"/>
      <w:bookmarkEnd w:id="3376"/>
      <w:bookmarkEnd w:id="3377"/>
    </w:p>
    <w:p w:rsidR="00220F0B" w:rsidRDefault="00220F0B" w:rsidP="00DE1714">
      <w:pPr>
        <w:rPr>
          <w:rtl/>
        </w:rPr>
      </w:pPr>
      <w:bookmarkStart w:id="3378" w:name="_ETM_Q14_760556"/>
      <w:bookmarkStart w:id="3379" w:name="_ETM_Q14_760596"/>
      <w:bookmarkEnd w:id="3378"/>
      <w:bookmarkEnd w:id="3379"/>
      <w:r>
        <w:rPr>
          <w:rFonts w:hint="cs"/>
          <w:rtl/>
        </w:rPr>
        <w:t xml:space="preserve">ואני חייבת להגיד משהו על אירועי </w:t>
      </w:r>
      <w:proofErr w:type="spellStart"/>
      <w:r>
        <w:rPr>
          <w:rFonts w:hint="cs"/>
          <w:rtl/>
        </w:rPr>
        <w:t>עמונה</w:t>
      </w:r>
      <w:proofErr w:type="spellEnd"/>
      <w:r w:rsidR="00DE1714">
        <w:rPr>
          <w:rFonts w:hint="cs"/>
          <w:rtl/>
        </w:rPr>
        <w:t>,</w:t>
      </w:r>
      <w:r>
        <w:rPr>
          <w:rFonts w:hint="cs"/>
          <w:rtl/>
        </w:rPr>
        <w:t xml:space="preserve"> וגם גוש קטי</w:t>
      </w:r>
      <w:bookmarkStart w:id="3380" w:name="_ETM_Q14_767529"/>
      <w:bookmarkEnd w:id="3380"/>
      <w:r>
        <w:rPr>
          <w:rFonts w:hint="cs"/>
          <w:rtl/>
        </w:rPr>
        <w:t>ף</w:t>
      </w:r>
      <w:r w:rsidR="00DE1714">
        <w:rPr>
          <w:rFonts w:hint="cs"/>
          <w:rtl/>
        </w:rPr>
        <w:t>,</w:t>
      </w:r>
      <w:r>
        <w:rPr>
          <w:rFonts w:hint="cs"/>
          <w:rtl/>
        </w:rPr>
        <w:t xml:space="preserve"> שאתה ציינת. בצלם, ארגון זכויות האדם מהשמאל הקיצוני והרדיקלי הוציא גינוי ובקשה לחקור את האלימות המשטרתית שהייתה </w:t>
      </w:r>
      <w:proofErr w:type="spellStart"/>
      <w:r>
        <w:rPr>
          <w:rFonts w:hint="cs"/>
          <w:rtl/>
        </w:rPr>
        <w:t>בעמונה</w:t>
      </w:r>
      <w:proofErr w:type="spellEnd"/>
      <w:r>
        <w:rPr>
          <w:rFonts w:hint="cs"/>
          <w:rtl/>
        </w:rPr>
        <w:t xml:space="preserve">. בצלם. למה? כי לשמאל אין מוסר כפול, כי לכל אחד מותר להפגין, גם לילדות </w:t>
      </w:r>
      <w:proofErr w:type="spellStart"/>
      <w:r>
        <w:rPr>
          <w:rFonts w:hint="cs"/>
          <w:rtl/>
        </w:rPr>
        <w:t>בעמונה</w:t>
      </w:r>
      <w:proofErr w:type="spellEnd"/>
      <w:r>
        <w:rPr>
          <w:rFonts w:hint="cs"/>
          <w:rtl/>
        </w:rPr>
        <w:t>.</w:t>
      </w:r>
      <w:r w:rsidR="00DE1714">
        <w:rPr>
          <w:rFonts w:hint="cs"/>
          <w:rtl/>
        </w:rPr>
        <w:t xml:space="preserve"> </w:t>
      </w:r>
      <w:bookmarkStart w:id="3381" w:name="TOR_Q15"/>
      <w:bookmarkEnd w:id="3381"/>
      <w:r>
        <w:rPr>
          <w:rFonts w:hint="cs"/>
          <w:rtl/>
        </w:rPr>
        <w:t xml:space="preserve">כן, זה אני אומרת. אבל שיבואו, רחמנא ליצלן, שמאלנים או כאלה שחס וחלילה מתנגדים לזה שבבית ראש הממשלה ישב נאשם </w:t>
      </w:r>
      <w:bookmarkStart w:id="3382" w:name="_ETM_Q15_202000"/>
      <w:bookmarkEnd w:id="3382"/>
      <w:r>
        <w:rPr>
          <w:rFonts w:hint="cs"/>
          <w:rtl/>
        </w:rPr>
        <w:t>בשוחד? זה לא, את זה אנחנו לא יכולים לסבול. מה קרה</w:t>
      </w:r>
      <w:r w:rsidR="00DE1714">
        <w:rPr>
          <w:rFonts w:hint="cs"/>
          <w:rtl/>
        </w:rPr>
        <w:t>,</w:t>
      </w:r>
      <w:r>
        <w:rPr>
          <w:rFonts w:hint="cs"/>
          <w:rtl/>
        </w:rPr>
        <w:t xml:space="preserve"> איפה היועץ המשפטי לממשלה? </w:t>
      </w:r>
      <w:r w:rsidR="00DE1714">
        <w:rPr>
          <w:rFonts w:hint="cs"/>
          <w:rtl/>
        </w:rPr>
        <w:t xml:space="preserve">את </w:t>
      </w:r>
      <w:r>
        <w:rPr>
          <w:rFonts w:hint="cs"/>
          <w:rtl/>
        </w:rPr>
        <w:t>ראש הממשלה</w:t>
      </w:r>
      <w:bookmarkStart w:id="3383" w:name="_ETM_Q15_209000"/>
      <w:bookmarkEnd w:id="3383"/>
      <w:r>
        <w:rPr>
          <w:rFonts w:hint="cs"/>
          <w:rtl/>
        </w:rPr>
        <w:t xml:space="preserve"> הוא ישאיר, נאשם בשוחד</w:t>
      </w:r>
      <w:r w:rsidR="00DE1714">
        <w:rPr>
          <w:rFonts w:hint="cs"/>
          <w:rtl/>
        </w:rPr>
        <w:t>,</w:t>
      </w:r>
      <w:r>
        <w:rPr>
          <w:rFonts w:hint="cs"/>
          <w:rtl/>
        </w:rPr>
        <w:t xml:space="preserve"> בבית הראש הממשלה, ואת מי הוא יחקור </w:t>
      </w:r>
      <w:r w:rsidR="00F12EEA">
        <w:rPr>
          <w:rFonts w:hint="eastAsia"/>
          <w:rtl/>
        </w:rPr>
        <w:t>–</w:t>
      </w:r>
      <w:r>
        <w:rPr>
          <w:rFonts w:hint="eastAsia"/>
          <w:rtl/>
        </w:rPr>
        <w:t xml:space="preserve"> </w:t>
      </w:r>
      <w:r>
        <w:rPr>
          <w:rFonts w:hint="cs"/>
          <w:rtl/>
        </w:rPr>
        <w:t xml:space="preserve">את המפגינים? התבלבלנו, זה עולם הפוך. </w:t>
      </w:r>
    </w:p>
    <w:p w:rsidR="00220F0B" w:rsidRDefault="00220F0B" w:rsidP="00CE357A">
      <w:pPr>
        <w:rPr>
          <w:rtl/>
        </w:rPr>
      </w:pPr>
      <w:bookmarkStart w:id="3384" w:name="_ETM_Q15_223000"/>
      <w:bookmarkEnd w:id="3384"/>
    </w:p>
    <w:p w:rsidR="00220F0B" w:rsidRDefault="00220F0B" w:rsidP="00CE357A">
      <w:pPr>
        <w:pStyle w:val="af5"/>
        <w:keepNext/>
        <w:rPr>
          <w:rtl/>
        </w:rPr>
      </w:pPr>
      <w:r w:rsidRPr="00BA625F">
        <w:rPr>
          <w:rStyle w:val="TagStyle"/>
          <w:rtl/>
        </w:rPr>
        <w:t xml:space="preserve"> &lt;&lt; קריאה &gt;&gt; </w:t>
      </w:r>
      <w:r>
        <w:rPr>
          <w:rtl/>
        </w:rPr>
        <w:t>שלמה קרעי (הליכוד):</w:t>
      </w:r>
      <w:r w:rsidRPr="00BA625F">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אנרכיסטים </w:t>
      </w:r>
      <w:r w:rsidR="00F12EEA">
        <w:rPr>
          <w:rFonts w:hint="cs"/>
          <w:rtl/>
          <w:lang w:eastAsia="he-IL"/>
        </w:rPr>
        <w:t>– – –</w:t>
      </w:r>
      <w:r>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bookmarkStart w:id="3385" w:name="ET_speakercontinue_5949_19"/>
      <w:r w:rsidRPr="00E04D99">
        <w:rPr>
          <w:rStyle w:val="TagStyle"/>
          <w:rtl/>
        </w:rPr>
        <w:t xml:space="preserve"> &lt;&lt; דובר_המשך &gt;&gt; </w:t>
      </w:r>
      <w:r>
        <w:rPr>
          <w:rtl/>
        </w:rPr>
        <w:t>תמר זנדברג (מרצ):</w:t>
      </w:r>
      <w:r w:rsidRPr="00E04D99">
        <w:rPr>
          <w:rStyle w:val="TagStyle"/>
          <w:rtl/>
        </w:rPr>
        <w:t xml:space="preserve"> &lt;&lt; דובר_המשך &gt;&gt;</w:t>
      </w:r>
      <w:r>
        <w:rPr>
          <w:rtl/>
        </w:rPr>
        <w:t xml:space="preserve">   </w:t>
      </w:r>
      <w:bookmarkEnd w:id="3385"/>
    </w:p>
    <w:p w:rsidR="00220F0B" w:rsidRDefault="00220F0B" w:rsidP="00F12EEA">
      <w:pPr>
        <w:rPr>
          <w:rtl/>
          <w:lang w:eastAsia="he-IL"/>
        </w:rPr>
      </w:pPr>
    </w:p>
    <w:p w:rsidR="00220F0B" w:rsidRDefault="00220F0B" w:rsidP="00CE357A">
      <w:pPr>
        <w:rPr>
          <w:rtl/>
        </w:rPr>
      </w:pPr>
      <w:r>
        <w:rPr>
          <w:rFonts w:hint="cs"/>
          <w:rtl/>
        </w:rPr>
        <w:t xml:space="preserve">אז מה, שלמה קרעי, אז מה, מה קרה? </w:t>
      </w:r>
      <w:bookmarkStart w:id="3386" w:name="_ETM_Q15_230000"/>
      <w:bookmarkEnd w:id="3386"/>
      <w:r>
        <w:rPr>
          <w:rFonts w:hint="cs"/>
          <w:rtl/>
        </w:rPr>
        <w:t>מישהו נגד ביבי, מישהו נגד הפטרון שלך? השתגעתם, מה קרה לכם?</w:t>
      </w:r>
    </w:p>
    <w:p w:rsidR="00220F0B" w:rsidRDefault="00220F0B" w:rsidP="00CE357A">
      <w:pPr>
        <w:rPr>
          <w:rtl/>
        </w:rPr>
      </w:pPr>
    </w:p>
    <w:p w:rsidR="00220F0B" w:rsidRDefault="00220F0B" w:rsidP="00CE357A">
      <w:pPr>
        <w:pStyle w:val="af6"/>
        <w:keepNext/>
        <w:rPr>
          <w:rtl/>
        </w:rPr>
      </w:pPr>
      <w:r w:rsidRPr="00E04D99">
        <w:rPr>
          <w:rStyle w:val="TagStyle"/>
          <w:rtl/>
        </w:rPr>
        <w:t xml:space="preserve"> &lt;&lt; יור &gt;&gt; </w:t>
      </w:r>
      <w:r>
        <w:rPr>
          <w:rtl/>
        </w:rPr>
        <w:t>היו"ר חמד עמאר:</w:t>
      </w:r>
      <w:r w:rsidRPr="00E04D99">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תודה רבה, חבר הכנסת שלמה קרעי, תודה רבה. </w:t>
      </w:r>
    </w:p>
    <w:p w:rsidR="00220F0B" w:rsidRDefault="00220F0B" w:rsidP="00CE357A">
      <w:pPr>
        <w:rPr>
          <w:rtl/>
          <w:lang w:eastAsia="he-IL"/>
        </w:rPr>
      </w:pPr>
      <w:bookmarkStart w:id="3387" w:name="_ETM_Q15_239000"/>
      <w:bookmarkEnd w:id="3387"/>
    </w:p>
    <w:p w:rsidR="00220F0B" w:rsidRDefault="00220F0B" w:rsidP="00CE357A">
      <w:pPr>
        <w:pStyle w:val="af5"/>
        <w:keepNext/>
        <w:rPr>
          <w:rtl/>
        </w:rPr>
      </w:pPr>
      <w:bookmarkStart w:id="3388" w:name="ET_interruption_5770_21"/>
      <w:r w:rsidRPr="00E04D99">
        <w:rPr>
          <w:rStyle w:val="TagStyle"/>
          <w:rtl/>
        </w:rPr>
        <w:t xml:space="preserve"> &lt;&lt; קריאה &gt;&gt; </w:t>
      </w:r>
      <w:r>
        <w:rPr>
          <w:rtl/>
        </w:rPr>
        <w:t>מאי גולן (הליכוד):</w:t>
      </w:r>
      <w:r w:rsidRPr="00E04D99">
        <w:rPr>
          <w:rStyle w:val="TagStyle"/>
          <w:rtl/>
        </w:rPr>
        <w:t xml:space="preserve"> &lt;&lt; קריאה &gt;&gt;</w:t>
      </w:r>
      <w:r>
        <w:rPr>
          <w:rtl/>
        </w:rPr>
        <w:t xml:space="preserve">   </w:t>
      </w:r>
      <w:bookmarkEnd w:id="3388"/>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lang w:eastAsia="he-IL"/>
        </w:rPr>
      </w:pPr>
      <w:bookmarkStart w:id="3389" w:name="_ETM_Q15_237000"/>
      <w:bookmarkEnd w:id="3389"/>
    </w:p>
    <w:p w:rsidR="00220F0B" w:rsidRDefault="00220F0B" w:rsidP="00CE357A">
      <w:pPr>
        <w:pStyle w:val="-"/>
        <w:keepNext/>
        <w:rPr>
          <w:rtl/>
        </w:rPr>
      </w:pPr>
      <w:bookmarkStart w:id="3390" w:name="_ETM_Q15_242000"/>
      <w:bookmarkEnd w:id="3390"/>
      <w:r w:rsidRPr="00E04D99">
        <w:rPr>
          <w:rStyle w:val="TagStyle"/>
          <w:rtl/>
        </w:rPr>
        <w:t xml:space="preserve"> &lt;&lt; דובר_המשך &gt;&gt; </w:t>
      </w:r>
      <w:r>
        <w:rPr>
          <w:rtl/>
        </w:rPr>
        <w:t>תמר זנדברג (מרצ):</w:t>
      </w:r>
      <w:r w:rsidRPr="00E04D99">
        <w:rPr>
          <w:rStyle w:val="TagStyle"/>
          <w:rtl/>
        </w:rPr>
        <w:t xml:space="preserve"> &lt;&lt; דובר_המשך &gt;&gt;</w:t>
      </w:r>
      <w:r>
        <w:rPr>
          <w:rtl/>
        </w:rPr>
        <w:t xml:space="preserve">   </w:t>
      </w:r>
    </w:p>
    <w:p w:rsidR="00220F0B" w:rsidRDefault="00220F0B" w:rsidP="00F12EEA">
      <w:pPr>
        <w:rPr>
          <w:rtl/>
          <w:lang w:eastAsia="he-IL"/>
        </w:rPr>
      </w:pPr>
    </w:p>
    <w:p w:rsidR="00220F0B" w:rsidRDefault="00220F0B" w:rsidP="005E7E86">
      <w:pPr>
        <w:rPr>
          <w:rtl/>
          <w:lang w:eastAsia="he-IL"/>
        </w:rPr>
      </w:pPr>
      <w:bookmarkStart w:id="3391" w:name="_ETM_Q15_243000"/>
      <w:bookmarkEnd w:id="3391"/>
      <w:r>
        <w:rPr>
          <w:rFonts w:hint="cs"/>
          <w:rtl/>
          <w:lang w:eastAsia="he-IL"/>
        </w:rPr>
        <w:t>אדוני היושב</w:t>
      </w:r>
      <w:r w:rsidR="005E7E86">
        <w:rPr>
          <w:rFonts w:hint="cs"/>
          <w:rtl/>
          <w:lang w:eastAsia="he-IL"/>
        </w:rPr>
        <w:t>-</w:t>
      </w:r>
      <w:r>
        <w:rPr>
          <w:rFonts w:hint="cs"/>
          <w:rtl/>
          <w:lang w:eastAsia="he-IL"/>
        </w:rPr>
        <w:t xml:space="preserve">ראש, אתמול </w:t>
      </w:r>
      <w:r w:rsidR="00F12EEA">
        <w:rPr>
          <w:rFonts w:hint="cs"/>
          <w:rtl/>
          <w:lang w:eastAsia="he-IL"/>
        </w:rPr>
        <w:t>– – –</w:t>
      </w:r>
      <w:r>
        <w:rPr>
          <w:rFonts w:hint="cs"/>
          <w:rtl/>
          <w:lang w:eastAsia="he-IL"/>
        </w:rPr>
        <w:t xml:space="preserve"> </w:t>
      </w:r>
    </w:p>
    <w:p w:rsidR="00220F0B" w:rsidRDefault="00220F0B" w:rsidP="00CE357A">
      <w:pPr>
        <w:rPr>
          <w:rtl/>
          <w:lang w:eastAsia="he-IL"/>
        </w:rPr>
      </w:pPr>
    </w:p>
    <w:p w:rsidR="00220F0B" w:rsidRDefault="00220F0B" w:rsidP="00CE357A">
      <w:pPr>
        <w:pStyle w:val="af5"/>
        <w:keepNext/>
        <w:rPr>
          <w:rtl/>
        </w:rPr>
      </w:pPr>
      <w:r w:rsidRPr="00E04D99">
        <w:rPr>
          <w:rStyle w:val="TagStyle"/>
          <w:rtl/>
        </w:rPr>
        <w:t xml:space="preserve"> &lt;&lt; קריאה &gt;&gt; </w:t>
      </w:r>
      <w:r>
        <w:rPr>
          <w:rtl/>
        </w:rPr>
        <w:t>קריאה:</w:t>
      </w:r>
      <w:r w:rsidRPr="00E04D99">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rPr>
      </w:pPr>
      <w:r>
        <w:rPr>
          <w:rFonts w:hint="cs"/>
          <w:rtl/>
        </w:rPr>
        <w:t xml:space="preserve">עכשיו כשמרביצים לעיתונאי זה בסדר. </w:t>
      </w:r>
    </w:p>
    <w:p w:rsidR="00220F0B" w:rsidRDefault="00220F0B" w:rsidP="00CE357A">
      <w:pPr>
        <w:rPr>
          <w:rtl/>
        </w:rPr>
      </w:pPr>
    </w:p>
    <w:p w:rsidR="00220F0B" w:rsidRDefault="00220F0B" w:rsidP="00CE357A">
      <w:pPr>
        <w:pStyle w:val="-"/>
        <w:keepNext/>
        <w:rPr>
          <w:rtl/>
        </w:rPr>
      </w:pPr>
      <w:r w:rsidRPr="00E04D99">
        <w:rPr>
          <w:rStyle w:val="TagStyle"/>
          <w:rtl/>
        </w:rPr>
        <w:t xml:space="preserve"> &lt;&lt; דובר_המשך &gt;&gt; </w:t>
      </w:r>
      <w:r>
        <w:rPr>
          <w:rtl/>
        </w:rPr>
        <w:t>תמר זנדברג (מרצ):</w:t>
      </w:r>
      <w:r w:rsidRPr="00E04D99">
        <w:rPr>
          <w:rStyle w:val="TagStyle"/>
          <w:rtl/>
        </w:rPr>
        <w:t xml:space="preserve"> &lt;&lt; דובר_המשך &gt;&gt;</w:t>
      </w:r>
      <w:r>
        <w:rPr>
          <w:rtl/>
        </w:rPr>
        <w:t xml:space="preserve">   </w:t>
      </w:r>
    </w:p>
    <w:p w:rsidR="00220F0B" w:rsidRDefault="00220F0B" w:rsidP="00F12EEA">
      <w:pPr>
        <w:rPr>
          <w:rtl/>
          <w:lang w:eastAsia="he-IL"/>
        </w:rPr>
      </w:pPr>
    </w:p>
    <w:p w:rsidR="00220F0B" w:rsidRDefault="00220F0B" w:rsidP="00CE357A">
      <w:pPr>
        <w:rPr>
          <w:rtl/>
        </w:rPr>
      </w:pPr>
      <w:r>
        <w:rPr>
          <w:rFonts w:hint="cs"/>
          <w:rtl/>
        </w:rPr>
        <w:t>כל השמאל גינה את התקיפה של אבישי בן</w:t>
      </w:r>
      <w:bookmarkStart w:id="3392" w:name="_ETM_Q15_247000"/>
      <w:bookmarkEnd w:id="3392"/>
      <w:r>
        <w:rPr>
          <w:rFonts w:hint="cs"/>
          <w:rtl/>
        </w:rPr>
        <w:t xml:space="preserve"> חיים. אבל </w:t>
      </w:r>
      <w:r w:rsidRPr="007714DA">
        <w:rPr>
          <w:rFonts w:hint="cs"/>
          <w:rtl/>
        </w:rPr>
        <w:t>כשאמנון אברמוביץ</w:t>
      </w:r>
      <w:r>
        <w:rPr>
          <w:rFonts w:hint="cs"/>
          <w:rtl/>
        </w:rPr>
        <w:t xml:space="preserve">' חטף קללות, אז אתם סתמתם, זאת הצביעות שלכם.  </w:t>
      </w:r>
    </w:p>
    <w:p w:rsidR="00220F0B" w:rsidRDefault="00220F0B" w:rsidP="00CE357A">
      <w:pPr>
        <w:rPr>
          <w:rtl/>
        </w:rPr>
      </w:pPr>
      <w:bookmarkStart w:id="3393" w:name="_ETM_Q15_253000"/>
      <w:bookmarkEnd w:id="3393"/>
    </w:p>
    <w:p w:rsidR="00220F0B" w:rsidRDefault="00220F0B" w:rsidP="00CE357A">
      <w:pPr>
        <w:pStyle w:val="af5"/>
        <w:keepNext/>
        <w:rPr>
          <w:rtl/>
        </w:rPr>
      </w:pPr>
      <w:bookmarkStart w:id="3394" w:name="ET_interruption_5770_25"/>
      <w:r w:rsidRPr="00E04D99">
        <w:rPr>
          <w:rStyle w:val="TagStyle"/>
          <w:rtl/>
        </w:rPr>
        <w:t xml:space="preserve"> &lt;&lt; קריאה &gt;&gt; </w:t>
      </w:r>
      <w:r>
        <w:rPr>
          <w:rtl/>
        </w:rPr>
        <w:t>מאי גולן (הליכוד):</w:t>
      </w:r>
      <w:r w:rsidRPr="00E04D99">
        <w:rPr>
          <w:rStyle w:val="TagStyle"/>
          <w:rtl/>
        </w:rPr>
        <w:t xml:space="preserve"> &lt;&lt; קריאה &gt;&gt;</w:t>
      </w:r>
      <w:r>
        <w:rPr>
          <w:rtl/>
        </w:rPr>
        <w:t xml:space="preserve">   </w:t>
      </w:r>
      <w:bookmarkEnd w:id="3394"/>
    </w:p>
    <w:p w:rsidR="00220F0B" w:rsidRDefault="00220F0B" w:rsidP="00F12EEA">
      <w:pPr>
        <w:rPr>
          <w:rtl/>
          <w:lang w:eastAsia="he-IL"/>
        </w:rPr>
      </w:pPr>
    </w:p>
    <w:p w:rsidR="00220F0B" w:rsidRDefault="00F12EEA" w:rsidP="00CE357A">
      <w:pPr>
        <w:rPr>
          <w:rtl/>
          <w:lang w:eastAsia="he-IL"/>
        </w:rPr>
      </w:pPr>
      <w:bookmarkStart w:id="3395" w:name="_ETM_Q15_256000"/>
      <w:bookmarkEnd w:id="3395"/>
      <w:r>
        <w:rPr>
          <w:rFonts w:hint="cs"/>
          <w:rtl/>
          <w:lang w:eastAsia="he-IL"/>
        </w:rPr>
        <w:t>– – –</w:t>
      </w:r>
      <w:r w:rsidR="00220F0B">
        <w:rPr>
          <w:rFonts w:hint="cs"/>
          <w:rtl/>
          <w:lang w:eastAsia="he-IL"/>
        </w:rPr>
        <w:t xml:space="preserve"> אתם צבועים ושקרנים. </w:t>
      </w:r>
    </w:p>
    <w:p w:rsidR="00220F0B" w:rsidRDefault="00220F0B" w:rsidP="00CE357A">
      <w:pPr>
        <w:rPr>
          <w:rtl/>
          <w:lang w:eastAsia="he-IL"/>
        </w:rPr>
      </w:pPr>
    </w:p>
    <w:p w:rsidR="00220F0B" w:rsidRDefault="00220F0B" w:rsidP="00CE357A">
      <w:pPr>
        <w:pStyle w:val="-"/>
        <w:keepNext/>
        <w:rPr>
          <w:rtl/>
        </w:rPr>
      </w:pPr>
      <w:r w:rsidRPr="00E04D99">
        <w:rPr>
          <w:rStyle w:val="TagStyle"/>
          <w:rtl/>
        </w:rPr>
        <w:t xml:space="preserve"> &lt;&lt; דובר_המשך &gt;&gt; </w:t>
      </w:r>
      <w:r>
        <w:rPr>
          <w:rtl/>
        </w:rPr>
        <w:t>תמר זנדברג (מרצ):</w:t>
      </w:r>
      <w:r w:rsidRPr="00E04D99">
        <w:rPr>
          <w:rStyle w:val="TagStyle"/>
          <w:rtl/>
        </w:rPr>
        <w:t xml:space="preserve"> &lt;&lt; דובר_המשך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זאת הצביעות</w:t>
      </w:r>
      <w:bookmarkStart w:id="3396" w:name="_ETM_Q15_258000"/>
      <w:bookmarkEnd w:id="3396"/>
      <w:r>
        <w:rPr>
          <w:rFonts w:hint="cs"/>
          <w:rtl/>
          <w:lang w:eastAsia="he-IL"/>
        </w:rPr>
        <w:t xml:space="preserve"> שלכם, שלכם ולא של אף אחר. </w:t>
      </w:r>
    </w:p>
    <w:p w:rsidR="00220F0B" w:rsidRDefault="00220F0B" w:rsidP="00CE357A">
      <w:pPr>
        <w:rPr>
          <w:rtl/>
          <w:lang w:eastAsia="he-IL"/>
        </w:rPr>
      </w:pPr>
      <w:bookmarkStart w:id="3397" w:name="_ETM_Q15_261000"/>
      <w:bookmarkEnd w:id="3397"/>
    </w:p>
    <w:p w:rsidR="00220F0B" w:rsidRDefault="00220F0B" w:rsidP="00CE357A">
      <w:pPr>
        <w:pStyle w:val="af5"/>
        <w:keepNext/>
        <w:rPr>
          <w:rtl/>
        </w:rPr>
      </w:pPr>
      <w:bookmarkStart w:id="3398" w:name="_ETM_Q15_262000"/>
      <w:bookmarkStart w:id="3399" w:name="ET_interruption_5770_27"/>
      <w:bookmarkEnd w:id="3398"/>
      <w:r w:rsidRPr="00D25451">
        <w:rPr>
          <w:rStyle w:val="TagStyle"/>
          <w:rtl/>
        </w:rPr>
        <w:t xml:space="preserve"> &lt;&lt; קריאה &gt;&gt; </w:t>
      </w:r>
      <w:r>
        <w:rPr>
          <w:rtl/>
        </w:rPr>
        <w:t>מאי גולן (הליכוד):</w:t>
      </w:r>
      <w:r w:rsidRPr="00D25451">
        <w:rPr>
          <w:rStyle w:val="TagStyle"/>
          <w:rtl/>
        </w:rPr>
        <w:t xml:space="preserve"> &lt;&lt; קריאה &gt;&gt;</w:t>
      </w:r>
      <w:r>
        <w:rPr>
          <w:rtl/>
        </w:rPr>
        <w:t xml:space="preserve">   </w:t>
      </w:r>
      <w:bookmarkEnd w:id="3399"/>
    </w:p>
    <w:p w:rsidR="00220F0B" w:rsidRDefault="00220F0B" w:rsidP="00F12EEA">
      <w:pPr>
        <w:rPr>
          <w:rtl/>
          <w:lang w:eastAsia="he-IL"/>
        </w:rPr>
      </w:pPr>
    </w:p>
    <w:p w:rsidR="00220F0B" w:rsidRPr="00D25451"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rPr>
      </w:pPr>
    </w:p>
    <w:p w:rsidR="00220F0B" w:rsidRDefault="00220F0B" w:rsidP="00CE357A">
      <w:pPr>
        <w:pStyle w:val="-"/>
        <w:keepNext/>
        <w:rPr>
          <w:rtl/>
        </w:rPr>
      </w:pPr>
      <w:bookmarkStart w:id="3400" w:name="ET_speakercontinue_5949_28"/>
      <w:r w:rsidRPr="00D25451">
        <w:rPr>
          <w:rStyle w:val="TagStyle"/>
          <w:rtl/>
        </w:rPr>
        <w:t xml:space="preserve"> &lt;&lt; דובר_המשך &gt;&gt; </w:t>
      </w:r>
      <w:r>
        <w:rPr>
          <w:rtl/>
        </w:rPr>
        <w:t>תמר זנדברג (מרצ):</w:t>
      </w:r>
      <w:r w:rsidRPr="00D25451">
        <w:rPr>
          <w:rStyle w:val="TagStyle"/>
          <w:rtl/>
        </w:rPr>
        <w:t xml:space="preserve"> &lt;&lt; דובר_המשך &gt;&gt;</w:t>
      </w:r>
      <w:r>
        <w:rPr>
          <w:rtl/>
        </w:rPr>
        <w:t xml:space="preserve">   </w:t>
      </w:r>
      <w:bookmarkEnd w:id="3400"/>
    </w:p>
    <w:p w:rsidR="00220F0B" w:rsidRDefault="00220F0B" w:rsidP="00F12EEA">
      <w:pPr>
        <w:rPr>
          <w:rtl/>
          <w:lang w:eastAsia="he-IL"/>
        </w:rPr>
      </w:pPr>
    </w:p>
    <w:p w:rsidR="00220F0B" w:rsidRDefault="00220F0B" w:rsidP="00CE357A">
      <w:pPr>
        <w:rPr>
          <w:rtl/>
          <w:lang w:eastAsia="he-IL"/>
        </w:rPr>
      </w:pPr>
      <w:r>
        <w:rPr>
          <w:rFonts w:hint="cs"/>
          <w:rtl/>
          <w:lang w:eastAsia="he-IL"/>
        </w:rPr>
        <w:lastRenderedPageBreak/>
        <w:t xml:space="preserve">תתביישו לכם, תתביישו. </w:t>
      </w:r>
    </w:p>
    <w:p w:rsidR="00220F0B" w:rsidRDefault="00220F0B" w:rsidP="00CE357A">
      <w:pPr>
        <w:rPr>
          <w:rtl/>
          <w:lang w:eastAsia="he-IL"/>
        </w:rPr>
      </w:pPr>
    </w:p>
    <w:p w:rsidR="00220F0B" w:rsidRDefault="00220F0B" w:rsidP="00CE357A">
      <w:pPr>
        <w:pStyle w:val="af5"/>
        <w:keepNext/>
        <w:rPr>
          <w:rtl/>
        </w:rPr>
      </w:pPr>
      <w:bookmarkStart w:id="3401" w:name="_ETM_Q15_266000"/>
      <w:bookmarkStart w:id="3402" w:name="ET_interruption_5770_29"/>
      <w:bookmarkEnd w:id="3401"/>
      <w:r w:rsidRPr="00D25451">
        <w:rPr>
          <w:rStyle w:val="TagStyle"/>
          <w:rtl/>
        </w:rPr>
        <w:t xml:space="preserve"> &lt;&lt; קריאה &gt;&gt; </w:t>
      </w:r>
      <w:r>
        <w:rPr>
          <w:rtl/>
        </w:rPr>
        <w:t>מאי גולן (הליכוד):</w:t>
      </w:r>
      <w:r w:rsidRPr="00D25451">
        <w:rPr>
          <w:rStyle w:val="TagStyle"/>
          <w:rtl/>
        </w:rPr>
        <w:t xml:space="preserve"> &lt;&lt; קריאה &gt;&gt;</w:t>
      </w:r>
      <w:r>
        <w:rPr>
          <w:rtl/>
        </w:rPr>
        <w:t xml:space="preserve">   </w:t>
      </w:r>
      <w:bookmarkEnd w:id="3402"/>
    </w:p>
    <w:p w:rsidR="00220F0B" w:rsidRDefault="00220F0B" w:rsidP="00F12EEA">
      <w:pPr>
        <w:rPr>
          <w:rtl/>
          <w:lang w:eastAsia="he-IL"/>
        </w:rPr>
      </w:pPr>
    </w:p>
    <w:p w:rsidR="00220F0B" w:rsidRPr="00D25451" w:rsidRDefault="00F12EEA" w:rsidP="00CE357A">
      <w:pPr>
        <w:rPr>
          <w:rtl/>
          <w:lang w:eastAsia="he-IL"/>
        </w:rPr>
      </w:pPr>
      <w:r>
        <w:rPr>
          <w:rFonts w:hint="cs"/>
          <w:rtl/>
          <w:lang w:eastAsia="he-IL"/>
        </w:rPr>
        <w:t>– – –</w:t>
      </w:r>
      <w:r w:rsidR="00220F0B">
        <w:rPr>
          <w:rFonts w:hint="cs"/>
          <w:rtl/>
          <w:lang w:eastAsia="he-IL"/>
        </w:rPr>
        <w:t xml:space="preserve"> אתם מסיתים וזה יהיה על</w:t>
      </w:r>
      <w:bookmarkStart w:id="3403" w:name="_ETM_Q15_269000"/>
      <w:bookmarkEnd w:id="3403"/>
      <w:r w:rsidR="00220F0B">
        <w:rPr>
          <w:rFonts w:hint="cs"/>
          <w:rtl/>
          <w:lang w:eastAsia="he-IL"/>
        </w:rPr>
        <w:t xml:space="preserve"> הידיים שלכם. זה בסדר להסית נגד הימין,</w:t>
      </w:r>
      <w:bookmarkStart w:id="3404" w:name="_ETM_Q15_270000"/>
      <w:bookmarkEnd w:id="3404"/>
      <w:r w:rsidR="00220F0B">
        <w:rPr>
          <w:rFonts w:hint="cs"/>
          <w:rtl/>
          <w:lang w:eastAsia="he-IL"/>
        </w:rPr>
        <w:t xml:space="preserve"> צבועים </w:t>
      </w:r>
      <w:r>
        <w:rPr>
          <w:rFonts w:hint="cs"/>
          <w:rtl/>
          <w:lang w:eastAsia="he-IL"/>
        </w:rPr>
        <w:t>– – –</w:t>
      </w:r>
      <w:r w:rsidR="00220F0B">
        <w:rPr>
          <w:rFonts w:hint="cs"/>
          <w:rtl/>
          <w:lang w:eastAsia="he-IL"/>
        </w:rPr>
        <w:t xml:space="preserve"> </w:t>
      </w:r>
    </w:p>
    <w:p w:rsidR="00220F0B" w:rsidRDefault="00220F0B" w:rsidP="00CE357A">
      <w:pPr>
        <w:rPr>
          <w:rtl/>
        </w:rPr>
      </w:pPr>
    </w:p>
    <w:p w:rsidR="00220F0B" w:rsidRDefault="00220F0B" w:rsidP="00CE357A">
      <w:pPr>
        <w:pStyle w:val="af6"/>
        <w:keepNext/>
        <w:rPr>
          <w:rtl/>
        </w:rPr>
      </w:pPr>
      <w:bookmarkStart w:id="3405" w:name="ET_yor_5864_1"/>
      <w:r w:rsidRPr="00040340">
        <w:rPr>
          <w:rStyle w:val="TagStyle"/>
          <w:rtl/>
        </w:rPr>
        <w:t xml:space="preserve"> &lt;&lt; יור &gt;&gt; </w:t>
      </w:r>
      <w:r>
        <w:rPr>
          <w:rtl/>
        </w:rPr>
        <w:t>היו"ר חמד עמאר:</w:t>
      </w:r>
      <w:r w:rsidRPr="00040340">
        <w:rPr>
          <w:rStyle w:val="TagStyle"/>
          <w:rtl/>
        </w:rPr>
        <w:t xml:space="preserve"> &lt;&lt; יור &gt;&gt;</w:t>
      </w:r>
      <w:r>
        <w:rPr>
          <w:rtl/>
        </w:rPr>
        <w:t xml:space="preserve"> </w:t>
      </w:r>
      <w:bookmarkEnd w:id="3405"/>
    </w:p>
    <w:p w:rsidR="00220F0B" w:rsidRDefault="00220F0B" w:rsidP="00F12EEA">
      <w:pPr>
        <w:rPr>
          <w:rtl/>
        </w:rPr>
      </w:pPr>
    </w:p>
    <w:p w:rsidR="00220F0B" w:rsidRDefault="00220F0B" w:rsidP="00CE357A">
      <w:pPr>
        <w:rPr>
          <w:rtl/>
        </w:rPr>
      </w:pPr>
      <w:r>
        <w:rPr>
          <w:rFonts w:hint="cs"/>
          <w:rtl/>
        </w:rPr>
        <w:t>חברת הכנסת מ</w:t>
      </w:r>
      <w:r w:rsidR="000A603F">
        <w:rPr>
          <w:rFonts w:hint="cs"/>
          <w:rtl/>
        </w:rPr>
        <w:t>אי גולן, נא לשבת.</w:t>
      </w:r>
      <w:r>
        <w:rPr>
          <w:rFonts w:hint="cs"/>
          <w:rtl/>
        </w:rPr>
        <w:t xml:space="preserve"> תודה. </w:t>
      </w:r>
    </w:p>
    <w:p w:rsidR="00220F0B" w:rsidRDefault="00220F0B" w:rsidP="00CE357A">
      <w:pPr>
        <w:rPr>
          <w:rtl/>
        </w:rPr>
      </w:pPr>
      <w:bookmarkStart w:id="3406" w:name="_ETM_Q15_274000"/>
      <w:bookmarkEnd w:id="3406"/>
    </w:p>
    <w:p w:rsidR="00220F0B" w:rsidRDefault="00220F0B" w:rsidP="00CE357A">
      <w:pPr>
        <w:pStyle w:val="-"/>
        <w:keepNext/>
        <w:rPr>
          <w:rtl/>
        </w:rPr>
      </w:pPr>
      <w:r w:rsidRPr="00040340">
        <w:rPr>
          <w:rStyle w:val="TagStyle"/>
          <w:rtl/>
        </w:rPr>
        <w:t xml:space="preserve"> &lt;&lt; דובר_המשך &gt;&gt; </w:t>
      </w:r>
      <w:r>
        <w:rPr>
          <w:rtl/>
        </w:rPr>
        <w:t>תמר זנדברג (מרצ):</w:t>
      </w:r>
      <w:r w:rsidRPr="00040340">
        <w:rPr>
          <w:rStyle w:val="TagStyle"/>
          <w:rtl/>
        </w:rPr>
        <w:t xml:space="preserve"> &lt;&lt; דובר_המשך &gt;&gt;</w:t>
      </w:r>
      <w:r>
        <w:rPr>
          <w:rtl/>
        </w:rPr>
        <w:t xml:space="preserve"> </w:t>
      </w:r>
    </w:p>
    <w:p w:rsidR="00220F0B" w:rsidRDefault="00220F0B" w:rsidP="00F12EEA">
      <w:pPr>
        <w:rPr>
          <w:rtl/>
        </w:rPr>
      </w:pPr>
    </w:p>
    <w:p w:rsidR="00220F0B" w:rsidRDefault="00220F0B" w:rsidP="00CE357A">
      <w:pPr>
        <w:rPr>
          <w:rtl/>
        </w:rPr>
      </w:pPr>
      <w:r>
        <w:rPr>
          <w:rFonts w:hint="cs"/>
          <w:rtl/>
        </w:rPr>
        <w:t>אדוני היושב</w:t>
      </w:r>
      <w:bookmarkStart w:id="3407" w:name="_ETM_Q15_271000"/>
      <w:bookmarkEnd w:id="3407"/>
      <w:r>
        <w:rPr>
          <w:rFonts w:hint="cs"/>
          <w:rtl/>
        </w:rPr>
        <w:t>-ראש, אתמול שמעתי שכמה מחברי הכנסת החרדים רוצים הצעה לוועדת</w:t>
      </w:r>
      <w:bookmarkStart w:id="3408" w:name="_ETM_Q15_281000"/>
      <w:bookmarkEnd w:id="3408"/>
      <w:r>
        <w:rPr>
          <w:rFonts w:hint="cs"/>
          <w:rtl/>
        </w:rPr>
        <w:t xml:space="preserve"> חקירה פרלמנטרית, של גפני, לבחינת האלימות בהפגנות נגד המגזר החרדי.</w:t>
      </w:r>
      <w:bookmarkStart w:id="3409" w:name="_ETM_Q15_289000"/>
      <w:bookmarkEnd w:id="3409"/>
      <w:r>
        <w:rPr>
          <w:rFonts w:hint="cs"/>
          <w:rtl/>
        </w:rPr>
        <w:t xml:space="preserve"> אני כבר רוצה לומר שאני תומכת ואני אצביע בעד </w:t>
      </w:r>
      <w:r w:rsidR="00F12EEA">
        <w:rPr>
          <w:rFonts w:hint="eastAsia"/>
          <w:rtl/>
        </w:rPr>
        <w:t>–</w:t>
      </w:r>
      <w:r>
        <w:rPr>
          <w:rFonts w:hint="eastAsia"/>
          <w:rtl/>
        </w:rPr>
        <w:t xml:space="preserve"> </w:t>
      </w:r>
      <w:r>
        <w:rPr>
          <w:rFonts w:hint="cs"/>
          <w:rtl/>
        </w:rPr>
        <w:t xml:space="preserve">אם </w:t>
      </w:r>
      <w:bookmarkStart w:id="3410" w:name="_ETM_Q15_291000"/>
      <w:bookmarkEnd w:id="3410"/>
      <w:r>
        <w:rPr>
          <w:rFonts w:hint="cs"/>
          <w:rtl/>
        </w:rPr>
        <w:t xml:space="preserve">זה יבוא, אם למישהו יהיה אומץ להביא משהו נגד הקואליציה. כל שבוע הקואליציה מצביעה נגד עצמה, ושיהיה </w:t>
      </w:r>
      <w:r w:rsidR="00F12EEA">
        <w:rPr>
          <w:rFonts w:hint="cs"/>
          <w:rtl/>
        </w:rPr>
        <w:t>– – –</w:t>
      </w:r>
      <w:r>
        <w:rPr>
          <w:rFonts w:hint="cs"/>
          <w:rtl/>
        </w:rPr>
        <w:t xml:space="preserve"> </w:t>
      </w:r>
    </w:p>
    <w:p w:rsidR="00220F0B" w:rsidRDefault="00220F0B" w:rsidP="00CE357A">
      <w:pPr>
        <w:rPr>
          <w:rtl/>
        </w:rPr>
      </w:pPr>
    </w:p>
    <w:p w:rsidR="00220F0B" w:rsidRDefault="00220F0B" w:rsidP="00CE357A">
      <w:pPr>
        <w:pStyle w:val="af6"/>
        <w:keepNext/>
        <w:rPr>
          <w:rtl/>
        </w:rPr>
      </w:pPr>
      <w:r w:rsidRPr="00D25451">
        <w:rPr>
          <w:rStyle w:val="TagStyle"/>
          <w:rtl/>
        </w:rPr>
        <w:t xml:space="preserve"> &lt;&lt; יור &gt;&gt; </w:t>
      </w:r>
      <w:r>
        <w:rPr>
          <w:rtl/>
        </w:rPr>
        <w:t>היו"ר חמד עמאר:</w:t>
      </w:r>
      <w:r w:rsidRPr="00D25451">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תודה רבה. </w:t>
      </w:r>
    </w:p>
    <w:p w:rsidR="00220F0B" w:rsidRDefault="00220F0B" w:rsidP="00CE357A">
      <w:pPr>
        <w:rPr>
          <w:rtl/>
          <w:lang w:eastAsia="he-IL"/>
        </w:rPr>
      </w:pPr>
    </w:p>
    <w:p w:rsidR="00220F0B" w:rsidRDefault="00220F0B" w:rsidP="00CE357A">
      <w:pPr>
        <w:pStyle w:val="-"/>
        <w:keepNext/>
        <w:rPr>
          <w:rtl/>
        </w:rPr>
      </w:pPr>
      <w:bookmarkStart w:id="3411" w:name="ET_speakercontinue_5949_31"/>
      <w:r w:rsidRPr="00D25451">
        <w:rPr>
          <w:rStyle w:val="TagStyle"/>
          <w:rtl/>
        </w:rPr>
        <w:t xml:space="preserve"> &lt;&lt; דובר_המשך &gt;&gt; </w:t>
      </w:r>
      <w:r>
        <w:rPr>
          <w:rtl/>
        </w:rPr>
        <w:t>תמר זנדברג (מרצ):</w:t>
      </w:r>
      <w:r w:rsidRPr="00D25451">
        <w:rPr>
          <w:rStyle w:val="TagStyle"/>
          <w:rtl/>
        </w:rPr>
        <w:t xml:space="preserve"> &lt;&lt; דובר_משך &gt;&gt;</w:t>
      </w:r>
      <w:r>
        <w:rPr>
          <w:rtl/>
        </w:rPr>
        <w:t xml:space="preserve">   </w:t>
      </w:r>
      <w:bookmarkEnd w:id="3411"/>
    </w:p>
    <w:p w:rsidR="00220F0B" w:rsidRDefault="00220F0B" w:rsidP="00F12EEA">
      <w:pPr>
        <w:rPr>
          <w:rtl/>
          <w:lang w:eastAsia="he-IL"/>
        </w:rPr>
      </w:pPr>
    </w:p>
    <w:p w:rsidR="00220F0B" w:rsidRDefault="00220F0B" w:rsidP="00DE1714">
      <w:pPr>
        <w:rPr>
          <w:rtl/>
        </w:rPr>
      </w:pPr>
      <w:r>
        <w:rPr>
          <w:rFonts w:hint="cs"/>
          <w:rtl/>
          <w:lang w:eastAsia="he-IL"/>
        </w:rPr>
        <w:t>משפט</w:t>
      </w:r>
      <w:bookmarkStart w:id="3412" w:name="_ETM_Q15_298000"/>
      <w:bookmarkEnd w:id="3412"/>
      <w:r>
        <w:rPr>
          <w:rFonts w:hint="cs"/>
          <w:rtl/>
          <w:lang w:eastAsia="he-IL"/>
        </w:rPr>
        <w:t xml:space="preserve"> אחרון. </w:t>
      </w:r>
      <w:bookmarkStart w:id="3413" w:name="_ETM_Q15_299000"/>
      <w:bookmarkStart w:id="3414" w:name="_ETM_Q15_303000"/>
      <w:bookmarkEnd w:id="3413"/>
      <w:bookmarkEnd w:id="3414"/>
      <w:r>
        <w:rPr>
          <w:rFonts w:hint="cs"/>
          <w:rtl/>
        </w:rPr>
        <w:t>אבל כשההצעה שלי באה לפני שבוע כולכם צעקתם עליי</w:t>
      </w:r>
      <w:r w:rsidR="00DE1714">
        <w:rPr>
          <w:rFonts w:hint="cs"/>
          <w:rtl/>
        </w:rPr>
        <w:t>,</w:t>
      </w:r>
      <w:r>
        <w:rPr>
          <w:rFonts w:hint="cs"/>
          <w:rtl/>
        </w:rPr>
        <w:t xml:space="preserve"> ואחר כך ראיתם איך האלימות מופנית נגד הציבור שלכם. </w:t>
      </w:r>
    </w:p>
    <w:p w:rsidR="00220F0B" w:rsidRDefault="00220F0B" w:rsidP="00CE357A">
      <w:pPr>
        <w:rPr>
          <w:rtl/>
        </w:rPr>
      </w:pPr>
    </w:p>
    <w:p w:rsidR="00220F0B" w:rsidRDefault="00220F0B" w:rsidP="00CE357A">
      <w:pPr>
        <w:pStyle w:val="af6"/>
        <w:keepNext/>
        <w:rPr>
          <w:rtl/>
        </w:rPr>
      </w:pPr>
      <w:bookmarkStart w:id="3415" w:name="ET_yor_5864_32"/>
      <w:r w:rsidRPr="00D25451">
        <w:rPr>
          <w:rStyle w:val="TagStyle"/>
          <w:rtl/>
        </w:rPr>
        <w:t xml:space="preserve"> &lt;&lt; יור &gt;&gt; </w:t>
      </w:r>
      <w:r>
        <w:rPr>
          <w:rtl/>
        </w:rPr>
        <w:t>היו"ר חמד עמאר:</w:t>
      </w:r>
      <w:r w:rsidRPr="00D25451">
        <w:rPr>
          <w:rStyle w:val="TagStyle"/>
          <w:rtl/>
        </w:rPr>
        <w:t xml:space="preserve"> &lt;&lt; יור &gt;&gt;</w:t>
      </w:r>
      <w:r>
        <w:rPr>
          <w:rtl/>
        </w:rPr>
        <w:t xml:space="preserve">   </w:t>
      </w:r>
      <w:bookmarkEnd w:id="3415"/>
    </w:p>
    <w:p w:rsidR="00220F0B" w:rsidRDefault="00220F0B" w:rsidP="00F12EEA">
      <w:pPr>
        <w:rPr>
          <w:rtl/>
          <w:lang w:eastAsia="he-IL"/>
        </w:rPr>
      </w:pPr>
    </w:p>
    <w:p w:rsidR="00220F0B" w:rsidRDefault="00220F0B" w:rsidP="00CE357A">
      <w:pPr>
        <w:rPr>
          <w:rtl/>
        </w:rPr>
      </w:pPr>
      <w:r>
        <w:rPr>
          <w:rFonts w:hint="cs"/>
          <w:rtl/>
          <w:lang w:eastAsia="he-IL"/>
        </w:rPr>
        <w:t xml:space="preserve">תודה רבה לחברת הכנסת תמר זנדברג. </w:t>
      </w:r>
      <w:r>
        <w:rPr>
          <w:rFonts w:hint="cs"/>
          <w:rtl/>
        </w:rPr>
        <w:t xml:space="preserve">חבר הכנסת אחמד טיבי. </w:t>
      </w:r>
    </w:p>
    <w:p w:rsidR="00220F0B" w:rsidRDefault="00220F0B" w:rsidP="00CE357A">
      <w:pPr>
        <w:rPr>
          <w:rtl/>
        </w:rPr>
      </w:pPr>
    </w:p>
    <w:p w:rsidR="00220F0B" w:rsidRDefault="00220F0B" w:rsidP="00CE357A">
      <w:pPr>
        <w:pStyle w:val="-"/>
        <w:keepNext/>
        <w:rPr>
          <w:rtl/>
        </w:rPr>
      </w:pPr>
      <w:bookmarkStart w:id="3416" w:name="ET_speakercontinue_5949_33"/>
      <w:r w:rsidRPr="00D25451">
        <w:rPr>
          <w:rStyle w:val="TagStyle"/>
          <w:rtl/>
        </w:rPr>
        <w:t xml:space="preserve"> &lt;&lt; דובר_המשך &gt;&gt; </w:t>
      </w:r>
      <w:r>
        <w:rPr>
          <w:rtl/>
        </w:rPr>
        <w:t>תמר זנדברג (מרצ):</w:t>
      </w:r>
      <w:r w:rsidRPr="00D25451">
        <w:rPr>
          <w:rStyle w:val="TagStyle"/>
          <w:rtl/>
        </w:rPr>
        <w:t xml:space="preserve"> &lt;&lt; דובר_המשך &gt;&gt;</w:t>
      </w:r>
      <w:r>
        <w:rPr>
          <w:rtl/>
        </w:rPr>
        <w:t xml:space="preserve">   </w:t>
      </w:r>
      <w:bookmarkEnd w:id="3416"/>
    </w:p>
    <w:p w:rsidR="00220F0B" w:rsidRDefault="00220F0B" w:rsidP="00F12EEA">
      <w:pPr>
        <w:rPr>
          <w:rtl/>
          <w:lang w:eastAsia="he-IL"/>
        </w:rPr>
      </w:pPr>
    </w:p>
    <w:p w:rsidR="00220F0B" w:rsidRDefault="00220F0B" w:rsidP="00CE357A">
      <w:pPr>
        <w:rPr>
          <w:rtl/>
          <w:lang w:eastAsia="he-IL"/>
        </w:rPr>
      </w:pPr>
      <w:bookmarkStart w:id="3417" w:name="_ETM_Q15_313000"/>
      <w:bookmarkEnd w:id="3417"/>
      <w:r>
        <w:rPr>
          <w:rFonts w:hint="cs"/>
          <w:rtl/>
          <w:lang w:eastAsia="he-IL"/>
        </w:rPr>
        <w:t>אז תדעו לכם שבדברים האלה אנחנו אף</w:t>
      </w:r>
      <w:bookmarkStart w:id="3418" w:name="_ETM_Q15_318000"/>
      <w:bookmarkEnd w:id="3418"/>
      <w:r>
        <w:rPr>
          <w:rFonts w:hint="cs"/>
          <w:rtl/>
          <w:lang w:eastAsia="he-IL"/>
        </w:rPr>
        <w:t xml:space="preserve"> פעם לא צבועים</w:t>
      </w:r>
      <w:r w:rsidR="000A603F">
        <w:rPr>
          <w:rFonts w:hint="cs"/>
          <w:rtl/>
          <w:lang w:eastAsia="he-IL"/>
        </w:rPr>
        <w:t>,</w:t>
      </w:r>
      <w:r>
        <w:rPr>
          <w:rFonts w:hint="cs"/>
          <w:rtl/>
          <w:lang w:eastAsia="he-IL"/>
        </w:rPr>
        <w:t xml:space="preserve"> וכדאי לכם גם ללמוד מאיתנו. </w:t>
      </w:r>
    </w:p>
    <w:p w:rsidR="00220F0B" w:rsidRPr="00D25451" w:rsidRDefault="00220F0B" w:rsidP="00CE357A">
      <w:pPr>
        <w:rPr>
          <w:rtl/>
          <w:lang w:eastAsia="he-IL"/>
        </w:rPr>
      </w:pPr>
    </w:p>
    <w:p w:rsidR="00220F0B" w:rsidRDefault="00220F0B" w:rsidP="00CE357A">
      <w:pPr>
        <w:pStyle w:val="af6"/>
        <w:keepNext/>
        <w:rPr>
          <w:rtl/>
        </w:rPr>
      </w:pPr>
      <w:r w:rsidRPr="00040340">
        <w:rPr>
          <w:rStyle w:val="TagStyle"/>
          <w:rtl/>
        </w:rPr>
        <w:t xml:space="preserve"> &lt;&lt; יור &gt;&gt; </w:t>
      </w:r>
      <w:r>
        <w:rPr>
          <w:rtl/>
        </w:rPr>
        <w:t>היו"ר חמד עמאר:</w:t>
      </w:r>
      <w:r w:rsidRPr="00040340">
        <w:rPr>
          <w:rStyle w:val="TagStyle"/>
          <w:rtl/>
        </w:rPr>
        <w:t xml:space="preserve"> &lt;&lt; יור &gt;&gt;</w:t>
      </w:r>
      <w:r>
        <w:rPr>
          <w:rtl/>
        </w:rPr>
        <w:t xml:space="preserve"> </w:t>
      </w:r>
    </w:p>
    <w:p w:rsidR="00220F0B" w:rsidRDefault="00220F0B" w:rsidP="00F12EEA">
      <w:pPr>
        <w:rPr>
          <w:rtl/>
        </w:rPr>
      </w:pPr>
    </w:p>
    <w:p w:rsidR="00220F0B" w:rsidRDefault="00220F0B" w:rsidP="000A603F">
      <w:pPr>
        <w:rPr>
          <w:rtl/>
        </w:rPr>
      </w:pPr>
      <w:r>
        <w:rPr>
          <w:rFonts w:hint="cs"/>
          <w:rtl/>
        </w:rPr>
        <w:lastRenderedPageBreak/>
        <w:t xml:space="preserve">תודה רבה, נא להפסיק, נא להפסיק. תודה. </w:t>
      </w:r>
      <w:bookmarkStart w:id="3419" w:name="_ETM_Q15_319000"/>
      <w:bookmarkStart w:id="3420" w:name="_ETM_Q15_320000"/>
      <w:bookmarkEnd w:id="3419"/>
      <w:bookmarkEnd w:id="3420"/>
      <w:r>
        <w:rPr>
          <w:rFonts w:hint="cs"/>
          <w:rtl/>
        </w:rPr>
        <w:t>חבר הכנסת</w:t>
      </w:r>
      <w:bookmarkStart w:id="3421" w:name="_ETM_Q15_322000"/>
      <w:bookmarkEnd w:id="3421"/>
      <w:r>
        <w:rPr>
          <w:rFonts w:hint="cs"/>
          <w:rtl/>
        </w:rPr>
        <w:t xml:space="preserve"> אחמד טיבי, בבקשה. עד שלוש דקות</w:t>
      </w:r>
      <w:r w:rsidR="000A603F">
        <w:rPr>
          <w:rFonts w:hint="cs"/>
          <w:rtl/>
        </w:rPr>
        <w:t>.</w:t>
      </w:r>
      <w:r>
        <w:rPr>
          <w:rFonts w:hint="cs"/>
          <w:rtl/>
        </w:rPr>
        <w:t xml:space="preserve"> להקפיד על הזמנים.  </w:t>
      </w:r>
    </w:p>
    <w:p w:rsidR="00220F0B" w:rsidRDefault="00220F0B" w:rsidP="00CE357A">
      <w:pPr>
        <w:rPr>
          <w:rtl/>
        </w:rPr>
      </w:pPr>
    </w:p>
    <w:p w:rsidR="00220F0B" w:rsidRDefault="00220F0B" w:rsidP="00CE357A">
      <w:pPr>
        <w:pStyle w:val="a4"/>
        <w:keepNext/>
        <w:rPr>
          <w:rtl/>
        </w:rPr>
      </w:pPr>
      <w:bookmarkStart w:id="3422" w:name="ET_speaker_5264_5"/>
      <w:r w:rsidRPr="00040340">
        <w:rPr>
          <w:rStyle w:val="TagStyle"/>
          <w:rtl/>
        </w:rPr>
        <w:t xml:space="preserve"> &lt;&lt; דובר &gt;&gt; </w:t>
      </w:r>
      <w:bookmarkStart w:id="3423" w:name="_Toc45748135"/>
      <w:bookmarkStart w:id="3424" w:name="_Toc45749714"/>
      <w:bookmarkStart w:id="3425" w:name="_Toc45750160"/>
      <w:bookmarkStart w:id="3426" w:name="_Toc45750304"/>
      <w:bookmarkStart w:id="3427" w:name="_Toc49159767"/>
      <w:bookmarkStart w:id="3428" w:name="_Toc49159922"/>
      <w:r>
        <w:rPr>
          <w:rtl/>
        </w:rPr>
        <w:t>אחמד טיבי (הרשימה המשותפת):</w:t>
      </w:r>
      <w:bookmarkEnd w:id="3423"/>
      <w:bookmarkEnd w:id="3424"/>
      <w:bookmarkEnd w:id="3425"/>
      <w:bookmarkEnd w:id="3426"/>
      <w:bookmarkEnd w:id="3427"/>
      <w:bookmarkEnd w:id="3428"/>
      <w:r w:rsidRPr="00040340">
        <w:rPr>
          <w:rStyle w:val="TagStyle"/>
          <w:rtl/>
        </w:rPr>
        <w:t xml:space="preserve"> &lt;&lt; דובר &gt;&gt;</w:t>
      </w:r>
      <w:r>
        <w:rPr>
          <w:rtl/>
        </w:rPr>
        <w:t xml:space="preserve"> </w:t>
      </w:r>
      <w:bookmarkEnd w:id="3422"/>
    </w:p>
    <w:p w:rsidR="00220F0B" w:rsidRDefault="00220F0B" w:rsidP="00F12EEA">
      <w:pPr>
        <w:rPr>
          <w:rtl/>
        </w:rPr>
      </w:pPr>
    </w:p>
    <w:p w:rsidR="00220F0B" w:rsidRDefault="00220F0B" w:rsidP="00CE357A">
      <w:pPr>
        <w:rPr>
          <w:rtl/>
        </w:rPr>
      </w:pPr>
      <w:r>
        <w:rPr>
          <w:rFonts w:hint="cs"/>
          <w:rtl/>
        </w:rPr>
        <w:t>תודה רבה, כבוד היושב-ראש. אם יש חוק שיוצר תת-אוכלוסייה עם יתרון לקבוצה</w:t>
      </w:r>
      <w:bookmarkStart w:id="3429" w:name="_ETM_Q15_341000"/>
      <w:bookmarkEnd w:id="3429"/>
      <w:r>
        <w:rPr>
          <w:rFonts w:hint="cs"/>
          <w:rtl/>
        </w:rPr>
        <w:t xml:space="preserve"> על רקע גזעי, זה חוק הלאום. חוק הלאום הוא כתם שחור בספר החוקים</w:t>
      </w:r>
      <w:r w:rsidR="00DE1714">
        <w:rPr>
          <w:rFonts w:hint="cs"/>
          <w:rtl/>
        </w:rPr>
        <w:t>,</w:t>
      </w:r>
      <w:r>
        <w:rPr>
          <w:rFonts w:hint="cs"/>
          <w:rtl/>
        </w:rPr>
        <w:t xml:space="preserve"> ולכן הדרישה שלנו לבטל אותו היא דרישה שתימשך לנצח, עד שיתבטל או עד שהעולם יגיד שזה חוק אפרטהייד. </w:t>
      </w:r>
    </w:p>
    <w:p w:rsidR="00220F0B" w:rsidRDefault="00220F0B" w:rsidP="00CE357A">
      <w:pPr>
        <w:rPr>
          <w:rtl/>
        </w:rPr>
      </w:pPr>
    </w:p>
    <w:p w:rsidR="00220F0B" w:rsidRDefault="00220F0B" w:rsidP="00CE357A">
      <w:pPr>
        <w:pStyle w:val="af5"/>
        <w:keepNext/>
        <w:rPr>
          <w:rtl/>
        </w:rPr>
      </w:pPr>
      <w:r w:rsidRPr="00D25451">
        <w:rPr>
          <w:rStyle w:val="TagStyle"/>
          <w:rtl/>
        </w:rPr>
        <w:t xml:space="preserve">&lt;&lt; קריאה &gt;&gt; </w:t>
      </w:r>
      <w:r>
        <w:rPr>
          <w:rFonts w:hint="cs"/>
          <w:rtl/>
        </w:rPr>
        <w:t>קריאה</w:t>
      </w:r>
      <w:r>
        <w:rPr>
          <w:rtl/>
        </w:rPr>
        <w:t>:</w:t>
      </w:r>
      <w:r w:rsidRPr="00D25451">
        <w:rPr>
          <w:rStyle w:val="TagStyle"/>
          <w:rtl/>
        </w:rPr>
        <w:t xml:space="preserve"> &lt;&lt; קריאה &gt;&gt;</w:t>
      </w:r>
      <w:r>
        <w:rPr>
          <w:rtl/>
        </w:rPr>
        <w:t xml:space="preserve">   </w:t>
      </w:r>
    </w:p>
    <w:p w:rsidR="00220F0B" w:rsidRDefault="00220F0B" w:rsidP="00CE357A">
      <w:pPr>
        <w:rPr>
          <w:rtl/>
        </w:rPr>
      </w:pPr>
    </w:p>
    <w:p w:rsidR="00220F0B" w:rsidRDefault="00F12EEA" w:rsidP="00CE357A">
      <w:pPr>
        <w:rPr>
          <w:rtl/>
        </w:rPr>
      </w:pPr>
      <w:r>
        <w:rPr>
          <w:rFonts w:hint="cs"/>
          <w:rtl/>
        </w:rPr>
        <w:t>– – –</w:t>
      </w:r>
      <w:r w:rsidR="00220F0B">
        <w:rPr>
          <w:rFonts w:hint="cs"/>
          <w:rtl/>
        </w:rPr>
        <w:t xml:space="preserve"> </w:t>
      </w:r>
    </w:p>
    <w:p w:rsidR="00220F0B" w:rsidRDefault="00220F0B" w:rsidP="00CE357A">
      <w:pPr>
        <w:rPr>
          <w:rtl/>
        </w:rPr>
      </w:pPr>
    </w:p>
    <w:p w:rsidR="00220F0B" w:rsidRDefault="00220F0B" w:rsidP="00CE357A">
      <w:pPr>
        <w:pStyle w:val="-"/>
        <w:rPr>
          <w:rtl/>
        </w:rPr>
      </w:pPr>
      <w:bookmarkStart w:id="3430" w:name="ET_speakercontinue_5264_41"/>
      <w:r w:rsidRPr="00434264">
        <w:rPr>
          <w:rStyle w:val="TagStyle"/>
          <w:rtl/>
        </w:rPr>
        <w:t xml:space="preserve"> &lt;&lt; דובר_המשך &gt;&gt;</w:t>
      </w:r>
      <w:r w:rsidRPr="00040340">
        <w:rPr>
          <w:rStyle w:val="TagStyle"/>
          <w:rtl/>
        </w:rPr>
        <w:t xml:space="preserve"> </w:t>
      </w:r>
      <w:r>
        <w:rPr>
          <w:rtl/>
        </w:rPr>
        <w:t>אחמד טיבי (הרשימה המשותפת):</w:t>
      </w:r>
      <w:r w:rsidRPr="00040340">
        <w:rPr>
          <w:rStyle w:val="TagStyle"/>
          <w:rtl/>
        </w:rPr>
        <w:t xml:space="preserve"> </w:t>
      </w:r>
      <w:r w:rsidRPr="00434264">
        <w:rPr>
          <w:rStyle w:val="TagStyle"/>
          <w:rtl/>
        </w:rPr>
        <w:t>&lt;&lt; דובר_המשך &gt;&gt;</w:t>
      </w:r>
      <w:bookmarkEnd w:id="3430"/>
      <w:r w:rsidRPr="00434264">
        <w:rPr>
          <w:rStyle w:val="TagStyle"/>
          <w:rtl/>
        </w:rPr>
        <w:t xml:space="preserve"> </w:t>
      </w:r>
      <w:r>
        <w:rPr>
          <w:rtl/>
        </w:rPr>
        <w:t xml:space="preserve"> </w:t>
      </w:r>
    </w:p>
    <w:p w:rsidR="00220F0B" w:rsidRDefault="00220F0B" w:rsidP="00CE357A">
      <w:pPr>
        <w:rPr>
          <w:rtl/>
        </w:rPr>
      </w:pPr>
    </w:p>
    <w:p w:rsidR="00220F0B" w:rsidRDefault="00220F0B" w:rsidP="00CE357A">
      <w:pPr>
        <w:rPr>
          <w:rtl/>
        </w:rPr>
      </w:pPr>
      <w:r>
        <w:rPr>
          <w:rFonts w:hint="cs"/>
          <w:rtl/>
        </w:rPr>
        <w:t xml:space="preserve">מהצד השני, אני רוצה לומר שכתוצאה מחוק הלאום יש תופעות. למשל, הפגיעה בשפה הערבית או תופעות של גזענות יתר של אנשים שחושבים שחוק הלאום מאפשר להם הכול. </w:t>
      </w:r>
    </w:p>
    <w:p w:rsidR="00220F0B" w:rsidRDefault="00220F0B" w:rsidP="00CE357A">
      <w:pPr>
        <w:rPr>
          <w:rtl/>
        </w:rPr>
      </w:pPr>
    </w:p>
    <w:p w:rsidR="00220F0B" w:rsidRDefault="00220F0B" w:rsidP="000A603F">
      <w:pPr>
        <w:rPr>
          <w:rtl/>
        </w:rPr>
      </w:pPr>
      <w:r>
        <w:rPr>
          <w:rFonts w:hint="cs"/>
          <w:rtl/>
        </w:rPr>
        <w:t xml:space="preserve">מרגי, עכשיו נשים את חוק הלאום בצד ונדבר על חוק היהירות של יאיר לפיד. בואו תשמעו. יאיר לפיד, יו"ר האופוזיציה, יוזם שיחה עם אתר בערבית, </w:t>
      </w:r>
      <w:r w:rsidR="00DE1714">
        <w:rPr>
          <w:rFonts w:hint="cs"/>
          <w:rtl/>
        </w:rPr>
        <w:t>"</w:t>
      </w:r>
      <w:proofErr w:type="spellStart"/>
      <w:r w:rsidR="00DE1714">
        <w:rPr>
          <w:rFonts w:hint="cs"/>
          <w:rtl/>
        </w:rPr>
        <w:t>פ</w:t>
      </w:r>
      <w:r>
        <w:rPr>
          <w:rFonts w:hint="cs"/>
          <w:rtl/>
        </w:rPr>
        <w:t>אנט</w:t>
      </w:r>
      <w:proofErr w:type="spellEnd"/>
      <w:r w:rsidR="00DE1714">
        <w:rPr>
          <w:rFonts w:hint="cs"/>
          <w:rtl/>
        </w:rPr>
        <w:t>"</w:t>
      </w:r>
      <w:r>
        <w:rPr>
          <w:rFonts w:hint="cs"/>
          <w:rtl/>
        </w:rPr>
        <w:t>, כדי לומר להם שלא יעלה על הדעת שאחמד טיבי ימכור את הערבים ואת הרשימה לליכוד בבחירות לשופטים. א. יאיר, אתה שקרן</w:t>
      </w:r>
      <w:r w:rsidR="000A603F">
        <w:rPr>
          <w:rFonts w:hint="cs"/>
          <w:rtl/>
        </w:rPr>
        <w:t>;</w:t>
      </w:r>
      <w:r>
        <w:rPr>
          <w:rFonts w:hint="cs"/>
          <w:rtl/>
        </w:rPr>
        <w:t xml:space="preserve"> ב. יאיר, אתה יהיר</w:t>
      </w:r>
      <w:r w:rsidR="000A603F">
        <w:rPr>
          <w:rFonts w:hint="cs"/>
          <w:rtl/>
        </w:rPr>
        <w:t>;</w:t>
      </w:r>
      <w:r>
        <w:rPr>
          <w:rFonts w:hint="cs"/>
          <w:rtl/>
        </w:rPr>
        <w:t xml:space="preserve"> ג. כנראה שסעיף </w:t>
      </w:r>
      <w:proofErr w:type="spellStart"/>
      <w:r>
        <w:rPr>
          <w:rFonts w:hint="cs"/>
          <w:rtl/>
        </w:rPr>
        <w:t>הזועביז</w:t>
      </w:r>
      <w:proofErr w:type="spellEnd"/>
      <w:r>
        <w:rPr>
          <w:rFonts w:hint="cs"/>
          <w:rtl/>
        </w:rPr>
        <w:t xml:space="preserve"> קפץ לך עוד פעם. אל תשחק איתי משחקים, אל תתערב ברשימה </w:t>
      </w:r>
      <w:bookmarkStart w:id="3431" w:name="_ETM_Q15_438000"/>
      <w:bookmarkEnd w:id="3431"/>
      <w:r>
        <w:rPr>
          <w:rFonts w:hint="cs"/>
          <w:rtl/>
        </w:rPr>
        <w:t>המשותפת. כל הרשימה המשותפת תצביע אותו דבר, בהחלטה אחת. הידיעה שפורסמה כאילו חבריי ברע"</w:t>
      </w:r>
      <w:r w:rsidR="00DE1714">
        <w:rPr>
          <w:rFonts w:hint="cs"/>
          <w:rtl/>
        </w:rPr>
        <w:t>ם</w:t>
      </w:r>
      <w:r>
        <w:rPr>
          <w:rFonts w:hint="cs"/>
          <w:rtl/>
        </w:rPr>
        <w:t xml:space="preserve"> סיכמו עם הליכוד היא ידיעה לא נכונה. מנסור עבאס הכחיש אותה. אבל אני מודיע מכאן והלאה: מה שהיה </w:t>
      </w:r>
      <w:bookmarkStart w:id="3432" w:name="_ETM_Q15_467000"/>
      <w:bookmarkEnd w:id="3432"/>
      <w:r>
        <w:rPr>
          <w:rFonts w:hint="cs"/>
          <w:rtl/>
        </w:rPr>
        <w:t xml:space="preserve">בעבר ימשיך; לא נתייעץ עם יאיר לפיד כשנקבל החלטות ברשימה המשותפת. </w:t>
      </w:r>
    </w:p>
    <w:p w:rsidR="00220F0B" w:rsidRDefault="00220F0B" w:rsidP="00CE357A">
      <w:pPr>
        <w:rPr>
          <w:rtl/>
        </w:rPr>
      </w:pPr>
    </w:p>
    <w:p w:rsidR="00220F0B" w:rsidRDefault="00220F0B" w:rsidP="00CE357A">
      <w:pPr>
        <w:pStyle w:val="af5"/>
        <w:keepNext/>
        <w:rPr>
          <w:rtl/>
        </w:rPr>
      </w:pPr>
      <w:bookmarkStart w:id="3433" w:name="ET_interruption_5802_34"/>
      <w:r w:rsidRPr="00051399">
        <w:rPr>
          <w:rStyle w:val="TagStyle"/>
          <w:rtl/>
        </w:rPr>
        <w:t xml:space="preserve"> &lt;&lt; קריאה &gt;&gt; </w:t>
      </w:r>
      <w:r>
        <w:rPr>
          <w:rtl/>
        </w:rPr>
        <w:t>שלמה קרעי (הליכוד):</w:t>
      </w:r>
      <w:r w:rsidRPr="00051399">
        <w:rPr>
          <w:rStyle w:val="TagStyle"/>
          <w:rtl/>
        </w:rPr>
        <w:t xml:space="preserve"> &lt;&lt; קריאה &gt;&gt;</w:t>
      </w:r>
      <w:r>
        <w:rPr>
          <w:rtl/>
        </w:rPr>
        <w:t xml:space="preserve">   </w:t>
      </w:r>
      <w:bookmarkEnd w:id="3433"/>
    </w:p>
    <w:p w:rsidR="00220F0B" w:rsidRDefault="00220F0B" w:rsidP="00F12EEA">
      <w:pPr>
        <w:rPr>
          <w:rtl/>
          <w:lang w:eastAsia="he-IL"/>
        </w:rPr>
      </w:pPr>
    </w:p>
    <w:p w:rsidR="00220F0B" w:rsidRDefault="00220F0B" w:rsidP="00CE357A">
      <w:pPr>
        <w:rPr>
          <w:rtl/>
        </w:rPr>
      </w:pPr>
      <w:r>
        <w:rPr>
          <w:rFonts w:hint="cs"/>
          <w:rtl/>
        </w:rPr>
        <w:t xml:space="preserve">כל הכבוד. </w:t>
      </w:r>
    </w:p>
    <w:p w:rsidR="00220F0B" w:rsidRDefault="00220F0B" w:rsidP="00CE357A">
      <w:pPr>
        <w:rPr>
          <w:rtl/>
        </w:rPr>
      </w:pPr>
    </w:p>
    <w:p w:rsidR="00220F0B" w:rsidRDefault="00220F0B" w:rsidP="00CE357A">
      <w:pPr>
        <w:pStyle w:val="-"/>
        <w:keepNext/>
        <w:rPr>
          <w:rtl/>
        </w:rPr>
      </w:pPr>
      <w:bookmarkStart w:id="3434" w:name="ET_speakercontinue_5264_6"/>
      <w:r w:rsidRPr="00040340">
        <w:rPr>
          <w:rStyle w:val="TagStyle"/>
          <w:rtl/>
        </w:rPr>
        <w:t xml:space="preserve"> &lt;&lt; דובר_המשך &gt;&gt; </w:t>
      </w:r>
      <w:r>
        <w:rPr>
          <w:rtl/>
        </w:rPr>
        <w:t>אחמד טיבי (הרשימה המשותפת):</w:t>
      </w:r>
      <w:r w:rsidRPr="00040340">
        <w:rPr>
          <w:rStyle w:val="TagStyle"/>
          <w:rtl/>
        </w:rPr>
        <w:t xml:space="preserve"> &lt;&lt; דובר_המשך &gt;&gt;</w:t>
      </w:r>
      <w:r>
        <w:rPr>
          <w:rtl/>
        </w:rPr>
        <w:t xml:space="preserve"> </w:t>
      </w:r>
      <w:bookmarkEnd w:id="3434"/>
    </w:p>
    <w:p w:rsidR="00220F0B" w:rsidRDefault="00220F0B" w:rsidP="00F12EEA">
      <w:pPr>
        <w:rPr>
          <w:rtl/>
        </w:rPr>
      </w:pPr>
    </w:p>
    <w:p w:rsidR="00220F0B" w:rsidRDefault="00220F0B" w:rsidP="000A603F">
      <w:pPr>
        <w:rPr>
          <w:rtl/>
        </w:rPr>
      </w:pPr>
      <w:r>
        <w:rPr>
          <w:rFonts w:hint="cs"/>
          <w:rtl/>
        </w:rPr>
        <w:t xml:space="preserve">נראה לכם סביר? נראה לכם </w:t>
      </w:r>
      <w:bookmarkStart w:id="3435" w:name="_ETM_Q15_476000"/>
      <w:bookmarkEnd w:id="3435"/>
      <w:r>
        <w:rPr>
          <w:rFonts w:hint="cs"/>
          <w:rtl/>
        </w:rPr>
        <w:t xml:space="preserve">סביר? אני אתייעץ עם יוסף, עם איימן, עם סמי, עם </w:t>
      </w:r>
      <w:bookmarkStart w:id="3436" w:name="_ETM_Q15_478000"/>
      <w:bookmarkEnd w:id="3436"/>
      <w:r>
        <w:rPr>
          <w:rFonts w:hint="cs"/>
          <w:rtl/>
        </w:rPr>
        <w:t>אנט</w:t>
      </w:r>
      <w:r w:rsidR="000A603F">
        <w:rPr>
          <w:rFonts w:hint="cs"/>
          <w:rtl/>
        </w:rPr>
        <w:t>א</w:t>
      </w:r>
      <w:r>
        <w:rPr>
          <w:rFonts w:hint="cs"/>
          <w:rtl/>
        </w:rPr>
        <w:t xml:space="preserve">נס, עם מנסור, עם אוסאמה, עם אימאן, עם סונדוס, עם </w:t>
      </w:r>
      <w:bookmarkStart w:id="3437" w:name="_ETM_Q15_480000"/>
      <w:bookmarkEnd w:id="3437"/>
      <w:r>
        <w:rPr>
          <w:rFonts w:hint="cs"/>
          <w:rtl/>
        </w:rPr>
        <w:t xml:space="preserve">ג'אבר, עם סעיד, עם עאידה. מי עוד? עם עופר, </w:t>
      </w:r>
      <w:r>
        <w:rPr>
          <w:rFonts w:hint="cs"/>
          <w:rtl/>
        </w:rPr>
        <w:lastRenderedPageBreak/>
        <w:t xml:space="preserve">במיוחד, </w:t>
      </w:r>
      <w:proofErr w:type="spellStart"/>
      <w:r>
        <w:rPr>
          <w:rFonts w:hint="cs"/>
          <w:rtl/>
        </w:rPr>
        <w:t>והיבה</w:t>
      </w:r>
      <w:proofErr w:type="spellEnd"/>
      <w:r>
        <w:rPr>
          <w:rFonts w:hint="cs"/>
          <w:rtl/>
        </w:rPr>
        <w:t xml:space="preserve">. </w:t>
      </w:r>
      <w:bookmarkStart w:id="3438" w:name="_ETM_Q15_491000"/>
      <w:bookmarkEnd w:id="3438"/>
      <w:r>
        <w:rPr>
          <w:rFonts w:hint="cs"/>
          <w:rtl/>
        </w:rPr>
        <w:t xml:space="preserve">מאיפה באה היהירות שלך להגיד לנו מה לעשות ולהתקשר כדי להגיד </w:t>
      </w:r>
      <w:bookmarkStart w:id="3439" w:name="_ETM_Q15_496000"/>
      <w:bookmarkEnd w:id="3439"/>
      <w:r>
        <w:rPr>
          <w:rFonts w:hint="cs"/>
          <w:rtl/>
        </w:rPr>
        <w:t>שאנחנו מוכרים את הציבור שלנו? מתי בחיים שלך תמכת במשהו שלנו, יא יהיר</w:t>
      </w:r>
      <w:r w:rsidR="000A603F">
        <w:rPr>
          <w:rFonts w:hint="cs"/>
          <w:rtl/>
        </w:rPr>
        <w:t>?</w:t>
      </w:r>
      <w:r>
        <w:rPr>
          <w:rFonts w:hint="cs"/>
          <w:rtl/>
        </w:rPr>
        <w:t xml:space="preserve"> מתי?</w:t>
      </w:r>
    </w:p>
    <w:p w:rsidR="00220F0B" w:rsidRDefault="00220F0B" w:rsidP="00CE357A">
      <w:pPr>
        <w:rPr>
          <w:rtl/>
        </w:rPr>
      </w:pPr>
    </w:p>
    <w:p w:rsidR="00220F0B" w:rsidRDefault="00220F0B" w:rsidP="00CE357A">
      <w:pPr>
        <w:pStyle w:val="af6"/>
        <w:keepNext/>
        <w:rPr>
          <w:rtl/>
        </w:rPr>
      </w:pPr>
      <w:r w:rsidRPr="00040340">
        <w:rPr>
          <w:rStyle w:val="TagStyle"/>
          <w:rtl/>
        </w:rPr>
        <w:t xml:space="preserve"> &lt;&lt; יור &gt;&gt; </w:t>
      </w:r>
      <w:r>
        <w:rPr>
          <w:rtl/>
        </w:rPr>
        <w:t>היו"ר חמד עמאר:</w:t>
      </w:r>
      <w:r w:rsidRPr="00040340">
        <w:rPr>
          <w:rStyle w:val="TagStyle"/>
          <w:rtl/>
        </w:rPr>
        <w:t xml:space="preserve"> &lt;&lt; יור &gt;&gt;</w:t>
      </w:r>
      <w:r>
        <w:rPr>
          <w:rtl/>
        </w:rPr>
        <w:t xml:space="preserve"> </w:t>
      </w:r>
    </w:p>
    <w:p w:rsidR="00220F0B" w:rsidRDefault="00220F0B" w:rsidP="00F12EEA">
      <w:pPr>
        <w:rPr>
          <w:rtl/>
        </w:rPr>
      </w:pPr>
    </w:p>
    <w:p w:rsidR="00220F0B" w:rsidRDefault="00220F0B" w:rsidP="000A603F">
      <w:pPr>
        <w:rPr>
          <w:rtl/>
        </w:rPr>
      </w:pPr>
      <w:r>
        <w:rPr>
          <w:rFonts w:hint="cs"/>
          <w:rtl/>
        </w:rPr>
        <w:t>תודה רבה</w:t>
      </w:r>
      <w:r w:rsidR="000871F1">
        <w:rPr>
          <w:rFonts w:hint="cs"/>
          <w:rtl/>
        </w:rPr>
        <w:t>,</w:t>
      </w:r>
      <w:r>
        <w:rPr>
          <w:rFonts w:hint="cs"/>
          <w:rtl/>
        </w:rPr>
        <w:t xml:space="preserve"> חבר הכנסת אחמד טיבי. חבר הכנסת יוסף ג'בארין. שלוש דקות</w:t>
      </w:r>
      <w:r w:rsidR="000A603F">
        <w:rPr>
          <w:rFonts w:hint="cs"/>
          <w:rtl/>
        </w:rPr>
        <w:t>.</w:t>
      </w:r>
      <w:r>
        <w:rPr>
          <w:rFonts w:hint="cs"/>
          <w:rtl/>
        </w:rPr>
        <w:t xml:space="preserve"> להקפיד בזמנים. </w:t>
      </w:r>
    </w:p>
    <w:p w:rsidR="00220F0B" w:rsidRDefault="00220F0B" w:rsidP="00CE357A">
      <w:pPr>
        <w:rPr>
          <w:rtl/>
        </w:rPr>
      </w:pPr>
    </w:p>
    <w:p w:rsidR="00220F0B" w:rsidRDefault="00220F0B" w:rsidP="00CE357A">
      <w:pPr>
        <w:pStyle w:val="af5"/>
        <w:keepNext/>
        <w:rPr>
          <w:rtl/>
        </w:rPr>
      </w:pPr>
      <w:bookmarkStart w:id="3440" w:name="ET_interruption_קריאה_35"/>
      <w:r w:rsidRPr="00051399">
        <w:rPr>
          <w:rStyle w:val="TagStyle"/>
          <w:rtl/>
        </w:rPr>
        <w:t xml:space="preserve"> &lt;&lt; קריאה &gt;&gt; </w:t>
      </w:r>
      <w:r>
        <w:rPr>
          <w:rtl/>
        </w:rPr>
        <w:t>קריאה:</w:t>
      </w:r>
      <w:r w:rsidRPr="00051399">
        <w:rPr>
          <w:rStyle w:val="TagStyle"/>
          <w:rtl/>
        </w:rPr>
        <w:t xml:space="preserve"> &lt;&lt; קריאה &gt;&gt;</w:t>
      </w:r>
      <w:r>
        <w:rPr>
          <w:rtl/>
        </w:rPr>
        <w:t xml:space="preserve">   </w:t>
      </w:r>
      <w:bookmarkEnd w:id="3440"/>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יאיר לפיד רק משתמש בכם, טיבי. </w:t>
      </w:r>
    </w:p>
    <w:p w:rsidR="00220F0B" w:rsidRPr="00051399" w:rsidRDefault="00220F0B" w:rsidP="00CE357A">
      <w:pPr>
        <w:rPr>
          <w:rtl/>
          <w:lang w:eastAsia="he-IL"/>
        </w:rPr>
      </w:pPr>
    </w:p>
    <w:p w:rsidR="00220F0B" w:rsidRDefault="00220F0B" w:rsidP="00CE357A">
      <w:pPr>
        <w:pStyle w:val="a4"/>
        <w:keepNext/>
        <w:rPr>
          <w:rtl/>
        </w:rPr>
      </w:pPr>
      <w:bookmarkStart w:id="3441" w:name="ET_speaker_5278_8"/>
      <w:r w:rsidRPr="00040340">
        <w:rPr>
          <w:rStyle w:val="TagStyle"/>
          <w:rtl/>
        </w:rPr>
        <w:t xml:space="preserve"> &lt;&lt; דובר &gt;&gt; </w:t>
      </w:r>
      <w:bookmarkStart w:id="3442" w:name="_Toc45748136"/>
      <w:bookmarkStart w:id="3443" w:name="_Toc45749715"/>
      <w:bookmarkStart w:id="3444" w:name="_Toc45750161"/>
      <w:bookmarkStart w:id="3445" w:name="_Toc45750305"/>
      <w:bookmarkStart w:id="3446" w:name="_Toc49159768"/>
      <w:bookmarkStart w:id="3447" w:name="_Toc49159923"/>
      <w:r>
        <w:rPr>
          <w:rtl/>
        </w:rPr>
        <w:t>יוסף ג'בארין (הרשימה המשותפת):</w:t>
      </w:r>
      <w:bookmarkEnd w:id="3442"/>
      <w:bookmarkEnd w:id="3443"/>
      <w:bookmarkEnd w:id="3444"/>
      <w:bookmarkEnd w:id="3445"/>
      <w:bookmarkEnd w:id="3446"/>
      <w:bookmarkEnd w:id="3447"/>
      <w:r w:rsidRPr="00040340">
        <w:rPr>
          <w:rStyle w:val="TagStyle"/>
          <w:rtl/>
        </w:rPr>
        <w:t xml:space="preserve"> &lt;&lt; דובר &gt;&gt;</w:t>
      </w:r>
      <w:r>
        <w:rPr>
          <w:rtl/>
        </w:rPr>
        <w:t xml:space="preserve"> </w:t>
      </w:r>
      <w:bookmarkEnd w:id="3441"/>
    </w:p>
    <w:p w:rsidR="00220F0B" w:rsidRDefault="00220F0B" w:rsidP="00F12EEA">
      <w:pPr>
        <w:rPr>
          <w:rtl/>
        </w:rPr>
      </w:pPr>
    </w:p>
    <w:p w:rsidR="00220F0B" w:rsidRDefault="00220F0B" w:rsidP="00E12409">
      <w:pPr>
        <w:rPr>
          <w:rtl/>
        </w:rPr>
      </w:pPr>
      <w:r>
        <w:rPr>
          <w:rFonts w:hint="cs"/>
          <w:rtl/>
        </w:rPr>
        <w:t xml:space="preserve">כבוד היושב-ראש, חבריי חברי הכנסת, אני תוהה אם חברי הכנסת שהתייצבו להגן על החוק הזה, חוק הלאום, האם הם חשבו לרגע </w:t>
      </w:r>
      <w:r w:rsidR="00F12EEA">
        <w:rPr>
          <w:rtl/>
        </w:rPr>
        <w:t>–</w:t>
      </w:r>
      <w:r>
        <w:rPr>
          <w:rFonts w:hint="cs"/>
          <w:rtl/>
        </w:rPr>
        <w:t xml:space="preserve"> חבר הכנסת אמסלם, האם חשבת לרגע מדוע יושב-ראש הישיבה יצביע בעד ביטול חוק הלאום? חשבת לרגע מדוע זה יקרה? חבר הכנסת דיכטר, חשבת לרגע מדוע יושב-ראש הישיבה הזאת יצביע בעד ביטול החוק הזה? חשבת לעצמך? כי החוק הזה מתייחס אל הלא-יהודים ואל האזרחים הערבים </w:t>
      </w:r>
      <w:r w:rsidR="00F12EEA">
        <w:rPr>
          <w:rFonts w:hint="eastAsia"/>
          <w:rtl/>
        </w:rPr>
        <w:t>–</w:t>
      </w:r>
      <w:r>
        <w:rPr>
          <w:rFonts w:hint="eastAsia"/>
          <w:rtl/>
        </w:rPr>
        <w:t xml:space="preserve"> </w:t>
      </w:r>
      <w:r>
        <w:rPr>
          <w:rFonts w:hint="cs"/>
          <w:rtl/>
        </w:rPr>
        <w:t xml:space="preserve">הערבים הדרוזים, </w:t>
      </w:r>
      <w:bookmarkStart w:id="3448" w:name="_ETM_Q15_586000"/>
      <w:bookmarkEnd w:id="3448"/>
      <w:r>
        <w:rPr>
          <w:rFonts w:hint="cs"/>
          <w:rtl/>
        </w:rPr>
        <w:t xml:space="preserve">הערבים הבדואים והערבים בכלל </w:t>
      </w:r>
      <w:bookmarkStart w:id="3449" w:name="_ETM_Q15_591038"/>
      <w:bookmarkEnd w:id="3449"/>
      <w:r w:rsidR="00F12EEA">
        <w:rPr>
          <w:rFonts w:hint="eastAsia"/>
          <w:rtl/>
        </w:rPr>
        <w:t>–</w:t>
      </w:r>
      <w:r w:rsidR="00E12409">
        <w:rPr>
          <w:rFonts w:hint="cs"/>
          <w:rtl/>
        </w:rPr>
        <w:t xml:space="preserve"> </w:t>
      </w:r>
      <w:r>
        <w:rPr>
          <w:rFonts w:hint="cs"/>
          <w:rtl/>
        </w:rPr>
        <w:t xml:space="preserve">כאל אזרחים סוג ב' וסוג ג'. אתה לא יכול לדבר על דמוקרטיה ועל זכויות אדם </w:t>
      </w:r>
      <w:r w:rsidRPr="000D748E">
        <w:rPr>
          <w:rFonts w:hint="cs"/>
          <w:rtl/>
        </w:rPr>
        <w:t>ול</w:t>
      </w:r>
      <w:r>
        <w:rPr>
          <w:rFonts w:hint="cs"/>
          <w:rtl/>
        </w:rPr>
        <w:t>התייחס</w:t>
      </w:r>
      <w:r w:rsidRPr="000D748E">
        <w:rPr>
          <w:rFonts w:hint="cs"/>
          <w:rtl/>
        </w:rPr>
        <w:t xml:space="preserve"> את האזרחים באופן נחות.</w:t>
      </w:r>
      <w:r>
        <w:rPr>
          <w:rFonts w:hint="cs"/>
          <w:rtl/>
        </w:rPr>
        <w:t xml:space="preserve"> </w:t>
      </w:r>
    </w:p>
    <w:p w:rsidR="00220F0B" w:rsidRDefault="00220F0B" w:rsidP="00F12EEA">
      <w:pPr>
        <w:rPr>
          <w:rtl/>
          <w:lang w:eastAsia="he-IL"/>
        </w:rPr>
      </w:pPr>
    </w:p>
    <w:p w:rsidR="00220F0B" w:rsidRDefault="00220F0B" w:rsidP="00CE357A">
      <w:pPr>
        <w:pStyle w:val="af5"/>
        <w:keepNext/>
        <w:rPr>
          <w:rtl/>
        </w:rPr>
      </w:pPr>
      <w:bookmarkStart w:id="3450" w:name="ET_interruption_5876_39"/>
      <w:r w:rsidRPr="00051399">
        <w:rPr>
          <w:rStyle w:val="TagStyle"/>
          <w:rtl/>
        </w:rPr>
        <w:t xml:space="preserve"> &lt;&lt; קריאה &gt;&gt; </w:t>
      </w:r>
      <w:r>
        <w:rPr>
          <w:rtl/>
        </w:rPr>
        <w:t>אבי דיכטר (הליכוד):</w:t>
      </w:r>
      <w:r w:rsidRPr="00051399">
        <w:rPr>
          <w:rStyle w:val="TagStyle"/>
          <w:rtl/>
        </w:rPr>
        <w:t xml:space="preserve"> &lt;&lt; קריאה &gt;&gt;</w:t>
      </w:r>
      <w:r>
        <w:rPr>
          <w:rtl/>
        </w:rPr>
        <w:t xml:space="preserve">   </w:t>
      </w:r>
      <w:bookmarkEnd w:id="3450"/>
    </w:p>
    <w:p w:rsidR="00220F0B" w:rsidRDefault="00220F0B" w:rsidP="00F12EEA">
      <w:pPr>
        <w:rPr>
          <w:rtl/>
          <w:lang w:eastAsia="he-IL"/>
        </w:rPr>
      </w:pPr>
    </w:p>
    <w:p w:rsidR="00220F0B" w:rsidRPr="00051399" w:rsidRDefault="00F12EEA" w:rsidP="00CE357A">
      <w:pPr>
        <w:rPr>
          <w:rtl/>
        </w:rPr>
      </w:pPr>
      <w:bookmarkStart w:id="3451" w:name="_ETM_Q15_592000"/>
      <w:bookmarkEnd w:id="3451"/>
      <w:r>
        <w:rPr>
          <w:rFonts w:hint="cs"/>
          <w:rtl/>
        </w:rPr>
        <w:t>– – –</w:t>
      </w:r>
      <w:r w:rsidR="00220F0B">
        <w:rPr>
          <w:rFonts w:hint="cs"/>
          <w:rtl/>
        </w:rPr>
        <w:t xml:space="preserve"> </w:t>
      </w:r>
      <w:bookmarkStart w:id="3452" w:name="_ETM_Q15_593000"/>
      <w:bookmarkEnd w:id="3452"/>
      <w:r w:rsidR="00220F0B">
        <w:rPr>
          <w:rFonts w:hint="cs"/>
          <w:rtl/>
        </w:rPr>
        <w:t xml:space="preserve">אתה משקר </w:t>
      </w:r>
      <w:r>
        <w:rPr>
          <w:rFonts w:hint="cs"/>
          <w:rtl/>
        </w:rPr>
        <w:t>– – –</w:t>
      </w:r>
      <w:r w:rsidR="00220F0B">
        <w:rPr>
          <w:rFonts w:hint="cs"/>
          <w:rtl/>
        </w:rPr>
        <w:t xml:space="preserve"> </w:t>
      </w:r>
    </w:p>
    <w:p w:rsidR="00220F0B" w:rsidRDefault="00220F0B" w:rsidP="00CE357A">
      <w:pPr>
        <w:rPr>
          <w:rtl/>
        </w:rPr>
      </w:pPr>
    </w:p>
    <w:p w:rsidR="00220F0B" w:rsidRDefault="00220F0B" w:rsidP="00CE357A">
      <w:pPr>
        <w:pStyle w:val="-"/>
        <w:keepNext/>
        <w:rPr>
          <w:rtl/>
        </w:rPr>
      </w:pPr>
      <w:bookmarkStart w:id="3453" w:name="ET_speakercontinue_5278_10"/>
      <w:r w:rsidRPr="000E5211">
        <w:rPr>
          <w:rStyle w:val="TagStyle"/>
          <w:rtl/>
        </w:rPr>
        <w:t xml:space="preserve"> &lt;&lt; דובר_המשך &gt;&gt; </w:t>
      </w:r>
      <w:r>
        <w:rPr>
          <w:rtl/>
        </w:rPr>
        <w:t>יוסף ג'בארין (הרשימה המשותפת):</w:t>
      </w:r>
      <w:r w:rsidRPr="000E5211">
        <w:rPr>
          <w:rStyle w:val="TagStyle"/>
          <w:rtl/>
        </w:rPr>
        <w:t xml:space="preserve"> &lt;&lt; דובר_המשך &gt;&gt;</w:t>
      </w:r>
      <w:r>
        <w:rPr>
          <w:rtl/>
        </w:rPr>
        <w:t xml:space="preserve"> </w:t>
      </w:r>
      <w:bookmarkEnd w:id="3453"/>
    </w:p>
    <w:p w:rsidR="00220F0B" w:rsidRDefault="00220F0B" w:rsidP="00F12EEA">
      <w:pPr>
        <w:rPr>
          <w:rtl/>
        </w:rPr>
      </w:pPr>
    </w:p>
    <w:p w:rsidR="00220F0B" w:rsidRDefault="00220F0B" w:rsidP="00E12409">
      <w:pPr>
        <w:rPr>
          <w:rtl/>
        </w:rPr>
      </w:pPr>
      <w:r>
        <w:rPr>
          <w:rFonts w:hint="cs"/>
          <w:rtl/>
        </w:rPr>
        <w:t>אי</w:t>
      </w:r>
      <w:r w:rsidR="00E12409">
        <w:rPr>
          <w:rFonts w:hint="cs"/>
          <w:rtl/>
        </w:rPr>
        <w:t>-</w:t>
      </w:r>
      <w:r>
        <w:rPr>
          <w:rFonts w:hint="cs"/>
          <w:rtl/>
        </w:rPr>
        <w:t xml:space="preserve">אפשר ליישב בין השניים. </w:t>
      </w:r>
    </w:p>
    <w:p w:rsidR="00220F0B" w:rsidRDefault="00220F0B" w:rsidP="00CE357A">
      <w:pPr>
        <w:rPr>
          <w:rtl/>
        </w:rPr>
      </w:pPr>
    </w:p>
    <w:p w:rsidR="00220F0B" w:rsidRDefault="00220F0B" w:rsidP="00CE357A">
      <w:pPr>
        <w:pStyle w:val="af5"/>
        <w:keepNext/>
        <w:rPr>
          <w:rtl/>
        </w:rPr>
      </w:pPr>
      <w:bookmarkStart w:id="3454" w:name="ET_interruption_5876_37"/>
      <w:r w:rsidRPr="00051399">
        <w:rPr>
          <w:rStyle w:val="TagStyle"/>
          <w:rtl/>
        </w:rPr>
        <w:t xml:space="preserve"> &lt;&lt; קריאה &gt;&gt; </w:t>
      </w:r>
      <w:r>
        <w:rPr>
          <w:rtl/>
        </w:rPr>
        <w:t>אבי דיכטר (הליכוד):</w:t>
      </w:r>
      <w:r w:rsidRPr="00051399">
        <w:rPr>
          <w:rStyle w:val="TagStyle"/>
          <w:rtl/>
        </w:rPr>
        <w:t xml:space="preserve"> &lt;&lt; קריאה &gt;&gt;</w:t>
      </w:r>
      <w:r>
        <w:rPr>
          <w:rtl/>
        </w:rPr>
        <w:t xml:space="preserve">   </w:t>
      </w:r>
      <w:bookmarkEnd w:id="3454"/>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אתה יודע שאתה משקר </w:t>
      </w:r>
      <w:r w:rsidR="00F12EEA">
        <w:rPr>
          <w:rFonts w:hint="cs"/>
          <w:rtl/>
          <w:lang w:eastAsia="he-IL"/>
        </w:rPr>
        <w:t>– – –</w:t>
      </w:r>
      <w:r>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F12EEA">
      <w:pPr>
        <w:rPr>
          <w:rtl/>
          <w:lang w:eastAsia="he-IL"/>
        </w:rPr>
      </w:pPr>
    </w:p>
    <w:p w:rsidR="00220F0B" w:rsidRDefault="00220F0B" w:rsidP="00E12409">
      <w:pPr>
        <w:rPr>
          <w:rtl/>
          <w:lang w:eastAsia="he-IL"/>
        </w:rPr>
      </w:pPr>
      <w:r>
        <w:rPr>
          <w:rFonts w:hint="cs"/>
          <w:rtl/>
          <w:lang w:eastAsia="he-IL"/>
        </w:rPr>
        <w:lastRenderedPageBreak/>
        <w:t xml:space="preserve">אני רוצה </w:t>
      </w:r>
      <w:bookmarkStart w:id="3455" w:name="_ETM_Q15_602000"/>
      <w:bookmarkEnd w:id="3455"/>
      <w:r>
        <w:rPr>
          <w:rFonts w:hint="cs"/>
          <w:rtl/>
          <w:lang w:eastAsia="he-IL"/>
        </w:rPr>
        <w:t xml:space="preserve">לשלוח אותך ואת חבר הכנסת השר אמסלם לקורס הבסיסי על </w:t>
      </w:r>
      <w:bookmarkStart w:id="3456" w:name="_ETM_Q15_603000"/>
      <w:bookmarkEnd w:id="3456"/>
      <w:r>
        <w:rPr>
          <w:rFonts w:hint="cs"/>
          <w:rtl/>
          <w:lang w:eastAsia="he-IL"/>
        </w:rPr>
        <w:t xml:space="preserve">זכויות אדם. </w:t>
      </w:r>
    </w:p>
    <w:p w:rsidR="00220F0B" w:rsidRDefault="00220F0B" w:rsidP="00CE357A">
      <w:pPr>
        <w:rPr>
          <w:rtl/>
          <w:lang w:eastAsia="he-IL"/>
        </w:rPr>
      </w:pPr>
      <w:bookmarkStart w:id="3457" w:name="_ETM_Q15_609000"/>
      <w:bookmarkEnd w:id="3457"/>
    </w:p>
    <w:p w:rsidR="00220F0B" w:rsidRDefault="00220F0B" w:rsidP="00CE357A">
      <w:pPr>
        <w:pStyle w:val="af5"/>
        <w:keepNext/>
        <w:rPr>
          <w:rtl/>
        </w:rPr>
      </w:pPr>
      <w:bookmarkStart w:id="3458" w:name="ET_interruption_5876_40"/>
      <w:r w:rsidRPr="00D14696">
        <w:rPr>
          <w:rStyle w:val="TagStyle"/>
          <w:rtl/>
        </w:rPr>
        <w:t xml:space="preserve"> &lt;&lt; קריאה &gt;&gt; </w:t>
      </w:r>
      <w:r>
        <w:rPr>
          <w:rtl/>
        </w:rPr>
        <w:t>אבי דיכטר (הליכוד):</w:t>
      </w:r>
      <w:r w:rsidRPr="00D14696">
        <w:rPr>
          <w:rStyle w:val="TagStyle"/>
          <w:rtl/>
        </w:rPr>
        <w:t xml:space="preserve"> &lt;&lt; קריאה &gt;&gt;</w:t>
      </w:r>
      <w:r>
        <w:rPr>
          <w:rtl/>
        </w:rPr>
        <w:t xml:space="preserve">   </w:t>
      </w:r>
      <w:bookmarkEnd w:id="3458"/>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F12EEA">
      <w:pPr>
        <w:rPr>
          <w:rtl/>
          <w:lang w:eastAsia="he-IL"/>
        </w:rPr>
      </w:pPr>
    </w:p>
    <w:p w:rsidR="00220F0B" w:rsidRDefault="00220F0B" w:rsidP="00E12409">
      <w:pPr>
        <w:rPr>
          <w:rtl/>
          <w:lang w:eastAsia="he-IL"/>
        </w:rPr>
      </w:pPr>
      <w:r>
        <w:rPr>
          <w:rFonts w:hint="cs"/>
          <w:rtl/>
          <w:lang w:eastAsia="he-IL"/>
        </w:rPr>
        <w:t xml:space="preserve">אולי אז תבינו ותלמדו את </w:t>
      </w:r>
      <w:bookmarkStart w:id="3459" w:name="_ETM_Q15_608000"/>
      <w:bookmarkEnd w:id="3459"/>
      <w:r>
        <w:rPr>
          <w:rFonts w:hint="cs"/>
          <w:rtl/>
          <w:lang w:eastAsia="he-IL"/>
        </w:rPr>
        <w:t xml:space="preserve">הניגוד הפנימי הזה. אתה לא יכול לתת לעצמך כיהודי זכויות </w:t>
      </w:r>
      <w:bookmarkStart w:id="3460" w:name="_ETM_Q15_610000"/>
      <w:bookmarkEnd w:id="3460"/>
      <w:r>
        <w:rPr>
          <w:rFonts w:hint="cs"/>
          <w:rtl/>
          <w:lang w:eastAsia="he-IL"/>
        </w:rPr>
        <w:t>יתר ואחר</w:t>
      </w:r>
      <w:r w:rsidR="00E12409">
        <w:rPr>
          <w:rFonts w:hint="cs"/>
          <w:rtl/>
          <w:lang w:eastAsia="he-IL"/>
        </w:rPr>
        <w:t xml:space="preserve"> </w:t>
      </w:r>
      <w:r>
        <w:rPr>
          <w:rFonts w:hint="cs"/>
          <w:rtl/>
          <w:lang w:eastAsia="he-IL"/>
        </w:rPr>
        <w:t xml:space="preserve">כך להגיד לי שיש שוויון. זה לא הולך. </w:t>
      </w:r>
    </w:p>
    <w:p w:rsidR="00220F0B" w:rsidRDefault="00220F0B" w:rsidP="00CE357A">
      <w:pPr>
        <w:rPr>
          <w:rtl/>
          <w:lang w:eastAsia="he-IL"/>
        </w:rPr>
      </w:pPr>
      <w:bookmarkStart w:id="3461" w:name="_ETM_Q15_615000"/>
      <w:bookmarkEnd w:id="3461"/>
    </w:p>
    <w:p w:rsidR="00220F0B" w:rsidRDefault="00220F0B" w:rsidP="00CE357A">
      <w:pPr>
        <w:pStyle w:val="af5"/>
        <w:keepNext/>
        <w:rPr>
          <w:rtl/>
        </w:rPr>
      </w:pPr>
      <w:bookmarkStart w:id="3462" w:name="ET_interruption_5876_42"/>
      <w:r w:rsidRPr="00D14696">
        <w:rPr>
          <w:rStyle w:val="TagStyle"/>
          <w:rtl/>
        </w:rPr>
        <w:t xml:space="preserve"> &lt;&lt; קריאה &gt;&gt; </w:t>
      </w:r>
      <w:r>
        <w:rPr>
          <w:rtl/>
        </w:rPr>
        <w:t>אבי דיכטר (הליכוד):</w:t>
      </w:r>
      <w:r w:rsidRPr="00D14696">
        <w:rPr>
          <w:rStyle w:val="TagStyle"/>
          <w:rtl/>
        </w:rPr>
        <w:t xml:space="preserve"> &lt;&lt; קריאה &gt;&gt;</w:t>
      </w:r>
      <w:r>
        <w:rPr>
          <w:rtl/>
        </w:rPr>
        <w:t xml:space="preserve">   </w:t>
      </w:r>
      <w:bookmarkEnd w:id="3462"/>
    </w:p>
    <w:p w:rsidR="00220F0B" w:rsidRDefault="00220F0B" w:rsidP="00F12EEA">
      <w:pPr>
        <w:rPr>
          <w:rtl/>
          <w:lang w:eastAsia="he-IL"/>
        </w:rPr>
      </w:pPr>
    </w:p>
    <w:p w:rsidR="00220F0B" w:rsidRDefault="00220F0B" w:rsidP="00CE357A">
      <w:pPr>
        <w:rPr>
          <w:rtl/>
          <w:lang w:eastAsia="he-IL"/>
        </w:rPr>
      </w:pPr>
      <w:bookmarkStart w:id="3463" w:name="_ETM_Q15_618000"/>
      <w:bookmarkEnd w:id="3463"/>
      <w:r>
        <w:rPr>
          <w:rFonts w:hint="cs"/>
          <w:rtl/>
          <w:lang w:eastAsia="he-IL"/>
        </w:rPr>
        <w:t xml:space="preserve">אתה </w:t>
      </w:r>
      <w:bookmarkStart w:id="3464" w:name="_ETM_Q15_622000"/>
      <w:bookmarkEnd w:id="3464"/>
      <w:r>
        <w:rPr>
          <w:rFonts w:hint="cs"/>
          <w:rtl/>
          <w:lang w:eastAsia="he-IL"/>
        </w:rPr>
        <w:t xml:space="preserve">אומר דבר שקר.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F12EEA">
      <w:pPr>
        <w:rPr>
          <w:rtl/>
          <w:lang w:eastAsia="he-IL"/>
        </w:rPr>
      </w:pPr>
    </w:p>
    <w:p w:rsidR="00220F0B" w:rsidRPr="00D14696" w:rsidRDefault="00220F0B" w:rsidP="00CE357A">
      <w:pPr>
        <w:rPr>
          <w:rtl/>
          <w:lang w:eastAsia="he-IL"/>
        </w:rPr>
      </w:pPr>
      <w:r>
        <w:rPr>
          <w:rFonts w:hint="cs"/>
          <w:rtl/>
          <w:lang w:eastAsia="he-IL"/>
        </w:rPr>
        <w:t xml:space="preserve">זה לא הולך. את מדבר על התיישבות </w:t>
      </w:r>
      <w:bookmarkStart w:id="3465" w:name="_ETM_Q15_621000"/>
      <w:bookmarkEnd w:id="3465"/>
      <w:r>
        <w:rPr>
          <w:rFonts w:hint="cs"/>
          <w:rtl/>
          <w:lang w:eastAsia="he-IL"/>
        </w:rPr>
        <w:t xml:space="preserve">יהודית ועל סמלים יהודיים ועל הגירה יהודית ועל תאריך עברי </w:t>
      </w:r>
      <w:bookmarkStart w:id="3466" w:name="_ETM_Q15_631000"/>
      <w:bookmarkEnd w:id="3466"/>
      <w:r>
        <w:rPr>
          <w:rFonts w:hint="cs"/>
          <w:rtl/>
          <w:lang w:eastAsia="he-IL"/>
        </w:rPr>
        <w:t xml:space="preserve">ואתה מדבר על כל הפריבילגיות הללו. </w:t>
      </w:r>
    </w:p>
    <w:p w:rsidR="00220F0B" w:rsidRDefault="00220F0B" w:rsidP="00CE357A">
      <w:pPr>
        <w:rPr>
          <w:rtl/>
          <w:lang w:eastAsia="he-IL"/>
        </w:rPr>
      </w:pPr>
      <w:bookmarkStart w:id="3467" w:name="_ETM_Q15_612000"/>
      <w:bookmarkEnd w:id="3467"/>
    </w:p>
    <w:p w:rsidR="00220F0B" w:rsidRDefault="00220F0B" w:rsidP="00CE357A">
      <w:pPr>
        <w:pStyle w:val="af5"/>
        <w:keepNext/>
        <w:rPr>
          <w:rtl/>
        </w:rPr>
      </w:pPr>
      <w:bookmarkStart w:id="3468" w:name="ET_interruption_5876_44"/>
      <w:r w:rsidRPr="00D14696">
        <w:rPr>
          <w:rStyle w:val="TagStyle"/>
          <w:rtl/>
        </w:rPr>
        <w:t xml:space="preserve"> &lt;&lt; קריאה &gt;&gt; </w:t>
      </w:r>
      <w:r>
        <w:rPr>
          <w:rtl/>
        </w:rPr>
        <w:t>אבי דיכטר</w:t>
      </w:r>
      <w:r>
        <w:rPr>
          <w:rFonts w:hint="cs"/>
          <w:rtl/>
        </w:rPr>
        <w:t xml:space="preserve"> (הליכוד)</w:t>
      </w:r>
      <w:r>
        <w:rPr>
          <w:rtl/>
        </w:rPr>
        <w:t>:</w:t>
      </w:r>
      <w:r w:rsidRPr="00D14696">
        <w:rPr>
          <w:rStyle w:val="TagStyle"/>
          <w:rtl/>
        </w:rPr>
        <w:t xml:space="preserve"> &lt;&lt; קריאה &gt;&gt;</w:t>
      </w:r>
      <w:r>
        <w:rPr>
          <w:rtl/>
        </w:rPr>
        <w:t xml:space="preserve">   </w:t>
      </w:r>
      <w:bookmarkEnd w:id="3468"/>
    </w:p>
    <w:p w:rsidR="00220F0B" w:rsidRDefault="00220F0B" w:rsidP="00F12EEA">
      <w:pPr>
        <w:rPr>
          <w:rtl/>
          <w:lang w:eastAsia="he-IL"/>
        </w:rPr>
      </w:pPr>
    </w:p>
    <w:p w:rsidR="00220F0B" w:rsidRDefault="00220F0B" w:rsidP="00CE357A">
      <w:pPr>
        <w:rPr>
          <w:rtl/>
        </w:rPr>
      </w:pPr>
      <w:r>
        <w:rPr>
          <w:rFonts w:hint="cs"/>
          <w:rtl/>
        </w:rPr>
        <w:t xml:space="preserve">זאת מדינת הלאום של העם היהודי. </w:t>
      </w:r>
    </w:p>
    <w:p w:rsidR="00220F0B" w:rsidRDefault="00220F0B" w:rsidP="00CE357A">
      <w:pPr>
        <w:rPr>
          <w:rtl/>
        </w:rPr>
      </w:pPr>
    </w:p>
    <w:p w:rsidR="00220F0B" w:rsidRDefault="00220F0B" w:rsidP="00CE357A">
      <w:pPr>
        <w:pStyle w:val="-"/>
        <w:keepNext/>
        <w:rPr>
          <w:rtl/>
        </w:rPr>
      </w:pPr>
      <w:bookmarkStart w:id="3469" w:name="ET_speakercontinue_5278_11"/>
      <w:r w:rsidRPr="000E5211">
        <w:rPr>
          <w:rStyle w:val="TagStyle"/>
          <w:rtl/>
        </w:rPr>
        <w:t xml:space="preserve"> &lt;&lt; דובר_המשך &gt;&gt; </w:t>
      </w:r>
      <w:r>
        <w:rPr>
          <w:rtl/>
        </w:rPr>
        <w:t>יוסף ג'בארין (הרשימה המשותפת):</w:t>
      </w:r>
      <w:r w:rsidRPr="000E5211">
        <w:rPr>
          <w:rStyle w:val="TagStyle"/>
          <w:rtl/>
        </w:rPr>
        <w:t xml:space="preserve"> &lt;&lt; דובר_המשך &gt;&gt;</w:t>
      </w:r>
      <w:r>
        <w:rPr>
          <w:rtl/>
        </w:rPr>
        <w:t xml:space="preserve"> </w:t>
      </w:r>
      <w:bookmarkEnd w:id="3469"/>
    </w:p>
    <w:p w:rsidR="00220F0B" w:rsidRDefault="00220F0B" w:rsidP="00F12EEA">
      <w:pPr>
        <w:rPr>
          <w:rtl/>
        </w:rPr>
      </w:pPr>
    </w:p>
    <w:p w:rsidR="00220F0B" w:rsidRDefault="00220F0B" w:rsidP="00CE357A">
      <w:pPr>
        <w:rPr>
          <w:rtl/>
        </w:rPr>
      </w:pPr>
      <w:r>
        <w:rPr>
          <w:rFonts w:hint="cs"/>
          <w:rtl/>
        </w:rPr>
        <w:t xml:space="preserve">אבל רק ליהודים. לכן </w:t>
      </w:r>
      <w:bookmarkStart w:id="3470" w:name="_ETM_Q15_643000"/>
      <w:bookmarkEnd w:id="3470"/>
      <w:r>
        <w:rPr>
          <w:rFonts w:hint="cs"/>
          <w:rtl/>
        </w:rPr>
        <w:t>אני מציע לך, אני מציע לך, תבוא ותגיד: זה אכן חוק גזעני</w:t>
      </w:r>
      <w:r w:rsidR="00E12409">
        <w:rPr>
          <w:rFonts w:hint="cs"/>
          <w:rtl/>
        </w:rPr>
        <w:t>,</w:t>
      </w:r>
      <w:r>
        <w:rPr>
          <w:rFonts w:hint="cs"/>
          <w:rtl/>
        </w:rPr>
        <w:t xml:space="preserve"> ואני </w:t>
      </w:r>
      <w:bookmarkStart w:id="3471" w:name="_ETM_Q15_647000"/>
      <w:bookmarkEnd w:id="3471"/>
      <w:r>
        <w:rPr>
          <w:rFonts w:hint="cs"/>
          <w:rtl/>
        </w:rPr>
        <w:t xml:space="preserve">מסכים איתו </w:t>
      </w:r>
      <w:r w:rsidR="00F12EEA">
        <w:rPr>
          <w:rFonts w:hint="eastAsia"/>
          <w:rtl/>
        </w:rPr>
        <w:t>–</w:t>
      </w:r>
      <w:r>
        <w:rPr>
          <w:rFonts w:hint="eastAsia"/>
          <w:rtl/>
        </w:rPr>
        <w:t xml:space="preserve"> </w:t>
      </w:r>
      <w:r>
        <w:rPr>
          <w:rFonts w:hint="cs"/>
          <w:rtl/>
        </w:rPr>
        <w:t xml:space="preserve">ואתה גזעני. תגיד את זה. </w:t>
      </w:r>
    </w:p>
    <w:p w:rsidR="00220F0B" w:rsidRDefault="00220F0B" w:rsidP="00CE357A">
      <w:pPr>
        <w:rPr>
          <w:rtl/>
        </w:rPr>
      </w:pPr>
      <w:bookmarkStart w:id="3472" w:name="_ETM_Q15_646000"/>
      <w:bookmarkEnd w:id="3472"/>
    </w:p>
    <w:p w:rsidR="00220F0B" w:rsidRDefault="00220F0B" w:rsidP="00CE357A">
      <w:pPr>
        <w:pStyle w:val="af5"/>
        <w:keepNext/>
        <w:rPr>
          <w:rtl/>
        </w:rPr>
      </w:pPr>
      <w:bookmarkStart w:id="3473" w:name="ET_interruption_5876_45"/>
      <w:r w:rsidRPr="00BC564B">
        <w:rPr>
          <w:rStyle w:val="TagStyle"/>
          <w:rtl/>
        </w:rPr>
        <w:t xml:space="preserve"> &lt;&lt; קריאה &gt;&gt; </w:t>
      </w:r>
      <w:r>
        <w:rPr>
          <w:rtl/>
        </w:rPr>
        <w:t>אבי דיכטר (הליכוד):</w:t>
      </w:r>
      <w:r w:rsidRPr="00BC564B">
        <w:rPr>
          <w:rStyle w:val="TagStyle"/>
          <w:rtl/>
        </w:rPr>
        <w:t xml:space="preserve"> &lt;&lt; קריאה &gt;&gt;</w:t>
      </w:r>
      <w:r>
        <w:rPr>
          <w:rtl/>
        </w:rPr>
        <w:t xml:space="preserve">   </w:t>
      </w:r>
      <w:bookmarkEnd w:id="3473"/>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CE357A">
      <w:pPr>
        <w:rPr>
          <w:rtl/>
          <w:lang w:eastAsia="he-IL"/>
        </w:rPr>
      </w:pPr>
    </w:p>
    <w:p w:rsidR="00220F0B" w:rsidRDefault="00220F0B" w:rsidP="00E12409">
      <w:pPr>
        <w:rPr>
          <w:rtl/>
          <w:lang w:eastAsia="he-IL"/>
        </w:rPr>
      </w:pPr>
      <w:r>
        <w:rPr>
          <w:rFonts w:hint="cs"/>
          <w:rtl/>
          <w:lang w:eastAsia="he-IL"/>
        </w:rPr>
        <w:t>במקום להגיד שהחוק הזה מקיים שוויון וזכויות האדם</w:t>
      </w:r>
      <w:r w:rsidR="00E12409">
        <w:rPr>
          <w:rFonts w:hint="cs"/>
          <w:rtl/>
          <w:lang w:eastAsia="he-IL"/>
        </w:rPr>
        <w:t>.</w:t>
      </w:r>
      <w:r>
        <w:rPr>
          <w:rFonts w:hint="cs"/>
          <w:rtl/>
          <w:lang w:eastAsia="he-IL"/>
        </w:rPr>
        <w:t xml:space="preserve"> הצחקתם אותי. </w:t>
      </w:r>
    </w:p>
    <w:p w:rsidR="00220F0B" w:rsidRDefault="00220F0B" w:rsidP="00CE357A">
      <w:pPr>
        <w:rPr>
          <w:rtl/>
          <w:lang w:eastAsia="he-IL"/>
        </w:rPr>
      </w:pPr>
      <w:bookmarkStart w:id="3474" w:name="_ETM_Q15_653000"/>
      <w:bookmarkStart w:id="3475" w:name="_ETM_Q15_654000"/>
      <w:bookmarkEnd w:id="3474"/>
      <w:bookmarkEnd w:id="3475"/>
    </w:p>
    <w:p w:rsidR="00220F0B" w:rsidRDefault="00220F0B" w:rsidP="00CE357A">
      <w:pPr>
        <w:pStyle w:val="af5"/>
        <w:keepNext/>
        <w:rPr>
          <w:rtl/>
        </w:rPr>
      </w:pPr>
      <w:bookmarkStart w:id="3476" w:name="ET_interruption_5876_47"/>
      <w:r w:rsidRPr="00BC564B">
        <w:rPr>
          <w:rStyle w:val="TagStyle"/>
          <w:rtl/>
        </w:rPr>
        <w:t xml:space="preserve"> &lt;&lt; קריאה &gt;&gt; </w:t>
      </w:r>
      <w:r>
        <w:rPr>
          <w:rtl/>
        </w:rPr>
        <w:t>אבי דיכטר (הליכוד):</w:t>
      </w:r>
      <w:r w:rsidRPr="00BC564B">
        <w:rPr>
          <w:rStyle w:val="TagStyle"/>
          <w:rtl/>
        </w:rPr>
        <w:t xml:space="preserve"> &lt;&lt; קריאה &gt;&gt;</w:t>
      </w:r>
      <w:r>
        <w:rPr>
          <w:rtl/>
        </w:rPr>
        <w:t xml:space="preserve">   </w:t>
      </w:r>
      <w:bookmarkEnd w:id="3476"/>
    </w:p>
    <w:p w:rsidR="00220F0B" w:rsidRDefault="00220F0B" w:rsidP="00F12EEA">
      <w:pPr>
        <w:rPr>
          <w:rtl/>
          <w:lang w:eastAsia="he-IL"/>
        </w:rPr>
      </w:pPr>
    </w:p>
    <w:p w:rsidR="00220F0B" w:rsidRDefault="00220F0B" w:rsidP="00CE357A">
      <w:pPr>
        <w:rPr>
          <w:rtl/>
          <w:lang w:eastAsia="he-IL"/>
        </w:rPr>
      </w:pPr>
      <w:bookmarkStart w:id="3477" w:name="_ETM_Q15_657000"/>
      <w:bookmarkEnd w:id="3477"/>
      <w:r>
        <w:rPr>
          <w:rFonts w:hint="cs"/>
          <w:rtl/>
          <w:lang w:eastAsia="he-IL"/>
        </w:rPr>
        <w:t xml:space="preserve">זאת מדינת </w:t>
      </w:r>
      <w:bookmarkStart w:id="3478" w:name="_ETM_Q15_656000"/>
      <w:bookmarkEnd w:id="3478"/>
      <w:r>
        <w:rPr>
          <w:rFonts w:hint="cs"/>
          <w:rtl/>
          <w:lang w:eastAsia="he-IL"/>
        </w:rPr>
        <w:t xml:space="preserve">לאום של העם היהודי.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Pr="00BC564B" w:rsidRDefault="00220F0B" w:rsidP="00CE357A">
      <w:pPr>
        <w:rPr>
          <w:rtl/>
          <w:lang w:eastAsia="he-IL"/>
        </w:rPr>
      </w:pPr>
    </w:p>
    <w:p w:rsidR="00220F0B" w:rsidRDefault="00220F0B" w:rsidP="00F12EEA">
      <w:pPr>
        <w:rPr>
          <w:rtl/>
          <w:lang w:eastAsia="he-IL"/>
        </w:rPr>
      </w:pPr>
      <w:r>
        <w:rPr>
          <w:rFonts w:hint="cs"/>
          <w:rtl/>
          <w:lang w:eastAsia="he-IL"/>
        </w:rPr>
        <w:t xml:space="preserve">להגיד על חוק הלאום שזה </w:t>
      </w:r>
      <w:bookmarkStart w:id="3479" w:name="_ETM_Q15_661000"/>
      <w:bookmarkEnd w:id="3479"/>
      <w:r>
        <w:rPr>
          <w:rFonts w:hint="cs"/>
          <w:rtl/>
          <w:lang w:eastAsia="he-IL"/>
        </w:rPr>
        <w:t xml:space="preserve">חוק שמקיים שוויון וזכויות אדם זאת ממש בדיחה, ממש </w:t>
      </w:r>
      <w:bookmarkStart w:id="3480" w:name="_ETM_Q15_668000"/>
      <w:bookmarkEnd w:id="3480"/>
      <w:r>
        <w:rPr>
          <w:rFonts w:hint="cs"/>
          <w:rtl/>
          <w:lang w:eastAsia="he-IL"/>
        </w:rPr>
        <w:t xml:space="preserve">בדיחה. </w:t>
      </w:r>
    </w:p>
    <w:p w:rsidR="00220F0B" w:rsidRDefault="00220F0B" w:rsidP="00CE357A">
      <w:pPr>
        <w:rPr>
          <w:rtl/>
        </w:rPr>
      </w:pPr>
    </w:p>
    <w:p w:rsidR="00220F0B" w:rsidRDefault="00220F0B" w:rsidP="00CE357A">
      <w:pPr>
        <w:pStyle w:val="af5"/>
        <w:keepNext/>
        <w:rPr>
          <w:rtl/>
        </w:rPr>
      </w:pPr>
      <w:bookmarkStart w:id="3481" w:name="ET_interruption_5876_48"/>
      <w:r w:rsidRPr="00BC564B">
        <w:rPr>
          <w:rStyle w:val="TagStyle"/>
          <w:rtl/>
        </w:rPr>
        <w:t xml:space="preserve"> &lt;&lt; קריאה &gt;&gt; </w:t>
      </w:r>
      <w:r>
        <w:rPr>
          <w:rtl/>
        </w:rPr>
        <w:t>אבי דיכטר (הליכוד):</w:t>
      </w:r>
      <w:r w:rsidRPr="00BC564B">
        <w:rPr>
          <w:rStyle w:val="TagStyle"/>
          <w:rtl/>
        </w:rPr>
        <w:t xml:space="preserve"> &lt;&lt; קריאה &gt;&gt;</w:t>
      </w:r>
      <w:r>
        <w:rPr>
          <w:rtl/>
        </w:rPr>
        <w:t xml:space="preserve">   </w:t>
      </w:r>
      <w:bookmarkEnd w:id="348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הוא לא עוסק בזכויות אדם, הוא עוסק בזכויות לאום. </w:t>
      </w:r>
    </w:p>
    <w:p w:rsidR="00220F0B" w:rsidRDefault="00220F0B" w:rsidP="00CE357A">
      <w:pPr>
        <w:rPr>
          <w:rtl/>
          <w:lang w:eastAsia="he-IL"/>
        </w:rPr>
      </w:pPr>
    </w:p>
    <w:p w:rsidR="00220F0B" w:rsidRDefault="00220F0B" w:rsidP="00CE357A">
      <w:pPr>
        <w:pStyle w:val="-"/>
        <w:keepNext/>
        <w:rPr>
          <w:rtl/>
        </w:rPr>
      </w:pPr>
      <w:bookmarkStart w:id="3482" w:name="_ETM_Q15_669000"/>
      <w:bookmarkEnd w:id="3482"/>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CE357A">
      <w:pPr>
        <w:rPr>
          <w:rtl/>
          <w:lang w:eastAsia="he-IL"/>
        </w:rPr>
      </w:pPr>
    </w:p>
    <w:p w:rsidR="00220F0B" w:rsidRDefault="00220F0B" w:rsidP="00CE357A">
      <w:pPr>
        <w:rPr>
          <w:rtl/>
        </w:rPr>
      </w:pPr>
      <w:bookmarkStart w:id="3483" w:name="_ETM_Q15_660000"/>
      <w:bookmarkEnd w:id="3483"/>
      <w:r>
        <w:rPr>
          <w:rFonts w:hint="cs"/>
          <w:rtl/>
          <w:lang w:eastAsia="he-IL"/>
        </w:rPr>
        <w:t xml:space="preserve">לכן אני בא ואומר: הצו המוסרי צריך לפסול את </w:t>
      </w:r>
      <w:bookmarkStart w:id="3484" w:name="_ETM_Q15_673000"/>
      <w:bookmarkEnd w:id="3484"/>
      <w:r>
        <w:rPr>
          <w:rFonts w:hint="cs"/>
          <w:rtl/>
          <w:lang w:eastAsia="he-IL"/>
        </w:rPr>
        <w:t xml:space="preserve">החוק הזה. אני לא יכול לקבל מצב, כמו שחבר הכנסת עמאר לא יכול לקבל מצב, </w:t>
      </w:r>
      <w:r>
        <w:rPr>
          <w:rFonts w:hint="cs"/>
          <w:rtl/>
        </w:rPr>
        <w:t>שאתה מקבל זכויות יותר ממני.</w:t>
      </w:r>
      <w:bookmarkStart w:id="3485" w:name="_ETM_Q15_682000"/>
      <w:bookmarkEnd w:id="3485"/>
      <w:r>
        <w:rPr>
          <w:rFonts w:hint="cs"/>
          <w:rtl/>
        </w:rPr>
        <w:t xml:space="preserve"> למה? למה?</w:t>
      </w:r>
    </w:p>
    <w:p w:rsidR="00220F0B" w:rsidRDefault="00220F0B" w:rsidP="00CE357A">
      <w:pPr>
        <w:rPr>
          <w:rtl/>
        </w:rPr>
      </w:pPr>
    </w:p>
    <w:p w:rsidR="00220F0B" w:rsidRDefault="00220F0B" w:rsidP="00CE357A">
      <w:pPr>
        <w:pStyle w:val="af5"/>
        <w:keepNext/>
        <w:rPr>
          <w:rtl/>
        </w:rPr>
      </w:pPr>
      <w:bookmarkStart w:id="3486" w:name="ET_interruption_5876_49"/>
      <w:r w:rsidRPr="00BC564B">
        <w:rPr>
          <w:rStyle w:val="TagStyle"/>
          <w:rtl/>
        </w:rPr>
        <w:t xml:space="preserve"> &lt;&lt; קריאה &gt;&gt; </w:t>
      </w:r>
      <w:r>
        <w:rPr>
          <w:rtl/>
        </w:rPr>
        <w:t>אבי דיכטר (הליכוד):</w:t>
      </w:r>
      <w:r w:rsidRPr="00BC564B">
        <w:rPr>
          <w:rStyle w:val="TagStyle"/>
          <w:rtl/>
        </w:rPr>
        <w:t xml:space="preserve"> &lt;&lt; קריאה &gt;&gt;</w:t>
      </w:r>
      <w:r>
        <w:rPr>
          <w:rtl/>
        </w:rPr>
        <w:t xml:space="preserve">   </w:t>
      </w:r>
      <w:bookmarkEnd w:id="3486"/>
    </w:p>
    <w:p w:rsidR="00220F0B" w:rsidRDefault="00220F0B" w:rsidP="00F12EEA">
      <w:pPr>
        <w:rPr>
          <w:rtl/>
        </w:rPr>
      </w:pPr>
    </w:p>
    <w:p w:rsidR="00220F0B" w:rsidRDefault="00220F0B" w:rsidP="00CE357A">
      <w:pPr>
        <w:rPr>
          <w:rtl/>
        </w:rPr>
      </w:pPr>
      <w:r>
        <w:rPr>
          <w:rFonts w:hint="cs"/>
          <w:rtl/>
        </w:rPr>
        <w:t xml:space="preserve">זאת מדינת לאום לעם היהודי. זאת ההצהרה </w:t>
      </w:r>
      <w:r w:rsidR="00F12EEA">
        <w:rPr>
          <w:rFonts w:hint="cs"/>
          <w:rtl/>
        </w:rPr>
        <w:t>– – –</w:t>
      </w:r>
      <w:r>
        <w:rPr>
          <w:rFonts w:hint="cs"/>
          <w:rtl/>
        </w:rPr>
        <w:t xml:space="preserve"> </w:t>
      </w:r>
    </w:p>
    <w:p w:rsidR="00220F0B" w:rsidRDefault="00220F0B" w:rsidP="00CE357A">
      <w:pPr>
        <w:rPr>
          <w:rt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CE357A">
      <w:pPr>
        <w:rPr>
          <w:rtl/>
        </w:rPr>
      </w:pPr>
    </w:p>
    <w:p w:rsidR="00220F0B" w:rsidRDefault="00220F0B" w:rsidP="00CE357A">
      <w:pPr>
        <w:rPr>
          <w:rtl/>
        </w:rPr>
      </w:pPr>
      <w:r>
        <w:rPr>
          <w:rFonts w:hint="cs"/>
          <w:rtl/>
        </w:rPr>
        <w:t xml:space="preserve">העיניים שלך יותר יפות מהעיניים שלי, מר דיכטר? </w:t>
      </w:r>
      <w:bookmarkStart w:id="3487" w:name="_ETM_Q15_690000"/>
      <w:bookmarkEnd w:id="3487"/>
      <w:r>
        <w:rPr>
          <w:rFonts w:hint="cs"/>
          <w:rtl/>
        </w:rPr>
        <w:t xml:space="preserve">העיניים שלך יותר יפות? העיניים שלך יותר יפות? </w:t>
      </w:r>
    </w:p>
    <w:p w:rsidR="00220F0B" w:rsidRDefault="00220F0B" w:rsidP="00CE357A">
      <w:pPr>
        <w:rPr>
          <w:rtl/>
        </w:rPr>
      </w:pPr>
    </w:p>
    <w:p w:rsidR="00220F0B" w:rsidRDefault="00220F0B" w:rsidP="00CE357A">
      <w:pPr>
        <w:pStyle w:val="af5"/>
        <w:keepNext/>
        <w:rPr>
          <w:rtl/>
        </w:rPr>
      </w:pPr>
      <w:bookmarkStart w:id="3488" w:name="ET_interruption_5876_50"/>
      <w:r w:rsidRPr="00BC564B">
        <w:rPr>
          <w:rStyle w:val="TagStyle"/>
          <w:rtl/>
        </w:rPr>
        <w:t xml:space="preserve"> &lt;&lt; קריאה &gt;&gt; </w:t>
      </w:r>
      <w:r>
        <w:rPr>
          <w:rtl/>
        </w:rPr>
        <w:t>אבי דיכטר (הליכוד):</w:t>
      </w:r>
      <w:r w:rsidRPr="00BC564B">
        <w:rPr>
          <w:rStyle w:val="TagStyle"/>
          <w:rtl/>
        </w:rPr>
        <w:t xml:space="preserve"> &lt;&lt; קריאה &gt;&gt;</w:t>
      </w:r>
      <w:r>
        <w:rPr>
          <w:rtl/>
        </w:rPr>
        <w:t xml:space="preserve">   </w:t>
      </w:r>
      <w:bookmarkEnd w:id="3488"/>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מגילת העצמאות </w:t>
      </w:r>
      <w:r>
        <w:rPr>
          <w:rFonts w:hint="cs"/>
          <w:rtl/>
          <w:lang w:eastAsia="he-IL"/>
        </w:rPr>
        <w:t>– –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Pr="00BC564B" w:rsidRDefault="00220F0B" w:rsidP="00CE357A">
      <w:pPr>
        <w:rPr>
          <w:rtl/>
          <w:lang w:eastAsia="he-IL"/>
        </w:rPr>
      </w:pPr>
    </w:p>
    <w:p w:rsidR="00220F0B" w:rsidRDefault="00220F0B" w:rsidP="00CE357A">
      <w:pPr>
        <w:rPr>
          <w:rtl/>
        </w:rPr>
      </w:pPr>
      <w:r>
        <w:rPr>
          <w:rFonts w:hint="cs"/>
          <w:rtl/>
        </w:rPr>
        <w:t xml:space="preserve">התושבים הערבים הם </w:t>
      </w:r>
      <w:bookmarkStart w:id="3489" w:name="_ETM_Q15_700000"/>
      <w:bookmarkEnd w:id="3489"/>
      <w:r>
        <w:rPr>
          <w:rFonts w:hint="cs"/>
          <w:rtl/>
        </w:rPr>
        <w:t xml:space="preserve">ילידי הארץ הזאת, והם לא יקבלו שום חוק שיתייחס אליהם </w:t>
      </w:r>
      <w:bookmarkStart w:id="3490" w:name="_ETM_Q15_706000"/>
      <w:bookmarkEnd w:id="3490"/>
      <w:r>
        <w:rPr>
          <w:rFonts w:hint="cs"/>
          <w:rtl/>
        </w:rPr>
        <w:t xml:space="preserve">כאל אזרחים נחותים. </w:t>
      </w:r>
    </w:p>
    <w:p w:rsidR="00220F0B" w:rsidRDefault="00220F0B" w:rsidP="00CE357A">
      <w:pPr>
        <w:rPr>
          <w:rtl/>
        </w:rPr>
      </w:pPr>
    </w:p>
    <w:p w:rsidR="00220F0B" w:rsidRDefault="00220F0B" w:rsidP="00CE357A">
      <w:pPr>
        <w:pStyle w:val="af5"/>
        <w:keepNext/>
        <w:rPr>
          <w:rtl/>
        </w:rPr>
      </w:pPr>
      <w:r w:rsidRPr="00BC564B">
        <w:rPr>
          <w:rStyle w:val="TagStyle"/>
          <w:rtl/>
        </w:rPr>
        <w:lastRenderedPageBreak/>
        <w:t xml:space="preserve">&lt;&lt; קריאה &gt;&gt; </w:t>
      </w:r>
      <w:r>
        <w:rPr>
          <w:rFonts w:hint="cs"/>
          <w:rtl/>
        </w:rPr>
        <w:t>קריאה</w:t>
      </w:r>
      <w:r>
        <w:rPr>
          <w:rtl/>
        </w:rPr>
        <w:t>:</w:t>
      </w:r>
      <w:r w:rsidRPr="00BC564B">
        <w:rPr>
          <w:rStyle w:val="TagStyle"/>
          <w:rtl/>
        </w:rPr>
        <w:t xml:space="preserve"> &lt;&lt; קריאה &gt;&gt;</w:t>
      </w:r>
      <w:r>
        <w:rPr>
          <w:rtl/>
        </w:rPr>
        <w:t xml:space="preserve">   </w:t>
      </w:r>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r w:rsidRPr="000E5211">
        <w:rPr>
          <w:rStyle w:val="TagStyle"/>
          <w:rtl/>
        </w:rPr>
        <w:t xml:space="preserve">&lt;&lt; דובר_המשך &gt;&gt; </w:t>
      </w:r>
      <w:r>
        <w:rPr>
          <w:rtl/>
        </w:rPr>
        <w:t>יוסף ג'בארין (הרשימה המשותפת):</w:t>
      </w:r>
      <w:r w:rsidRPr="000E5211">
        <w:rPr>
          <w:rStyle w:val="TagStyle"/>
          <w:rtl/>
        </w:rPr>
        <w:t xml:space="preserve"> &lt;&lt; דובר_המשך &gt;&gt;</w:t>
      </w:r>
      <w:r>
        <w:rPr>
          <w:rtl/>
        </w:rPr>
        <w:t xml:space="preserve"> </w:t>
      </w:r>
    </w:p>
    <w:p w:rsidR="00220F0B" w:rsidRDefault="00220F0B" w:rsidP="00CE357A">
      <w:pPr>
        <w:rPr>
          <w:rtl/>
        </w:rPr>
      </w:pPr>
    </w:p>
    <w:p w:rsidR="00220F0B" w:rsidRDefault="00220F0B" w:rsidP="00CE357A">
      <w:pPr>
        <w:rPr>
          <w:rtl/>
        </w:rPr>
      </w:pPr>
      <w:r>
        <w:rPr>
          <w:rFonts w:hint="cs"/>
          <w:rtl/>
        </w:rPr>
        <w:t>תלמדו את זה ותשמעו את זה לעד ולנצח.</w:t>
      </w:r>
      <w:bookmarkStart w:id="3491" w:name="_ETM_Q15_714000"/>
      <w:bookmarkEnd w:id="3491"/>
      <w:r>
        <w:rPr>
          <w:rFonts w:hint="cs"/>
          <w:rtl/>
        </w:rPr>
        <w:t xml:space="preserve"> </w:t>
      </w:r>
    </w:p>
    <w:p w:rsidR="00220F0B" w:rsidRDefault="00220F0B" w:rsidP="00CE357A">
      <w:pPr>
        <w:rPr>
          <w:rtl/>
        </w:rPr>
      </w:pPr>
    </w:p>
    <w:p w:rsidR="00220F0B" w:rsidRDefault="00220F0B" w:rsidP="00CE357A">
      <w:pPr>
        <w:pStyle w:val="af6"/>
        <w:keepNext/>
        <w:rPr>
          <w:rtl/>
        </w:rPr>
      </w:pPr>
      <w:r w:rsidRPr="00BC564B">
        <w:rPr>
          <w:rStyle w:val="TagStyle"/>
          <w:rtl/>
        </w:rPr>
        <w:t xml:space="preserve"> &lt;&lt; יור &gt;&gt; </w:t>
      </w:r>
      <w:r>
        <w:rPr>
          <w:rtl/>
        </w:rPr>
        <w:t>היו"ר חמד עמאר:</w:t>
      </w:r>
      <w:r w:rsidRPr="00BC564B">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רבה. חברי הכנסת, נא לשבת במקום. אני לא מוסיף </w:t>
      </w:r>
      <w:bookmarkStart w:id="3492" w:name="_ETM_Q15_719000"/>
      <w:bookmarkEnd w:id="3492"/>
      <w:r>
        <w:rPr>
          <w:rFonts w:hint="cs"/>
          <w:rtl/>
        </w:rPr>
        <w:t xml:space="preserve">אף אחד. מי שלא מצביע במקום שלו, אני לא מוסיף אותו. חוץ ממך, אני אוסיף אותך אם לא תספיק לחוק הראשון. </w:t>
      </w:r>
    </w:p>
    <w:p w:rsidR="00220F0B" w:rsidRDefault="00220F0B" w:rsidP="00CE357A">
      <w:pPr>
        <w:rPr>
          <w:rtl/>
        </w:rPr>
      </w:pPr>
    </w:p>
    <w:p w:rsidR="00220F0B" w:rsidRDefault="00220F0B" w:rsidP="00E12409">
      <w:pPr>
        <w:rPr>
          <w:rtl/>
        </w:rPr>
      </w:pPr>
      <w:bookmarkStart w:id="3493" w:name="_ETM_Q15_722000"/>
      <w:bookmarkEnd w:id="3493"/>
      <w:r>
        <w:rPr>
          <w:rFonts w:hint="cs"/>
          <w:rtl/>
        </w:rPr>
        <w:t xml:space="preserve">אני עובר להצבעה </w:t>
      </w:r>
      <w:r w:rsidR="00F12EEA">
        <w:rPr>
          <w:rFonts w:hint="eastAsia"/>
          <w:rtl/>
        </w:rPr>
        <w:t>–</w:t>
      </w:r>
      <w:r w:rsidR="00E12409">
        <w:rPr>
          <w:rFonts w:hint="eastAsia"/>
          <w:rtl/>
        </w:rPr>
        <w:t xml:space="preserve"> </w:t>
      </w:r>
      <w:r>
        <w:rPr>
          <w:rFonts w:hint="cs"/>
          <w:rtl/>
        </w:rPr>
        <w:t xml:space="preserve">נא להצביע </w:t>
      </w:r>
      <w:r w:rsidR="00F12EEA">
        <w:rPr>
          <w:rFonts w:hint="eastAsia"/>
          <w:rtl/>
        </w:rPr>
        <w:t>–</w:t>
      </w:r>
      <w:r>
        <w:rPr>
          <w:rFonts w:hint="eastAsia"/>
          <w:rtl/>
        </w:rPr>
        <w:t xml:space="preserve"> </w:t>
      </w:r>
      <w:r>
        <w:rPr>
          <w:rFonts w:hint="cs"/>
          <w:rtl/>
        </w:rPr>
        <w:t xml:space="preserve">של חברת הכנסת תמר זנדברג. </w:t>
      </w:r>
    </w:p>
    <w:p w:rsidR="00220F0B" w:rsidRDefault="00220F0B" w:rsidP="00CE357A">
      <w:pPr>
        <w:rPr>
          <w:rtl/>
        </w:rPr>
      </w:pPr>
    </w:p>
    <w:p w:rsidR="00220F0B" w:rsidRDefault="00220F0B" w:rsidP="00CE357A">
      <w:pPr>
        <w:pStyle w:val="af1"/>
        <w:keepNext/>
        <w:rPr>
          <w:rtl/>
        </w:rPr>
      </w:pPr>
      <w:bookmarkStart w:id="3494" w:name="_ETM_Q15_726000"/>
      <w:bookmarkEnd w:id="3494"/>
      <w:r>
        <w:rPr>
          <w:rtl/>
        </w:rPr>
        <w:t>הצבעה מס'</w:t>
      </w:r>
      <w:r>
        <w:rPr>
          <w:rFonts w:hint="cs"/>
          <w:rtl/>
        </w:rPr>
        <w:t xml:space="preserve"> 11</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18</w:t>
      </w:r>
    </w:p>
    <w:p w:rsidR="00220F0B" w:rsidRDefault="00220F0B" w:rsidP="00CE357A">
      <w:pPr>
        <w:pStyle w:val="--"/>
        <w:keepNext/>
        <w:rPr>
          <w:rtl/>
        </w:rPr>
      </w:pPr>
      <w:r>
        <w:rPr>
          <w:rFonts w:hint="cs"/>
          <w:rtl/>
        </w:rPr>
        <w:t xml:space="preserve">בעד ההצעה להסיר מסדר-היום את הצעת החוק </w:t>
      </w:r>
      <w:r w:rsidR="00F12EEA">
        <w:rPr>
          <w:rtl/>
        </w:rPr>
        <w:t>–</w:t>
      </w:r>
      <w:r>
        <w:rPr>
          <w:rtl/>
        </w:rPr>
        <w:t xml:space="preserve"> </w:t>
      </w:r>
      <w:r>
        <w:rPr>
          <w:rFonts w:hint="cs"/>
          <w:rtl/>
        </w:rPr>
        <w:t>50</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אין</w:t>
      </w:r>
    </w:p>
    <w:p w:rsidR="00220F0B" w:rsidRDefault="00220F0B" w:rsidP="00CE357A">
      <w:pPr>
        <w:pStyle w:val="af2"/>
        <w:rPr>
          <w:rtl/>
        </w:rPr>
      </w:pPr>
      <w:r>
        <w:rPr>
          <w:rtl/>
        </w:rPr>
        <w:t xml:space="preserve">ההצעה להעביר </w:t>
      </w:r>
      <w:r>
        <w:rPr>
          <w:rFonts w:hint="cs"/>
          <w:rtl/>
        </w:rPr>
        <w:t xml:space="preserve">לוועדה </w:t>
      </w:r>
      <w:bookmarkStart w:id="3495" w:name="_ETM_Q15_745773"/>
      <w:bookmarkEnd w:id="3495"/>
      <w:r>
        <w:rPr>
          <w:rtl/>
        </w:rPr>
        <w:t xml:space="preserve">את הצעת </w:t>
      </w:r>
      <w:r w:rsidRPr="00D468CE">
        <w:rPr>
          <w:rtl/>
        </w:rPr>
        <w:t>חוק</w:t>
      </w:r>
      <w:r>
        <w:rPr>
          <w:rFonts w:hint="cs"/>
          <w:rtl/>
        </w:rPr>
        <w:t xml:space="preserve">-יסוד: ישראל </w:t>
      </w:r>
      <w:r w:rsidR="00F12EEA">
        <w:rPr>
          <w:rtl/>
        </w:rPr>
        <w:t>–</w:t>
      </w:r>
      <w:r>
        <w:rPr>
          <w:rFonts w:hint="cs"/>
          <w:rtl/>
        </w:rPr>
        <w:t xml:space="preserve"> מדינת הלאום של העם היהודי (תיקון </w:t>
      </w:r>
      <w:r w:rsidR="00F12EEA">
        <w:rPr>
          <w:rtl/>
        </w:rPr>
        <w:t>–</w:t>
      </w:r>
      <w:r>
        <w:rPr>
          <w:rFonts w:hint="cs"/>
          <w:rtl/>
        </w:rPr>
        <w:t xml:space="preserve"> ביטול החוק) לא נתקבלה. </w:t>
      </w:r>
    </w:p>
    <w:p w:rsidR="00220F0B" w:rsidRDefault="00220F0B" w:rsidP="00CE357A">
      <w:pPr>
        <w:rPr>
          <w:rtl/>
        </w:rPr>
      </w:pPr>
    </w:p>
    <w:p w:rsidR="00220F0B" w:rsidRDefault="00220F0B" w:rsidP="00CE357A">
      <w:pPr>
        <w:pStyle w:val="af6"/>
        <w:keepNext/>
        <w:rPr>
          <w:rtl/>
        </w:rPr>
      </w:pPr>
      <w:r w:rsidRPr="000E5211">
        <w:rPr>
          <w:rStyle w:val="TagStyle"/>
          <w:rtl/>
        </w:rPr>
        <w:t xml:space="preserve"> &lt;&lt; יור &gt;&gt; </w:t>
      </w:r>
      <w:r>
        <w:rPr>
          <w:rtl/>
        </w:rPr>
        <w:t>היו"ר חמד עמאר:</w:t>
      </w:r>
      <w:r w:rsidRPr="000E5211">
        <w:rPr>
          <w:rStyle w:val="TagStyle"/>
          <w:rtl/>
        </w:rPr>
        <w:t xml:space="preserve"> &lt;&lt; יור &gt;&gt;</w:t>
      </w:r>
      <w:r>
        <w:rPr>
          <w:rtl/>
        </w:rPr>
        <w:t xml:space="preserve"> </w:t>
      </w:r>
    </w:p>
    <w:p w:rsidR="00220F0B" w:rsidRDefault="00220F0B" w:rsidP="00F12EEA">
      <w:pPr>
        <w:rPr>
          <w:rtl/>
        </w:rPr>
      </w:pPr>
    </w:p>
    <w:p w:rsidR="00220F0B" w:rsidRDefault="00220F0B" w:rsidP="000A603F">
      <w:pPr>
        <w:rPr>
          <w:rtl/>
        </w:rPr>
      </w:pPr>
      <w:r>
        <w:rPr>
          <w:rFonts w:hint="cs"/>
          <w:rtl/>
        </w:rPr>
        <w:t xml:space="preserve">בעד </w:t>
      </w:r>
      <w:bookmarkStart w:id="3496" w:name="_ETM_Q15_745000"/>
      <w:bookmarkEnd w:id="3496"/>
      <w:r w:rsidR="00F12EEA">
        <w:rPr>
          <w:rFonts w:hint="eastAsia"/>
          <w:rtl/>
        </w:rPr>
        <w:t>–</w:t>
      </w:r>
      <w:r>
        <w:rPr>
          <w:rFonts w:hint="eastAsia"/>
          <w:rtl/>
        </w:rPr>
        <w:t xml:space="preserve"> </w:t>
      </w:r>
      <w:r>
        <w:rPr>
          <w:rFonts w:hint="cs"/>
          <w:rtl/>
        </w:rPr>
        <w:t>19, כי אני מוסיף את חבר הכנסת ג'בארין</w:t>
      </w:r>
      <w:r w:rsidR="000A603F">
        <w:rPr>
          <w:rFonts w:hint="cs"/>
          <w:rtl/>
        </w:rPr>
        <w:t>,</w:t>
      </w:r>
      <w:r>
        <w:rPr>
          <w:rFonts w:hint="cs"/>
          <w:rtl/>
        </w:rPr>
        <w:t xml:space="preserve"> נגד </w:t>
      </w:r>
      <w:r w:rsidR="00F12EEA">
        <w:rPr>
          <w:rFonts w:hint="eastAsia"/>
          <w:rtl/>
        </w:rPr>
        <w:t>–</w:t>
      </w:r>
      <w:r>
        <w:rPr>
          <w:rFonts w:hint="eastAsia"/>
          <w:rtl/>
        </w:rPr>
        <w:t xml:space="preserve"> </w:t>
      </w:r>
      <w:r>
        <w:rPr>
          <w:rFonts w:hint="cs"/>
          <w:rtl/>
        </w:rPr>
        <w:t xml:space="preserve">50, אין נמנעים. הצעת החוק לא עברה ויורדת מסדר-יומה </w:t>
      </w:r>
      <w:bookmarkStart w:id="3497" w:name="_ETM_Q15_762000"/>
      <w:bookmarkEnd w:id="3497"/>
      <w:r>
        <w:rPr>
          <w:rFonts w:hint="cs"/>
          <w:rtl/>
        </w:rPr>
        <w:t xml:space="preserve">של הכנסת. </w:t>
      </w:r>
      <w:bookmarkStart w:id="3498" w:name="_ETM_Q15_768000"/>
      <w:bookmarkEnd w:id="3498"/>
    </w:p>
    <w:p w:rsidR="00220F0B" w:rsidRDefault="00220F0B" w:rsidP="00CE357A">
      <w:pPr>
        <w:rPr>
          <w:rtl/>
        </w:rPr>
      </w:pPr>
      <w:bookmarkStart w:id="3499" w:name="_ETM_Q15_765853"/>
      <w:bookmarkStart w:id="3500" w:name="_ETM_Q15_765966"/>
      <w:bookmarkEnd w:id="3499"/>
      <w:bookmarkEnd w:id="3500"/>
    </w:p>
    <w:p w:rsidR="00220F0B" w:rsidRDefault="00220F0B" w:rsidP="00CE357A">
      <w:pPr>
        <w:pStyle w:val="af5"/>
        <w:keepNext/>
        <w:rPr>
          <w:rtl/>
        </w:rPr>
      </w:pPr>
      <w:r w:rsidRPr="00BC564B">
        <w:rPr>
          <w:rStyle w:val="TagStyle"/>
          <w:rtl/>
        </w:rPr>
        <w:t xml:space="preserve">&lt;&lt; קריאה &gt;&gt; </w:t>
      </w:r>
      <w:r>
        <w:rPr>
          <w:rFonts w:hint="cs"/>
          <w:rtl/>
        </w:rPr>
        <w:t>קריאה</w:t>
      </w:r>
      <w:r>
        <w:rPr>
          <w:rtl/>
        </w:rPr>
        <w:t>:</w:t>
      </w:r>
      <w:r w:rsidRPr="00BC564B">
        <w:rPr>
          <w:rStyle w:val="TagStyle"/>
          <w:rtl/>
        </w:rPr>
        <w:t xml:space="preserve"> &lt;&lt; קריאה &gt;&gt;</w:t>
      </w:r>
      <w:r>
        <w:rPr>
          <w:rtl/>
        </w:rPr>
        <w:t xml:space="preserve">   </w:t>
      </w:r>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rPr>
      </w:pPr>
    </w:p>
    <w:p w:rsidR="00220F0B" w:rsidRDefault="00220F0B" w:rsidP="00CE357A">
      <w:pPr>
        <w:pStyle w:val="af6"/>
        <w:keepNext/>
        <w:rPr>
          <w:rtl/>
        </w:rPr>
      </w:pPr>
      <w:bookmarkStart w:id="3501" w:name="_ETM_Q15_766012"/>
      <w:bookmarkStart w:id="3502" w:name="_ETM_Q15_766088"/>
      <w:bookmarkEnd w:id="3501"/>
      <w:bookmarkEnd w:id="3502"/>
      <w:r w:rsidRPr="000E5211">
        <w:rPr>
          <w:rStyle w:val="TagStyle"/>
          <w:rtl/>
        </w:rPr>
        <w:t xml:space="preserve">&lt;&lt; יור &gt;&gt; </w:t>
      </w:r>
      <w:r>
        <w:rPr>
          <w:rtl/>
        </w:rPr>
        <w:t>היו"ר חמד עמאר:</w:t>
      </w:r>
      <w:r w:rsidRPr="000E5211">
        <w:rPr>
          <w:rStyle w:val="TagStyle"/>
          <w:rtl/>
        </w:rPr>
        <w:t xml:space="preserve"> &lt;&lt; יור &gt;&gt;</w:t>
      </w:r>
      <w:r>
        <w:rPr>
          <w:rtl/>
        </w:rPr>
        <w:t xml:space="preserve"> </w:t>
      </w:r>
    </w:p>
    <w:p w:rsidR="00220F0B" w:rsidRDefault="00220F0B" w:rsidP="00CE357A">
      <w:pPr>
        <w:rPr>
          <w:rtl/>
        </w:rPr>
      </w:pPr>
    </w:p>
    <w:p w:rsidR="00220F0B" w:rsidRDefault="00220F0B" w:rsidP="000A603F">
      <w:pPr>
        <w:rPr>
          <w:rtl/>
        </w:rPr>
      </w:pPr>
      <w:r>
        <w:rPr>
          <w:rFonts w:hint="cs"/>
          <w:rtl/>
        </w:rPr>
        <w:t>אז אני מוסיף את חבר הכנסת מנסור</w:t>
      </w:r>
      <w:r w:rsidR="000A603F">
        <w:rPr>
          <w:rFonts w:hint="cs"/>
          <w:rtl/>
        </w:rPr>
        <w:t>.</w:t>
      </w:r>
      <w:r>
        <w:rPr>
          <w:rFonts w:hint="cs"/>
          <w:rtl/>
        </w:rPr>
        <w:t xml:space="preserve"> 20 בעד. </w:t>
      </w:r>
      <w:bookmarkStart w:id="3503" w:name="_ETM_Q15_774000"/>
      <w:bookmarkEnd w:id="3503"/>
    </w:p>
    <w:p w:rsidR="00220F0B" w:rsidRDefault="00220F0B" w:rsidP="00CE357A">
      <w:pPr>
        <w:rPr>
          <w:rtl/>
        </w:rPr>
      </w:pPr>
    </w:p>
    <w:p w:rsidR="00220F0B" w:rsidRDefault="00220F0B" w:rsidP="00CE357A">
      <w:pPr>
        <w:rPr>
          <w:rtl/>
        </w:rPr>
      </w:pPr>
      <w:bookmarkStart w:id="3504" w:name="TOR_Q16"/>
      <w:bookmarkEnd w:id="3504"/>
      <w:r>
        <w:rPr>
          <w:rFonts w:hint="cs"/>
          <w:rtl/>
        </w:rPr>
        <w:lastRenderedPageBreak/>
        <w:t xml:space="preserve">אנחנו עוברים להצעת חוק הבאה, של חבר הכנסת אוסאמה סעדי וקבוצת חברי הכנסת. נא להצביע. </w:t>
      </w:r>
    </w:p>
    <w:p w:rsidR="00220F0B" w:rsidRDefault="00220F0B" w:rsidP="00CE357A">
      <w:pPr>
        <w:rPr>
          <w:rtl/>
        </w:rPr>
      </w:pPr>
      <w:bookmarkStart w:id="3505" w:name="_ETM_Q16_180000"/>
      <w:bookmarkEnd w:id="3505"/>
    </w:p>
    <w:p w:rsidR="00220F0B" w:rsidRDefault="00220F0B" w:rsidP="00CE357A">
      <w:pPr>
        <w:pStyle w:val="af1"/>
        <w:keepNext/>
        <w:rPr>
          <w:rtl/>
        </w:rPr>
      </w:pPr>
      <w:bookmarkStart w:id="3506" w:name="_ETM_Q16_163000"/>
      <w:bookmarkStart w:id="3507" w:name="_ETM_Q16_139000"/>
      <w:bookmarkEnd w:id="3506"/>
      <w:bookmarkEnd w:id="3507"/>
      <w:r>
        <w:rPr>
          <w:rtl/>
        </w:rPr>
        <w:t>הצבעה מס'</w:t>
      </w:r>
      <w:r>
        <w:rPr>
          <w:rFonts w:hint="cs"/>
          <w:rtl/>
        </w:rPr>
        <w:t xml:space="preserve"> 12</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18</w:t>
      </w:r>
    </w:p>
    <w:p w:rsidR="00220F0B" w:rsidRDefault="00220F0B" w:rsidP="00CE357A">
      <w:pPr>
        <w:pStyle w:val="--"/>
        <w:keepNext/>
        <w:rPr>
          <w:rtl/>
        </w:rPr>
      </w:pPr>
      <w:r>
        <w:rPr>
          <w:rFonts w:hint="cs"/>
          <w:rtl/>
        </w:rPr>
        <w:t>בעד ההצעה להסיר מסדר-היום</w:t>
      </w:r>
      <w:r>
        <w:rPr>
          <w:rtl/>
        </w:rPr>
        <w:t xml:space="preserve"> </w:t>
      </w:r>
      <w:r>
        <w:rPr>
          <w:rFonts w:hint="cs"/>
          <w:rtl/>
        </w:rPr>
        <w:t xml:space="preserve">את הצעת החוק </w:t>
      </w:r>
      <w:r w:rsidR="00F12EEA">
        <w:rPr>
          <w:rtl/>
        </w:rPr>
        <w:t>–</w:t>
      </w:r>
      <w:r>
        <w:rPr>
          <w:rtl/>
        </w:rPr>
        <w:t xml:space="preserve"> </w:t>
      </w:r>
      <w:r>
        <w:rPr>
          <w:rFonts w:hint="cs"/>
          <w:rtl/>
        </w:rPr>
        <w:t>50</w:t>
      </w:r>
    </w:p>
    <w:p w:rsidR="00220F0B" w:rsidRDefault="00220F0B" w:rsidP="00CE357A">
      <w:pPr>
        <w:pStyle w:val="--"/>
        <w:keepNext/>
        <w:rPr>
          <w:rtl/>
        </w:rPr>
      </w:pPr>
      <w:r>
        <w:rPr>
          <w:rtl/>
        </w:rPr>
        <w:t xml:space="preserve">נמנעים </w:t>
      </w:r>
      <w:r w:rsidR="00F12EEA">
        <w:rPr>
          <w:rtl/>
        </w:rPr>
        <w:t>–</w:t>
      </w:r>
      <w:r>
        <w:rPr>
          <w:rFonts w:hint="cs"/>
          <w:rtl/>
        </w:rPr>
        <w:t xml:space="preserve"> אין</w:t>
      </w:r>
      <w:r>
        <w:rPr>
          <w:rtl/>
        </w:rPr>
        <w:t xml:space="preserve"> </w:t>
      </w:r>
    </w:p>
    <w:p w:rsidR="00220F0B" w:rsidRDefault="00220F0B" w:rsidP="00CE357A">
      <w:pPr>
        <w:pStyle w:val="af2"/>
        <w:rPr>
          <w:rtl/>
        </w:rPr>
      </w:pPr>
      <w:r>
        <w:rPr>
          <w:rtl/>
        </w:rPr>
        <w:t xml:space="preserve">ההצעה </w:t>
      </w:r>
      <w:r>
        <w:rPr>
          <w:rFonts w:hint="cs"/>
          <w:rtl/>
        </w:rPr>
        <w:t xml:space="preserve">להעביר לוועדה את </w:t>
      </w:r>
      <w:r>
        <w:rPr>
          <w:rtl/>
        </w:rPr>
        <w:t>הצעת חוק</w:t>
      </w:r>
      <w:bookmarkStart w:id="3508" w:name="_ETM_Q16_154000"/>
      <w:bookmarkEnd w:id="3508"/>
      <w:r>
        <w:rPr>
          <w:rtl/>
        </w:rPr>
        <w:t xml:space="preserve">-יסוד: ישראל </w:t>
      </w:r>
      <w:r w:rsidR="00F12EEA">
        <w:rPr>
          <w:rFonts w:hint="cs"/>
          <w:rtl/>
        </w:rPr>
        <w:t>–</w:t>
      </w:r>
      <w:r>
        <w:rPr>
          <w:rtl/>
        </w:rPr>
        <w:t xml:space="preserve"> מדינת הלאום של העם היהודי (תיקון </w:t>
      </w:r>
      <w:r w:rsidR="00F12EEA">
        <w:rPr>
          <w:rFonts w:hint="cs"/>
          <w:rtl/>
        </w:rPr>
        <w:t>–</w:t>
      </w:r>
      <w:r>
        <w:rPr>
          <w:rtl/>
        </w:rPr>
        <w:t xml:space="preserve"> ביטול החוק)</w:t>
      </w:r>
      <w:bookmarkStart w:id="3509" w:name="_ETM_Q16_191000"/>
      <w:bookmarkEnd w:id="3509"/>
      <w:r>
        <w:rPr>
          <w:rFonts w:hint="cs"/>
          <w:rtl/>
        </w:rPr>
        <w:t xml:space="preserve"> לא נתקבלה. </w:t>
      </w:r>
    </w:p>
    <w:p w:rsidR="00220F0B" w:rsidRDefault="00220F0B" w:rsidP="00CE357A">
      <w:pPr>
        <w:rPr>
          <w:rtl/>
        </w:rPr>
      </w:pPr>
      <w:bookmarkStart w:id="3510" w:name="_ETM_Q16_193000"/>
      <w:bookmarkEnd w:id="3510"/>
    </w:p>
    <w:p w:rsidR="00220F0B" w:rsidRDefault="00220F0B" w:rsidP="00CE357A">
      <w:pPr>
        <w:pStyle w:val="af6"/>
        <w:rPr>
          <w:rtl/>
        </w:rPr>
      </w:pPr>
      <w:r w:rsidRPr="00F072D1">
        <w:rPr>
          <w:rStyle w:val="TagStyle"/>
          <w:rtl/>
        </w:rPr>
        <w:t xml:space="preserve"> &lt;&lt; יור &gt;&gt;</w:t>
      </w:r>
      <w:r w:rsidRPr="00AF6DE0">
        <w:rPr>
          <w:rStyle w:val="TagStyle"/>
          <w:rtl/>
        </w:rPr>
        <w:t xml:space="preserve"> </w:t>
      </w:r>
      <w:r>
        <w:rPr>
          <w:rtl/>
        </w:rPr>
        <w:t>היו"ר חמד עמאר:</w:t>
      </w:r>
      <w:r w:rsidRPr="00AF6DE0">
        <w:rPr>
          <w:rStyle w:val="TagStyle"/>
          <w:rtl/>
        </w:rPr>
        <w:t xml:space="preserve"> </w:t>
      </w:r>
      <w:r w:rsidRPr="00F072D1">
        <w:rPr>
          <w:rStyle w:val="TagStyle"/>
          <w:rtl/>
        </w:rPr>
        <w:t>&lt;&lt; יור &gt;&gt;</w:t>
      </w:r>
      <w:r>
        <w:rPr>
          <w:rtl/>
        </w:rPr>
        <w:t xml:space="preserve">   </w:t>
      </w:r>
    </w:p>
    <w:p w:rsidR="00220F0B" w:rsidRDefault="00220F0B" w:rsidP="00F12EEA">
      <w:pPr>
        <w:rPr>
          <w:rtl/>
          <w:lang w:eastAsia="he-IL"/>
        </w:rPr>
      </w:pPr>
    </w:p>
    <w:p w:rsidR="00220F0B" w:rsidRPr="00AF6DE0" w:rsidRDefault="00220F0B" w:rsidP="00CE357A">
      <w:pPr>
        <w:rPr>
          <w:rtl/>
          <w:lang w:eastAsia="he-IL"/>
        </w:rPr>
      </w:pPr>
      <w:bookmarkStart w:id="3511" w:name="_ETM_Q16_178000"/>
      <w:bookmarkEnd w:id="3511"/>
      <w:r>
        <w:rPr>
          <w:rFonts w:hint="cs"/>
          <w:rtl/>
          <w:lang w:eastAsia="he-IL"/>
        </w:rPr>
        <w:t xml:space="preserve">בעד </w:t>
      </w:r>
      <w:r w:rsidR="00F12EEA">
        <w:rPr>
          <w:rFonts w:hint="eastAsia"/>
          <w:rtl/>
          <w:lang w:eastAsia="he-IL"/>
        </w:rPr>
        <w:t>–</w:t>
      </w:r>
      <w:r>
        <w:rPr>
          <w:rFonts w:hint="eastAsia"/>
          <w:rtl/>
          <w:lang w:eastAsia="he-IL"/>
        </w:rPr>
        <w:t xml:space="preserve"> </w:t>
      </w:r>
      <w:r>
        <w:rPr>
          <w:rFonts w:hint="cs"/>
          <w:rtl/>
          <w:lang w:eastAsia="he-IL"/>
        </w:rPr>
        <w:t xml:space="preserve">18, נגד </w:t>
      </w:r>
      <w:r w:rsidR="00F12EEA">
        <w:rPr>
          <w:rFonts w:hint="eastAsia"/>
          <w:rtl/>
          <w:lang w:eastAsia="he-IL"/>
        </w:rPr>
        <w:t>–</w:t>
      </w:r>
      <w:r>
        <w:rPr>
          <w:rFonts w:hint="eastAsia"/>
          <w:rtl/>
          <w:lang w:eastAsia="he-IL"/>
        </w:rPr>
        <w:t xml:space="preserve"> </w:t>
      </w:r>
      <w:r>
        <w:rPr>
          <w:rFonts w:hint="cs"/>
          <w:rtl/>
          <w:lang w:eastAsia="he-IL"/>
        </w:rPr>
        <w:t>50. הצעת החוק לא עברה,</w:t>
      </w:r>
      <w:bookmarkStart w:id="3512" w:name="_ETM_Q16_202000"/>
      <w:bookmarkEnd w:id="3512"/>
      <w:r>
        <w:rPr>
          <w:rFonts w:hint="cs"/>
          <w:rtl/>
          <w:lang w:eastAsia="he-IL"/>
        </w:rPr>
        <w:t xml:space="preserve"> ויורדת מסדר-יומה של הכנסת. </w:t>
      </w:r>
    </w:p>
    <w:p w:rsidR="00220F0B" w:rsidRDefault="00220F0B" w:rsidP="00CE357A">
      <w:pPr>
        <w:rPr>
          <w:rtl/>
        </w:rPr>
      </w:pPr>
    </w:p>
    <w:p w:rsidR="00220F0B" w:rsidRDefault="00220F0B" w:rsidP="00CE357A">
      <w:pPr>
        <w:rPr>
          <w:rtl/>
        </w:rPr>
      </w:pPr>
      <w:bookmarkStart w:id="3513" w:name="_ETM_Q16_204000"/>
      <w:bookmarkEnd w:id="3513"/>
      <w:r>
        <w:rPr>
          <w:rFonts w:hint="cs"/>
          <w:rtl/>
        </w:rPr>
        <w:t>אנחנו עוברים להצעת החוק הבאה, המוצמדת, של חבר הכנסת</w:t>
      </w:r>
      <w:bookmarkStart w:id="3514" w:name="_ETM_Q16_208000"/>
      <w:bookmarkEnd w:id="3514"/>
      <w:r>
        <w:rPr>
          <w:rFonts w:hint="cs"/>
          <w:rtl/>
        </w:rPr>
        <w:t xml:space="preserve"> יוסף ג'בארין. נא להצביע, חברי הכנסת. </w:t>
      </w:r>
    </w:p>
    <w:p w:rsidR="00220F0B" w:rsidRDefault="00220F0B" w:rsidP="00CE357A">
      <w:pPr>
        <w:rPr>
          <w:rtl/>
        </w:rPr>
      </w:pPr>
    </w:p>
    <w:p w:rsidR="00220F0B" w:rsidRDefault="00220F0B" w:rsidP="00CE357A">
      <w:pPr>
        <w:pStyle w:val="af1"/>
        <w:keepNext/>
        <w:rPr>
          <w:rtl/>
        </w:rPr>
      </w:pPr>
      <w:bookmarkStart w:id="3515" w:name="_ETM_Q16_216000"/>
      <w:bookmarkEnd w:id="3515"/>
      <w:r>
        <w:rPr>
          <w:rtl/>
        </w:rPr>
        <w:t>הצבעה מס'</w:t>
      </w:r>
      <w:r>
        <w:rPr>
          <w:rFonts w:hint="cs"/>
          <w:rtl/>
        </w:rPr>
        <w:t xml:space="preserve"> 13</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19</w:t>
      </w:r>
    </w:p>
    <w:p w:rsidR="00220F0B" w:rsidRDefault="00220F0B" w:rsidP="00CE357A">
      <w:pPr>
        <w:pStyle w:val="--"/>
        <w:keepNext/>
        <w:rPr>
          <w:rtl/>
        </w:rPr>
      </w:pPr>
      <w:r>
        <w:rPr>
          <w:rFonts w:hint="cs"/>
          <w:rtl/>
        </w:rPr>
        <w:t>בעד ההצעה להסיר מסדר-היום</w:t>
      </w:r>
      <w:r>
        <w:rPr>
          <w:rtl/>
        </w:rPr>
        <w:t xml:space="preserve"> </w:t>
      </w:r>
      <w:r>
        <w:rPr>
          <w:rFonts w:hint="cs"/>
          <w:rtl/>
        </w:rPr>
        <w:t>את הצעת החוק</w:t>
      </w:r>
      <w:r>
        <w:rPr>
          <w:rtl/>
        </w:rPr>
        <w:t xml:space="preserve"> </w:t>
      </w:r>
      <w:r w:rsidR="00F12EEA">
        <w:rPr>
          <w:rtl/>
        </w:rPr>
        <w:t>–</w:t>
      </w:r>
      <w:r>
        <w:rPr>
          <w:rtl/>
        </w:rPr>
        <w:t xml:space="preserve"> </w:t>
      </w:r>
      <w:r>
        <w:rPr>
          <w:rFonts w:hint="cs"/>
          <w:rtl/>
        </w:rPr>
        <w:t>51</w:t>
      </w:r>
    </w:p>
    <w:p w:rsidR="00220F0B" w:rsidRDefault="00220F0B" w:rsidP="00CE357A">
      <w:pPr>
        <w:pStyle w:val="--"/>
        <w:keepNext/>
        <w:rPr>
          <w:rtl/>
        </w:rPr>
      </w:pPr>
      <w:r>
        <w:rPr>
          <w:rtl/>
        </w:rPr>
        <w:t xml:space="preserve">נמנעים </w:t>
      </w:r>
      <w:r w:rsidR="00F12EEA">
        <w:rPr>
          <w:rtl/>
        </w:rPr>
        <w:t>–</w:t>
      </w:r>
      <w:r>
        <w:rPr>
          <w:rFonts w:hint="cs"/>
          <w:rtl/>
        </w:rPr>
        <w:t xml:space="preserve"> אין</w:t>
      </w:r>
      <w:r>
        <w:rPr>
          <w:rtl/>
        </w:rPr>
        <w:t xml:space="preserve"> </w:t>
      </w:r>
    </w:p>
    <w:p w:rsidR="00220F0B" w:rsidRDefault="00220F0B" w:rsidP="00CE357A">
      <w:pPr>
        <w:pStyle w:val="af2"/>
        <w:rPr>
          <w:rtl/>
        </w:rPr>
      </w:pPr>
      <w:r>
        <w:rPr>
          <w:rtl/>
        </w:rPr>
        <w:t xml:space="preserve">ההצעה </w:t>
      </w:r>
      <w:r>
        <w:rPr>
          <w:rFonts w:hint="cs"/>
          <w:rtl/>
        </w:rPr>
        <w:t xml:space="preserve">להעביר לוועדה את </w:t>
      </w:r>
      <w:r>
        <w:rPr>
          <w:rtl/>
        </w:rPr>
        <w:t xml:space="preserve">הצעת חוק-יסוד: ישראל </w:t>
      </w:r>
      <w:r w:rsidR="00F12EEA">
        <w:rPr>
          <w:rFonts w:hint="cs"/>
          <w:rtl/>
        </w:rPr>
        <w:t>–</w:t>
      </w:r>
      <w:r>
        <w:rPr>
          <w:rtl/>
        </w:rPr>
        <w:t xml:space="preserve"> מדינת הלאום של העם היהודי (תיקון </w:t>
      </w:r>
      <w:r w:rsidR="00F12EEA">
        <w:rPr>
          <w:rFonts w:hint="cs"/>
          <w:rtl/>
        </w:rPr>
        <w:t>–</w:t>
      </w:r>
      <w:r>
        <w:rPr>
          <w:rtl/>
        </w:rPr>
        <w:t xml:space="preserve"> ביטול החוק)</w:t>
      </w:r>
      <w:r>
        <w:rPr>
          <w:rFonts w:hint="cs"/>
          <w:rtl/>
        </w:rPr>
        <w:t xml:space="preserve"> לא נתקבלה. </w:t>
      </w:r>
    </w:p>
    <w:p w:rsidR="00220F0B" w:rsidRPr="00AF6DE0" w:rsidRDefault="00220F0B" w:rsidP="00CE357A">
      <w:pPr>
        <w:rPr>
          <w:rtl/>
        </w:rPr>
      </w:pPr>
    </w:p>
    <w:p w:rsidR="00220F0B" w:rsidRDefault="00220F0B" w:rsidP="00CE357A">
      <w:pPr>
        <w:pStyle w:val="af6"/>
        <w:rPr>
          <w:rtl/>
        </w:rPr>
      </w:pPr>
      <w:r w:rsidRPr="00F072D1">
        <w:rPr>
          <w:rStyle w:val="TagStyle"/>
          <w:rtl/>
        </w:rPr>
        <w:t xml:space="preserve"> &lt;&lt; יור &gt;&gt;</w:t>
      </w:r>
      <w:r w:rsidRPr="00AF6DE0">
        <w:rPr>
          <w:rStyle w:val="TagStyle"/>
          <w:rtl/>
        </w:rPr>
        <w:t xml:space="preserve"> </w:t>
      </w:r>
      <w:r>
        <w:rPr>
          <w:rtl/>
        </w:rPr>
        <w:t>היו"ר חמד עמאר:</w:t>
      </w:r>
      <w:r w:rsidRPr="00AF6DE0">
        <w:rPr>
          <w:rStyle w:val="TagStyle"/>
          <w:rtl/>
        </w:rPr>
        <w:t xml:space="preserve"> </w:t>
      </w:r>
      <w:r w:rsidRPr="00F072D1">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בעד </w:t>
      </w:r>
      <w:r w:rsidR="00F12EEA">
        <w:rPr>
          <w:rFonts w:hint="eastAsia"/>
          <w:rtl/>
          <w:lang w:eastAsia="he-IL"/>
        </w:rPr>
        <w:t>–</w:t>
      </w:r>
      <w:r>
        <w:rPr>
          <w:rFonts w:hint="eastAsia"/>
          <w:rtl/>
          <w:lang w:eastAsia="he-IL"/>
        </w:rPr>
        <w:t xml:space="preserve"> </w:t>
      </w:r>
      <w:r>
        <w:rPr>
          <w:rFonts w:hint="cs"/>
          <w:rtl/>
          <w:lang w:eastAsia="he-IL"/>
        </w:rPr>
        <w:t xml:space="preserve">19, נגד </w:t>
      </w:r>
      <w:r w:rsidR="00F12EEA">
        <w:rPr>
          <w:rFonts w:hint="eastAsia"/>
          <w:rtl/>
          <w:lang w:eastAsia="he-IL"/>
        </w:rPr>
        <w:t>–</w:t>
      </w:r>
      <w:r>
        <w:rPr>
          <w:rFonts w:hint="eastAsia"/>
          <w:rtl/>
          <w:lang w:eastAsia="he-IL"/>
        </w:rPr>
        <w:t xml:space="preserve"> </w:t>
      </w:r>
      <w:r>
        <w:rPr>
          <w:rFonts w:hint="cs"/>
          <w:rtl/>
          <w:lang w:eastAsia="he-IL"/>
        </w:rPr>
        <w:t>51,</w:t>
      </w:r>
      <w:bookmarkStart w:id="3516" w:name="_ETM_Q16_231000"/>
      <w:bookmarkEnd w:id="3516"/>
      <w:r>
        <w:rPr>
          <w:rFonts w:hint="cs"/>
          <w:rtl/>
          <w:lang w:eastAsia="he-IL"/>
        </w:rPr>
        <w:t xml:space="preserve"> אין נמנעים. הצעת החוק לא עברה, ויורדת מסדר-יומה של</w:t>
      </w:r>
      <w:bookmarkStart w:id="3517" w:name="_ETM_Q16_235000"/>
      <w:bookmarkEnd w:id="3517"/>
      <w:r>
        <w:rPr>
          <w:rFonts w:hint="cs"/>
          <w:rtl/>
          <w:lang w:eastAsia="he-IL"/>
        </w:rPr>
        <w:t xml:space="preserve"> הכנסת. </w:t>
      </w:r>
    </w:p>
    <w:p w:rsidR="00220F0B" w:rsidRDefault="00220F0B" w:rsidP="00E12409">
      <w:pPr>
        <w:rPr>
          <w:rtl/>
          <w:lang w:eastAsia="he-IL"/>
        </w:rPr>
      </w:pPr>
      <w:bookmarkStart w:id="3518" w:name="_ETM_Q16_236000"/>
      <w:bookmarkEnd w:id="3518"/>
    </w:p>
    <w:p w:rsidR="00220F0B" w:rsidRDefault="00220F0B" w:rsidP="00E12409">
      <w:pPr>
        <w:rPr>
          <w:rtl/>
          <w:lang w:eastAsia="he-IL"/>
        </w:rPr>
      </w:pPr>
    </w:p>
    <w:p w:rsidR="00220F0B" w:rsidRDefault="00220F0B" w:rsidP="00CE357A">
      <w:pPr>
        <w:pStyle w:val="a6"/>
        <w:rPr>
          <w:rtl/>
        </w:rPr>
      </w:pPr>
      <w:bookmarkStart w:id="3519" w:name="ET_hatsach_619319_2"/>
      <w:r w:rsidRPr="00F072D1">
        <w:rPr>
          <w:rStyle w:val="TagStyle"/>
          <w:rtl/>
        </w:rPr>
        <w:t>&lt;&lt; הצח &gt;&gt;</w:t>
      </w:r>
      <w:r w:rsidRPr="00B4222D">
        <w:rPr>
          <w:rStyle w:val="TagStyle"/>
          <w:rtl/>
        </w:rPr>
        <w:t xml:space="preserve"> </w:t>
      </w:r>
      <w:bookmarkStart w:id="3520" w:name="_Toc45748137"/>
      <w:bookmarkStart w:id="3521" w:name="_Toc45749716"/>
      <w:bookmarkStart w:id="3522" w:name="_Toc45750162"/>
      <w:bookmarkStart w:id="3523" w:name="_Toc45750306"/>
      <w:bookmarkStart w:id="3524" w:name="_Toc49159769"/>
      <w:bookmarkStart w:id="3525" w:name="_Toc49159924"/>
      <w:r>
        <w:rPr>
          <w:rtl/>
        </w:rPr>
        <w:t xml:space="preserve">הצעת חוק דמי מחלה (תיקון </w:t>
      </w:r>
      <w:r w:rsidR="00F12EEA">
        <w:rPr>
          <w:rFonts w:hint="cs"/>
          <w:rtl/>
        </w:rPr>
        <w:t>–</w:t>
      </w:r>
      <w:r>
        <w:rPr>
          <w:rtl/>
        </w:rPr>
        <w:t xml:space="preserve"> תשלום דמי מחלה החל מהיום הראשון להיעדרות), התש"ף</w:t>
      </w:r>
      <w:r w:rsidR="00F12EEA">
        <w:rPr>
          <w:rFonts w:hint="cs"/>
          <w:rtl/>
        </w:rPr>
        <w:t>–</w:t>
      </w:r>
      <w:r>
        <w:rPr>
          <w:rtl/>
        </w:rPr>
        <w:t>2020</w:t>
      </w:r>
      <w:bookmarkEnd w:id="3520"/>
      <w:bookmarkEnd w:id="3521"/>
      <w:bookmarkEnd w:id="3522"/>
      <w:bookmarkEnd w:id="3523"/>
      <w:bookmarkEnd w:id="3524"/>
      <w:bookmarkEnd w:id="3525"/>
      <w:r w:rsidRPr="00B4222D">
        <w:rPr>
          <w:rStyle w:val="TagStyle"/>
          <w:rtl/>
        </w:rPr>
        <w:t xml:space="preserve"> </w:t>
      </w:r>
      <w:r w:rsidRPr="00F072D1">
        <w:rPr>
          <w:rStyle w:val="TagStyle"/>
          <w:rtl/>
        </w:rPr>
        <w:t>&lt;&lt; הצח &gt;&gt;</w:t>
      </w:r>
      <w:r>
        <w:rPr>
          <w:rtl/>
        </w:rPr>
        <w:t xml:space="preserve"> </w:t>
      </w:r>
      <w:bookmarkEnd w:id="3519"/>
    </w:p>
    <w:p w:rsidR="00220F0B" w:rsidRDefault="00220F0B" w:rsidP="00CE357A">
      <w:pPr>
        <w:rPr>
          <w:rtl/>
        </w:rPr>
      </w:pPr>
      <w:r>
        <w:rPr>
          <w:rtl/>
        </w:rPr>
        <w:t>[הצעת חוק פ/</w:t>
      </w:r>
      <w:r>
        <w:rPr>
          <w:rFonts w:hint="cs"/>
          <w:rtl/>
        </w:rPr>
        <w:t>742</w:t>
      </w:r>
      <w:r>
        <w:rPr>
          <w:rtl/>
        </w:rPr>
        <w:t>/</w:t>
      </w:r>
      <w:r>
        <w:rPr>
          <w:rFonts w:hint="cs"/>
          <w:rtl/>
        </w:rPr>
        <w:t>23; נספחות.</w:t>
      </w:r>
      <w:r>
        <w:rPr>
          <w:rtl/>
        </w:rPr>
        <w:t>]</w:t>
      </w:r>
    </w:p>
    <w:p w:rsidR="00220F0B" w:rsidRDefault="00220F0B" w:rsidP="00CE357A">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220F0B" w:rsidRDefault="00220F0B" w:rsidP="00CE357A">
      <w:pPr>
        <w:rPr>
          <w:rtl/>
        </w:rPr>
      </w:pPr>
    </w:p>
    <w:p w:rsidR="00220F0B" w:rsidRDefault="00220F0B" w:rsidP="00CE357A">
      <w:pPr>
        <w:pStyle w:val="af6"/>
        <w:rPr>
          <w:rtl/>
        </w:rPr>
      </w:pPr>
      <w:r w:rsidRPr="00F072D1">
        <w:rPr>
          <w:rStyle w:val="TagStyle"/>
          <w:rtl/>
        </w:rPr>
        <w:lastRenderedPageBreak/>
        <w:t xml:space="preserve"> &lt;&lt; יור &gt;&gt;</w:t>
      </w:r>
      <w:r w:rsidRPr="00B4222D">
        <w:rPr>
          <w:rStyle w:val="TagStyle"/>
          <w:rtl/>
        </w:rPr>
        <w:t xml:space="preserve"> </w:t>
      </w:r>
      <w:r>
        <w:rPr>
          <w:rtl/>
        </w:rPr>
        <w:t>היו"ר חמד עמאר:</w:t>
      </w:r>
      <w:r w:rsidRPr="00B4222D">
        <w:rPr>
          <w:rStyle w:val="TagStyle"/>
          <w:rtl/>
        </w:rPr>
        <w:t xml:space="preserve"> </w:t>
      </w:r>
      <w:r w:rsidRPr="00F072D1">
        <w:rPr>
          <w:rStyle w:val="TagStyle"/>
          <w:rtl/>
        </w:rPr>
        <w:t>&lt;&lt; יור &gt;&gt;</w:t>
      </w:r>
      <w:r>
        <w:rPr>
          <w:rtl/>
        </w:rPr>
        <w:t xml:space="preserve"> </w:t>
      </w:r>
    </w:p>
    <w:p w:rsidR="00220F0B" w:rsidRDefault="00220F0B" w:rsidP="00F12EEA">
      <w:pPr>
        <w:rPr>
          <w:rtl/>
        </w:rPr>
      </w:pPr>
    </w:p>
    <w:p w:rsidR="00220F0B" w:rsidRDefault="00220F0B" w:rsidP="00E12409">
      <w:pPr>
        <w:rPr>
          <w:rtl/>
        </w:rPr>
      </w:pPr>
      <w:r>
        <w:rPr>
          <w:rFonts w:hint="cs"/>
          <w:rtl/>
        </w:rPr>
        <w:t xml:space="preserve">אנחנו עוברים להצעת </w:t>
      </w:r>
      <w:r w:rsidR="00E12409">
        <w:rPr>
          <w:rFonts w:hint="cs"/>
          <w:rtl/>
        </w:rPr>
        <w:t>ה</w:t>
      </w:r>
      <w:r>
        <w:rPr>
          <w:rFonts w:hint="cs"/>
          <w:rtl/>
        </w:rPr>
        <w:t>חוק הבאה</w:t>
      </w:r>
      <w:bookmarkStart w:id="3526" w:name="_ETM_Q16_237000"/>
      <w:bookmarkEnd w:id="3526"/>
      <w:r>
        <w:rPr>
          <w:rFonts w:hint="cs"/>
          <w:rtl/>
        </w:rPr>
        <w:t xml:space="preserve">, הצעת חוק </w:t>
      </w:r>
      <w:r w:rsidRPr="00D8323B">
        <w:rPr>
          <w:rtl/>
        </w:rPr>
        <w:t xml:space="preserve">דמי מחלה (תיקון </w:t>
      </w:r>
      <w:r w:rsidR="00F12EEA">
        <w:rPr>
          <w:rFonts w:hint="cs"/>
          <w:rtl/>
        </w:rPr>
        <w:t>–</w:t>
      </w:r>
      <w:r w:rsidRPr="00D8323B">
        <w:rPr>
          <w:rtl/>
        </w:rPr>
        <w:t xml:space="preserve"> תשלום דמי מחלה החל מהיום הראשון להיעדרות), התש"ף</w:t>
      </w:r>
      <w:r w:rsidR="00F12EEA">
        <w:rPr>
          <w:rFonts w:hint="cs"/>
          <w:rtl/>
        </w:rPr>
        <w:t>–</w:t>
      </w:r>
      <w:r w:rsidRPr="00D8323B">
        <w:rPr>
          <w:rtl/>
        </w:rPr>
        <w:t>2020</w:t>
      </w:r>
      <w:r w:rsidR="00E12409">
        <w:rPr>
          <w:rFonts w:hint="cs"/>
          <w:rtl/>
        </w:rPr>
        <w:t>,</w:t>
      </w:r>
      <w:r>
        <w:rPr>
          <w:rFonts w:hint="cs"/>
          <w:rtl/>
        </w:rPr>
        <w:t xml:space="preserve"> של חברי הכנסת מאיר </w:t>
      </w:r>
      <w:bookmarkStart w:id="3527" w:name="_ETM_Q16_249000"/>
      <w:bookmarkEnd w:id="3527"/>
      <w:r>
        <w:rPr>
          <w:rFonts w:hint="cs"/>
          <w:rtl/>
        </w:rPr>
        <w:t xml:space="preserve">כהן ויאיר לפיד. </w:t>
      </w:r>
      <w:bookmarkStart w:id="3528" w:name="_ETM_Q16_253000"/>
      <w:bookmarkEnd w:id="3528"/>
      <w:r>
        <w:rPr>
          <w:rFonts w:hint="cs"/>
          <w:rtl/>
        </w:rPr>
        <w:t>בבקשה, חבר הכנסת מאיר כהן. עד עשר</w:t>
      </w:r>
      <w:bookmarkStart w:id="3529" w:name="_ETM_Q16_261000"/>
      <w:bookmarkEnd w:id="3529"/>
      <w:r>
        <w:rPr>
          <w:rFonts w:hint="cs"/>
          <w:rtl/>
        </w:rPr>
        <w:t xml:space="preserve"> דקות, אדוני, בבקשה. </w:t>
      </w:r>
    </w:p>
    <w:p w:rsidR="00220F0B" w:rsidRDefault="00220F0B" w:rsidP="00CE357A">
      <w:pPr>
        <w:rPr>
          <w:rtl/>
        </w:rPr>
      </w:pPr>
    </w:p>
    <w:p w:rsidR="00220F0B" w:rsidRDefault="00220F0B" w:rsidP="00CE357A">
      <w:pPr>
        <w:pStyle w:val="a4"/>
        <w:rPr>
          <w:rtl/>
        </w:rPr>
      </w:pPr>
      <w:bookmarkStart w:id="3530" w:name="ET_speaker_5082_4"/>
      <w:r w:rsidRPr="00F072D1">
        <w:rPr>
          <w:rStyle w:val="TagStyle"/>
          <w:rtl/>
        </w:rPr>
        <w:t xml:space="preserve"> &lt;&lt; דובר &gt;&gt;</w:t>
      </w:r>
      <w:r w:rsidRPr="00B4222D">
        <w:rPr>
          <w:rStyle w:val="TagStyle"/>
          <w:rtl/>
        </w:rPr>
        <w:t xml:space="preserve"> </w:t>
      </w:r>
      <w:bookmarkStart w:id="3531" w:name="_Toc45748138"/>
      <w:bookmarkStart w:id="3532" w:name="_Toc45749717"/>
      <w:bookmarkStart w:id="3533" w:name="_Toc45750163"/>
      <w:bookmarkStart w:id="3534" w:name="_Toc45750307"/>
      <w:bookmarkStart w:id="3535" w:name="_Toc49159770"/>
      <w:bookmarkStart w:id="3536" w:name="_Toc49159925"/>
      <w:r>
        <w:rPr>
          <w:rtl/>
        </w:rPr>
        <w:t>מאיר כהן (יש עתיד</w:t>
      </w:r>
      <w:r w:rsidR="00017B31">
        <w:rPr>
          <w:rFonts w:hint="cs"/>
          <w:rtl/>
        </w:rPr>
        <w:t>-תל"ם</w:t>
      </w:r>
      <w:r>
        <w:rPr>
          <w:rtl/>
        </w:rPr>
        <w:t>):</w:t>
      </w:r>
      <w:bookmarkEnd w:id="3531"/>
      <w:bookmarkEnd w:id="3532"/>
      <w:bookmarkEnd w:id="3533"/>
      <w:bookmarkEnd w:id="3534"/>
      <w:bookmarkEnd w:id="3535"/>
      <w:bookmarkEnd w:id="3536"/>
      <w:r w:rsidRPr="00B4222D">
        <w:rPr>
          <w:rStyle w:val="TagStyle"/>
          <w:rtl/>
        </w:rPr>
        <w:t xml:space="preserve"> </w:t>
      </w:r>
      <w:r w:rsidRPr="00F072D1">
        <w:rPr>
          <w:rStyle w:val="TagStyle"/>
          <w:rtl/>
        </w:rPr>
        <w:t>&lt;&lt; דובר &gt;&gt;</w:t>
      </w:r>
      <w:r>
        <w:rPr>
          <w:rtl/>
        </w:rPr>
        <w:t xml:space="preserve"> </w:t>
      </w:r>
      <w:bookmarkEnd w:id="3530"/>
    </w:p>
    <w:p w:rsidR="00220F0B" w:rsidRDefault="00220F0B" w:rsidP="00F12EEA">
      <w:pPr>
        <w:rPr>
          <w:rtl/>
        </w:rPr>
      </w:pPr>
    </w:p>
    <w:p w:rsidR="00220F0B" w:rsidRDefault="00220F0B" w:rsidP="00E12409">
      <w:pPr>
        <w:rPr>
          <w:rtl/>
        </w:rPr>
      </w:pPr>
      <w:r>
        <w:rPr>
          <w:rFonts w:hint="cs"/>
          <w:rtl/>
        </w:rPr>
        <w:t xml:space="preserve">אדוני היושב-ראש, </w:t>
      </w:r>
      <w:r>
        <w:rPr>
          <w:rtl/>
        </w:rPr>
        <w:t>חברות וחברי</w:t>
      </w:r>
      <w:r>
        <w:rPr>
          <w:rFonts w:hint="cs"/>
          <w:rtl/>
        </w:rPr>
        <w:t xml:space="preserve"> כנסת נכבדים, זה לא יצרי</w:t>
      </w:r>
      <w:bookmarkStart w:id="3537" w:name="_ETM_Q16_279000"/>
      <w:bookmarkEnd w:id="3537"/>
      <w:r>
        <w:rPr>
          <w:rFonts w:hint="cs"/>
          <w:rtl/>
        </w:rPr>
        <w:t xml:space="preserve"> כמו החוק הקודם, אבל זה חוק מאוד חשוב, השר פרץ. </w:t>
      </w:r>
      <w:bookmarkStart w:id="3538" w:name="_ETM_Q16_283000"/>
      <w:bookmarkEnd w:id="3538"/>
      <w:r>
        <w:rPr>
          <w:rtl/>
        </w:rPr>
        <w:t>ימים קשים עוברים על אזרחיות ואזרחי מדינ</w:t>
      </w:r>
      <w:r>
        <w:rPr>
          <w:rFonts w:hint="cs"/>
          <w:rtl/>
        </w:rPr>
        <w:t>ת</w:t>
      </w:r>
      <w:r>
        <w:rPr>
          <w:rtl/>
        </w:rPr>
        <w:t xml:space="preserve"> ישראל, ימים של חששות, </w:t>
      </w:r>
      <w:r>
        <w:rPr>
          <w:rFonts w:hint="cs"/>
          <w:rtl/>
        </w:rPr>
        <w:t xml:space="preserve">של </w:t>
      </w:r>
      <w:r>
        <w:rPr>
          <w:rtl/>
        </w:rPr>
        <w:t>קושי כלכלי, התמודדות עם מציאות חדשה וחרדה מהלא</w:t>
      </w:r>
      <w:r w:rsidR="00E12409">
        <w:rPr>
          <w:rFonts w:hint="cs"/>
          <w:rtl/>
        </w:rPr>
        <w:t>-</w:t>
      </w:r>
      <w:r>
        <w:rPr>
          <w:rtl/>
        </w:rPr>
        <w:t xml:space="preserve">נודע. בזמנים </w:t>
      </w:r>
      <w:r>
        <w:rPr>
          <w:rFonts w:hint="cs"/>
          <w:rtl/>
        </w:rPr>
        <w:t>ה</w:t>
      </w:r>
      <w:r>
        <w:rPr>
          <w:rtl/>
        </w:rPr>
        <w:t>אלה נשואות עינ</w:t>
      </w:r>
      <w:r>
        <w:rPr>
          <w:rFonts w:hint="cs"/>
          <w:rtl/>
        </w:rPr>
        <w:t>י</w:t>
      </w:r>
      <w:r>
        <w:rPr>
          <w:rtl/>
        </w:rPr>
        <w:t xml:space="preserve"> האזרחים אל הבית הזה, אל הממשלה </w:t>
      </w:r>
      <w:r>
        <w:rPr>
          <w:rFonts w:hint="cs"/>
          <w:rtl/>
        </w:rPr>
        <w:t xml:space="preserve">הזאת. הם </w:t>
      </w:r>
      <w:r>
        <w:rPr>
          <w:rtl/>
        </w:rPr>
        <w:t xml:space="preserve">לא </w:t>
      </w:r>
      <w:r>
        <w:rPr>
          <w:rFonts w:hint="cs"/>
          <w:rtl/>
        </w:rPr>
        <w:t xml:space="preserve">כל כך </w:t>
      </w:r>
      <w:r>
        <w:rPr>
          <w:rtl/>
        </w:rPr>
        <w:t xml:space="preserve">מתרכזים בכיפופי הידיים </w:t>
      </w:r>
      <w:r>
        <w:rPr>
          <w:rFonts w:hint="cs"/>
          <w:rtl/>
        </w:rPr>
        <w:t xml:space="preserve">שיש כאן. הם לא מתרכזים </w:t>
      </w:r>
      <w:bookmarkStart w:id="3539" w:name="_ETM_Q16_302000"/>
      <w:bookmarkEnd w:id="3539"/>
      <w:r>
        <w:rPr>
          <w:rFonts w:hint="cs"/>
          <w:rtl/>
        </w:rPr>
        <w:t xml:space="preserve">בזה, לא אכפת להם מה קורה </w:t>
      </w:r>
      <w:r>
        <w:rPr>
          <w:rtl/>
        </w:rPr>
        <w:t>בין</w:t>
      </w:r>
      <w:r>
        <w:rPr>
          <w:rFonts w:hint="cs"/>
          <w:rtl/>
        </w:rPr>
        <w:t xml:space="preserve"> הסיעות, ולא אכפת </w:t>
      </w:r>
      <w:bookmarkStart w:id="3540" w:name="_ETM_Q16_305000"/>
      <w:bookmarkEnd w:id="3540"/>
      <w:r>
        <w:rPr>
          <w:rFonts w:hint="cs"/>
          <w:rtl/>
        </w:rPr>
        <w:t>להם מה קורה בין החילופי ל</w:t>
      </w:r>
      <w:r>
        <w:rPr>
          <w:rtl/>
        </w:rPr>
        <w:t>ראש הממשלה</w:t>
      </w:r>
      <w:r>
        <w:rPr>
          <w:rFonts w:hint="cs"/>
          <w:rtl/>
        </w:rPr>
        <w:t xml:space="preserve">. מה </w:t>
      </w:r>
      <w:bookmarkStart w:id="3541" w:name="_ETM_Q16_317000"/>
      <w:bookmarkEnd w:id="3541"/>
      <w:r>
        <w:rPr>
          <w:rFonts w:hint="cs"/>
          <w:rtl/>
        </w:rPr>
        <w:t xml:space="preserve">שמתאר את היחס של הציבור אלינו זו ציפייה. </w:t>
      </w:r>
      <w:bookmarkStart w:id="3542" w:name="_ETM_Q16_323000"/>
      <w:bookmarkEnd w:id="3542"/>
      <w:r>
        <w:rPr>
          <w:rFonts w:hint="cs"/>
          <w:rtl/>
        </w:rPr>
        <w:t>אנחנו חייבים</w:t>
      </w:r>
      <w:bookmarkStart w:id="3543" w:name="_ETM_Q16_322000"/>
      <w:bookmarkEnd w:id="3543"/>
      <w:r>
        <w:rPr>
          <w:rFonts w:hint="cs"/>
          <w:rtl/>
        </w:rPr>
        <w:t xml:space="preserve"> לגשר קצת </w:t>
      </w:r>
      <w:r>
        <w:rPr>
          <w:rtl/>
        </w:rPr>
        <w:t xml:space="preserve">על </w:t>
      </w:r>
      <w:r>
        <w:rPr>
          <w:rFonts w:hint="cs"/>
          <w:rtl/>
        </w:rPr>
        <w:t>כל ה</w:t>
      </w:r>
      <w:r>
        <w:rPr>
          <w:rtl/>
        </w:rPr>
        <w:t>קואליציה ו</w:t>
      </w:r>
      <w:r>
        <w:rPr>
          <w:rFonts w:hint="cs"/>
          <w:rtl/>
        </w:rPr>
        <w:t>ה</w:t>
      </w:r>
      <w:r>
        <w:rPr>
          <w:rtl/>
        </w:rPr>
        <w:t>אופוזיציה</w:t>
      </w:r>
      <w:r>
        <w:rPr>
          <w:rFonts w:hint="cs"/>
          <w:rtl/>
        </w:rPr>
        <w:t xml:space="preserve"> ברגע שיש הצעות חוק שיש להן </w:t>
      </w:r>
      <w:bookmarkStart w:id="3544" w:name="_ETM_Q16_331000"/>
      <w:bookmarkEnd w:id="3544"/>
      <w:r>
        <w:rPr>
          <w:rFonts w:hint="cs"/>
          <w:rtl/>
        </w:rPr>
        <w:t xml:space="preserve">משמעות </w:t>
      </w:r>
      <w:r w:rsidR="00F12EEA">
        <w:rPr>
          <w:rFonts w:hint="eastAsia"/>
          <w:rtl/>
        </w:rPr>
        <w:t>–</w:t>
      </w:r>
      <w:r w:rsidR="00E12409">
        <w:rPr>
          <w:rFonts w:hint="eastAsia"/>
          <w:rtl/>
        </w:rPr>
        <w:t xml:space="preserve"> </w:t>
      </w:r>
      <w:r>
        <w:rPr>
          <w:rFonts w:hint="cs"/>
          <w:rtl/>
        </w:rPr>
        <w:t>באמת משמעות של מה טוב לאזרחים של המדינה</w:t>
      </w:r>
      <w:bookmarkStart w:id="3545" w:name="_ETM_Q16_338000"/>
      <w:bookmarkEnd w:id="3545"/>
      <w:r>
        <w:rPr>
          <w:rFonts w:hint="cs"/>
          <w:rtl/>
        </w:rPr>
        <w:t xml:space="preserve"> הזאת. </w:t>
      </w:r>
      <w:r>
        <w:rPr>
          <w:rtl/>
        </w:rPr>
        <w:t xml:space="preserve"> </w:t>
      </w:r>
    </w:p>
    <w:p w:rsidR="00220F0B" w:rsidRDefault="00220F0B" w:rsidP="00CE357A">
      <w:pPr>
        <w:rPr>
          <w:rtl/>
        </w:rPr>
      </w:pPr>
    </w:p>
    <w:p w:rsidR="00220F0B" w:rsidRDefault="00220F0B" w:rsidP="00E12409">
      <w:pPr>
        <w:rPr>
          <w:rtl/>
        </w:rPr>
      </w:pPr>
      <w:r>
        <w:rPr>
          <w:rFonts w:hint="cs"/>
          <w:rtl/>
        </w:rPr>
        <w:t>החוק הזה שאני אציג בפניכם באמת מביא בשורה</w:t>
      </w:r>
      <w:bookmarkStart w:id="3546" w:name="_ETM_Q16_344000"/>
      <w:bookmarkEnd w:id="3546"/>
      <w:r>
        <w:rPr>
          <w:rFonts w:hint="cs"/>
          <w:rtl/>
        </w:rPr>
        <w:t xml:space="preserve"> למיליוני אזרחים ואזרחיות במדינת ישראל. ועל מנת שזה יקרה </w:t>
      </w:r>
      <w:bookmarkStart w:id="3547" w:name="_ETM_Q16_346000"/>
      <w:bookmarkEnd w:id="3547"/>
      <w:r>
        <w:rPr>
          <w:rFonts w:hint="cs"/>
          <w:rtl/>
        </w:rPr>
        <w:t xml:space="preserve">אני מבקש מכם, חברות וחברי הכנסת, קואליציה ואופוזיציה </w:t>
      </w:r>
      <w:r w:rsidR="00F12EEA">
        <w:rPr>
          <w:rtl/>
        </w:rPr>
        <w:t>–</w:t>
      </w:r>
      <w:r>
        <w:rPr>
          <w:rFonts w:hint="cs"/>
          <w:rtl/>
        </w:rPr>
        <w:t xml:space="preserve"> תסתכלו</w:t>
      </w:r>
      <w:bookmarkStart w:id="3548" w:name="_ETM_Q16_359000"/>
      <w:bookmarkEnd w:id="3548"/>
      <w:r>
        <w:rPr>
          <w:rFonts w:hint="cs"/>
          <w:rtl/>
        </w:rPr>
        <w:t xml:space="preserve"> על הצעות החוק לא על פי הזהות, אלא על פי המהות; מה כתוב, מה ההצעה, ולא מי כתב </w:t>
      </w:r>
      <w:bookmarkStart w:id="3549" w:name="_ETM_Q16_369000"/>
      <w:bookmarkEnd w:id="3549"/>
      <w:r>
        <w:rPr>
          <w:rFonts w:hint="cs"/>
          <w:rtl/>
        </w:rPr>
        <w:t xml:space="preserve">ומי כתבה. לעיתים אנחנו כל כך עמוק בתוך האוטומט עד שמנהלות ומנהלי הסיעה שנמצאות ונמצאים מאחורינו הם אלה שצועקים: תצביעו בעד, או: תצביעו נגד. </w:t>
      </w:r>
      <w:bookmarkStart w:id="3550" w:name="_ETM_Q16_381000"/>
      <w:bookmarkStart w:id="3551" w:name="_ETM_Q16_383000"/>
      <w:bookmarkEnd w:id="3550"/>
      <w:bookmarkEnd w:id="3551"/>
      <w:r>
        <w:rPr>
          <w:rFonts w:hint="cs"/>
          <w:rtl/>
        </w:rPr>
        <w:t xml:space="preserve">אני אבקש מכם, תקראו </w:t>
      </w:r>
      <w:bookmarkStart w:id="3552" w:name="_ETM_Q16_382000"/>
      <w:bookmarkEnd w:id="3552"/>
      <w:r>
        <w:rPr>
          <w:rFonts w:hint="cs"/>
          <w:rtl/>
        </w:rPr>
        <w:t>את הצעת החוק, לפחות את התקציר שיש, ותבינו עד כמה</w:t>
      </w:r>
      <w:bookmarkStart w:id="3553" w:name="_ETM_Q16_387000"/>
      <w:bookmarkEnd w:id="3553"/>
      <w:r>
        <w:rPr>
          <w:rFonts w:hint="cs"/>
          <w:rtl/>
        </w:rPr>
        <w:t xml:space="preserve"> היא חשובה. </w:t>
      </w:r>
    </w:p>
    <w:p w:rsidR="00220F0B" w:rsidRDefault="00220F0B" w:rsidP="00CE357A">
      <w:pPr>
        <w:rPr>
          <w:rtl/>
        </w:rPr>
      </w:pPr>
      <w:bookmarkStart w:id="3554" w:name="_ETM_Q16_395781"/>
      <w:bookmarkStart w:id="3555" w:name="_ETM_Q16_395875"/>
      <w:bookmarkEnd w:id="3554"/>
      <w:bookmarkEnd w:id="3555"/>
    </w:p>
    <w:p w:rsidR="00220F0B" w:rsidRDefault="00220F0B" w:rsidP="00E12409">
      <w:pPr>
        <w:rPr>
          <w:rtl/>
        </w:rPr>
      </w:pPr>
      <w:bookmarkStart w:id="3556" w:name="_ETM_Q16_395939"/>
      <w:bookmarkStart w:id="3557" w:name="_ETM_Q16_396022"/>
      <w:bookmarkEnd w:id="3556"/>
      <w:bookmarkEnd w:id="3557"/>
      <w:r>
        <w:rPr>
          <w:rFonts w:hint="cs"/>
          <w:rtl/>
        </w:rPr>
        <w:t xml:space="preserve">אנחנו ביש עתיד, וגם באופוזיציה, הראינו בשבועות האחרונים </w:t>
      </w:r>
      <w:bookmarkStart w:id="3558" w:name="_ETM_Q16_397000"/>
      <w:bookmarkEnd w:id="3558"/>
      <w:r>
        <w:rPr>
          <w:rFonts w:hint="cs"/>
          <w:rtl/>
        </w:rPr>
        <w:t>שלמרות חילוקי הדעות התגברנו ועברנו מהאוטומט של להיות אופוזיצי</w:t>
      </w:r>
      <w:r w:rsidR="00E12409">
        <w:rPr>
          <w:rFonts w:hint="cs"/>
          <w:rtl/>
        </w:rPr>
        <w:t>ה</w:t>
      </w:r>
      <w:r>
        <w:rPr>
          <w:rFonts w:hint="cs"/>
          <w:rtl/>
        </w:rPr>
        <w:t xml:space="preserve"> להצבעה על מה שטוב לעם, מה טוב לאזרחים. רק בשבוע שעבר תמכנו </w:t>
      </w:r>
      <w:bookmarkStart w:id="3559" w:name="_ETM_Q16_409000"/>
      <w:bookmarkEnd w:id="3559"/>
      <w:r>
        <w:rPr>
          <w:rFonts w:hint="cs"/>
          <w:rtl/>
        </w:rPr>
        <w:t xml:space="preserve">בחוק המענקים. יכולנו להתנגד, יכולנו למצוא אלף ואחד </w:t>
      </w:r>
      <w:proofErr w:type="spellStart"/>
      <w:r>
        <w:rPr>
          <w:rFonts w:hint="cs"/>
          <w:rtl/>
        </w:rPr>
        <w:t>ריג'קטים</w:t>
      </w:r>
      <w:proofErr w:type="spellEnd"/>
      <w:r>
        <w:rPr>
          <w:rFonts w:hint="cs"/>
          <w:rtl/>
        </w:rPr>
        <w:t xml:space="preserve"> והסתייגויות</w:t>
      </w:r>
      <w:bookmarkStart w:id="3560" w:name="_ETM_Q16_417000"/>
      <w:bookmarkEnd w:id="3560"/>
      <w:r>
        <w:rPr>
          <w:rFonts w:hint="cs"/>
          <w:rtl/>
        </w:rPr>
        <w:t xml:space="preserve">, אבל הבנו שיש יותר מדי בעלי עסקים שקרסו שעבורם כל </w:t>
      </w:r>
      <w:bookmarkStart w:id="3561" w:name="_ETM_Q16_427000"/>
      <w:bookmarkEnd w:id="3561"/>
      <w:r>
        <w:rPr>
          <w:rFonts w:hint="cs"/>
          <w:rtl/>
        </w:rPr>
        <w:t>שקל שהעבירו מהממשלה זו נקודת אור. לכן הצבענו ביחד עם</w:t>
      </w:r>
      <w:bookmarkStart w:id="3562" w:name="_ETM_Q16_429000"/>
      <w:bookmarkEnd w:id="3562"/>
      <w:r>
        <w:rPr>
          <w:rFonts w:hint="cs"/>
          <w:rtl/>
        </w:rPr>
        <w:t xml:space="preserve"> הקואליציה. </w:t>
      </w:r>
      <w:bookmarkStart w:id="3563" w:name="_ETM_Q16_414000"/>
      <w:bookmarkEnd w:id="3563"/>
      <w:r>
        <w:rPr>
          <w:rtl/>
        </w:rPr>
        <w:t>עשינו את זה גם לפני שבוע</w:t>
      </w:r>
      <w:r w:rsidR="00E12409">
        <w:rPr>
          <w:rFonts w:hint="cs"/>
          <w:rtl/>
        </w:rPr>
        <w:t>,</w:t>
      </w:r>
      <w:r>
        <w:rPr>
          <w:rtl/>
        </w:rPr>
        <w:t xml:space="preserve"> בהצבעה על ההצעה להקים ועדת חקירה פרלמנטרית לבחינת ניגודי העניינים בקרב השופטים. יכ</w:t>
      </w:r>
      <w:r>
        <w:rPr>
          <w:rFonts w:hint="cs"/>
          <w:rtl/>
        </w:rPr>
        <w:t>ו</w:t>
      </w:r>
      <w:r>
        <w:rPr>
          <w:rtl/>
        </w:rPr>
        <w:t>לנו לנצל את המחלוקת הקשה בתוך הקואליציה</w:t>
      </w:r>
      <w:r>
        <w:rPr>
          <w:rFonts w:hint="cs"/>
          <w:rtl/>
        </w:rPr>
        <w:t>,</w:t>
      </w:r>
      <w:r>
        <w:rPr>
          <w:rtl/>
        </w:rPr>
        <w:t xml:space="preserve"> בין כחול לבן לליכוד</w:t>
      </w:r>
      <w:r>
        <w:rPr>
          <w:rFonts w:hint="cs"/>
          <w:rtl/>
        </w:rPr>
        <w:t>,</w:t>
      </w:r>
      <w:r>
        <w:rPr>
          <w:rtl/>
        </w:rPr>
        <w:t xml:space="preserve"> ולמנף א</w:t>
      </w:r>
      <w:r>
        <w:rPr>
          <w:rFonts w:hint="cs"/>
          <w:rtl/>
        </w:rPr>
        <w:t xml:space="preserve">ת זה </w:t>
      </w:r>
      <w:r>
        <w:rPr>
          <w:rtl/>
        </w:rPr>
        <w:t>הכי גבוה שאפשר. בחרנו שלא, והצבענו על</w:t>
      </w:r>
      <w:r>
        <w:rPr>
          <w:rFonts w:hint="cs"/>
          <w:rtl/>
        </w:rPr>
        <w:t xml:space="preserve"> </w:t>
      </w:r>
      <w:r>
        <w:rPr>
          <w:rtl/>
        </w:rPr>
        <w:t xml:space="preserve">פי מה שאנחנו חושבים שטוב לאזרחי ישראל. </w:t>
      </w:r>
      <w:bookmarkStart w:id="3564" w:name="_ETM_Q16_457000"/>
      <w:bookmarkStart w:id="3565" w:name="_ETM_Q16_458000"/>
      <w:bookmarkEnd w:id="3564"/>
      <w:bookmarkEnd w:id="3565"/>
      <w:r>
        <w:rPr>
          <w:rtl/>
        </w:rPr>
        <w:t>אנחנו עושים זאת מדי יום</w:t>
      </w:r>
      <w:r>
        <w:rPr>
          <w:rFonts w:hint="cs"/>
          <w:rtl/>
        </w:rPr>
        <w:t>,</w:t>
      </w:r>
      <w:r>
        <w:rPr>
          <w:rtl/>
        </w:rPr>
        <w:t xml:space="preserve"> ועושים את זה מתוך אחריות אמ</w:t>
      </w:r>
      <w:r>
        <w:rPr>
          <w:rFonts w:hint="cs"/>
          <w:rtl/>
        </w:rPr>
        <w:t>י</w:t>
      </w:r>
      <w:r>
        <w:rPr>
          <w:rtl/>
        </w:rPr>
        <w:t>תית והבנת גודל השעה. חברותיי וחבריי מהקואליציה, זה מה שאני מבקש מכם</w:t>
      </w:r>
      <w:r>
        <w:rPr>
          <w:rFonts w:hint="cs"/>
          <w:rtl/>
        </w:rPr>
        <w:t>.</w:t>
      </w:r>
      <w:r>
        <w:rPr>
          <w:rtl/>
        </w:rPr>
        <w:t xml:space="preserve"> לא לשפוט על</w:t>
      </w:r>
      <w:r>
        <w:rPr>
          <w:rFonts w:hint="cs"/>
          <w:rtl/>
        </w:rPr>
        <w:t xml:space="preserve"> פי ה</w:t>
      </w:r>
      <w:r>
        <w:rPr>
          <w:rtl/>
        </w:rPr>
        <w:t>אוטומט</w:t>
      </w:r>
      <w:r>
        <w:rPr>
          <w:rFonts w:hint="cs"/>
          <w:rtl/>
        </w:rPr>
        <w:t>,</w:t>
      </w:r>
      <w:r>
        <w:rPr>
          <w:rtl/>
        </w:rPr>
        <w:t xml:space="preserve"> בלי קואליציה ואופוזיציה, רק מה שטוב לאזרחי ישראל.</w:t>
      </w:r>
      <w:r>
        <w:rPr>
          <w:rFonts w:hint="cs"/>
          <w:rtl/>
        </w:rPr>
        <w:t xml:space="preserve"> </w:t>
      </w:r>
    </w:p>
    <w:p w:rsidR="00220F0B" w:rsidRDefault="00220F0B" w:rsidP="00CE357A">
      <w:pPr>
        <w:rPr>
          <w:rtl/>
        </w:rPr>
      </w:pPr>
      <w:bookmarkStart w:id="3566" w:name="_ETM_Q16_467956"/>
      <w:bookmarkStart w:id="3567" w:name="_ETM_Q16_468017"/>
      <w:bookmarkEnd w:id="3566"/>
      <w:bookmarkEnd w:id="3567"/>
    </w:p>
    <w:p w:rsidR="00220F0B" w:rsidRDefault="00220F0B" w:rsidP="00E12409">
      <w:pPr>
        <w:rPr>
          <w:rtl/>
        </w:rPr>
      </w:pPr>
      <w:bookmarkStart w:id="3568" w:name="_ETM_Q16_468115"/>
      <w:bookmarkStart w:id="3569" w:name="_ETM_Q16_468173"/>
      <w:bookmarkEnd w:id="3568"/>
      <w:bookmarkEnd w:id="3569"/>
      <w:r>
        <w:rPr>
          <w:rtl/>
        </w:rPr>
        <w:lastRenderedPageBreak/>
        <w:t xml:space="preserve">הצעת החוק </w:t>
      </w:r>
      <w:r>
        <w:rPr>
          <w:rFonts w:hint="cs"/>
          <w:rtl/>
        </w:rPr>
        <w:t>ש</w:t>
      </w:r>
      <w:r>
        <w:rPr>
          <w:rtl/>
        </w:rPr>
        <w:t xml:space="preserve">אותה אני מביא בפניכם היום היא בדיוק מאותן הצעות שיעשו טוב לאזרחי ישראל, בפרט בשעה קשה זו. יתרה מכך, הצעת </w:t>
      </w:r>
      <w:r>
        <w:rPr>
          <w:rFonts w:hint="cs"/>
          <w:rtl/>
        </w:rPr>
        <w:t>ה</w:t>
      </w:r>
      <w:r>
        <w:rPr>
          <w:rtl/>
        </w:rPr>
        <w:t>חוק ת</w:t>
      </w:r>
      <w:r>
        <w:rPr>
          <w:rFonts w:hint="cs"/>
          <w:rtl/>
        </w:rPr>
        <w:t>י</w:t>
      </w:r>
      <w:r>
        <w:rPr>
          <w:rtl/>
        </w:rPr>
        <w:t xml:space="preserve">טיב בעיקר </w:t>
      </w:r>
      <w:r w:rsidR="00F12EEA">
        <w:rPr>
          <w:rFonts w:hint="cs"/>
          <w:rtl/>
        </w:rPr>
        <w:t>–</w:t>
      </w:r>
      <w:r>
        <w:rPr>
          <w:rFonts w:hint="cs"/>
          <w:rtl/>
        </w:rPr>
        <w:t xml:space="preserve"> </w:t>
      </w:r>
      <w:bookmarkStart w:id="3570" w:name="_ETM_Q16_483299"/>
      <w:bookmarkEnd w:id="3570"/>
      <w:r>
        <w:rPr>
          <w:rtl/>
        </w:rPr>
        <w:t xml:space="preserve">ואני מדגיש, בעיקר </w:t>
      </w:r>
      <w:r w:rsidR="00F12EEA">
        <w:rPr>
          <w:rFonts w:hint="cs"/>
          <w:rtl/>
        </w:rPr>
        <w:t>–</w:t>
      </w:r>
      <w:r>
        <w:rPr>
          <w:rFonts w:hint="cs"/>
          <w:rtl/>
        </w:rPr>
        <w:t xml:space="preserve"> </w:t>
      </w:r>
      <w:r>
        <w:rPr>
          <w:rtl/>
        </w:rPr>
        <w:t>עם האנשים העובדים ש</w:t>
      </w:r>
      <w:r>
        <w:rPr>
          <w:rFonts w:hint="cs"/>
          <w:rtl/>
        </w:rPr>
        <w:t>לא</w:t>
      </w:r>
      <w:r>
        <w:rPr>
          <w:rtl/>
        </w:rPr>
        <w:t xml:space="preserve"> מאוגדים</w:t>
      </w:r>
      <w:r>
        <w:rPr>
          <w:rFonts w:hint="cs"/>
          <w:rtl/>
        </w:rPr>
        <w:t>,</w:t>
      </w:r>
      <w:r>
        <w:rPr>
          <w:rtl/>
        </w:rPr>
        <w:t xml:space="preserve"> </w:t>
      </w:r>
      <w:r w:rsidR="00E12409">
        <w:rPr>
          <w:rFonts w:hint="cs"/>
          <w:rtl/>
        </w:rPr>
        <w:t>ש</w:t>
      </w:r>
      <w:r>
        <w:rPr>
          <w:rFonts w:hint="cs"/>
          <w:rtl/>
        </w:rPr>
        <w:t>לא עומד בגב שלהם</w:t>
      </w:r>
      <w:bookmarkStart w:id="3571" w:name="_ETM_Q16_497000"/>
      <w:bookmarkEnd w:id="3571"/>
      <w:r>
        <w:rPr>
          <w:rFonts w:hint="cs"/>
          <w:rtl/>
        </w:rPr>
        <w:t xml:space="preserve"> </w:t>
      </w:r>
      <w:r>
        <w:rPr>
          <w:rtl/>
        </w:rPr>
        <w:t>ארגון עובדים חזק שדואג להם</w:t>
      </w:r>
      <w:r>
        <w:rPr>
          <w:rFonts w:hint="cs"/>
          <w:rtl/>
        </w:rPr>
        <w:t>:</w:t>
      </w:r>
      <w:r>
        <w:rPr>
          <w:rtl/>
        </w:rPr>
        <w:t xml:space="preserve"> עובדי </w:t>
      </w:r>
      <w:r>
        <w:rPr>
          <w:rFonts w:hint="cs"/>
          <w:rtl/>
        </w:rPr>
        <w:t>ה</w:t>
      </w:r>
      <w:r>
        <w:rPr>
          <w:rtl/>
        </w:rPr>
        <w:t>ניקיון, מפעלי</w:t>
      </w:r>
      <w:r>
        <w:rPr>
          <w:rFonts w:hint="cs"/>
          <w:rtl/>
        </w:rPr>
        <w:t>ם</w:t>
      </w:r>
      <w:r>
        <w:rPr>
          <w:rtl/>
        </w:rPr>
        <w:t xml:space="preserve"> קטנים, שומרים, העובדים הכי מוחלשים במשק</w:t>
      </w:r>
      <w:r>
        <w:rPr>
          <w:rFonts w:hint="cs"/>
          <w:rtl/>
        </w:rPr>
        <w:t>,</w:t>
      </w:r>
      <w:r>
        <w:rPr>
          <w:rtl/>
        </w:rPr>
        <w:t xml:space="preserve"> שגם כ</w:t>
      </w:r>
      <w:r>
        <w:rPr>
          <w:rFonts w:hint="cs"/>
          <w:rtl/>
        </w:rPr>
        <w:t>כה</w:t>
      </w:r>
      <w:r>
        <w:rPr>
          <w:rtl/>
        </w:rPr>
        <w:t xml:space="preserve"> מרוויחים הכי מעט.</w:t>
      </w:r>
      <w:bookmarkStart w:id="3572" w:name="_ETM_Q16_509000"/>
      <w:bookmarkEnd w:id="3572"/>
      <w:r>
        <w:rPr>
          <w:rFonts w:hint="cs"/>
          <w:rtl/>
        </w:rPr>
        <w:t xml:space="preserve"> </w:t>
      </w:r>
      <w:r>
        <w:rPr>
          <w:rtl/>
        </w:rPr>
        <w:t xml:space="preserve">האם יש אנשים </w:t>
      </w:r>
      <w:r>
        <w:rPr>
          <w:rFonts w:hint="cs"/>
          <w:rtl/>
        </w:rPr>
        <w:t xml:space="preserve">יותר </w:t>
      </w:r>
      <w:r>
        <w:rPr>
          <w:rtl/>
        </w:rPr>
        <w:t xml:space="preserve">ראויים לתמיכה </w:t>
      </w:r>
      <w:r>
        <w:rPr>
          <w:rFonts w:hint="cs"/>
          <w:rtl/>
        </w:rPr>
        <w:t xml:space="preserve">הזאת שלכם? </w:t>
      </w:r>
      <w:r>
        <w:rPr>
          <w:rtl/>
        </w:rPr>
        <w:t>אני אומר לכם</w:t>
      </w:r>
      <w:r>
        <w:rPr>
          <w:rFonts w:hint="cs"/>
          <w:rtl/>
        </w:rPr>
        <w:t xml:space="preserve"> בוודאות </w:t>
      </w:r>
      <w:r w:rsidR="00F12EEA">
        <w:rPr>
          <w:rtl/>
        </w:rPr>
        <w:t>–</w:t>
      </w:r>
      <w:r>
        <w:rPr>
          <w:rFonts w:hint="cs"/>
          <w:rtl/>
        </w:rPr>
        <w:t xml:space="preserve"> לא. אלה אנשים שאנחנו פוגשים כל יום, וחלק הם גם אנשים </w:t>
      </w:r>
      <w:bookmarkStart w:id="3573" w:name="_ETM_Q16_519000"/>
      <w:bookmarkEnd w:id="3573"/>
      <w:r>
        <w:rPr>
          <w:rFonts w:hint="cs"/>
          <w:rtl/>
        </w:rPr>
        <w:t xml:space="preserve">מהמעגל המשפחתי שלנו. </w:t>
      </w:r>
    </w:p>
    <w:p w:rsidR="00220F0B" w:rsidRDefault="00220F0B" w:rsidP="00CE357A">
      <w:pPr>
        <w:rPr>
          <w:rtl/>
        </w:rPr>
      </w:pPr>
      <w:bookmarkStart w:id="3574" w:name="_ETM_Q16_525000"/>
      <w:bookmarkEnd w:id="3574"/>
    </w:p>
    <w:p w:rsidR="00E12409" w:rsidRDefault="00220F0B" w:rsidP="00E12409">
      <w:pPr>
        <w:rPr>
          <w:rtl/>
        </w:rPr>
      </w:pPr>
      <w:r>
        <w:rPr>
          <w:rtl/>
        </w:rPr>
        <w:t>ברשותכם</w:t>
      </w:r>
      <w:r>
        <w:rPr>
          <w:rFonts w:hint="cs"/>
          <w:rtl/>
        </w:rPr>
        <w:t>,</w:t>
      </w:r>
      <w:r>
        <w:rPr>
          <w:rtl/>
        </w:rPr>
        <w:t xml:space="preserve"> אני אקריא מתוך הצעת החוק</w:t>
      </w:r>
      <w:r>
        <w:rPr>
          <w:rFonts w:hint="cs"/>
          <w:rtl/>
        </w:rPr>
        <w:t>: "</w:t>
      </w:r>
      <w:r>
        <w:rPr>
          <w:rtl/>
        </w:rPr>
        <w:t>חוק דמי מחלה</w:t>
      </w:r>
      <w:r>
        <w:rPr>
          <w:rFonts w:hint="cs"/>
          <w:rtl/>
        </w:rPr>
        <w:t>,</w:t>
      </w:r>
      <w:r>
        <w:rPr>
          <w:rtl/>
        </w:rPr>
        <w:t xml:space="preserve"> </w:t>
      </w:r>
      <w:proofErr w:type="spellStart"/>
      <w:r>
        <w:rPr>
          <w:rtl/>
        </w:rPr>
        <w:t>התשל</w:t>
      </w:r>
      <w:r>
        <w:rPr>
          <w:rFonts w:hint="cs"/>
          <w:rtl/>
        </w:rPr>
        <w:t>"</w:t>
      </w:r>
      <w:r>
        <w:rPr>
          <w:rtl/>
        </w:rPr>
        <w:t>ו</w:t>
      </w:r>
      <w:proofErr w:type="spellEnd"/>
      <w:r w:rsidR="00F12EEA">
        <w:rPr>
          <w:rFonts w:hint="cs"/>
          <w:rtl/>
        </w:rPr>
        <w:t>–</w:t>
      </w:r>
      <w:r>
        <w:rPr>
          <w:rtl/>
        </w:rPr>
        <w:t>1976, הוא חוק סוציאלי</w:t>
      </w:r>
      <w:r>
        <w:rPr>
          <w:rFonts w:hint="cs"/>
          <w:rtl/>
        </w:rPr>
        <w:t>,</w:t>
      </w:r>
      <w:r>
        <w:rPr>
          <w:rtl/>
        </w:rPr>
        <w:t xml:space="preserve"> אשר נועד לאפשר לעובד שחלה להמשיך ולקבל א</w:t>
      </w:r>
      <w:r>
        <w:rPr>
          <w:rFonts w:hint="cs"/>
          <w:rtl/>
        </w:rPr>
        <w:t>ת</w:t>
      </w:r>
      <w:r>
        <w:rPr>
          <w:rtl/>
        </w:rPr>
        <w:t xml:space="preserve"> שכרו במהלך התקופה שבה נבצר ממנו לעבוד בשל מחלתו.</w:t>
      </w:r>
      <w:r>
        <w:rPr>
          <w:rFonts w:hint="cs"/>
          <w:rtl/>
        </w:rPr>
        <w:t xml:space="preserve"> </w:t>
      </w:r>
      <w:bookmarkStart w:id="3575" w:name="_ETM_Q16_544000"/>
      <w:bookmarkEnd w:id="3575"/>
      <w:r>
        <w:rPr>
          <w:rtl/>
        </w:rPr>
        <w:t>חלק גדול מהעובדים במשק, לרבות עובדי המדינה, זכאים לקבל דמי מחלה מלאים החל מהיום הראשון למחלתם</w:t>
      </w:r>
      <w:r>
        <w:rPr>
          <w:rFonts w:hint="cs"/>
          <w:rtl/>
        </w:rPr>
        <w:t>.</w:t>
      </w:r>
      <w:r>
        <w:rPr>
          <w:rtl/>
        </w:rPr>
        <w:t xml:space="preserve"> ואולם</w:t>
      </w:r>
      <w:r>
        <w:rPr>
          <w:rFonts w:hint="cs"/>
          <w:rtl/>
        </w:rPr>
        <w:t>,</w:t>
      </w:r>
      <w:r>
        <w:rPr>
          <w:rtl/>
        </w:rPr>
        <w:t xml:space="preserve"> דווקא העובדים הלא</w:t>
      </w:r>
      <w:r>
        <w:rPr>
          <w:rFonts w:hint="cs"/>
          <w:rtl/>
        </w:rPr>
        <w:t>-</w:t>
      </w:r>
      <w:r>
        <w:rPr>
          <w:rtl/>
        </w:rPr>
        <w:t>מאוגדים, אשר ברוב המקרי</w:t>
      </w:r>
      <w:r>
        <w:rPr>
          <w:rFonts w:hint="cs"/>
          <w:rtl/>
        </w:rPr>
        <w:t>ם</w:t>
      </w:r>
      <w:r>
        <w:rPr>
          <w:rtl/>
        </w:rPr>
        <w:t xml:space="preserve"> נמנים </w:t>
      </w:r>
      <w:r>
        <w:rPr>
          <w:rFonts w:hint="cs"/>
          <w:rtl/>
        </w:rPr>
        <w:t>עם ה</w:t>
      </w:r>
      <w:r>
        <w:rPr>
          <w:rtl/>
        </w:rPr>
        <w:t>אוכלוסיות המוחלשות</w:t>
      </w:r>
      <w:r>
        <w:rPr>
          <w:rFonts w:hint="cs"/>
          <w:rtl/>
        </w:rPr>
        <w:t xml:space="preserve">", כמו שציינתי, </w:t>
      </w:r>
      <w:bookmarkStart w:id="3576" w:name="_ETM_Q16_560000"/>
      <w:bookmarkEnd w:id="3576"/>
      <w:r>
        <w:rPr>
          <w:rFonts w:hint="cs"/>
          <w:rtl/>
        </w:rPr>
        <w:t xml:space="preserve">"זכאים" </w:t>
      </w:r>
      <w:r w:rsidR="00F12EEA">
        <w:rPr>
          <w:rtl/>
        </w:rPr>
        <w:t>–</w:t>
      </w:r>
      <w:r>
        <w:rPr>
          <w:rFonts w:hint="cs"/>
          <w:rtl/>
        </w:rPr>
        <w:t xml:space="preserve"> תשימו לב </w:t>
      </w:r>
      <w:r w:rsidR="00F12EEA">
        <w:rPr>
          <w:rFonts w:hint="eastAsia"/>
          <w:rtl/>
        </w:rPr>
        <w:t>–</w:t>
      </w:r>
      <w:r>
        <w:rPr>
          <w:rFonts w:hint="cs"/>
          <w:rtl/>
        </w:rPr>
        <w:t xml:space="preserve"> "</w:t>
      </w:r>
      <w:r>
        <w:rPr>
          <w:rtl/>
        </w:rPr>
        <w:t>לתשלום מלא רק החל מהיום הרביעי למחלתם</w:t>
      </w:r>
      <w:r>
        <w:rPr>
          <w:rFonts w:hint="cs"/>
          <w:rtl/>
        </w:rPr>
        <w:t>". מדהים. אתה חולה, מקבל</w:t>
      </w:r>
      <w:bookmarkStart w:id="3577" w:name="_ETM_Q16_567000"/>
      <w:bookmarkEnd w:id="3577"/>
      <w:r>
        <w:rPr>
          <w:rFonts w:hint="cs"/>
          <w:rtl/>
        </w:rPr>
        <w:t xml:space="preserve"> אישור רפואי, רק ביום הרביעי אתה זכאי לדמי מחלה. מהיום</w:t>
      </w:r>
      <w:bookmarkStart w:id="3578" w:name="_ETM_Q16_571000"/>
      <w:bookmarkEnd w:id="3578"/>
      <w:r>
        <w:rPr>
          <w:rFonts w:hint="cs"/>
          <w:rtl/>
        </w:rPr>
        <w:t xml:space="preserve"> השני והשלישי אתה זכאי רק לחצי מדמי המחלה. </w:t>
      </w:r>
      <w:bookmarkStart w:id="3579" w:name="_ETM_Q16_585000"/>
      <w:bookmarkEnd w:id="3579"/>
      <w:r>
        <w:rPr>
          <w:rFonts w:hint="cs"/>
          <w:rtl/>
        </w:rPr>
        <w:t>אמרתי,</w:t>
      </w:r>
      <w:bookmarkStart w:id="3580" w:name="_ETM_Q16_588000"/>
      <w:bookmarkEnd w:id="3580"/>
      <w:r>
        <w:rPr>
          <w:rFonts w:hint="cs"/>
          <w:rtl/>
        </w:rPr>
        <w:t xml:space="preserve"> מאחר שהעובדים האלה לא מאוגדים, הם אינם זכאים לקבל </w:t>
      </w:r>
      <w:bookmarkStart w:id="3581" w:name="_ETM_Q16_589000"/>
      <w:bookmarkEnd w:id="3581"/>
      <w:r>
        <w:rPr>
          <w:rFonts w:hint="cs"/>
          <w:rtl/>
        </w:rPr>
        <w:t xml:space="preserve">דמי מחלה מלאים. זה עוול שזועק לשמיים. 70% מהעובדים במדינת </w:t>
      </w:r>
      <w:bookmarkStart w:id="3582" w:name="_ETM_Q16_596000"/>
      <w:bookmarkEnd w:id="3582"/>
      <w:r>
        <w:rPr>
          <w:rFonts w:hint="cs"/>
          <w:rtl/>
        </w:rPr>
        <w:t>ישראל לא זכאים לקבל דמי מחלה. למה? כי הם לא</w:t>
      </w:r>
      <w:bookmarkStart w:id="3583" w:name="_ETM_Q16_600000"/>
      <w:bookmarkEnd w:id="3583"/>
      <w:r>
        <w:rPr>
          <w:rFonts w:hint="cs"/>
          <w:rtl/>
        </w:rPr>
        <w:t xml:space="preserve"> מאוגדים. </w:t>
      </w:r>
    </w:p>
    <w:p w:rsidR="00E12409" w:rsidRDefault="00E12409" w:rsidP="00E12409">
      <w:pPr>
        <w:rPr>
          <w:rtl/>
        </w:rPr>
      </w:pPr>
    </w:p>
    <w:p w:rsidR="00220F0B" w:rsidRDefault="00220F0B" w:rsidP="00E12409">
      <w:pPr>
        <w:rPr>
          <w:rtl/>
        </w:rPr>
      </w:pPr>
      <w:r>
        <w:rPr>
          <w:rFonts w:hint="cs"/>
          <w:rtl/>
        </w:rPr>
        <w:t>אז אני מאוד מבקש מכם, חבריא. זאת הצעת חוק</w:t>
      </w:r>
      <w:bookmarkStart w:id="3584" w:name="_ETM_Q16_608000"/>
      <w:bookmarkEnd w:id="3584"/>
      <w:r>
        <w:rPr>
          <w:rFonts w:hint="cs"/>
          <w:rtl/>
        </w:rPr>
        <w:t xml:space="preserve"> פשוטה. אנחנו רוצים לאפשר לכל עובד במדינת ישראל </w:t>
      </w:r>
      <w:r w:rsidR="00F12EEA">
        <w:rPr>
          <w:rtl/>
        </w:rPr>
        <w:t>–</w:t>
      </w:r>
      <w:r>
        <w:rPr>
          <w:rFonts w:hint="cs"/>
          <w:rtl/>
        </w:rPr>
        <w:t xml:space="preserve"> חל</w:t>
      </w:r>
      <w:bookmarkStart w:id="3585" w:name="_ETM_Q16_612000"/>
      <w:bookmarkEnd w:id="3585"/>
      <w:r>
        <w:rPr>
          <w:rFonts w:hint="cs"/>
          <w:rtl/>
        </w:rPr>
        <w:t>ית, הלכת לרופא, נבדקת על ידי הרופא, אתה חולה, יש לך</w:t>
      </w:r>
      <w:bookmarkStart w:id="3586" w:name="_ETM_Q16_619000"/>
      <w:bookmarkEnd w:id="3586"/>
      <w:r>
        <w:rPr>
          <w:rFonts w:hint="cs"/>
          <w:rtl/>
        </w:rPr>
        <w:t xml:space="preserve"> את כל האסמכתאות מהיום הראשון שאתה חולה, אתה צריך לקבל</w:t>
      </w:r>
      <w:bookmarkStart w:id="3587" w:name="_ETM_Q16_624000"/>
      <w:bookmarkEnd w:id="3587"/>
      <w:r>
        <w:rPr>
          <w:rFonts w:hint="cs"/>
          <w:rtl/>
        </w:rPr>
        <w:t xml:space="preserve"> את דמי המחלה שלך. זאת אפליה שזועקת לשמיים. </w:t>
      </w:r>
      <w:bookmarkStart w:id="3588" w:name="_ETM_Q16_629000"/>
      <w:bookmarkEnd w:id="3588"/>
      <w:r>
        <w:rPr>
          <w:rFonts w:hint="cs"/>
          <w:rtl/>
        </w:rPr>
        <w:t xml:space="preserve">אנא מכם. </w:t>
      </w:r>
      <w:bookmarkStart w:id="3589" w:name="_ETM_Q16_628000"/>
      <w:bookmarkEnd w:id="3589"/>
      <w:r>
        <w:rPr>
          <w:rFonts w:hint="cs"/>
          <w:rtl/>
        </w:rPr>
        <w:t xml:space="preserve">באמת, בשעת רצון כזו, כשבוודאי, למרות המחלוקות, כל אחד מהיושבים </w:t>
      </w:r>
      <w:bookmarkStart w:id="3590" w:name="_ETM_Q16_630000"/>
      <w:bookmarkEnd w:id="3590"/>
      <w:r>
        <w:rPr>
          <w:rFonts w:hint="cs"/>
          <w:rtl/>
        </w:rPr>
        <w:t>כאן רוצה שיהיה טוב לאזרחי ואזרחיות מדינת ישראל, גם אלה</w:t>
      </w:r>
      <w:bookmarkStart w:id="3591" w:name="_ETM_Q16_636000"/>
      <w:bookmarkEnd w:id="3591"/>
      <w:r>
        <w:rPr>
          <w:rFonts w:hint="cs"/>
          <w:rtl/>
        </w:rPr>
        <w:t xml:space="preserve"> שלא יושבים כאן </w:t>
      </w:r>
      <w:r w:rsidR="00F12EEA">
        <w:rPr>
          <w:rFonts w:hint="eastAsia"/>
          <w:rtl/>
        </w:rPr>
        <w:t>–</w:t>
      </w:r>
      <w:r>
        <w:rPr>
          <w:rFonts w:hint="eastAsia"/>
          <w:rtl/>
        </w:rPr>
        <w:t xml:space="preserve"> </w:t>
      </w:r>
      <w:r>
        <w:rPr>
          <w:rFonts w:hint="cs"/>
          <w:rtl/>
        </w:rPr>
        <w:t xml:space="preserve">אני משער שכל חברי הכנסת, שרי </w:t>
      </w:r>
      <w:bookmarkStart w:id="3592" w:name="_ETM_Q16_639000"/>
      <w:bookmarkEnd w:id="3592"/>
      <w:r>
        <w:rPr>
          <w:rFonts w:hint="cs"/>
          <w:rtl/>
        </w:rPr>
        <w:t xml:space="preserve">הממשלה. אז אנא מכם, צאו מתוך הקופסה, תתמכו בהצעת החוק הטובה הזאת. תודה רבה. </w:t>
      </w:r>
    </w:p>
    <w:p w:rsidR="00220F0B" w:rsidRDefault="00220F0B" w:rsidP="00CE357A">
      <w:pPr>
        <w:rPr>
          <w:rtl/>
        </w:rPr>
      </w:pPr>
    </w:p>
    <w:p w:rsidR="00220F0B" w:rsidRDefault="00220F0B" w:rsidP="00CE357A">
      <w:pPr>
        <w:pStyle w:val="af6"/>
        <w:rPr>
          <w:rtl/>
        </w:rPr>
      </w:pPr>
      <w:bookmarkStart w:id="3593" w:name="_ETM_Q16_643000"/>
      <w:bookmarkEnd w:id="3593"/>
      <w:r w:rsidRPr="00F072D1">
        <w:rPr>
          <w:rStyle w:val="TagStyle"/>
          <w:rtl/>
        </w:rPr>
        <w:t xml:space="preserve"> &lt;&lt; יור &gt;&gt;</w:t>
      </w:r>
      <w:r w:rsidRPr="00320F79">
        <w:rPr>
          <w:rStyle w:val="TagStyle"/>
          <w:rtl/>
        </w:rPr>
        <w:t xml:space="preserve"> </w:t>
      </w:r>
      <w:r>
        <w:rPr>
          <w:rtl/>
        </w:rPr>
        <w:t>היו"ר חמד עמאר:</w:t>
      </w:r>
      <w:r w:rsidRPr="00320F79">
        <w:rPr>
          <w:rStyle w:val="TagStyle"/>
          <w:rtl/>
        </w:rPr>
        <w:t xml:space="preserve"> </w:t>
      </w:r>
      <w:r w:rsidRPr="00F072D1">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rPr>
      </w:pPr>
      <w:bookmarkStart w:id="3594" w:name="_ETM_Q16_644000"/>
      <w:bookmarkEnd w:id="3594"/>
      <w:r>
        <w:rPr>
          <w:rFonts w:hint="cs"/>
          <w:rtl/>
          <w:lang w:eastAsia="he-IL"/>
        </w:rPr>
        <w:t xml:space="preserve">תודה רבה. </w:t>
      </w:r>
      <w:bookmarkStart w:id="3595" w:name="_ETM_Q16_647000"/>
      <w:bookmarkEnd w:id="3595"/>
      <w:r>
        <w:rPr>
          <w:rFonts w:hint="cs"/>
          <w:rtl/>
        </w:rPr>
        <w:t xml:space="preserve">ישיב בשם הממשלה </w:t>
      </w:r>
      <w:bookmarkStart w:id="3596" w:name="_ETM_Q16_655000"/>
      <w:bookmarkEnd w:id="3596"/>
      <w:r>
        <w:rPr>
          <w:rFonts w:hint="cs"/>
          <w:rtl/>
        </w:rPr>
        <w:t>סגן שר העבודה, הרווחה והשירותים החברתיים חבר הכנסת</w:t>
      </w:r>
      <w:bookmarkStart w:id="3597" w:name="_ETM_Q16_666000"/>
      <w:bookmarkEnd w:id="3597"/>
      <w:r>
        <w:rPr>
          <w:rFonts w:hint="cs"/>
          <w:rtl/>
        </w:rPr>
        <w:t xml:space="preserve"> משולם נהרי. בבקשה. אל תדאג, אחרי עשר דקות אני לא</w:t>
      </w:r>
      <w:bookmarkStart w:id="3598" w:name="_ETM_Q16_679000"/>
      <w:bookmarkEnd w:id="3598"/>
      <w:r>
        <w:rPr>
          <w:rFonts w:hint="cs"/>
          <w:rtl/>
        </w:rPr>
        <w:t xml:space="preserve"> אאפשר.  </w:t>
      </w:r>
    </w:p>
    <w:p w:rsidR="00220F0B" w:rsidRDefault="00220F0B" w:rsidP="00CE357A">
      <w:pPr>
        <w:rPr>
          <w:rtl/>
        </w:rPr>
      </w:pPr>
    </w:p>
    <w:p w:rsidR="00220F0B" w:rsidRDefault="00220F0B" w:rsidP="00CE357A">
      <w:pPr>
        <w:pStyle w:val="a4"/>
        <w:rPr>
          <w:rtl/>
        </w:rPr>
      </w:pPr>
      <w:bookmarkStart w:id="3599" w:name="ET_speaker_6052_6"/>
      <w:r w:rsidRPr="00F072D1">
        <w:rPr>
          <w:rStyle w:val="TagStyle"/>
          <w:rtl/>
        </w:rPr>
        <w:t xml:space="preserve"> &lt;&lt; דובר &gt;&gt;</w:t>
      </w:r>
      <w:r w:rsidRPr="00613D0F">
        <w:rPr>
          <w:rStyle w:val="TagStyle"/>
          <w:rtl/>
        </w:rPr>
        <w:t xml:space="preserve"> </w:t>
      </w:r>
      <w:bookmarkStart w:id="3600" w:name="_Toc45748139"/>
      <w:bookmarkStart w:id="3601" w:name="_Toc45749718"/>
      <w:bookmarkStart w:id="3602" w:name="_Toc45750164"/>
      <w:bookmarkStart w:id="3603" w:name="_Toc45750308"/>
      <w:bookmarkStart w:id="3604" w:name="_Toc49159771"/>
      <w:bookmarkStart w:id="3605" w:name="_Toc49159926"/>
      <w:r>
        <w:rPr>
          <w:rtl/>
        </w:rPr>
        <w:t>סגן שר העבודה, הרווחה והשירותים החברתיים משולם נהרי:</w:t>
      </w:r>
      <w:bookmarkEnd w:id="3600"/>
      <w:bookmarkEnd w:id="3601"/>
      <w:bookmarkEnd w:id="3602"/>
      <w:bookmarkEnd w:id="3603"/>
      <w:bookmarkEnd w:id="3604"/>
      <w:bookmarkEnd w:id="3605"/>
      <w:r w:rsidRPr="00613D0F">
        <w:rPr>
          <w:rStyle w:val="TagStyle"/>
          <w:rtl/>
        </w:rPr>
        <w:t xml:space="preserve"> </w:t>
      </w:r>
      <w:r w:rsidRPr="00F072D1">
        <w:rPr>
          <w:rStyle w:val="TagStyle"/>
          <w:rtl/>
        </w:rPr>
        <w:t>&lt;&lt; דובר &gt;&gt;</w:t>
      </w:r>
      <w:r>
        <w:rPr>
          <w:rtl/>
        </w:rPr>
        <w:t xml:space="preserve"> </w:t>
      </w:r>
      <w:bookmarkEnd w:id="3599"/>
    </w:p>
    <w:p w:rsidR="00220F0B" w:rsidRDefault="00220F0B" w:rsidP="00F12EEA">
      <w:pPr>
        <w:rPr>
          <w:rtl/>
        </w:rPr>
      </w:pPr>
    </w:p>
    <w:p w:rsidR="00220F0B" w:rsidRDefault="00220F0B" w:rsidP="00CE357A">
      <w:pPr>
        <w:rPr>
          <w:rtl/>
        </w:rPr>
      </w:pPr>
      <w:r>
        <w:rPr>
          <w:rFonts w:hint="cs"/>
          <w:rtl/>
        </w:rPr>
        <w:t xml:space="preserve">אדוני היושב-ראש, חברי הכנסת, חבר הכנסת מאיר כהן, בזמן האחרון באמת </w:t>
      </w:r>
      <w:bookmarkStart w:id="3606" w:name="_ETM_Q16_732000"/>
      <w:bookmarkEnd w:id="3606"/>
      <w:r>
        <w:rPr>
          <w:rFonts w:hint="cs"/>
          <w:rtl/>
        </w:rPr>
        <w:t>אתם מביאים הצעות טובות, אפילו היה ראוי שתעבורנה. אבל חבל</w:t>
      </w:r>
      <w:bookmarkStart w:id="3607" w:name="_ETM_Q16_747000"/>
      <w:bookmarkEnd w:id="3607"/>
      <w:r>
        <w:rPr>
          <w:rFonts w:hint="cs"/>
          <w:rtl/>
        </w:rPr>
        <w:t xml:space="preserve"> שאתמול, כשהייתה הצעה שהיא טובה לכל עם ישראל, לא השתתפתם </w:t>
      </w:r>
      <w:bookmarkStart w:id="3608" w:name="_ETM_Q16_754000"/>
      <w:bookmarkEnd w:id="3608"/>
      <w:r>
        <w:rPr>
          <w:rFonts w:hint="cs"/>
          <w:rtl/>
        </w:rPr>
        <w:t xml:space="preserve">בה. </w:t>
      </w:r>
    </w:p>
    <w:p w:rsidR="00220F0B" w:rsidRDefault="00220F0B" w:rsidP="00CE357A">
      <w:pPr>
        <w:rPr>
          <w:rtl/>
        </w:rPr>
      </w:pPr>
      <w:bookmarkStart w:id="3609" w:name="_ETM_Q16_757000"/>
      <w:bookmarkEnd w:id="3609"/>
    </w:p>
    <w:p w:rsidR="00220F0B" w:rsidRDefault="00220F0B" w:rsidP="00CE357A">
      <w:pPr>
        <w:pStyle w:val="af5"/>
        <w:rPr>
          <w:rtl/>
        </w:rPr>
      </w:pPr>
      <w:bookmarkStart w:id="3610" w:name="ET_interruption_5933_10"/>
      <w:r w:rsidRPr="00F072D1">
        <w:rPr>
          <w:rStyle w:val="TagStyle"/>
          <w:rtl/>
        </w:rPr>
        <w:t xml:space="preserve"> &lt;&lt; קריאה &gt;&gt;</w:t>
      </w:r>
      <w:r w:rsidRPr="00320F79">
        <w:rPr>
          <w:rStyle w:val="TagStyle"/>
          <w:rtl/>
        </w:rPr>
        <w:t xml:space="preserve"> </w:t>
      </w:r>
      <w:r>
        <w:rPr>
          <w:rtl/>
        </w:rPr>
        <w:t>קארין אלהרר (יש עתיד-תל"ם):</w:t>
      </w:r>
      <w:r w:rsidRPr="00320F79">
        <w:rPr>
          <w:rStyle w:val="TagStyle"/>
          <w:rtl/>
        </w:rPr>
        <w:t xml:space="preserve"> </w:t>
      </w:r>
      <w:r w:rsidRPr="00F072D1">
        <w:rPr>
          <w:rStyle w:val="TagStyle"/>
          <w:rtl/>
        </w:rPr>
        <w:t>&lt;&lt; קריאה &gt;&gt;</w:t>
      </w:r>
      <w:r>
        <w:rPr>
          <w:rtl/>
        </w:rPr>
        <w:t xml:space="preserve">   </w:t>
      </w:r>
      <w:bookmarkEnd w:id="3610"/>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הצבענו בעד. </w:t>
      </w:r>
    </w:p>
    <w:p w:rsidR="00220F0B" w:rsidRDefault="00220F0B" w:rsidP="00CE357A">
      <w:pPr>
        <w:rPr>
          <w:rtl/>
          <w:lang w:eastAsia="he-IL"/>
        </w:rPr>
      </w:pPr>
    </w:p>
    <w:p w:rsidR="00220F0B" w:rsidRDefault="00220F0B" w:rsidP="00CE357A">
      <w:pPr>
        <w:pStyle w:val="af5"/>
        <w:rPr>
          <w:rtl/>
        </w:rPr>
      </w:pPr>
      <w:bookmarkStart w:id="3611" w:name="_ETM_Q16_753000"/>
      <w:bookmarkStart w:id="3612" w:name="ET_interruption_5929_11"/>
      <w:bookmarkEnd w:id="3611"/>
      <w:r w:rsidRPr="00F072D1">
        <w:rPr>
          <w:rStyle w:val="TagStyle"/>
          <w:rtl/>
        </w:rPr>
        <w:t xml:space="preserve"> &lt;&lt; קריאה &gt;&gt;</w:t>
      </w:r>
      <w:r w:rsidRPr="00320F79">
        <w:rPr>
          <w:rStyle w:val="TagStyle"/>
          <w:rtl/>
        </w:rPr>
        <w:t xml:space="preserve"> </w:t>
      </w:r>
      <w:r>
        <w:rPr>
          <w:rtl/>
        </w:rPr>
        <w:t>יאיר לפיד (יש עתיד-תל"ם):</w:t>
      </w:r>
      <w:r w:rsidRPr="00320F79">
        <w:rPr>
          <w:rStyle w:val="TagStyle"/>
          <w:rtl/>
        </w:rPr>
        <w:t xml:space="preserve"> </w:t>
      </w:r>
      <w:r w:rsidRPr="00F072D1">
        <w:rPr>
          <w:rStyle w:val="TagStyle"/>
          <w:rtl/>
        </w:rPr>
        <w:t>&lt;&lt; קריאה &gt;&gt;</w:t>
      </w:r>
      <w:r>
        <w:rPr>
          <w:rtl/>
        </w:rPr>
        <w:t xml:space="preserve">   </w:t>
      </w:r>
      <w:bookmarkEnd w:id="3612"/>
    </w:p>
    <w:p w:rsidR="00220F0B" w:rsidRDefault="00220F0B" w:rsidP="00F12EEA">
      <w:pPr>
        <w:rPr>
          <w:rtl/>
          <w:lang w:eastAsia="he-IL"/>
        </w:rPr>
      </w:pPr>
    </w:p>
    <w:p w:rsidR="00220F0B" w:rsidRDefault="00220F0B" w:rsidP="00CE357A">
      <w:pPr>
        <w:rPr>
          <w:rtl/>
          <w:lang w:eastAsia="he-IL"/>
        </w:rPr>
      </w:pPr>
      <w:bookmarkStart w:id="3613" w:name="_ETM_Q16_758000"/>
      <w:bookmarkEnd w:id="3613"/>
      <w:r>
        <w:rPr>
          <w:rFonts w:hint="cs"/>
          <w:rtl/>
          <w:lang w:eastAsia="he-IL"/>
        </w:rPr>
        <w:t xml:space="preserve">הצבענו בעד. </w:t>
      </w:r>
    </w:p>
    <w:p w:rsidR="00220F0B" w:rsidRDefault="00220F0B" w:rsidP="00CE357A">
      <w:pPr>
        <w:rPr>
          <w:rtl/>
          <w:lang w:eastAsia="he-IL"/>
        </w:rPr>
      </w:pPr>
      <w:bookmarkStart w:id="3614" w:name="_ETM_Q16_762000"/>
      <w:bookmarkEnd w:id="3614"/>
    </w:p>
    <w:p w:rsidR="00220F0B" w:rsidRDefault="00220F0B" w:rsidP="00CE357A">
      <w:pPr>
        <w:pStyle w:val="-"/>
        <w:rPr>
          <w:rtl/>
        </w:rPr>
      </w:pPr>
      <w:bookmarkStart w:id="3615" w:name="_ETM_Q16_763000"/>
      <w:bookmarkEnd w:id="3615"/>
      <w:r w:rsidRPr="00F072D1">
        <w:rPr>
          <w:rStyle w:val="TagStyle"/>
          <w:rtl/>
        </w:rPr>
        <w:t xml:space="preserve"> &lt;&lt; דובר_המשך &gt;&gt;</w:t>
      </w:r>
      <w:r w:rsidRPr="00320F79">
        <w:rPr>
          <w:rStyle w:val="TagStyle"/>
          <w:rtl/>
        </w:rPr>
        <w:t xml:space="preserve"> </w:t>
      </w:r>
      <w:r>
        <w:rPr>
          <w:rtl/>
        </w:rPr>
        <w:t>סגן שר העבודה, הרווחה והשירותים החברתיים משולם נהרי:</w:t>
      </w:r>
      <w:r w:rsidRPr="00320F79">
        <w:rPr>
          <w:rStyle w:val="TagStyle"/>
          <w:rtl/>
        </w:rPr>
        <w:t xml:space="preserve"> </w:t>
      </w:r>
      <w:r w:rsidRPr="00F072D1">
        <w:rPr>
          <w:rStyle w:val="TagStyle"/>
          <w:rtl/>
        </w:rPr>
        <w:t>&lt;&lt; דובר_המשך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אתמול? שמעתי רק את מיקי.</w:t>
      </w:r>
      <w:bookmarkStart w:id="3616" w:name="_ETM_Q16_766000"/>
      <w:bookmarkEnd w:id="3616"/>
      <w:r>
        <w:rPr>
          <w:rFonts w:hint="cs"/>
          <w:rtl/>
          <w:lang w:eastAsia="he-IL"/>
        </w:rPr>
        <w:t xml:space="preserve"> </w:t>
      </w:r>
    </w:p>
    <w:p w:rsidR="00220F0B" w:rsidRDefault="00220F0B" w:rsidP="00CE357A">
      <w:pPr>
        <w:rPr>
          <w:rtl/>
          <w:lang w:eastAsia="he-IL"/>
        </w:rPr>
      </w:pPr>
    </w:p>
    <w:p w:rsidR="00220F0B" w:rsidRDefault="00220F0B" w:rsidP="00CE357A">
      <w:pPr>
        <w:pStyle w:val="af5"/>
        <w:rPr>
          <w:rtl/>
        </w:rPr>
      </w:pPr>
      <w:bookmarkStart w:id="3617" w:name="ET_interruption_5929_13"/>
      <w:r w:rsidRPr="00F072D1">
        <w:rPr>
          <w:rStyle w:val="TagStyle"/>
          <w:rtl/>
        </w:rPr>
        <w:t xml:space="preserve"> &lt;&lt; קריאה &gt;&gt;</w:t>
      </w:r>
      <w:r w:rsidRPr="00320F79">
        <w:rPr>
          <w:rStyle w:val="TagStyle"/>
          <w:rtl/>
        </w:rPr>
        <w:t xml:space="preserve"> </w:t>
      </w:r>
      <w:r>
        <w:rPr>
          <w:rtl/>
        </w:rPr>
        <w:t>יאיר לפיד (יש עתיד-תל"ם):</w:t>
      </w:r>
      <w:r w:rsidRPr="00320F79">
        <w:rPr>
          <w:rStyle w:val="TagStyle"/>
          <w:rtl/>
        </w:rPr>
        <w:t xml:space="preserve"> </w:t>
      </w:r>
      <w:r w:rsidRPr="00F072D1">
        <w:rPr>
          <w:rStyle w:val="TagStyle"/>
          <w:rtl/>
        </w:rPr>
        <w:t>&lt;&lt; קריאה &gt;&gt;</w:t>
      </w:r>
      <w:r>
        <w:rPr>
          <w:rtl/>
        </w:rPr>
        <w:t xml:space="preserve">   </w:t>
      </w:r>
      <w:bookmarkEnd w:id="3617"/>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הצבענו בעד. </w:t>
      </w:r>
    </w:p>
    <w:p w:rsidR="00220F0B" w:rsidRDefault="00220F0B" w:rsidP="00CE357A">
      <w:pPr>
        <w:rPr>
          <w:rtl/>
          <w:lang w:eastAsia="he-IL"/>
        </w:rPr>
      </w:pPr>
    </w:p>
    <w:p w:rsidR="00220F0B" w:rsidRDefault="00220F0B" w:rsidP="00CE357A">
      <w:pPr>
        <w:pStyle w:val="-"/>
        <w:rPr>
          <w:rtl/>
        </w:rPr>
      </w:pPr>
      <w:bookmarkStart w:id="3618" w:name="_ETM_Q16_764000"/>
      <w:bookmarkStart w:id="3619" w:name="ET_speakercontinue_6052_14"/>
      <w:bookmarkEnd w:id="3618"/>
      <w:r w:rsidRPr="00F072D1">
        <w:rPr>
          <w:rStyle w:val="TagStyle"/>
          <w:rtl/>
        </w:rPr>
        <w:t xml:space="preserve"> &lt;&lt; דובר_המשך &gt;&gt;</w:t>
      </w:r>
      <w:r w:rsidRPr="00320F79">
        <w:rPr>
          <w:rStyle w:val="TagStyle"/>
          <w:rtl/>
        </w:rPr>
        <w:t xml:space="preserve"> </w:t>
      </w:r>
      <w:r>
        <w:rPr>
          <w:rtl/>
        </w:rPr>
        <w:t>סגן שר העבודה, הרווחה והשירותים החברתיים משולם נהרי:</w:t>
      </w:r>
      <w:r w:rsidRPr="00320F79">
        <w:rPr>
          <w:rStyle w:val="TagStyle"/>
          <w:rtl/>
        </w:rPr>
        <w:t xml:space="preserve"> </w:t>
      </w:r>
      <w:r w:rsidRPr="00F072D1">
        <w:rPr>
          <w:rStyle w:val="TagStyle"/>
          <w:rtl/>
        </w:rPr>
        <w:t>&lt;&lt; דובר_המשך &gt;&gt;</w:t>
      </w:r>
      <w:r>
        <w:rPr>
          <w:rtl/>
        </w:rPr>
        <w:t xml:space="preserve">   </w:t>
      </w:r>
      <w:bookmarkEnd w:id="3619"/>
    </w:p>
    <w:p w:rsidR="00220F0B" w:rsidRDefault="00220F0B" w:rsidP="00CE357A">
      <w:pPr>
        <w:rPr>
          <w:rtl/>
          <w:lang w:eastAsia="he-IL"/>
        </w:rPr>
      </w:pPr>
      <w:bookmarkStart w:id="3620" w:name="_ETM_Q16_767000"/>
      <w:bookmarkEnd w:id="3620"/>
    </w:p>
    <w:p w:rsidR="00220F0B" w:rsidRDefault="00220F0B" w:rsidP="00CE357A">
      <w:pPr>
        <w:rPr>
          <w:rtl/>
          <w:lang w:eastAsia="he-IL"/>
        </w:rPr>
      </w:pPr>
      <w:r>
        <w:rPr>
          <w:rFonts w:hint="cs"/>
          <w:rtl/>
          <w:lang w:eastAsia="he-IL"/>
        </w:rPr>
        <w:t xml:space="preserve">אז אני חוזר בי ומתנצל. </w:t>
      </w:r>
    </w:p>
    <w:p w:rsidR="00220F0B" w:rsidRDefault="00220F0B" w:rsidP="00CE357A">
      <w:pPr>
        <w:rPr>
          <w:rtl/>
          <w:lang w:eastAsia="he-IL"/>
        </w:rPr>
      </w:pPr>
      <w:bookmarkStart w:id="3621" w:name="_ETM_Q16_771000"/>
      <w:bookmarkEnd w:id="3621"/>
    </w:p>
    <w:p w:rsidR="00220F0B" w:rsidRDefault="00220F0B" w:rsidP="00CE357A">
      <w:pPr>
        <w:pStyle w:val="af6"/>
        <w:rPr>
          <w:rtl/>
        </w:rPr>
      </w:pPr>
      <w:bookmarkStart w:id="3622" w:name="_ETM_Q16_772000"/>
      <w:bookmarkEnd w:id="3622"/>
      <w:r w:rsidRPr="00F072D1">
        <w:rPr>
          <w:rStyle w:val="TagStyle"/>
          <w:rtl/>
        </w:rPr>
        <w:t xml:space="preserve"> &lt;&lt; יור &gt;&gt;</w:t>
      </w:r>
      <w:r w:rsidRPr="00320F79">
        <w:rPr>
          <w:rStyle w:val="TagStyle"/>
          <w:rtl/>
        </w:rPr>
        <w:t xml:space="preserve"> </w:t>
      </w:r>
      <w:r>
        <w:rPr>
          <w:rtl/>
        </w:rPr>
        <w:t>היו"ר חמד עמאר:</w:t>
      </w:r>
      <w:r w:rsidRPr="00320F79">
        <w:rPr>
          <w:rStyle w:val="TagStyle"/>
          <w:rtl/>
        </w:rPr>
        <w:t xml:space="preserve"> </w:t>
      </w:r>
      <w:r w:rsidRPr="00F072D1">
        <w:rPr>
          <w:rStyle w:val="TagStyle"/>
          <w:rtl/>
        </w:rPr>
        <w:t>&lt;&lt; יור &gt;&gt;</w:t>
      </w:r>
      <w:r>
        <w:rPr>
          <w:rtl/>
        </w:rPr>
        <w:t xml:space="preserve">   </w:t>
      </w:r>
    </w:p>
    <w:p w:rsidR="00220F0B" w:rsidRDefault="00220F0B" w:rsidP="00F12EEA">
      <w:pPr>
        <w:rPr>
          <w:rtl/>
          <w:lang w:eastAsia="he-IL"/>
        </w:rPr>
      </w:pPr>
    </w:p>
    <w:p w:rsidR="00220F0B" w:rsidRDefault="00220F0B" w:rsidP="006F5EA0">
      <w:pPr>
        <w:rPr>
          <w:rtl/>
          <w:lang w:eastAsia="he-IL"/>
        </w:rPr>
      </w:pPr>
      <w:r>
        <w:rPr>
          <w:rFonts w:hint="cs"/>
          <w:rtl/>
          <w:lang w:eastAsia="he-IL"/>
        </w:rPr>
        <w:t>מי שהיה</w:t>
      </w:r>
      <w:bookmarkStart w:id="3623" w:name="_ETM_Q16_768000"/>
      <w:bookmarkEnd w:id="3623"/>
      <w:r>
        <w:rPr>
          <w:rFonts w:hint="cs"/>
          <w:rtl/>
          <w:lang w:eastAsia="he-IL"/>
        </w:rPr>
        <w:t xml:space="preserve"> נוכח הצביע בעד. אני הייתי כאן. </w:t>
      </w:r>
    </w:p>
    <w:p w:rsidR="00220F0B" w:rsidRDefault="00220F0B" w:rsidP="00CE357A">
      <w:pPr>
        <w:rPr>
          <w:rtl/>
          <w:lang w:eastAsia="he-IL"/>
        </w:rPr>
      </w:pPr>
    </w:p>
    <w:p w:rsidR="00220F0B" w:rsidRDefault="00220F0B" w:rsidP="00CE357A">
      <w:pPr>
        <w:pStyle w:val="-"/>
        <w:rPr>
          <w:rtl/>
        </w:rPr>
      </w:pPr>
      <w:bookmarkStart w:id="3624" w:name="_ETM_Q16_774000"/>
      <w:bookmarkStart w:id="3625" w:name="ET_speakercontinue_6052_16"/>
      <w:bookmarkEnd w:id="3624"/>
      <w:r w:rsidRPr="00F072D1">
        <w:rPr>
          <w:rStyle w:val="TagStyle"/>
          <w:rtl/>
        </w:rPr>
        <w:t xml:space="preserve"> &lt;&lt; דובר_המשך &gt;&gt;</w:t>
      </w:r>
      <w:r w:rsidRPr="00320F79">
        <w:rPr>
          <w:rStyle w:val="TagStyle"/>
          <w:rtl/>
        </w:rPr>
        <w:t xml:space="preserve"> </w:t>
      </w:r>
      <w:r>
        <w:rPr>
          <w:rtl/>
        </w:rPr>
        <w:t>סגן שר העבודה, הרווחה והשירותים החברתיים משולם נהרי:</w:t>
      </w:r>
      <w:r w:rsidRPr="00320F79">
        <w:rPr>
          <w:rStyle w:val="TagStyle"/>
          <w:rtl/>
        </w:rPr>
        <w:t xml:space="preserve"> </w:t>
      </w:r>
      <w:r w:rsidRPr="00F072D1">
        <w:rPr>
          <w:rStyle w:val="TagStyle"/>
          <w:rtl/>
        </w:rPr>
        <w:t>&lt;&lt; דובר_המשך &gt;&gt;</w:t>
      </w:r>
      <w:r>
        <w:rPr>
          <w:rtl/>
        </w:rPr>
        <w:t xml:space="preserve">   </w:t>
      </w:r>
      <w:bookmarkEnd w:id="3625"/>
    </w:p>
    <w:p w:rsidR="00220F0B" w:rsidRDefault="00220F0B" w:rsidP="00F12EEA">
      <w:pPr>
        <w:rPr>
          <w:rtl/>
          <w:lang w:eastAsia="he-IL"/>
        </w:rPr>
      </w:pPr>
    </w:p>
    <w:p w:rsidR="00220F0B" w:rsidRDefault="00220F0B" w:rsidP="00CE357A">
      <w:pPr>
        <w:rPr>
          <w:rtl/>
          <w:lang w:eastAsia="he-IL"/>
        </w:rPr>
      </w:pPr>
      <w:bookmarkStart w:id="3626" w:name="_ETM_Q16_776000"/>
      <w:bookmarkEnd w:id="3626"/>
      <w:r>
        <w:rPr>
          <w:rFonts w:hint="cs"/>
          <w:rtl/>
          <w:lang w:eastAsia="he-IL"/>
        </w:rPr>
        <w:t xml:space="preserve">טוב. היו רק 67. </w:t>
      </w:r>
      <w:bookmarkStart w:id="3627" w:name="_ETM_Q16_782000"/>
      <w:bookmarkEnd w:id="3627"/>
    </w:p>
    <w:p w:rsidR="00220F0B" w:rsidRDefault="00220F0B" w:rsidP="00CE357A">
      <w:pPr>
        <w:rPr>
          <w:rtl/>
          <w:lang w:eastAsia="he-IL"/>
        </w:rPr>
      </w:pPr>
    </w:p>
    <w:p w:rsidR="00220F0B" w:rsidRDefault="00220F0B" w:rsidP="00CE357A">
      <w:pPr>
        <w:pStyle w:val="af6"/>
        <w:rPr>
          <w:rtl/>
        </w:rPr>
      </w:pPr>
      <w:r w:rsidRPr="00F072D1">
        <w:rPr>
          <w:rStyle w:val="TagStyle"/>
          <w:rtl/>
        </w:rPr>
        <w:t xml:space="preserve"> &lt;&lt; יור &gt;&gt;</w:t>
      </w:r>
      <w:r w:rsidRPr="00320F79">
        <w:rPr>
          <w:rStyle w:val="TagStyle"/>
          <w:rtl/>
        </w:rPr>
        <w:t xml:space="preserve"> </w:t>
      </w:r>
      <w:r>
        <w:rPr>
          <w:rtl/>
        </w:rPr>
        <w:t>היו"ר חמד עמאר:</w:t>
      </w:r>
      <w:r w:rsidRPr="00320F79">
        <w:rPr>
          <w:rStyle w:val="TagStyle"/>
          <w:rtl/>
        </w:rPr>
        <w:t xml:space="preserve"> </w:t>
      </w:r>
      <w:r w:rsidRPr="00F072D1">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bookmarkStart w:id="3628" w:name="_ETM_Q16_778000"/>
      <w:bookmarkEnd w:id="3628"/>
      <w:r>
        <w:rPr>
          <w:rFonts w:hint="cs"/>
          <w:rtl/>
          <w:lang w:eastAsia="he-IL"/>
        </w:rPr>
        <w:t xml:space="preserve">אז מי שהיה כאן הצביע בעד. </w:t>
      </w:r>
    </w:p>
    <w:p w:rsidR="00220F0B" w:rsidRDefault="00220F0B" w:rsidP="00CE357A">
      <w:pPr>
        <w:rPr>
          <w:rtl/>
        </w:rPr>
      </w:pPr>
    </w:p>
    <w:p w:rsidR="00220F0B" w:rsidRDefault="00220F0B" w:rsidP="00CE357A">
      <w:pPr>
        <w:pStyle w:val="-"/>
        <w:keepNext/>
        <w:rPr>
          <w:rtl/>
        </w:rPr>
      </w:pPr>
      <w:bookmarkStart w:id="3629" w:name="ET_speakercontinue_6052_4"/>
      <w:r w:rsidRPr="00466A33">
        <w:rPr>
          <w:rStyle w:val="TagStyle"/>
          <w:rtl/>
        </w:rPr>
        <w:lastRenderedPageBreak/>
        <w:t xml:space="preserve">&lt;&lt; דובר_המשך &gt;&gt; </w:t>
      </w:r>
      <w:r>
        <w:rPr>
          <w:rtl/>
        </w:rPr>
        <w:t>סגן שר העבודה, הרווחה והשירותים החברתיים משולם נהרי:</w:t>
      </w:r>
      <w:r w:rsidRPr="00466A33">
        <w:rPr>
          <w:rStyle w:val="TagStyle"/>
          <w:rtl/>
        </w:rPr>
        <w:t xml:space="preserve"> &lt;&lt; דובר_המשך &gt;&gt;</w:t>
      </w:r>
      <w:r>
        <w:rPr>
          <w:rtl/>
        </w:rPr>
        <w:t xml:space="preserve"> </w:t>
      </w:r>
      <w:bookmarkEnd w:id="3629"/>
    </w:p>
    <w:p w:rsidR="00220F0B" w:rsidRDefault="00220F0B" w:rsidP="00F12EEA">
      <w:pPr>
        <w:rPr>
          <w:rtl/>
        </w:rPr>
      </w:pPr>
    </w:p>
    <w:p w:rsidR="00220F0B" w:rsidRDefault="00220F0B" w:rsidP="006F5EA0">
      <w:pPr>
        <w:rPr>
          <w:rtl/>
        </w:rPr>
      </w:pPr>
      <w:r>
        <w:rPr>
          <w:rFonts w:hint="cs"/>
          <w:rtl/>
        </w:rPr>
        <w:t xml:space="preserve">סעיף 2(א) לחוק דמי מחלה, </w:t>
      </w:r>
      <w:proofErr w:type="spellStart"/>
      <w:r>
        <w:rPr>
          <w:rFonts w:hint="cs"/>
          <w:rtl/>
        </w:rPr>
        <w:t>התשל"ו</w:t>
      </w:r>
      <w:proofErr w:type="spellEnd"/>
      <w:r w:rsidR="00F12EEA">
        <w:rPr>
          <w:rFonts w:hint="eastAsia"/>
          <w:rtl/>
        </w:rPr>
        <w:t>–</w:t>
      </w:r>
      <w:r>
        <w:rPr>
          <w:rFonts w:hint="cs"/>
          <w:rtl/>
        </w:rPr>
        <w:t xml:space="preserve">1976, קובע כי עובד שנעדר מעבודתו בשל מחלה יהיה זכאי לקבל ממעסיקו תשלום עבור תקופת המחלה החל מהיום הרביעי להיעדרו, ובעד היום השני והשלישי יהיה זכאי </w:t>
      </w:r>
      <w:bookmarkStart w:id="3630" w:name="_ETM_Q17_213494"/>
      <w:bookmarkEnd w:id="3630"/>
      <w:r>
        <w:rPr>
          <w:rFonts w:hint="cs"/>
          <w:rtl/>
        </w:rPr>
        <w:t xml:space="preserve">למחצית דמי המחלה. </w:t>
      </w:r>
      <w:bookmarkStart w:id="3631" w:name="_ETM_Q17_216022"/>
      <w:bookmarkStart w:id="3632" w:name="_ETM_Q17_216091"/>
      <w:bookmarkStart w:id="3633" w:name="_ETM_Q17_216222"/>
      <w:bookmarkStart w:id="3634" w:name="_ETM_Q17_216285"/>
      <w:bookmarkEnd w:id="3631"/>
      <w:bookmarkEnd w:id="3632"/>
      <w:bookmarkEnd w:id="3633"/>
      <w:bookmarkEnd w:id="3634"/>
      <w:r>
        <w:rPr>
          <w:rFonts w:hint="cs"/>
          <w:rtl/>
        </w:rPr>
        <w:t>חלק גדול מהעובדים במשק, לרבות עובדי מדינה, זכאים לקבל דמי מחלה מלאים החל מהיום הראשון למחלתם, ודווקא העובדים הלא-מאוגדים זכאים לתשלום דמי מחלה מלאים רק החל מהיום הרביעי להיעדרותם. התיקון המוצע מבקש לתקן את סעיף 2(א)</w:t>
      </w:r>
      <w:r w:rsidR="006F5EA0">
        <w:rPr>
          <w:rFonts w:hint="cs"/>
          <w:rtl/>
        </w:rPr>
        <w:t>,</w:t>
      </w:r>
      <w:r>
        <w:rPr>
          <w:rFonts w:hint="cs"/>
          <w:rtl/>
        </w:rPr>
        <w:t xml:space="preserve"> לקבוע כי לעובד שחלה תהיה זכאות לתשלום החל מהיום הראשון, ובכך להשוות את מעמד העובדים שחל עליהם החוק לעובדים המאורגנים. תיקונים קודמים לחוק נעשו בהסכמת ההסתדרות וארגוני המעסיקים הנוגעים לדבר </w:t>
      </w:r>
      <w:r w:rsidR="00F12EEA">
        <w:rPr>
          <w:rFonts w:hint="eastAsia"/>
          <w:rtl/>
        </w:rPr>
        <w:t>–</w:t>
      </w:r>
      <w:r>
        <w:rPr>
          <w:rFonts w:hint="eastAsia"/>
          <w:rtl/>
        </w:rPr>
        <w:t xml:space="preserve"> </w:t>
      </w:r>
      <w:r>
        <w:rPr>
          <w:rFonts w:hint="cs"/>
          <w:rtl/>
        </w:rPr>
        <w:t xml:space="preserve">בקשר לתשלום דמי מחלה. </w:t>
      </w:r>
    </w:p>
    <w:p w:rsidR="00220F0B" w:rsidRDefault="00220F0B" w:rsidP="00CE357A">
      <w:pPr>
        <w:rPr>
          <w:rtl/>
        </w:rPr>
      </w:pPr>
      <w:bookmarkStart w:id="3635" w:name="_ETM_Q17_277746"/>
      <w:bookmarkStart w:id="3636" w:name="_ETM_Q17_277861"/>
      <w:bookmarkEnd w:id="3635"/>
      <w:bookmarkEnd w:id="3636"/>
    </w:p>
    <w:p w:rsidR="00220F0B" w:rsidRDefault="00220F0B" w:rsidP="006F5EA0">
      <w:pPr>
        <w:rPr>
          <w:rtl/>
        </w:rPr>
      </w:pPr>
      <w:bookmarkStart w:id="3637" w:name="_ETM_Q17_278820"/>
      <w:bookmarkStart w:id="3638" w:name="_ETM_Q17_278904"/>
      <w:bookmarkEnd w:id="3637"/>
      <w:bookmarkEnd w:id="3638"/>
      <w:r>
        <w:rPr>
          <w:rFonts w:hint="cs"/>
          <w:rtl/>
        </w:rPr>
        <w:t xml:space="preserve">להצעה תכלית סוציאלית ראויה. יחד עם זאת, יש לשים לב כי בחוק מעוגנות שתי זכויות: האחת, זכותו של העובד להיעדר מהעבודה בשל מצב בריאותי לקוי, והשנייה, זכותו של העובד לקבל תשלום עבור היעדרות בשל מחלה, אם כי באופן הדרגתי, וזאת על מנת לאזן בין זכות העובד להיעדר מהעבודה ובין הפחתת הנטל הכלכלי על המעסיקים, שכן בסופו של יום חובת התשלום עבור ימי ההיעדרות מוטלת עליהם. </w:t>
      </w:r>
      <w:bookmarkStart w:id="3639" w:name="_ETM_Q17_316695"/>
      <w:bookmarkStart w:id="3640" w:name="_ETM_Q17_316761"/>
      <w:bookmarkStart w:id="3641" w:name="_ETM_Q17_316864"/>
      <w:bookmarkStart w:id="3642" w:name="_ETM_Q17_316946"/>
      <w:bookmarkEnd w:id="3639"/>
      <w:bookmarkEnd w:id="3640"/>
      <w:bookmarkEnd w:id="3641"/>
      <w:bookmarkEnd w:id="3642"/>
      <w:r>
        <w:rPr>
          <w:rFonts w:hint="cs"/>
          <w:rtl/>
        </w:rPr>
        <w:t xml:space="preserve">בהיעדר נתונים על שיעור המימוש של ימי המחלה ועל הסכומים המשולמים בגינם קשה לכמת את הנטל הכספי שיוטל על מעסיקים ובעיקר על מעסיקים קטנים כתוצאה מתיקון זה. השלכה נוספת אפשרית של התיקון המוצע היא ניצול יתר של ימי מחלה בודדים או לתקופות קצרות מעבר למספר הימים המנוצלים כיום. </w:t>
      </w:r>
    </w:p>
    <w:p w:rsidR="00220F0B" w:rsidRDefault="00220F0B" w:rsidP="00CE357A">
      <w:pPr>
        <w:rPr>
          <w:rtl/>
        </w:rPr>
      </w:pPr>
      <w:bookmarkStart w:id="3643" w:name="_ETM_Q17_361205"/>
      <w:bookmarkStart w:id="3644" w:name="_ETM_Q17_361262"/>
      <w:bookmarkEnd w:id="3643"/>
      <w:bookmarkEnd w:id="3644"/>
    </w:p>
    <w:p w:rsidR="00220F0B" w:rsidRDefault="00220F0B" w:rsidP="006F5EA0">
      <w:pPr>
        <w:rPr>
          <w:rtl/>
        </w:rPr>
      </w:pPr>
      <w:bookmarkStart w:id="3645" w:name="_ETM_Q17_361408"/>
      <w:bookmarkStart w:id="3646" w:name="_ETM_Q17_361473"/>
      <w:bookmarkEnd w:id="3645"/>
      <w:bookmarkEnd w:id="3646"/>
      <w:r>
        <w:rPr>
          <w:rFonts w:hint="cs"/>
          <w:rtl/>
        </w:rPr>
        <w:t xml:space="preserve">אני גם רוצה לנצל את ההזדמנות שמאפשרים לי עד עשר דקות, ואני חושב שהדברים שאני הולך לומר הם דברים חשובים. אנחנו עוברים תקופה לא קלה. תקופה קשה מאוד. מבחינה חברתית, אנחנו לא מאוחדים. יש מגזרים שנרדפים, שלא מתייחסים אליהם בשוויוניות, יש אכיפה בררנית, והתוצאה בשטח היא גרועה מאוד. אנחנו רואים התנכלויות, אנחנו רואים את זה אצל האנשים המופקדים על שמירת החוק, ואנחנו רואים גם את </w:t>
      </w:r>
      <w:bookmarkStart w:id="3647" w:name="_ETM_Q17_425665"/>
      <w:bookmarkEnd w:id="3647"/>
      <w:r>
        <w:rPr>
          <w:rFonts w:hint="cs"/>
          <w:rtl/>
        </w:rPr>
        <w:t xml:space="preserve">ההשלכות אצל בריונים ברחובות, שמרשים לעצמם לפגוע בחרדים. הדבר המקומם שבתקשורת, כשמראים חופי ים שנסגרים אז מצרפים תמונה של זוג חרדים; מדברים על הדבקה במכוני כושר ובריכות, אז שוב תמונה של חרדי עם מגבעת וחליפה. מה הקשר </w:t>
      </w:r>
      <w:r w:rsidR="00F12EEA">
        <w:rPr>
          <w:rtl/>
        </w:rPr>
        <w:t>–</w:t>
      </w:r>
      <w:r>
        <w:rPr>
          <w:rFonts w:hint="cs"/>
          <w:rtl/>
        </w:rPr>
        <w:t xml:space="preserve"> אני לא יודע. רק החרדים הולכים למכוני כושר ובריכות?</w:t>
      </w:r>
    </w:p>
    <w:p w:rsidR="00220F0B" w:rsidRDefault="00220F0B" w:rsidP="00CE357A">
      <w:pPr>
        <w:rPr>
          <w:rtl/>
        </w:rPr>
      </w:pPr>
    </w:p>
    <w:p w:rsidR="00220F0B" w:rsidRDefault="00220F0B" w:rsidP="00CE357A">
      <w:pPr>
        <w:pStyle w:val="af5"/>
        <w:keepNext/>
        <w:rPr>
          <w:rtl/>
        </w:rPr>
      </w:pPr>
      <w:bookmarkStart w:id="3648" w:name="ET_interruption_5929_5"/>
      <w:r w:rsidRPr="001A21E0">
        <w:rPr>
          <w:rStyle w:val="TagStyle"/>
          <w:rtl/>
        </w:rPr>
        <w:t xml:space="preserve"> &lt;&lt; קריאה &gt;&gt; </w:t>
      </w:r>
      <w:r>
        <w:rPr>
          <w:rtl/>
        </w:rPr>
        <w:t>יאיר לפיד (יש עתיד-תל"ם):</w:t>
      </w:r>
      <w:r w:rsidRPr="001A21E0">
        <w:rPr>
          <w:rStyle w:val="TagStyle"/>
          <w:rtl/>
        </w:rPr>
        <w:t xml:space="preserve"> &lt;&lt; קריאה &gt;&gt;</w:t>
      </w:r>
      <w:r>
        <w:rPr>
          <w:rtl/>
        </w:rPr>
        <w:t xml:space="preserve"> </w:t>
      </w:r>
      <w:bookmarkEnd w:id="3648"/>
    </w:p>
    <w:p w:rsidR="00220F0B" w:rsidRDefault="00220F0B" w:rsidP="00F12EEA">
      <w:pPr>
        <w:rPr>
          <w:rtl/>
        </w:rPr>
      </w:pPr>
    </w:p>
    <w:p w:rsidR="00220F0B" w:rsidRDefault="00220F0B" w:rsidP="00CE357A">
      <w:pPr>
        <w:rPr>
          <w:rtl/>
        </w:rPr>
      </w:pPr>
      <w:r>
        <w:rPr>
          <w:rFonts w:hint="cs"/>
          <w:rtl/>
        </w:rPr>
        <w:t>אתה צודק לגמרי.</w:t>
      </w:r>
    </w:p>
    <w:p w:rsidR="00220F0B" w:rsidRDefault="00220F0B" w:rsidP="00CE357A">
      <w:pPr>
        <w:rPr>
          <w:rtl/>
        </w:rPr>
      </w:pPr>
    </w:p>
    <w:p w:rsidR="00220F0B" w:rsidRDefault="00220F0B" w:rsidP="00CE357A">
      <w:pPr>
        <w:pStyle w:val="-"/>
        <w:keepNext/>
        <w:rPr>
          <w:rtl/>
        </w:rPr>
      </w:pPr>
      <w:bookmarkStart w:id="3649" w:name="ET_speakercontinue_6052_6"/>
      <w:r w:rsidRPr="001A21E0">
        <w:rPr>
          <w:rStyle w:val="TagStyle"/>
          <w:rtl/>
        </w:rPr>
        <w:lastRenderedPageBreak/>
        <w:t xml:space="preserve"> &lt;&lt; דובר_המשך &gt;&gt; </w:t>
      </w:r>
      <w:r>
        <w:rPr>
          <w:rtl/>
        </w:rPr>
        <w:t>סגן שר העבודה, הרווחה והשירותים החברתיים משולם נהרי:</w:t>
      </w:r>
      <w:r w:rsidRPr="001A21E0">
        <w:rPr>
          <w:rStyle w:val="TagStyle"/>
          <w:rtl/>
        </w:rPr>
        <w:t xml:space="preserve"> &lt;&lt; דובר_המשך &gt;&gt;</w:t>
      </w:r>
      <w:r>
        <w:rPr>
          <w:rtl/>
        </w:rPr>
        <w:t xml:space="preserve"> </w:t>
      </w:r>
      <w:bookmarkEnd w:id="3649"/>
    </w:p>
    <w:p w:rsidR="00220F0B" w:rsidRDefault="00220F0B" w:rsidP="00F12EEA">
      <w:pPr>
        <w:rPr>
          <w:rtl/>
        </w:rPr>
      </w:pPr>
    </w:p>
    <w:p w:rsidR="00220F0B" w:rsidRDefault="00220F0B" w:rsidP="00CE357A">
      <w:pPr>
        <w:rPr>
          <w:rtl/>
        </w:rPr>
      </w:pPr>
      <w:r>
        <w:rPr>
          <w:rFonts w:hint="cs"/>
          <w:rtl/>
        </w:rPr>
        <w:t xml:space="preserve">כל פעם שיש איזה משהו חריג, אנחנו רואים ברקע תמונה של חרדי, ואני רוצה לומר לך, יאיר </w:t>
      </w:r>
      <w:r w:rsidR="00F12EEA">
        <w:rPr>
          <w:rtl/>
        </w:rPr>
        <w:t>–</w:t>
      </w:r>
      <w:r>
        <w:rPr>
          <w:rFonts w:hint="cs"/>
          <w:rtl/>
        </w:rPr>
        <w:t xml:space="preserve"> וזו ההזדמנות שלי עכשיו להגיד לך: זה לא מתחיל בקורונה. זה הרבה </w:t>
      </w:r>
      <w:bookmarkStart w:id="3650" w:name="_ETM_Q17_388961"/>
      <w:bookmarkEnd w:id="3650"/>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לפני כן. זה מתחיל במערכת החינוך. אם מערכת החינוך לא מתייחסת בשוויוניות לכלל ילדי ישראל, מה הפלא שבסופו של דבר גם אזובי הקיר כך נוהגים?</w:t>
      </w:r>
    </w:p>
    <w:p w:rsidR="00220F0B" w:rsidRDefault="00220F0B" w:rsidP="00CE357A">
      <w:pPr>
        <w:rPr>
          <w:rtl/>
        </w:rPr>
      </w:pPr>
    </w:p>
    <w:p w:rsidR="00220F0B" w:rsidRDefault="00220F0B" w:rsidP="006F5EA0">
      <w:pPr>
        <w:rPr>
          <w:rtl/>
        </w:rPr>
      </w:pPr>
      <w:r>
        <w:rPr>
          <w:rFonts w:hint="cs"/>
          <w:rtl/>
        </w:rPr>
        <w:t xml:space="preserve">אני הייתי במערכת החינוך שנים. רוב שנות חיי הייתי במערכת החינוך, וכל הזמן הייתה לי מטרה אחת </w:t>
      </w:r>
      <w:r w:rsidR="00F12EEA">
        <w:rPr>
          <w:rtl/>
        </w:rPr>
        <w:t>–</w:t>
      </w:r>
      <w:r>
        <w:rPr>
          <w:rFonts w:hint="cs"/>
          <w:rtl/>
        </w:rPr>
        <w:t xml:space="preserve"> לא לבודד את </w:t>
      </w:r>
      <w:bookmarkStart w:id="3651" w:name="_ETM_Q17_526083"/>
      <w:bookmarkEnd w:id="3651"/>
      <w:r>
        <w:rPr>
          <w:rFonts w:hint="cs"/>
          <w:rtl/>
        </w:rPr>
        <w:t>המגזר החרדי אלא לשלב אותו בעשייה של כולם, לשלב אותו בכל התוכניות. לא צריך תקנות תקציביות לחרדים לבד. הם צריכים כמו כולם לקבל, להשתלב. כמובן, יש להם אפיונים מיוחדים, וצריך לדעת לשמר. עם ישראל זה עם של עדות. כל אחד בא עם המנהגים שלו והדברים המיוחדים, והיופי של עם ישראל הוא שהוא יודע לשמר את הדברים המיוחדים שלו ויודע גם לשתף אחרים בדברים שלו. הרי היהדות זה לא רק הוויי ופולקלור. אנחנו מקפידים כל הזמן לערב את העדות יחד, לטעום זה מטעמים של זה ולעשות ערבי הוויי יחד, להכיר את התרבות של כל אחד ואחד</w:t>
      </w:r>
      <w:r w:rsidR="006F5EA0">
        <w:rPr>
          <w:rFonts w:hint="cs"/>
          <w:rtl/>
        </w:rPr>
        <w:t>.</w:t>
      </w:r>
      <w:r>
        <w:rPr>
          <w:rFonts w:hint="eastAsia"/>
          <w:rtl/>
        </w:rPr>
        <w:t xml:space="preserve"> </w:t>
      </w:r>
      <w:r>
        <w:rPr>
          <w:rFonts w:hint="cs"/>
          <w:rtl/>
        </w:rPr>
        <w:t xml:space="preserve">זה לא רק זה, יש גם התוכן, יש גם האמונה, יש גם הדרך. יש גם ההנהגה שהביאה איתה כל עדה ועדה, והמטרה היא לשמר את הדברים היפים האלה, שהחזיקו אותנו בגלות. </w:t>
      </w:r>
    </w:p>
    <w:p w:rsidR="00220F0B" w:rsidRDefault="00220F0B" w:rsidP="00CE357A">
      <w:pPr>
        <w:rPr>
          <w:rtl/>
        </w:rPr>
      </w:pPr>
    </w:p>
    <w:p w:rsidR="00220F0B" w:rsidRDefault="00220F0B" w:rsidP="00CE357A">
      <w:pPr>
        <w:rPr>
          <w:rtl/>
        </w:rPr>
      </w:pPr>
      <w:r>
        <w:rPr>
          <w:rFonts w:hint="cs"/>
          <w:rtl/>
        </w:rPr>
        <w:t xml:space="preserve">אז </w:t>
      </w:r>
      <w:bookmarkStart w:id="3652" w:name="_ETM_Q17_604980"/>
      <w:bookmarkEnd w:id="3652"/>
      <w:r>
        <w:rPr>
          <w:rFonts w:hint="cs"/>
          <w:rtl/>
        </w:rPr>
        <w:t xml:space="preserve">באה מערכת החינוך ונותנת לך הרגשה שהכסף של המדינה, תקציבי המדינה שייכים </w:t>
      </w:r>
      <w:r w:rsidR="00F12EEA">
        <w:rPr>
          <w:rFonts w:hint="cs"/>
          <w:rtl/>
        </w:rPr>
        <w:t>– – –</w:t>
      </w:r>
    </w:p>
    <w:p w:rsidR="00220F0B" w:rsidRDefault="00220F0B" w:rsidP="00CE357A">
      <w:pPr>
        <w:rPr>
          <w:rtl/>
        </w:rPr>
      </w:pPr>
    </w:p>
    <w:p w:rsidR="00220F0B" w:rsidRDefault="00220F0B" w:rsidP="00CE357A">
      <w:pPr>
        <w:pStyle w:val="af5"/>
        <w:keepNext/>
        <w:rPr>
          <w:rtl/>
        </w:rPr>
      </w:pPr>
      <w:bookmarkStart w:id="3653" w:name="ET_interruption_5762_7"/>
      <w:r w:rsidRPr="004E39B6">
        <w:rPr>
          <w:rStyle w:val="TagStyle"/>
          <w:rtl/>
        </w:rPr>
        <w:t xml:space="preserve"> &lt;&lt; קריאה &gt;&gt; </w:t>
      </w:r>
      <w:r>
        <w:rPr>
          <w:rtl/>
        </w:rPr>
        <w:t>אלי אבידר (ישראל ביתנו):</w:t>
      </w:r>
      <w:r w:rsidRPr="004E39B6">
        <w:rPr>
          <w:rStyle w:val="TagStyle"/>
          <w:rtl/>
        </w:rPr>
        <w:t xml:space="preserve"> &lt;&lt; קריאה &gt;&gt;</w:t>
      </w:r>
      <w:r>
        <w:rPr>
          <w:rtl/>
        </w:rPr>
        <w:t xml:space="preserve"> </w:t>
      </w:r>
      <w:bookmarkEnd w:id="3653"/>
    </w:p>
    <w:p w:rsidR="00220F0B" w:rsidRDefault="00220F0B" w:rsidP="00F12EEA">
      <w:pPr>
        <w:rPr>
          <w:rtl/>
        </w:rPr>
      </w:pPr>
    </w:p>
    <w:p w:rsidR="00220F0B" w:rsidRDefault="00220F0B" w:rsidP="00CE357A">
      <w:pPr>
        <w:rPr>
          <w:rtl/>
        </w:rPr>
      </w:pPr>
      <w:r>
        <w:rPr>
          <w:rFonts w:hint="cs"/>
          <w:rtl/>
        </w:rPr>
        <w:t>אותי שכנעת.</w:t>
      </w:r>
    </w:p>
    <w:p w:rsidR="00220F0B" w:rsidRDefault="00220F0B" w:rsidP="00CE357A">
      <w:pPr>
        <w:rPr>
          <w:rtl/>
        </w:rPr>
      </w:pPr>
    </w:p>
    <w:p w:rsidR="00220F0B" w:rsidRDefault="00220F0B" w:rsidP="00CE357A">
      <w:pPr>
        <w:pStyle w:val="-"/>
        <w:keepNext/>
        <w:rPr>
          <w:rtl/>
        </w:rPr>
      </w:pPr>
      <w:r w:rsidRPr="004E39B6">
        <w:rPr>
          <w:rStyle w:val="TagStyle"/>
          <w:rtl/>
        </w:rPr>
        <w:t xml:space="preserve"> &lt;&lt; דובר_המשך &gt;&gt; </w:t>
      </w:r>
      <w:r>
        <w:rPr>
          <w:rtl/>
        </w:rPr>
        <w:t>סגן שר העבודה, הרווחה והשירותים החברתיים משולם נהרי:</w:t>
      </w:r>
      <w:r w:rsidRPr="004E39B6">
        <w:rPr>
          <w:rStyle w:val="TagStyle"/>
          <w:rtl/>
        </w:rPr>
        <w:t xml:space="preserve"> &lt;&lt; דובר_המשך &gt;&gt;</w:t>
      </w:r>
      <w:r>
        <w:rPr>
          <w:rtl/>
        </w:rPr>
        <w:t xml:space="preserve"> </w:t>
      </w:r>
    </w:p>
    <w:p w:rsidR="00220F0B" w:rsidRDefault="00220F0B" w:rsidP="00F12EEA">
      <w:pPr>
        <w:rPr>
          <w:rtl/>
        </w:rPr>
      </w:pPr>
    </w:p>
    <w:p w:rsidR="00220F0B" w:rsidRDefault="00220F0B" w:rsidP="00CE357A">
      <w:pPr>
        <w:rPr>
          <w:rtl/>
        </w:rPr>
      </w:pPr>
      <w:r>
        <w:rPr>
          <w:rFonts w:hint="cs"/>
          <w:rtl/>
        </w:rPr>
        <w:t xml:space="preserve">תקציבי המדינה </w:t>
      </w:r>
      <w:r w:rsidR="00F12EEA">
        <w:rPr>
          <w:rtl/>
        </w:rPr>
        <w:t>–</w:t>
      </w:r>
      <w:r>
        <w:rPr>
          <w:rFonts w:hint="cs"/>
          <w:rtl/>
        </w:rPr>
        <w:t xml:space="preserve"> התפללתי שאתה תהיה בוועדת הכספים עוד הרבה זמן ותתקן את כל העוולות האלה, אבל לא זכינו.</w:t>
      </w:r>
    </w:p>
    <w:p w:rsidR="00220F0B" w:rsidRDefault="00220F0B" w:rsidP="00CE357A">
      <w:pPr>
        <w:rPr>
          <w:rtl/>
        </w:rPr>
      </w:pPr>
      <w:bookmarkStart w:id="3654" w:name="_ETM_Q17_629181"/>
      <w:bookmarkStart w:id="3655" w:name="_ETM_Q17_629301"/>
      <w:bookmarkEnd w:id="3654"/>
      <w:bookmarkEnd w:id="3655"/>
    </w:p>
    <w:p w:rsidR="00220F0B" w:rsidRDefault="00220F0B" w:rsidP="00CE357A">
      <w:pPr>
        <w:pStyle w:val="af5"/>
        <w:keepNext/>
        <w:rPr>
          <w:rtl/>
        </w:rPr>
      </w:pPr>
      <w:bookmarkStart w:id="3656" w:name="_ETM_Q17_629373"/>
      <w:bookmarkStart w:id="3657" w:name="_ETM_Q17_629473"/>
      <w:bookmarkStart w:id="3658" w:name="ET_interruption_קריאה_13"/>
      <w:bookmarkEnd w:id="3656"/>
      <w:bookmarkEnd w:id="3657"/>
      <w:r w:rsidRPr="00CB0D29">
        <w:rPr>
          <w:rStyle w:val="TagStyle"/>
          <w:rtl/>
        </w:rPr>
        <w:t xml:space="preserve"> &lt;&lt; קריאה &gt;&gt; </w:t>
      </w:r>
      <w:r>
        <w:rPr>
          <w:rtl/>
        </w:rPr>
        <w:t>קריאה:</w:t>
      </w:r>
      <w:r w:rsidRPr="00CB0D29">
        <w:rPr>
          <w:rStyle w:val="TagStyle"/>
          <w:rtl/>
        </w:rPr>
        <w:t xml:space="preserve"> &lt;&lt; קריאה &gt;&gt;</w:t>
      </w:r>
      <w:r>
        <w:rPr>
          <w:rtl/>
        </w:rPr>
        <w:t xml:space="preserve">   </w:t>
      </w:r>
      <w:bookmarkEnd w:id="3658"/>
    </w:p>
    <w:p w:rsidR="00220F0B" w:rsidRDefault="00220F0B" w:rsidP="00F12EEA">
      <w:pPr>
        <w:rPr>
          <w:rtl/>
          <w:lang w:eastAsia="he-IL"/>
        </w:rPr>
      </w:pPr>
    </w:p>
    <w:p w:rsidR="00220F0B" w:rsidRPr="00CB0D29" w:rsidRDefault="00220F0B" w:rsidP="00CE357A">
      <w:pPr>
        <w:rPr>
          <w:rtl/>
          <w:lang w:eastAsia="he-IL"/>
        </w:rPr>
      </w:pPr>
      <w:r>
        <w:rPr>
          <w:rFonts w:hint="cs"/>
          <w:rtl/>
          <w:lang w:eastAsia="he-IL"/>
        </w:rPr>
        <w:t>דווקא התפילות שלך לא נשמעו?</w:t>
      </w:r>
    </w:p>
    <w:p w:rsidR="00220F0B" w:rsidRDefault="00220F0B" w:rsidP="00CE357A">
      <w:pPr>
        <w:rPr>
          <w:rtl/>
        </w:rPr>
      </w:pPr>
    </w:p>
    <w:p w:rsidR="00220F0B" w:rsidRDefault="00220F0B" w:rsidP="00CE357A">
      <w:pPr>
        <w:pStyle w:val="-"/>
        <w:keepNext/>
        <w:rPr>
          <w:rtl/>
        </w:rPr>
      </w:pPr>
      <w:bookmarkStart w:id="3659" w:name="ET_speakercontinue_6052_9"/>
      <w:r w:rsidRPr="004E39B6">
        <w:rPr>
          <w:rStyle w:val="TagStyle"/>
          <w:rtl/>
        </w:rPr>
        <w:lastRenderedPageBreak/>
        <w:t xml:space="preserve"> &lt;&lt; דובר_המשך &gt;&gt; </w:t>
      </w:r>
      <w:r>
        <w:rPr>
          <w:rtl/>
        </w:rPr>
        <w:t>סגן שר העבודה, הרווחה והשירותים החברתיים משולם נהרי:</w:t>
      </w:r>
      <w:r w:rsidRPr="004E39B6">
        <w:rPr>
          <w:rStyle w:val="TagStyle"/>
          <w:rtl/>
        </w:rPr>
        <w:t xml:space="preserve"> &lt;&lt; דובר_המשך &gt;&gt;</w:t>
      </w:r>
      <w:r>
        <w:rPr>
          <w:rtl/>
        </w:rPr>
        <w:t xml:space="preserve"> </w:t>
      </w:r>
      <w:bookmarkEnd w:id="3659"/>
    </w:p>
    <w:p w:rsidR="00220F0B" w:rsidRDefault="00220F0B" w:rsidP="00F12EEA">
      <w:pPr>
        <w:rPr>
          <w:rtl/>
        </w:rPr>
      </w:pPr>
    </w:p>
    <w:p w:rsidR="00220F0B" w:rsidRDefault="00220F0B" w:rsidP="00CE357A">
      <w:pPr>
        <w:rPr>
          <w:rtl/>
        </w:rPr>
      </w:pPr>
      <w:r>
        <w:rPr>
          <w:rFonts w:hint="cs"/>
          <w:rtl/>
        </w:rPr>
        <w:t xml:space="preserve">יכול להיות שבגלל שסגרו את בתי הכנסת אז התפילות לא מתקבלות מהר, אבל אי-אפשר לדעת שום דבר. </w:t>
      </w:r>
      <w:bookmarkStart w:id="3660" w:name="_ETM_Q17_639457"/>
      <w:bookmarkEnd w:id="3660"/>
    </w:p>
    <w:p w:rsidR="00220F0B" w:rsidRDefault="00220F0B" w:rsidP="00CE357A">
      <w:pPr>
        <w:rPr>
          <w:rtl/>
        </w:rPr>
      </w:pPr>
    </w:p>
    <w:p w:rsidR="00220F0B" w:rsidRDefault="00220F0B" w:rsidP="00CE357A">
      <w:pPr>
        <w:pStyle w:val="af5"/>
        <w:keepNext/>
        <w:rPr>
          <w:rtl/>
        </w:rPr>
      </w:pPr>
      <w:bookmarkStart w:id="3661" w:name="ET_interruption_5520_14"/>
      <w:r w:rsidRPr="00CB0D29">
        <w:rPr>
          <w:rStyle w:val="TagStyle"/>
          <w:rtl/>
        </w:rPr>
        <w:t xml:space="preserve"> &lt;&lt; קריאה &gt;&gt; </w:t>
      </w:r>
      <w:r>
        <w:rPr>
          <w:rtl/>
        </w:rPr>
        <w:t>עודד פורר (ישראל ביתנו):</w:t>
      </w:r>
      <w:r w:rsidRPr="00CB0D29">
        <w:rPr>
          <w:rStyle w:val="TagStyle"/>
          <w:rtl/>
        </w:rPr>
        <w:t xml:space="preserve"> &lt;&lt; קריאה &gt;&gt;</w:t>
      </w:r>
      <w:r>
        <w:rPr>
          <w:rtl/>
        </w:rPr>
        <w:t xml:space="preserve">   </w:t>
      </w:r>
      <w:bookmarkEnd w:id="3661"/>
    </w:p>
    <w:p w:rsidR="00220F0B" w:rsidRDefault="00220F0B" w:rsidP="00F12EEA">
      <w:pPr>
        <w:rPr>
          <w:rtl/>
          <w:lang w:eastAsia="he-IL"/>
        </w:rPr>
      </w:pPr>
    </w:p>
    <w:p w:rsidR="00220F0B" w:rsidRDefault="00220F0B" w:rsidP="00CE357A">
      <w:pPr>
        <w:rPr>
          <w:rtl/>
          <w:lang w:eastAsia="he-IL"/>
        </w:rPr>
      </w:pPr>
      <w:bookmarkStart w:id="3662" w:name="_ETM_Q17_660401"/>
      <w:bookmarkStart w:id="3663" w:name="_ETM_Q17_660709"/>
      <w:bookmarkStart w:id="3664" w:name="_ETM_Q17_660763"/>
      <w:bookmarkEnd w:id="3662"/>
      <w:bookmarkEnd w:id="3663"/>
      <w:bookmarkEnd w:id="3664"/>
      <w:r>
        <w:rPr>
          <w:rFonts w:hint="cs"/>
          <w:rtl/>
          <w:lang w:eastAsia="he-IL"/>
        </w:rPr>
        <w:t>הקדוש ברוך הוא שומע את התפילות שלך בכל מקום.</w:t>
      </w:r>
    </w:p>
    <w:p w:rsidR="00220F0B" w:rsidRDefault="00220F0B" w:rsidP="00CE357A">
      <w:pPr>
        <w:rPr>
          <w:rtl/>
          <w:lang w:eastAsia="he-IL"/>
        </w:rPr>
      </w:pPr>
    </w:p>
    <w:p w:rsidR="00220F0B" w:rsidRDefault="00220F0B" w:rsidP="00CE357A">
      <w:pPr>
        <w:pStyle w:val="af5"/>
        <w:keepNext/>
        <w:rPr>
          <w:rtl/>
        </w:rPr>
      </w:pPr>
      <w:r w:rsidRPr="00CB0D29">
        <w:rPr>
          <w:rStyle w:val="TagStyle"/>
          <w:rtl/>
        </w:rPr>
        <w:t xml:space="preserve">&lt;&lt; קריאה &gt;&gt; </w:t>
      </w:r>
      <w:r>
        <w:rPr>
          <w:rFonts w:hint="cs"/>
          <w:rtl/>
        </w:rPr>
        <w:t>קריאה</w:t>
      </w:r>
      <w:r>
        <w:rPr>
          <w:rtl/>
        </w:rPr>
        <w:t>:</w:t>
      </w:r>
      <w:r w:rsidRPr="00CB0D29">
        <w:rPr>
          <w:rStyle w:val="TagStyle"/>
          <w:rtl/>
        </w:rPr>
        <w:t xml:space="preserve"> &lt;&lt; קריאה &gt;&gt;</w:t>
      </w:r>
      <w:r>
        <w:rPr>
          <w:rtl/>
        </w:rPr>
        <w:t xml:space="preserve">   </w:t>
      </w:r>
    </w:p>
    <w:p w:rsidR="00220F0B" w:rsidRDefault="00220F0B" w:rsidP="00CE357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
        <w:keepNext/>
        <w:rPr>
          <w:rtl/>
        </w:rPr>
      </w:pPr>
      <w:r w:rsidRPr="004E39B6">
        <w:rPr>
          <w:rStyle w:val="TagStyle"/>
          <w:rtl/>
        </w:rPr>
        <w:t xml:space="preserve">&lt;&lt; דובר_המשך &gt;&gt; </w:t>
      </w:r>
      <w:r>
        <w:rPr>
          <w:rtl/>
        </w:rPr>
        <w:t>סגן שר העבודה, הרווחה והשירותים החברתיים משולם נהרי:</w:t>
      </w:r>
      <w:r w:rsidRPr="004E39B6">
        <w:rPr>
          <w:rStyle w:val="TagStyle"/>
          <w:rtl/>
        </w:rPr>
        <w:t xml:space="preserve"> &lt;&lt; דובר_המשך &gt;&gt;</w:t>
      </w:r>
      <w:r>
        <w:rPr>
          <w:rtl/>
        </w:rPr>
        <w:t xml:space="preserve"> </w:t>
      </w:r>
    </w:p>
    <w:p w:rsidR="00220F0B" w:rsidRPr="00CB0D29" w:rsidRDefault="00220F0B" w:rsidP="00CE357A">
      <w:pPr>
        <w:rPr>
          <w:rtl/>
          <w:lang w:eastAsia="he-IL"/>
        </w:rPr>
      </w:pPr>
    </w:p>
    <w:p w:rsidR="00220F0B" w:rsidRDefault="00220F0B" w:rsidP="00CE357A">
      <w:pPr>
        <w:rPr>
          <w:rtl/>
        </w:rPr>
      </w:pPr>
      <w:r>
        <w:rPr>
          <w:rFonts w:hint="cs"/>
          <w:rtl/>
        </w:rPr>
        <w:t xml:space="preserve">ההפך, אין מיסוך, הכול עולה במהירות. </w:t>
      </w:r>
    </w:p>
    <w:p w:rsidR="00220F0B" w:rsidRDefault="00220F0B" w:rsidP="00CE357A">
      <w:pPr>
        <w:rPr>
          <w:rtl/>
        </w:rPr>
      </w:pPr>
    </w:p>
    <w:p w:rsidR="00220F0B" w:rsidRDefault="00220F0B" w:rsidP="00CE357A">
      <w:pPr>
        <w:pStyle w:val="af5"/>
        <w:keepNext/>
        <w:rPr>
          <w:rtl/>
        </w:rPr>
      </w:pPr>
      <w:r w:rsidRPr="00CB0D29">
        <w:rPr>
          <w:rStyle w:val="TagStyle"/>
          <w:rtl/>
        </w:rPr>
        <w:t xml:space="preserve">&lt;&lt; קריאה &gt;&gt; </w:t>
      </w:r>
      <w:r>
        <w:rPr>
          <w:rFonts w:hint="cs"/>
          <w:rtl/>
        </w:rPr>
        <w:t>קריאה</w:t>
      </w:r>
      <w:r>
        <w:rPr>
          <w:rtl/>
        </w:rPr>
        <w:t>:</w:t>
      </w:r>
      <w:r w:rsidRPr="00CB0D29">
        <w:rPr>
          <w:rStyle w:val="TagStyle"/>
          <w:rtl/>
        </w:rPr>
        <w:t xml:space="preserve"> &lt;&lt; קריאה &gt;&gt;</w:t>
      </w:r>
      <w:r>
        <w:rPr>
          <w:rtl/>
        </w:rPr>
        <w:t xml:space="preserve">   </w:t>
      </w:r>
    </w:p>
    <w:p w:rsidR="00220F0B" w:rsidRDefault="00220F0B" w:rsidP="00CE357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rPr>
      </w:pPr>
    </w:p>
    <w:p w:rsidR="00220F0B" w:rsidRDefault="00220F0B" w:rsidP="00CE357A">
      <w:pPr>
        <w:pStyle w:val="-"/>
        <w:keepNext/>
        <w:rPr>
          <w:rtl/>
        </w:rPr>
      </w:pPr>
      <w:r w:rsidRPr="004E39B6">
        <w:rPr>
          <w:rStyle w:val="TagStyle"/>
          <w:rtl/>
        </w:rPr>
        <w:t xml:space="preserve">&lt;&lt; דובר_המשך &gt;&gt; </w:t>
      </w:r>
      <w:r>
        <w:rPr>
          <w:rtl/>
        </w:rPr>
        <w:t>סגן שר העבודה, הרווחה והשירותים החברתיים משולם נהרי:</w:t>
      </w:r>
      <w:r w:rsidRPr="004E39B6">
        <w:rPr>
          <w:rStyle w:val="TagStyle"/>
          <w:rtl/>
        </w:rPr>
        <w:t xml:space="preserve"> &lt;&lt; דובר_המשך &gt;&gt;</w:t>
      </w:r>
      <w:r>
        <w:rPr>
          <w:rtl/>
        </w:rPr>
        <w:t xml:space="preserve"> </w:t>
      </w:r>
    </w:p>
    <w:p w:rsidR="00220F0B" w:rsidRDefault="00220F0B" w:rsidP="00CE357A">
      <w:pPr>
        <w:rPr>
          <w:rtl/>
        </w:rPr>
      </w:pPr>
    </w:p>
    <w:p w:rsidR="00220F0B" w:rsidRDefault="00220F0B" w:rsidP="006F5EA0">
      <w:pPr>
        <w:rPr>
          <w:rtl/>
        </w:rPr>
      </w:pPr>
      <w:r>
        <w:rPr>
          <w:rFonts w:hint="cs"/>
          <w:rtl/>
        </w:rPr>
        <w:t xml:space="preserve">"קרוב ה' </w:t>
      </w:r>
      <w:bookmarkStart w:id="3665" w:name="_ETM_Q17_661129"/>
      <w:bookmarkEnd w:id="3665"/>
      <w:r>
        <w:rPr>
          <w:rFonts w:hint="cs"/>
          <w:rtl/>
        </w:rPr>
        <w:t xml:space="preserve">לכל </w:t>
      </w:r>
      <w:proofErr w:type="spellStart"/>
      <w:r>
        <w:rPr>
          <w:rFonts w:hint="cs"/>
          <w:rtl/>
        </w:rPr>
        <w:t>קֹראיו</w:t>
      </w:r>
      <w:proofErr w:type="spellEnd"/>
      <w:r>
        <w:rPr>
          <w:rFonts w:hint="cs"/>
          <w:rtl/>
        </w:rPr>
        <w:t>, לכל אשר יקראֻהו באמת". אדם שמתפלל מקירות ליבו, חזקה עליו שהתפילה לא הולכת לשווא.</w:t>
      </w:r>
      <w:r>
        <w:rPr>
          <w:rFonts w:hint="cs"/>
        </w:rPr>
        <w:t xml:space="preserve"> </w:t>
      </w:r>
      <w:r>
        <w:rPr>
          <w:rFonts w:hint="cs"/>
          <w:rtl/>
        </w:rPr>
        <w:t>בכל אופן, אני חוזר לדברים שלי. תכף אומר לך למה אני אומר את הדברים הללו, ואני אומר את זה בכאב, כי תמיד נתנו את התחושה שהתקציבים במדינה שייכים לזרם אחד. הזרם השני, המיעוט השני</w:t>
      </w:r>
      <w:r w:rsidR="006F5EA0">
        <w:rPr>
          <w:rFonts w:hint="cs"/>
          <w:rtl/>
        </w:rPr>
        <w:t>,</w:t>
      </w:r>
      <w:r>
        <w:rPr>
          <w:rFonts w:hint="cs"/>
          <w:rtl/>
        </w:rPr>
        <w:t xml:space="preserve"> נתון לחסד, כספי חסד. איך אמר לבן הארמי</w:t>
      </w:r>
      <w:bookmarkStart w:id="3666" w:name="_ETM_Q17_703033"/>
      <w:bookmarkEnd w:id="3666"/>
      <w:r>
        <w:rPr>
          <w:rFonts w:hint="cs"/>
          <w:rtl/>
        </w:rPr>
        <w:t xml:space="preserve">, "הבנות בנתי, והבנים בניי </w:t>
      </w:r>
      <w:r w:rsidR="00F12EEA">
        <w:rPr>
          <w:rFonts w:hint="cs"/>
          <w:rtl/>
        </w:rPr>
        <w:t>– – –</w:t>
      </w:r>
      <w:r>
        <w:rPr>
          <w:rFonts w:hint="cs"/>
          <w:rtl/>
        </w:rPr>
        <w:t xml:space="preserve"> וכל אשר אתה ראה לי הוא"</w:t>
      </w:r>
      <w:r w:rsidR="006F5EA0">
        <w:rPr>
          <w:rFonts w:hint="cs"/>
          <w:rtl/>
        </w:rPr>
        <w:t>.</w:t>
      </w:r>
      <w:r>
        <w:rPr>
          <w:rFonts w:hint="cs"/>
          <w:rtl/>
        </w:rPr>
        <w:t xml:space="preserve"> הוא בא ליעקב, יעקב סימל את היהדות </w:t>
      </w:r>
      <w:r w:rsidR="00F12EEA">
        <w:rPr>
          <w:rFonts w:hint="eastAsia"/>
          <w:rtl/>
        </w:rPr>
        <w:t>–</w:t>
      </w:r>
      <w:r>
        <w:rPr>
          <w:rFonts w:hint="eastAsia"/>
          <w:rtl/>
        </w:rPr>
        <w:t xml:space="preserve"> </w:t>
      </w:r>
      <w:r>
        <w:rPr>
          <w:rFonts w:hint="cs"/>
          <w:rtl/>
        </w:rPr>
        <w:t>זה הכול שלי, תגיד תודה שאני נותן לך.</w:t>
      </w:r>
      <w:r>
        <w:rPr>
          <w:rFonts w:hint="eastAsia"/>
          <w:rtl/>
        </w:rPr>
        <w:t xml:space="preserve"> </w:t>
      </w:r>
      <w:r>
        <w:rPr>
          <w:rFonts w:hint="cs"/>
          <w:rtl/>
        </w:rPr>
        <w:t>התחושה הזאת משפיעה על כל מהלך החיים, על כל החברה ועל כל היחס שיש, התקשורת הבין-אישית, שמתייחסים אליך. זו גם הייתה הסיבה שהלכתי עם חוק נהרי, שאגב, הפלתם אותו, אחר כך החזרתם אותו. זו הסיבה, כדי להיות כמו כולם. כדי להיות שוויוני.</w:t>
      </w:r>
    </w:p>
    <w:p w:rsidR="00220F0B" w:rsidRDefault="00220F0B" w:rsidP="00CE357A">
      <w:pPr>
        <w:rPr>
          <w:rtl/>
        </w:rPr>
      </w:pPr>
    </w:p>
    <w:p w:rsidR="00220F0B" w:rsidRDefault="00220F0B" w:rsidP="00CE357A">
      <w:pPr>
        <w:pStyle w:val="af6"/>
        <w:keepNext/>
        <w:rPr>
          <w:rtl/>
        </w:rPr>
      </w:pPr>
      <w:r w:rsidRPr="004E39B6">
        <w:rPr>
          <w:rStyle w:val="TagStyle"/>
          <w:rtl/>
        </w:rPr>
        <w:lastRenderedPageBreak/>
        <w:t xml:space="preserve"> &lt;&lt; יור &gt;&gt; </w:t>
      </w:r>
      <w:r>
        <w:rPr>
          <w:rtl/>
        </w:rPr>
        <w:t>היו"ר חמד עמאר:</w:t>
      </w:r>
      <w:r w:rsidRPr="004E39B6">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תודה. הזמן.</w:t>
      </w:r>
    </w:p>
    <w:p w:rsidR="00220F0B" w:rsidRDefault="00220F0B" w:rsidP="00CE357A">
      <w:pPr>
        <w:rPr>
          <w:rtl/>
        </w:rPr>
      </w:pPr>
    </w:p>
    <w:p w:rsidR="00220F0B" w:rsidRDefault="00220F0B" w:rsidP="00CE357A">
      <w:pPr>
        <w:pStyle w:val="-"/>
        <w:keepNext/>
        <w:rPr>
          <w:rtl/>
        </w:rPr>
      </w:pPr>
      <w:bookmarkStart w:id="3667" w:name="ET_speakercontinue_6052_11"/>
      <w:r w:rsidRPr="004E39B6">
        <w:rPr>
          <w:rStyle w:val="TagStyle"/>
          <w:rtl/>
        </w:rPr>
        <w:t xml:space="preserve"> &lt;&lt; דובר_המשך &gt;&gt; </w:t>
      </w:r>
      <w:r>
        <w:rPr>
          <w:rtl/>
        </w:rPr>
        <w:t>סגן שר העבודה, הרווחה והשירותים החברתיים משולם נהרי:</w:t>
      </w:r>
      <w:r w:rsidRPr="004E39B6">
        <w:rPr>
          <w:rStyle w:val="TagStyle"/>
          <w:rtl/>
        </w:rPr>
        <w:t xml:space="preserve"> &lt;&lt; דובר_המשך &gt;&gt;</w:t>
      </w:r>
      <w:r>
        <w:rPr>
          <w:rtl/>
        </w:rPr>
        <w:t xml:space="preserve"> </w:t>
      </w:r>
      <w:bookmarkEnd w:id="3667"/>
    </w:p>
    <w:p w:rsidR="00220F0B" w:rsidRDefault="00220F0B" w:rsidP="00F12EEA">
      <w:pPr>
        <w:rPr>
          <w:rtl/>
        </w:rPr>
      </w:pPr>
    </w:p>
    <w:p w:rsidR="00220F0B" w:rsidRDefault="00220F0B" w:rsidP="00CE357A">
      <w:pPr>
        <w:rPr>
          <w:rtl/>
        </w:rPr>
      </w:pPr>
      <w:r>
        <w:rPr>
          <w:rFonts w:hint="cs"/>
          <w:rtl/>
        </w:rPr>
        <w:t>צריך לחבק אחד את השני ולא להפריד אחד מהשני.</w:t>
      </w:r>
    </w:p>
    <w:p w:rsidR="00220F0B" w:rsidRDefault="00220F0B" w:rsidP="00CE357A">
      <w:pPr>
        <w:rPr>
          <w:rtl/>
        </w:rPr>
      </w:pPr>
    </w:p>
    <w:p w:rsidR="00220F0B" w:rsidRDefault="00220F0B" w:rsidP="00CE357A">
      <w:pPr>
        <w:pStyle w:val="af6"/>
        <w:keepNext/>
        <w:rPr>
          <w:rtl/>
        </w:rPr>
      </w:pPr>
      <w:r w:rsidRPr="004E39B6">
        <w:rPr>
          <w:rStyle w:val="TagStyle"/>
          <w:rtl/>
        </w:rPr>
        <w:t xml:space="preserve"> &lt;&lt; יור &gt;&gt; </w:t>
      </w:r>
      <w:r>
        <w:rPr>
          <w:rtl/>
        </w:rPr>
        <w:t>היו"ר חמד עמאר:</w:t>
      </w:r>
      <w:r w:rsidRPr="004E39B6">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תם </w:t>
      </w:r>
      <w:bookmarkStart w:id="3668" w:name="_ETM_Q17_747921"/>
      <w:bookmarkEnd w:id="3668"/>
      <w:r>
        <w:rPr>
          <w:rFonts w:hint="cs"/>
          <w:rtl/>
        </w:rPr>
        <w:t xml:space="preserve">הזמן. </w:t>
      </w:r>
    </w:p>
    <w:p w:rsidR="00220F0B" w:rsidRDefault="00220F0B" w:rsidP="00CE357A">
      <w:pPr>
        <w:rPr>
          <w:rtl/>
        </w:rPr>
      </w:pPr>
    </w:p>
    <w:p w:rsidR="00220F0B" w:rsidRDefault="00220F0B" w:rsidP="00CE357A">
      <w:pPr>
        <w:pStyle w:val="-"/>
        <w:keepNext/>
        <w:rPr>
          <w:rtl/>
        </w:rPr>
      </w:pPr>
      <w:bookmarkStart w:id="3669" w:name="ET_speakercontinue_6052_13"/>
      <w:r w:rsidRPr="004E39B6">
        <w:rPr>
          <w:rStyle w:val="TagStyle"/>
          <w:rtl/>
        </w:rPr>
        <w:t xml:space="preserve"> &lt;&lt; דובר_המשך &gt;&gt; </w:t>
      </w:r>
      <w:r>
        <w:rPr>
          <w:rtl/>
        </w:rPr>
        <w:t>סגן שר העבודה, הרווחה והשירותים החברתיים משולם נהרי:</w:t>
      </w:r>
      <w:r w:rsidRPr="004E39B6">
        <w:rPr>
          <w:rStyle w:val="TagStyle"/>
          <w:rtl/>
        </w:rPr>
        <w:t xml:space="preserve"> &lt;&lt; דובר_המשך &gt;&gt;</w:t>
      </w:r>
      <w:r>
        <w:rPr>
          <w:rtl/>
        </w:rPr>
        <w:t xml:space="preserve"> </w:t>
      </w:r>
      <w:bookmarkEnd w:id="3669"/>
    </w:p>
    <w:p w:rsidR="00220F0B" w:rsidRDefault="00220F0B" w:rsidP="00F12EEA">
      <w:pPr>
        <w:rPr>
          <w:rtl/>
        </w:rPr>
      </w:pPr>
    </w:p>
    <w:p w:rsidR="00220F0B" w:rsidRDefault="00220F0B" w:rsidP="00CE357A">
      <w:pPr>
        <w:rPr>
          <w:rtl/>
        </w:rPr>
      </w:pPr>
      <w:r>
        <w:rPr>
          <w:rFonts w:hint="cs"/>
          <w:rtl/>
        </w:rPr>
        <w:t xml:space="preserve">לסיום </w:t>
      </w:r>
      <w:r w:rsidR="00F12EEA">
        <w:rPr>
          <w:rtl/>
        </w:rPr>
        <w:t>–</w:t>
      </w:r>
      <w:r>
        <w:rPr>
          <w:rFonts w:hint="cs"/>
          <w:rtl/>
        </w:rPr>
        <w:t xml:space="preserve"> לא אמרתי עדיין מה עושים: ועדת השרים לענייני חקיקה החליטה לדחות את הדיון לעוד חודשיים, ומאחר שמעלים את זה עכש</w:t>
      </w:r>
      <w:bookmarkStart w:id="3670" w:name="_ETM_Q17_762842"/>
      <w:bookmarkEnd w:id="3670"/>
      <w:r>
        <w:rPr>
          <w:rFonts w:hint="cs"/>
          <w:rtl/>
        </w:rPr>
        <w:t xml:space="preserve">יו </w:t>
      </w:r>
      <w:r w:rsidR="00F12EEA">
        <w:rPr>
          <w:rFonts w:hint="eastAsia"/>
          <w:rtl/>
        </w:rPr>
        <w:t>–</w:t>
      </w:r>
      <w:r>
        <w:rPr>
          <w:rFonts w:hint="cs"/>
          <w:rtl/>
        </w:rPr>
        <w:t xml:space="preserve"> להתנגד.</w:t>
      </w:r>
    </w:p>
    <w:p w:rsidR="00220F0B" w:rsidRDefault="00220F0B" w:rsidP="00CE357A">
      <w:pPr>
        <w:rPr>
          <w:rtl/>
        </w:rPr>
      </w:pPr>
    </w:p>
    <w:p w:rsidR="00220F0B" w:rsidRDefault="00220F0B" w:rsidP="00CE357A">
      <w:pPr>
        <w:pStyle w:val="af6"/>
        <w:keepNext/>
        <w:rPr>
          <w:rtl/>
        </w:rPr>
      </w:pPr>
      <w:r w:rsidRPr="004E39B6">
        <w:rPr>
          <w:rStyle w:val="TagStyle"/>
          <w:rtl/>
        </w:rPr>
        <w:t xml:space="preserve"> &lt;&lt; יור &gt;&gt; </w:t>
      </w:r>
      <w:r>
        <w:rPr>
          <w:rtl/>
        </w:rPr>
        <w:t>היו"ר חמד עמאר:</w:t>
      </w:r>
      <w:r w:rsidRPr="004E39B6">
        <w:rPr>
          <w:rStyle w:val="TagStyle"/>
          <w:rtl/>
        </w:rPr>
        <w:t xml:space="preserve"> &lt;&lt; יור &gt;&gt;</w:t>
      </w:r>
      <w:r>
        <w:rPr>
          <w:rtl/>
        </w:rPr>
        <w:t xml:space="preserve"> </w:t>
      </w:r>
    </w:p>
    <w:p w:rsidR="00220F0B" w:rsidRDefault="00220F0B" w:rsidP="00F12EEA">
      <w:pPr>
        <w:rPr>
          <w:rtl/>
        </w:rPr>
      </w:pPr>
    </w:p>
    <w:p w:rsidR="00220F0B" w:rsidRDefault="00220F0B" w:rsidP="00CE357A">
      <w:pPr>
        <w:rPr>
          <w:rtl/>
        </w:rPr>
      </w:pPr>
      <w:r>
        <w:rPr>
          <w:rFonts w:hint="cs"/>
          <w:rtl/>
        </w:rPr>
        <w:t>מישהו רוצה לעלות? חבר הכנסת יאיר לפיד. עד שלוש דקות, בבקשה. להקפיד בזמנים.</w:t>
      </w:r>
    </w:p>
    <w:p w:rsidR="00220F0B" w:rsidRDefault="00220F0B" w:rsidP="00CE357A">
      <w:pPr>
        <w:rPr>
          <w:rtl/>
        </w:rPr>
      </w:pPr>
    </w:p>
    <w:p w:rsidR="00220F0B" w:rsidRDefault="00220F0B" w:rsidP="00CE357A">
      <w:pPr>
        <w:pStyle w:val="a4"/>
        <w:keepNext/>
        <w:rPr>
          <w:rtl/>
        </w:rPr>
      </w:pPr>
      <w:bookmarkStart w:id="3671" w:name="ET_speaker_5929_2"/>
      <w:r w:rsidRPr="003B22A6">
        <w:rPr>
          <w:rStyle w:val="TagStyle"/>
          <w:rtl/>
        </w:rPr>
        <w:t xml:space="preserve">&lt;&lt; דובר &gt;&gt; </w:t>
      </w:r>
      <w:bookmarkStart w:id="3672" w:name="_Toc45748140"/>
      <w:bookmarkStart w:id="3673" w:name="_Toc45749719"/>
      <w:bookmarkStart w:id="3674" w:name="_Toc45750165"/>
      <w:bookmarkStart w:id="3675" w:name="_Toc45750309"/>
      <w:bookmarkStart w:id="3676" w:name="_Toc49159772"/>
      <w:bookmarkStart w:id="3677" w:name="_Toc49159927"/>
      <w:r>
        <w:rPr>
          <w:rtl/>
        </w:rPr>
        <w:t>יאיר לפיד (יש עתיד-תל"ם):</w:t>
      </w:r>
      <w:bookmarkEnd w:id="3672"/>
      <w:bookmarkEnd w:id="3673"/>
      <w:bookmarkEnd w:id="3674"/>
      <w:bookmarkEnd w:id="3675"/>
      <w:bookmarkEnd w:id="3676"/>
      <w:bookmarkEnd w:id="3677"/>
      <w:r w:rsidRPr="003B22A6">
        <w:rPr>
          <w:rStyle w:val="TagStyle"/>
          <w:rtl/>
        </w:rPr>
        <w:t xml:space="preserve"> &lt;&lt; דובר &gt;&gt;</w:t>
      </w:r>
      <w:r>
        <w:rPr>
          <w:rtl/>
        </w:rPr>
        <w:t xml:space="preserve">   </w:t>
      </w:r>
      <w:bookmarkEnd w:id="3671"/>
    </w:p>
    <w:p w:rsidR="00220F0B" w:rsidRDefault="00220F0B" w:rsidP="00F12EEA">
      <w:pPr>
        <w:rPr>
          <w:rtl/>
          <w:lang w:eastAsia="he-IL"/>
        </w:rPr>
      </w:pPr>
    </w:p>
    <w:p w:rsidR="00220F0B" w:rsidRDefault="00220F0B" w:rsidP="006F5EA0">
      <w:pPr>
        <w:rPr>
          <w:rtl/>
        </w:rPr>
      </w:pPr>
      <w:bookmarkStart w:id="3678" w:name="_ETM_Q18_140793"/>
      <w:bookmarkStart w:id="3679" w:name="_ETM_Q18_140854"/>
      <w:bookmarkStart w:id="3680" w:name="_ETM_Q18_1862"/>
      <w:bookmarkEnd w:id="3678"/>
      <w:bookmarkEnd w:id="3679"/>
      <w:bookmarkEnd w:id="3680"/>
      <w:r>
        <w:rPr>
          <w:rFonts w:hint="cs"/>
          <w:rtl/>
          <w:lang w:eastAsia="he-IL"/>
        </w:rPr>
        <w:t>א</w:t>
      </w:r>
      <w:bookmarkStart w:id="3681" w:name="_ETM_Q18_181860"/>
      <w:bookmarkEnd w:id="3681"/>
      <w:r>
        <w:rPr>
          <w:rtl/>
        </w:rPr>
        <w:t xml:space="preserve">דוני </w:t>
      </w:r>
      <w:bookmarkStart w:id="3682" w:name="_ETM_Q18_180880"/>
      <w:bookmarkEnd w:id="3682"/>
      <w:r>
        <w:rPr>
          <w:rtl/>
        </w:rPr>
        <w:t>היושב-ראש</w:t>
      </w:r>
      <w:r>
        <w:rPr>
          <w:rFonts w:hint="cs"/>
          <w:rtl/>
        </w:rPr>
        <w:t>,</w:t>
      </w:r>
      <w:r>
        <w:rPr>
          <w:rtl/>
        </w:rPr>
        <w:t xml:space="preserve"> </w:t>
      </w:r>
      <w:bookmarkStart w:id="3683" w:name="_ETM_Q18_181629"/>
      <w:bookmarkEnd w:id="3683"/>
      <w:r>
        <w:rPr>
          <w:rtl/>
        </w:rPr>
        <w:t xml:space="preserve">כנסת </w:t>
      </w:r>
      <w:bookmarkStart w:id="3684" w:name="_ETM_Q18_182020"/>
      <w:bookmarkEnd w:id="3684"/>
      <w:r>
        <w:rPr>
          <w:rtl/>
        </w:rPr>
        <w:t>נכבדה</w:t>
      </w:r>
      <w:r>
        <w:rPr>
          <w:rFonts w:hint="cs"/>
          <w:rtl/>
        </w:rPr>
        <w:t>,</w:t>
      </w:r>
      <w:r>
        <w:rPr>
          <w:rtl/>
        </w:rPr>
        <w:t xml:space="preserve"> </w:t>
      </w:r>
      <w:bookmarkStart w:id="3685" w:name="_ETM_Q18_184100"/>
      <w:bookmarkEnd w:id="3685"/>
      <w:r>
        <w:rPr>
          <w:rtl/>
        </w:rPr>
        <w:t xml:space="preserve">אני </w:t>
      </w:r>
      <w:bookmarkStart w:id="3686" w:name="_ETM_Q18_184460"/>
      <w:bookmarkEnd w:id="3686"/>
      <w:r>
        <w:rPr>
          <w:rtl/>
        </w:rPr>
        <w:t xml:space="preserve">חושב </w:t>
      </w:r>
      <w:bookmarkStart w:id="3687" w:name="_ETM_Q18_184760"/>
      <w:bookmarkEnd w:id="3687"/>
      <w:r>
        <w:rPr>
          <w:rtl/>
        </w:rPr>
        <w:t xml:space="preserve">שהגיע </w:t>
      </w:r>
      <w:bookmarkStart w:id="3688" w:name="_ETM_Q18_185090"/>
      <w:bookmarkEnd w:id="3688"/>
      <w:r>
        <w:rPr>
          <w:rtl/>
        </w:rPr>
        <w:t xml:space="preserve">הזמן </w:t>
      </w:r>
      <w:bookmarkStart w:id="3689" w:name="_ETM_Q18_185359"/>
      <w:bookmarkEnd w:id="3689"/>
      <w:r>
        <w:rPr>
          <w:rtl/>
        </w:rPr>
        <w:t xml:space="preserve">שהאופוזיציה </w:t>
      </w:r>
      <w:bookmarkStart w:id="3690" w:name="_ETM_Q18_186019"/>
      <w:bookmarkEnd w:id="3690"/>
      <w:r>
        <w:rPr>
          <w:rtl/>
        </w:rPr>
        <w:t xml:space="preserve">אולי </w:t>
      </w:r>
      <w:bookmarkStart w:id="3691" w:name="_ETM_Q18_186260"/>
      <w:bookmarkEnd w:id="3691"/>
      <w:r>
        <w:rPr>
          <w:rtl/>
        </w:rPr>
        <w:t xml:space="preserve">תעזור </w:t>
      </w:r>
      <w:bookmarkStart w:id="3692" w:name="_ETM_Q18_186800"/>
      <w:bookmarkEnd w:id="3692"/>
      <w:r>
        <w:rPr>
          <w:rtl/>
        </w:rPr>
        <w:t xml:space="preserve">קצת </w:t>
      </w:r>
      <w:bookmarkStart w:id="3693" w:name="_ETM_Q18_187160"/>
      <w:bookmarkEnd w:id="3693"/>
      <w:r>
        <w:rPr>
          <w:rtl/>
        </w:rPr>
        <w:t xml:space="preserve">לממשלה </w:t>
      </w:r>
      <w:bookmarkStart w:id="3694" w:name="_ETM_Q18_187790"/>
      <w:bookmarkEnd w:id="3694"/>
      <w:r>
        <w:rPr>
          <w:rtl/>
        </w:rPr>
        <w:t>הזו</w:t>
      </w:r>
      <w:r>
        <w:rPr>
          <w:rFonts w:hint="cs"/>
          <w:rtl/>
        </w:rPr>
        <w:t>,</w:t>
      </w:r>
      <w:r>
        <w:rPr>
          <w:rtl/>
        </w:rPr>
        <w:t xml:space="preserve"> </w:t>
      </w:r>
      <w:bookmarkStart w:id="3695" w:name="_ETM_Q18_188720"/>
      <w:bookmarkEnd w:id="3695"/>
      <w:r>
        <w:rPr>
          <w:rtl/>
        </w:rPr>
        <w:t xml:space="preserve">כי </w:t>
      </w:r>
      <w:bookmarkStart w:id="3696" w:name="_ETM_Q18_188930"/>
      <w:bookmarkEnd w:id="3696"/>
      <w:r>
        <w:rPr>
          <w:rtl/>
        </w:rPr>
        <w:t xml:space="preserve">היא </w:t>
      </w:r>
      <w:bookmarkStart w:id="3697" w:name="_ETM_Q18_188960"/>
      <w:bookmarkEnd w:id="3697"/>
      <w:r>
        <w:rPr>
          <w:rtl/>
        </w:rPr>
        <w:t xml:space="preserve">מאבדת </w:t>
      </w:r>
      <w:bookmarkStart w:id="3698" w:name="_ETM_Q18_189590"/>
      <w:bookmarkEnd w:id="3698"/>
      <w:r>
        <w:rPr>
          <w:rtl/>
        </w:rPr>
        <w:t xml:space="preserve">את </w:t>
      </w:r>
      <w:bookmarkStart w:id="3699" w:name="_ETM_Q18_189740"/>
      <w:bookmarkEnd w:id="3699"/>
      <w:r>
        <w:rPr>
          <w:rtl/>
        </w:rPr>
        <w:t xml:space="preserve">אמון </w:t>
      </w:r>
      <w:bookmarkStart w:id="3700" w:name="_ETM_Q18_190039"/>
      <w:bookmarkEnd w:id="3700"/>
      <w:r>
        <w:rPr>
          <w:rtl/>
        </w:rPr>
        <w:t xml:space="preserve">הציבור </w:t>
      </w:r>
      <w:bookmarkStart w:id="3701" w:name="_ETM_Q18_190550"/>
      <w:bookmarkEnd w:id="3701"/>
      <w:r>
        <w:rPr>
          <w:rtl/>
        </w:rPr>
        <w:t xml:space="preserve">באופן </w:t>
      </w:r>
      <w:bookmarkStart w:id="3702" w:name="_ETM_Q18_190940"/>
      <w:bookmarkEnd w:id="3702"/>
      <w:r>
        <w:rPr>
          <w:rtl/>
        </w:rPr>
        <w:t xml:space="preserve">כל </w:t>
      </w:r>
      <w:bookmarkStart w:id="3703" w:name="_ETM_Q18_191150"/>
      <w:bookmarkEnd w:id="3703"/>
      <w:r>
        <w:rPr>
          <w:rtl/>
        </w:rPr>
        <w:t xml:space="preserve">כך </w:t>
      </w:r>
      <w:bookmarkStart w:id="3704" w:name="_ETM_Q18_191840"/>
      <w:bookmarkEnd w:id="3704"/>
      <w:r>
        <w:rPr>
          <w:rtl/>
        </w:rPr>
        <w:t xml:space="preserve">מהיר </w:t>
      </w:r>
      <w:bookmarkStart w:id="3705" w:name="_ETM_Q18_192320"/>
      <w:bookmarkEnd w:id="3705"/>
      <w:r>
        <w:rPr>
          <w:rtl/>
        </w:rPr>
        <w:t xml:space="preserve">ואינטנסיבי </w:t>
      </w:r>
      <w:bookmarkStart w:id="3706" w:name="_ETM_Q18_194360"/>
      <w:bookmarkEnd w:id="3706"/>
      <w:r>
        <w:rPr>
          <w:rtl/>
        </w:rPr>
        <w:t xml:space="preserve">שזה </w:t>
      </w:r>
      <w:bookmarkStart w:id="3707" w:name="_ETM_Q18_194599"/>
      <w:bookmarkEnd w:id="3707"/>
      <w:r>
        <w:rPr>
          <w:rtl/>
        </w:rPr>
        <w:t xml:space="preserve">כבר </w:t>
      </w:r>
      <w:bookmarkStart w:id="3708" w:name="_ETM_Q18_194780"/>
      <w:bookmarkEnd w:id="3708"/>
      <w:r>
        <w:rPr>
          <w:rtl/>
        </w:rPr>
        <w:t xml:space="preserve">לא </w:t>
      </w:r>
      <w:bookmarkStart w:id="3709" w:name="_ETM_Q18_194900"/>
      <w:bookmarkEnd w:id="3709"/>
      <w:r>
        <w:rPr>
          <w:rtl/>
        </w:rPr>
        <w:t xml:space="preserve">בריא </w:t>
      </w:r>
      <w:bookmarkStart w:id="3710" w:name="_ETM_Q18_195230"/>
      <w:bookmarkEnd w:id="3710"/>
      <w:r>
        <w:rPr>
          <w:rtl/>
        </w:rPr>
        <w:t xml:space="preserve">לטיפול </w:t>
      </w:r>
      <w:bookmarkStart w:id="3711" w:name="_ETM_Q18_195680"/>
      <w:bookmarkEnd w:id="3711"/>
      <w:r>
        <w:rPr>
          <w:rtl/>
        </w:rPr>
        <w:t>במגפה</w:t>
      </w:r>
      <w:r>
        <w:rPr>
          <w:rFonts w:hint="cs"/>
          <w:rtl/>
        </w:rPr>
        <w:t>.</w:t>
      </w:r>
      <w:r>
        <w:rPr>
          <w:rtl/>
        </w:rPr>
        <w:t xml:space="preserve"> </w:t>
      </w:r>
      <w:bookmarkStart w:id="3712" w:name="_ETM_Q18_196710"/>
      <w:bookmarkEnd w:id="3712"/>
      <w:r>
        <w:rPr>
          <w:rtl/>
        </w:rPr>
        <w:t xml:space="preserve">יש </w:t>
      </w:r>
      <w:bookmarkStart w:id="3713" w:name="_ETM_Q18_197160"/>
      <w:bookmarkEnd w:id="3713"/>
      <w:r>
        <w:rPr>
          <w:rtl/>
        </w:rPr>
        <w:t>צ</w:t>
      </w:r>
      <w:r>
        <w:rPr>
          <w:rFonts w:hint="cs"/>
          <w:rtl/>
        </w:rPr>
        <w:t>ע</w:t>
      </w:r>
      <w:r>
        <w:rPr>
          <w:rtl/>
        </w:rPr>
        <w:t xml:space="preserve">ד </w:t>
      </w:r>
      <w:bookmarkStart w:id="3714" w:name="_ETM_Q18_197640"/>
      <w:bookmarkEnd w:id="3714"/>
      <w:r>
        <w:rPr>
          <w:rFonts w:hint="cs"/>
          <w:rtl/>
        </w:rPr>
        <w:t>אחד</w:t>
      </w:r>
      <w:bookmarkStart w:id="3715" w:name="_ETM_Q18_195398"/>
      <w:bookmarkEnd w:id="3715"/>
      <w:r>
        <w:rPr>
          <w:rtl/>
        </w:rPr>
        <w:t xml:space="preserve"> </w:t>
      </w:r>
      <w:bookmarkStart w:id="3716" w:name="_ETM_Q18_198060"/>
      <w:bookmarkEnd w:id="3716"/>
      <w:r>
        <w:rPr>
          <w:rtl/>
        </w:rPr>
        <w:t xml:space="preserve">שיכולה </w:t>
      </w:r>
      <w:bookmarkStart w:id="3717" w:name="_ETM_Q18_198599"/>
      <w:bookmarkEnd w:id="3717"/>
      <w:r>
        <w:rPr>
          <w:rtl/>
        </w:rPr>
        <w:t xml:space="preserve">הממשלה </w:t>
      </w:r>
      <w:bookmarkStart w:id="3718" w:name="_ETM_Q18_199140"/>
      <w:bookmarkEnd w:id="3718"/>
      <w:r>
        <w:rPr>
          <w:rtl/>
        </w:rPr>
        <w:t xml:space="preserve">הזו </w:t>
      </w:r>
      <w:bookmarkStart w:id="3719" w:name="_ETM_Q18_199439"/>
      <w:bookmarkEnd w:id="3719"/>
      <w:r>
        <w:rPr>
          <w:rtl/>
        </w:rPr>
        <w:t xml:space="preserve">לעשות </w:t>
      </w:r>
      <w:bookmarkStart w:id="3720" w:name="_ETM_Q18_200900"/>
      <w:bookmarkEnd w:id="3720"/>
      <w:r w:rsidR="00F12EEA">
        <w:rPr>
          <w:rFonts w:hint="eastAsia"/>
        </w:rPr>
        <w:t>–</w:t>
      </w:r>
      <w:r>
        <w:rPr>
          <w:rtl/>
        </w:rPr>
        <w:t xml:space="preserve"> </w:t>
      </w:r>
      <w:bookmarkStart w:id="3721" w:name="_ETM_Q18_202220"/>
      <w:bookmarkEnd w:id="3721"/>
      <w:r>
        <w:rPr>
          <w:rtl/>
        </w:rPr>
        <w:t xml:space="preserve">זה </w:t>
      </w:r>
      <w:bookmarkStart w:id="3722" w:name="_ETM_Q18_202339"/>
      <w:bookmarkEnd w:id="3722"/>
      <w:r>
        <w:rPr>
          <w:rtl/>
        </w:rPr>
        <w:t xml:space="preserve">מנוגד </w:t>
      </w:r>
      <w:bookmarkStart w:id="3723" w:name="_ETM_Q18_202820"/>
      <w:bookmarkEnd w:id="3723"/>
      <w:r>
        <w:rPr>
          <w:rtl/>
        </w:rPr>
        <w:t xml:space="preserve">לאינטרס </w:t>
      </w:r>
      <w:bookmarkStart w:id="3724" w:name="_ETM_Q18_203239"/>
      <w:bookmarkEnd w:id="3724"/>
      <w:r>
        <w:rPr>
          <w:rFonts w:hint="cs"/>
          <w:rtl/>
        </w:rPr>
        <w:t>של ה</w:t>
      </w:r>
      <w:bookmarkStart w:id="3725" w:name="_ETM_Q18_199102"/>
      <w:bookmarkEnd w:id="3725"/>
      <w:r>
        <w:rPr>
          <w:rtl/>
        </w:rPr>
        <w:t>אופוזיציה</w:t>
      </w:r>
      <w:r>
        <w:rPr>
          <w:rFonts w:hint="cs"/>
          <w:rtl/>
        </w:rPr>
        <w:t>,</w:t>
      </w:r>
      <w:r>
        <w:rPr>
          <w:rtl/>
        </w:rPr>
        <w:t xml:space="preserve"> </w:t>
      </w:r>
      <w:bookmarkStart w:id="3726" w:name="_ETM_Q18_203929"/>
      <w:bookmarkEnd w:id="3726"/>
      <w:r>
        <w:rPr>
          <w:rtl/>
        </w:rPr>
        <w:t xml:space="preserve">זה </w:t>
      </w:r>
      <w:bookmarkStart w:id="3727" w:name="_ETM_Q18_204140"/>
      <w:bookmarkEnd w:id="3727"/>
      <w:r>
        <w:rPr>
          <w:rtl/>
        </w:rPr>
        <w:t xml:space="preserve">מנוגד </w:t>
      </w:r>
      <w:bookmarkStart w:id="3728" w:name="_ETM_Q18_204500"/>
      <w:bookmarkEnd w:id="3728"/>
      <w:r>
        <w:rPr>
          <w:rtl/>
        </w:rPr>
        <w:t xml:space="preserve">לאינטרס </w:t>
      </w:r>
      <w:bookmarkStart w:id="3729" w:name="_ETM_Q18_204890"/>
      <w:bookmarkEnd w:id="3729"/>
      <w:r>
        <w:rPr>
          <w:rtl/>
        </w:rPr>
        <w:t xml:space="preserve">שלי </w:t>
      </w:r>
      <w:bookmarkStart w:id="3730" w:name="_ETM_Q18_205220"/>
      <w:bookmarkEnd w:id="3730"/>
      <w:r>
        <w:rPr>
          <w:rtl/>
        </w:rPr>
        <w:t xml:space="preserve">כראש </w:t>
      </w:r>
      <w:bookmarkStart w:id="3731" w:name="_ETM_Q18_205609"/>
      <w:bookmarkEnd w:id="3731"/>
      <w:r>
        <w:rPr>
          <w:rtl/>
        </w:rPr>
        <w:t>האופוזיציה</w:t>
      </w:r>
      <w:r>
        <w:rPr>
          <w:rFonts w:hint="cs"/>
          <w:rtl/>
        </w:rPr>
        <w:t>,</w:t>
      </w:r>
      <w:bookmarkStart w:id="3732" w:name="_ETM_Q18_204321"/>
      <w:bookmarkEnd w:id="3732"/>
      <w:r>
        <w:rPr>
          <w:rtl/>
        </w:rPr>
        <w:t xml:space="preserve"> </w:t>
      </w:r>
      <w:bookmarkStart w:id="3733" w:name="_ETM_Q18_206210"/>
      <w:bookmarkEnd w:id="3733"/>
      <w:r>
        <w:rPr>
          <w:rFonts w:hint="cs"/>
          <w:rtl/>
        </w:rPr>
        <w:t xml:space="preserve">אבל </w:t>
      </w:r>
      <w:r>
        <w:rPr>
          <w:rtl/>
        </w:rPr>
        <w:t xml:space="preserve">יש </w:t>
      </w:r>
      <w:bookmarkStart w:id="3734" w:name="_ETM_Q18_206449"/>
      <w:bookmarkEnd w:id="3734"/>
      <w:r>
        <w:rPr>
          <w:rtl/>
        </w:rPr>
        <w:t>צ</w:t>
      </w:r>
      <w:r>
        <w:rPr>
          <w:rFonts w:hint="cs"/>
          <w:rtl/>
        </w:rPr>
        <w:t>ע</w:t>
      </w:r>
      <w:r>
        <w:rPr>
          <w:rtl/>
        </w:rPr>
        <w:t xml:space="preserve">ד </w:t>
      </w:r>
      <w:bookmarkStart w:id="3735" w:name="_ETM_Q18_206779"/>
      <w:bookmarkEnd w:id="3735"/>
      <w:r>
        <w:rPr>
          <w:rFonts w:hint="cs"/>
          <w:rtl/>
        </w:rPr>
        <w:t>אחד</w:t>
      </w:r>
      <w:r>
        <w:rPr>
          <w:rtl/>
        </w:rPr>
        <w:t xml:space="preserve"> </w:t>
      </w:r>
      <w:bookmarkStart w:id="3736" w:name="_ETM_Q18_207079"/>
      <w:bookmarkEnd w:id="3736"/>
      <w:r>
        <w:rPr>
          <w:rtl/>
        </w:rPr>
        <w:t xml:space="preserve">שהממשלה </w:t>
      </w:r>
      <w:bookmarkStart w:id="3737" w:name="_ETM_Q18_207589"/>
      <w:bookmarkEnd w:id="3737"/>
      <w:r>
        <w:rPr>
          <w:rtl/>
        </w:rPr>
        <w:t xml:space="preserve">הזו </w:t>
      </w:r>
      <w:bookmarkStart w:id="3738" w:name="_ETM_Q18_207829"/>
      <w:bookmarkEnd w:id="3738"/>
      <w:r>
        <w:rPr>
          <w:rtl/>
        </w:rPr>
        <w:t xml:space="preserve">יכולה </w:t>
      </w:r>
      <w:bookmarkStart w:id="3739" w:name="_ETM_Q18_208219"/>
      <w:bookmarkEnd w:id="3739"/>
      <w:r>
        <w:rPr>
          <w:rtl/>
        </w:rPr>
        <w:t xml:space="preserve">לעשות </w:t>
      </w:r>
      <w:bookmarkStart w:id="3740" w:name="_ETM_Q18_209269"/>
      <w:bookmarkEnd w:id="3740"/>
      <w:r>
        <w:rPr>
          <w:rtl/>
        </w:rPr>
        <w:t xml:space="preserve">ויחזיר </w:t>
      </w:r>
      <w:bookmarkStart w:id="3741" w:name="_ETM_Q18_209990"/>
      <w:bookmarkEnd w:id="3741"/>
      <w:r>
        <w:rPr>
          <w:rtl/>
        </w:rPr>
        <w:t xml:space="preserve">את </w:t>
      </w:r>
      <w:bookmarkStart w:id="3742" w:name="_ETM_Q18_210170"/>
      <w:bookmarkEnd w:id="3742"/>
      <w:r>
        <w:rPr>
          <w:rtl/>
        </w:rPr>
        <w:t xml:space="preserve">אמון </w:t>
      </w:r>
      <w:bookmarkStart w:id="3743" w:name="_ETM_Q18_210500"/>
      <w:bookmarkEnd w:id="3743"/>
      <w:r>
        <w:rPr>
          <w:rtl/>
        </w:rPr>
        <w:t>הצי</w:t>
      </w:r>
      <w:bookmarkStart w:id="3744" w:name="_ETM_Q18_220557"/>
      <w:bookmarkEnd w:id="3744"/>
      <w:r>
        <w:rPr>
          <w:rtl/>
        </w:rPr>
        <w:t xml:space="preserve">בור </w:t>
      </w:r>
      <w:bookmarkStart w:id="3745" w:name="_ETM_Q18_211039"/>
      <w:bookmarkEnd w:id="3745"/>
      <w:r>
        <w:rPr>
          <w:rtl/>
        </w:rPr>
        <w:t>בממשלה</w:t>
      </w:r>
      <w:r>
        <w:rPr>
          <w:rFonts w:hint="cs"/>
          <w:rtl/>
        </w:rPr>
        <w:t>,</w:t>
      </w:r>
      <w:r>
        <w:rPr>
          <w:rtl/>
        </w:rPr>
        <w:t xml:space="preserve"> </w:t>
      </w:r>
      <w:bookmarkStart w:id="3746" w:name="_ETM_Q18_211730"/>
      <w:bookmarkEnd w:id="3746"/>
      <w:r>
        <w:rPr>
          <w:rtl/>
        </w:rPr>
        <w:t>בצעדיה</w:t>
      </w:r>
      <w:r>
        <w:rPr>
          <w:rFonts w:hint="cs"/>
          <w:rtl/>
        </w:rPr>
        <w:t>,</w:t>
      </w:r>
      <w:r>
        <w:rPr>
          <w:rtl/>
        </w:rPr>
        <w:t xml:space="preserve"> </w:t>
      </w:r>
      <w:bookmarkStart w:id="3747" w:name="_ETM_Q18_212870"/>
      <w:bookmarkEnd w:id="3747"/>
      <w:r>
        <w:rPr>
          <w:rtl/>
        </w:rPr>
        <w:t xml:space="preserve">בכנות </w:t>
      </w:r>
      <w:bookmarkStart w:id="3748" w:name="_ETM_Q18_213379"/>
      <w:bookmarkEnd w:id="3748"/>
      <w:r>
        <w:rPr>
          <w:rtl/>
        </w:rPr>
        <w:t>כוונותיה</w:t>
      </w:r>
      <w:r>
        <w:rPr>
          <w:rFonts w:hint="cs"/>
          <w:rtl/>
        </w:rPr>
        <w:t>:</w:t>
      </w:r>
      <w:r>
        <w:rPr>
          <w:rtl/>
        </w:rPr>
        <w:t xml:space="preserve"> </w:t>
      </w:r>
      <w:bookmarkStart w:id="3749" w:name="_ETM_Q18_214520"/>
      <w:bookmarkStart w:id="3750" w:name="_ETM_Q18_215750"/>
      <w:bookmarkStart w:id="3751" w:name="_ETM_Q18_215989"/>
      <w:bookmarkEnd w:id="3749"/>
      <w:bookmarkEnd w:id="3750"/>
      <w:bookmarkEnd w:id="3751"/>
      <w:r>
        <w:rPr>
          <w:rtl/>
        </w:rPr>
        <w:t xml:space="preserve">להקטין </w:t>
      </w:r>
      <w:bookmarkStart w:id="3752" w:name="_ETM_Q18_216590"/>
      <w:bookmarkEnd w:id="3752"/>
      <w:r>
        <w:rPr>
          <w:rtl/>
        </w:rPr>
        <w:t xml:space="preserve">את </w:t>
      </w:r>
      <w:bookmarkStart w:id="3753" w:name="_ETM_Q18_216770"/>
      <w:bookmarkEnd w:id="3753"/>
      <w:r>
        <w:rPr>
          <w:rtl/>
        </w:rPr>
        <w:t xml:space="preserve">הממשלה </w:t>
      </w:r>
      <w:bookmarkStart w:id="3754" w:name="_ETM_Q18_217489"/>
      <w:bookmarkEnd w:id="3754"/>
      <w:r>
        <w:rPr>
          <w:rtl/>
        </w:rPr>
        <w:t xml:space="preserve">ל-18 </w:t>
      </w:r>
      <w:bookmarkStart w:id="3755" w:name="_ETM_Q18_218210"/>
      <w:bookmarkEnd w:id="3755"/>
      <w:r>
        <w:rPr>
          <w:rtl/>
        </w:rPr>
        <w:t>שרים</w:t>
      </w:r>
      <w:r>
        <w:rPr>
          <w:rFonts w:hint="cs"/>
          <w:rtl/>
        </w:rPr>
        <w:t>;</w:t>
      </w:r>
      <w:bookmarkStart w:id="3756" w:name="_ETM_Q18_216001"/>
      <w:bookmarkEnd w:id="3756"/>
      <w:r>
        <w:rPr>
          <w:rtl/>
        </w:rPr>
        <w:t xml:space="preserve"> </w:t>
      </w:r>
      <w:bookmarkStart w:id="3757" w:name="_ETM_Q18_219229"/>
      <w:bookmarkEnd w:id="3757"/>
      <w:r>
        <w:rPr>
          <w:rtl/>
        </w:rPr>
        <w:t>להגיד</w:t>
      </w:r>
      <w:r>
        <w:rPr>
          <w:rFonts w:hint="cs"/>
          <w:rtl/>
        </w:rPr>
        <w:t>,</w:t>
      </w:r>
      <w:r>
        <w:rPr>
          <w:rtl/>
        </w:rPr>
        <w:t xml:space="preserve"> </w:t>
      </w:r>
      <w:bookmarkStart w:id="3758" w:name="_ETM_Q18_219710"/>
      <w:bookmarkEnd w:id="3758"/>
      <w:r>
        <w:rPr>
          <w:rtl/>
        </w:rPr>
        <w:t xml:space="preserve">אנחנו </w:t>
      </w:r>
      <w:bookmarkStart w:id="3759" w:name="_ETM_Q18_219979"/>
      <w:bookmarkEnd w:id="3759"/>
      <w:r>
        <w:rPr>
          <w:rtl/>
        </w:rPr>
        <w:t xml:space="preserve">פה </w:t>
      </w:r>
      <w:bookmarkStart w:id="3760" w:name="_ETM_Q18_220280"/>
      <w:bookmarkEnd w:id="3760"/>
      <w:r>
        <w:rPr>
          <w:rtl/>
        </w:rPr>
        <w:t xml:space="preserve">הקמנו </w:t>
      </w:r>
      <w:bookmarkStart w:id="3761" w:name="_ETM_Q18_220640"/>
      <w:bookmarkEnd w:id="3761"/>
      <w:r>
        <w:rPr>
          <w:rtl/>
        </w:rPr>
        <w:t xml:space="preserve">ממשלה </w:t>
      </w:r>
      <w:bookmarkStart w:id="3762" w:name="_ETM_Q18_221120"/>
      <w:bookmarkEnd w:id="3762"/>
      <w:r>
        <w:rPr>
          <w:rtl/>
        </w:rPr>
        <w:t xml:space="preserve">כמו </w:t>
      </w:r>
      <w:bookmarkStart w:id="3763" w:name="_ETM_Q18_221330"/>
      <w:bookmarkEnd w:id="3763"/>
      <w:r>
        <w:rPr>
          <w:rtl/>
        </w:rPr>
        <w:t xml:space="preserve">שהבטחנו </w:t>
      </w:r>
      <w:bookmarkStart w:id="3764" w:name="_ETM_Q18_222020"/>
      <w:bookmarkEnd w:id="3764"/>
      <w:r>
        <w:rPr>
          <w:rtl/>
        </w:rPr>
        <w:t xml:space="preserve">בשביל </w:t>
      </w:r>
      <w:bookmarkStart w:id="3765" w:name="_ETM_Q18_222290"/>
      <w:bookmarkEnd w:id="3765"/>
      <w:r>
        <w:rPr>
          <w:rtl/>
        </w:rPr>
        <w:t xml:space="preserve">לטפל </w:t>
      </w:r>
      <w:bookmarkStart w:id="3766" w:name="_ETM_Q18_222680"/>
      <w:bookmarkEnd w:id="3766"/>
      <w:r>
        <w:rPr>
          <w:rtl/>
        </w:rPr>
        <w:t>בקורונה</w:t>
      </w:r>
      <w:r>
        <w:rPr>
          <w:rFonts w:hint="cs"/>
          <w:rtl/>
        </w:rPr>
        <w:t>,</w:t>
      </w:r>
      <w:bookmarkStart w:id="3767" w:name="_ETM_Q18_223560"/>
      <w:bookmarkEnd w:id="3767"/>
      <w:r>
        <w:rPr>
          <w:rtl/>
        </w:rPr>
        <w:t xml:space="preserve"> </w:t>
      </w:r>
      <w:bookmarkStart w:id="3768" w:name="_ETM_Q18_223659"/>
      <w:bookmarkEnd w:id="3768"/>
      <w:r>
        <w:rPr>
          <w:rtl/>
        </w:rPr>
        <w:t xml:space="preserve">ברור </w:t>
      </w:r>
      <w:bookmarkStart w:id="3769" w:name="_ETM_Q18_224170"/>
      <w:bookmarkEnd w:id="3769"/>
      <w:r>
        <w:rPr>
          <w:rtl/>
        </w:rPr>
        <w:t xml:space="preserve">לנו </w:t>
      </w:r>
      <w:bookmarkStart w:id="3770" w:name="_ETM_Q18_224590"/>
      <w:bookmarkEnd w:id="3770"/>
      <w:r>
        <w:rPr>
          <w:rtl/>
        </w:rPr>
        <w:t xml:space="preserve">שבזמן </w:t>
      </w:r>
      <w:bookmarkStart w:id="3771" w:name="_ETM_Q18_225190"/>
      <w:bookmarkEnd w:id="3771"/>
      <w:r>
        <w:rPr>
          <w:rtl/>
        </w:rPr>
        <w:t xml:space="preserve">חירום </w:t>
      </w:r>
      <w:bookmarkStart w:id="3772" w:name="_ETM_Q18_225640"/>
      <w:bookmarkEnd w:id="3772"/>
      <w:r>
        <w:rPr>
          <w:rtl/>
        </w:rPr>
        <w:t xml:space="preserve">לאומי </w:t>
      </w:r>
      <w:bookmarkStart w:id="3773" w:name="_ETM_Q18_226540"/>
      <w:bookmarkEnd w:id="3773"/>
      <w:r>
        <w:rPr>
          <w:rtl/>
        </w:rPr>
        <w:t xml:space="preserve">לא </w:t>
      </w:r>
      <w:bookmarkStart w:id="3774" w:name="_ETM_Q18_226719"/>
      <w:bookmarkEnd w:id="3774"/>
      <w:r>
        <w:rPr>
          <w:rtl/>
        </w:rPr>
        <w:t xml:space="preserve">צריך </w:t>
      </w:r>
      <w:bookmarkStart w:id="3775" w:name="_ETM_Q18_227140"/>
      <w:bookmarkEnd w:id="3775"/>
      <w:r>
        <w:rPr>
          <w:rtl/>
        </w:rPr>
        <w:t xml:space="preserve">שר </w:t>
      </w:r>
      <w:bookmarkStart w:id="3776" w:name="_ETM_Q18_227440"/>
      <w:bookmarkEnd w:id="3776"/>
      <w:r>
        <w:rPr>
          <w:rtl/>
        </w:rPr>
        <w:t xml:space="preserve">לענייני </w:t>
      </w:r>
      <w:bookmarkStart w:id="3777" w:name="_ETM_Q18_227829"/>
      <w:bookmarkEnd w:id="3777"/>
      <w:r>
        <w:rPr>
          <w:rtl/>
        </w:rPr>
        <w:t>מים</w:t>
      </w:r>
      <w:r>
        <w:rPr>
          <w:rFonts w:hint="cs"/>
          <w:rtl/>
        </w:rPr>
        <w:t>,</w:t>
      </w:r>
      <w:r>
        <w:rPr>
          <w:rtl/>
        </w:rPr>
        <w:t xml:space="preserve"> </w:t>
      </w:r>
      <w:bookmarkStart w:id="3778" w:name="_ETM_Q18_228610"/>
      <w:bookmarkEnd w:id="3778"/>
      <w:r>
        <w:rPr>
          <w:rtl/>
        </w:rPr>
        <w:t xml:space="preserve">לא </w:t>
      </w:r>
      <w:bookmarkStart w:id="3779" w:name="_ETM_Q18_228790"/>
      <w:bookmarkEnd w:id="3779"/>
      <w:r>
        <w:rPr>
          <w:rtl/>
        </w:rPr>
        <w:t xml:space="preserve">צריך </w:t>
      </w:r>
      <w:bookmarkStart w:id="3780" w:name="_ETM_Q18_229360"/>
      <w:bookmarkEnd w:id="3780"/>
      <w:r>
        <w:rPr>
          <w:rtl/>
        </w:rPr>
        <w:t xml:space="preserve">שרה </w:t>
      </w:r>
      <w:bookmarkStart w:id="3781" w:name="_ETM_Q18_229840"/>
      <w:bookmarkEnd w:id="3781"/>
      <w:r>
        <w:rPr>
          <w:rtl/>
        </w:rPr>
        <w:t xml:space="preserve">לענייני </w:t>
      </w:r>
      <w:bookmarkStart w:id="3782" w:name="_ETM_Q18_230260"/>
      <w:bookmarkEnd w:id="3782"/>
      <w:r>
        <w:rPr>
          <w:rtl/>
        </w:rPr>
        <w:t xml:space="preserve">קהילות </w:t>
      </w:r>
      <w:bookmarkStart w:id="3783" w:name="_ETM_Q18_230739"/>
      <w:bookmarkEnd w:id="3783"/>
      <w:r>
        <w:rPr>
          <w:rtl/>
        </w:rPr>
        <w:t xml:space="preserve">לא </w:t>
      </w:r>
      <w:bookmarkStart w:id="3784" w:name="_ETM_Q18_230890"/>
      <w:bookmarkEnd w:id="3784"/>
      <w:r>
        <w:rPr>
          <w:rtl/>
        </w:rPr>
        <w:t>קיימות</w:t>
      </w:r>
      <w:r>
        <w:rPr>
          <w:rFonts w:hint="cs"/>
          <w:rtl/>
        </w:rPr>
        <w:t>,</w:t>
      </w:r>
      <w:r>
        <w:rPr>
          <w:rtl/>
        </w:rPr>
        <w:t xml:space="preserve"> </w:t>
      </w:r>
      <w:bookmarkStart w:id="3785" w:name="_ETM_Q18_231820"/>
      <w:bookmarkEnd w:id="3785"/>
      <w:r>
        <w:rPr>
          <w:rtl/>
        </w:rPr>
        <w:t xml:space="preserve">לא </w:t>
      </w:r>
      <w:bookmarkStart w:id="3786" w:name="_ETM_Q18_232000"/>
      <w:bookmarkEnd w:id="3786"/>
      <w:r>
        <w:rPr>
          <w:rtl/>
        </w:rPr>
        <w:t xml:space="preserve">צריך </w:t>
      </w:r>
      <w:bookmarkStart w:id="3787" w:name="_ETM_Q18_232390"/>
      <w:bookmarkEnd w:id="3787"/>
      <w:r>
        <w:rPr>
          <w:rtl/>
        </w:rPr>
        <w:t xml:space="preserve">שר </w:t>
      </w:r>
      <w:bookmarkStart w:id="3788" w:name="_ETM_Q18_232750"/>
      <w:bookmarkEnd w:id="3788"/>
      <w:r>
        <w:rPr>
          <w:rtl/>
        </w:rPr>
        <w:t xml:space="preserve">לענייני </w:t>
      </w:r>
      <w:bookmarkStart w:id="3789" w:name="_ETM_Q18_233140"/>
      <w:bookmarkEnd w:id="3789"/>
      <w:r>
        <w:rPr>
          <w:rtl/>
        </w:rPr>
        <w:t xml:space="preserve">שום </w:t>
      </w:r>
      <w:bookmarkStart w:id="3790" w:name="_ETM_Q18_233470"/>
      <w:bookmarkEnd w:id="3790"/>
      <w:r>
        <w:rPr>
          <w:rtl/>
        </w:rPr>
        <w:t xml:space="preserve">דבר </w:t>
      </w:r>
      <w:bookmarkStart w:id="3791" w:name="_ETM_Q18_233800"/>
      <w:bookmarkEnd w:id="3791"/>
      <w:r>
        <w:rPr>
          <w:rtl/>
        </w:rPr>
        <w:t xml:space="preserve">במשרד </w:t>
      </w:r>
      <w:bookmarkStart w:id="3792" w:name="_ETM_Q18_234309"/>
      <w:bookmarkEnd w:id="3792"/>
      <w:r>
        <w:rPr>
          <w:rtl/>
        </w:rPr>
        <w:t xml:space="preserve">הביטחון </w:t>
      </w:r>
      <w:bookmarkStart w:id="3793" w:name="_ETM_Q18_234879"/>
      <w:bookmarkEnd w:id="3793"/>
      <w:r>
        <w:rPr>
          <w:rtl/>
        </w:rPr>
        <w:t xml:space="preserve">שמסייע </w:t>
      </w:r>
      <w:bookmarkStart w:id="3794" w:name="_ETM_Q18_236019"/>
      <w:bookmarkEnd w:id="3794"/>
      <w:r>
        <w:rPr>
          <w:rtl/>
        </w:rPr>
        <w:t xml:space="preserve">לשר </w:t>
      </w:r>
      <w:bookmarkStart w:id="3795" w:name="_ETM_Q18_236500"/>
      <w:bookmarkStart w:id="3796" w:name="_ETM_Q18_232083"/>
      <w:bookmarkStart w:id="3797" w:name="_ETM_Q18_230779"/>
      <w:bookmarkEnd w:id="3795"/>
      <w:bookmarkEnd w:id="3796"/>
      <w:bookmarkEnd w:id="3797"/>
      <w:r>
        <w:rPr>
          <w:rtl/>
        </w:rPr>
        <w:t xml:space="preserve">בדברים </w:t>
      </w:r>
      <w:bookmarkStart w:id="3798" w:name="_ETM_Q18_236890"/>
      <w:bookmarkEnd w:id="3798"/>
      <w:r>
        <w:rPr>
          <w:rtl/>
        </w:rPr>
        <w:t xml:space="preserve">שאף </w:t>
      </w:r>
      <w:bookmarkStart w:id="3799" w:name="_ETM_Q18_237160"/>
      <w:bookmarkStart w:id="3800" w:name="_ETM_Q18_237370"/>
      <w:bookmarkEnd w:id="3799"/>
      <w:bookmarkEnd w:id="3800"/>
      <w:r>
        <w:rPr>
          <w:rFonts w:hint="cs"/>
          <w:rtl/>
        </w:rPr>
        <w:t xml:space="preserve">אחד </w:t>
      </w:r>
      <w:r>
        <w:rPr>
          <w:rtl/>
        </w:rPr>
        <w:t xml:space="preserve">לא </w:t>
      </w:r>
      <w:bookmarkStart w:id="3801" w:name="_ETM_Q18_237460"/>
      <w:bookmarkEnd w:id="3801"/>
      <w:r>
        <w:rPr>
          <w:rtl/>
        </w:rPr>
        <w:t xml:space="preserve">יודע </w:t>
      </w:r>
      <w:bookmarkStart w:id="3802" w:name="_ETM_Q18_237699"/>
      <w:bookmarkEnd w:id="3802"/>
      <w:r>
        <w:rPr>
          <w:rtl/>
        </w:rPr>
        <w:t>מה</w:t>
      </w:r>
      <w:bookmarkStart w:id="3803" w:name="_ETM_Q18_237910"/>
      <w:bookmarkEnd w:id="3803"/>
      <w:r>
        <w:rPr>
          <w:rtl/>
        </w:rPr>
        <w:t>ם</w:t>
      </w:r>
      <w:bookmarkStart w:id="3804" w:name="_ETM_Q18_235699"/>
      <w:bookmarkEnd w:id="3804"/>
      <w:r>
        <w:rPr>
          <w:rFonts w:hint="cs"/>
          <w:rtl/>
        </w:rPr>
        <w:t>.</w:t>
      </w:r>
      <w:r>
        <w:rPr>
          <w:rtl/>
        </w:rPr>
        <w:t xml:space="preserve"> </w:t>
      </w:r>
      <w:bookmarkStart w:id="3805" w:name="_ETM_Q18_238300"/>
      <w:bookmarkEnd w:id="3805"/>
      <w:r>
        <w:rPr>
          <w:rtl/>
        </w:rPr>
        <w:t xml:space="preserve">צריך </w:t>
      </w:r>
      <w:bookmarkStart w:id="3806" w:name="_ETM_Q18_238629"/>
      <w:bookmarkEnd w:id="3806"/>
      <w:r>
        <w:rPr>
          <w:rtl/>
        </w:rPr>
        <w:t xml:space="preserve">18 </w:t>
      </w:r>
      <w:bookmarkStart w:id="3807" w:name="_ETM_Q18_239260"/>
      <w:bookmarkEnd w:id="3807"/>
      <w:r>
        <w:rPr>
          <w:rtl/>
        </w:rPr>
        <w:t>שרי</w:t>
      </w:r>
      <w:r>
        <w:rPr>
          <w:rFonts w:hint="cs"/>
          <w:rtl/>
        </w:rPr>
        <w:t>ם,</w:t>
      </w:r>
      <w:r>
        <w:rPr>
          <w:rtl/>
        </w:rPr>
        <w:t xml:space="preserve"> </w:t>
      </w:r>
      <w:bookmarkStart w:id="3808" w:name="_ETM_Q18_239589"/>
      <w:bookmarkEnd w:id="3808"/>
      <w:r>
        <w:rPr>
          <w:rtl/>
        </w:rPr>
        <w:t xml:space="preserve">ממשלה </w:t>
      </w:r>
      <w:bookmarkStart w:id="3809" w:name="_ETM_Q18_240489"/>
      <w:bookmarkEnd w:id="3809"/>
      <w:r>
        <w:rPr>
          <w:rtl/>
        </w:rPr>
        <w:t>חסכונית</w:t>
      </w:r>
      <w:r>
        <w:rPr>
          <w:rFonts w:hint="cs"/>
          <w:rtl/>
        </w:rPr>
        <w:t>,</w:t>
      </w:r>
      <w:r>
        <w:rPr>
          <w:rtl/>
        </w:rPr>
        <w:t xml:space="preserve"> </w:t>
      </w:r>
      <w:bookmarkStart w:id="3810" w:name="_ETM_Q18_241629"/>
      <w:bookmarkEnd w:id="3810"/>
      <w:r>
        <w:rPr>
          <w:rtl/>
        </w:rPr>
        <w:t>יעילה</w:t>
      </w:r>
      <w:r>
        <w:rPr>
          <w:rFonts w:hint="cs"/>
          <w:rtl/>
        </w:rPr>
        <w:t>,</w:t>
      </w:r>
      <w:r>
        <w:rPr>
          <w:rtl/>
        </w:rPr>
        <w:t xml:space="preserve"> </w:t>
      </w:r>
      <w:bookmarkStart w:id="3811" w:name="_ETM_Q18_242620"/>
      <w:bookmarkEnd w:id="3811"/>
      <w:r>
        <w:rPr>
          <w:rtl/>
        </w:rPr>
        <w:t>רזה</w:t>
      </w:r>
      <w:r w:rsidR="006F5EA0">
        <w:rPr>
          <w:rFonts w:hint="cs"/>
          <w:rtl/>
        </w:rPr>
        <w:t>.</w:t>
      </w:r>
      <w:r>
        <w:rPr>
          <w:rtl/>
        </w:rPr>
        <w:t xml:space="preserve"> </w:t>
      </w:r>
      <w:bookmarkStart w:id="3812" w:name="_ETM_Q18_243280"/>
      <w:bookmarkEnd w:id="3812"/>
      <w:r>
        <w:rPr>
          <w:rtl/>
        </w:rPr>
        <w:t xml:space="preserve">קבינט </w:t>
      </w:r>
      <w:bookmarkStart w:id="3813" w:name="_ETM_Q18_243790"/>
      <w:bookmarkEnd w:id="3813"/>
      <w:r>
        <w:rPr>
          <w:rtl/>
        </w:rPr>
        <w:t>קורונה</w:t>
      </w:r>
      <w:bookmarkStart w:id="3814" w:name="_ETM_Q18_243063"/>
      <w:bookmarkEnd w:id="3814"/>
      <w:r>
        <w:rPr>
          <w:rtl/>
        </w:rPr>
        <w:t xml:space="preserve"> </w:t>
      </w:r>
      <w:bookmarkStart w:id="3815" w:name="_ETM_Q18_244420"/>
      <w:bookmarkEnd w:id="3815"/>
      <w:r w:rsidR="00F12EEA">
        <w:rPr>
          <w:rFonts w:hint="cs"/>
          <w:rtl/>
        </w:rPr>
        <w:t>–</w:t>
      </w:r>
      <w:r>
        <w:rPr>
          <w:rFonts w:hint="cs"/>
          <w:rtl/>
        </w:rPr>
        <w:t xml:space="preserve"> </w:t>
      </w:r>
      <w:r>
        <w:rPr>
          <w:rtl/>
        </w:rPr>
        <w:t xml:space="preserve">גג </w:t>
      </w:r>
      <w:bookmarkStart w:id="3816" w:name="_ETM_Q18_244840"/>
      <w:bookmarkEnd w:id="3816"/>
      <w:r>
        <w:rPr>
          <w:rFonts w:hint="cs"/>
          <w:rtl/>
        </w:rPr>
        <w:t>ארבעה</w:t>
      </w:r>
      <w:bookmarkStart w:id="3817" w:name="_ETM_Q18_243537"/>
      <w:bookmarkEnd w:id="3817"/>
      <w:r>
        <w:rPr>
          <w:rFonts w:hint="cs"/>
          <w:rtl/>
        </w:rPr>
        <w:t>:</w:t>
      </w:r>
      <w:r>
        <w:rPr>
          <w:rtl/>
        </w:rPr>
        <w:t xml:space="preserve"> </w:t>
      </w:r>
      <w:bookmarkStart w:id="3818" w:name="_ETM_Q18_245740"/>
      <w:bookmarkEnd w:id="3818"/>
      <w:r>
        <w:rPr>
          <w:rtl/>
        </w:rPr>
        <w:t xml:space="preserve">ראש </w:t>
      </w:r>
      <w:bookmarkStart w:id="3819" w:name="_ETM_Q18_245979"/>
      <w:bookmarkEnd w:id="3819"/>
      <w:r>
        <w:rPr>
          <w:rFonts w:hint="cs"/>
          <w:rtl/>
        </w:rPr>
        <w:t>ה</w:t>
      </w:r>
      <w:r>
        <w:rPr>
          <w:rtl/>
        </w:rPr>
        <w:t>ממשלה</w:t>
      </w:r>
      <w:r>
        <w:rPr>
          <w:rFonts w:hint="cs"/>
          <w:rtl/>
        </w:rPr>
        <w:t>,</w:t>
      </w:r>
      <w:r>
        <w:rPr>
          <w:rtl/>
        </w:rPr>
        <w:t xml:space="preserve"> </w:t>
      </w:r>
      <w:bookmarkStart w:id="3820" w:name="_ETM_Q18_246430"/>
      <w:bookmarkEnd w:id="3820"/>
      <w:r>
        <w:rPr>
          <w:rtl/>
        </w:rPr>
        <w:t xml:space="preserve">שר </w:t>
      </w:r>
      <w:bookmarkStart w:id="3821" w:name="_ETM_Q18_246700"/>
      <w:bookmarkEnd w:id="3821"/>
      <w:r>
        <w:rPr>
          <w:rFonts w:hint="cs"/>
          <w:rtl/>
        </w:rPr>
        <w:t>ה</w:t>
      </w:r>
      <w:r>
        <w:rPr>
          <w:rtl/>
        </w:rPr>
        <w:t>בריאות</w:t>
      </w:r>
      <w:r>
        <w:rPr>
          <w:rFonts w:hint="cs"/>
          <w:rtl/>
        </w:rPr>
        <w:t>,</w:t>
      </w:r>
      <w:r>
        <w:rPr>
          <w:rtl/>
        </w:rPr>
        <w:t xml:space="preserve"> </w:t>
      </w:r>
      <w:bookmarkStart w:id="3822" w:name="_ETM_Q18_247090"/>
      <w:bookmarkEnd w:id="3822"/>
      <w:r>
        <w:rPr>
          <w:rtl/>
        </w:rPr>
        <w:t xml:space="preserve">שר </w:t>
      </w:r>
      <w:bookmarkStart w:id="3823" w:name="_ETM_Q18_247300"/>
      <w:bookmarkEnd w:id="3823"/>
      <w:r>
        <w:rPr>
          <w:rFonts w:hint="cs"/>
          <w:rtl/>
        </w:rPr>
        <w:t>ה</w:t>
      </w:r>
      <w:r>
        <w:rPr>
          <w:rtl/>
        </w:rPr>
        <w:t>ביטחון</w:t>
      </w:r>
      <w:r>
        <w:rPr>
          <w:rFonts w:hint="cs"/>
          <w:rtl/>
        </w:rPr>
        <w:t>,</w:t>
      </w:r>
      <w:bookmarkStart w:id="3824" w:name="_ETM_Q18_243634"/>
      <w:bookmarkEnd w:id="3824"/>
      <w:r>
        <w:rPr>
          <w:rtl/>
        </w:rPr>
        <w:t xml:space="preserve"> </w:t>
      </w:r>
      <w:bookmarkStart w:id="3825" w:name="_ETM_Q18_247930"/>
      <w:bookmarkEnd w:id="3825"/>
      <w:r>
        <w:rPr>
          <w:rtl/>
        </w:rPr>
        <w:t xml:space="preserve">שר </w:t>
      </w:r>
      <w:bookmarkStart w:id="3826" w:name="_ETM_Q18_248170"/>
      <w:bookmarkEnd w:id="3826"/>
      <w:r w:rsidR="006F5EA0">
        <w:rPr>
          <w:rFonts w:hint="cs"/>
          <w:rtl/>
        </w:rPr>
        <w:t>ה</w:t>
      </w:r>
      <w:r>
        <w:rPr>
          <w:rtl/>
        </w:rPr>
        <w:t>אוצר</w:t>
      </w:r>
      <w:r>
        <w:rPr>
          <w:rFonts w:hint="cs"/>
          <w:rtl/>
        </w:rPr>
        <w:t>.</w:t>
      </w:r>
      <w:r>
        <w:rPr>
          <w:rtl/>
        </w:rPr>
        <w:t xml:space="preserve"> </w:t>
      </w:r>
      <w:bookmarkStart w:id="3827" w:name="_ETM_Q18_249150"/>
      <w:bookmarkEnd w:id="3827"/>
      <w:r>
        <w:rPr>
          <w:rtl/>
        </w:rPr>
        <w:t xml:space="preserve">18 </w:t>
      </w:r>
      <w:bookmarkStart w:id="3828" w:name="_ETM_Q18_249900"/>
      <w:bookmarkEnd w:id="3828"/>
      <w:r>
        <w:rPr>
          <w:rtl/>
        </w:rPr>
        <w:t>שרים</w:t>
      </w:r>
      <w:r>
        <w:rPr>
          <w:rFonts w:hint="cs"/>
          <w:rtl/>
        </w:rPr>
        <w:t>,</w:t>
      </w:r>
      <w:r>
        <w:rPr>
          <w:rtl/>
        </w:rPr>
        <w:t xml:space="preserve"> </w:t>
      </w:r>
      <w:bookmarkStart w:id="3829" w:name="_ETM_Q18_250290"/>
      <w:bookmarkEnd w:id="3829"/>
      <w:r>
        <w:rPr>
          <w:rtl/>
        </w:rPr>
        <w:t xml:space="preserve">תחשבו </w:t>
      </w:r>
      <w:bookmarkStart w:id="3830" w:name="_ETM_Q18_250799"/>
      <w:bookmarkEnd w:id="3830"/>
      <w:r>
        <w:rPr>
          <w:rtl/>
        </w:rPr>
        <w:t xml:space="preserve">על </w:t>
      </w:r>
      <w:bookmarkStart w:id="3831" w:name="_ETM_Q18_250890"/>
      <w:bookmarkEnd w:id="3831"/>
      <w:r>
        <w:rPr>
          <w:rtl/>
        </w:rPr>
        <w:t>זה</w:t>
      </w:r>
      <w:r>
        <w:rPr>
          <w:rFonts w:hint="cs"/>
          <w:rtl/>
        </w:rPr>
        <w:t>,</w:t>
      </w:r>
      <w:r>
        <w:rPr>
          <w:rtl/>
        </w:rPr>
        <w:t xml:space="preserve"> </w:t>
      </w:r>
      <w:bookmarkStart w:id="3832" w:name="_ETM_Q18_251340"/>
      <w:bookmarkEnd w:id="3832"/>
      <w:r>
        <w:rPr>
          <w:rtl/>
        </w:rPr>
        <w:t xml:space="preserve">איזה </w:t>
      </w:r>
      <w:bookmarkStart w:id="3833" w:name="_ETM_Q18_251670"/>
      <w:bookmarkEnd w:id="3833"/>
      <w:r>
        <w:rPr>
          <w:rtl/>
        </w:rPr>
        <w:t xml:space="preserve">מסר </w:t>
      </w:r>
      <w:bookmarkStart w:id="3834" w:name="_ETM_Q18_252149"/>
      <w:bookmarkEnd w:id="3834"/>
      <w:r>
        <w:rPr>
          <w:rtl/>
        </w:rPr>
        <w:t xml:space="preserve">אדיר </w:t>
      </w:r>
      <w:bookmarkStart w:id="3835" w:name="_ETM_Q18_252479"/>
      <w:bookmarkEnd w:id="3835"/>
      <w:r>
        <w:rPr>
          <w:rtl/>
        </w:rPr>
        <w:t>ז</w:t>
      </w:r>
      <w:r>
        <w:rPr>
          <w:rFonts w:hint="cs"/>
          <w:rtl/>
        </w:rPr>
        <w:t xml:space="preserve">ה </w:t>
      </w:r>
      <w:bookmarkStart w:id="3836" w:name="_ETM_Q18_248709"/>
      <w:bookmarkEnd w:id="3836"/>
      <w:r>
        <w:rPr>
          <w:rFonts w:hint="cs"/>
          <w:rtl/>
        </w:rPr>
        <w:t>י</w:t>
      </w:r>
      <w:bookmarkStart w:id="3837" w:name="_ETM_Q18_250703"/>
      <w:bookmarkEnd w:id="3837"/>
      <w:r>
        <w:rPr>
          <w:rtl/>
        </w:rPr>
        <w:t>ה</w:t>
      </w:r>
      <w:r>
        <w:rPr>
          <w:rFonts w:hint="cs"/>
          <w:rtl/>
        </w:rPr>
        <w:t>י</w:t>
      </w:r>
      <w:r>
        <w:rPr>
          <w:rtl/>
        </w:rPr>
        <w:t xml:space="preserve">ה </w:t>
      </w:r>
      <w:bookmarkStart w:id="3838" w:name="_ETM_Q18_252750"/>
      <w:bookmarkEnd w:id="3838"/>
      <w:r>
        <w:rPr>
          <w:rtl/>
        </w:rPr>
        <w:t xml:space="preserve">לאוכלוסיית </w:t>
      </w:r>
      <w:bookmarkStart w:id="3839" w:name="_ETM_Q18_253380"/>
      <w:bookmarkEnd w:id="3839"/>
      <w:r>
        <w:rPr>
          <w:rtl/>
        </w:rPr>
        <w:t xml:space="preserve">מדינת </w:t>
      </w:r>
      <w:bookmarkStart w:id="3840" w:name="_ETM_Q18_253740"/>
      <w:bookmarkEnd w:id="3840"/>
      <w:r>
        <w:rPr>
          <w:rtl/>
        </w:rPr>
        <w:t>ישראל</w:t>
      </w:r>
      <w:r>
        <w:rPr>
          <w:rFonts w:hint="cs"/>
          <w:rtl/>
        </w:rPr>
        <w:t>,</w:t>
      </w:r>
      <w:r>
        <w:rPr>
          <w:rtl/>
        </w:rPr>
        <w:t xml:space="preserve"> </w:t>
      </w:r>
      <w:bookmarkStart w:id="3841" w:name="_ETM_Q18_254610"/>
      <w:bookmarkEnd w:id="3841"/>
      <w:r>
        <w:rPr>
          <w:rtl/>
        </w:rPr>
        <w:t xml:space="preserve">לציבור </w:t>
      </w:r>
      <w:bookmarkStart w:id="3842" w:name="_ETM_Q18_255119"/>
      <w:bookmarkEnd w:id="3842"/>
      <w:r>
        <w:rPr>
          <w:rtl/>
        </w:rPr>
        <w:t>הישראלי</w:t>
      </w:r>
      <w:r>
        <w:rPr>
          <w:rFonts w:hint="cs"/>
          <w:rtl/>
        </w:rPr>
        <w:t>,</w:t>
      </w:r>
      <w:r>
        <w:rPr>
          <w:rtl/>
        </w:rPr>
        <w:t xml:space="preserve"> </w:t>
      </w:r>
      <w:bookmarkStart w:id="3843" w:name="_ETM_Q18_255630"/>
      <w:bookmarkEnd w:id="3843"/>
      <w:r>
        <w:rPr>
          <w:rtl/>
        </w:rPr>
        <w:t xml:space="preserve">שאומרים </w:t>
      </w:r>
      <w:bookmarkStart w:id="3844" w:name="_ETM_Q18_256049"/>
      <w:bookmarkEnd w:id="3844"/>
      <w:r>
        <w:rPr>
          <w:rtl/>
        </w:rPr>
        <w:t>לו</w:t>
      </w:r>
      <w:r>
        <w:rPr>
          <w:rFonts w:hint="cs"/>
          <w:rtl/>
        </w:rPr>
        <w:t>:</w:t>
      </w:r>
      <w:r>
        <w:rPr>
          <w:rtl/>
        </w:rPr>
        <w:t xml:space="preserve"> </w:t>
      </w:r>
      <w:bookmarkStart w:id="3845" w:name="_ETM_Q18_256140"/>
      <w:bookmarkEnd w:id="3845"/>
      <w:r>
        <w:rPr>
          <w:rtl/>
        </w:rPr>
        <w:t>כן</w:t>
      </w:r>
      <w:r>
        <w:rPr>
          <w:rFonts w:hint="cs"/>
          <w:rtl/>
        </w:rPr>
        <w:t>,</w:t>
      </w:r>
      <w:bookmarkStart w:id="3846" w:name="_ETM_Q18_254965"/>
      <w:bookmarkEnd w:id="3846"/>
      <w:r>
        <w:rPr>
          <w:rtl/>
        </w:rPr>
        <w:t xml:space="preserve"> </w:t>
      </w:r>
      <w:bookmarkStart w:id="3847" w:name="_ETM_Q18_256780"/>
      <w:bookmarkEnd w:id="3847"/>
      <w:r>
        <w:rPr>
          <w:rtl/>
        </w:rPr>
        <w:t xml:space="preserve">שמענו </w:t>
      </w:r>
      <w:bookmarkStart w:id="3848" w:name="_ETM_Q18_257380"/>
      <w:bookmarkEnd w:id="3848"/>
      <w:r>
        <w:rPr>
          <w:rtl/>
        </w:rPr>
        <w:t>אתכם</w:t>
      </w:r>
      <w:r>
        <w:rPr>
          <w:rFonts w:hint="cs"/>
          <w:rtl/>
        </w:rPr>
        <w:t>,</w:t>
      </w:r>
      <w:r>
        <w:rPr>
          <w:rtl/>
        </w:rPr>
        <w:t xml:space="preserve"> </w:t>
      </w:r>
      <w:bookmarkStart w:id="3849" w:name="_ETM_Q18_258100"/>
      <w:bookmarkEnd w:id="3849"/>
      <w:r>
        <w:rPr>
          <w:rtl/>
        </w:rPr>
        <w:t xml:space="preserve">אין </w:t>
      </w:r>
      <w:bookmarkStart w:id="3850" w:name="_ETM_Q18_258250"/>
      <w:bookmarkEnd w:id="3850"/>
      <w:r>
        <w:rPr>
          <w:rtl/>
        </w:rPr>
        <w:t xml:space="preserve">לכם </w:t>
      </w:r>
      <w:bookmarkStart w:id="3851" w:name="_ETM_Q18_258459"/>
      <w:bookmarkEnd w:id="3851"/>
      <w:r>
        <w:rPr>
          <w:rtl/>
        </w:rPr>
        <w:t xml:space="preserve">מה </w:t>
      </w:r>
      <w:bookmarkStart w:id="3852" w:name="_ETM_Q18_258549"/>
      <w:bookmarkEnd w:id="3852"/>
      <w:r>
        <w:rPr>
          <w:rtl/>
        </w:rPr>
        <w:t>לאכול</w:t>
      </w:r>
      <w:r>
        <w:rPr>
          <w:rFonts w:hint="cs"/>
          <w:rtl/>
        </w:rPr>
        <w:t>,</w:t>
      </w:r>
      <w:r>
        <w:rPr>
          <w:rtl/>
        </w:rPr>
        <w:t xml:space="preserve"> </w:t>
      </w:r>
      <w:bookmarkStart w:id="3853" w:name="_ETM_Q18_259180"/>
      <w:bookmarkEnd w:id="3853"/>
      <w:r>
        <w:rPr>
          <w:rtl/>
        </w:rPr>
        <w:t xml:space="preserve">החסכונות </w:t>
      </w:r>
      <w:bookmarkStart w:id="3854" w:name="_ETM_Q18_259780"/>
      <w:bookmarkEnd w:id="3854"/>
      <w:r>
        <w:rPr>
          <w:rtl/>
        </w:rPr>
        <w:t>של</w:t>
      </w:r>
      <w:bookmarkStart w:id="3855" w:name="_ETM_Q18_259990"/>
      <w:bookmarkEnd w:id="3855"/>
      <w:r>
        <w:rPr>
          <w:rFonts w:hint="cs"/>
          <w:rtl/>
        </w:rPr>
        <w:t>כ</w:t>
      </w:r>
      <w:bookmarkStart w:id="3856" w:name="_ETM_Q18_257504"/>
      <w:bookmarkEnd w:id="3856"/>
      <w:r>
        <w:rPr>
          <w:rtl/>
        </w:rPr>
        <w:t xml:space="preserve">ם </w:t>
      </w:r>
      <w:bookmarkStart w:id="3857" w:name="_ETM_Q18_260110"/>
      <w:bookmarkEnd w:id="3857"/>
      <w:r>
        <w:rPr>
          <w:rtl/>
        </w:rPr>
        <w:t>נגמרים</w:t>
      </w:r>
      <w:r>
        <w:rPr>
          <w:rFonts w:hint="cs"/>
          <w:rtl/>
        </w:rPr>
        <w:t>,</w:t>
      </w:r>
      <w:r>
        <w:rPr>
          <w:rtl/>
        </w:rPr>
        <w:t xml:space="preserve"> </w:t>
      </w:r>
      <w:bookmarkStart w:id="3858" w:name="_ETM_Q18_260950"/>
      <w:bookmarkEnd w:id="3858"/>
      <w:r>
        <w:rPr>
          <w:rtl/>
        </w:rPr>
        <w:t xml:space="preserve">אנחנו </w:t>
      </w:r>
      <w:bookmarkStart w:id="3859" w:name="_ETM_Q18_261250"/>
      <w:bookmarkEnd w:id="3859"/>
      <w:r>
        <w:rPr>
          <w:rtl/>
        </w:rPr>
        <w:t xml:space="preserve">מבינים </w:t>
      </w:r>
      <w:bookmarkStart w:id="3860" w:name="_ETM_Q18_261700"/>
      <w:bookmarkEnd w:id="3860"/>
      <w:r>
        <w:rPr>
          <w:rtl/>
        </w:rPr>
        <w:t>למ</w:t>
      </w:r>
      <w:r>
        <w:rPr>
          <w:rFonts w:hint="cs"/>
          <w:rtl/>
        </w:rPr>
        <w:t>ה אתם</w:t>
      </w:r>
      <w:bookmarkStart w:id="3861" w:name="_ETM_Q18_260223"/>
      <w:bookmarkEnd w:id="3861"/>
      <w:r>
        <w:rPr>
          <w:rtl/>
        </w:rPr>
        <w:t xml:space="preserve"> </w:t>
      </w:r>
      <w:bookmarkStart w:id="3862" w:name="_ETM_Q18_262060"/>
      <w:bookmarkEnd w:id="3862"/>
      <w:r>
        <w:rPr>
          <w:rtl/>
        </w:rPr>
        <w:t>ברחובות</w:t>
      </w:r>
      <w:bookmarkStart w:id="3863" w:name="_ETM_Q18_269796"/>
      <w:bookmarkEnd w:id="3863"/>
      <w:r>
        <w:rPr>
          <w:rFonts w:hint="cs"/>
          <w:rtl/>
        </w:rPr>
        <w:t>,</w:t>
      </w:r>
      <w:r>
        <w:rPr>
          <w:rtl/>
        </w:rPr>
        <w:t xml:space="preserve"> </w:t>
      </w:r>
      <w:bookmarkStart w:id="3864" w:name="_ETM_Q18_263110"/>
      <w:bookmarkEnd w:id="3864"/>
      <w:r>
        <w:rPr>
          <w:rtl/>
        </w:rPr>
        <w:lastRenderedPageBreak/>
        <w:t xml:space="preserve">החלטנו </w:t>
      </w:r>
      <w:bookmarkStart w:id="3865" w:name="_ETM_Q18_263680"/>
      <w:bookmarkEnd w:id="3865"/>
      <w:r>
        <w:rPr>
          <w:rtl/>
        </w:rPr>
        <w:t xml:space="preserve">לצמצם </w:t>
      </w:r>
      <w:bookmarkStart w:id="3866" w:name="_ETM_Q18_264369"/>
      <w:bookmarkEnd w:id="3866"/>
      <w:r>
        <w:rPr>
          <w:rtl/>
        </w:rPr>
        <w:t xml:space="preserve">את </w:t>
      </w:r>
      <w:bookmarkStart w:id="3867" w:name="_ETM_Q18_264490"/>
      <w:bookmarkEnd w:id="3867"/>
      <w:r>
        <w:rPr>
          <w:rtl/>
        </w:rPr>
        <w:t xml:space="preserve">הממשלה </w:t>
      </w:r>
      <w:bookmarkStart w:id="3868" w:name="_ETM_Q18_264970"/>
      <w:bookmarkEnd w:id="3868"/>
      <w:r>
        <w:rPr>
          <w:rtl/>
        </w:rPr>
        <w:t xml:space="preserve">ל-18 </w:t>
      </w:r>
      <w:bookmarkStart w:id="3869" w:name="_ETM_Q18_265689"/>
      <w:bookmarkEnd w:id="3869"/>
      <w:r>
        <w:rPr>
          <w:rtl/>
        </w:rPr>
        <w:t>שרים</w:t>
      </w:r>
      <w:r>
        <w:rPr>
          <w:rFonts w:hint="cs"/>
          <w:rtl/>
        </w:rPr>
        <w:t>,</w:t>
      </w:r>
      <w:r>
        <w:rPr>
          <w:rtl/>
        </w:rPr>
        <w:t xml:space="preserve"> </w:t>
      </w:r>
      <w:bookmarkStart w:id="3870" w:name="_ETM_Q18_266530"/>
      <w:bookmarkEnd w:id="3870"/>
      <w:r>
        <w:rPr>
          <w:rtl/>
        </w:rPr>
        <w:t xml:space="preserve">לחסוך </w:t>
      </w:r>
      <w:bookmarkStart w:id="3871" w:name="_ETM_Q18_267100"/>
      <w:bookmarkEnd w:id="3871"/>
      <w:r>
        <w:rPr>
          <w:rtl/>
        </w:rPr>
        <w:t xml:space="preserve">מאות </w:t>
      </w:r>
      <w:bookmarkStart w:id="3872" w:name="_ETM_Q18_267550"/>
      <w:bookmarkEnd w:id="3872"/>
      <w:r>
        <w:rPr>
          <w:rtl/>
        </w:rPr>
        <w:t xml:space="preserve">מיליוני </w:t>
      </w:r>
      <w:bookmarkStart w:id="3873" w:name="_ETM_Q18_267970"/>
      <w:bookmarkEnd w:id="3873"/>
      <w:r>
        <w:rPr>
          <w:rtl/>
        </w:rPr>
        <w:t>שקלים</w:t>
      </w:r>
      <w:r>
        <w:rPr>
          <w:rFonts w:hint="cs"/>
          <w:rtl/>
        </w:rPr>
        <w:t>,</w:t>
      </w:r>
      <w:r>
        <w:rPr>
          <w:rtl/>
        </w:rPr>
        <w:t xml:space="preserve"> </w:t>
      </w:r>
      <w:bookmarkStart w:id="3874" w:name="_ETM_Q18_268870"/>
      <w:bookmarkEnd w:id="3874"/>
      <w:r>
        <w:rPr>
          <w:rtl/>
        </w:rPr>
        <w:t xml:space="preserve">להפנות </w:t>
      </w:r>
      <w:bookmarkStart w:id="3875" w:name="_ETM_Q18_269410"/>
      <w:bookmarkEnd w:id="3875"/>
      <w:r>
        <w:rPr>
          <w:rtl/>
        </w:rPr>
        <w:t xml:space="preserve">אותם </w:t>
      </w:r>
      <w:bookmarkStart w:id="3876" w:name="_ETM_Q18_269680"/>
      <w:bookmarkEnd w:id="3876"/>
      <w:r>
        <w:rPr>
          <w:rtl/>
        </w:rPr>
        <w:t xml:space="preserve">לטיפול </w:t>
      </w:r>
      <w:bookmarkStart w:id="3877" w:name="_ETM_Q18_270130"/>
      <w:bookmarkEnd w:id="3877"/>
      <w:r>
        <w:rPr>
          <w:rtl/>
        </w:rPr>
        <w:t>בקורונה</w:t>
      </w:r>
      <w:r>
        <w:rPr>
          <w:rFonts w:hint="cs"/>
          <w:rtl/>
        </w:rPr>
        <w:t>,</w:t>
      </w:r>
      <w:r>
        <w:rPr>
          <w:rtl/>
        </w:rPr>
        <w:t xml:space="preserve"> </w:t>
      </w:r>
      <w:bookmarkStart w:id="3878" w:name="_ETM_Q18_271150"/>
      <w:bookmarkEnd w:id="3878"/>
      <w:r>
        <w:rPr>
          <w:rtl/>
        </w:rPr>
        <w:t xml:space="preserve">להפנות </w:t>
      </w:r>
      <w:bookmarkStart w:id="3879" w:name="_ETM_Q18_271660"/>
      <w:bookmarkEnd w:id="3879"/>
      <w:r>
        <w:rPr>
          <w:rtl/>
        </w:rPr>
        <w:t xml:space="preserve">אותם </w:t>
      </w:r>
      <w:bookmarkStart w:id="3880" w:name="_ETM_Q18_271900"/>
      <w:bookmarkEnd w:id="3880"/>
      <w:r>
        <w:rPr>
          <w:rtl/>
        </w:rPr>
        <w:t xml:space="preserve">לעסקים </w:t>
      </w:r>
      <w:bookmarkStart w:id="3881" w:name="_ETM_Q18_272440"/>
      <w:bookmarkEnd w:id="3881"/>
      <w:r>
        <w:rPr>
          <w:rtl/>
        </w:rPr>
        <w:t>קטנים</w:t>
      </w:r>
      <w:r>
        <w:rPr>
          <w:rFonts w:hint="cs"/>
          <w:rtl/>
        </w:rPr>
        <w:t>.</w:t>
      </w:r>
      <w:bookmarkStart w:id="3882" w:name="_ETM_Q18_272321"/>
      <w:bookmarkStart w:id="3883" w:name="_ETM_Q18_273179"/>
      <w:bookmarkEnd w:id="3882"/>
      <w:bookmarkEnd w:id="3883"/>
    </w:p>
    <w:p w:rsidR="00220F0B" w:rsidRDefault="00220F0B" w:rsidP="00CE357A">
      <w:pPr>
        <w:rPr>
          <w:rtl/>
        </w:rPr>
      </w:pPr>
    </w:p>
    <w:p w:rsidR="00220F0B" w:rsidRDefault="00220F0B" w:rsidP="00CE357A">
      <w:pPr>
        <w:rPr>
          <w:rtl/>
        </w:rPr>
      </w:pPr>
      <w:bookmarkStart w:id="3884" w:name="_ETM_Q18_269720"/>
      <w:bookmarkEnd w:id="3884"/>
      <w:r>
        <w:rPr>
          <w:rtl/>
        </w:rPr>
        <w:t xml:space="preserve">אפשר </w:t>
      </w:r>
      <w:bookmarkStart w:id="3885" w:name="_ETM_Q18_273569"/>
      <w:bookmarkEnd w:id="3885"/>
      <w:r>
        <w:rPr>
          <w:rtl/>
        </w:rPr>
        <w:t xml:space="preserve">בכסף </w:t>
      </w:r>
      <w:bookmarkStart w:id="3886" w:name="_ETM_Q18_274079"/>
      <w:bookmarkEnd w:id="3886"/>
      <w:r>
        <w:rPr>
          <w:rtl/>
        </w:rPr>
        <w:t xml:space="preserve">הזה </w:t>
      </w:r>
      <w:bookmarkStart w:id="3887" w:name="_ETM_Q18_274469"/>
      <w:bookmarkEnd w:id="3887"/>
      <w:r>
        <w:rPr>
          <w:rtl/>
        </w:rPr>
        <w:t xml:space="preserve">להעביר </w:t>
      </w:r>
      <w:bookmarkStart w:id="3888" w:name="_ETM_Q18_274920"/>
      <w:bookmarkEnd w:id="3888"/>
      <w:r>
        <w:rPr>
          <w:rtl/>
        </w:rPr>
        <w:t xml:space="preserve">דמי </w:t>
      </w:r>
      <w:bookmarkStart w:id="3889" w:name="_ETM_Q18_275100"/>
      <w:bookmarkEnd w:id="3889"/>
      <w:r>
        <w:rPr>
          <w:rtl/>
        </w:rPr>
        <w:t xml:space="preserve">אבטלה </w:t>
      </w:r>
      <w:bookmarkStart w:id="3890" w:name="_ETM_Q18_275490"/>
      <w:bookmarkEnd w:id="3890"/>
      <w:r>
        <w:rPr>
          <w:rtl/>
        </w:rPr>
        <w:t>לעצמאים</w:t>
      </w:r>
      <w:r>
        <w:rPr>
          <w:rFonts w:hint="cs"/>
          <w:rtl/>
        </w:rPr>
        <w:t>,</w:t>
      </w:r>
      <w:r>
        <w:rPr>
          <w:rtl/>
        </w:rPr>
        <w:t xml:space="preserve"> </w:t>
      </w:r>
      <w:bookmarkStart w:id="3891" w:name="_ETM_Q18_276509"/>
      <w:bookmarkEnd w:id="3891"/>
      <w:r>
        <w:rPr>
          <w:rtl/>
        </w:rPr>
        <w:t xml:space="preserve">אפשר </w:t>
      </w:r>
      <w:bookmarkStart w:id="3892" w:name="_ETM_Q18_276840"/>
      <w:bookmarkEnd w:id="3892"/>
      <w:r>
        <w:rPr>
          <w:rtl/>
        </w:rPr>
        <w:t xml:space="preserve">בכסף </w:t>
      </w:r>
      <w:bookmarkStart w:id="3893" w:name="_ETM_Q18_277319"/>
      <w:bookmarkEnd w:id="3893"/>
      <w:r>
        <w:rPr>
          <w:rtl/>
        </w:rPr>
        <w:t xml:space="preserve">הזה </w:t>
      </w:r>
      <w:bookmarkStart w:id="3894" w:name="_ETM_Q18_277590"/>
      <w:bookmarkEnd w:id="3894"/>
      <w:r>
        <w:rPr>
          <w:rtl/>
        </w:rPr>
        <w:t>לסיי</w:t>
      </w:r>
      <w:bookmarkStart w:id="3895" w:name="_ETM_Q18_275589"/>
      <w:bookmarkEnd w:id="3895"/>
      <w:r>
        <w:rPr>
          <w:rtl/>
        </w:rPr>
        <w:t xml:space="preserve">ע </w:t>
      </w:r>
      <w:bookmarkStart w:id="3896" w:name="_ETM_Q18_278159"/>
      <w:bookmarkEnd w:id="3896"/>
      <w:r>
        <w:rPr>
          <w:rtl/>
        </w:rPr>
        <w:t>למובטלים</w:t>
      </w:r>
      <w:r>
        <w:rPr>
          <w:rFonts w:hint="cs"/>
          <w:rtl/>
        </w:rPr>
        <w:t>,</w:t>
      </w:r>
      <w:r>
        <w:rPr>
          <w:rtl/>
        </w:rPr>
        <w:t xml:space="preserve"> </w:t>
      </w:r>
      <w:bookmarkStart w:id="3897" w:name="_ETM_Q18_279310"/>
      <w:bookmarkEnd w:id="3897"/>
      <w:r>
        <w:rPr>
          <w:rtl/>
        </w:rPr>
        <w:t xml:space="preserve">אפשר </w:t>
      </w:r>
      <w:bookmarkStart w:id="3898" w:name="_ETM_Q18_279789"/>
      <w:bookmarkEnd w:id="3898"/>
      <w:r>
        <w:rPr>
          <w:rtl/>
        </w:rPr>
        <w:t xml:space="preserve">בעיקר </w:t>
      </w:r>
      <w:bookmarkStart w:id="3899" w:name="_ETM_Q18_280359"/>
      <w:bookmarkEnd w:id="3899"/>
      <w:r>
        <w:rPr>
          <w:rtl/>
        </w:rPr>
        <w:t xml:space="preserve">לתת </w:t>
      </w:r>
      <w:bookmarkStart w:id="3900" w:name="_ETM_Q18_280840"/>
      <w:bookmarkEnd w:id="3900"/>
      <w:r>
        <w:rPr>
          <w:rtl/>
        </w:rPr>
        <w:t xml:space="preserve">איתות </w:t>
      </w:r>
      <w:bookmarkStart w:id="3901" w:name="_ETM_Q18_281289"/>
      <w:bookmarkEnd w:id="3901"/>
      <w:r>
        <w:rPr>
          <w:rtl/>
        </w:rPr>
        <w:t xml:space="preserve">לחברה </w:t>
      </w:r>
      <w:bookmarkStart w:id="3902" w:name="_ETM_Q18_281740"/>
      <w:bookmarkEnd w:id="3902"/>
      <w:r>
        <w:rPr>
          <w:rtl/>
        </w:rPr>
        <w:t xml:space="preserve">הישראלית </w:t>
      </w:r>
      <w:bookmarkStart w:id="3903" w:name="_ETM_Q18_282599"/>
      <w:bookmarkEnd w:id="3903"/>
      <w:r>
        <w:rPr>
          <w:rtl/>
        </w:rPr>
        <w:t xml:space="preserve">שאתם </w:t>
      </w:r>
      <w:bookmarkStart w:id="3904" w:name="_ETM_Q18_283200"/>
      <w:bookmarkStart w:id="3905" w:name="_ETM_Q18_283349"/>
      <w:bookmarkEnd w:id="3904"/>
      <w:bookmarkEnd w:id="3905"/>
      <w:r>
        <w:rPr>
          <w:rtl/>
        </w:rPr>
        <w:t xml:space="preserve">פה </w:t>
      </w:r>
      <w:bookmarkStart w:id="3906" w:name="_ETM_Q18_283619"/>
      <w:bookmarkEnd w:id="3906"/>
      <w:r>
        <w:rPr>
          <w:rtl/>
        </w:rPr>
        <w:t xml:space="preserve">לא </w:t>
      </w:r>
      <w:bookmarkStart w:id="3907" w:name="_ETM_Q18_283770"/>
      <w:bookmarkEnd w:id="3907"/>
      <w:r>
        <w:rPr>
          <w:rtl/>
        </w:rPr>
        <w:t xml:space="preserve">בשביל </w:t>
      </w:r>
      <w:bookmarkStart w:id="3908" w:name="_ETM_Q18_284099"/>
      <w:bookmarkEnd w:id="3908"/>
      <w:proofErr w:type="spellStart"/>
      <w:r>
        <w:rPr>
          <w:rtl/>
        </w:rPr>
        <w:t>הא</w:t>
      </w:r>
      <w:r>
        <w:rPr>
          <w:rFonts w:hint="cs"/>
          <w:rtl/>
        </w:rPr>
        <w:t>אודי</w:t>
      </w:r>
      <w:bookmarkStart w:id="3909" w:name="_ETM_Q18_280770"/>
      <w:bookmarkEnd w:id="3909"/>
      <w:proofErr w:type="spellEnd"/>
      <w:r>
        <w:rPr>
          <w:rtl/>
        </w:rPr>
        <w:t xml:space="preserve"> </w:t>
      </w:r>
      <w:bookmarkStart w:id="3910" w:name="_ETM_Q18_284609"/>
      <w:bookmarkEnd w:id="3910"/>
      <w:r>
        <w:rPr>
          <w:rtl/>
        </w:rPr>
        <w:t>8</w:t>
      </w:r>
      <w:r>
        <w:rPr>
          <w:rFonts w:hint="cs"/>
          <w:rtl/>
        </w:rPr>
        <w:t>,</w:t>
      </w:r>
      <w:r>
        <w:rPr>
          <w:rtl/>
        </w:rPr>
        <w:t xml:space="preserve"> </w:t>
      </w:r>
      <w:bookmarkStart w:id="3911" w:name="_ETM_Q18_285119"/>
      <w:bookmarkEnd w:id="3911"/>
      <w:r>
        <w:rPr>
          <w:rtl/>
        </w:rPr>
        <w:t xml:space="preserve">ולא </w:t>
      </w:r>
      <w:bookmarkStart w:id="3912" w:name="_ETM_Q18_285329"/>
      <w:bookmarkEnd w:id="3912"/>
      <w:r>
        <w:rPr>
          <w:rtl/>
        </w:rPr>
        <w:t xml:space="preserve">בשביל </w:t>
      </w:r>
      <w:bookmarkStart w:id="3913" w:name="_ETM_Q18_285659"/>
      <w:bookmarkEnd w:id="3913"/>
      <w:r>
        <w:rPr>
          <w:rtl/>
        </w:rPr>
        <w:t>השיירה</w:t>
      </w:r>
      <w:r>
        <w:rPr>
          <w:rFonts w:hint="cs"/>
          <w:rtl/>
        </w:rPr>
        <w:t>,</w:t>
      </w:r>
      <w:bookmarkStart w:id="3914" w:name="_ETM_Q18_283904"/>
      <w:bookmarkEnd w:id="3914"/>
      <w:r>
        <w:rPr>
          <w:rtl/>
        </w:rPr>
        <w:t xml:space="preserve"> </w:t>
      </w:r>
      <w:bookmarkStart w:id="3915" w:name="_ETM_Q18_286679"/>
      <w:bookmarkEnd w:id="3915"/>
      <w:r>
        <w:rPr>
          <w:rtl/>
        </w:rPr>
        <w:t xml:space="preserve">ולא </w:t>
      </w:r>
      <w:bookmarkStart w:id="3916" w:name="_ETM_Q18_286919"/>
      <w:bookmarkEnd w:id="3916"/>
      <w:r>
        <w:rPr>
          <w:rtl/>
        </w:rPr>
        <w:t xml:space="preserve">בשביל </w:t>
      </w:r>
      <w:bookmarkStart w:id="3917" w:name="_ETM_Q18_287189"/>
      <w:bookmarkEnd w:id="3917"/>
      <w:r>
        <w:rPr>
          <w:rtl/>
        </w:rPr>
        <w:t>הכיבודים</w:t>
      </w:r>
      <w:r>
        <w:rPr>
          <w:rFonts w:hint="cs"/>
          <w:rtl/>
        </w:rPr>
        <w:t>,</w:t>
      </w:r>
      <w:r>
        <w:rPr>
          <w:rtl/>
        </w:rPr>
        <w:t xml:space="preserve"> </w:t>
      </w:r>
      <w:bookmarkStart w:id="3918" w:name="_ETM_Q18_287819"/>
      <w:bookmarkEnd w:id="3918"/>
      <w:r>
        <w:rPr>
          <w:rtl/>
        </w:rPr>
        <w:t xml:space="preserve">ולא </w:t>
      </w:r>
      <w:bookmarkStart w:id="3919" w:name="_ETM_Q18_288029"/>
      <w:bookmarkEnd w:id="3919"/>
      <w:r>
        <w:rPr>
          <w:rtl/>
        </w:rPr>
        <w:t xml:space="preserve">בשביל </w:t>
      </w:r>
      <w:bookmarkStart w:id="3920" w:name="_ETM_Q18_288299"/>
      <w:bookmarkEnd w:id="3920"/>
      <w:r>
        <w:rPr>
          <w:rFonts w:hint="cs"/>
          <w:rtl/>
        </w:rPr>
        <w:t>ה</w:t>
      </w:r>
      <w:r>
        <w:rPr>
          <w:rtl/>
        </w:rPr>
        <w:t>ג'ובים</w:t>
      </w:r>
      <w:r>
        <w:rPr>
          <w:rFonts w:hint="cs"/>
          <w:rtl/>
        </w:rPr>
        <w:t>,</w:t>
      </w:r>
      <w:bookmarkStart w:id="3921" w:name="_ETM_Q18_286008"/>
      <w:bookmarkEnd w:id="3921"/>
      <w:r>
        <w:rPr>
          <w:rtl/>
        </w:rPr>
        <w:t xml:space="preserve"> </w:t>
      </w:r>
      <w:bookmarkStart w:id="3922" w:name="_ETM_Q18_288810"/>
      <w:bookmarkEnd w:id="3922"/>
      <w:r>
        <w:rPr>
          <w:rtl/>
        </w:rPr>
        <w:t xml:space="preserve">ולא </w:t>
      </w:r>
      <w:bookmarkStart w:id="3923" w:name="_ETM_Q18_288989"/>
      <w:bookmarkEnd w:id="3923"/>
      <w:r>
        <w:rPr>
          <w:rtl/>
        </w:rPr>
        <w:t xml:space="preserve">בשביל </w:t>
      </w:r>
      <w:bookmarkStart w:id="3924" w:name="_ETM_Q18_289229"/>
      <w:bookmarkEnd w:id="3924"/>
      <w:r>
        <w:rPr>
          <w:rtl/>
        </w:rPr>
        <w:t>הנהגים</w:t>
      </w:r>
      <w:r>
        <w:rPr>
          <w:rFonts w:hint="cs"/>
          <w:rtl/>
        </w:rPr>
        <w:t>,</w:t>
      </w:r>
      <w:r>
        <w:rPr>
          <w:rtl/>
        </w:rPr>
        <w:t xml:space="preserve"> </w:t>
      </w:r>
      <w:bookmarkStart w:id="3925" w:name="_ETM_Q18_290099"/>
      <w:bookmarkEnd w:id="3925"/>
      <w:r>
        <w:rPr>
          <w:rtl/>
        </w:rPr>
        <w:t xml:space="preserve">ולא </w:t>
      </w:r>
      <w:bookmarkStart w:id="3926" w:name="_ETM_Q18_290279"/>
      <w:bookmarkEnd w:id="3926"/>
      <w:r>
        <w:rPr>
          <w:rtl/>
        </w:rPr>
        <w:t xml:space="preserve">בשביל </w:t>
      </w:r>
      <w:bookmarkStart w:id="3927" w:name="_ETM_Q18_290549"/>
      <w:bookmarkEnd w:id="3927"/>
      <w:r>
        <w:rPr>
          <w:rtl/>
        </w:rPr>
        <w:t>הלשכות</w:t>
      </w:r>
      <w:r>
        <w:rPr>
          <w:rFonts w:hint="cs"/>
          <w:rtl/>
        </w:rPr>
        <w:t>,</w:t>
      </w:r>
      <w:r>
        <w:rPr>
          <w:rtl/>
        </w:rPr>
        <w:t xml:space="preserve"> </w:t>
      </w:r>
      <w:bookmarkStart w:id="3928" w:name="_ETM_Q18_291479"/>
      <w:bookmarkEnd w:id="3928"/>
      <w:r>
        <w:rPr>
          <w:rtl/>
        </w:rPr>
        <w:t xml:space="preserve">אלא </w:t>
      </w:r>
      <w:bookmarkStart w:id="3929" w:name="_ETM_Q18_291659"/>
      <w:bookmarkEnd w:id="3929"/>
      <w:r>
        <w:rPr>
          <w:rtl/>
        </w:rPr>
        <w:t xml:space="preserve">בשביל </w:t>
      </w:r>
      <w:bookmarkStart w:id="3930" w:name="_ETM_Q18_291899"/>
      <w:bookmarkEnd w:id="3930"/>
      <w:r>
        <w:rPr>
          <w:rtl/>
        </w:rPr>
        <w:t>דבר</w:t>
      </w:r>
      <w:bookmarkStart w:id="3931" w:name="_ETM_Q18_292229"/>
      <w:bookmarkEnd w:id="3931"/>
      <w:r>
        <w:rPr>
          <w:rFonts w:hint="cs"/>
          <w:rtl/>
        </w:rPr>
        <w:t xml:space="preserve"> אחד</w:t>
      </w:r>
      <w:bookmarkStart w:id="3932" w:name="_ETM_Q18_290270"/>
      <w:bookmarkEnd w:id="3932"/>
      <w:r>
        <w:rPr>
          <w:rFonts w:hint="cs"/>
          <w:rtl/>
        </w:rPr>
        <w:t>,</w:t>
      </w:r>
      <w:r>
        <w:rPr>
          <w:rtl/>
        </w:rPr>
        <w:t xml:space="preserve"> </w:t>
      </w:r>
      <w:bookmarkStart w:id="3933" w:name="_ETM_Q18_293069"/>
      <w:bookmarkEnd w:id="3933"/>
      <w:r>
        <w:rPr>
          <w:rtl/>
        </w:rPr>
        <w:t xml:space="preserve">בשביל </w:t>
      </w:r>
      <w:bookmarkStart w:id="3934" w:name="_ETM_Q18_293729"/>
      <w:bookmarkEnd w:id="3934"/>
      <w:r>
        <w:rPr>
          <w:rtl/>
        </w:rPr>
        <w:t xml:space="preserve">לעבוד </w:t>
      </w:r>
      <w:bookmarkStart w:id="3935" w:name="_ETM_Q18_294389"/>
      <w:bookmarkEnd w:id="3935"/>
      <w:r>
        <w:rPr>
          <w:rtl/>
        </w:rPr>
        <w:t xml:space="preserve">אצל </w:t>
      </w:r>
      <w:bookmarkStart w:id="3936" w:name="_ETM_Q18_294719"/>
      <w:bookmarkEnd w:id="3936"/>
      <w:r>
        <w:rPr>
          <w:rtl/>
        </w:rPr>
        <w:t xml:space="preserve">אזרחי </w:t>
      </w:r>
      <w:bookmarkStart w:id="3937" w:name="_ETM_Q18_295169"/>
      <w:bookmarkEnd w:id="3937"/>
      <w:r>
        <w:rPr>
          <w:rtl/>
        </w:rPr>
        <w:t>ישראל</w:t>
      </w:r>
      <w:r>
        <w:rPr>
          <w:rFonts w:hint="cs"/>
          <w:rtl/>
        </w:rPr>
        <w:t>.</w:t>
      </w:r>
      <w:bookmarkStart w:id="3938" w:name="_ETM_Q18_295950"/>
      <w:bookmarkStart w:id="3939" w:name="_ETM_Q18_295318"/>
      <w:bookmarkEnd w:id="3938"/>
      <w:bookmarkEnd w:id="3939"/>
    </w:p>
    <w:p w:rsidR="00220F0B" w:rsidRDefault="00220F0B" w:rsidP="00CE357A">
      <w:pPr>
        <w:rPr>
          <w:rtl/>
        </w:rPr>
      </w:pPr>
      <w:bookmarkStart w:id="3940" w:name="_ETM_Q18_295430"/>
      <w:bookmarkStart w:id="3941" w:name="_ETM_Q18_295536"/>
      <w:bookmarkEnd w:id="3940"/>
      <w:bookmarkEnd w:id="3941"/>
    </w:p>
    <w:p w:rsidR="00220F0B" w:rsidRDefault="00220F0B" w:rsidP="00CE357A">
      <w:pPr>
        <w:rPr>
          <w:rtl/>
        </w:rPr>
      </w:pPr>
      <w:bookmarkStart w:id="3942" w:name="_ETM_Q18_295606"/>
      <w:bookmarkEnd w:id="3942"/>
      <w:r>
        <w:rPr>
          <w:rtl/>
        </w:rPr>
        <w:t xml:space="preserve">18 </w:t>
      </w:r>
      <w:bookmarkStart w:id="3943" w:name="_ETM_Q18_296759"/>
      <w:bookmarkEnd w:id="3943"/>
      <w:r>
        <w:rPr>
          <w:rtl/>
        </w:rPr>
        <w:t xml:space="preserve">שרים </w:t>
      </w:r>
      <w:bookmarkStart w:id="3944" w:name="_ETM_Q18_297509"/>
      <w:bookmarkEnd w:id="3944"/>
      <w:r>
        <w:rPr>
          <w:rtl/>
        </w:rPr>
        <w:t xml:space="preserve">זה </w:t>
      </w:r>
      <w:bookmarkStart w:id="3945" w:name="_ETM_Q18_297689"/>
      <w:bookmarkEnd w:id="3945"/>
      <w:r>
        <w:rPr>
          <w:rtl/>
        </w:rPr>
        <w:t xml:space="preserve">מספיק </w:t>
      </w:r>
      <w:bookmarkStart w:id="3946" w:name="_ETM_Q18_298390"/>
      <w:bookmarkEnd w:id="3946"/>
      <w:r>
        <w:rPr>
          <w:rtl/>
        </w:rPr>
        <w:t>לגמרי</w:t>
      </w:r>
      <w:r>
        <w:rPr>
          <w:rFonts w:hint="cs"/>
          <w:rtl/>
        </w:rPr>
        <w:t>.</w:t>
      </w:r>
      <w:r>
        <w:rPr>
          <w:rtl/>
        </w:rPr>
        <w:t xml:space="preserve"> </w:t>
      </w:r>
      <w:bookmarkStart w:id="3947" w:name="_ETM_Q18_298990"/>
      <w:bookmarkEnd w:id="3947"/>
      <w:r>
        <w:rPr>
          <w:rtl/>
        </w:rPr>
        <w:t>הס</w:t>
      </w:r>
      <w:r>
        <w:rPr>
          <w:rFonts w:hint="cs"/>
          <w:rtl/>
        </w:rPr>
        <w:t>י</w:t>
      </w:r>
      <w:bookmarkStart w:id="3948" w:name="_ETM_Q18_297511"/>
      <w:bookmarkEnd w:id="3948"/>
      <w:r>
        <w:rPr>
          <w:rtl/>
        </w:rPr>
        <w:t xml:space="preserve">בה </w:t>
      </w:r>
      <w:bookmarkStart w:id="3949" w:name="_ETM_Q18_299320"/>
      <w:bookmarkEnd w:id="3949"/>
      <w:r>
        <w:rPr>
          <w:rtl/>
        </w:rPr>
        <w:t xml:space="preserve">שאני </w:t>
      </w:r>
      <w:bookmarkStart w:id="3950" w:name="_ETM_Q18_299530"/>
      <w:bookmarkEnd w:id="3950"/>
      <w:r>
        <w:rPr>
          <w:rtl/>
        </w:rPr>
        <w:t xml:space="preserve">יודע </w:t>
      </w:r>
      <w:bookmarkStart w:id="3951" w:name="_ETM_Q18_299800"/>
      <w:bookmarkEnd w:id="3951"/>
      <w:r>
        <w:rPr>
          <w:rtl/>
        </w:rPr>
        <w:t xml:space="preserve">את </w:t>
      </w:r>
      <w:bookmarkStart w:id="3952" w:name="_ETM_Q18_299920"/>
      <w:bookmarkEnd w:id="3952"/>
      <w:r>
        <w:rPr>
          <w:rtl/>
        </w:rPr>
        <w:t>זה</w:t>
      </w:r>
      <w:r>
        <w:rPr>
          <w:rFonts w:hint="cs"/>
          <w:rtl/>
        </w:rPr>
        <w:t xml:space="preserve"> היא </w:t>
      </w:r>
      <w:bookmarkStart w:id="3953" w:name="_ETM_Q18_299979"/>
      <w:bookmarkEnd w:id="3953"/>
      <w:r>
        <w:rPr>
          <w:rtl/>
        </w:rPr>
        <w:t>ש</w:t>
      </w:r>
      <w:bookmarkStart w:id="3954" w:name="_ETM_Q18_300340"/>
      <w:bookmarkStart w:id="3955" w:name="_ETM_Q18_298164"/>
      <w:bookmarkEnd w:id="3954"/>
      <w:bookmarkEnd w:id="3955"/>
      <w:r>
        <w:rPr>
          <w:rtl/>
        </w:rPr>
        <w:t xml:space="preserve">יחד </w:t>
      </w:r>
      <w:bookmarkStart w:id="3956" w:name="_ETM_Q18_300670"/>
      <w:bookmarkEnd w:id="3956"/>
      <w:r>
        <w:rPr>
          <w:rtl/>
        </w:rPr>
        <w:t xml:space="preserve">עם </w:t>
      </w:r>
      <w:bookmarkStart w:id="3957" w:name="_ETM_Q18_300790"/>
      <w:bookmarkEnd w:id="3957"/>
      <w:r>
        <w:rPr>
          <w:rtl/>
        </w:rPr>
        <w:t xml:space="preserve">בנימין </w:t>
      </w:r>
      <w:bookmarkStart w:id="3958" w:name="_ETM_Q18_301180"/>
      <w:bookmarkEnd w:id="3958"/>
      <w:r>
        <w:rPr>
          <w:rtl/>
        </w:rPr>
        <w:t xml:space="preserve">נתניהו </w:t>
      </w:r>
      <w:bookmarkStart w:id="3959" w:name="_ETM_Q18_302140"/>
      <w:bookmarkEnd w:id="3959"/>
      <w:r>
        <w:rPr>
          <w:rtl/>
        </w:rPr>
        <w:t xml:space="preserve">העברתי </w:t>
      </w:r>
      <w:bookmarkStart w:id="3960" w:name="_ETM_Q18_302650"/>
      <w:bookmarkEnd w:id="3960"/>
      <w:r>
        <w:rPr>
          <w:rtl/>
        </w:rPr>
        <w:t xml:space="preserve">את </w:t>
      </w:r>
      <w:bookmarkStart w:id="3961" w:name="_ETM_Q18_302740"/>
      <w:bookmarkEnd w:id="3961"/>
      <w:r>
        <w:rPr>
          <w:rtl/>
        </w:rPr>
        <w:t xml:space="preserve">החוק </w:t>
      </w:r>
      <w:bookmarkStart w:id="3962" w:name="_ETM_Q18_303130"/>
      <w:bookmarkEnd w:id="3962"/>
      <w:r>
        <w:rPr>
          <w:rtl/>
        </w:rPr>
        <w:t>הזה</w:t>
      </w:r>
      <w:r>
        <w:rPr>
          <w:rFonts w:hint="cs"/>
          <w:rtl/>
        </w:rPr>
        <w:t>.</w:t>
      </w:r>
      <w:r>
        <w:rPr>
          <w:rtl/>
        </w:rPr>
        <w:t xml:space="preserve"> </w:t>
      </w:r>
      <w:bookmarkStart w:id="3963" w:name="_ETM_Q18_303820"/>
      <w:bookmarkEnd w:id="3963"/>
      <w:r>
        <w:rPr>
          <w:rtl/>
        </w:rPr>
        <w:t xml:space="preserve">18 </w:t>
      </w:r>
      <w:bookmarkStart w:id="3964" w:name="_ETM_Q18_304510"/>
      <w:bookmarkEnd w:id="3964"/>
      <w:r>
        <w:rPr>
          <w:rtl/>
        </w:rPr>
        <w:t>שרים</w:t>
      </w:r>
      <w:r>
        <w:rPr>
          <w:rFonts w:hint="cs"/>
          <w:rtl/>
        </w:rPr>
        <w:t>,</w:t>
      </w:r>
      <w:bookmarkStart w:id="3965" w:name="_ETM_Q18_303508"/>
      <w:bookmarkEnd w:id="3965"/>
      <w:r>
        <w:rPr>
          <w:rtl/>
        </w:rPr>
        <w:t xml:space="preserve"> </w:t>
      </w:r>
      <w:bookmarkStart w:id="3966" w:name="_ETM_Q18_305110"/>
      <w:bookmarkEnd w:id="3966"/>
      <w:r>
        <w:rPr>
          <w:rtl/>
        </w:rPr>
        <w:t xml:space="preserve">ואמון </w:t>
      </w:r>
      <w:bookmarkStart w:id="3967" w:name="_ETM_Q18_305620"/>
      <w:bookmarkEnd w:id="3967"/>
      <w:r>
        <w:rPr>
          <w:rtl/>
        </w:rPr>
        <w:t xml:space="preserve">הציבור </w:t>
      </w:r>
      <w:bookmarkStart w:id="3968" w:name="_ETM_Q18_306100"/>
      <w:bookmarkEnd w:id="3968"/>
      <w:r>
        <w:rPr>
          <w:rtl/>
        </w:rPr>
        <w:t xml:space="preserve">יוחזר </w:t>
      </w:r>
      <w:bookmarkStart w:id="3969" w:name="_ETM_Q18_306580"/>
      <w:bookmarkEnd w:id="3969"/>
      <w:r>
        <w:rPr>
          <w:rtl/>
        </w:rPr>
        <w:t>לכם</w:t>
      </w:r>
      <w:r>
        <w:rPr>
          <w:rFonts w:hint="cs"/>
          <w:rtl/>
        </w:rPr>
        <w:t>,</w:t>
      </w:r>
      <w:r>
        <w:rPr>
          <w:rtl/>
        </w:rPr>
        <w:t xml:space="preserve"> </w:t>
      </w:r>
      <w:bookmarkStart w:id="3970" w:name="_ETM_Q18_307330"/>
      <w:bookmarkEnd w:id="3970"/>
      <w:r>
        <w:rPr>
          <w:rtl/>
        </w:rPr>
        <w:t xml:space="preserve">ואפילו </w:t>
      </w:r>
      <w:bookmarkStart w:id="3971" w:name="_ETM_Q18_307869"/>
      <w:bookmarkEnd w:id="3971"/>
      <w:r>
        <w:rPr>
          <w:rtl/>
        </w:rPr>
        <w:t xml:space="preserve">אנחנו </w:t>
      </w:r>
      <w:bookmarkStart w:id="3972" w:name="_ETM_Q18_308350"/>
      <w:bookmarkEnd w:id="3972"/>
      <w:r>
        <w:rPr>
          <w:rtl/>
        </w:rPr>
        <w:t xml:space="preserve">פה </w:t>
      </w:r>
      <w:bookmarkStart w:id="3973" w:name="_ETM_Q18_308560"/>
      <w:bookmarkEnd w:id="3973"/>
      <w:r>
        <w:rPr>
          <w:rtl/>
        </w:rPr>
        <w:t xml:space="preserve">באופוזיציה </w:t>
      </w:r>
      <w:bookmarkStart w:id="3974" w:name="_ETM_Q18_309819"/>
      <w:bookmarkEnd w:id="3974"/>
      <w:r>
        <w:rPr>
          <w:rtl/>
        </w:rPr>
        <w:t>נמח</w:t>
      </w:r>
      <w:r>
        <w:rPr>
          <w:rFonts w:hint="cs"/>
          <w:rtl/>
        </w:rPr>
        <w:t>א</w:t>
      </w:r>
      <w:bookmarkStart w:id="3975" w:name="_ETM_Q18_307759"/>
      <w:bookmarkEnd w:id="3975"/>
      <w:r>
        <w:rPr>
          <w:rtl/>
        </w:rPr>
        <w:t xml:space="preserve"> </w:t>
      </w:r>
      <w:bookmarkStart w:id="3976" w:name="_ETM_Q18_310300"/>
      <w:bookmarkEnd w:id="3976"/>
      <w:r>
        <w:rPr>
          <w:rtl/>
        </w:rPr>
        <w:t xml:space="preserve">לכם </w:t>
      </w:r>
      <w:bookmarkStart w:id="3977" w:name="_ETM_Q18_310600"/>
      <w:bookmarkEnd w:id="3977"/>
      <w:r>
        <w:rPr>
          <w:rtl/>
        </w:rPr>
        <w:t>כפיים</w:t>
      </w:r>
      <w:r>
        <w:rPr>
          <w:rFonts w:hint="cs"/>
          <w:rtl/>
        </w:rPr>
        <w:t>.</w:t>
      </w:r>
      <w:bookmarkStart w:id="3978" w:name="_ETM_Q18_311230"/>
      <w:bookmarkEnd w:id="3978"/>
      <w:r>
        <w:rPr>
          <w:rFonts w:hint="cs"/>
          <w:rtl/>
        </w:rPr>
        <w:t xml:space="preserve"> </w:t>
      </w:r>
      <w:r>
        <w:rPr>
          <w:rtl/>
        </w:rPr>
        <w:t xml:space="preserve">תודה </w:t>
      </w:r>
      <w:bookmarkStart w:id="3979" w:name="_ETM_Q18_311560"/>
      <w:bookmarkEnd w:id="3979"/>
      <w:r>
        <w:rPr>
          <w:rtl/>
        </w:rPr>
        <w:t>רבה</w:t>
      </w:r>
      <w:r>
        <w:rPr>
          <w:rFonts w:hint="cs"/>
          <w:rtl/>
        </w:rPr>
        <w:t>.</w:t>
      </w:r>
      <w:bookmarkStart w:id="3980" w:name="_ETM_Q18_311980"/>
      <w:bookmarkEnd w:id="3980"/>
    </w:p>
    <w:p w:rsidR="00220F0B" w:rsidRDefault="00220F0B" w:rsidP="00CE357A">
      <w:pPr>
        <w:rPr>
          <w:rtl/>
        </w:rPr>
      </w:pPr>
    </w:p>
    <w:p w:rsidR="00220F0B" w:rsidRDefault="00220F0B" w:rsidP="00CE357A">
      <w:pPr>
        <w:pStyle w:val="af5"/>
        <w:keepNext/>
        <w:rPr>
          <w:rtl/>
        </w:rPr>
      </w:pPr>
      <w:bookmarkStart w:id="3981" w:name="ET_interruption_5296_3"/>
      <w:r w:rsidRPr="00891CD1">
        <w:rPr>
          <w:rStyle w:val="TagStyle"/>
          <w:rtl/>
        </w:rPr>
        <w:t xml:space="preserve"> &lt;&lt; קריאה &gt;&gt; </w:t>
      </w:r>
      <w:r>
        <w:rPr>
          <w:rtl/>
        </w:rPr>
        <w:t>יואב קיש (הליכוד):</w:t>
      </w:r>
      <w:r w:rsidRPr="00891CD1">
        <w:rPr>
          <w:rStyle w:val="TagStyle"/>
          <w:rtl/>
        </w:rPr>
        <w:t xml:space="preserve"> &lt;&lt; קריאה &gt;&gt;</w:t>
      </w:r>
      <w:r>
        <w:rPr>
          <w:rtl/>
        </w:rPr>
        <w:t xml:space="preserve">   </w:t>
      </w:r>
      <w:bookmarkEnd w:id="3981"/>
    </w:p>
    <w:p w:rsidR="00220F0B" w:rsidRDefault="00220F0B" w:rsidP="00F12EEA">
      <w:pPr>
        <w:rPr>
          <w:rtl/>
          <w:lang w:eastAsia="he-IL"/>
        </w:rPr>
      </w:pPr>
    </w:p>
    <w:p w:rsidR="00220F0B" w:rsidRDefault="00F12EEA" w:rsidP="00CE357A">
      <w:pPr>
        <w:rPr>
          <w:rtl/>
          <w:lang w:eastAsia="he-IL"/>
        </w:rPr>
      </w:pPr>
      <w:r>
        <w:rPr>
          <w:rFonts w:hint="cs"/>
          <w:rtl/>
          <w:lang w:eastAsia="he-IL"/>
        </w:rPr>
        <w:t>– – –</w:t>
      </w:r>
      <w:bookmarkStart w:id="3982" w:name="_ETM_Q18_308239"/>
      <w:bookmarkEnd w:id="3982"/>
    </w:p>
    <w:p w:rsidR="00220F0B" w:rsidRDefault="00220F0B" w:rsidP="00CE357A">
      <w:pPr>
        <w:rPr>
          <w:rtl/>
          <w:lang w:eastAsia="he-IL"/>
        </w:rPr>
      </w:pPr>
      <w:bookmarkStart w:id="3983" w:name="_ETM_Q18_308396"/>
      <w:bookmarkStart w:id="3984" w:name="_ETM_Q18_308495"/>
      <w:bookmarkEnd w:id="3983"/>
      <w:bookmarkEnd w:id="3984"/>
    </w:p>
    <w:p w:rsidR="00220F0B" w:rsidRDefault="00220F0B" w:rsidP="00CE357A">
      <w:pPr>
        <w:pStyle w:val="af5"/>
        <w:keepNext/>
        <w:rPr>
          <w:rtl/>
        </w:rPr>
      </w:pPr>
      <w:bookmarkStart w:id="3985" w:name="_ETM_Q18_308565"/>
      <w:bookmarkStart w:id="3986" w:name="_ETM_Q18_308630"/>
      <w:bookmarkStart w:id="3987" w:name="ET_interruption_5958_4"/>
      <w:bookmarkEnd w:id="3985"/>
      <w:bookmarkEnd w:id="3986"/>
      <w:r w:rsidRPr="00891CD1">
        <w:rPr>
          <w:rStyle w:val="TagStyle"/>
          <w:rtl/>
        </w:rPr>
        <w:t xml:space="preserve"> &lt;&lt; קריאה &gt;&gt; </w:t>
      </w:r>
      <w:r>
        <w:rPr>
          <w:rtl/>
        </w:rPr>
        <w:t>עוזי דיין (הליכוד):</w:t>
      </w:r>
      <w:r w:rsidRPr="00891CD1">
        <w:rPr>
          <w:rStyle w:val="TagStyle"/>
          <w:rtl/>
        </w:rPr>
        <w:t xml:space="preserve"> &lt;&lt; קריאה &gt;&gt;</w:t>
      </w:r>
      <w:r>
        <w:rPr>
          <w:rtl/>
        </w:rPr>
        <w:t xml:space="preserve">   </w:t>
      </w:r>
      <w:bookmarkEnd w:id="3987"/>
    </w:p>
    <w:p w:rsidR="00220F0B" w:rsidRDefault="00220F0B" w:rsidP="00F12EEA">
      <w:pPr>
        <w:rPr>
          <w:rtl/>
          <w:lang w:eastAsia="he-IL"/>
        </w:rPr>
      </w:pPr>
    </w:p>
    <w:p w:rsidR="00220F0B" w:rsidRDefault="00F12EEA" w:rsidP="00CE357A">
      <w:pPr>
        <w:rPr>
          <w:rtl/>
          <w:lang w:eastAsia="he-IL"/>
        </w:rPr>
      </w:pPr>
      <w:bookmarkStart w:id="3988" w:name="_ETM_Q18_312431"/>
      <w:bookmarkEnd w:id="3988"/>
      <w:r>
        <w:rPr>
          <w:rFonts w:hint="cs"/>
          <w:rtl/>
          <w:lang w:eastAsia="he-IL"/>
        </w:rPr>
        <w:t>– – –</w:t>
      </w:r>
    </w:p>
    <w:p w:rsidR="00220F0B" w:rsidRDefault="00220F0B" w:rsidP="00CE357A">
      <w:pPr>
        <w:rPr>
          <w:rtl/>
          <w:lang w:eastAsia="he-IL"/>
        </w:rPr>
      </w:pPr>
      <w:bookmarkStart w:id="3989" w:name="_ETM_Q18_313988"/>
      <w:bookmarkStart w:id="3990" w:name="_ETM_Q18_314093"/>
      <w:bookmarkEnd w:id="3989"/>
      <w:bookmarkEnd w:id="3990"/>
    </w:p>
    <w:p w:rsidR="00220F0B" w:rsidRDefault="00220F0B" w:rsidP="00CE357A">
      <w:pPr>
        <w:pStyle w:val="af6"/>
        <w:keepNext/>
        <w:rPr>
          <w:rtl/>
        </w:rPr>
      </w:pPr>
      <w:bookmarkStart w:id="3991" w:name="_ETM_Q18_314901"/>
      <w:bookmarkStart w:id="3992" w:name="_ETM_Q18_315017"/>
      <w:bookmarkEnd w:id="3991"/>
      <w:bookmarkEnd w:id="3992"/>
      <w:r w:rsidRPr="00891CD1">
        <w:rPr>
          <w:rStyle w:val="TagStyle"/>
          <w:rtl/>
        </w:rPr>
        <w:t xml:space="preserve"> &lt;&lt; יור &gt;&gt; </w:t>
      </w:r>
      <w:r>
        <w:rPr>
          <w:rtl/>
        </w:rPr>
        <w:t>היו"ר חמד עמאר:</w:t>
      </w:r>
      <w:r w:rsidRPr="00891CD1">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rPr>
      </w:pPr>
      <w:bookmarkStart w:id="3993" w:name="_ETM_Q18_315805"/>
      <w:bookmarkEnd w:id="3993"/>
      <w:r>
        <w:rPr>
          <w:rFonts w:hint="cs"/>
          <w:rtl/>
          <w:lang w:eastAsia="he-IL"/>
        </w:rPr>
        <w:t>תוד</w:t>
      </w:r>
      <w:bookmarkStart w:id="3994" w:name="_ETM_Q18_311080"/>
      <w:bookmarkEnd w:id="3994"/>
      <w:r>
        <w:rPr>
          <w:rtl/>
        </w:rPr>
        <w:t xml:space="preserve">ה </w:t>
      </w:r>
      <w:bookmarkStart w:id="3995" w:name="_ETM_Q18_312220"/>
      <w:bookmarkEnd w:id="3995"/>
      <w:r>
        <w:rPr>
          <w:rtl/>
        </w:rPr>
        <w:t>רבה</w:t>
      </w:r>
      <w:r>
        <w:rPr>
          <w:rFonts w:hint="cs"/>
          <w:rtl/>
        </w:rPr>
        <w:t>.</w:t>
      </w:r>
      <w:r>
        <w:rPr>
          <w:rtl/>
        </w:rPr>
        <w:t xml:space="preserve"> </w:t>
      </w:r>
      <w:bookmarkStart w:id="3996" w:name="_ETM_Q18_312790"/>
      <w:bookmarkEnd w:id="3996"/>
      <w:r>
        <w:rPr>
          <w:rtl/>
        </w:rPr>
        <w:t xml:space="preserve">חברי </w:t>
      </w:r>
      <w:bookmarkStart w:id="3997" w:name="_ETM_Q18_313180"/>
      <w:bookmarkEnd w:id="3997"/>
      <w:r>
        <w:rPr>
          <w:rtl/>
        </w:rPr>
        <w:t>הכנסת</w:t>
      </w:r>
      <w:r>
        <w:rPr>
          <w:rFonts w:hint="cs"/>
          <w:rtl/>
        </w:rPr>
        <w:t>,</w:t>
      </w:r>
      <w:r>
        <w:rPr>
          <w:rtl/>
        </w:rPr>
        <w:t xml:space="preserve"> </w:t>
      </w:r>
      <w:bookmarkStart w:id="3998" w:name="_ETM_Q18_313810"/>
      <w:bookmarkEnd w:id="3998"/>
      <w:r>
        <w:rPr>
          <w:rtl/>
        </w:rPr>
        <w:t xml:space="preserve">נא </w:t>
      </w:r>
      <w:bookmarkStart w:id="3999" w:name="_ETM_Q18_313990"/>
      <w:bookmarkEnd w:id="3999"/>
      <w:r>
        <w:rPr>
          <w:rtl/>
        </w:rPr>
        <w:t>לשבת</w:t>
      </w:r>
      <w:r>
        <w:rPr>
          <w:rFonts w:hint="cs"/>
          <w:rtl/>
        </w:rPr>
        <w:t>.</w:t>
      </w:r>
      <w:r>
        <w:rPr>
          <w:rtl/>
        </w:rPr>
        <w:t xml:space="preserve"> </w:t>
      </w:r>
      <w:bookmarkStart w:id="4000" w:name="_ETM_Q18_314950"/>
      <w:bookmarkEnd w:id="4000"/>
      <w:r>
        <w:rPr>
          <w:rtl/>
        </w:rPr>
        <w:t xml:space="preserve">אני </w:t>
      </w:r>
      <w:bookmarkStart w:id="4001" w:name="_ETM_Q18_315250"/>
      <w:bookmarkEnd w:id="4001"/>
      <w:r>
        <w:rPr>
          <w:rtl/>
        </w:rPr>
        <w:t xml:space="preserve">עובר </w:t>
      </w:r>
      <w:bookmarkStart w:id="4002" w:name="_ETM_Q18_315520"/>
      <w:bookmarkEnd w:id="4002"/>
      <w:r>
        <w:rPr>
          <w:rtl/>
        </w:rPr>
        <w:t>להצבעה</w:t>
      </w:r>
      <w:r>
        <w:rPr>
          <w:rFonts w:hint="cs"/>
          <w:rtl/>
        </w:rPr>
        <w:t>.</w:t>
      </w:r>
      <w:r>
        <w:rPr>
          <w:rtl/>
        </w:rPr>
        <w:t xml:space="preserve"> </w:t>
      </w:r>
      <w:bookmarkStart w:id="4003" w:name="_ETM_Q18_316690"/>
      <w:bookmarkEnd w:id="4003"/>
      <w:r>
        <w:rPr>
          <w:rtl/>
        </w:rPr>
        <w:t xml:space="preserve">כל </w:t>
      </w:r>
      <w:bookmarkStart w:id="4004" w:name="_ETM_Q18_317020"/>
      <w:bookmarkEnd w:id="4004"/>
      <w:r>
        <w:rPr>
          <w:rtl/>
        </w:rPr>
        <w:t xml:space="preserve">מי </w:t>
      </w:r>
      <w:bookmarkStart w:id="4005" w:name="_ETM_Q18_317169"/>
      <w:bookmarkEnd w:id="4005"/>
      <w:r>
        <w:rPr>
          <w:rtl/>
        </w:rPr>
        <w:t xml:space="preserve">שלא </w:t>
      </w:r>
      <w:bookmarkStart w:id="4006" w:name="_ETM_Q18_317530"/>
      <w:bookmarkEnd w:id="4006"/>
      <w:r>
        <w:rPr>
          <w:rtl/>
        </w:rPr>
        <w:t xml:space="preserve">ישב </w:t>
      </w:r>
      <w:bookmarkStart w:id="4007" w:name="_ETM_Q18_317889"/>
      <w:bookmarkEnd w:id="4007"/>
      <w:r>
        <w:rPr>
          <w:rtl/>
        </w:rPr>
        <w:t>במקומו</w:t>
      </w:r>
      <w:r>
        <w:rPr>
          <w:rFonts w:hint="cs"/>
          <w:rtl/>
        </w:rPr>
        <w:t>,</w:t>
      </w:r>
      <w:bookmarkStart w:id="4008" w:name="_ETM_Q18_316798"/>
      <w:bookmarkEnd w:id="4008"/>
      <w:r>
        <w:rPr>
          <w:rtl/>
        </w:rPr>
        <w:t xml:space="preserve"> </w:t>
      </w:r>
      <w:bookmarkStart w:id="4009" w:name="_ETM_Q18_318490"/>
      <w:bookmarkEnd w:id="4009"/>
      <w:r>
        <w:rPr>
          <w:rtl/>
        </w:rPr>
        <w:t xml:space="preserve">אני </w:t>
      </w:r>
      <w:bookmarkStart w:id="4010" w:name="_ETM_Q18_318700"/>
      <w:bookmarkEnd w:id="4010"/>
      <w:r>
        <w:rPr>
          <w:rtl/>
        </w:rPr>
        <w:t xml:space="preserve">לא </w:t>
      </w:r>
      <w:bookmarkStart w:id="4011" w:name="_ETM_Q18_318820"/>
      <w:bookmarkEnd w:id="4011"/>
      <w:r>
        <w:rPr>
          <w:rFonts w:hint="cs"/>
          <w:rtl/>
        </w:rPr>
        <w:t>סופ</w:t>
      </w:r>
      <w:r>
        <w:rPr>
          <w:rtl/>
        </w:rPr>
        <w:t xml:space="preserve">ר </w:t>
      </w:r>
      <w:bookmarkStart w:id="4012" w:name="_ETM_Q18_319209"/>
      <w:bookmarkEnd w:id="4012"/>
      <w:r>
        <w:rPr>
          <w:rtl/>
        </w:rPr>
        <w:t>אותו</w:t>
      </w:r>
      <w:r>
        <w:rPr>
          <w:rFonts w:hint="cs"/>
          <w:rtl/>
        </w:rPr>
        <w:t>.</w:t>
      </w:r>
      <w:r>
        <w:rPr>
          <w:rtl/>
        </w:rPr>
        <w:t xml:space="preserve"> </w:t>
      </w:r>
      <w:bookmarkStart w:id="4013" w:name="_ETM_Q18_320090"/>
      <w:bookmarkEnd w:id="4013"/>
      <w:r>
        <w:rPr>
          <w:rtl/>
        </w:rPr>
        <w:t>לשבת</w:t>
      </w:r>
      <w:r>
        <w:rPr>
          <w:rFonts w:hint="cs"/>
          <w:rtl/>
        </w:rPr>
        <w:t>.</w:t>
      </w:r>
      <w:r>
        <w:rPr>
          <w:rtl/>
        </w:rPr>
        <w:t xml:space="preserve"> </w:t>
      </w:r>
      <w:bookmarkStart w:id="4014" w:name="_ETM_Q18_320989"/>
      <w:bookmarkEnd w:id="4014"/>
      <w:r>
        <w:rPr>
          <w:rtl/>
        </w:rPr>
        <w:t xml:space="preserve">אני </w:t>
      </w:r>
      <w:bookmarkStart w:id="4015" w:name="_ETM_Q18_324889"/>
      <w:bookmarkEnd w:id="4015"/>
      <w:r>
        <w:rPr>
          <w:rtl/>
        </w:rPr>
        <w:t xml:space="preserve">נותן </w:t>
      </w:r>
      <w:bookmarkStart w:id="4016" w:name="_ETM_Q18_325219"/>
      <w:bookmarkStart w:id="4017" w:name="_ETM_Q18_325310"/>
      <w:bookmarkEnd w:id="4016"/>
      <w:bookmarkEnd w:id="4017"/>
      <w:r>
        <w:rPr>
          <w:rtl/>
        </w:rPr>
        <w:t xml:space="preserve">זמן </w:t>
      </w:r>
      <w:bookmarkStart w:id="4018" w:name="_ETM_Q18_325790"/>
      <w:bookmarkEnd w:id="4018"/>
      <w:r>
        <w:rPr>
          <w:rtl/>
        </w:rPr>
        <w:t xml:space="preserve">לשבת </w:t>
      </w:r>
      <w:bookmarkStart w:id="4019" w:name="_ETM_Q18_326209"/>
      <w:bookmarkEnd w:id="4019"/>
      <w:r>
        <w:rPr>
          <w:rtl/>
        </w:rPr>
        <w:t xml:space="preserve">במקומות </w:t>
      </w:r>
      <w:bookmarkStart w:id="4020" w:name="_ETM_Q18_326689"/>
      <w:bookmarkEnd w:id="4020"/>
      <w:r>
        <w:rPr>
          <w:rtl/>
        </w:rPr>
        <w:t>שלכם</w:t>
      </w:r>
      <w:r>
        <w:rPr>
          <w:rFonts w:hint="cs"/>
          <w:rtl/>
        </w:rPr>
        <w:t>.</w:t>
      </w:r>
      <w:bookmarkStart w:id="4021" w:name="_ETM_Q18_327633"/>
      <w:bookmarkEnd w:id="4021"/>
      <w:r>
        <w:rPr>
          <w:rtl/>
        </w:rPr>
        <w:t xml:space="preserve"> </w:t>
      </w:r>
      <w:bookmarkStart w:id="4022" w:name="_ETM_Q18_332849"/>
      <w:bookmarkEnd w:id="4022"/>
    </w:p>
    <w:p w:rsidR="00220F0B" w:rsidRDefault="00220F0B" w:rsidP="00CE357A">
      <w:pPr>
        <w:rPr>
          <w:rtl/>
        </w:rPr>
      </w:pPr>
    </w:p>
    <w:p w:rsidR="00220F0B" w:rsidRDefault="00220F0B" w:rsidP="00CE357A">
      <w:pPr>
        <w:rPr>
          <w:rtl/>
        </w:rPr>
      </w:pPr>
      <w:r>
        <w:rPr>
          <w:rtl/>
        </w:rPr>
        <w:t xml:space="preserve">אני </w:t>
      </w:r>
      <w:bookmarkStart w:id="4023" w:name="_ETM_Q18_333120"/>
      <w:bookmarkEnd w:id="4023"/>
      <w:r>
        <w:rPr>
          <w:rtl/>
        </w:rPr>
        <w:t xml:space="preserve">עובר </w:t>
      </w:r>
      <w:bookmarkStart w:id="4024" w:name="_ETM_Q18_333389"/>
      <w:bookmarkEnd w:id="4024"/>
      <w:r>
        <w:rPr>
          <w:rtl/>
        </w:rPr>
        <w:t>להצבעה</w:t>
      </w:r>
      <w:r>
        <w:rPr>
          <w:rFonts w:hint="cs"/>
          <w:rtl/>
        </w:rPr>
        <w:t>.</w:t>
      </w:r>
      <w:r>
        <w:rPr>
          <w:rtl/>
        </w:rPr>
        <w:t xml:space="preserve"> </w:t>
      </w:r>
      <w:bookmarkStart w:id="4025" w:name="_ETM_Q18_334080"/>
      <w:bookmarkEnd w:id="4025"/>
      <w:r>
        <w:rPr>
          <w:rtl/>
        </w:rPr>
        <w:t xml:space="preserve">נא </w:t>
      </w:r>
      <w:bookmarkStart w:id="4026" w:name="_ETM_Q18_334290"/>
      <w:bookmarkEnd w:id="4026"/>
      <w:r>
        <w:rPr>
          <w:rtl/>
        </w:rPr>
        <w:t>להצביע</w:t>
      </w:r>
      <w:r>
        <w:rPr>
          <w:rFonts w:hint="cs"/>
          <w:rtl/>
        </w:rPr>
        <w:t>,</w:t>
      </w:r>
      <w:r>
        <w:rPr>
          <w:rtl/>
        </w:rPr>
        <w:t xml:space="preserve"> </w:t>
      </w:r>
      <w:bookmarkStart w:id="4027" w:name="_ETM_Q18_334830"/>
      <w:bookmarkEnd w:id="4027"/>
      <w:r>
        <w:rPr>
          <w:rtl/>
        </w:rPr>
        <w:t xml:space="preserve">חברי </w:t>
      </w:r>
      <w:bookmarkStart w:id="4028" w:name="_ETM_Q18_335129"/>
      <w:bookmarkEnd w:id="4028"/>
      <w:r>
        <w:rPr>
          <w:rFonts w:hint="cs"/>
          <w:rtl/>
        </w:rPr>
        <w:t>ה</w:t>
      </w:r>
      <w:r>
        <w:rPr>
          <w:rtl/>
        </w:rPr>
        <w:t>כנסת</w:t>
      </w:r>
      <w:r>
        <w:rPr>
          <w:rFonts w:hint="cs"/>
          <w:rtl/>
        </w:rPr>
        <w:t>.</w:t>
      </w:r>
    </w:p>
    <w:p w:rsidR="00220F0B" w:rsidRDefault="00220F0B" w:rsidP="00CE357A">
      <w:pPr>
        <w:rPr>
          <w:rtl/>
        </w:rPr>
      </w:pPr>
      <w:bookmarkStart w:id="4029" w:name="_ETM_Q18_340289"/>
      <w:bookmarkStart w:id="4030" w:name="_ETM_Q18_340425"/>
      <w:bookmarkStart w:id="4031" w:name="_ETM_Q18_341826"/>
      <w:bookmarkStart w:id="4032" w:name="_ETM_Q18_341893"/>
      <w:bookmarkEnd w:id="4029"/>
      <w:bookmarkEnd w:id="4030"/>
      <w:bookmarkEnd w:id="4031"/>
      <w:bookmarkEnd w:id="4032"/>
    </w:p>
    <w:p w:rsidR="00220F0B" w:rsidRDefault="00220F0B" w:rsidP="00CE357A">
      <w:pPr>
        <w:pStyle w:val="af1"/>
        <w:keepNext/>
        <w:rPr>
          <w:rtl/>
        </w:rPr>
      </w:pPr>
      <w:r>
        <w:rPr>
          <w:rtl/>
        </w:rPr>
        <w:t>הצבעה מס'</w:t>
      </w:r>
      <w:r>
        <w:rPr>
          <w:rFonts w:hint="cs"/>
          <w:rtl/>
        </w:rPr>
        <w:t xml:space="preserve"> 14</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25</w:t>
      </w:r>
    </w:p>
    <w:p w:rsidR="00220F0B" w:rsidRDefault="00220F0B" w:rsidP="00CE357A">
      <w:pPr>
        <w:pStyle w:val="--"/>
        <w:keepNext/>
        <w:rPr>
          <w:rtl/>
        </w:rPr>
      </w:pPr>
      <w:r>
        <w:rPr>
          <w:rFonts w:hint="cs"/>
          <w:rtl/>
        </w:rPr>
        <w:t>בעד ההצעה להסיר מסדר-היום את הצעת החוק</w:t>
      </w:r>
      <w:r>
        <w:rPr>
          <w:rtl/>
        </w:rPr>
        <w:t xml:space="preserve"> </w:t>
      </w:r>
      <w:r w:rsidR="00F12EEA">
        <w:rPr>
          <w:rtl/>
        </w:rPr>
        <w:t>–</w:t>
      </w:r>
      <w:r>
        <w:rPr>
          <w:rtl/>
        </w:rPr>
        <w:t xml:space="preserve"> </w:t>
      </w:r>
      <w:r>
        <w:rPr>
          <w:rFonts w:hint="cs"/>
          <w:rtl/>
        </w:rPr>
        <w:t>40</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אין</w:t>
      </w:r>
    </w:p>
    <w:p w:rsidR="00220F0B" w:rsidRPr="00891CD1" w:rsidRDefault="00220F0B" w:rsidP="00CE357A">
      <w:pPr>
        <w:pStyle w:val="af2"/>
        <w:rPr>
          <w:rtl/>
        </w:rPr>
      </w:pPr>
      <w:r>
        <w:rPr>
          <w:rtl/>
        </w:rPr>
        <w:t xml:space="preserve">ההצעה </w:t>
      </w:r>
      <w:r>
        <w:rPr>
          <w:rFonts w:hint="cs"/>
          <w:rtl/>
        </w:rPr>
        <w:t xml:space="preserve">להעביר לוועדה </w:t>
      </w:r>
      <w:r>
        <w:rPr>
          <w:rtl/>
        </w:rPr>
        <w:t>את הצעת חוק</w:t>
      </w:r>
      <w:r>
        <w:rPr>
          <w:rFonts w:hint="cs"/>
          <w:rtl/>
        </w:rPr>
        <w:t xml:space="preserve"> </w:t>
      </w:r>
      <w:r>
        <w:rPr>
          <w:rtl/>
        </w:rPr>
        <w:t xml:space="preserve">הצעת חוק דמי מחלה (תיקון </w:t>
      </w:r>
      <w:r w:rsidR="00F12EEA">
        <w:rPr>
          <w:rFonts w:hint="cs"/>
          <w:rtl/>
        </w:rPr>
        <w:t>–</w:t>
      </w:r>
      <w:r>
        <w:rPr>
          <w:rtl/>
        </w:rPr>
        <w:t xml:space="preserve"> תשלום דמי מחלה החל מהיום הראשון להיעדרות), התש"ף</w:t>
      </w:r>
      <w:r w:rsidR="00F12EEA">
        <w:rPr>
          <w:rFonts w:hint="cs"/>
          <w:rtl/>
        </w:rPr>
        <w:t>–</w:t>
      </w:r>
      <w:r>
        <w:rPr>
          <w:rtl/>
        </w:rPr>
        <w:t>2020</w:t>
      </w:r>
      <w:bookmarkStart w:id="4033" w:name="_ETM_Q18_341277"/>
      <w:bookmarkEnd w:id="4033"/>
      <w:r>
        <w:rPr>
          <w:rFonts w:hint="cs"/>
          <w:rtl/>
        </w:rPr>
        <w:t>, לא נתקבלה</w:t>
      </w:r>
      <w:bookmarkStart w:id="4034" w:name="_ETM_Q18_362025"/>
      <w:bookmarkStart w:id="4035" w:name="_ETM_Q18_360070"/>
      <w:bookmarkEnd w:id="4034"/>
      <w:bookmarkEnd w:id="4035"/>
      <w:r>
        <w:rPr>
          <w:rFonts w:hint="cs"/>
          <w:rtl/>
        </w:rPr>
        <w:t>.</w:t>
      </w:r>
    </w:p>
    <w:p w:rsidR="00220F0B" w:rsidRDefault="00220F0B" w:rsidP="00CE357A">
      <w:bookmarkStart w:id="4036" w:name="_ETM_Q18_356490"/>
      <w:bookmarkEnd w:id="4036"/>
    </w:p>
    <w:p w:rsidR="00220F0B" w:rsidRDefault="00220F0B" w:rsidP="00CE357A">
      <w:pPr>
        <w:pStyle w:val="af6"/>
        <w:keepNext/>
        <w:rPr>
          <w:rtl/>
        </w:rPr>
      </w:pPr>
      <w:r w:rsidRPr="00A006C7">
        <w:rPr>
          <w:rStyle w:val="TagStyle"/>
          <w:rtl/>
        </w:rPr>
        <w:lastRenderedPageBreak/>
        <w:t xml:space="preserve"> &lt;&lt; יור &gt;&gt; </w:t>
      </w:r>
      <w:r>
        <w:rPr>
          <w:rtl/>
        </w:rPr>
        <w:t>היו"ר חמד עמאר:</w:t>
      </w:r>
      <w:r w:rsidRPr="00A006C7">
        <w:rPr>
          <w:rStyle w:val="TagStyle"/>
          <w:rtl/>
        </w:rPr>
        <w:t xml:space="preserve"> &lt;&lt; יור &gt;&gt;</w:t>
      </w:r>
      <w:r>
        <w:rPr>
          <w:rtl/>
        </w:rPr>
        <w:t xml:space="preserve">   </w:t>
      </w:r>
    </w:p>
    <w:p w:rsidR="00220F0B" w:rsidRDefault="00220F0B" w:rsidP="00F12EEA">
      <w:pPr>
        <w:rPr>
          <w:rtl/>
          <w:lang w:eastAsia="he-IL"/>
        </w:rPr>
      </w:pPr>
    </w:p>
    <w:p w:rsidR="00220F0B" w:rsidRDefault="00220F0B" w:rsidP="006F5EA0">
      <w:pPr>
        <w:rPr>
          <w:rtl/>
        </w:rPr>
      </w:pPr>
      <w:bookmarkStart w:id="4037" w:name="_ETM_Q18_355306"/>
      <w:bookmarkStart w:id="4038" w:name="_ETM_Q18_353971"/>
      <w:bookmarkStart w:id="4039" w:name="_ETM_Q18_354050"/>
      <w:bookmarkStart w:id="4040" w:name="_ETM_Q18_340650"/>
      <w:bookmarkStart w:id="4041" w:name="_ETM_Q18_340744"/>
      <w:bookmarkStart w:id="4042" w:name="_ETM_Q18_335760"/>
      <w:bookmarkStart w:id="4043" w:name="_ETM_Q18_336209"/>
      <w:bookmarkStart w:id="4044" w:name="_ETM_Q18_351799"/>
      <w:bookmarkStart w:id="4045" w:name="_ETM_Q18_356330"/>
      <w:bookmarkEnd w:id="4037"/>
      <w:bookmarkEnd w:id="4038"/>
      <w:bookmarkEnd w:id="4039"/>
      <w:bookmarkEnd w:id="4040"/>
      <w:bookmarkEnd w:id="4041"/>
      <w:bookmarkEnd w:id="4042"/>
      <w:bookmarkEnd w:id="4043"/>
      <w:bookmarkEnd w:id="4044"/>
      <w:bookmarkEnd w:id="4045"/>
      <w:r w:rsidRPr="00094B9E">
        <w:rPr>
          <w:rFonts w:hint="cs"/>
          <w:rtl/>
        </w:rPr>
        <w:t xml:space="preserve">בעד </w:t>
      </w:r>
      <w:r w:rsidR="00F12EEA">
        <w:rPr>
          <w:rFonts w:hint="eastAsia"/>
        </w:rPr>
        <w:t>–</w:t>
      </w:r>
      <w:r w:rsidRPr="00094B9E">
        <w:rPr>
          <w:rtl/>
        </w:rPr>
        <w:t xml:space="preserve"> </w:t>
      </w:r>
      <w:bookmarkStart w:id="4046" w:name="_ETM_Q18_357019"/>
      <w:bookmarkEnd w:id="4046"/>
      <w:r w:rsidRPr="00094B9E">
        <w:rPr>
          <w:rtl/>
        </w:rPr>
        <w:t xml:space="preserve">25 </w:t>
      </w:r>
      <w:bookmarkStart w:id="4047" w:name="_ETM_Q18_357919"/>
      <w:bookmarkEnd w:id="4047"/>
      <w:r w:rsidRPr="00094B9E">
        <w:rPr>
          <w:rtl/>
        </w:rPr>
        <w:t xml:space="preserve">חברי </w:t>
      </w:r>
      <w:bookmarkStart w:id="4048" w:name="_ETM_Q18_358280"/>
      <w:bookmarkEnd w:id="4048"/>
      <w:r w:rsidRPr="00094B9E">
        <w:rPr>
          <w:rtl/>
        </w:rPr>
        <w:t>כנסת</w:t>
      </w:r>
      <w:r w:rsidRPr="00094B9E">
        <w:rPr>
          <w:rFonts w:hint="cs"/>
          <w:rtl/>
        </w:rPr>
        <w:t>,</w:t>
      </w:r>
      <w:r w:rsidRPr="00094B9E">
        <w:rPr>
          <w:rtl/>
        </w:rPr>
        <w:t xml:space="preserve"> </w:t>
      </w:r>
      <w:bookmarkStart w:id="4049" w:name="_ETM_Q18_358879"/>
      <w:bookmarkEnd w:id="4049"/>
      <w:r w:rsidRPr="00094B9E">
        <w:rPr>
          <w:rtl/>
        </w:rPr>
        <w:t>נגד</w:t>
      </w:r>
      <w:r w:rsidRPr="00094B9E">
        <w:rPr>
          <w:rFonts w:hint="cs"/>
          <w:rtl/>
        </w:rPr>
        <w:t xml:space="preserve"> </w:t>
      </w:r>
      <w:r w:rsidR="00F12EEA">
        <w:rPr>
          <w:rFonts w:hint="eastAsia"/>
        </w:rPr>
        <w:t>–</w:t>
      </w:r>
      <w:r w:rsidRPr="00094B9E">
        <w:rPr>
          <w:rtl/>
        </w:rPr>
        <w:t xml:space="preserve"> </w:t>
      </w:r>
      <w:bookmarkStart w:id="4050" w:name="_ETM_Q18_359940"/>
      <w:bookmarkEnd w:id="4050"/>
      <w:r w:rsidRPr="00094B9E">
        <w:rPr>
          <w:rtl/>
        </w:rPr>
        <w:t>40</w:t>
      </w:r>
      <w:bookmarkStart w:id="4051" w:name="_ETM_Q18_360660"/>
      <w:bookmarkStart w:id="4052" w:name="_ETM_Q18_359092"/>
      <w:bookmarkEnd w:id="4051"/>
      <w:bookmarkEnd w:id="4052"/>
      <w:r>
        <w:rPr>
          <w:rFonts w:hint="cs"/>
          <w:rtl/>
        </w:rPr>
        <w:t xml:space="preserve">, </w:t>
      </w:r>
      <w:bookmarkStart w:id="4053" w:name="_ETM_Q18_358865"/>
      <w:bookmarkEnd w:id="4053"/>
      <w:r>
        <w:rPr>
          <w:rtl/>
        </w:rPr>
        <w:t xml:space="preserve">הצעת </w:t>
      </w:r>
      <w:bookmarkStart w:id="4054" w:name="_ETM_Q18_360990"/>
      <w:bookmarkEnd w:id="4054"/>
      <w:r>
        <w:rPr>
          <w:rtl/>
        </w:rPr>
        <w:t xml:space="preserve">החוק </w:t>
      </w:r>
      <w:bookmarkStart w:id="4055" w:name="_ETM_Q18_361350"/>
      <w:bookmarkEnd w:id="4055"/>
      <w:r>
        <w:rPr>
          <w:rtl/>
        </w:rPr>
        <w:t xml:space="preserve">לא </w:t>
      </w:r>
      <w:bookmarkStart w:id="4056" w:name="_ETM_Q18_361560"/>
      <w:bookmarkEnd w:id="4056"/>
      <w:r>
        <w:rPr>
          <w:rtl/>
        </w:rPr>
        <w:t xml:space="preserve">עברה </w:t>
      </w:r>
      <w:bookmarkStart w:id="4057" w:name="_ETM_Q18_362160"/>
      <w:bookmarkEnd w:id="4057"/>
      <w:r>
        <w:rPr>
          <w:rtl/>
        </w:rPr>
        <w:t xml:space="preserve">ויורדת </w:t>
      </w:r>
      <w:bookmarkStart w:id="4058" w:name="_ETM_Q18_362669"/>
      <w:bookmarkEnd w:id="4058"/>
      <w:r>
        <w:rPr>
          <w:rtl/>
        </w:rPr>
        <w:t>מסדר</w:t>
      </w:r>
      <w:bookmarkStart w:id="4059" w:name="_ETM_Q18_363060"/>
      <w:bookmarkEnd w:id="4059"/>
      <w:r>
        <w:rPr>
          <w:rFonts w:hint="cs"/>
          <w:rtl/>
        </w:rPr>
        <w:t>-</w:t>
      </w:r>
      <w:r>
        <w:rPr>
          <w:rtl/>
        </w:rPr>
        <w:t xml:space="preserve">יומה </w:t>
      </w:r>
      <w:bookmarkStart w:id="4060" w:name="_ETM_Q18_363750"/>
      <w:bookmarkEnd w:id="4060"/>
      <w:r>
        <w:rPr>
          <w:rtl/>
        </w:rPr>
        <w:t xml:space="preserve">של </w:t>
      </w:r>
      <w:bookmarkStart w:id="4061" w:name="_ETM_Q18_363990"/>
      <w:bookmarkEnd w:id="4061"/>
      <w:r>
        <w:rPr>
          <w:rtl/>
        </w:rPr>
        <w:t>הכנסת</w:t>
      </w:r>
      <w:r>
        <w:rPr>
          <w:rFonts w:hint="cs"/>
          <w:rtl/>
        </w:rPr>
        <w:t>.</w:t>
      </w:r>
      <w:bookmarkStart w:id="4062" w:name="_ETM_Q18_365290"/>
      <w:bookmarkStart w:id="4063" w:name="_ETM_Q18_362728"/>
      <w:bookmarkEnd w:id="4062"/>
      <w:bookmarkEnd w:id="4063"/>
    </w:p>
    <w:p w:rsidR="00220F0B" w:rsidRDefault="00220F0B" w:rsidP="00CE357A">
      <w:pPr>
        <w:rPr>
          <w:rtl/>
        </w:rPr>
      </w:pPr>
      <w:bookmarkStart w:id="4064" w:name="_ETM_Q18_362819"/>
      <w:bookmarkEnd w:id="4064"/>
    </w:p>
    <w:p w:rsidR="00220F0B" w:rsidRDefault="00220F0B" w:rsidP="00CE357A">
      <w:pPr>
        <w:rPr>
          <w:rtl/>
        </w:rPr>
      </w:pPr>
    </w:p>
    <w:p w:rsidR="00220F0B" w:rsidRDefault="00220F0B" w:rsidP="00CE357A">
      <w:pPr>
        <w:pStyle w:val="a6"/>
        <w:rPr>
          <w:rtl/>
        </w:rPr>
      </w:pPr>
      <w:bookmarkStart w:id="4065" w:name="ET_hatsach_619321_8"/>
      <w:r w:rsidRPr="00BF54B6">
        <w:rPr>
          <w:rStyle w:val="TagStyle"/>
          <w:rtl/>
        </w:rPr>
        <w:t xml:space="preserve">&lt;&lt; הצח &gt;&gt; </w:t>
      </w:r>
      <w:bookmarkStart w:id="4066" w:name="_Toc45748141"/>
      <w:bookmarkStart w:id="4067" w:name="_Toc45749720"/>
      <w:bookmarkStart w:id="4068" w:name="_Toc45750166"/>
      <w:bookmarkStart w:id="4069" w:name="_Toc45750310"/>
      <w:bookmarkStart w:id="4070" w:name="_Toc49159773"/>
      <w:bookmarkStart w:id="4071" w:name="_Toc49159928"/>
      <w:r>
        <w:rPr>
          <w:rtl/>
        </w:rPr>
        <w:t>הצעת חוק פיצוי עסקים קטנים בשל אירועי איבה מתמשכים או מצב חירום כלכלי, התש"ף</w:t>
      </w:r>
      <w:r w:rsidR="00F12EEA">
        <w:rPr>
          <w:rFonts w:hint="cs"/>
          <w:rtl/>
        </w:rPr>
        <w:t>–</w:t>
      </w:r>
      <w:r>
        <w:rPr>
          <w:rtl/>
        </w:rPr>
        <w:t>2020</w:t>
      </w:r>
      <w:bookmarkEnd w:id="4066"/>
      <w:bookmarkEnd w:id="4067"/>
      <w:bookmarkEnd w:id="4068"/>
      <w:bookmarkEnd w:id="4069"/>
      <w:bookmarkEnd w:id="4070"/>
      <w:bookmarkEnd w:id="4071"/>
      <w:r w:rsidRPr="00BF54B6">
        <w:rPr>
          <w:rStyle w:val="TagStyle"/>
          <w:rtl/>
        </w:rPr>
        <w:t xml:space="preserve"> &lt;&lt; הצח &gt;&gt;</w:t>
      </w:r>
      <w:r>
        <w:rPr>
          <w:rtl/>
        </w:rPr>
        <w:t xml:space="preserve">   </w:t>
      </w:r>
      <w:bookmarkEnd w:id="4065"/>
    </w:p>
    <w:p w:rsidR="00220F0B" w:rsidRDefault="00220F0B" w:rsidP="00CE357A">
      <w:pPr>
        <w:rPr>
          <w:rtl/>
        </w:rPr>
      </w:pPr>
      <w:r>
        <w:rPr>
          <w:rtl/>
        </w:rPr>
        <w:t>[הצעת חוק פ/</w:t>
      </w:r>
      <w:r>
        <w:rPr>
          <w:rFonts w:hint="cs"/>
          <w:rtl/>
        </w:rPr>
        <w:t>308</w:t>
      </w:r>
      <w:r>
        <w:rPr>
          <w:rtl/>
        </w:rPr>
        <w:t>/</w:t>
      </w:r>
      <w:r>
        <w:rPr>
          <w:rFonts w:hint="cs"/>
          <w:rtl/>
        </w:rPr>
        <w:t>23; נספחות.</w:t>
      </w:r>
      <w:r>
        <w:rPr>
          <w:rtl/>
        </w:rPr>
        <w:t>]</w:t>
      </w:r>
    </w:p>
    <w:p w:rsidR="00220F0B" w:rsidRDefault="00220F0B" w:rsidP="00CE357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20F0B" w:rsidRDefault="00220F0B" w:rsidP="00F12EEA">
      <w:pPr>
        <w:rPr>
          <w:rtl/>
        </w:rPr>
      </w:pPr>
      <w:bookmarkStart w:id="4072" w:name="_ETM_Q18_365276"/>
      <w:bookmarkEnd w:id="4072"/>
    </w:p>
    <w:p w:rsidR="00220F0B" w:rsidRDefault="00220F0B" w:rsidP="00CE357A">
      <w:pPr>
        <w:pStyle w:val="af6"/>
        <w:keepNext/>
        <w:rPr>
          <w:rtl/>
        </w:rPr>
      </w:pPr>
      <w:bookmarkStart w:id="4073" w:name="_ETM_Q18_365658"/>
      <w:bookmarkStart w:id="4074" w:name="_ETM_Q18_365744"/>
      <w:bookmarkEnd w:id="4073"/>
      <w:bookmarkEnd w:id="4074"/>
      <w:r w:rsidRPr="00BF54B6">
        <w:rPr>
          <w:rStyle w:val="TagStyle"/>
          <w:rtl/>
        </w:rPr>
        <w:t xml:space="preserve"> &lt;&lt; יור &gt;&gt; </w:t>
      </w:r>
      <w:r>
        <w:rPr>
          <w:rtl/>
        </w:rPr>
        <w:t>היו"ר חמד עמאר:</w:t>
      </w:r>
      <w:r w:rsidRPr="00BF54B6">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rPr>
      </w:pPr>
      <w:bookmarkStart w:id="4075" w:name="_ETM_Q18_366295"/>
      <w:bookmarkStart w:id="4076" w:name="_ETM_Q18_369567"/>
      <w:bookmarkStart w:id="4077" w:name="_ETM_Q18_362872"/>
      <w:bookmarkStart w:id="4078" w:name="_ETM_Q18_362933"/>
      <w:bookmarkEnd w:id="4075"/>
      <w:bookmarkEnd w:id="4076"/>
      <w:bookmarkEnd w:id="4077"/>
      <w:bookmarkEnd w:id="4078"/>
      <w:r>
        <w:rPr>
          <w:rtl/>
        </w:rPr>
        <w:t xml:space="preserve">אני </w:t>
      </w:r>
      <w:bookmarkStart w:id="4079" w:name="_ETM_Q18_365680"/>
      <w:bookmarkEnd w:id="4079"/>
      <w:r>
        <w:rPr>
          <w:rtl/>
        </w:rPr>
        <w:t xml:space="preserve">עובר </w:t>
      </w:r>
      <w:bookmarkStart w:id="4080" w:name="_ETM_Q18_365950"/>
      <w:bookmarkEnd w:id="4080"/>
      <w:r>
        <w:rPr>
          <w:rtl/>
        </w:rPr>
        <w:t xml:space="preserve">להצעת </w:t>
      </w:r>
      <w:bookmarkStart w:id="4081" w:name="_ETM_Q18_366370"/>
      <w:bookmarkStart w:id="4082" w:name="_ETM_Q18_364594"/>
      <w:bookmarkEnd w:id="4081"/>
      <w:bookmarkEnd w:id="4082"/>
      <w:r>
        <w:rPr>
          <w:rFonts w:hint="cs"/>
          <w:rtl/>
        </w:rPr>
        <w:t>ה</w:t>
      </w:r>
      <w:r>
        <w:rPr>
          <w:rtl/>
        </w:rPr>
        <w:t xml:space="preserve">חוק </w:t>
      </w:r>
      <w:bookmarkStart w:id="4083" w:name="_ETM_Q18_366609"/>
      <w:bookmarkEnd w:id="4083"/>
      <w:r>
        <w:rPr>
          <w:rtl/>
        </w:rPr>
        <w:t>הב</w:t>
      </w:r>
      <w:bookmarkStart w:id="4084" w:name="_ETM_Q18_361819"/>
      <w:bookmarkEnd w:id="4084"/>
      <w:r>
        <w:rPr>
          <w:rtl/>
        </w:rPr>
        <w:t>א</w:t>
      </w:r>
      <w:bookmarkStart w:id="4085" w:name="_ETM_Q18_359724"/>
      <w:bookmarkEnd w:id="4085"/>
      <w:r>
        <w:rPr>
          <w:rtl/>
        </w:rPr>
        <w:t>ה</w:t>
      </w:r>
      <w:r>
        <w:rPr>
          <w:rFonts w:hint="cs"/>
          <w:rtl/>
        </w:rPr>
        <w:t>.</w:t>
      </w:r>
      <w:r>
        <w:rPr>
          <w:rtl/>
        </w:rPr>
        <w:t xml:space="preserve"> </w:t>
      </w:r>
      <w:bookmarkStart w:id="4086" w:name="_ETM_Q18_367599"/>
      <w:bookmarkStart w:id="4087" w:name="_ETM_Q18_360471"/>
      <w:bookmarkEnd w:id="4086"/>
      <w:bookmarkEnd w:id="4087"/>
      <w:r>
        <w:rPr>
          <w:rtl/>
        </w:rPr>
        <w:t xml:space="preserve">עד </w:t>
      </w:r>
      <w:bookmarkStart w:id="4088" w:name="_ETM_Q18_367870"/>
      <w:bookmarkEnd w:id="4088"/>
      <w:r>
        <w:rPr>
          <w:rtl/>
        </w:rPr>
        <w:t xml:space="preserve">שאני </w:t>
      </w:r>
      <w:bookmarkStart w:id="4089" w:name="_ETM_Q18_368109"/>
      <w:bookmarkEnd w:id="4089"/>
      <w:r>
        <w:rPr>
          <w:rtl/>
        </w:rPr>
        <w:t>מק</w:t>
      </w:r>
      <w:r>
        <w:rPr>
          <w:rFonts w:hint="cs"/>
          <w:rtl/>
        </w:rPr>
        <w:t>ריא</w:t>
      </w:r>
      <w:r>
        <w:rPr>
          <w:rtl/>
        </w:rPr>
        <w:t xml:space="preserve"> </w:t>
      </w:r>
      <w:bookmarkStart w:id="4090" w:name="_ETM_Q18_368469"/>
      <w:bookmarkEnd w:id="4090"/>
      <w:r>
        <w:rPr>
          <w:rFonts w:hint="cs"/>
          <w:rtl/>
        </w:rPr>
        <w:t>א</w:t>
      </w:r>
      <w:bookmarkStart w:id="4091" w:name="_ETM_Q18_391291"/>
      <w:bookmarkEnd w:id="4091"/>
      <w:r>
        <w:rPr>
          <w:rFonts w:hint="cs"/>
          <w:rtl/>
        </w:rPr>
        <w:t xml:space="preserve">ת </w:t>
      </w:r>
      <w:r>
        <w:rPr>
          <w:rtl/>
        </w:rPr>
        <w:t xml:space="preserve">הצעת </w:t>
      </w:r>
      <w:bookmarkStart w:id="4092" w:name="_ETM_Q18_368799"/>
      <w:bookmarkEnd w:id="4092"/>
      <w:r>
        <w:rPr>
          <w:rtl/>
        </w:rPr>
        <w:t>החוק</w:t>
      </w:r>
      <w:bookmarkStart w:id="4093" w:name="_ETM_Q18_366999"/>
      <w:bookmarkEnd w:id="4093"/>
      <w:r>
        <w:rPr>
          <w:rFonts w:hint="cs"/>
          <w:rtl/>
        </w:rPr>
        <w:t>,</w:t>
      </w:r>
      <w:r>
        <w:rPr>
          <w:rtl/>
        </w:rPr>
        <w:t xml:space="preserve"> </w:t>
      </w:r>
      <w:bookmarkStart w:id="4094" w:name="_ETM_Q18_369459"/>
      <w:bookmarkEnd w:id="4094"/>
      <w:r>
        <w:rPr>
          <w:rtl/>
        </w:rPr>
        <w:t xml:space="preserve">חבר </w:t>
      </w:r>
      <w:bookmarkStart w:id="4095" w:name="_ETM_Q18_369730"/>
      <w:bookmarkEnd w:id="4095"/>
      <w:r>
        <w:rPr>
          <w:rtl/>
        </w:rPr>
        <w:t xml:space="preserve">הכנסת </w:t>
      </w:r>
      <w:bookmarkStart w:id="4096" w:name="_ETM_Q18_370030"/>
      <w:bookmarkEnd w:id="4096"/>
      <w:r>
        <w:rPr>
          <w:rtl/>
        </w:rPr>
        <w:t xml:space="preserve">עודד </w:t>
      </w:r>
      <w:bookmarkStart w:id="4097" w:name="_ETM_Q18_370299"/>
      <w:bookmarkEnd w:id="4097"/>
      <w:r>
        <w:rPr>
          <w:rtl/>
        </w:rPr>
        <w:t>פורר</w:t>
      </w:r>
      <w:r>
        <w:rPr>
          <w:rFonts w:hint="cs"/>
          <w:rtl/>
        </w:rPr>
        <w:t>,</w:t>
      </w:r>
      <w:r>
        <w:rPr>
          <w:rtl/>
        </w:rPr>
        <w:t xml:space="preserve"> </w:t>
      </w:r>
      <w:bookmarkStart w:id="4098" w:name="_ETM_Q18_370659"/>
      <w:bookmarkEnd w:id="4098"/>
      <w:r>
        <w:rPr>
          <w:rtl/>
        </w:rPr>
        <w:t>לרדת</w:t>
      </w:r>
      <w:r>
        <w:rPr>
          <w:rFonts w:hint="cs"/>
          <w:rtl/>
        </w:rPr>
        <w:t>,</w:t>
      </w:r>
      <w:r>
        <w:rPr>
          <w:rtl/>
        </w:rPr>
        <w:t xml:space="preserve"> </w:t>
      </w:r>
      <w:bookmarkStart w:id="4099" w:name="_ETM_Q18_371109"/>
      <w:bookmarkEnd w:id="4099"/>
      <w:r>
        <w:rPr>
          <w:rtl/>
        </w:rPr>
        <w:t>בבקשה</w:t>
      </w:r>
      <w:r>
        <w:rPr>
          <w:rFonts w:hint="cs"/>
          <w:rtl/>
        </w:rPr>
        <w:t>.</w:t>
      </w:r>
      <w:bookmarkStart w:id="4100" w:name="_ETM_Q18_375270"/>
      <w:bookmarkEnd w:id="4100"/>
      <w:r>
        <w:rPr>
          <w:rFonts w:hint="cs"/>
          <w:rtl/>
        </w:rPr>
        <w:t xml:space="preserve"> </w:t>
      </w:r>
      <w:bookmarkStart w:id="4101" w:name="_ETM_Q18_376908"/>
      <w:bookmarkStart w:id="4102" w:name="_ETM_Q18_376988"/>
      <w:bookmarkStart w:id="4103" w:name="_ETM_Q18_377076"/>
      <w:bookmarkStart w:id="4104" w:name="_ETM_Q18_377150"/>
      <w:bookmarkEnd w:id="4101"/>
      <w:bookmarkEnd w:id="4102"/>
      <w:bookmarkEnd w:id="4103"/>
      <w:bookmarkEnd w:id="4104"/>
      <w:r>
        <w:rPr>
          <w:rtl/>
        </w:rPr>
        <w:t xml:space="preserve">הצעת </w:t>
      </w:r>
      <w:bookmarkStart w:id="4105" w:name="_ETM_Q18_375720"/>
      <w:bookmarkEnd w:id="4105"/>
      <w:r>
        <w:rPr>
          <w:rtl/>
        </w:rPr>
        <w:t xml:space="preserve">חוק </w:t>
      </w:r>
      <w:bookmarkStart w:id="4106" w:name="_ETM_Q18_376050"/>
      <w:bookmarkEnd w:id="4106"/>
      <w:r>
        <w:rPr>
          <w:rtl/>
        </w:rPr>
        <w:t xml:space="preserve">פיצוי </w:t>
      </w:r>
      <w:bookmarkStart w:id="4107" w:name="_ETM_Q18_376470"/>
      <w:bookmarkEnd w:id="4107"/>
      <w:r>
        <w:rPr>
          <w:rtl/>
        </w:rPr>
        <w:t xml:space="preserve">עסקים </w:t>
      </w:r>
      <w:bookmarkStart w:id="4108" w:name="_ETM_Q18_376889"/>
      <w:bookmarkEnd w:id="4108"/>
      <w:r>
        <w:rPr>
          <w:rtl/>
        </w:rPr>
        <w:t xml:space="preserve">קטנים </w:t>
      </w:r>
      <w:bookmarkStart w:id="4109" w:name="_ETM_Q18_377700"/>
      <w:bookmarkEnd w:id="4109"/>
      <w:r>
        <w:rPr>
          <w:rtl/>
        </w:rPr>
        <w:t xml:space="preserve">בשל </w:t>
      </w:r>
      <w:bookmarkStart w:id="4110" w:name="_ETM_Q18_378000"/>
      <w:bookmarkEnd w:id="4110"/>
      <w:r>
        <w:rPr>
          <w:rtl/>
        </w:rPr>
        <w:t xml:space="preserve">אירועי </w:t>
      </w:r>
      <w:bookmarkStart w:id="4111" w:name="_ETM_Q18_378480"/>
      <w:bookmarkEnd w:id="4111"/>
      <w:r>
        <w:rPr>
          <w:rtl/>
        </w:rPr>
        <w:t>אי</w:t>
      </w:r>
      <w:r>
        <w:rPr>
          <w:rFonts w:hint="cs"/>
          <w:rtl/>
        </w:rPr>
        <w:t>ב</w:t>
      </w:r>
      <w:bookmarkStart w:id="4112" w:name="_ETM_Q18_377308"/>
      <w:bookmarkEnd w:id="4112"/>
      <w:r>
        <w:rPr>
          <w:rtl/>
        </w:rPr>
        <w:t xml:space="preserve">ה </w:t>
      </w:r>
      <w:bookmarkStart w:id="4113" w:name="_ETM_Q18_380209"/>
      <w:bookmarkEnd w:id="4113"/>
      <w:r>
        <w:rPr>
          <w:rtl/>
        </w:rPr>
        <w:t xml:space="preserve">מתמשכים </w:t>
      </w:r>
      <w:bookmarkStart w:id="4114" w:name="_ETM_Q18_381319"/>
      <w:bookmarkEnd w:id="4114"/>
      <w:r>
        <w:rPr>
          <w:rtl/>
        </w:rPr>
        <w:t xml:space="preserve">או </w:t>
      </w:r>
      <w:bookmarkStart w:id="4115" w:name="_ETM_Q18_381500"/>
      <w:bookmarkEnd w:id="4115"/>
      <w:r>
        <w:rPr>
          <w:rtl/>
        </w:rPr>
        <w:t xml:space="preserve">מצב </w:t>
      </w:r>
      <w:bookmarkStart w:id="4116" w:name="_ETM_Q18_381889"/>
      <w:bookmarkEnd w:id="4116"/>
      <w:r>
        <w:rPr>
          <w:rtl/>
        </w:rPr>
        <w:t xml:space="preserve">חירום </w:t>
      </w:r>
      <w:bookmarkStart w:id="4117" w:name="_ETM_Q18_382220"/>
      <w:bookmarkEnd w:id="4117"/>
      <w:r>
        <w:rPr>
          <w:rtl/>
        </w:rPr>
        <w:t>כלכלי</w:t>
      </w:r>
      <w:r>
        <w:rPr>
          <w:rFonts w:hint="cs"/>
          <w:rtl/>
        </w:rPr>
        <w:t>,</w:t>
      </w:r>
      <w:r>
        <w:rPr>
          <w:rtl/>
        </w:rPr>
        <w:t xml:space="preserve"> </w:t>
      </w:r>
      <w:bookmarkStart w:id="4118" w:name="_ETM_Q18_383030"/>
      <w:bookmarkEnd w:id="4118"/>
      <w:r>
        <w:rPr>
          <w:rtl/>
        </w:rPr>
        <w:t>התש"</w:t>
      </w:r>
      <w:r>
        <w:rPr>
          <w:rFonts w:hint="cs"/>
          <w:rtl/>
        </w:rPr>
        <w:t>ף</w:t>
      </w:r>
      <w:bookmarkStart w:id="4119" w:name="_ETM_Q18_380668"/>
      <w:bookmarkStart w:id="4120" w:name="_ETM_Q18_383720"/>
      <w:bookmarkEnd w:id="4119"/>
      <w:bookmarkEnd w:id="4120"/>
      <w:r w:rsidR="00F12EEA">
        <w:rPr>
          <w:rFonts w:hint="eastAsia"/>
          <w:rtl/>
        </w:rPr>
        <w:t>–</w:t>
      </w:r>
      <w:r>
        <w:rPr>
          <w:rtl/>
        </w:rPr>
        <w:t>2020</w:t>
      </w:r>
      <w:r>
        <w:rPr>
          <w:rFonts w:hint="cs"/>
          <w:rtl/>
        </w:rPr>
        <w:t>,</w:t>
      </w:r>
      <w:r>
        <w:rPr>
          <w:rtl/>
        </w:rPr>
        <w:t xml:space="preserve"> </w:t>
      </w:r>
      <w:bookmarkStart w:id="4121" w:name="_ETM_Q18_385310"/>
      <w:bookmarkEnd w:id="4121"/>
      <w:r>
        <w:rPr>
          <w:rtl/>
        </w:rPr>
        <w:t xml:space="preserve">של </w:t>
      </w:r>
      <w:bookmarkStart w:id="4122" w:name="_ETM_Q18_385519"/>
      <w:bookmarkEnd w:id="4122"/>
      <w:r>
        <w:rPr>
          <w:rtl/>
        </w:rPr>
        <w:t xml:space="preserve">חברי </w:t>
      </w:r>
      <w:bookmarkStart w:id="4123" w:name="_ETM_Q18_385819"/>
      <w:bookmarkEnd w:id="4123"/>
      <w:r>
        <w:rPr>
          <w:rtl/>
        </w:rPr>
        <w:t xml:space="preserve">הכנסת </w:t>
      </w:r>
      <w:bookmarkStart w:id="4124" w:name="_ETM_Q18_386360"/>
      <w:bookmarkEnd w:id="4124"/>
      <w:r>
        <w:rPr>
          <w:rtl/>
        </w:rPr>
        <w:t xml:space="preserve">עודד </w:t>
      </w:r>
      <w:bookmarkStart w:id="4125" w:name="_ETM_Q18_386689"/>
      <w:bookmarkEnd w:id="4125"/>
      <w:r w:rsidRPr="00FA1446">
        <w:rPr>
          <w:rtl/>
        </w:rPr>
        <w:t xml:space="preserve">פורר </w:t>
      </w:r>
      <w:bookmarkStart w:id="4126" w:name="_ETM_Q18_387260"/>
      <w:bookmarkEnd w:id="4126"/>
      <w:r w:rsidRPr="00FA1446">
        <w:rPr>
          <w:rFonts w:hint="cs"/>
          <w:rtl/>
        </w:rPr>
        <w:t>ו</w:t>
      </w:r>
      <w:bookmarkStart w:id="4127" w:name="_ETM_Q18_384969"/>
      <w:bookmarkStart w:id="4128" w:name="_ETM_Q18_383632"/>
      <w:bookmarkStart w:id="4129" w:name="_ETM_Q18_386379"/>
      <w:bookmarkEnd w:id="4127"/>
      <w:bookmarkEnd w:id="4128"/>
      <w:bookmarkEnd w:id="4129"/>
      <w:r w:rsidRPr="00FA1446">
        <w:rPr>
          <w:rtl/>
        </w:rPr>
        <w:t xml:space="preserve">אביגדור </w:t>
      </w:r>
      <w:bookmarkStart w:id="4130" w:name="_ETM_Q18_387620"/>
      <w:bookmarkEnd w:id="4130"/>
      <w:r w:rsidRPr="00FA1446">
        <w:rPr>
          <w:rtl/>
        </w:rPr>
        <w:t xml:space="preserve">ליברמן </w:t>
      </w:r>
      <w:bookmarkStart w:id="4131" w:name="_ETM_Q18_388069"/>
      <w:bookmarkEnd w:id="4131"/>
      <w:r w:rsidRPr="00FA1446">
        <w:rPr>
          <w:rFonts w:hint="cs"/>
          <w:rtl/>
        </w:rPr>
        <w:t>ו</w:t>
      </w:r>
      <w:r w:rsidRPr="00FA1446">
        <w:rPr>
          <w:rtl/>
        </w:rPr>
        <w:t>ק</w:t>
      </w:r>
      <w:r w:rsidRPr="00FA1446">
        <w:rPr>
          <w:rFonts w:hint="cs"/>
          <w:rtl/>
        </w:rPr>
        <w:t>בו</w:t>
      </w:r>
      <w:bookmarkStart w:id="4132" w:name="_ETM_Q18_385814"/>
      <w:bookmarkEnd w:id="4132"/>
      <w:r w:rsidRPr="00FA1446">
        <w:rPr>
          <w:rFonts w:hint="cs"/>
          <w:rtl/>
        </w:rPr>
        <w:t>צ</w:t>
      </w:r>
      <w:r w:rsidRPr="00FA1446">
        <w:rPr>
          <w:rtl/>
        </w:rPr>
        <w:t xml:space="preserve">ת </w:t>
      </w:r>
      <w:bookmarkStart w:id="4133" w:name="_ETM_Q18_388370"/>
      <w:bookmarkEnd w:id="4133"/>
      <w:r w:rsidRPr="00FA1446">
        <w:rPr>
          <w:rtl/>
        </w:rPr>
        <w:t xml:space="preserve">חברי </w:t>
      </w:r>
      <w:bookmarkStart w:id="4134" w:name="_ETM_Q18_388639"/>
      <w:bookmarkEnd w:id="4134"/>
      <w:r w:rsidRPr="00FA1446">
        <w:rPr>
          <w:rFonts w:hint="cs"/>
          <w:rtl/>
        </w:rPr>
        <w:t>ה</w:t>
      </w:r>
      <w:r w:rsidRPr="00FA1446">
        <w:rPr>
          <w:rtl/>
        </w:rPr>
        <w:t>כנסת</w:t>
      </w:r>
      <w:r w:rsidRPr="00FA1446">
        <w:rPr>
          <w:rFonts w:hint="cs"/>
          <w:rtl/>
        </w:rPr>
        <w:t>.</w:t>
      </w:r>
      <w:bookmarkStart w:id="4135" w:name="_ETM_Q18_386759"/>
      <w:bookmarkEnd w:id="4135"/>
      <w:r w:rsidRPr="00FA1446">
        <w:rPr>
          <w:rtl/>
        </w:rPr>
        <w:t xml:space="preserve"> </w:t>
      </w:r>
      <w:bookmarkStart w:id="4136" w:name="_ETM_Q18_389840"/>
      <w:bookmarkEnd w:id="4136"/>
      <w:r w:rsidRPr="00FA1446">
        <w:rPr>
          <w:rtl/>
        </w:rPr>
        <w:t xml:space="preserve">ישיב </w:t>
      </w:r>
      <w:bookmarkStart w:id="4137" w:name="_ETM_Q18_390169"/>
      <w:bookmarkEnd w:id="4137"/>
      <w:r>
        <w:rPr>
          <w:rFonts w:hint="cs"/>
          <w:rtl/>
        </w:rPr>
        <w:t xml:space="preserve">על </w:t>
      </w:r>
      <w:r w:rsidRPr="00FA1446">
        <w:rPr>
          <w:rtl/>
        </w:rPr>
        <w:t xml:space="preserve">הצעת </w:t>
      </w:r>
      <w:bookmarkStart w:id="4138" w:name="_ETM_Q18_390590"/>
      <w:bookmarkEnd w:id="4138"/>
      <w:r w:rsidRPr="00FA1446">
        <w:rPr>
          <w:rtl/>
        </w:rPr>
        <w:t xml:space="preserve">החוק </w:t>
      </w:r>
      <w:bookmarkStart w:id="4139" w:name="_ETM_Q18_391969"/>
      <w:bookmarkEnd w:id="4139"/>
      <w:r w:rsidRPr="00FA1446">
        <w:rPr>
          <w:rtl/>
        </w:rPr>
        <w:t xml:space="preserve">שר </w:t>
      </w:r>
      <w:bookmarkStart w:id="4140" w:name="_ETM_Q18_392419"/>
      <w:bookmarkEnd w:id="4140"/>
      <w:r w:rsidRPr="00FA1446">
        <w:rPr>
          <w:rtl/>
        </w:rPr>
        <w:t xml:space="preserve">הכלכלה </w:t>
      </w:r>
      <w:bookmarkStart w:id="4141" w:name="_ETM_Q18_392930"/>
      <w:bookmarkEnd w:id="4141"/>
      <w:r w:rsidRPr="00FA1446">
        <w:rPr>
          <w:rtl/>
        </w:rPr>
        <w:t xml:space="preserve">והתעשייה </w:t>
      </w:r>
      <w:bookmarkStart w:id="4142" w:name="_ETM_Q18_394090"/>
      <w:bookmarkEnd w:id="4142"/>
      <w:r w:rsidRPr="00FA1446">
        <w:rPr>
          <w:rtl/>
        </w:rPr>
        <w:t xml:space="preserve">חבר </w:t>
      </w:r>
      <w:bookmarkStart w:id="4143" w:name="_ETM_Q18_394510"/>
      <w:bookmarkEnd w:id="4143"/>
      <w:r w:rsidRPr="00FA1446">
        <w:rPr>
          <w:rtl/>
        </w:rPr>
        <w:t xml:space="preserve">הכנסת </w:t>
      </w:r>
      <w:bookmarkStart w:id="4144" w:name="_ETM_Q18_395590"/>
      <w:bookmarkEnd w:id="4144"/>
      <w:r w:rsidRPr="00FA1446">
        <w:rPr>
          <w:rtl/>
        </w:rPr>
        <w:t xml:space="preserve">עמיר </w:t>
      </w:r>
      <w:bookmarkStart w:id="4145" w:name="_ETM_Q18_396250"/>
      <w:bookmarkEnd w:id="4145"/>
      <w:r w:rsidRPr="00FA1446">
        <w:rPr>
          <w:rtl/>
        </w:rPr>
        <w:t>פרץ</w:t>
      </w:r>
      <w:r w:rsidRPr="00FA1446">
        <w:rPr>
          <w:rFonts w:hint="cs"/>
          <w:rtl/>
        </w:rPr>
        <w:t>.</w:t>
      </w:r>
      <w:r w:rsidRPr="00FA1446">
        <w:rPr>
          <w:rtl/>
        </w:rPr>
        <w:t xml:space="preserve"> </w:t>
      </w:r>
      <w:bookmarkStart w:id="4146" w:name="_ETM_Q18_402680"/>
      <w:bookmarkEnd w:id="4146"/>
      <w:r w:rsidRPr="00FA1446">
        <w:rPr>
          <w:rtl/>
        </w:rPr>
        <w:t xml:space="preserve">דקה </w:t>
      </w:r>
      <w:bookmarkStart w:id="4147" w:name="_ETM_Q18_403510"/>
      <w:bookmarkEnd w:id="4147"/>
      <w:r w:rsidRPr="00FA1446">
        <w:rPr>
          <w:rtl/>
        </w:rPr>
        <w:t xml:space="preserve">אנחנו </w:t>
      </w:r>
      <w:bookmarkStart w:id="4148" w:name="_ETM_Q18_403870"/>
      <w:bookmarkEnd w:id="4148"/>
      <w:r w:rsidRPr="00FA1446">
        <w:rPr>
          <w:rtl/>
        </w:rPr>
        <w:t xml:space="preserve">נחכה </w:t>
      </w:r>
      <w:bookmarkStart w:id="4149" w:name="_ETM_Q18_405010"/>
      <w:bookmarkEnd w:id="4149"/>
      <w:r w:rsidRPr="00FA1446">
        <w:rPr>
          <w:rtl/>
        </w:rPr>
        <w:t xml:space="preserve">עד </w:t>
      </w:r>
      <w:bookmarkStart w:id="4150" w:name="_ETM_Q18_405310"/>
      <w:bookmarkEnd w:id="4150"/>
      <w:r w:rsidRPr="00FA1446">
        <w:rPr>
          <w:rtl/>
        </w:rPr>
        <w:t xml:space="preserve">שיגיע </w:t>
      </w:r>
      <w:bookmarkStart w:id="4151" w:name="_ETM_Q18_405670"/>
      <w:bookmarkEnd w:id="4151"/>
      <w:r w:rsidRPr="00FA1446">
        <w:rPr>
          <w:rtl/>
        </w:rPr>
        <w:t xml:space="preserve">חבר </w:t>
      </w:r>
      <w:bookmarkStart w:id="4152" w:name="_ETM_Q18_405910"/>
      <w:bookmarkEnd w:id="4152"/>
      <w:r w:rsidRPr="00FA1446">
        <w:rPr>
          <w:rtl/>
        </w:rPr>
        <w:t xml:space="preserve">הכנסת </w:t>
      </w:r>
      <w:bookmarkStart w:id="4153" w:name="_ETM_Q18_407670"/>
      <w:bookmarkEnd w:id="4153"/>
      <w:r w:rsidRPr="00FA1446">
        <w:rPr>
          <w:rtl/>
        </w:rPr>
        <w:t>עודד</w:t>
      </w:r>
      <w:r w:rsidRPr="00FA1446">
        <w:rPr>
          <w:rFonts w:hint="cs"/>
          <w:rtl/>
        </w:rPr>
        <w:t>.</w:t>
      </w:r>
      <w:bookmarkStart w:id="4154" w:name="_ETM_Q18_414819"/>
      <w:bookmarkEnd w:id="4154"/>
      <w:r w:rsidRPr="00FA1446">
        <w:rPr>
          <w:rFonts w:hint="cs"/>
          <w:rtl/>
        </w:rPr>
        <w:t xml:space="preserve"> </w:t>
      </w:r>
      <w:r w:rsidRPr="00FA1446">
        <w:rPr>
          <w:rtl/>
        </w:rPr>
        <w:t xml:space="preserve">עד </w:t>
      </w:r>
      <w:bookmarkStart w:id="4155" w:name="_ETM_Q18_415090"/>
      <w:bookmarkEnd w:id="4155"/>
      <w:r w:rsidRPr="00FA1446">
        <w:rPr>
          <w:rFonts w:hint="cs"/>
          <w:rtl/>
        </w:rPr>
        <w:t>עשר</w:t>
      </w:r>
      <w:bookmarkStart w:id="4156" w:name="_ETM_Q18_415419"/>
      <w:bookmarkEnd w:id="4156"/>
      <w:r>
        <w:rPr>
          <w:rFonts w:hint="cs"/>
          <w:rtl/>
        </w:rPr>
        <w:t xml:space="preserve"> </w:t>
      </w:r>
      <w:r>
        <w:rPr>
          <w:rtl/>
        </w:rPr>
        <w:t>דקות</w:t>
      </w:r>
      <w:r>
        <w:rPr>
          <w:rFonts w:hint="cs"/>
          <w:rtl/>
        </w:rPr>
        <w:t>,</w:t>
      </w:r>
      <w:r>
        <w:rPr>
          <w:rtl/>
        </w:rPr>
        <w:t xml:space="preserve"> </w:t>
      </w:r>
      <w:bookmarkStart w:id="4157" w:name="_ETM_Q18_415809"/>
      <w:bookmarkEnd w:id="4157"/>
      <w:r>
        <w:rPr>
          <w:rtl/>
        </w:rPr>
        <w:t>אדוני</w:t>
      </w:r>
      <w:r>
        <w:rPr>
          <w:rFonts w:hint="cs"/>
          <w:rtl/>
        </w:rPr>
        <w:t>.</w:t>
      </w:r>
      <w:r>
        <w:rPr>
          <w:rtl/>
        </w:rPr>
        <w:t xml:space="preserve"> </w:t>
      </w:r>
      <w:bookmarkStart w:id="4158" w:name="_ETM_Q18_416230"/>
      <w:bookmarkEnd w:id="4158"/>
      <w:r>
        <w:rPr>
          <w:rtl/>
        </w:rPr>
        <w:t xml:space="preserve">נא </w:t>
      </w:r>
      <w:bookmarkStart w:id="4159" w:name="_ETM_Q18_416409"/>
      <w:bookmarkEnd w:id="4159"/>
      <w:r>
        <w:rPr>
          <w:rtl/>
        </w:rPr>
        <w:t xml:space="preserve">להקפיד </w:t>
      </w:r>
      <w:bookmarkStart w:id="4160" w:name="_ETM_Q18_416859"/>
      <w:bookmarkEnd w:id="4160"/>
      <w:r>
        <w:rPr>
          <w:rtl/>
        </w:rPr>
        <w:t xml:space="preserve">על </w:t>
      </w:r>
      <w:bookmarkStart w:id="4161" w:name="_ETM_Q18_416980"/>
      <w:bookmarkEnd w:id="4161"/>
      <w:r>
        <w:rPr>
          <w:rtl/>
        </w:rPr>
        <w:t>הזמנים</w:t>
      </w:r>
      <w:r>
        <w:rPr>
          <w:rFonts w:hint="cs"/>
          <w:rtl/>
        </w:rPr>
        <w:t>,</w:t>
      </w:r>
      <w:r>
        <w:rPr>
          <w:rtl/>
        </w:rPr>
        <w:t xml:space="preserve"> </w:t>
      </w:r>
      <w:bookmarkStart w:id="4162" w:name="_ETM_Q18_424720"/>
      <w:bookmarkEnd w:id="4162"/>
      <w:r>
        <w:rPr>
          <w:rtl/>
        </w:rPr>
        <w:t>בבקשה</w:t>
      </w:r>
      <w:r>
        <w:rPr>
          <w:rFonts w:hint="cs"/>
          <w:rtl/>
        </w:rPr>
        <w:t>.</w:t>
      </w:r>
      <w:bookmarkStart w:id="4163" w:name="_ETM_Q18_426100"/>
      <w:bookmarkEnd w:id="4163"/>
    </w:p>
    <w:p w:rsidR="00220F0B" w:rsidRDefault="00220F0B" w:rsidP="00CE357A">
      <w:pPr>
        <w:rPr>
          <w:rtl/>
        </w:rPr>
      </w:pPr>
      <w:bookmarkStart w:id="4164" w:name="_ETM_Q18_425800"/>
      <w:bookmarkStart w:id="4165" w:name="_ETM_Q18_425882"/>
      <w:bookmarkEnd w:id="4164"/>
      <w:bookmarkEnd w:id="4165"/>
    </w:p>
    <w:p w:rsidR="00220F0B" w:rsidRDefault="00220F0B" w:rsidP="00CE357A">
      <w:pPr>
        <w:pStyle w:val="a4"/>
        <w:keepNext/>
        <w:rPr>
          <w:rtl/>
        </w:rPr>
      </w:pPr>
      <w:bookmarkStart w:id="4166" w:name="_ETM_Q18_426614"/>
      <w:bookmarkStart w:id="4167" w:name="_ETM_Q18_426677"/>
      <w:bookmarkStart w:id="4168" w:name="ET_speaker_5520_10"/>
      <w:bookmarkEnd w:id="4166"/>
      <w:bookmarkEnd w:id="4167"/>
      <w:r w:rsidRPr="008D4888">
        <w:rPr>
          <w:rStyle w:val="TagStyle"/>
          <w:rtl/>
        </w:rPr>
        <w:t xml:space="preserve"> &lt;&lt; דובר &gt;&gt; </w:t>
      </w:r>
      <w:bookmarkStart w:id="4169" w:name="_Toc45748142"/>
      <w:bookmarkStart w:id="4170" w:name="_Toc45749721"/>
      <w:bookmarkStart w:id="4171" w:name="_Toc45750167"/>
      <w:bookmarkStart w:id="4172" w:name="_Toc45750311"/>
      <w:bookmarkStart w:id="4173" w:name="_Toc49159774"/>
      <w:bookmarkStart w:id="4174" w:name="_Toc49159929"/>
      <w:r>
        <w:rPr>
          <w:rtl/>
        </w:rPr>
        <w:t>עודד פורר (ישראל ביתנו):</w:t>
      </w:r>
      <w:bookmarkEnd w:id="4169"/>
      <w:bookmarkEnd w:id="4170"/>
      <w:bookmarkEnd w:id="4171"/>
      <w:bookmarkEnd w:id="4172"/>
      <w:bookmarkEnd w:id="4173"/>
      <w:bookmarkEnd w:id="4174"/>
      <w:r w:rsidRPr="008D4888">
        <w:rPr>
          <w:rStyle w:val="TagStyle"/>
          <w:rtl/>
        </w:rPr>
        <w:t xml:space="preserve"> &lt;&lt; דובר &gt;&gt;</w:t>
      </w:r>
      <w:r>
        <w:rPr>
          <w:rtl/>
        </w:rPr>
        <w:t xml:space="preserve">   </w:t>
      </w:r>
      <w:bookmarkEnd w:id="4168"/>
    </w:p>
    <w:p w:rsidR="00220F0B" w:rsidRDefault="00220F0B" w:rsidP="00F12EEA">
      <w:pPr>
        <w:rPr>
          <w:rtl/>
          <w:lang w:eastAsia="he-IL"/>
        </w:rPr>
      </w:pPr>
    </w:p>
    <w:p w:rsidR="00220F0B" w:rsidRDefault="00220F0B" w:rsidP="00CE357A">
      <w:pPr>
        <w:rPr>
          <w:rtl/>
        </w:rPr>
      </w:pPr>
      <w:bookmarkStart w:id="4175" w:name="_ETM_Q18_422213"/>
      <w:bookmarkStart w:id="4176" w:name="_ETM_Q18_425991"/>
      <w:bookmarkStart w:id="4177" w:name="_ETM_Q18_426073"/>
      <w:bookmarkStart w:id="4178" w:name="_ETM_Q18_426310"/>
      <w:bookmarkEnd w:id="4175"/>
      <w:bookmarkEnd w:id="4176"/>
      <w:bookmarkEnd w:id="4177"/>
      <w:bookmarkEnd w:id="4178"/>
      <w:r>
        <w:rPr>
          <w:rFonts w:hint="cs"/>
          <w:rtl/>
        </w:rPr>
        <w:t>תודה,</w:t>
      </w:r>
      <w:r>
        <w:rPr>
          <w:rtl/>
        </w:rPr>
        <w:t xml:space="preserve"> </w:t>
      </w:r>
      <w:bookmarkStart w:id="4179" w:name="_ETM_Q18_426490"/>
      <w:bookmarkEnd w:id="4179"/>
      <w:r>
        <w:rPr>
          <w:rtl/>
        </w:rPr>
        <w:t xml:space="preserve">אדוני </w:t>
      </w:r>
      <w:bookmarkStart w:id="4180" w:name="_ETM_Q18_426730"/>
      <w:bookmarkEnd w:id="4180"/>
      <w:r>
        <w:rPr>
          <w:rtl/>
        </w:rPr>
        <w:t>היושב-ראש</w:t>
      </w:r>
      <w:r>
        <w:rPr>
          <w:rFonts w:hint="cs"/>
          <w:rtl/>
        </w:rPr>
        <w:t>.</w:t>
      </w:r>
      <w:r>
        <w:rPr>
          <w:rtl/>
        </w:rPr>
        <w:t xml:space="preserve"> </w:t>
      </w:r>
      <w:bookmarkStart w:id="4181" w:name="_ETM_Q18_428409"/>
      <w:bookmarkEnd w:id="4181"/>
      <w:r>
        <w:rPr>
          <w:rtl/>
        </w:rPr>
        <w:t xml:space="preserve">חבריי </w:t>
      </w:r>
      <w:bookmarkStart w:id="4182" w:name="_ETM_Q18_428859"/>
      <w:bookmarkEnd w:id="4182"/>
      <w:r>
        <w:rPr>
          <w:rtl/>
        </w:rPr>
        <w:t xml:space="preserve">חברי </w:t>
      </w:r>
      <w:bookmarkStart w:id="4183" w:name="_ETM_Q18_429159"/>
      <w:bookmarkEnd w:id="4183"/>
      <w:r>
        <w:rPr>
          <w:rtl/>
        </w:rPr>
        <w:t>הכנסת</w:t>
      </w:r>
      <w:r>
        <w:rPr>
          <w:rFonts w:hint="cs"/>
          <w:rtl/>
        </w:rPr>
        <w:t>,</w:t>
      </w:r>
      <w:r>
        <w:rPr>
          <w:rtl/>
        </w:rPr>
        <w:t xml:space="preserve"> </w:t>
      </w:r>
      <w:bookmarkStart w:id="4184" w:name="_ETM_Q18_429639"/>
      <w:bookmarkEnd w:id="4184"/>
      <w:r>
        <w:rPr>
          <w:rtl/>
        </w:rPr>
        <w:t xml:space="preserve">חבריי </w:t>
      </w:r>
      <w:bookmarkStart w:id="4185" w:name="_ETM_Q18_430029"/>
      <w:bookmarkEnd w:id="4185"/>
      <w:r>
        <w:rPr>
          <w:rtl/>
        </w:rPr>
        <w:t>השרים</w:t>
      </w:r>
      <w:r>
        <w:rPr>
          <w:rFonts w:hint="cs"/>
          <w:rtl/>
        </w:rPr>
        <w:t>,</w:t>
      </w:r>
      <w:bookmarkStart w:id="4186" w:name="_ETM_Q18_429226"/>
      <w:bookmarkEnd w:id="4186"/>
      <w:r>
        <w:rPr>
          <w:rtl/>
        </w:rPr>
        <w:t xml:space="preserve"> </w:t>
      </w:r>
      <w:bookmarkStart w:id="4187" w:name="_ETM_Q18_431049"/>
      <w:bookmarkEnd w:id="4187"/>
      <w:r>
        <w:rPr>
          <w:rtl/>
        </w:rPr>
        <w:t xml:space="preserve">הרי </w:t>
      </w:r>
      <w:bookmarkStart w:id="4188" w:name="_ETM_Q18_431319"/>
      <w:bookmarkEnd w:id="4188"/>
      <w:r>
        <w:rPr>
          <w:rtl/>
        </w:rPr>
        <w:t xml:space="preserve">אין </w:t>
      </w:r>
      <w:bookmarkStart w:id="4189" w:name="_ETM_Q18_431439"/>
      <w:bookmarkEnd w:id="4189"/>
      <w:r>
        <w:rPr>
          <w:rtl/>
        </w:rPr>
        <w:t xml:space="preserve">חולק </w:t>
      </w:r>
      <w:bookmarkStart w:id="4190" w:name="_ETM_Q18_432519"/>
      <w:bookmarkEnd w:id="4190"/>
      <w:r>
        <w:rPr>
          <w:rtl/>
        </w:rPr>
        <w:t xml:space="preserve">שאנחנו </w:t>
      </w:r>
      <w:bookmarkStart w:id="4191" w:name="_ETM_Q18_432909"/>
      <w:bookmarkEnd w:id="4191"/>
      <w:r>
        <w:rPr>
          <w:rtl/>
        </w:rPr>
        <w:t xml:space="preserve">נמצאים </w:t>
      </w:r>
      <w:bookmarkStart w:id="4192" w:name="_ETM_Q18_433329"/>
      <w:bookmarkEnd w:id="4192"/>
      <w:r>
        <w:rPr>
          <w:rtl/>
        </w:rPr>
        <w:t xml:space="preserve">במצב </w:t>
      </w:r>
      <w:bookmarkStart w:id="4193" w:name="_ETM_Q18_433719"/>
      <w:bookmarkEnd w:id="4193"/>
      <w:r>
        <w:rPr>
          <w:rtl/>
        </w:rPr>
        <w:t xml:space="preserve">חירום </w:t>
      </w:r>
      <w:bookmarkStart w:id="4194" w:name="_ETM_Q18_434980"/>
      <w:bookmarkEnd w:id="4194"/>
      <w:r>
        <w:rPr>
          <w:rtl/>
        </w:rPr>
        <w:t xml:space="preserve">ואין </w:t>
      </w:r>
      <w:bookmarkStart w:id="4195" w:name="_ETM_Q18_435280"/>
      <w:bookmarkEnd w:id="4195"/>
      <w:r>
        <w:rPr>
          <w:rtl/>
        </w:rPr>
        <w:t xml:space="preserve">חולק </w:t>
      </w:r>
      <w:bookmarkStart w:id="4196" w:name="_ETM_Q18_435610"/>
      <w:bookmarkEnd w:id="4196"/>
      <w:r>
        <w:rPr>
          <w:rtl/>
        </w:rPr>
        <w:t xml:space="preserve">שאנחנו </w:t>
      </w:r>
      <w:bookmarkStart w:id="4197" w:name="_ETM_Q18_435849"/>
      <w:bookmarkEnd w:id="4197"/>
      <w:r>
        <w:rPr>
          <w:rtl/>
        </w:rPr>
        <w:t xml:space="preserve">נמצאים </w:t>
      </w:r>
      <w:bookmarkStart w:id="4198" w:name="_ETM_Q18_436150"/>
      <w:bookmarkEnd w:id="4198"/>
      <w:r>
        <w:rPr>
          <w:rFonts w:hint="cs"/>
          <w:rtl/>
        </w:rPr>
        <w:t>ב</w:t>
      </w:r>
      <w:r>
        <w:rPr>
          <w:rtl/>
        </w:rPr>
        <w:t xml:space="preserve">מצב </w:t>
      </w:r>
      <w:bookmarkStart w:id="4199" w:name="_ETM_Q18_436419"/>
      <w:bookmarkEnd w:id="4199"/>
      <w:r>
        <w:rPr>
          <w:rtl/>
        </w:rPr>
        <w:t xml:space="preserve">חירום </w:t>
      </w:r>
      <w:bookmarkStart w:id="4200" w:name="_ETM_Q18_436690"/>
      <w:bookmarkEnd w:id="4200"/>
      <w:r>
        <w:rPr>
          <w:rtl/>
        </w:rPr>
        <w:t>כלכלי</w:t>
      </w:r>
      <w:r>
        <w:rPr>
          <w:rFonts w:hint="cs"/>
          <w:rtl/>
        </w:rPr>
        <w:t>;</w:t>
      </w:r>
      <w:r>
        <w:rPr>
          <w:rtl/>
        </w:rPr>
        <w:t xml:space="preserve"> </w:t>
      </w:r>
      <w:bookmarkStart w:id="4201" w:name="_ETM_Q18_437800"/>
      <w:bookmarkEnd w:id="4201"/>
      <w:r>
        <w:rPr>
          <w:rtl/>
        </w:rPr>
        <w:t xml:space="preserve">וברור </w:t>
      </w:r>
      <w:bookmarkStart w:id="4202" w:name="_ETM_Q18_438279"/>
      <w:bookmarkEnd w:id="4202"/>
      <w:r>
        <w:rPr>
          <w:rtl/>
        </w:rPr>
        <w:t xml:space="preserve">לחלוטין </w:t>
      </w:r>
      <w:bookmarkStart w:id="4203" w:name="_ETM_Q18_439390"/>
      <w:bookmarkEnd w:id="4203"/>
      <w:r>
        <w:rPr>
          <w:rtl/>
        </w:rPr>
        <w:t xml:space="preserve">שממשלת </w:t>
      </w:r>
      <w:bookmarkStart w:id="4204" w:name="_ETM_Q18_440230"/>
      <w:bookmarkEnd w:id="4204"/>
      <w:r>
        <w:rPr>
          <w:rtl/>
        </w:rPr>
        <w:t>ישראל</w:t>
      </w:r>
      <w:r>
        <w:rPr>
          <w:rFonts w:hint="cs"/>
          <w:rtl/>
        </w:rPr>
        <w:t>,</w:t>
      </w:r>
      <w:r>
        <w:rPr>
          <w:rtl/>
        </w:rPr>
        <w:t xml:space="preserve"> </w:t>
      </w:r>
      <w:bookmarkStart w:id="4205" w:name="_ETM_Q18_440710"/>
      <w:bookmarkEnd w:id="4205"/>
      <w:r>
        <w:rPr>
          <w:rtl/>
        </w:rPr>
        <w:t xml:space="preserve">על </w:t>
      </w:r>
      <w:bookmarkStart w:id="4206" w:name="_ETM_Q18_440800"/>
      <w:bookmarkEnd w:id="4206"/>
      <w:r>
        <w:rPr>
          <w:rtl/>
        </w:rPr>
        <w:t xml:space="preserve">פי </w:t>
      </w:r>
      <w:bookmarkStart w:id="4207" w:name="_ETM_Q18_440950"/>
      <w:bookmarkEnd w:id="4207"/>
      <w:r>
        <w:rPr>
          <w:rtl/>
        </w:rPr>
        <w:t xml:space="preserve">כל </w:t>
      </w:r>
      <w:bookmarkStart w:id="4208" w:name="_ETM_Q18_441160"/>
      <w:bookmarkEnd w:id="4208"/>
      <w:r>
        <w:rPr>
          <w:rtl/>
        </w:rPr>
        <w:t xml:space="preserve">ההשוואות </w:t>
      </w:r>
      <w:bookmarkStart w:id="4209" w:name="_ETM_Q18_441610"/>
      <w:bookmarkEnd w:id="4209"/>
      <w:r>
        <w:rPr>
          <w:rtl/>
        </w:rPr>
        <w:t>הבי</w:t>
      </w:r>
      <w:r>
        <w:rPr>
          <w:rFonts w:hint="cs"/>
          <w:rtl/>
        </w:rPr>
        <w:t>ן-</w:t>
      </w:r>
      <w:bookmarkStart w:id="4210" w:name="_ETM_Q18_441289"/>
      <w:bookmarkEnd w:id="4210"/>
      <w:r>
        <w:rPr>
          <w:rtl/>
        </w:rPr>
        <w:t>לאומיות</w:t>
      </w:r>
      <w:r>
        <w:rPr>
          <w:rFonts w:hint="cs"/>
          <w:rtl/>
        </w:rPr>
        <w:t>,</w:t>
      </w:r>
      <w:r>
        <w:rPr>
          <w:rtl/>
        </w:rPr>
        <w:t xml:space="preserve"> </w:t>
      </w:r>
      <w:bookmarkStart w:id="4211" w:name="_ETM_Q18_443550"/>
      <w:bookmarkEnd w:id="4211"/>
      <w:r>
        <w:rPr>
          <w:rtl/>
        </w:rPr>
        <w:t xml:space="preserve">לא </w:t>
      </w:r>
      <w:bookmarkStart w:id="4212" w:name="_ETM_Q18_443759"/>
      <w:bookmarkEnd w:id="4212"/>
      <w:r>
        <w:rPr>
          <w:rtl/>
        </w:rPr>
        <w:t xml:space="preserve">נהגה </w:t>
      </w:r>
      <w:bookmarkStart w:id="4213" w:name="_ETM_Q18_444180"/>
      <w:bookmarkEnd w:id="4213"/>
      <w:r>
        <w:rPr>
          <w:rtl/>
        </w:rPr>
        <w:t xml:space="preserve">כפי </w:t>
      </w:r>
      <w:bookmarkStart w:id="4214" w:name="_ETM_Q18_444419"/>
      <w:bookmarkEnd w:id="4214"/>
      <w:r>
        <w:rPr>
          <w:rtl/>
        </w:rPr>
        <w:t xml:space="preserve">שנהגו </w:t>
      </w:r>
      <w:bookmarkStart w:id="4215" w:name="_ETM_Q18_444870"/>
      <w:bookmarkEnd w:id="4215"/>
      <w:r>
        <w:rPr>
          <w:rtl/>
        </w:rPr>
        <w:t xml:space="preserve">בכל </w:t>
      </w:r>
      <w:bookmarkStart w:id="4216" w:name="_ETM_Q18_445139"/>
      <w:bookmarkEnd w:id="4216"/>
      <w:r>
        <w:rPr>
          <w:rtl/>
        </w:rPr>
        <w:t xml:space="preserve">מדינות </w:t>
      </w:r>
      <w:bookmarkStart w:id="4217" w:name="_ETM_Q18_445470"/>
      <w:bookmarkEnd w:id="4217"/>
      <w:r>
        <w:rPr>
          <w:rtl/>
        </w:rPr>
        <w:t>העול</w:t>
      </w:r>
      <w:r>
        <w:rPr>
          <w:rFonts w:hint="cs"/>
          <w:rtl/>
        </w:rPr>
        <w:t>ם,</w:t>
      </w:r>
      <w:bookmarkStart w:id="4218" w:name="_ETM_Q18_445102"/>
      <w:bookmarkEnd w:id="4218"/>
      <w:r>
        <w:rPr>
          <w:rtl/>
        </w:rPr>
        <w:t xml:space="preserve"> </w:t>
      </w:r>
      <w:bookmarkStart w:id="4219" w:name="_ETM_Q18_446479"/>
      <w:bookmarkEnd w:id="4219"/>
      <w:r>
        <w:rPr>
          <w:rtl/>
        </w:rPr>
        <w:t xml:space="preserve">והסיוע </w:t>
      </w:r>
      <w:bookmarkStart w:id="4220" w:name="_ETM_Q18_447290"/>
      <w:bookmarkEnd w:id="4220"/>
      <w:r>
        <w:rPr>
          <w:rtl/>
        </w:rPr>
        <w:t xml:space="preserve">הכלכלי </w:t>
      </w:r>
      <w:bookmarkStart w:id="4221" w:name="_ETM_Q18_447830"/>
      <w:bookmarkEnd w:id="4221"/>
      <w:r>
        <w:rPr>
          <w:rtl/>
        </w:rPr>
        <w:t xml:space="preserve">שנתנה </w:t>
      </w:r>
      <w:bookmarkStart w:id="4222" w:name="_ETM_Q18_448310"/>
      <w:bookmarkEnd w:id="4222"/>
      <w:r>
        <w:rPr>
          <w:rtl/>
        </w:rPr>
        <w:t xml:space="preserve">הממשלה </w:t>
      </w:r>
      <w:bookmarkStart w:id="4223" w:name="_ETM_Q18_448790"/>
      <w:bookmarkEnd w:id="4223"/>
      <w:r>
        <w:rPr>
          <w:rtl/>
        </w:rPr>
        <w:t>למשק</w:t>
      </w:r>
      <w:r>
        <w:rPr>
          <w:rFonts w:hint="cs"/>
          <w:rtl/>
        </w:rPr>
        <w:t xml:space="preserve"> הוא</w:t>
      </w:r>
      <w:r>
        <w:rPr>
          <w:rtl/>
        </w:rPr>
        <w:t xml:space="preserve"> </w:t>
      </w:r>
      <w:bookmarkStart w:id="4224" w:name="_ETM_Q18_449880"/>
      <w:bookmarkEnd w:id="4224"/>
      <w:r>
        <w:rPr>
          <w:rtl/>
        </w:rPr>
        <w:t xml:space="preserve">מהנמוכים </w:t>
      </w:r>
      <w:bookmarkStart w:id="4225" w:name="_ETM_Q18_450660"/>
      <w:bookmarkEnd w:id="4225"/>
      <w:r>
        <w:rPr>
          <w:rtl/>
        </w:rPr>
        <w:t>שנית</w:t>
      </w:r>
      <w:bookmarkStart w:id="4226" w:name="_ETM_Q18_448763"/>
      <w:bookmarkEnd w:id="4226"/>
      <w:r>
        <w:rPr>
          <w:rFonts w:hint="cs"/>
          <w:rtl/>
        </w:rPr>
        <w:t>נו</w:t>
      </w:r>
      <w:r>
        <w:rPr>
          <w:rtl/>
        </w:rPr>
        <w:t xml:space="preserve"> </w:t>
      </w:r>
      <w:bookmarkStart w:id="4227" w:name="_ETM_Q18_451140"/>
      <w:bookmarkEnd w:id="4227"/>
      <w:r>
        <w:rPr>
          <w:rtl/>
        </w:rPr>
        <w:t>בעולם</w:t>
      </w:r>
      <w:r>
        <w:rPr>
          <w:rFonts w:hint="cs"/>
          <w:rtl/>
        </w:rPr>
        <w:t>,</w:t>
      </w:r>
      <w:r>
        <w:rPr>
          <w:rtl/>
        </w:rPr>
        <w:t xml:space="preserve"> </w:t>
      </w:r>
      <w:bookmarkStart w:id="4228" w:name="_ETM_Q18_451560"/>
      <w:bookmarkEnd w:id="4228"/>
      <w:r>
        <w:rPr>
          <w:rtl/>
        </w:rPr>
        <w:t xml:space="preserve">וגם </w:t>
      </w:r>
      <w:bookmarkStart w:id="4229" w:name="_ETM_Q18_451830"/>
      <w:bookmarkEnd w:id="4229"/>
      <w:r>
        <w:rPr>
          <w:rtl/>
        </w:rPr>
        <w:t>כש</w:t>
      </w:r>
      <w:r>
        <w:rPr>
          <w:rFonts w:hint="cs"/>
          <w:rtl/>
        </w:rPr>
        <w:t xml:space="preserve">הוא </w:t>
      </w:r>
      <w:r>
        <w:rPr>
          <w:rtl/>
        </w:rPr>
        <w:t>ניתן</w:t>
      </w:r>
      <w:r>
        <w:rPr>
          <w:rFonts w:hint="cs"/>
          <w:rtl/>
        </w:rPr>
        <w:t>,</w:t>
      </w:r>
      <w:bookmarkStart w:id="4230" w:name="_ETM_Q18_449733"/>
      <w:bookmarkEnd w:id="4230"/>
      <w:r>
        <w:rPr>
          <w:rtl/>
        </w:rPr>
        <w:t xml:space="preserve"> </w:t>
      </w:r>
      <w:bookmarkStart w:id="4231" w:name="_ETM_Q18_452430"/>
      <w:bookmarkEnd w:id="4231"/>
      <w:r>
        <w:rPr>
          <w:rFonts w:hint="cs"/>
          <w:rtl/>
        </w:rPr>
        <w:t xml:space="preserve">הוא </w:t>
      </w:r>
      <w:bookmarkStart w:id="4232" w:name="_ETM_Q18_459639"/>
      <w:bookmarkEnd w:id="4232"/>
      <w:r>
        <w:rPr>
          <w:rtl/>
        </w:rPr>
        <w:t xml:space="preserve">לא </w:t>
      </w:r>
      <w:bookmarkStart w:id="4233" w:name="_ETM_Q18_452520"/>
      <w:bookmarkEnd w:id="4233"/>
      <w:r>
        <w:rPr>
          <w:rtl/>
        </w:rPr>
        <w:t xml:space="preserve">ניתן </w:t>
      </w:r>
      <w:bookmarkStart w:id="4234" w:name="_ETM_Q18_452820"/>
      <w:bookmarkEnd w:id="4234"/>
      <w:r>
        <w:rPr>
          <w:rtl/>
        </w:rPr>
        <w:t xml:space="preserve">למקומות </w:t>
      </w:r>
      <w:bookmarkStart w:id="4235" w:name="_ETM_Q18_453330"/>
      <w:bookmarkEnd w:id="4235"/>
      <w:r>
        <w:rPr>
          <w:rtl/>
        </w:rPr>
        <w:t>הראויים</w:t>
      </w:r>
      <w:r>
        <w:rPr>
          <w:rFonts w:hint="cs"/>
          <w:rtl/>
        </w:rPr>
        <w:t>.</w:t>
      </w:r>
      <w:bookmarkStart w:id="4236" w:name="_ETM_Q18_449358"/>
      <w:bookmarkEnd w:id="4236"/>
      <w:r>
        <w:rPr>
          <w:rtl/>
        </w:rPr>
        <w:t xml:space="preserve"> </w:t>
      </w:r>
      <w:bookmarkStart w:id="4237" w:name="_ETM_Q18_454490"/>
      <w:bookmarkEnd w:id="4237"/>
      <w:r>
        <w:rPr>
          <w:rtl/>
        </w:rPr>
        <w:t xml:space="preserve">יעידו </w:t>
      </w:r>
      <w:bookmarkStart w:id="4238" w:name="_ETM_Q18_454880"/>
      <w:bookmarkEnd w:id="4238"/>
      <w:r>
        <w:rPr>
          <w:rtl/>
        </w:rPr>
        <w:t xml:space="preserve">על </w:t>
      </w:r>
      <w:bookmarkStart w:id="4239" w:name="_ETM_Q18_454970"/>
      <w:bookmarkEnd w:id="4239"/>
      <w:r>
        <w:rPr>
          <w:rtl/>
        </w:rPr>
        <w:t xml:space="preserve">זה </w:t>
      </w:r>
      <w:bookmarkStart w:id="4240" w:name="_ETM_Q18_455089"/>
      <w:bookmarkEnd w:id="4240"/>
      <w:r>
        <w:rPr>
          <w:rtl/>
        </w:rPr>
        <w:t xml:space="preserve">גם </w:t>
      </w:r>
      <w:bookmarkStart w:id="4241" w:name="_ETM_Q18_455270"/>
      <w:bookmarkEnd w:id="4241"/>
      <w:r>
        <w:rPr>
          <w:rtl/>
        </w:rPr>
        <w:t xml:space="preserve">חברי </w:t>
      </w:r>
      <w:bookmarkStart w:id="4242" w:name="_ETM_Q18_455630"/>
      <w:bookmarkEnd w:id="4242"/>
      <w:r>
        <w:rPr>
          <w:rtl/>
        </w:rPr>
        <w:t xml:space="preserve">הקואליציה </w:t>
      </w:r>
      <w:bookmarkStart w:id="4243" w:name="_ETM_Q18_456170"/>
      <w:bookmarkEnd w:id="4243"/>
      <w:r>
        <w:rPr>
          <w:rtl/>
        </w:rPr>
        <w:t xml:space="preserve">שיושבים </w:t>
      </w:r>
      <w:bookmarkStart w:id="4244" w:name="_ETM_Q18_456529"/>
      <w:bookmarkEnd w:id="4244"/>
      <w:r>
        <w:rPr>
          <w:rtl/>
        </w:rPr>
        <w:t xml:space="preserve">בוועדת </w:t>
      </w:r>
      <w:bookmarkStart w:id="4245" w:name="_ETM_Q18_456920"/>
      <w:bookmarkEnd w:id="4245"/>
      <w:r>
        <w:rPr>
          <w:rtl/>
        </w:rPr>
        <w:t>הכספים</w:t>
      </w:r>
      <w:bookmarkStart w:id="4246" w:name="_ETM_Q18_455993"/>
      <w:bookmarkEnd w:id="4246"/>
      <w:r>
        <w:rPr>
          <w:rFonts w:hint="cs"/>
          <w:rtl/>
        </w:rPr>
        <w:t>;</w:t>
      </w:r>
      <w:r>
        <w:rPr>
          <w:rtl/>
        </w:rPr>
        <w:t xml:space="preserve"> </w:t>
      </w:r>
      <w:bookmarkStart w:id="4247" w:name="_ETM_Q18_458249"/>
      <w:bookmarkEnd w:id="4247"/>
      <w:r>
        <w:rPr>
          <w:rtl/>
        </w:rPr>
        <w:t xml:space="preserve">דנו </w:t>
      </w:r>
      <w:bookmarkStart w:id="4248" w:name="_ETM_Q18_458639"/>
      <w:bookmarkEnd w:id="4248"/>
      <w:r>
        <w:rPr>
          <w:rtl/>
        </w:rPr>
        <w:t xml:space="preserve">על </w:t>
      </w:r>
      <w:bookmarkStart w:id="4249" w:name="_ETM_Q18_458729"/>
      <w:bookmarkEnd w:id="4249"/>
      <w:r>
        <w:rPr>
          <w:rtl/>
        </w:rPr>
        <w:t>זה</w:t>
      </w:r>
      <w:r>
        <w:rPr>
          <w:rFonts w:hint="cs"/>
          <w:rtl/>
        </w:rPr>
        <w:t>,</w:t>
      </w:r>
      <w:r>
        <w:rPr>
          <w:rtl/>
        </w:rPr>
        <w:t xml:space="preserve"> </w:t>
      </w:r>
      <w:bookmarkStart w:id="4250" w:name="_ETM_Q18_459120"/>
      <w:bookmarkEnd w:id="4250"/>
      <w:r>
        <w:rPr>
          <w:rtl/>
        </w:rPr>
        <w:t xml:space="preserve">הצגנו </w:t>
      </w:r>
      <w:bookmarkStart w:id="4251" w:name="_ETM_Q18_459569"/>
      <w:bookmarkEnd w:id="4251"/>
      <w:r>
        <w:rPr>
          <w:rtl/>
        </w:rPr>
        <w:t xml:space="preserve">את </w:t>
      </w:r>
      <w:bookmarkStart w:id="4252" w:name="_ETM_Q18_459689"/>
      <w:bookmarkEnd w:id="4252"/>
      <w:r>
        <w:rPr>
          <w:rtl/>
        </w:rPr>
        <w:t>זה</w:t>
      </w:r>
      <w:r>
        <w:rPr>
          <w:rFonts w:hint="cs"/>
          <w:rtl/>
        </w:rPr>
        <w:t>,</w:t>
      </w:r>
      <w:bookmarkStart w:id="4253" w:name="_ETM_Q18_457372"/>
      <w:bookmarkEnd w:id="4253"/>
      <w:r>
        <w:rPr>
          <w:rtl/>
        </w:rPr>
        <w:t xml:space="preserve"> </w:t>
      </w:r>
      <w:bookmarkStart w:id="4254" w:name="_ETM_Q18_459900"/>
      <w:bookmarkEnd w:id="4254"/>
      <w:r>
        <w:rPr>
          <w:rtl/>
        </w:rPr>
        <w:t xml:space="preserve">אמרנו </w:t>
      </w:r>
      <w:bookmarkStart w:id="4255" w:name="_ETM_Q18_460259"/>
      <w:bookmarkEnd w:id="4255"/>
      <w:r>
        <w:rPr>
          <w:rtl/>
        </w:rPr>
        <w:t xml:space="preserve">את </w:t>
      </w:r>
      <w:bookmarkStart w:id="4256" w:name="_ETM_Q18_460379"/>
      <w:bookmarkEnd w:id="4256"/>
      <w:r>
        <w:rPr>
          <w:rtl/>
        </w:rPr>
        <w:t>זה</w:t>
      </w:r>
      <w:r>
        <w:rPr>
          <w:rFonts w:hint="cs"/>
          <w:rtl/>
        </w:rPr>
        <w:t>,</w:t>
      </w:r>
      <w:r>
        <w:rPr>
          <w:rtl/>
        </w:rPr>
        <w:t xml:space="preserve"> </w:t>
      </w:r>
      <w:bookmarkStart w:id="4257" w:name="_ETM_Q18_460529"/>
      <w:bookmarkEnd w:id="4257"/>
      <w:r>
        <w:rPr>
          <w:rtl/>
        </w:rPr>
        <w:t xml:space="preserve">אמרתם </w:t>
      </w:r>
      <w:bookmarkStart w:id="4258" w:name="_ETM_Q18_460949"/>
      <w:bookmarkEnd w:id="4258"/>
      <w:r>
        <w:rPr>
          <w:rtl/>
        </w:rPr>
        <w:t xml:space="preserve">את </w:t>
      </w:r>
      <w:bookmarkStart w:id="4259" w:name="_ETM_Q18_461069"/>
      <w:bookmarkEnd w:id="4259"/>
      <w:r>
        <w:rPr>
          <w:rtl/>
        </w:rPr>
        <w:t>זה</w:t>
      </w:r>
      <w:r>
        <w:rPr>
          <w:rFonts w:hint="cs"/>
          <w:rtl/>
        </w:rPr>
        <w:t>,</w:t>
      </w:r>
      <w:r>
        <w:rPr>
          <w:rtl/>
        </w:rPr>
        <w:t xml:space="preserve"> </w:t>
      </w:r>
      <w:bookmarkStart w:id="4260" w:name="_ETM_Q18_462300"/>
      <w:bookmarkEnd w:id="4260"/>
      <w:r>
        <w:rPr>
          <w:rFonts w:hint="cs"/>
          <w:rtl/>
        </w:rPr>
        <w:t>אי</w:t>
      </w:r>
      <w:r>
        <w:rPr>
          <w:rtl/>
        </w:rPr>
        <w:t>ן</w:t>
      </w:r>
      <w:bookmarkStart w:id="4261" w:name="_ETM_Q18_462509"/>
      <w:bookmarkStart w:id="4262" w:name="_ETM_Q18_462779"/>
      <w:bookmarkStart w:id="4263" w:name="_ETM_Q18_462990"/>
      <w:bookmarkStart w:id="4264" w:name="_ETM_Q18_463139"/>
      <w:bookmarkEnd w:id="4261"/>
      <w:bookmarkEnd w:id="4262"/>
      <w:bookmarkEnd w:id="4263"/>
      <w:bookmarkEnd w:id="4264"/>
      <w:r>
        <w:rPr>
          <w:rFonts w:hint="cs"/>
          <w:rtl/>
        </w:rPr>
        <w:t xml:space="preserve"> </w:t>
      </w:r>
      <w:r>
        <w:rPr>
          <w:rtl/>
        </w:rPr>
        <w:t xml:space="preserve">מחלוקת </w:t>
      </w:r>
      <w:bookmarkStart w:id="4265" w:name="_ETM_Q18_463560"/>
      <w:bookmarkEnd w:id="4265"/>
      <w:r>
        <w:rPr>
          <w:rtl/>
        </w:rPr>
        <w:t xml:space="preserve">על </w:t>
      </w:r>
      <w:bookmarkStart w:id="4266" w:name="_ETM_Q18_463650"/>
      <w:bookmarkEnd w:id="4266"/>
      <w:r>
        <w:rPr>
          <w:rtl/>
        </w:rPr>
        <w:t xml:space="preserve">הנושא </w:t>
      </w:r>
      <w:bookmarkStart w:id="4267" w:name="_ETM_Q18_463979"/>
      <w:bookmarkEnd w:id="4267"/>
      <w:r>
        <w:rPr>
          <w:rtl/>
        </w:rPr>
        <w:t>הזה</w:t>
      </w:r>
      <w:bookmarkStart w:id="4268" w:name="_ETM_Q18_461112"/>
      <w:bookmarkEnd w:id="4268"/>
      <w:r>
        <w:rPr>
          <w:rFonts w:hint="cs"/>
          <w:rtl/>
        </w:rPr>
        <w:t>.</w:t>
      </w:r>
      <w:bookmarkStart w:id="4269" w:name="_ETM_Q18_464810"/>
      <w:bookmarkEnd w:id="4269"/>
    </w:p>
    <w:p w:rsidR="00220F0B" w:rsidRDefault="00220F0B" w:rsidP="00CE357A">
      <w:pPr>
        <w:rPr>
          <w:rtl/>
        </w:rPr>
      </w:pPr>
    </w:p>
    <w:p w:rsidR="00220F0B" w:rsidRDefault="00220F0B" w:rsidP="00CE357A">
      <w:pPr>
        <w:rPr>
          <w:rtl/>
        </w:rPr>
      </w:pPr>
      <w:r>
        <w:rPr>
          <w:rtl/>
        </w:rPr>
        <w:t xml:space="preserve">מהצד </w:t>
      </w:r>
      <w:bookmarkStart w:id="4270" w:name="_ETM_Q18_465169"/>
      <w:bookmarkEnd w:id="4270"/>
      <w:r>
        <w:rPr>
          <w:rtl/>
        </w:rPr>
        <w:t>השני</w:t>
      </w:r>
      <w:r>
        <w:rPr>
          <w:rFonts w:hint="cs"/>
          <w:rtl/>
        </w:rPr>
        <w:t>,</w:t>
      </w:r>
      <w:r>
        <w:rPr>
          <w:rtl/>
        </w:rPr>
        <w:t xml:space="preserve"> </w:t>
      </w:r>
      <w:bookmarkStart w:id="4271" w:name="_ETM_Q18_465500"/>
      <w:bookmarkEnd w:id="4271"/>
      <w:r>
        <w:rPr>
          <w:rtl/>
        </w:rPr>
        <w:t xml:space="preserve">אני </w:t>
      </w:r>
      <w:bookmarkStart w:id="4272" w:name="_ETM_Q18_465650"/>
      <w:bookmarkEnd w:id="4272"/>
      <w:r>
        <w:rPr>
          <w:rtl/>
        </w:rPr>
        <w:t xml:space="preserve">שומע </w:t>
      </w:r>
      <w:bookmarkStart w:id="4273" w:name="_ETM_Q18_466039"/>
      <w:bookmarkEnd w:id="4273"/>
      <w:r>
        <w:rPr>
          <w:rtl/>
        </w:rPr>
        <w:t xml:space="preserve">את </w:t>
      </w:r>
      <w:bookmarkStart w:id="4274" w:name="_ETM_Q18_466130"/>
      <w:bookmarkEnd w:id="4274"/>
      <w:r>
        <w:rPr>
          <w:rtl/>
        </w:rPr>
        <w:t>ר</w:t>
      </w:r>
      <w:bookmarkStart w:id="4275" w:name="_ETM_Q18_463514"/>
      <w:bookmarkStart w:id="4276" w:name="_ETM_Q18_465935"/>
      <w:bookmarkEnd w:id="4275"/>
      <w:bookmarkEnd w:id="4276"/>
      <w:r>
        <w:rPr>
          <w:rFonts w:hint="cs"/>
          <w:rtl/>
        </w:rPr>
        <w:t xml:space="preserve">אש </w:t>
      </w:r>
      <w:bookmarkStart w:id="4277" w:name="_ETM_Q18_466058"/>
      <w:bookmarkEnd w:id="4277"/>
      <w:r>
        <w:rPr>
          <w:rFonts w:hint="cs"/>
          <w:rtl/>
        </w:rPr>
        <w:t>הממשלה</w:t>
      </w:r>
      <w:r>
        <w:rPr>
          <w:rtl/>
        </w:rPr>
        <w:t xml:space="preserve"> </w:t>
      </w:r>
      <w:bookmarkStart w:id="4278" w:name="_ETM_Q18_467870"/>
      <w:bookmarkEnd w:id="4278"/>
      <w:r>
        <w:rPr>
          <w:rtl/>
        </w:rPr>
        <w:t xml:space="preserve">מתלונן </w:t>
      </w:r>
      <w:bookmarkStart w:id="4279" w:name="_ETM_Q18_469930"/>
      <w:bookmarkEnd w:id="4279"/>
      <w:r>
        <w:rPr>
          <w:rtl/>
        </w:rPr>
        <w:t xml:space="preserve">על </w:t>
      </w:r>
      <w:bookmarkStart w:id="4280" w:name="_ETM_Q18_470110"/>
      <w:bookmarkEnd w:id="4280"/>
      <w:r>
        <w:rPr>
          <w:rtl/>
        </w:rPr>
        <w:t>הבי</w:t>
      </w:r>
      <w:r>
        <w:rPr>
          <w:rFonts w:hint="cs"/>
          <w:rtl/>
        </w:rPr>
        <w:t>ו</w:t>
      </w:r>
      <w:r>
        <w:rPr>
          <w:rtl/>
        </w:rPr>
        <w:t xml:space="preserve">רוקרטיה </w:t>
      </w:r>
      <w:bookmarkStart w:id="4281" w:name="_ETM_Q18_471580"/>
      <w:bookmarkEnd w:id="4281"/>
      <w:r>
        <w:rPr>
          <w:rtl/>
        </w:rPr>
        <w:t xml:space="preserve">ועל </w:t>
      </w:r>
      <w:bookmarkStart w:id="4282" w:name="_ETM_Q18_471880"/>
      <w:bookmarkEnd w:id="4282"/>
      <w:r>
        <w:rPr>
          <w:rtl/>
        </w:rPr>
        <w:t xml:space="preserve">חוסר </w:t>
      </w:r>
      <w:bookmarkStart w:id="4283" w:name="_ETM_Q18_472240"/>
      <w:bookmarkEnd w:id="4283"/>
      <w:r>
        <w:rPr>
          <w:rtl/>
        </w:rPr>
        <w:t xml:space="preserve">היכולת </w:t>
      </w:r>
      <w:bookmarkStart w:id="4284" w:name="_ETM_Q18_472660"/>
      <w:bookmarkEnd w:id="4284"/>
      <w:r>
        <w:rPr>
          <w:rtl/>
        </w:rPr>
        <w:t xml:space="preserve">לקבל </w:t>
      </w:r>
      <w:bookmarkStart w:id="4285" w:name="_ETM_Q18_472990"/>
      <w:bookmarkEnd w:id="4285"/>
      <w:r>
        <w:rPr>
          <w:rtl/>
        </w:rPr>
        <w:t xml:space="preserve">את </w:t>
      </w:r>
      <w:bookmarkStart w:id="4286" w:name="_ETM_Q18_473080"/>
      <w:bookmarkEnd w:id="4286"/>
      <w:r>
        <w:rPr>
          <w:rtl/>
        </w:rPr>
        <w:t xml:space="preserve">ההחלטות </w:t>
      </w:r>
      <w:bookmarkStart w:id="4287" w:name="_ETM_Q18_473500"/>
      <w:bookmarkEnd w:id="4287"/>
      <w:r>
        <w:rPr>
          <w:rtl/>
        </w:rPr>
        <w:t xml:space="preserve">מהר </w:t>
      </w:r>
      <w:bookmarkStart w:id="4288" w:name="_ETM_Q18_473830"/>
      <w:bookmarkEnd w:id="4288"/>
      <w:r>
        <w:rPr>
          <w:rtl/>
        </w:rPr>
        <w:t xml:space="preserve">ולהזרים </w:t>
      </w:r>
      <w:bookmarkStart w:id="4289" w:name="_ETM_Q18_474279"/>
      <w:bookmarkEnd w:id="4289"/>
      <w:r>
        <w:rPr>
          <w:rtl/>
        </w:rPr>
        <w:t xml:space="preserve">את </w:t>
      </w:r>
      <w:bookmarkStart w:id="4290" w:name="_ETM_Q18_474370"/>
      <w:bookmarkEnd w:id="4290"/>
      <w:r>
        <w:rPr>
          <w:rtl/>
        </w:rPr>
        <w:t xml:space="preserve">הכסף </w:t>
      </w:r>
      <w:bookmarkStart w:id="4291" w:name="_ETM_Q18_475409"/>
      <w:bookmarkEnd w:id="4291"/>
      <w:r>
        <w:rPr>
          <w:rFonts w:hint="cs"/>
          <w:rtl/>
        </w:rPr>
        <w:t>ל</w:t>
      </w:r>
      <w:bookmarkStart w:id="4292" w:name="_ETM_Q18_471976"/>
      <w:bookmarkEnd w:id="4292"/>
      <w:r>
        <w:rPr>
          <w:rtl/>
        </w:rPr>
        <w:t xml:space="preserve">מגזר </w:t>
      </w:r>
      <w:bookmarkStart w:id="4293" w:name="_ETM_Q18_476039"/>
      <w:bookmarkEnd w:id="4293"/>
      <w:r>
        <w:rPr>
          <w:rtl/>
        </w:rPr>
        <w:t>העסקי</w:t>
      </w:r>
      <w:r>
        <w:rPr>
          <w:rFonts w:hint="cs"/>
          <w:rtl/>
        </w:rPr>
        <w:t>.</w:t>
      </w:r>
      <w:r>
        <w:rPr>
          <w:rtl/>
        </w:rPr>
        <w:t xml:space="preserve"> </w:t>
      </w:r>
      <w:bookmarkStart w:id="4294" w:name="_ETM_Q18_477379"/>
      <w:bookmarkEnd w:id="4294"/>
      <w:r>
        <w:rPr>
          <w:rtl/>
        </w:rPr>
        <w:t xml:space="preserve">ומזה </w:t>
      </w:r>
      <w:bookmarkStart w:id="4295" w:name="_ETM_Q18_477740"/>
      <w:bookmarkEnd w:id="4295"/>
      <w:r>
        <w:rPr>
          <w:rtl/>
        </w:rPr>
        <w:t xml:space="preserve">נולדה </w:t>
      </w:r>
      <w:bookmarkStart w:id="4296" w:name="_ETM_Q18_478069"/>
      <w:bookmarkEnd w:id="4296"/>
      <w:r>
        <w:rPr>
          <w:rtl/>
        </w:rPr>
        <w:t xml:space="preserve">הצעת </w:t>
      </w:r>
      <w:bookmarkStart w:id="4297" w:name="_ETM_Q18_478339"/>
      <w:bookmarkEnd w:id="4297"/>
      <w:r>
        <w:rPr>
          <w:rtl/>
        </w:rPr>
        <w:t xml:space="preserve">החוק </w:t>
      </w:r>
      <w:bookmarkStart w:id="4298" w:name="_ETM_Q18_478639"/>
      <w:bookmarkEnd w:id="4298"/>
      <w:r>
        <w:rPr>
          <w:rtl/>
        </w:rPr>
        <w:t>הזו</w:t>
      </w:r>
      <w:r>
        <w:rPr>
          <w:rFonts w:hint="cs"/>
          <w:rtl/>
        </w:rPr>
        <w:t>,</w:t>
      </w:r>
      <w:r>
        <w:rPr>
          <w:rtl/>
        </w:rPr>
        <w:t xml:space="preserve"> </w:t>
      </w:r>
      <w:bookmarkStart w:id="4299" w:name="_ETM_Q18_478819"/>
      <w:bookmarkEnd w:id="4299"/>
      <w:r>
        <w:rPr>
          <w:rtl/>
        </w:rPr>
        <w:t xml:space="preserve">אדוני </w:t>
      </w:r>
      <w:bookmarkStart w:id="4300" w:name="_ETM_Q18_479120"/>
      <w:bookmarkEnd w:id="4300"/>
      <w:r>
        <w:rPr>
          <w:rtl/>
        </w:rPr>
        <w:t>השר</w:t>
      </w:r>
      <w:bookmarkStart w:id="4301" w:name="_ETM_Q18_480259"/>
      <w:bookmarkEnd w:id="4301"/>
      <w:r>
        <w:rPr>
          <w:rFonts w:hint="cs"/>
          <w:rtl/>
        </w:rPr>
        <w:t xml:space="preserve">, </w:t>
      </w:r>
      <w:r>
        <w:rPr>
          <w:rtl/>
        </w:rPr>
        <w:t xml:space="preserve">הצעת </w:t>
      </w:r>
      <w:bookmarkStart w:id="4302" w:name="_ETM_Q18_480680"/>
      <w:bookmarkEnd w:id="4302"/>
      <w:r>
        <w:rPr>
          <w:rtl/>
        </w:rPr>
        <w:t xml:space="preserve">חוק </w:t>
      </w:r>
      <w:bookmarkStart w:id="4303" w:name="_ETM_Q18_480949"/>
      <w:bookmarkEnd w:id="4303"/>
      <w:r>
        <w:rPr>
          <w:rtl/>
        </w:rPr>
        <w:t xml:space="preserve">שבסך </w:t>
      </w:r>
      <w:bookmarkStart w:id="4304" w:name="_ETM_Q18_480719"/>
      <w:bookmarkStart w:id="4305" w:name="_ETM_Q18_481140"/>
      <w:bookmarkStart w:id="4306" w:name="_ETM_Q18_481410"/>
      <w:bookmarkStart w:id="4307" w:name="_ETM_Q18_482010"/>
      <w:bookmarkStart w:id="4308" w:name="_ETM_Q18_481162"/>
      <w:bookmarkEnd w:id="4304"/>
      <w:bookmarkEnd w:id="4305"/>
      <w:bookmarkEnd w:id="4306"/>
      <w:bookmarkEnd w:id="4307"/>
      <w:bookmarkEnd w:id="4308"/>
      <w:r>
        <w:rPr>
          <w:rtl/>
        </w:rPr>
        <w:t xml:space="preserve">הכול </w:t>
      </w:r>
      <w:bookmarkStart w:id="4309" w:name="_ETM_Q18_482990"/>
      <w:bookmarkEnd w:id="4309"/>
      <w:r>
        <w:rPr>
          <w:rtl/>
        </w:rPr>
        <w:t xml:space="preserve">מאפשרת </w:t>
      </w:r>
      <w:bookmarkStart w:id="4310" w:name="_ETM_Q18_483739"/>
      <w:bookmarkEnd w:id="4310"/>
      <w:r>
        <w:rPr>
          <w:rtl/>
        </w:rPr>
        <w:t xml:space="preserve">לכם </w:t>
      </w:r>
      <w:bookmarkStart w:id="4311" w:name="_ETM_Q18_485609"/>
      <w:bookmarkEnd w:id="4311"/>
      <w:r>
        <w:rPr>
          <w:rtl/>
        </w:rPr>
        <w:t>לפעול</w:t>
      </w:r>
      <w:bookmarkStart w:id="4312" w:name="_ETM_Q18_487396"/>
      <w:bookmarkStart w:id="4313" w:name="_ETM_Q18_485768"/>
      <w:bookmarkEnd w:id="4312"/>
      <w:bookmarkEnd w:id="4313"/>
      <w:r>
        <w:rPr>
          <w:rtl/>
        </w:rPr>
        <w:t xml:space="preserve"> </w:t>
      </w:r>
      <w:bookmarkStart w:id="4314" w:name="_ETM_Q18_486439"/>
      <w:bookmarkEnd w:id="4314"/>
      <w:r>
        <w:rPr>
          <w:rtl/>
        </w:rPr>
        <w:t xml:space="preserve">בחופש </w:t>
      </w:r>
      <w:bookmarkStart w:id="4315" w:name="_ETM_Q18_487009"/>
      <w:bookmarkEnd w:id="4315"/>
      <w:r>
        <w:rPr>
          <w:rtl/>
        </w:rPr>
        <w:t>פעולה</w:t>
      </w:r>
      <w:r>
        <w:rPr>
          <w:rFonts w:hint="cs"/>
          <w:rtl/>
        </w:rPr>
        <w:t>.</w:t>
      </w:r>
      <w:r>
        <w:rPr>
          <w:rtl/>
        </w:rPr>
        <w:t xml:space="preserve"> </w:t>
      </w:r>
      <w:bookmarkStart w:id="4316" w:name="_ETM_Q18_488059"/>
      <w:bookmarkEnd w:id="4316"/>
      <w:r>
        <w:rPr>
          <w:rtl/>
        </w:rPr>
        <w:t>מתי</w:t>
      </w:r>
      <w:r>
        <w:rPr>
          <w:rFonts w:hint="cs"/>
          <w:rtl/>
        </w:rPr>
        <w:t>?</w:t>
      </w:r>
      <w:r>
        <w:rPr>
          <w:rtl/>
        </w:rPr>
        <w:t xml:space="preserve"> </w:t>
      </w:r>
      <w:bookmarkStart w:id="4317" w:name="_ETM_Q18_489480"/>
      <w:bookmarkEnd w:id="4317"/>
      <w:r>
        <w:rPr>
          <w:rtl/>
        </w:rPr>
        <w:t xml:space="preserve">על </w:t>
      </w:r>
      <w:bookmarkStart w:id="4318" w:name="_ETM_Q18_489690"/>
      <w:bookmarkEnd w:id="4318"/>
      <w:r>
        <w:rPr>
          <w:rtl/>
        </w:rPr>
        <w:t xml:space="preserve">פי </w:t>
      </w:r>
      <w:bookmarkStart w:id="4319" w:name="_ETM_Q18_489929"/>
      <w:bookmarkEnd w:id="4319"/>
      <w:r>
        <w:rPr>
          <w:rtl/>
        </w:rPr>
        <w:t xml:space="preserve">ההיגיון </w:t>
      </w:r>
      <w:bookmarkStart w:id="4320" w:name="_ETM_Q18_490440"/>
      <w:bookmarkEnd w:id="4320"/>
      <w:r>
        <w:rPr>
          <w:rtl/>
        </w:rPr>
        <w:t>ש</w:t>
      </w:r>
      <w:bookmarkStart w:id="4321" w:name="_ETM_Q18_490619"/>
      <w:bookmarkEnd w:id="4321"/>
      <w:r>
        <w:rPr>
          <w:rtl/>
        </w:rPr>
        <w:t>אומר</w:t>
      </w:r>
      <w:bookmarkStart w:id="4322" w:name="_ETM_Q18_489818"/>
      <w:bookmarkEnd w:id="4322"/>
      <w:r>
        <w:rPr>
          <w:rtl/>
        </w:rPr>
        <w:t xml:space="preserve"> </w:t>
      </w:r>
      <w:bookmarkStart w:id="4323" w:name="_ETM_Q18_491459"/>
      <w:bookmarkEnd w:id="4323"/>
      <w:r>
        <w:rPr>
          <w:rFonts w:hint="cs"/>
          <w:rtl/>
        </w:rPr>
        <w:t>ש</w:t>
      </w:r>
      <w:r>
        <w:rPr>
          <w:rtl/>
        </w:rPr>
        <w:t xml:space="preserve">ישנם </w:t>
      </w:r>
      <w:bookmarkStart w:id="4324" w:name="_ETM_Q18_491879"/>
      <w:bookmarkEnd w:id="4324"/>
      <w:r>
        <w:rPr>
          <w:rtl/>
        </w:rPr>
        <w:t xml:space="preserve">מצבים </w:t>
      </w:r>
      <w:bookmarkStart w:id="4325" w:name="_ETM_Q18_492690"/>
      <w:bookmarkEnd w:id="4325"/>
      <w:r>
        <w:rPr>
          <w:rtl/>
        </w:rPr>
        <w:t>ש</w:t>
      </w:r>
      <w:r>
        <w:rPr>
          <w:rFonts w:hint="cs"/>
          <w:rtl/>
        </w:rPr>
        <w:t>הם</w:t>
      </w:r>
      <w:r>
        <w:rPr>
          <w:rtl/>
        </w:rPr>
        <w:t xml:space="preserve"> </w:t>
      </w:r>
      <w:bookmarkStart w:id="4326" w:name="_ETM_Q18_493049"/>
      <w:bookmarkEnd w:id="4326"/>
      <w:r>
        <w:rPr>
          <w:rtl/>
        </w:rPr>
        <w:t xml:space="preserve">מצבי </w:t>
      </w:r>
      <w:bookmarkStart w:id="4327" w:name="_ETM_Q18_493440"/>
      <w:bookmarkEnd w:id="4327"/>
      <w:r>
        <w:rPr>
          <w:rtl/>
        </w:rPr>
        <w:t>חירום</w:t>
      </w:r>
      <w:r>
        <w:rPr>
          <w:rFonts w:hint="cs"/>
          <w:rtl/>
        </w:rPr>
        <w:t>,</w:t>
      </w:r>
      <w:r>
        <w:rPr>
          <w:rtl/>
        </w:rPr>
        <w:t xml:space="preserve"> </w:t>
      </w:r>
      <w:bookmarkStart w:id="4328" w:name="_ETM_Q18_494670"/>
      <w:bookmarkEnd w:id="4328"/>
      <w:r>
        <w:rPr>
          <w:rtl/>
        </w:rPr>
        <w:t xml:space="preserve">שבהם </w:t>
      </w:r>
      <w:bookmarkStart w:id="4329" w:name="_ETM_Q18_495240"/>
      <w:bookmarkEnd w:id="4329"/>
      <w:r>
        <w:rPr>
          <w:rtl/>
        </w:rPr>
        <w:t xml:space="preserve">יש </w:t>
      </w:r>
      <w:bookmarkStart w:id="4330" w:name="_ETM_Q18_495450"/>
      <w:bookmarkEnd w:id="4330"/>
      <w:r>
        <w:rPr>
          <w:rtl/>
        </w:rPr>
        <w:t xml:space="preserve">ירידה </w:t>
      </w:r>
      <w:bookmarkStart w:id="4331" w:name="_ETM_Q18_495779"/>
      <w:bookmarkEnd w:id="4331"/>
      <w:r>
        <w:rPr>
          <w:rtl/>
        </w:rPr>
        <w:t xml:space="preserve">דרמטית </w:t>
      </w:r>
      <w:bookmarkStart w:id="4332" w:name="_ETM_Q18_496230"/>
      <w:bookmarkEnd w:id="4332"/>
      <w:r>
        <w:rPr>
          <w:rtl/>
        </w:rPr>
        <w:t>במחזור</w:t>
      </w:r>
      <w:r>
        <w:rPr>
          <w:rFonts w:hint="cs"/>
          <w:rtl/>
        </w:rPr>
        <w:t>,</w:t>
      </w:r>
      <w:r>
        <w:rPr>
          <w:rtl/>
        </w:rPr>
        <w:t xml:space="preserve"> </w:t>
      </w:r>
      <w:bookmarkStart w:id="4333" w:name="_ETM_Q18_497320"/>
      <w:bookmarkEnd w:id="4333"/>
      <w:r>
        <w:rPr>
          <w:rtl/>
        </w:rPr>
        <w:t xml:space="preserve">ומהר </w:t>
      </w:r>
      <w:bookmarkStart w:id="4334" w:name="_ETM_Q18_497860"/>
      <w:bookmarkEnd w:id="4334"/>
      <w:r>
        <w:rPr>
          <w:rtl/>
        </w:rPr>
        <w:t>מאו</w:t>
      </w:r>
      <w:bookmarkStart w:id="4335" w:name="_ETM_Q18_495724"/>
      <w:bookmarkEnd w:id="4335"/>
      <w:r>
        <w:rPr>
          <w:rtl/>
        </w:rPr>
        <w:t xml:space="preserve">ד </w:t>
      </w:r>
      <w:bookmarkStart w:id="4336" w:name="_ETM_Q18_498130"/>
      <w:bookmarkEnd w:id="4336"/>
      <w:r>
        <w:rPr>
          <w:rtl/>
        </w:rPr>
        <w:t xml:space="preserve">רואים </w:t>
      </w:r>
      <w:bookmarkStart w:id="4337" w:name="_ETM_Q18_498370"/>
      <w:bookmarkEnd w:id="4337"/>
      <w:r>
        <w:rPr>
          <w:rtl/>
        </w:rPr>
        <w:t xml:space="preserve">את </w:t>
      </w:r>
      <w:bookmarkStart w:id="4338" w:name="_ETM_Q18_498430"/>
      <w:bookmarkEnd w:id="4338"/>
      <w:r>
        <w:rPr>
          <w:rtl/>
        </w:rPr>
        <w:t xml:space="preserve">הירידה </w:t>
      </w:r>
      <w:bookmarkStart w:id="4339" w:name="_ETM_Q18_498790"/>
      <w:bookmarkEnd w:id="4339"/>
      <w:r>
        <w:rPr>
          <w:rtl/>
        </w:rPr>
        <w:t xml:space="preserve">הדרמטית </w:t>
      </w:r>
      <w:bookmarkStart w:id="4340" w:name="_ETM_Q18_499240"/>
      <w:bookmarkEnd w:id="4340"/>
      <w:r>
        <w:rPr>
          <w:rtl/>
        </w:rPr>
        <w:t>במחזור</w:t>
      </w:r>
      <w:r>
        <w:rPr>
          <w:rFonts w:hint="cs"/>
          <w:rtl/>
        </w:rPr>
        <w:t>,</w:t>
      </w:r>
      <w:r>
        <w:rPr>
          <w:rtl/>
        </w:rPr>
        <w:t xml:space="preserve"> </w:t>
      </w:r>
      <w:bookmarkStart w:id="4341" w:name="_ETM_Q18_500050"/>
      <w:bookmarkEnd w:id="4341"/>
      <w:r>
        <w:rPr>
          <w:rtl/>
        </w:rPr>
        <w:t xml:space="preserve">והממשלה </w:t>
      </w:r>
      <w:bookmarkStart w:id="4342" w:name="_ETM_Q18_500710"/>
      <w:bookmarkEnd w:id="4342"/>
      <w:r>
        <w:rPr>
          <w:rtl/>
        </w:rPr>
        <w:t xml:space="preserve">יודעת </w:t>
      </w:r>
      <w:bookmarkStart w:id="4343" w:name="_ETM_Q18_502329"/>
      <w:bookmarkEnd w:id="4343"/>
      <w:r>
        <w:rPr>
          <w:rtl/>
        </w:rPr>
        <w:t xml:space="preserve">על </w:t>
      </w:r>
      <w:bookmarkStart w:id="4344" w:name="_ETM_Q18_502509"/>
      <w:bookmarkEnd w:id="4344"/>
      <w:r>
        <w:rPr>
          <w:rtl/>
        </w:rPr>
        <w:t xml:space="preserve">הירידה </w:t>
      </w:r>
      <w:bookmarkStart w:id="4345" w:name="_ETM_Q18_503019"/>
      <w:bookmarkEnd w:id="4345"/>
      <w:r>
        <w:rPr>
          <w:rtl/>
        </w:rPr>
        <w:t xml:space="preserve">הזו </w:t>
      </w:r>
      <w:bookmarkStart w:id="4346" w:name="_ETM_Q18_504099"/>
      <w:bookmarkEnd w:id="4346"/>
      <w:r>
        <w:rPr>
          <w:rtl/>
        </w:rPr>
        <w:t xml:space="preserve">באופן </w:t>
      </w:r>
      <w:bookmarkStart w:id="4347" w:name="_ETM_Q18_504519"/>
      <w:bookmarkEnd w:id="4347"/>
      <w:proofErr w:type="spellStart"/>
      <w:r>
        <w:rPr>
          <w:rtl/>
        </w:rPr>
        <w:t>מי</w:t>
      </w:r>
      <w:r>
        <w:rPr>
          <w:rFonts w:hint="cs"/>
          <w:rtl/>
        </w:rPr>
        <w:t>י</w:t>
      </w:r>
      <w:r>
        <w:rPr>
          <w:rtl/>
        </w:rPr>
        <w:t>די</w:t>
      </w:r>
      <w:proofErr w:type="spellEnd"/>
      <w:r>
        <w:rPr>
          <w:rtl/>
        </w:rPr>
        <w:t xml:space="preserve"> </w:t>
      </w:r>
      <w:bookmarkStart w:id="4348" w:name="_ETM_Q18_505820"/>
      <w:bookmarkEnd w:id="4348"/>
      <w:r w:rsidR="00F12EEA">
        <w:rPr>
          <w:rFonts w:hint="cs"/>
          <w:rtl/>
        </w:rPr>
        <w:t>–</w:t>
      </w:r>
      <w:r>
        <w:rPr>
          <w:rFonts w:hint="cs"/>
          <w:rtl/>
        </w:rPr>
        <w:t xml:space="preserve"> אגב, </w:t>
      </w:r>
      <w:r>
        <w:rPr>
          <w:rtl/>
        </w:rPr>
        <w:t xml:space="preserve">בלי </w:t>
      </w:r>
      <w:bookmarkStart w:id="4349" w:name="_ETM_Q18_506210"/>
      <w:bookmarkStart w:id="4350" w:name="_ETM_Q18_507160"/>
      <w:bookmarkEnd w:id="4349"/>
      <w:bookmarkEnd w:id="4350"/>
      <w:r>
        <w:rPr>
          <w:rtl/>
        </w:rPr>
        <w:t xml:space="preserve">שיצטרכו </w:t>
      </w:r>
      <w:bookmarkStart w:id="4351" w:name="_ETM_Q18_508089"/>
      <w:bookmarkEnd w:id="4351"/>
      <w:r>
        <w:rPr>
          <w:rtl/>
        </w:rPr>
        <w:t xml:space="preserve">בצורה </w:t>
      </w:r>
      <w:bookmarkStart w:id="4352" w:name="_ETM_Q18_508870"/>
      <w:bookmarkEnd w:id="4352"/>
      <w:r>
        <w:rPr>
          <w:rtl/>
        </w:rPr>
        <w:t xml:space="preserve">מיוחדת </w:t>
      </w:r>
      <w:bookmarkStart w:id="4353" w:name="_ETM_Q18_509950"/>
      <w:bookmarkEnd w:id="4353"/>
      <w:r>
        <w:rPr>
          <w:rtl/>
        </w:rPr>
        <w:t xml:space="preserve">להגיש </w:t>
      </w:r>
      <w:bookmarkStart w:id="4354" w:name="_ETM_Q18_510310"/>
      <w:bookmarkEnd w:id="4354"/>
      <w:r>
        <w:rPr>
          <w:rtl/>
        </w:rPr>
        <w:t xml:space="preserve">בקשות </w:t>
      </w:r>
      <w:bookmarkStart w:id="4355" w:name="_ETM_Q18_510820"/>
      <w:bookmarkEnd w:id="4355"/>
      <w:r>
        <w:rPr>
          <w:rtl/>
        </w:rPr>
        <w:t>מיוחדות</w:t>
      </w:r>
      <w:r>
        <w:rPr>
          <w:rFonts w:hint="cs"/>
          <w:rtl/>
        </w:rPr>
        <w:t>.</w:t>
      </w:r>
      <w:r>
        <w:rPr>
          <w:rtl/>
        </w:rPr>
        <w:t xml:space="preserve"> </w:t>
      </w:r>
      <w:bookmarkStart w:id="4356" w:name="_ETM_Q18_513360"/>
      <w:bookmarkEnd w:id="4356"/>
      <w:r>
        <w:rPr>
          <w:rtl/>
        </w:rPr>
        <w:t xml:space="preserve">הרי </w:t>
      </w:r>
      <w:bookmarkStart w:id="4357" w:name="_ETM_Q18_514670"/>
      <w:bookmarkEnd w:id="4357"/>
      <w:r>
        <w:rPr>
          <w:rtl/>
        </w:rPr>
        <w:t xml:space="preserve">יש </w:t>
      </w:r>
      <w:bookmarkStart w:id="4358" w:name="_ETM_Q18_514880"/>
      <w:bookmarkEnd w:id="4358"/>
      <w:r>
        <w:rPr>
          <w:rtl/>
        </w:rPr>
        <w:t xml:space="preserve">דיווחי </w:t>
      </w:r>
      <w:bookmarkStart w:id="4359" w:name="_ETM_Q18_515300"/>
      <w:bookmarkEnd w:id="4359"/>
      <w:r>
        <w:rPr>
          <w:rtl/>
        </w:rPr>
        <w:t>מע"מ</w:t>
      </w:r>
      <w:r>
        <w:rPr>
          <w:rFonts w:hint="cs"/>
          <w:rtl/>
        </w:rPr>
        <w:t>,</w:t>
      </w:r>
      <w:bookmarkStart w:id="4360" w:name="_ETM_Q18_514788"/>
      <w:bookmarkStart w:id="4361" w:name="_ETM_Q18_515788"/>
      <w:bookmarkEnd w:id="4360"/>
      <w:bookmarkEnd w:id="4361"/>
      <w:r>
        <w:rPr>
          <w:rtl/>
        </w:rPr>
        <w:t xml:space="preserve"> </w:t>
      </w:r>
      <w:bookmarkStart w:id="4362" w:name="_ETM_Q18_517190"/>
      <w:bookmarkStart w:id="4363" w:name="_ETM_Q18_513880"/>
      <w:bookmarkEnd w:id="4362"/>
      <w:bookmarkEnd w:id="4363"/>
      <w:r>
        <w:rPr>
          <w:rtl/>
        </w:rPr>
        <w:t xml:space="preserve">יש </w:t>
      </w:r>
      <w:bookmarkStart w:id="4364" w:name="_ETM_Q18_517399"/>
      <w:bookmarkEnd w:id="4364"/>
      <w:r>
        <w:rPr>
          <w:rtl/>
        </w:rPr>
        <w:t xml:space="preserve">כאלה </w:t>
      </w:r>
      <w:bookmarkStart w:id="4365" w:name="_ETM_Q18_517640"/>
      <w:bookmarkEnd w:id="4365"/>
      <w:r>
        <w:rPr>
          <w:rtl/>
        </w:rPr>
        <w:t xml:space="preserve">שמדווחים </w:t>
      </w:r>
      <w:bookmarkStart w:id="4366" w:name="_ETM_Q18_518149"/>
      <w:bookmarkEnd w:id="4366"/>
      <w:r>
        <w:rPr>
          <w:rtl/>
        </w:rPr>
        <w:t xml:space="preserve">פעם </w:t>
      </w:r>
      <w:bookmarkStart w:id="4367" w:name="_ETM_Q18_518390"/>
      <w:bookmarkEnd w:id="4367"/>
      <w:r>
        <w:rPr>
          <w:rtl/>
        </w:rPr>
        <w:t>בחודש</w:t>
      </w:r>
      <w:r>
        <w:rPr>
          <w:rFonts w:hint="cs"/>
          <w:rtl/>
        </w:rPr>
        <w:t>,</w:t>
      </w:r>
      <w:r>
        <w:rPr>
          <w:rtl/>
        </w:rPr>
        <w:t xml:space="preserve"> </w:t>
      </w:r>
      <w:bookmarkStart w:id="4368" w:name="_ETM_Q18_518899"/>
      <w:bookmarkEnd w:id="4368"/>
      <w:r>
        <w:rPr>
          <w:rtl/>
        </w:rPr>
        <w:t xml:space="preserve">יש </w:t>
      </w:r>
      <w:bookmarkStart w:id="4369" w:name="_ETM_Q18_519050"/>
      <w:bookmarkEnd w:id="4369"/>
      <w:r>
        <w:rPr>
          <w:rtl/>
        </w:rPr>
        <w:t xml:space="preserve">כאלה </w:t>
      </w:r>
      <w:bookmarkStart w:id="4370" w:name="_ETM_Q18_519319"/>
      <w:bookmarkEnd w:id="4370"/>
      <w:r>
        <w:rPr>
          <w:rFonts w:hint="cs"/>
          <w:rtl/>
        </w:rPr>
        <w:t>ש</w:t>
      </w:r>
      <w:r>
        <w:rPr>
          <w:rtl/>
        </w:rPr>
        <w:t xml:space="preserve">פעם </w:t>
      </w:r>
      <w:bookmarkStart w:id="4371" w:name="_ETM_Q18_519559"/>
      <w:bookmarkEnd w:id="4371"/>
      <w:r>
        <w:rPr>
          <w:rtl/>
        </w:rPr>
        <w:t>בחודשיים</w:t>
      </w:r>
      <w:bookmarkStart w:id="4372" w:name="_ETM_Q18_517298"/>
      <w:bookmarkStart w:id="4373" w:name="_ETM_Q18_520600"/>
      <w:bookmarkEnd w:id="4372"/>
      <w:bookmarkEnd w:id="4373"/>
      <w:r>
        <w:rPr>
          <w:rFonts w:hint="cs"/>
          <w:rtl/>
        </w:rPr>
        <w:t xml:space="preserve">; </w:t>
      </w:r>
      <w:r>
        <w:rPr>
          <w:rtl/>
        </w:rPr>
        <w:t xml:space="preserve">ברגע </w:t>
      </w:r>
      <w:bookmarkStart w:id="4374" w:name="_ETM_Q18_521050"/>
      <w:bookmarkEnd w:id="4374"/>
      <w:r>
        <w:rPr>
          <w:rtl/>
        </w:rPr>
        <w:t xml:space="preserve">שאתה </w:t>
      </w:r>
      <w:bookmarkStart w:id="4375" w:name="_ETM_Q18_521410"/>
      <w:bookmarkEnd w:id="4375"/>
      <w:r>
        <w:rPr>
          <w:rtl/>
        </w:rPr>
        <w:t xml:space="preserve">רואה </w:t>
      </w:r>
      <w:bookmarkStart w:id="4376" w:name="_ETM_Q18_521650"/>
      <w:bookmarkEnd w:id="4376"/>
      <w:r>
        <w:rPr>
          <w:rtl/>
        </w:rPr>
        <w:t xml:space="preserve">בדיווחי </w:t>
      </w:r>
      <w:bookmarkStart w:id="4377" w:name="_ETM_Q18_522190"/>
      <w:bookmarkEnd w:id="4377"/>
      <w:r>
        <w:rPr>
          <w:rtl/>
        </w:rPr>
        <w:t xml:space="preserve">המע"מ </w:t>
      </w:r>
      <w:bookmarkStart w:id="4378" w:name="_ETM_Q18_522580"/>
      <w:bookmarkEnd w:id="4378"/>
      <w:r>
        <w:rPr>
          <w:rtl/>
        </w:rPr>
        <w:t xml:space="preserve">ירידת </w:t>
      </w:r>
      <w:bookmarkStart w:id="4379" w:name="_ETM_Q18_523029"/>
      <w:bookmarkEnd w:id="4379"/>
      <w:r>
        <w:rPr>
          <w:rtl/>
        </w:rPr>
        <w:t xml:space="preserve">מחזורים </w:t>
      </w:r>
      <w:bookmarkStart w:id="4380" w:name="_ETM_Q18_524160"/>
      <w:bookmarkEnd w:id="4380"/>
      <w:r>
        <w:rPr>
          <w:rtl/>
        </w:rPr>
        <w:t xml:space="preserve">חדה </w:t>
      </w:r>
      <w:bookmarkStart w:id="4381" w:name="_ETM_Q18_525210"/>
      <w:bookmarkEnd w:id="4381"/>
      <w:r>
        <w:rPr>
          <w:rFonts w:hint="cs"/>
          <w:rtl/>
        </w:rPr>
        <w:t xml:space="preserve">של </w:t>
      </w:r>
      <w:bookmarkStart w:id="4382" w:name="_ETM_Q18_521678"/>
      <w:bookmarkEnd w:id="4382"/>
      <w:r>
        <w:rPr>
          <w:rtl/>
        </w:rPr>
        <w:t xml:space="preserve">יותר </w:t>
      </w:r>
      <w:bookmarkStart w:id="4383" w:name="_ETM_Q18_525510"/>
      <w:bookmarkEnd w:id="4383"/>
      <w:r>
        <w:rPr>
          <w:rtl/>
        </w:rPr>
        <w:t xml:space="preserve">מ-30% </w:t>
      </w:r>
      <w:bookmarkStart w:id="4384" w:name="_ETM_Q18_527149"/>
      <w:bookmarkEnd w:id="4384"/>
      <w:r>
        <w:rPr>
          <w:rtl/>
        </w:rPr>
        <w:t xml:space="preserve">בעסקים </w:t>
      </w:r>
      <w:bookmarkStart w:id="4385" w:name="_ETM_Q18_527989"/>
      <w:bookmarkEnd w:id="4385"/>
      <w:r>
        <w:rPr>
          <w:rtl/>
        </w:rPr>
        <w:t xml:space="preserve">באותו </w:t>
      </w:r>
      <w:bookmarkStart w:id="4386" w:name="_ETM_Q18_528350"/>
      <w:bookmarkEnd w:id="4386"/>
      <w:r>
        <w:rPr>
          <w:rtl/>
        </w:rPr>
        <w:t>אזור</w:t>
      </w:r>
      <w:r>
        <w:rPr>
          <w:rFonts w:hint="cs"/>
          <w:rtl/>
        </w:rPr>
        <w:t>,</w:t>
      </w:r>
      <w:bookmarkStart w:id="4387" w:name="_ETM_Q18_525591"/>
      <w:bookmarkEnd w:id="4387"/>
      <w:r>
        <w:rPr>
          <w:rtl/>
        </w:rPr>
        <w:t xml:space="preserve"> </w:t>
      </w:r>
      <w:bookmarkStart w:id="4388" w:name="_ETM_Q18_528769"/>
      <w:bookmarkEnd w:id="4388"/>
      <w:r>
        <w:rPr>
          <w:rtl/>
        </w:rPr>
        <w:t xml:space="preserve">אתה </w:t>
      </w:r>
      <w:bookmarkStart w:id="4389" w:name="_ETM_Q18_528920"/>
      <w:bookmarkEnd w:id="4389"/>
      <w:r>
        <w:rPr>
          <w:rtl/>
        </w:rPr>
        <w:t xml:space="preserve">מבין </w:t>
      </w:r>
      <w:bookmarkStart w:id="4390" w:name="_ETM_Q18_529159"/>
      <w:bookmarkEnd w:id="4390"/>
      <w:r>
        <w:rPr>
          <w:rtl/>
        </w:rPr>
        <w:t xml:space="preserve">שיש </w:t>
      </w:r>
      <w:bookmarkStart w:id="4391" w:name="_ETM_Q18_529370"/>
      <w:bookmarkEnd w:id="4391"/>
      <w:r>
        <w:rPr>
          <w:rtl/>
        </w:rPr>
        <w:t xml:space="preserve">בעיה </w:t>
      </w:r>
      <w:bookmarkStart w:id="4392" w:name="_ETM_Q18_529670"/>
      <w:bookmarkEnd w:id="4392"/>
      <w:r>
        <w:rPr>
          <w:rtl/>
        </w:rPr>
        <w:t>באזור</w:t>
      </w:r>
      <w:r>
        <w:rPr>
          <w:rFonts w:hint="cs"/>
          <w:rtl/>
        </w:rPr>
        <w:t>.</w:t>
      </w:r>
      <w:bookmarkStart w:id="4393" w:name="_ETM_Q18_531000"/>
      <w:bookmarkEnd w:id="4393"/>
    </w:p>
    <w:p w:rsidR="00220F0B" w:rsidRDefault="00220F0B" w:rsidP="00CE357A">
      <w:pPr>
        <w:rPr>
          <w:rtl/>
        </w:rPr>
      </w:pPr>
      <w:bookmarkStart w:id="4394" w:name="_ETM_Q18_531811"/>
      <w:bookmarkStart w:id="4395" w:name="_ETM_Q18_531889"/>
      <w:bookmarkEnd w:id="4394"/>
      <w:bookmarkEnd w:id="4395"/>
    </w:p>
    <w:p w:rsidR="00220F0B" w:rsidRDefault="00220F0B" w:rsidP="00F7231D">
      <w:pPr>
        <w:rPr>
          <w:rtl/>
        </w:rPr>
      </w:pPr>
      <w:bookmarkStart w:id="4396" w:name="_ETM_Q18_532005"/>
      <w:bookmarkStart w:id="4397" w:name="_ETM_Q18_532067"/>
      <w:bookmarkEnd w:id="4396"/>
      <w:bookmarkEnd w:id="4397"/>
      <w:r>
        <w:rPr>
          <w:rtl/>
        </w:rPr>
        <w:lastRenderedPageBreak/>
        <w:t>עכשיו</w:t>
      </w:r>
      <w:r>
        <w:rPr>
          <w:rFonts w:hint="cs"/>
          <w:rtl/>
        </w:rPr>
        <w:t>,</w:t>
      </w:r>
      <w:r>
        <w:rPr>
          <w:rtl/>
        </w:rPr>
        <w:t xml:space="preserve"> </w:t>
      </w:r>
      <w:bookmarkStart w:id="4398" w:name="_ETM_Q18_531239"/>
      <w:bookmarkEnd w:id="4398"/>
      <w:r>
        <w:rPr>
          <w:rtl/>
        </w:rPr>
        <w:t xml:space="preserve">זה </w:t>
      </w:r>
      <w:bookmarkStart w:id="4399" w:name="_ETM_Q18_531360"/>
      <w:bookmarkEnd w:id="4399"/>
      <w:r>
        <w:rPr>
          <w:rtl/>
        </w:rPr>
        <w:t xml:space="preserve">יכול </w:t>
      </w:r>
      <w:bookmarkStart w:id="4400" w:name="_ETM_Q18_531630"/>
      <w:bookmarkEnd w:id="4400"/>
      <w:r>
        <w:rPr>
          <w:rtl/>
        </w:rPr>
        <w:t xml:space="preserve">לקרות </w:t>
      </w:r>
      <w:bookmarkStart w:id="4401" w:name="_ETM_Q18_531989"/>
      <w:bookmarkEnd w:id="4401"/>
      <w:r>
        <w:rPr>
          <w:rtl/>
        </w:rPr>
        <w:t xml:space="preserve">בגלל </w:t>
      </w:r>
      <w:bookmarkStart w:id="4402" w:name="_ETM_Q18_532290"/>
      <w:bookmarkEnd w:id="4402"/>
      <w:r>
        <w:rPr>
          <w:rtl/>
        </w:rPr>
        <w:t xml:space="preserve">מצב </w:t>
      </w:r>
      <w:bookmarkStart w:id="4403" w:name="_ETM_Q18_532620"/>
      <w:bookmarkEnd w:id="4403"/>
      <w:r>
        <w:rPr>
          <w:rtl/>
        </w:rPr>
        <w:t xml:space="preserve">חירום </w:t>
      </w:r>
      <w:bookmarkStart w:id="4404" w:name="_ETM_Q18_533339"/>
      <w:bookmarkEnd w:id="4404"/>
      <w:r>
        <w:rPr>
          <w:rtl/>
        </w:rPr>
        <w:t>ביטחוני</w:t>
      </w:r>
      <w:r>
        <w:rPr>
          <w:rFonts w:hint="cs"/>
          <w:rtl/>
        </w:rPr>
        <w:t>,</w:t>
      </w:r>
      <w:r>
        <w:rPr>
          <w:rtl/>
        </w:rPr>
        <w:t xml:space="preserve"> </w:t>
      </w:r>
      <w:bookmarkStart w:id="4405" w:name="_ETM_Q18_535140"/>
      <w:bookmarkEnd w:id="4405"/>
      <w:r>
        <w:rPr>
          <w:rtl/>
        </w:rPr>
        <w:t xml:space="preserve">למשל </w:t>
      </w:r>
      <w:bookmarkStart w:id="4406" w:name="_ETM_Q18_535620"/>
      <w:bookmarkEnd w:id="4406"/>
      <w:r>
        <w:rPr>
          <w:rtl/>
        </w:rPr>
        <w:t xml:space="preserve">צוק </w:t>
      </w:r>
      <w:bookmarkStart w:id="4407" w:name="_ETM_Q18_535860"/>
      <w:bookmarkEnd w:id="4407"/>
      <w:r>
        <w:rPr>
          <w:rtl/>
        </w:rPr>
        <w:t>איתן</w:t>
      </w:r>
      <w:bookmarkStart w:id="4408" w:name="_ETM_Q18_535100"/>
      <w:bookmarkEnd w:id="4408"/>
      <w:r>
        <w:rPr>
          <w:rtl/>
        </w:rPr>
        <w:t xml:space="preserve"> </w:t>
      </w:r>
      <w:bookmarkStart w:id="4409" w:name="_ETM_Q18_536770"/>
      <w:bookmarkEnd w:id="4409"/>
      <w:r w:rsidR="00F12EEA">
        <w:rPr>
          <w:rFonts w:hint="cs"/>
          <w:rtl/>
        </w:rPr>
        <w:t>–</w:t>
      </w:r>
      <w:r>
        <w:rPr>
          <w:rFonts w:hint="cs"/>
          <w:rtl/>
        </w:rPr>
        <w:t xml:space="preserve"> </w:t>
      </w:r>
      <w:r>
        <w:rPr>
          <w:rtl/>
        </w:rPr>
        <w:t xml:space="preserve">אדוני </w:t>
      </w:r>
      <w:bookmarkStart w:id="4410" w:name="_ETM_Q18_537160"/>
      <w:bookmarkEnd w:id="4410"/>
      <w:r>
        <w:rPr>
          <w:rtl/>
        </w:rPr>
        <w:t xml:space="preserve">שר </w:t>
      </w:r>
      <w:bookmarkStart w:id="4411" w:name="_ETM_Q18_537370"/>
      <w:bookmarkEnd w:id="4411"/>
      <w:r>
        <w:rPr>
          <w:rtl/>
        </w:rPr>
        <w:t>הכלכלה</w:t>
      </w:r>
      <w:r>
        <w:rPr>
          <w:rFonts w:hint="cs"/>
          <w:rtl/>
        </w:rPr>
        <w:t>,</w:t>
      </w:r>
      <w:r>
        <w:rPr>
          <w:rtl/>
        </w:rPr>
        <w:t xml:space="preserve"> </w:t>
      </w:r>
      <w:bookmarkStart w:id="4412" w:name="_ETM_Q18_538410"/>
      <w:bookmarkEnd w:id="4412"/>
      <w:r>
        <w:rPr>
          <w:rtl/>
        </w:rPr>
        <w:t xml:space="preserve">אתה </w:t>
      </w:r>
      <w:bookmarkStart w:id="4413" w:name="_ETM_Q18_538800"/>
      <w:bookmarkEnd w:id="4413"/>
      <w:r>
        <w:rPr>
          <w:rtl/>
        </w:rPr>
        <w:t xml:space="preserve">גר </w:t>
      </w:r>
      <w:bookmarkStart w:id="4414" w:name="_ETM_Q18_539040"/>
      <w:bookmarkEnd w:id="4414"/>
      <w:r>
        <w:rPr>
          <w:rtl/>
        </w:rPr>
        <w:t>בשדרות</w:t>
      </w:r>
      <w:r>
        <w:rPr>
          <w:rFonts w:hint="cs"/>
          <w:rtl/>
        </w:rPr>
        <w:t>,</w:t>
      </w:r>
      <w:r>
        <w:rPr>
          <w:rtl/>
        </w:rPr>
        <w:t xml:space="preserve"> </w:t>
      </w:r>
      <w:bookmarkStart w:id="4415" w:name="_ETM_Q18_539579"/>
      <w:bookmarkEnd w:id="4415"/>
      <w:r>
        <w:rPr>
          <w:rtl/>
        </w:rPr>
        <w:t xml:space="preserve">אתה </w:t>
      </w:r>
      <w:bookmarkStart w:id="4416" w:name="_ETM_Q18_539760"/>
      <w:bookmarkEnd w:id="4416"/>
      <w:r>
        <w:rPr>
          <w:rtl/>
        </w:rPr>
        <w:t xml:space="preserve">בוודאי </w:t>
      </w:r>
      <w:bookmarkStart w:id="4417" w:name="_ETM_Q18_540239"/>
      <w:bookmarkEnd w:id="4417"/>
      <w:r>
        <w:rPr>
          <w:rtl/>
        </w:rPr>
        <w:t xml:space="preserve">מכיר </w:t>
      </w:r>
      <w:bookmarkStart w:id="4418" w:name="_ETM_Q18_541139"/>
      <w:bookmarkEnd w:id="4418"/>
      <w:r>
        <w:rPr>
          <w:rtl/>
        </w:rPr>
        <w:t xml:space="preserve">את </w:t>
      </w:r>
      <w:bookmarkStart w:id="4419" w:name="_ETM_Q18_541350"/>
      <w:bookmarkEnd w:id="4419"/>
      <w:r>
        <w:rPr>
          <w:rtl/>
        </w:rPr>
        <w:t xml:space="preserve">המצב </w:t>
      </w:r>
      <w:bookmarkStart w:id="4420" w:name="_ETM_Q18_542190"/>
      <w:bookmarkEnd w:id="4420"/>
      <w:r>
        <w:rPr>
          <w:rFonts w:hint="cs"/>
          <w:rtl/>
        </w:rPr>
        <w:t>ש</w:t>
      </w:r>
      <w:r>
        <w:rPr>
          <w:rtl/>
        </w:rPr>
        <w:t xml:space="preserve">ממנו </w:t>
      </w:r>
      <w:bookmarkStart w:id="4421" w:name="_ETM_Q18_542519"/>
      <w:bookmarkEnd w:id="4421"/>
      <w:r>
        <w:rPr>
          <w:rtl/>
        </w:rPr>
        <w:t xml:space="preserve">סובלים </w:t>
      </w:r>
      <w:bookmarkStart w:id="4422" w:name="_ETM_Q18_542969"/>
      <w:bookmarkEnd w:id="4422"/>
      <w:r>
        <w:rPr>
          <w:rtl/>
        </w:rPr>
        <w:t xml:space="preserve">העסקים </w:t>
      </w:r>
      <w:bookmarkStart w:id="4423" w:name="_ETM_Q18_543449"/>
      <w:bookmarkEnd w:id="4423"/>
      <w:r>
        <w:rPr>
          <w:rtl/>
        </w:rPr>
        <w:t xml:space="preserve">או </w:t>
      </w:r>
      <w:bookmarkStart w:id="4424" w:name="_ETM_Q18_543539"/>
      <w:bookmarkEnd w:id="4424"/>
      <w:r>
        <w:rPr>
          <w:rtl/>
        </w:rPr>
        <w:t xml:space="preserve">סבלו </w:t>
      </w:r>
      <w:bookmarkStart w:id="4425" w:name="_ETM_Q18_543869"/>
      <w:bookmarkEnd w:id="4425"/>
      <w:r>
        <w:rPr>
          <w:rtl/>
        </w:rPr>
        <w:t xml:space="preserve">העסקים </w:t>
      </w:r>
      <w:bookmarkStart w:id="4426" w:name="_ETM_Q18_544289"/>
      <w:bookmarkEnd w:id="4426"/>
      <w:r>
        <w:rPr>
          <w:rtl/>
        </w:rPr>
        <w:t xml:space="preserve">בכל </w:t>
      </w:r>
      <w:bookmarkStart w:id="4427" w:name="_ETM_Q18_544649"/>
      <w:bookmarkEnd w:id="4427"/>
      <w:r>
        <w:rPr>
          <w:rtl/>
        </w:rPr>
        <w:t xml:space="preserve">פעם </w:t>
      </w:r>
      <w:bookmarkStart w:id="4428" w:name="_ETM_Q18_545279"/>
      <w:bookmarkEnd w:id="4428"/>
      <w:r>
        <w:rPr>
          <w:rtl/>
        </w:rPr>
        <w:t xml:space="preserve">שהיו </w:t>
      </w:r>
      <w:bookmarkStart w:id="4429" w:name="_ETM_Q18_545640"/>
      <w:bookmarkEnd w:id="4429"/>
      <w:r>
        <w:rPr>
          <w:rtl/>
        </w:rPr>
        <w:t xml:space="preserve">אירועים </w:t>
      </w:r>
      <w:bookmarkStart w:id="4430" w:name="_ETM_Q18_545939"/>
      <w:bookmarkEnd w:id="4430"/>
      <w:r>
        <w:rPr>
          <w:rtl/>
        </w:rPr>
        <w:t>ביטחוניים</w:t>
      </w:r>
      <w:r>
        <w:rPr>
          <w:rFonts w:hint="cs"/>
          <w:rtl/>
        </w:rPr>
        <w:t>;</w:t>
      </w:r>
      <w:r>
        <w:rPr>
          <w:rtl/>
        </w:rPr>
        <w:t xml:space="preserve"> </w:t>
      </w:r>
      <w:bookmarkStart w:id="4431" w:name="_ETM_Q18_547619"/>
      <w:bookmarkEnd w:id="4431"/>
      <w:r>
        <w:rPr>
          <w:rtl/>
        </w:rPr>
        <w:t xml:space="preserve">ויש </w:t>
      </w:r>
      <w:bookmarkStart w:id="4432" w:name="_ETM_Q18_547920"/>
      <w:bookmarkEnd w:id="4432"/>
      <w:r>
        <w:rPr>
          <w:rtl/>
        </w:rPr>
        <w:t xml:space="preserve">מצב </w:t>
      </w:r>
      <w:bookmarkStart w:id="4433" w:name="_ETM_Q18_548250"/>
      <w:bookmarkEnd w:id="4433"/>
      <w:r>
        <w:rPr>
          <w:rtl/>
        </w:rPr>
        <w:t xml:space="preserve">חירום </w:t>
      </w:r>
      <w:bookmarkStart w:id="4434" w:name="_ETM_Q18_548579"/>
      <w:bookmarkEnd w:id="4434"/>
      <w:r>
        <w:rPr>
          <w:rtl/>
        </w:rPr>
        <w:t>כלכלי</w:t>
      </w:r>
      <w:r>
        <w:rPr>
          <w:rFonts w:hint="cs"/>
          <w:rtl/>
        </w:rPr>
        <w:t>,</w:t>
      </w:r>
      <w:r>
        <w:rPr>
          <w:rtl/>
        </w:rPr>
        <w:t xml:space="preserve"> </w:t>
      </w:r>
      <w:bookmarkStart w:id="4435" w:name="_ETM_Q18_549560"/>
      <w:bookmarkEnd w:id="4435"/>
      <w:r>
        <w:rPr>
          <w:rtl/>
        </w:rPr>
        <w:t>בריאותי</w:t>
      </w:r>
      <w:r>
        <w:rPr>
          <w:rFonts w:hint="cs"/>
          <w:rtl/>
        </w:rPr>
        <w:t>,</w:t>
      </w:r>
      <w:bookmarkStart w:id="4436" w:name="_ETM_Q18_547595"/>
      <w:bookmarkEnd w:id="4436"/>
      <w:r>
        <w:rPr>
          <w:rtl/>
        </w:rPr>
        <w:t xml:space="preserve"> </w:t>
      </w:r>
      <w:bookmarkStart w:id="4437" w:name="_ETM_Q18_550390"/>
      <w:bookmarkEnd w:id="4437"/>
      <w:r>
        <w:rPr>
          <w:rtl/>
        </w:rPr>
        <w:t xml:space="preserve">כפי </w:t>
      </w:r>
      <w:bookmarkStart w:id="4438" w:name="_ETM_Q18_550690"/>
      <w:bookmarkEnd w:id="4438"/>
      <w:r>
        <w:rPr>
          <w:rtl/>
        </w:rPr>
        <w:t xml:space="preserve">שאנחנו </w:t>
      </w:r>
      <w:bookmarkStart w:id="4439" w:name="_ETM_Q18_550960"/>
      <w:bookmarkEnd w:id="4439"/>
      <w:r>
        <w:rPr>
          <w:rtl/>
        </w:rPr>
        <w:t xml:space="preserve">נמצאים </w:t>
      </w:r>
      <w:bookmarkStart w:id="4440" w:name="_ETM_Q18_551320"/>
      <w:bookmarkEnd w:id="4440"/>
      <w:r>
        <w:rPr>
          <w:rtl/>
        </w:rPr>
        <w:t xml:space="preserve">בו </w:t>
      </w:r>
      <w:bookmarkStart w:id="4441" w:name="_ETM_Q18_551440"/>
      <w:bookmarkEnd w:id="4441"/>
      <w:r>
        <w:rPr>
          <w:rtl/>
        </w:rPr>
        <w:t>עכשיו</w:t>
      </w:r>
      <w:r>
        <w:rPr>
          <w:rFonts w:hint="cs"/>
          <w:rtl/>
        </w:rPr>
        <w:t>.</w:t>
      </w:r>
      <w:r>
        <w:rPr>
          <w:rtl/>
        </w:rPr>
        <w:t xml:space="preserve"> </w:t>
      </w:r>
      <w:bookmarkStart w:id="4442" w:name="_ETM_Q18_552130"/>
      <w:bookmarkStart w:id="4443" w:name="_ETM_Q18_548942"/>
      <w:bookmarkStart w:id="4444" w:name="_ETM_Q18_552339"/>
      <w:bookmarkEnd w:id="4442"/>
      <w:bookmarkEnd w:id="4443"/>
      <w:bookmarkEnd w:id="4444"/>
      <w:r>
        <w:rPr>
          <w:rtl/>
        </w:rPr>
        <w:t xml:space="preserve">מה </w:t>
      </w:r>
      <w:bookmarkStart w:id="4445" w:name="_ETM_Q18_552460"/>
      <w:bookmarkEnd w:id="4445"/>
      <w:r>
        <w:rPr>
          <w:rtl/>
        </w:rPr>
        <w:t>ב</w:t>
      </w:r>
      <w:r>
        <w:rPr>
          <w:rFonts w:hint="cs"/>
          <w:rtl/>
        </w:rPr>
        <w:t xml:space="preserve">אה </w:t>
      </w:r>
      <w:r>
        <w:rPr>
          <w:rtl/>
        </w:rPr>
        <w:t xml:space="preserve">הצעת </w:t>
      </w:r>
      <w:bookmarkStart w:id="4446" w:name="_ETM_Q18_553029"/>
      <w:bookmarkEnd w:id="4446"/>
      <w:r>
        <w:rPr>
          <w:rtl/>
        </w:rPr>
        <w:t xml:space="preserve">החוק </w:t>
      </w:r>
      <w:bookmarkStart w:id="4447" w:name="_ETM_Q18_553330"/>
      <w:bookmarkEnd w:id="4447"/>
      <w:r>
        <w:rPr>
          <w:rtl/>
        </w:rPr>
        <w:t xml:space="preserve">הזו </w:t>
      </w:r>
      <w:bookmarkStart w:id="4448" w:name="_ETM_Q18_553510"/>
      <w:bookmarkEnd w:id="4448"/>
      <w:r>
        <w:rPr>
          <w:rtl/>
        </w:rPr>
        <w:t xml:space="preserve">לעשות </w:t>
      </w:r>
      <w:bookmarkStart w:id="4449" w:name="_ETM_Q18_554300"/>
      <w:bookmarkEnd w:id="4449"/>
      <w:r w:rsidR="00F12EEA">
        <w:rPr>
          <w:rFonts w:hint="cs"/>
          <w:rtl/>
        </w:rPr>
        <w:t>–</w:t>
      </w:r>
      <w:r>
        <w:rPr>
          <w:rFonts w:hint="cs"/>
          <w:rtl/>
        </w:rPr>
        <w:t xml:space="preserve"> ו</w:t>
      </w:r>
      <w:r>
        <w:rPr>
          <w:rtl/>
        </w:rPr>
        <w:t xml:space="preserve">אני </w:t>
      </w:r>
      <w:bookmarkStart w:id="4450" w:name="_ETM_Q18_554660"/>
      <w:bookmarkEnd w:id="4450"/>
      <w:r>
        <w:rPr>
          <w:rtl/>
        </w:rPr>
        <w:t xml:space="preserve">לא </w:t>
      </w:r>
      <w:bookmarkStart w:id="4451" w:name="_ETM_Q18_554779"/>
      <w:bookmarkEnd w:id="4451"/>
      <w:r>
        <w:rPr>
          <w:rtl/>
        </w:rPr>
        <w:t xml:space="preserve">מצליח </w:t>
      </w:r>
      <w:bookmarkStart w:id="4452" w:name="_ETM_Q18_555140"/>
      <w:bookmarkEnd w:id="4452"/>
      <w:r>
        <w:rPr>
          <w:rtl/>
        </w:rPr>
        <w:t xml:space="preserve">להבין </w:t>
      </w:r>
      <w:bookmarkStart w:id="4453" w:name="_ETM_Q18_555500"/>
      <w:bookmarkEnd w:id="4453"/>
      <w:r>
        <w:rPr>
          <w:rtl/>
        </w:rPr>
        <w:t xml:space="preserve">את </w:t>
      </w:r>
      <w:bookmarkStart w:id="4454" w:name="_ETM_Q18_555590"/>
      <w:bookmarkEnd w:id="4454"/>
      <w:r>
        <w:rPr>
          <w:rtl/>
        </w:rPr>
        <w:t xml:space="preserve">התנגדות </w:t>
      </w:r>
      <w:bookmarkStart w:id="4455" w:name="_ETM_Q18_556040"/>
      <w:bookmarkEnd w:id="4455"/>
      <w:r>
        <w:rPr>
          <w:rtl/>
        </w:rPr>
        <w:t xml:space="preserve">הממשלה </w:t>
      </w:r>
      <w:bookmarkStart w:id="4456" w:name="_ETM_Q18_556460"/>
      <w:bookmarkEnd w:id="4456"/>
      <w:r>
        <w:rPr>
          <w:rtl/>
        </w:rPr>
        <w:t xml:space="preserve">להצעת </w:t>
      </w:r>
      <w:bookmarkStart w:id="4457" w:name="_ETM_Q18_558299"/>
      <w:bookmarkStart w:id="4458" w:name="_ETM_Q18_553513"/>
      <w:bookmarkEnd w:id="4457"/>
      <w:bookmarkEnd w:id="4458"/>
      <w:r>
        <w:rPr>
          <w:rFonts w:hint="cs"/>
          <w:rtl/>
        </w:rPr>
        <w:t>החוק הזאת</w:t>
      </w:r>
      <w:r w:rsidR="00F7231D">
        <w:rPr>
          <w:rFonts w:hint="cs"/>
          <w:rtl/>
        </w:rPr>
        <w:t>?</w:t>
      </w:r>
      <w:r>
        <w:rPr>
          <w:rFonts w:hint="eastAsia"/>
          <w:rtl/>
        </w:rPr>
        <w:t xml:space="preserve"> </w:t>
      </w:r>
      <w:r>
        <w:rPr>
          <w:rFonts w:hint="cs"/>
          <w:rtl/>
        </w:rPr>
        <w:t xml:space="preserve">היא </w:t>
      </w:r>
      <w:bookmarkStart w:id="4459" w:name="_ETM_Q18_556500"/>
      <w:bookmarkEnd w:id="4459"/>
      <w:r>
        <w:rPr>
          <w:rtl/>
        </w:rPr>
        <w:t xml:space="preserve">מאפשרת </w:t>
      </w:r>
      <w:bookmarkStart w:id="4460" w:name="_ETM_Q18_558929"/>
      <w:bookmarkEnd w:id="4460"/>
      <w:r>
        <w:rPr>
          <w:rtl/>
        </w:rPr>
        <w:t xml:space="preserve">לוועדת </w:t>
      </w:r>
      <w:bookmarkStart w:id="4461" w:name="_ETM_Q18_559409"/>
      <w:bookmarkEnd w:id="4461"/>
      <w:r>
        <w:rPr>
          <w:rtl/>
        </w:rPr>
        <w:t xml:space="preserve">שרים </w:t>
      </w:r>
      <w:bookmarkStart w:id="4462" w:name="_ETM_Q18_560369"/>
      <w:bookmarkEnd w:id="4462"/>
      <w:r>
        <w:rPr>
          <w:rtl/>
        </w:rPr>
        <w:t xml:space="preserve">להכריז </w:t>
      </w:r>
      <w:bookmarkStart w:id="4463" w:name="_ETM_Q18_561999"/>
      <w:bookmarkEnd w:id="4463"/>
      <w:r>
        <w:rPr>
          <w:rtl/>
        </w:rPr>
        <w:t xml:space="preserve">על </w:t>
      </w:r>
      <w:bookmarkStart w:id="4464" w:name="_ETM_Q18_562179"/>
      <w:bookmarkEnd w:id="4464"/>
      <w:r>
        <w:rPr>
          <w:rtl/>
        </w:rPr>
        <w:t xml:space="preserve">מצב </w:t>
      </w:r>
      <w:bookmarkStart w:id="4465" w:name="_ETM_Q18_562569"/>
      <w:bookmarkEnd w:id="4465"/>
      <w:r>
        <w:rPr>
          <w:rtl/>
        </w:rPr>
        <w:t xml:space="preserve">חירום </w:t>
      </w:r>
      <w:bookmarkStart w:id="4466" w:name="_ETM_Q18_562960"/>
      <w:bookmarkEnd w:id="4466"/>
      <w:r>
        <w:rPr>
          <w:rtl/>
        </w:rPr>
        <w:t>כזה</w:t>
      </w:r>
      <w:bookmarkStart w:id="4467" w:name="_ETM_Q18_561661"/>
      <w:bookmarkEnd w:id="4467"/>
      <w:r>
        <w:rPr>
          <w:rtl/>
        </w:rPr>
        <w:t xml:space="preserve"> </w:t>
      </w:r>
      <w:bookmarkStart w:id="4468" w:name="_ETM_Q18_564450"/>
      <w:bookmarkEnd w:id="4468"/>
      <w:r>
        <w:rPr>
          <w:rtl/>
        </w:rPr>
        <w:t xml:space="preserve">ולפצות </w:t>
      </w:r>
      <w:bookmarkStart w:id="4469" w:name="_ETM_Q18_565620"/>
      <w:bookmarkEnd w:id="4469"/>
      <w:r>
        <w:rPr>
          <w:rtl/>
        </w:rPr>
        <w:t xml:space="preserve">את </w:t>
      </w:r>
      <w:bookmarkStart w:id="4470" w:name="_ETM_Q18_565770"/>
      <w:bookmarkEnd w:id="4470"/>
      <w:r>
        <w:rPr>
          <w:rtl/>
        </w:rPr>
        <w:t xml:space="preserve">מי </w:t>
      </w:r>
      <w:bookmarkStart w:id="4471" w:name="_ETM_Q18_565920"/>
      <w:bookmarkEnd w:id="4471"/>
      <w:r>
        <w:rPr>
          <w:rtl/>
        </w:rPr>
        <w:t xml:space="preserve">שהמחזור </w:t>
      </w:r>
      <w:bookmarkStart w:id="4472" w:name="_ETM_Q18_566400"/>
      <w:bookmarkEnd w:id="4472"/>
      <w:r>
        <w:rPr>
          <w:rtl/>
        </w:rPr>
        <w:t>של</w:t>
      </w:r>
      <w:r>
        <w:rPr>
          <w:rFonts w:hint="cs"/>
          <w:rtl/>
        </w:rPr>
        <w:t>ו</w:t>
      </w:r>
      <w:bookmarkStart w:id="4473" w:name="_ETM_Q18_562852"/>
      <w:bookmarkEnd w:id="4473"/>
      <w:r>
        <w:rPr>
          <w:rtl/>
        </w:rPr>
        <w:t xml:space="preserve"> </w:t>
      </w:r>
      <w:bookmarkStart w:id="4474" w:name="_ETM_Q18_566670"/>
      <w:bookmarkEnd w:id="4474"/>
      <w:r>
        <w:rPr>
          <w:rtl/>
        </w:rPr>
        <w:t>יר</w:t>
      </w:r>
      <w:bookmarkStart w:id="4475" w:name="_ETM_Q18_563283"/>
      <w:bookmarkStart w:id="4476" w:name="_ETM_Q18_563936"/>
      <w:bookmarkEnd w:id="4475"/>
      <w:bookmarkEnd w:id="4476"/>
      <w:r>
        <w:rPr>
          <w:rtl/>
        </w:rPr>
        <w:t>ד</w:t>
      </w:r>
      <w:bookmarkStart w:id="4477" w:name="_ETM_Q18_562458"/>
      <w:bookmarkStart w:id="4478" w:name="_ETM_Q18_561535"/>
      <w:bookmarkEnd w:id="4477"/>
      <w:bookmarkEnd w:id="4478"/>
      <w:r>
        <w:rPr>
          <w:rtl/>
        </w:rPr>
        <w:t xml:space="preserve"> </w:t>
      </w:r>
      <w:bookmarkStart w:id="4479" w:name="_ETM_Q18_567000"/>
      <w:bookmarkEnd w:id="4479"/>
      <w:r>
        <w:rPr>
          <w:rtl/>
        </w:rPr>
        <w:t xml:space="preserve">ביותר </w:t>
      </w:r>
      <w:bookmarkStart w:id="4480" w:name="_ETM_Q18_567330"/>
      <w:bookmarkEnd w:id="4480"/>
      <w:r>
        <w:rPr>
          <w:rtl/>
        </w:rPr>
        <w:t xml:space="preserve">מ-30% </w:t>
      </w:r>
      <w:bookmarkStart w:id="4481" w:name="_ETM_Q18_568440"/>
      <w:bookmarkStart w:id="4482" w:name="_ETM_Q18_565153"/>
      <w:bookmarkEnd w:id="4481"/>
      <w:bookmarkEnd w:id="4482"/>
      <w:r>
        <w:rPr>
          <w:rFonts w:hint="cs"/>
          <w:rtl/>
        </w:rPr>
        <w:t>ב</w:t>
      </w:r>
      <w:r>
        <w:rPr>
          <w:rtl/>
        </w:rPr>
        <w:t xml:space="preserve">עד </w:t>
      </w:r>
      <w:bookmarkStart w:id="4483" w:name="_ETM_Q18_568680"/>
      <w:bookmarkEnd w:id="4483"/>
      <w:r>
        <w:rPr>
          <w:rtl/>
        </w:rPr>
        <w:t xml:space="preserve">50% </w:t>
      </w:r>
      <w:bookmarkStart w:id="4484" w:name="_ETM_Q18_569310"/>
      <w:bookmarkEnd w:id="4484"/>
      <w:r>
        <w:rPr>
          <w:rtl/>
        </w:rPr>
        <w:t xml:space="preserve">מירידת </w:t>
      </w:r>
      <w:bookmarkStart w:id="4485" w:name="_ETM_Q18_569730"/>
      <w:bookmarkEnd w:id="4485"/>
      <w:r>
        <w:rPr>
          <w:rtl/>
        </w:rPr>
        <w:t>המחזור</w:t>
      </w:r>
      <w:r>
        <w:rPr>
          <w:rFonts w:hint="cs"/>
          <w:rtl/>
        </w:rPr>
        <w:t>.</w:t>
      </w:r>
      <w:r>
        <w:rPr>
          <w:rtl/>
        </w:rPr>
        <w:t xml:space="preserve"> </w:t>
      </w:r>
      <w:bookmarkStart w:id="4486" w:name="_ETM_Q18_570960"/>
      <w:bookmarkEnd w:id="4486"/>
      <w:r>
        <w:rPr>
          <w:rtl/>
        </w:rPr>
        <w:t>בדיוק</w:t>
      </w:r>
      <w:r>
        <w:rPr>
          <w:rFonts w:hint="cs"/>
          <w:rtl/>
        </w:rPr>
        <w:t>,</w:t>
      </w:r>
      <w:r>
        <w:rPr>
          <w:rtl/>
        </w:rPr>
        <w:t xml:space="preserve"> </w:t>
      </w:r>
      <w:bookmarkStart w:id="4487" w:name="_ETM_Q18_571589"/>
      <w:bookmarkEnd w:id="4487"/>
      <w:r>
        <w:rPr>
          <w:rtl/>
        </w:rPr>
        <w:t>אגב</w:t>
      </w:r>
      <w:r>
        <w:rPr>
          <w:rFonts w:hint="cs"/>
          <w:rtl/>
        </w:rPr>
        <w:t>,</w:t>
      </w:r>
      <w:r>
        <w:rPr>
          <w:rtl/>
        </w:rPr>
        <w:t xml:space="preserve"> </w:t>
      </w:r>
      <w:bookmarkStart w:id="4488" w:name="_ETM_Q18_571950"/>
      <w:bookmarkEnd w:id="4488"/>
      <w:r>
        <w:rPr>
          <w:rtl/>
        </w:rPr>
        <w:t xml:space="preserve">המנגנון </w:t>
      </w:r>
      <w:bookmarkStart w:id="4489" w:name="_ETM_Q18_572790"/>
      <w:bookmarkEnd w:id="4489"/>
      <w:r>
        <w:rPr>
          <w:rtl/>
        </w:rPr>
        <w:t xml:space="preserve">שעליו </w:t>
      </w:r>
      <w:bookmarkStart w:id="4490" w:name="_ETM_Q18_573330"/>
      <w:bookmarkEnd w:id="4490"/>
      <w:r>
        <w:rPr>
          <w:rtl/>
        </w:rPr>
        <w:t xml:space="preserve">אנחנו </w:t>
      </w:r>
      <w:bookmarkStart w:id="4491" w:name="_ETM_Q18_573690"/>
      <w:bookmarkEnd w:id="4491"/>
      <w:r>
        <w:rPr>
          <w:rtl/>
        </w:rPr>
        <w:t xml:space="preserve">מדברים </w:t>
      </w:r>
      <w:bookmarkStart w:id="4492" w:name="_ETM_Q18_574440"/>
      <w:bookmarkEnd w:id="4492"/>
      <w:r>
        <w:rPr>
          <w:rtl/>
        </w:rPr>
        <w:t xml:space="preserve">בכל </w:t>
      </w:r>
      <w:bookmarkStart w:id="4493" w:name="_ETM_Q18_574830"/>
      <w:bookmarkEnd w:id="4493"/>
      <w:r>
        <w:rPr>
          <w:rtl/>
        </w:rPr>
        <w:t xml:space="preserve">תוכנית </w:t>
      </w:r>
      <w:bookmarkStart w:id="4494" w:name="_ETM_Q18_575220"/>
      <w:bookmarkEnd w:id="4494"/>
      <w:r>
        <w:rPr>
          <w:rtl/>
        </w:rPr>
        <w:t xml:space="preserve">כלכלית </w:t>
      </w:r>
      <w:bookmarkStart w:id="4495" w:name="_ETM_Q18_575610"/>
      <w:bookmarkEnd w:id="4495"/>
      <w:r>
        <w:rPr>
          <w:rtl/>
        </w:rPr>
        <w:t>שהצגנו</w:t>
      </w:r>
      <w:bookmarkStart w:id="4496" w:name="_ETM_Q18_577350"/>
      <w:bookmarkEnd w:id="4496"/>
      <w:r>
        <w:rPr>
          <w:rFonts w:hint="cs"/>
          <w:rtl/>
        </w:rPr>
        <w:t xml:space="preserve"> </w:t>
      </w:r>
      <w:bookmarkStart w:id="4497" w:name="_ETM_Q18_581024"/>
      <w:bookmarkEnd w:id="4497"/>
      <w:r w:rsidR="00F12EEA">
        <w:rPr>
          <w:rFonts w:hint="eastAsia"/>
          <w:rtl/>
        </w:rPr>
        <w:t>–</w:t>
      </w:r>
      <w:r>
        <w:rPr>
          <w:rFonts w:hint="cs"/>
          <w:rtl/>
        </w:rPr>
        <w:t xml:space="preserve"> </w:t>
      </w:r>
      <w:bookmarkStart w:id="4498" w:name="_ETM_Q18_573650"/>
      <w:bookmarkStart w:id="4499" w:name="_ETM_Q18_575041"/>
      <w:bookmarkStart w:id="4500" w:name="_ETM_Q18_575133"/>
      <w:bookmarkStart w:id="4501" w:name="_ETM_Q18_575305"/>
      <w:bookmarkStart w:id="4502" w:name="_ETM_Q18_575362"/>
      <w:bookmarkEnd w:id="4498"/>
      <w:bookmarkEnd w:id="4499"/>
      <w:bookmarkEnd w:id="4500"/>
      <w:bookmarkEnd w:id="4501"/>
      <w:bookmarkEnd w:id="4502"/>
      <w:r>
        <w:rPr>
          <w:rtl/>
        </w:rPr>
        <w:t>אגב</w:t>
      </w:r>
      <w:r>
        <w:rPr>
          <w:rFonts w:hint="cs"/>
          <w:rtl/>
        </w:rPr>
        <w:t>,</w:t>
      </w:r>
      <w:bookmarkStart w:id="4503" w:name="_ETM_Q18_574584"/>
      <w:bookmarkEnd w:id="4503"/>
      <w:r>
        <w:rPr>
          <w:rtl/>
        </w:rPr>
        <w:t xml:space="preserve"> </w:t>
      </w:r>
      <w:bookmarkStart w:id="4504" w:name="_ETM_Q18_577770"/>
      <w:bookmarkEnd w:id="4504"/>
      <w:r>
        <w:rPr>
          <w:rtl/>
        </w:rPr>
        <w:t xml:space="preserve">תוכנית </w:t>
      </w:r>
      <w:bookmarkStart w:id="4505" w:name="_ETM_Q18_578130"/>
      <w:bookmarkEnd w:id="4505"/>
      <w:r>
        <w:rPr>
          <w:rtl/>
        </w:rPr>
        <w:t xml:space="preserve">כלכלית </w:t>
      </w:r>
      <w:bookmarkStart w:id="4506" w:name="_ETM_Q18_578520"/>
      <w:bookmarkEnd w:id="4506"/>
      <w:r>
        <w:rPr>
          <w:rtl/>
        </w:rPr>
        <w:t>שיש</w:t>
      </w:r>
      <w:bookmarkStart w:id="4507" w:name="_ETM_Q18_579300"/>
      <w:bookmarkStart w:id="4508" w:name="_ETM_Q18_576257"/>
      <w:bookmarkStart w:id="4509" w:name="_ETM_Q18_579157"/>
      <w:bookmarkEnd w:id="4507"/>
      <w:bookmarkEnd w:id="4508"/>
      <w:bookmarkEnd w:id="4509"/>
      <w:r>
        <w:rPr>
          <w:rFonts w:hint="cs"/>
          <w:rtl/>
        </w:rPr>
        <w:t xml:space="preserve"> עליה </w:t>
      </w:r>
      <w:bookmarkStart w:id="4510" w:name="_ETM_Q18_577666"/>
      <w:bookmarkStart w:id="4511" w:name="_ETM_Q18_575786"/>
      <w:bookmarkEnd w:id="4510"/>
      <w:bookmarkEnd w:id="4511"/>
      <w:r>
        <w:rPr>
          <w:rFonts w:hint="cs"/>
          <w:rtl/>
        </w:rPr>
        <w:t>תמימות דעים</w:t>
      </w:r>
      <w:r>
        <w:rPr>
          <w:rtl/>
        </w:rPr>
        <w:t xml:space="preserve"> </w:t>
      </w:r>
      <w:bookmarkStart w:id="4512" w:name="_ETM_Q18_580260"/>
      <w:bookmarkEnd w:id="4512"/>
      <w:r>
        <w:rPr>
          <w:rtl/>
        </w:rPr>
        <w:t xml:space="preserve">אצל </w:t>
      </w:r>
      <w:bookmarkStart w:id="4513" w:name="_ETM_Q18_580500"/>
      <w:bookmarkEnd w:id="4513"/>
      <w:r>
        <w:rPr>
          <w:rtl/>
        </w:rPr>
        <w:t xml:space="preserve">כל </w:t>
      </w:r>
      <w:bookmarkStart w:id="4514" w:name="_ETM_Q18_580650"/>
      <w:bookmarkEnd w:id="4514"/>
      <w:r>
        <w:rPr>
          <w:rtl/>
        </w:rPr>
        <w:t xml:space="preserve">חברי </w:t>
      </w:r>
      <w:bookmarkStart w:id="4515" w:name="_ETM_Q18_580920"/>
      <w:bookmarkEnd w:id="4515"/>
      <w:r>
        <w:rPr>
          <w:rtl/>
        </w:rPr>
        <w:t xml:space="preserve">ועדת </w:t>
      </w:r>
      <w:bookmarkStart w:id="4516" w:name="_ETM_Q18_581190"/>
      <w:bookmarkEnd w:id="4516"/>
      <w:r>
        <w:rPr>
          <w:rtl/>
        </w:rPr>
        <w:t>הכספים</w:t>
      </w:r>
      <w:r>
        <w:rPr>
          <w:rFonts w:hint="cs"/>
          <w:rtl/>
        </w:rPr>
        <w:t>.</w:t>
      </w:r>
      <w:bookmarkStart w:id="4517" w:name="_ETM_Q18_581940"/>
      <w:bookmarkEnd w:id="4517"/>
      <w:r>
        <w:rPr>
          <w:rFonts w:hint="cs"/>
          <w:rtl/>
        </w:rPr>
        <w:t xml:space="preserve"> </w:t>
      </w:r>
      <w:bookmarkStart w:id="4518" w:name="_ETM_Q18_584172"/>
      <w:bookmarkStart w:id="4519" w:name="_ETM_Q18_584252"/>
      <w:bookmarkStart w:id="4520" w:name="_ETM_Q18_584341"/>
      <w:bookmarkStart w:id="4521" w:name="_ETM_Q18_584413"/>
      <w:bookmarkStart w:id="4522" w:name="_ETM_Q18_579604"/>
      <w:bookmarkStart w:id="4523" w:name="_ETM_Q18_587817"/>
      <w:bookmarkEnd w:id="4518"/>
      <w:bookmarkEnd w:id="4519"/>
      <w:bookmarkEnd w:id="4520"/>
      <w:bookmarkEnd w:id="4521"/>
      <w:bookmarkEnd w:id="4522"/>
      <w:bookmarkEnd w:id="4523"/>
      <w:r>
        <w:rPr>
          <w:rFonts w:hint="cs"/>
          <w:rtl/>
        </w:rPr>
        <w:t xml:space="preserve">יושב </w:t>
      </w:r>
      <w:r>
        <w:rPr>
          <w:rtl/>
        </w:rPr>
        <w:t xml:space="preserve">פה </w:t>
      </w:r>
      <w:bookmarkStart w:id="4524" w:name="_ETM_Q18_582240"/>
      <w:bookmarkEnd w:id="4524"/>
      <w:r>
        <w:rPr>
          <w:rtl/>
        </w:rPr>
        <w:t xml:space="preserve">חבר </w:t>
      </w:r>
      <w:bookmarkStart w:id="4525" w:name="_ETM_Q18_582510"/>
      <w:bookmarkEnd w:id="4525"/>
      <w:r>
        <w:rPr>
          <w:rtl/>
        </w:rPr>
        <w:t xml:space="preserve">הכנסת </w:t>
      </w:r>
      <w:bookmarkStart w:id="4526" w:name="_ETM_Q18_582900"/>
      <w:bookmarkEnd w:id="4526"/>
      <w:r>
        <w:rPr>
          <w:rtl/>
        </w:rPr>
        <w:t xml:space="preserve">ניר </w:t>
      </w:r>
      <w:bookmarkStart w:id="4527" w:name="_ETM_Q18_583050"/>
      <w:bookmarkEnd w:id="4527"/>
      <w:r>
        <w:rPr>
          <w:rtl/>
        </w:rPr>
        <w:t>ברקת</w:t>
      </w:r>
      <w:r>
        <w:rPr>
          <w:rFonts w:hint="cs"/>
          <w:rtl/>
        </w:rPr>
        <w:t>,</w:t>
      </w:r>
      <w:r>
        <w:rPr>
          <w:rtl/>
        </w:rPr>
        <w:t xml:space="preserve"> </w:t>
      </w:r>
      <w:bookmarkStart w:id="4528" w:name="_ETM_Q18_583890"/>
      <w:bookmarkEnd w:id="4528"/>
      <w:r>
        <w:rPr>
          <w:rFonts w:hint="cs"/>
          <w:rtl/>
        </w:rPr>
        <w:t>ש</w:t>
      </w:r>
      <w:r>
        <w:rPr>
          <w:rtl/>
        </w:rPr>
        <w:t>י</w:t>
      </w:r>
      <w:bookmarkStart w:id="4529" w:name="_ETM_Q18_584160"/>
      <w:bookmarkStart w:id="4530" w:name="_ETM_Q18_580629"/>
      <w:bookmarkStart w:id="4531" w:name="_ETM_Q18_584159"/>
      <w:bookmarkEnd w:id="4529"/>
      <w:bookmarkEnd w:id="4530"/>
      <w:bookmarkEnd w:id="4531"/>
      <w:r>
        <w:rPr>
          <w:rtl/>
        </w:rPr>
        <w:t xml:space="preserve">שב </w:t>
      </w:r>
      <w:bookmarkStart w:id="4532" w:name="_ETM_Q18_584520"/>
      <w:bookmarkEnd w:id="4532"/>
      <w:r>
        <w:rPr>
          <w:rtl/>
        </w:rPr>
        <w:t xml:space="preserve">איתי </w:t>
      </w:r>
      <w:bookmarkStart w:id="4533" w:name="_ETM_Q18_584670"/>
      <w:bookmarkEnd w:id="4533"/>
      <w:r>
        <w:rPr>
          <w:rFonts w:hint="cs"/>
          <w:rtl/>
        </w:rPr>
        <w:t>בו</w:t>
      </w:r>
      <w:r>
        <w:rPr>
          <w:rtl/>
        </w:rPr>
        <w:t xml:space="preserve">ועדת </w:t>
      </w:r>
      <w:bookmarkStart w:id="4534" w:name="_ETM_Q18_584970"/>
      <w:bookmarkEnd w:id="4534"/>
      <w:r>
        <w:rPr>
          <w:rtl/>
        </w:rPr>
        <w:t>הכספים</w:t>
      </w:r>
      <w:bookmarkStart w:id="4535" w:name="_ETM_Q18_583792"/>
      <w:bookmarkEnd w:id="4535"/>
      <w:r>
        <w:rPr>
          <w:rFonts w:hint="cs"/>
          <w:rtl/>
        </w:rPr>
        <w:t>.</w:t>
      </w:r>
      <w:r>
        <w:rPr>
          <w:rtl/>
        </w:rPr>
        <w:t xml:space="preserve"> </w:t>
      </w:r>
      <w:bookmarkStart w:id="4536" w:name="_ETM_Q18_585750"/>
      <w:bookmarkEnd w:id="4536"/>
      <w:r>
        <w:rPr>
          <w:rtl/>
        </w:rPr>
        <w:t xml:space="preserve">לא </w:t>
      </w:r>
      <w:bookmarkStart w:id="4537" w:name="_ETM_Q18_585930"/>
      <w:bookmarkEnd w:id="4537"/>
      <w:r>
        <w:rPr>
          <w:rtl/>
        </w:rPr>
        <w:t xml:space="preserve">פעם </w:t>
      </w:r>
      <w:bookmarkStart w:id="4538" w:name="_ETM_Q18_586229"/>
      <w:bookmarkEnd w:id="4538"/>
      <w:r>
        <w:rPr>
          <w:rtl/>
        </w:rPr>
        <w:t xml:space="preserve">ולא </w:t>
      </w:r>
      <w:bookmarkStart w:id="4539" w:name="_ETM_Q18_586440"/>
      <w:bookmarkEnd w:id="4539"/>
      <w:r>
        <w:rPr>
          <w:rtl/>
        </w:rPr>
        <w:t xml:space="preserve">פעמיים </w:t>
      </w:r>
      <w:bookmarkStart w:id="4540" w:name="_ETM_Q18_586860"/>
      <w:bookmarkEnd w:id="4540"/>
      <w:r>
        <w:rPr>
          <w:rtl/>
        </w:rPr>
        <w:t xml:space="preserve">דיברנו </w:t>
      </w:r>
      <w:bookmarkStart w:id="4541" w:name="_ETM_Q18_587580"/>
      <w:bookmarkEnd w:id="4541"/>
      <w:r>
        <w:rPr>
          <w:rtl/>
        </w:rPr>
        <w:t xml:space="preserve">רק </w:t>
      </w:r>
      <w:bookmarkStart w:id="4542" w:name="_ETM_Q18_587940"/>
      <w:bookmarkEnd w:id="4542"/>
      <w:r>
        <w:rPr>
          <w:rtl/>
        </w:rPr>
        <w:t xml:space="preserve">על </w:t>
      </w:r>
      <w:bookmarkStart w:id="4543" w:name="_ETM_Q18_588029"/>
      <w:bookmarkEnd w:id="4543"/>
      <w:r>
        <w:rPr>
          <w:rtl/>
        </w:rPr>
        <w:t xml:space="preserve">הפיצוי </w:t>
      </w:r>
      <w:bookmarkStart w:id="4544" w:name="_ETM_Q18_588510"/>
      <w:bookmarkEnd w:id="4544"/>
      <w:r>
        <w:rPr>
          <w:rtl/>
        </w:rPr>
        <w:t>הזה</w:t>
      </w:r>
      <w:r>
        <w:rPr>
          <w:rFonts w:hint="cs"/>
          <w:rtl/>
        </w:rPr>
        <w:t>,</w:t>
      </w:r>
      <w:r>
        <w:rPr>
          <w:rtl/>
        </w:rPr>
        <w:t xml:space="preserve"> </w:t>
      </w:r>
      <w:bookmarkStart w:id="4545" w:name="_ETM_Q18_589210"/>
      <w:bookmarkEnd w:id="4545"/>
      <w:r>
        <w:rPr>
          <w:rtl/>
        </w:rPr>
        <w:t xml:space="preserve">פיצוי </w:t>
      </w:r>
      <w:bookmarkStart w:id="4546" w:name="_ETM_Q18_589569"/>
      <w:bookmarkEnd w:id="4546"/>
      <w:r>
        <w:rPr>
          <w:rtl/>
        </w:rPr>
        <w:t xml:space="preserve">בגין </w:t>
      </w:r>
      <w:bookmarkStart w:id="4547" w:name="_ETM_Q18_589810"/>
      <w:bookmarkEnd w:id="4547"/>
      <w:r>
        <w:rPr>
          <w:rtl/>
        </w:rPr>
        <w:t xml:space="preserve">ירידת </w:t>
      </w:r>
      <w:bookmarkStart w:id="4548" w:name="_ETM_Q18_590109"/>
      <w:bookmarkEnd w:id="4548"/>
      <w:r>
        <w:rPr>
          <w:rtl/>
        </w:rPr>
        <w:t>מחזור</w:t>
      </w:r>
      <w:r>
        <w:rPr>
          <w:rFonts w:hint="cs"/>
          <w:rtl/>
        </w:rPr>
        <w:t>.</w:t>
      </w:r>
      <w:bookmarkStart w:id="4549" w:name="_ETM_Q18_590859"/>
      <w:bookmarkEnd w:id="4549"/>
    </w:p>
    <w:p w:rsidR="00220F0B" w:rsidRDefault="00220F0B" w:rsidP="00CE357A">
      <w:pPr>
        <w:rPr>
          <w:rtl/>
        </w:rPr>
      </w:pPr>
      <w:bookmarkStart w:id="4550" w:name="_ETM_Q18_592699"/>
      <w:bookmarkStart w:id="4551" w:name="_ETM_Q18_592776"/>
      <w:bookmarkEnd w:id="4550"/>
      <w:bookmarkEnd w:id="4551"/>
    </w:p>
    <w:p w:rsidR="00220F0B" w:rsidRDefault="00220F0B" w:rsidP="00F7231D">
      <w:pPr>
        <w:rPr>
          <w:rtl/>
        </w:rPr>
      </w:pPr>
      <w:bookmarkStart w:id="4552" w:name="_ETM_Q18_591069"/>
      <w:bookmarkEnd w:id="4552"/>
      <w:r>
        <w:rPr>
          <w:rtl/>
        </w:rPr>
        <w:t xml:space="preserve">מה </w:t>
      </w:r>
      <w:bookmarkStart w:id="4553" w:name="_ETM_Q18_591219"/>
      <w:bookmarkEnd w:id="4553"/>
      <w:r>
        <w:rPr>
          <w:rtl/>
        </w:rPr>
        <w:t xml:space="preserve">עושה </w:t>
      </w:r>
      <w:bookmarkStart w:id="4554" w:name="_ETM_Q18_591520"/>
      <w:bookmarkEnd w:id="4554"/>
      <w:r>
        <w:rPr>
          <w:rtl/>
        </w:rPr>
        <w:t xml:space="preserve">פיצוי </w:t>
      </w:r>
      <w:bookmarkStart w:id="4555" w:name="_ETM_Q18_591909"/>
      <w:bookmarkEnd w:id="4555"/>
      <w:r>
        <w:rPr>
          <w:rtl/>
        </w:rPr>
        <w:t>כזה</w:t>
      </w:r>
      <w:r>
        <w:rPr>
          <w:rFonts w:hint="cs"/>
          <w:rtl/>
        </w:rPr>
        <w:t>?</w:t>
      </w:r>
      <w:r>
        <w:rPr>
          <w:rtl/>
        </w:rPr>
        <w:t xml:space="preserve"> </w:t>
      </w:r>
      <w:bookmarkStart w:id="4556" w:name="_ETM_Q18_593509"/>
      <w:bookmarkEnd w:id="4556"/>
      <w:r>
        <w:rPr>
          <w:rtl/>
        </w:rPr>
        <w:t xml:space="preserve">זה </w:t>
      </w:r>
      <w:bookmarkStart w:id="4557" w:name="_ETM_Q18_593749"/>
      <w:bookmarkEnd w:id="4557"/>
      <w:r>
        <w:rPr>
          <w:rtl/>
        </w:rPr>
        <w:t xml:space="preserve">פיצוי </w:t>
      </w:r>
      <w:bookmarkStart w:id="4558" w:name="_ETM_Q18_594409"/>
      <w:bookmarkEnd w:id="4558"/>
      <w:r>
        <w:rPr>
          <w:rtl/>
        </w:rPr>
        <w:t xml:space="preserve">שיחסוך </w:t>
      </w:r>
      <w:bookmarkStart w:id="4559" w:name="_ETM_Q18_595009"/>
      <w:bookmarkEnd w:id="4559"/>
      <w:r>
        <w:rPr>
          <w:rtl/>
        </w:rPr>
        <w:t xml:space="preserve">לכם </w:t>
      </w:r>
      <w:bookmarkStart w:id="4560" w:name="_ETM_Q18_595279"/>
      <w:bookmarkEnd w:id="4560"/>
      <w:r>
        <w:rPr>
          <w:rtl/>
        </w:rPr>
        <w:t xml:space="preserve">את </w:t>
      </w:r>
      <w:bookmarkStart w:id="4561" w:name="_ETM_Q18_595399"/>
      <w:bookmarkEnd w:id="4561"/>
      <w:r>
        <w:rPr>
          <w:rtl/>
        </w:rPr>
        <w:t xml:space="preserve">כל </w:t>
      </w:r>
      <w:bookmarkStart w:id="4562" w:name="_ETM_Q18_595549"/>
      <w:bookmarkEnd w:id="4562"/>
      <w:r>
        <w:rPr>
          <w:rtl/>
        </w:rPr>
        <w:t xml:space="preserve">כאבי </w:t>
      </w:r>
      <w:bookmarkStart w:id="4563" w:name="_ETM_Q18_595909"/>
      <w:bookmarkEnd w:id="4563"/>
      <w:r>
        <w:rPr>
          <w:rtl/>
        </w:rPr>
        <w:t xml:space="preserve">הראש </w:t>
      </w:r>
      <w:bookmarkStart w:id="4564" w:name="_ETM_Q18_596149"/>
      <w:bookmarkEnd w:id="4564"/>
      <w:r>
        <w:rPr>
          <w:rtl/>
        </w:rPr>
        <w:t>האחרים</w:t>
      </w:r>
      <w:r>
        <w:rPr>
          <w:rFonts w:hint="cs"/>
          <w:rtl/>
        </w:rPr>
        <w:t>.</w:t>
      </w:r>
      <w:r>
        <w:rPr>
          <w:rtl/>
        </w:rPr>
        <w:t xml:space="preserve"> </w:t>
      </w:r>
      <w:bookmarkStart w:id="4565" w:name="_ETM_Q18_597540"/>
      <w:bookmarkEnd w:id="4565"/>
      <w:r>
        <w:rPr>
          <w:rtl/>
        </w:rPr>
        <w:t xml:space="preserve">כי </w:t>
      </w:r>
      <w:bookmarkStart w:id="4566" w:name="_ETM_Q18_597750"/>
      <w:bookmarkEnd w:id="4566"/>
      <w:r>
        <w:rPr>
          <w:rtl/>
        </w:rPr>
        <w:t xml:space="preserve">תראו </w:t>
      </w:r>
      <w:bookmarkStart w:id="4567" w:name="_ETM_Q18_597990"/>
      <w:bookmarkEnd w:id="4567"/>
      <w:r>
        <w:rPr>
          <w:rtl/>
        </w:rPr>
        <w:t xml:space="preserve">מה </w:t>
      </w:r>
      <w:bookmarkStart w:id="4568" w:name="_ETM_Q18_598110"/>
      <w:bookmarkEnd w:id="4568"/>
      <w:r>
        <w:rPr>
          <w:rtl/>
        </w:rPr>
        <w:t>עושים</w:t>
      </w:r>
      <w:r>
        <w:rPr>
          <w:rFonts w:hint="cs"/>
          <w:rtl/>
        </w:rPr>
        <w:t>:</w:t>
      </w:r>
      <w:r>
        <w:rPr>
          <w:rtl/>
        </w:rPr>
        <w:t xml:space="preserve"> </w:t>
      </w:r>
      <w:bookmarkStart w:id="4569" w:name="_ETM_Q18_599749"/>
      <w:bookmarkEnd w:id="4569"/>
      <w:r>
        <w:rPr>
          <w:rtl/>
        </w:rPr>
        <w:t xml:space="preserve">מחליטים </w:t>
      </w:r>
      <w:bookmarkStart w:id="4570" w:name="_ETM_Q18_600880"/>
      <w:bookmarkEnd w:id="4570"/>
      <w:r>
        <w:rPr>
          <w:rtl/>
        </w:rPr>
        <w:t xml:space="preserve">שרוצים </w:t>
      </w:r>
      <w:bookmarkStart w:id="4571" w:name="_ETM_Q18_601510"/>
      <w:bookmarkEnd w:id="4571"/>
      <w:r>
        <w:rPr>
          <w:rtl/>
        </w:rPr>
        <w:t xml:space="preserve">ללכת </w:t>
      </w:r>
      <w:bookmarkStart w:id="4572" w:name="_ETM_Q18_601810"/>
      <w:bookmarkEnd w:id="4572"/>
      <w:r>
        <w:rPr>
          <w:rtl/>
        </w:rPr>
        <w:t xml:space="preserve">לקראת </w:t>
      </w:r>
      <w:bookmarkStart w:id="4573" w:name="_ETM_Q18_602110"/>
      <w:bookmarkEnd w:id="4573"/>
      <w:r>
        <w:rPr>
          <w:rtl/>
        </w:rPr>
        <w:t>העסקים</w:t>
      </w:r>
      <w:r>
        <w:rPr>
          <w:rFonts w:hint="cs"/>
          <w:rtl/>
        </w:rPr>
        <w:t>,</w:t>
      </w:r>
      <w:r>
        <w:rPr>
          <w:rtl/>
        </w:rPr>
        <w:t xml:space="preserve"> </w:t>
      </w:r>
      <w:bookmarkStart w:id="4574" w:name="_ETM_Q18_602590"/>
      <w:bookmarkEnd w:id="4574"/>
      <w:r>
        <w:rPr>
          <w:rtl/>
        </w:rPr>
        <w:t xml:space="preserve">אז </w:t>
      </w:r>
      <w:bookmarkStart w:id="4575" w:name="_ETM_Q18_602710"/>
      <w:bookmarkEnd w:id="4575"/>
      <w:r>
        <w:rPr>
          <w:rFonts w:hint="cs"/>
          <w:rtl/>
        </w:rPr>
        <w:t>נ</w:t>
      </w:r>
      <w:bookmarkStart w:id="4576" w:name="_ETM_Q18_599794"/>
      <w:bookmarkEnd w:id="4576"/>
      <w:r>
        <w:rPr>
          <w:rtl/>
        </w:rPr>
        <w:t xml:space="preserve">פטור </w:t>
      </w:r>
      <w:bookmarkStart w:id="4577" w:name="_ETM_Q18_603070"/>
      <w:bookmarkEnd w:id="4577"/>
      <w:r>
        <w:rPr>
          <w:rtl/>
        </w:rPr>
        <w:t xml:space="preserve">אותם </w:t>
      </w:r>
      <w:bookmarkStart w:id="4578" w:name="_ETM_Q18_603670"/>
      <w:bookmarkEnd w:id="4578"/>
      <w:r>
        <w:rPr>
          <w:rtl/>
        </w:rPr>
        <w:t>מארנונה</w:t>
      </w:r>
      <w:bookmarkStart w:id="4579" w:name="_ETM_Q18_603470"/>
      <w:bookmarkEnd w:id="4579"/>
      <w:r>
        <w:rPr>
          <w:rtl/>
        </w:rPr>
        <w:t xml:space="preserve"> </w:t>
      </w:r>
      <w:bookmarkStart w:id="4580" w:name="_ETM_Q18_604779"/>
      <w:bookmarkEnd w:id="4580"/>
      <w:r w:rsidR="00F12EEA">
        <w:rPr>
          <w:rFonts w:hint="cs"/>
          <w:rtl/>
        </w:rPr>
        <w:t>–</w:t>
      </w:r>
      <w:r>
        <w:rPr>
          <w:rFonts w:hint="cs"/>
          <w:rtl/>
        </w:rPr>
        <w:t xml:space="preserve"> </w:t>
      </w:r>
      <w:bookmarkStart w:id="4581" w:name="_ETM_Q18_604930"/>
      <w:bookmarkEnd w:id="4581"/>
      <w:r>
        <w:rPr>
          <w:rtl/>
        </w:rPr>
        <w:t xml:space="preserve">עסק </w:t>
      </w:r>
      <w:bookmarkStart w:id="4582" w:name="_ETM_Q18_605290"/>
      <w:bookmarkEnd w:id="4582"/>
      <w:r>
        <w:rPr>
          <w:rtl/>
        </w:rPr>
        <w:t xml:space="preserve">שהממשלה </w:t>
      </w:r>
      <w:bookmarkStart w:id="4583" w:name="_ETM_Q18_605799"/>
      <w:bookmarkEnd w:id="4583"/>
      <w:r>
        <w:rPr>
          <w:rtl/>
        </w:rPr>
        <w:t>סגרה</w:t>
      </w:r>
      <w:r>
        <w:rPr>
          <w:rFonts w:hint="cs"/>
          <w:rtl/>
        </w:rPr>
        <w:t>,</w:t>
      </w:r>
      <w:r>
        <w:rPr>
          <w:rtl/>
        </w:rPr>
        <w:t xml:space="preserve"> </w:t>
      </w:r>
      <w:bookmarkStart w:id="4584" w:name="_ETM_Q18_606779"/>
      <w:bookmarkEnd w:id="4584"/>
      <w:r>
        <w:rPr>
          <w:rtl/>
        </w:rPr>
        <w:t xml:space="preserve">או </w:t>
      </w:r>
      <w:bookmarkStart w:id="4585" w:name="_ETM_Q18_606929"/>
      <w:bookmarkEnd w:id="4585"/>
      <w:r>
        <w:rPr>
          <w:rtl/>
        </w:rPr>
        <w:t xml:space="preserve">עסק </w:t>
      </w:r>
      <w:bookmarkStart w:id="4586" w:name="_ETM_Q18_607229"/>
      <w:bookmarkEnd w:id="4586"/>
      <w:r>
        <w:rPr>
          <w:rtl/>
        </w:rPr>
        <w:t xml:space="preserve">שהממשלה </w:t>
      </w:r>
      <w:bookmarkStart w:id="4587" w:name="_ETM_Q18_607740"/>
      <w:bookmarkEnd w:id="4587"/>
      <w:r>
        <w:rPr>
          <w:rtl/>
        </w:rPr>
        <w:t xml:space="preserve">אומרת </w:t>
      </w:r>
      <w:bookmarkStart w:id="4588" w:name="_ETM_Q18_608099"/>
      <w:bookmarkEnd w:id="4588"/>
      <w:r>
        <w:rPr>
          <w:rtl/>
        </w:rPr>
        <w:t>לו</w:t>
      </w:r>
      <w:r>
        <w:rPr>
          <w:rFonts w:hint="cs"/>
          <w:rtl/>
        </w:rPr>
        <w:t>:</w:t>
      </w:r>
      <w:r>
        <w:rPr>
          <w:rtl/>
        </w:rPr>
        <w:t xml:space="preserve"> </w:t>
      </w:r>
      <w:bookmarkStart w:id="4589" w:name="_ETM_Q18_608220"/>
      <w:bookmarkEnd w:id="4589"/>
      <w:r>
        <w:rPr>
          <w:rtl/>
        </w:rPr>
        <w:t xml:space="preserve">עכשיו </w:t>
      </w:r>
      <w:bookmarkStart w:id="4590" w:name="_ETM_Q18_608459"/>
      <w:bookmarkEnd w:id="4590"/>
      <w:r>
        <w:rPr>
          <w:rtl/>
        </w:rPr>
        <w:t xml:space="preserve">תעבוד </w:t>
      </w:r>
      <w:bookmarkStart w:id="4591" w:name="_ETM_Q18_609180"/>
      <w:bookmarkEnd w:id="4591"/>
      <w:r>
        <w:rPr>
          <w:rtl/>
        </w:rPr>
        <w:t>ב-20%</w:t>
      </w:r>
      <w:bookmarkStart w:id="4592" w:name="_ETM_Q18_609870"/>
      <w:bookmarkStart w:id="4593" w:name="_ETM_Q18_605944"/>
      <w:bookmarkEnd w:id="4592"/>
      <w:bookmarkEnd w:id="4593"/>
      <w:r w:rsidR="00F12EEA">
        <w:rPr>
          <w:rFonts w:hint="eastAsia"/>
          <w:rtl/>
        </w:rPr>
        <w:t>–</w:t>
      </w:r>
      <w:r>
        <w:rPr>
          <w:rtl/>
        </w:rPr>
        <w:t xml:space="preserve">30% </w:t>
      </w:r>
      <w:bookmarkStart w:id="4594" w:name="_ETM_Q18_610440"/>
      <w:bookmarkEnd w:id="4594"/>
      <w:r>
        <w:rPr>
          <w:rtl/>
        </w:rPr>
        <w:t>תפוקה</w:t>
      </w:r>
      <w:r w:rsidR="00F7231D">
        <w:rPr>
          <w:rFonts w:hint="cs"/>
          <w:rtl/>
        </w:rPr>
        <w:t>,</w:t>
      </w:r>
      <w:r>
        <w:rPr>
          <w:rtl/>
        </w:rPr>
        <w:t xml:space="preserve"> </w:t>
      </w:r>
      <w:bookmarkStart w:id="4595" w:name="_ETM_Q18_611040"/>
      <w:bookmarkStart w:id="4596" w:name="_ETM_Q18_611189"/>
      <w:bookmarkEnd w:id="4595"/>
      <w:bookmarkEnd w:id="4596"/>
      <w:r>
        <w:rPr>
          <w:rtl/>
        </w:rPr>
        <w:t xml:space="preserve">לא </w:t>
      </w:r>
      <w:bookmarkStart w:id="4597" w:name="_ETM_Q18_611280"/>
      <w:bookmarkEnd w:id="4597"/>
      <w:r>
        <w:rPr>
          <w:rtl/>
        </w:rPr>
        <w:t xml:space="preserve">צריך </w:t>
      </w:r>
      <w:bookmarkStart w:id="4598" w:name="_ETM_Q18_611459"/>
      <w:bookmarkEnd w:id="4598"/>
      <w:r>
        <w:rPr>
          <w:rtl/>
        </w:rPr>
        <w:t xml:space="preserve">לשלם </w:t>
      </w:r>
      <w:bookmarkStart w:id="4599" w:name="_ETM_Q18_611760"/>
      <w:bookmarkEnd w:id="4599"/>
      <w:r>
        <w:rPr>
          <w:rtl/>
        </w:rPr>
        <w:t xml:space="preserve">ארנונה </w:t>
      </w:r>
      <w:bookmarkStart w:id="4600" w:name="_ETM_Q18_612120"/>
      <w:bookmarkEnd w:id="4600"/>
      <w:r>
        <w:rPr>
          <w:rtl/>
        </w:rPr>
        <w:t xml:space="preserve">כמו </w:t>
      </w:r>
      <w:bookmarkStart w:id="4601" w:name="_ETM_Q18_612299"/>
      <w:bookmarkEnd w:id="4601"/>
      <w:r>
        <w:rPr>
          <w:rtl/>
        </w:rPr>
        <w:t xml:space="preserve">עסק </w:t>
      </w:r>
      <w:bookmarkStart w:id="4602" w:name="_ETM_Q18_612510"/>
      <w:bookmarkEnd w:id="4602"/>
      <w:r>
        <w:rPr>
          <w:rtl/>
        </w:rPr>
        <w:t xml:space="preserve">שעובד </w:t>
      </w:r>
      <w:bookmarkStart w:id="4603" w:name="_ETM_Q18_612810"/>
      <w:bookmarkEnd w:id="4603"/>
      <w:r>
        <w:rPr>
          <w:rtl/>
        </w:rPr>
        <w:t xml:space="preserve">ב-100% </w:t>
      </w:r>
      <w:bookmarkStart w:id="4604" w:name="_ETM_Q18_613290"/>
      <w:bookmarkEnd w:id="4604"/>
      <w:r>
        <w:rPr>
          <w:rtl/>
        </w:rPr>
        <w:t>תפוקה</w:t>
      </w:r>
      <w:r>
        <w:rPr>
          <w:rFonts w:hint="cs"/>
          <w:rtl/>
        </w:rPr>
        <w:t>.</w:t>
      </w:r>
      <w:r>
        <w:rPr>
          <w:rtl/>
        </w:rPr>
        <w:t xml:space="preserve"> </w:t>
      </w:r>
      <w:bookmarkStart w:id="4605" w:name="_ETM_Q18_614090"/>
      <w:bookmarkEnd w:id="4605"/>
      <w:r>
        <w:rPr>
          <w:rtl/>
        </w:rPr>
        <w:t xml:space="preserve">אז </w:t>
      </w:r>
      <w:bookmarkStart w:id="4606" w:name="_ETM_Q18_614269"/>
      <w:bookmarkEnd w:id="4606"/>
      <w:r>
        <w:rPr>
          <w:rtl/>
        </w:rPr>
        <w:t xml:space="preserve">רוצים </w:t>
      </w:r>
      <w:bookmarkStart w:id="4607" w:name="_ETM_Q18_614569"/>
      <w:bookmarkEnd w:id="4607"/>
      <w:r>
        <w:rPr>
          <w:rtl/>
        </w:rPr>
        <w:t xml:space="preserve">לתת </w:t>
      </w:r>
      <w:bookmarkStart w:id="4608" w:name="_ETM_Q18_614930"/>
      <w:bookmarkEnd w:id="4608"/>
      <w:r>
        <w:rPr>
          <w:rtl/>
        </w:rPr>
        <w:t xml:space="preserve">לו </w:t>
      </w:r>
      <w:bookmarkStart w:id="4609" w:name="_ETM_Q18_615109"/>
      <w:bookmarkEnd w:id="4609"/>
      <w:r>
        <w:rPr>
          <w:rtl/>
        </w:rPr>
        <w:t xml:space="preserve">פיצוי </w:t>
      </w:r>
      <w:bookmarkStart w:id="4610" w:name="_ETM_Q18_615439"/>
      <w:bookmarkEnd w:id="4610"/>
      <w:r>
        <w:rPr>
          <w:rtl/>
        </w:rPr>
        <w:t xml:space="preserve">על </w:t>
      </w:r>
      <w:bookmarkStart w:id="4611" w:name="_ETM_Q18_615560"/>
      <w:bookmarkEnd w:id="4611"/>
      <w:r>
        <w:rPr>
          <w:rtl/>
        </w:rPr>
        <w:t>ארנונה</w:t>
      </w:r>
      <w:bookmarkStart w:id="4612" w:name="_ETM_Q18_616650"/>
      <w:bookmarkEnd w:id="4612"/>
      <w:r w:rsidR="00F7231D">
        <w:rPr>
          <w:rFonts w:hint="cs"/>
          <w:rtl/>
        </w:rPr>
        <w:t>.</w:t>
      </w:r>
      <w:r>
        <w:rPr>
          <w:rtl/>
        </w:rPr>
        <w:t xml:space="preserve"> </w:t>
      </w:r>
      <w:bookmarkStart w:id="4613" w:name="_ETM_Q18_616860"/>
      <w:bookmarkEnd w:id="4613"/>
      <w:r>
        <w:rPr>
          <w:rtl/>
        </w:rPr>
        <w:t xml:space="preserve">בא </w:t>
      </w:r>
      <w:bookmarkStart w:id="4614" w:name="_ETM_Q18_617010"/>
      <w:bookmarkEnd w:id="4614"/>
      <w:r>
        <w:rPr>
          <w:rtl/>
        </w:rPr>
        <w:t xml:space="preserve">אגף </w:t>
      </w:r>
      <w:bookmarkStart w:id="4615" w:name="_ETM_Q18_617220"/>
      <w:bookmarkEnd w:id="4615"/>
      <w:r>
        <w:rPr>
          <w:rtl/>
        </w:rPr>
        <w:t xml:space="preserve">התקציבים </w:t>
      </w:r>
      <w:bookmarkStart w:id="4616" w:name="_ETM_Q18_617760"/>
      <w:bookmarkEnd w:id="4616"/>
      <w:r>
        <w:rPr>
          <w:rFonts w:hint="cs"/>
          <w:rtl/>
        </w:rPr>
        <w:t>ו</w:t>
      </w:r>
      <w:bookmarkStart w:id="4617" w:name="_ETM_Q18_614555"/>
      <w:bookmarkEnd w:id="4617"/>
      <w:r>
        <w:rPr>
          <w:rtl/>
        </w:rPr>
        <w:t>אומר</w:t>
      </w:r>
      <w:r>
        <w:rPr>
          <w:rFonts w:hint="cs"/>
          <w:rtl/>
        </w:rPr>
        <w:t>:</w:t>
      </w:r>
      <w:r>
        <w:rPr>
          <w:rtl/>
        </w:rPr>
        <w:t xml:space="preserve"> </w:t>
      </w:r>
      <w:bookmarkStart w:id="4618" w:name="_ETM_Q18_618000"/>
      <w:bookmarkEnd w:id="4618"/>
      <w:r>
        <w:rPr>
          <w:rtl/>
        </w:rPr>
        <w:t xml:space="preserve">תביאו </w:t>
      </w:r>
      <w:bookmarkStart w:id="4619" w:name="_ETM_Q18_618360"/>
      <w:bookmarkEnd w:id="4619"/>
      <w:r>
        <w:rPr>
          <w:rtl/>
        </w:rPr>
        <w:t xml:space="preserve">מקור </w:t>
      </w:r>
      <w:bookmarkStart w:id="4620" w:name="_ETM_Q18_618660"/>
      <w:bookmarkEnd w:id="4620"/>
      <w:r>
        <w:rPr>
          <w:rtl/>
        </w:rPr>
        <w:t>תקציבי</w:t>
      </w:r>
      <w:r>
        <w:rPr>
          <w:rFonts w:hint="cs"/>
          <w:rtl/>
        </w:rPr>
        <w:t>,</w:t>
      </w:r>
      <w:bookmarkStart w:id="4621" w:name="_ETM_Q18_616502"/>
      <w:bookmarkEnd w:id="4621"/>
      <w:r>
        <w:rPr>
          <w:rtl/>
        </w:rPr>
        <w:t xml:space="preserve"> </w:t>
      </w:r>
      <w:bookmarkStart w:id="4622" w:name="_ETM_Q18_619560"/>
      <w:bookmarkEnd w:id="4622"/>
      <w:r>
        <w:rPr>
          <w:rtl/>
        </w:rPr>
        <w:t xml:space="preserve">הרי </w:t>
      </w:r>
      <w:bookmarkStart w:id="4623" w:name="_ETM_Q18_619740"/>
      <w:bookmarkEnd w:id="4623"/>
      <w:r>
        <w:rPr>
          <w:rtl/>
        </w:rPr>
        <w:t xml:space="preserve">זה </w:t>
      </w:r>
      <w:bookmarkStart w:id="4624" w:name="_ETM_Q18_619860"/>
      <w:bookmarkEnd w:id="4624"/>
      <w:r>
        <w:rPr>
          <w:rtl/>
        </w:rPr>
        <w:t xml:space="preserve">לא </w:t>
      </w:r>
      <w:bookmarkStart w:id="4625" w:name="_ETM_Q18_619920"/>
      <w:bookmarkEnd w:id="4625"/>
      <w:r>
        <w:rPr>
          <w:rtl/>
        </w:rPr>
        <w:t xml:space="preserve">יכול </w:t>
      </w:r>
      <w:bookmarkStart w:id="4626" w:name="_ETM_Q18_620130"/>
      <w:bookmarkEnd w:id="4626"/>
      <w:r>
        <w:rPr>
          <w:rtl/>
        </w:rPr>
        <w:t xml:space="preserve">ליפול </w:t>
      </w:r>
      <w:bookmarkStart w:id="4627" w:name="_ETM_Q18_620370"/>
      <w:bookmarkEnd w:id="4627"/>
      <w:r>
        <w:rPr>
          <w:rtl/>
        </w:rPr>
        <w:t xml:space="preserve">על </w:t>
      </w:r>
      <w:bookmarkStart w:id="4628" w:name="_ETM_Q18_620460"/>
      <w:bookmarkEnd w:id="4628"/>
      <w:r>
        <w:rPr>
          <w:rtl/>
        </w:rPr>
        <w:t xml:space="preserve">הרשויות </w:t>
      </w:r>
      <w:bookmarkStart w:id="4629" w:name="_ETM_Q18_620820"/>
      <w:bookmarkEnd w:id="4629"/>
      <w:r>
        <w:rPr>
          <w:rtl/>
        </w:rPr>
        <w:t>המקומיות</w:t>
      </w:r>
      <w:r>
        <w:rPr>
          <w:rFonts w:hint="cs"/>
          <w:rtl/>
        </w:rPr>
        <w:t>.</w:t>
      </w:r>
      <w:r>
        <w:rPr>
          <w:rtl/>
        </w:rPr>
        <w:t xml:space="preserve"> </w:t>
      </w:r>
      <w:bookmarkStart w:id="4630" w:name="_ETM_Q18_622020"/>
      <w:bookmarkEnd w:id="4630"/>
      <w:r>
        <w:rPr>
          <w:rtl/>
        </w:rPr>
        <w:t xml:space="preserve">אז </w:t>
      </w:r>
      <w:bookmarkStart w:id="4631" w:name="_ETM_Q18_622200"/>
      <w:bookmarkEnd w:id="4631"/>
      <w:r>
        <w:rPr>
          <w:rtl/>
        </w:rPr>
        <w:t xml:space="preserve">מחוקקים </w:t>
      </w:r>
      <w:bookmarkStart w:id="4632" w:name="_ETM_Q18_622770"/>
      <w:bookmarkEnd w:id="4632"/>
      <w:r>
        <w:rPr>
          <w:rtl/>
        </w:rPr>
        <w:t xml:space="preserve">את </w:t>
      </w:r>
      <w:bookmarkStart w:id="4633" w:name="_ETM_Q18_622890"/>
      <w:bookmarkEnd w:id="4633"/>
      <w:r>
        <w:rPr>
          <w:rtl/>
        </w:rPr>
        <w:t xml:space="preserve">החוק </w:t>
      </w:r>
      <w:bookmarkStart w:id="4634" w:name="_ETM_Q18_623160"/>
      <w:bookmarkEnd w:id="4634"/>
      <w:r>
        <w:rPr>
          <w:rtl/>
        </w:rPr>
        <w:t xml:space="preserve">שנותן </w:t>
      </w:r>
      <w:bookmarkStart w:id="4635" w:name="_ETM_Q18_623460"/>
      <w:bookmarkEnd w:id="4635"/>
      <w:r>
        <w:rPr>
          <w:rtl/>
        </w:rPr>
        <w:t xml:space="preserve">להם </w:t>
      </w:r>
      <w:bookmarkStart w:id="4636" w:name="_ETM_Q18_623580"/>
      <w:bookmarkEnd w:id="4636"/>
      <w:r>
        <w:rPr>
          <w:rtl/>
        </w:rPr>
        <w:t xml:space="preserve">את </w:t>
      </w:r>
      <w:bookmarkStart w:id="4637" w:name="_ETM_Q18_623670"/>
      <w:bookmarkEnd w:id="4637"/>
      <w:r>
        <w:rPr>
          <w:rtl/>
        </w:rPr>
        <w:t xml:space="preserve">הפטור </w:t>
      </w:r>
      <w:bookmarkStart w:id="4638" w:name="_ETM_Q18_623940"/>
      <w:bookmarkEnd w:id="4638"/>
      <w:r>
        <w:rPr>
          <w:rtl/>
        </w:rPr>
        <w:t>מארנונה</w:t>
      </w:r>
      <w:r>
        <w:rPr>
          <w:rFonts w:hint="cs"/>
          <w:rtl/>
        </w:rPr>
        <w:t>,</w:t>
      </w:r>
      <w:r>
        <w:rPr>
          <w:rtl/>
        </w:rPr>
        <w:t xml:space="preserve"> </w:t>
      </w:r>
      <w:bookmarkStart w:id="4639" w:name="_ETM_Q18_624480"/>
      <w:bookmarkEnd w:id="4639"/>
      <w:r>
        <w:rPr>
          <w:rtl/>
        </w:rPr>
        <w:t xml:space="preserve">ואחר </w:t>
      </w:r>
      <w:bookmarkStart w:id="4640" w:name="_ETM_Q18_624690"/>
      <w:bookmarkEnd w:id="4640"/>
      <w:r>
        <w:rPr>
          <w:rtl/>
        </w:rPr>
        <w:t xml:space="preserve">כך </w:t>
      </w:r>
      <w:bookmarkStart w:id="4641" w:name="_ETM_Q18_624810"/>
      <w:bookmarkEnd w:id="4641"/>
      <w:r>
        <w:rPr>
          <w:rtl/>
        </w:rPr>
        <w:t xml:space="preserve">מחוקקים </w:t>
      </w:r>
      <w:bookmarkStart w:id="4642" w:name="_ETM_Q18_625320"/>
      <w:bookmarkEnd w:id="4642"/>
      <w:r>
        <w:rPr>
          <w:rtl/>
        </w:rPr>
        <w:t xml:space="preserve">את </w:t>
      </w:r>
      <w:bookmarkStart w:id="4643" w:name="_ETM_Q18_625410"/>
      <w:bookmarkEnd w:id="4643"/>
      <w:r>
        <w:rPr>
          <w:rtl/>
        </w:rPr>
        <w:t>החו</w:t>
      </w:r>
      <w:bookmarkStart w:id="4644" w:name="_ETM_Q18_622653"/>
      <w:bookmarkEnd w:id="4644"/>
      <w:r>
        <w:rPr>
          <w:rtl/>
        </w:rPr>
        <w:t xml:space="preserve">ק </w:t>
      </w:r>
      <w:bookmarkStart w:id="4645" w:name="_ETM_Q18_625680"/>
      <w:bookmarkEnd w:id="4645"/>
      <w:r>
        <w:rPr>
          <w:rtl/>
        </w:rPr>
        <w:t xml:space="preserve">שמחזיר </w:t>
      </w:r>
      <w:bookmarkStart w:id="4646" w:name="_ETM_Q18_626070"/>
      <w:bookmarkEnd w:id="4646"/>
      <w:r>
        <w:rPr>
          <w:rtl/>
        </w:rPr>
        <w:t xml:space="preserve">את </w:t>
      </w:r>
      <w:bookmarkStart w:id="4647" w:name="_ETM_Q18_626160"/>
      <w:bookmarkEnd w:id="4647"/>
      <w:r>
        <w:rPr>
          <w:rtl/>
        </w:rPr>
        <w:t xml:space="preserve">הכסף </w:t>
      </w:r>
      <w:bookmarkStart w:id="4648" w:name="_ETM_Q18_626550"/>
      <w:bookmarkEnd w:id="4648"/>
      <w:r>
        <w:rPr>
          <w:rtl/>
        </w:rPr>
        <w:t>מה</w:t>
      </w:r>
      <w:bookmarkStart w:id="4649" w:name="_ETM_Q18_619929"/>
      <w:bookmarkEnd w:id="4649"/>
      <w:r>
        <w:rPr>
          <w:rtl/>
        </w:rPr>
        <w:t xml:space="preserve">מדינה </w:t>
      </w:r>
      <w:bookmarkStart w:id="4650" w:name="_ETM_Q18_627060"/>
      <w:bookmarkEnd w:id="4650"/>
      <w:r>
        <w:rPr>
          <w:rtl/>
        </w:rPr>
        <w:t xml:space="preserve">לרשויות </w:t>
      </w:r>
      <w:bookmarkStart w:id="4651" w:name="_ETM_Q18_627450"/>
      <w:bookmarkEnd w:id="4651"/>
      <w:r>
        <w:rPr>
          <w:rtl/>
        </w:rPr>
        <w:t xml:space="preserve">המקומיות </w:t>
      </w:r>
      <w:bookmarkStart w:id="4652" w:name="_ETM_Q18_627930"/>
      <w:bookmarkEnd w:id="4652"/>
      <w:r>
        <w:rPr>
          <w:rtl/>
        </w:rPr>
        <w:t xml:space="preserve">כפיצוי </w:t>
      </w:r>
      <w:bookmarkStart w:id="4653" w:name="_ETM_Q18_628380"/>
      <w:bookmarkEnd w:id="4653"/>
      <w:r>
        <w:rPr>
          <w:rtl/>
        </w:rPr>
        <w:t xml:space="preserve">על </w:t>
      </w:r>
      <w:bookmarkStart w:id="4654" w:name="_ETM_Q18_628470"/>
      <w:bookmarkEnd w:id="4654"/>
      <w:r>
        <w:rPr>
          <w:rtl/>
        </w:rPr>
        <w:t xml:space="preserve">הפטור </w:t>
      </w:r>
      <w:bookmarkStart w:id="4655" w:name="_ETM_Q18_628770"/>
      <w:bookmarkEnd w:id="4655"/>
      <w:r>
        <w:rPr>
          <w:rtl/>
        </w:rPr>
        <w:t>מארנונה</w:t>
      </w:r>
      <w:r>
        <w:rPr>
          <w:rFonts w:hint="cs"/>
          <w:rtl/>
        </w:rPr>
        <w:t>,</w:t>
      </w:r>
      <w:r>
        <w:rPr>
          <w:rtl/>
        </w:rPr>
        <w:t xml:space="preserve"> </w:t>
      </w:r>
      <w:bookmarkStart w:id="4656" w:name="_ETM_Q18_629520"/>
      <w:bookmarkEnd w:id="4656"/>
      <w:r>
        <w:rPr>
          <w:rtl/>
        </w:rPr>
        <w:t xml:space="preserve">וזה </w:t>
      </w:r>
      <w:bookmarkStart w:id="4657" w:name="_ETM_Q18_629820"/>
      <w:bookmarkEnd w:id="4657"/>
      <w:r>
        <w:rPr>
          <w:rtl/>
        </w:rPr>
        <w:t xml:space="preserve">רק </w:t>
      </w:r>
      <w:bookmarkStart w:id="4658" w:name="_ETM_Q18_629970"/>
      <w:bookmarkEnd w:id="4658"/>
      <w:r>
        <w:rPr>
          <w:rtl/>
        </w:rPr>
        <w:t>בארנונה</w:t>
      </w:r>
      <w:r>
        <w:rPr>
          <w:rFonts w:hint="cs"/>
          <w:rtl/>
        </w:rPr>
        <w:t>.</w:t>
      </w:r>
      <w:bookmarkStart w:id="4659" w:name="_ETM_Q18_631080"/>
      <w:bookmarkEnd w:id="4659"/>
    </w:p>
    <w:p w:rsidR="00220F0B" w:rsidRDefault="00220F0B" w:rsidP="00CE357A">
      <w:pPr>
        <w:rPr>
          <w:rtl/>
        </w:rPr>
      </w:pPr>
    </w:p>
    <w:p w:rsidR="00220F0B" w:rsidRDefault="00220F0B" w:rsidP="00F7231D">
      <w:pPr>
        <w:rPr>
          <w:rtl/>
        </w:rPr>
      </w:pPr>
      <w:bookmarkStart w:id="4660" w:name="_ETM_Q18_630049"/>
      <w:bookmarkStart w:id="4661" w:name="_ETM_Q18_633394"/>
      <w:bookmarkEnd w:id="4660"/>
      <w:bookmarkEnd w:id="4661"/>
      <w:r>
        <w:rPr>
          <w:rtl/>
        </w:rPr>
        <w:t xml:space="preserve">אחר </w:t>
      </w:r>
      <w:bookmarkStart w:id="4662" w:name="_ETM_Q18_631290"/>
      <w:bookmarkEnd w:id="4662"/>
      <w:r>
        <w:rPr>
          <w:rtl/>
        </w:rPr>
        <w:t xml:space="preserve">כך </w:t>
      </w:r>
      <w:bookmarkStart w:id="4663" w:name="_ETM_Q18_631410"/>
      <w:bookmarkEnd w:id="4663"/>
      <w:r>
        <w:rPr>
          <w:rtl/>
        </w:rPr>
        <w:t xml:space="preserve">אתם </w:t>
      </w:r>
      <w:bookmarkStart w:id="4664" w:name="_ETM_Q18_631560"/>
      <w:bookmarkEnd w:id="4664"/>
      <w:r>
        <w:rPr>
          <w:rtl/>
        </w:rPr>
        <w:t xml:space="preserve">רוצים </w:t>
      </w:r>
      <w:bookmarkStart w:id="4665" w:name="_ETM_Q18_631830"/>
      <w:bookmarkEnd w:id="4665"/>
      <w:r>
        <w:rPr>
          <w:rtl/>
        </w:rPr>
        <w:t xml:space="preserve">לתת </w:t>
      </w:r>
      <w:bookmarkStart w:id="4666" w:name="_ETM_Q18_632129"/>
      <w:bookmarkEnd w:id="4666"/>
      <w:r>
        <w:rPr>
          <w:rtl/>
        </w:rPr>
        <w:t>לעובדים</w:t>
      </w:r>
      <w:bookmarkStart w:id="4667" w:name="_ETM_Q18_630012"/>
      <w:bookmarkEnd w:id="4667"/>
      <w:r>
        <w:rPr>
          <w:rFonts w:hint="cs"/>
          <w:rtl/>
        </w:rPr>
        <w:t>.</w:t>
      </w:r>
      <w:r>
        <w:rPr>
          <w:rtl/>
        </w:rPr>
        <w:t xml:space="preserve"> </w:t>
      </w:r>
      <w:bookmarkStart w:id="4668" w:name="_ETM_Q18_633740"/>
      <w:bookmarkEnd w:id="4668"/>
      <w:r>
        <w:rPr>
          <w:rtl/>
        </w:rPr>
        <w:t xml:space="preserve">אתה </w:t>
      </w:r>
      <w:bookmarkStart w:id="4669" w:name="_ETM_Q18_633950"/>
      <w:bookmarkEnd w:id="4669"/>
      <w:r>
        <w:rPr>
          <w:rtl/>
        </w:rPr>
        <w:t>אומר</w:t>
      </w:r>
      <w:r>
        <w:rPr>
          <w:rFonts w:hint="cs"/>
          <w:rtl/>
        </w:rPr>
        <w:t>:</w:t>
      </w:r>
      <w:r>
        <w:rPr>
          <w:rtl/>
        </w:rPr>
        <w:t xml:space="preserve"> </w:t>
      </w:r>
      <w:bookmarkStart w:id="4670" w:name="_ETM_Q18_634130"/>
      <w:bookmarkEnd w:id="4670"/>
      <w:r>
        <w:rPr>
          <w:rtl/>
        </w:rPr>
        <w:t xml:space="preserve">תוציא </w:t>
      </w:r>
      <w:bookmarkStart w:id="4671" w:name="_ETM_Q18_634430"/>
      <w:bookmarkEnd w:id="4671"/>
      <w:r>
        <w:rPr>
          <w:rtl/>
        </w:rPr>
        <w:t xml:space="preserve">את </w:t>
      </w:r>
      <w:bookmarkStart w:id="4672" w:name="_ETM_Q18_634520"/>
      <w:bookmarkEnd w:id="4672"/>
      <w:r>
        <w:rPr>
          <w:rtl/>
        </w:rPr>
        <w:t xml:space="preserve">העובדים </w:t>
      </w:r>
      <w:bookmarkStart w:id="4673" w:name="_ETM_Q18_634880"/>
      <w:bookmarkEnd w:id="4673"/>
      <w:r>
        <w:rPr>
          <w:rtl/>
        </w:rPr>
        <w:t>לחל</w:t>
      </w:r>
      <w:r>
        <w:rPr>
          <w:rFonts w:hint="cs"/>
          <w:rtl/>
        </w:rPr>
        <w:t>"ת,</w:t>
      </w:r>
      <w:r>
        <w:rPr>
          <w:rtl/>
        </w:rPr>
        <w:t xml:space="preserve"> </w:t>
      </w:r>
      <w:bookmarkStart w:id="4674" w:name="_ETM_Q18_636310"/>
      <w:bookmarkEnd w:id="4674"/>
      <w:r>
        <w:rPr>
          <w:rtl/>
        </w:rPr>
        <w:t xml:space="preserve">תשלח </w:t>
      </w:r>
      <w:bookmarkStart w:id="4675" w:name="_ETM_Q18_636849"/>
      <w:bookmarkEnd w:id="4675"/>
      <w:r>
        <w:rPr>
          <w:rtl/>
        </w:rPr>
        <w:t xml:space="preserve">אותם </w:t>
      </w:r>
      <w:bookmarkStart w:id="4676" w:name="_ETM_Q18_637090"/>
      <w:bookmarkEnd w:id="4676"/>
      <w:r>
        <w:rPr>
          <w:rtl/>
        </w:rPr>
        <w:t xml:space="preserve">לביטוח </w:t>
      </w:r>
      <w:bookmarkStart w:id="4677" w:name="_ETM_Q18_637569"/>
      <w:bookmarkEnd w:id="4677"/>
      <w:r>
        <w:rPr>
          <w:rtl/>
        </w:rPr>
        <w:t>לאומי</w:t>
      </w:r>
      <w:r>
        <w:rPr>
          <w:rFonts w:hint="cs"/>
          <w:rtl/>
        </w:rPr>
        <w:t>,</w:t>
      </w:r>
      <w:bookmarkStart w:id="4678" w:name="_ETM_Q18_636342"/>
      <w:bookmarkEnd w:id="4678"/>
      <w:r>
        <w:rPr>
          <w:rtl/>
        </w:rPr>
        <w:t xml:space="preserve"> </w:t>
      </w:r>
      <w:bookmarkStart w:id="4679" w:name="_ETM_Q18_638530"/>
      <w:bookmarkEnd w:id="4679"/>
      <w:r>
        <w:rPr>
          <w:rtl/>
        </w:rPr>
        <w:t xml:space="preserve">הם </w:t>
      </w:r>
      <w:bookmarkStart w:id="4680" w:name="_ETM_Q18_638709"/>
      <w:bookmarkEnd w:id="4680"/>
      <w:r>
        <w:rPr>
          <w:rtl/>
        </w:rPr>
        <w:t xml:space="preserve">עדיין </w:t>
      </w:r>
      <w:bookmarkStart w:id="4681" w:name="_ETM_Q18_639069"/>
      <w:bookmarkEnd w:id="4681"/>
      <w:r>
        <w:rPr>
          <w:rtl/>
        </w:rPr>
        <w:t xml:space="preserve">לא </w:t>
      </w:r>
      <w:bookmarkStart w:id="4682" w:name="_ETM_Q18_639189"/>
      <w:bookmarkEnd w:id="4682"/>
      <w:r>
        <w:rPr>
          <w:rtl/>
        </w:rPr>
        <w:t xml:space="preserve">יהיו </w:t>
      </w:r>
      <w:bookmarkStart w:id="4683" w:name="_ETM_Q18_639340"/>
      <w:bookmarkEnd w:id="4683"/>
      <w:r>
        <w:rPr>
          <w:rtl/>
        </w:rPr>
        <w:t>מפוטרים</w:t>
      </w:r>
      <w:r>
        <w:rPr>
          <w:rFonts w:hint="cs"/>
          <w:rtl/>
        </w:rPr>
        <w:t>,</w:t>
      </w:r>
      <w:r>
        <w:rPr>
          <w:rtl/>
        </w:rPr>
        <w:t xml:space="preserve"> </w:t>
      </w:r>
      <w:bookmarkStart w:id="4684" w:name="_ETM_Q18_639999"/>
      <w:bookmarkEnd w:id="4684"/>
      <w:r>
        <w:rPr>
          <w:rFonts w:hint="cs"/>
          <w:rtl/>
        </w:rPr>
        <w:t xml:space="preserve">הם </w:t>
      </w:r>
      <w:r>
        <w:rPr>
          <w:rtl/>
        </w:rPr>
        <w:t xml:space="preserve">עדיין </w:t>
      </w:r>
      <w:bookmarkStart w:id="4685" w:name="_ETM_Q18_640269"/>
      <w:bookmarkEnd w:id="4685"/>
      <w:r>
        <w:rPr>
          <w:rtl/>
        </w:rPr>
        <w:t xml:space="preserve">יהיו </w:t>
      </w:r>
      <w:bookmarkStart w:id="4686" w:name="_ETM_Q18_640420"/>
      <w:bookmarkEnd w:id="4686"/>
      <w:r>
        <w:rPr>
          <w:rtl/>
        </w:rPr>
        <w:t xml:space="preserve">קשורים </w:t>
      </w:r>
      <w:bookmarkStart w:id="4687" w:name="_ETM_Q18_640840"/>
      <w:bookmarkEnd w:id="4687"/>
      <w:r>
        <w:rPr>
          <w:rtl/>
        </w:rPr>
        <w:t>בעסק</w:t>
      </w:r>
      <w:r>
        <w:rPr>
          <w:rFonts w:hint="cs"/>
          <w:rtl/>
        </w:rPr>
        <w:t>,</w:t>
      </w:r>
      <w:r>
        <w:rPr>
          <w:rtl/>
        </w:rPr>
        <w:t xml:space="preserve"> </w:t>
      </w:r>
      <w:bookmarkStart w:id="4688" w:name="_ETM_Q18_641939"/>
      <w:bookmarkEnd w:id="4688"/>
      <w:r>
        <w:rPr>
          <w:rtl/>
        </w:rPr>
        <w:t xml:space="preserve">אבל </w:t>
      </w:r>
      <w:bookmarkStart w:id="4689" w:name="_ETM_Q18_642329"/>
      <w:bookmarkEnd w:id="4689"/>
      <w:r>
        <w:rPr>
          <w:rtl/>
        </w:rPr>
        <w:t xml:space="preserve">יקבלו </w:t>
      </w:r>
      <w:bookmarkStart w:id="4690" w:name="_ETM_Q18_642659"/>
      <w:bookmarkEnd w:id="4690"/>
      <w:r>
        <w:rPr>
          <w:rtl/>
        </w:rPr>
        <w:t xml:space="preserve">את </w:t>
      </w:r>
      <w:bookmarkStart w:id="4691" w:name="_ETM_Q18_642719"/>
      <w:bookmarkEnd w:id="4691"/>
      <w:r>
        <w:rPr>
          <w:rtl/>
        </w:rPr>
        <w:t xml:space="preserve">המשכורת </w:t>
      </w:r>
      <w:bookmarkStart w:id="4692" w:name="_ETM_Q18_643140"/>
      <w:bookmarkEnd w:id="4692"/>
      <w:r>
        <w:rPr>
          <w:rtl/>
        </w:rPr>
        <w:t>שלהם</w:t>
      </w:r>
      <w:bookmarkStart w:id="4693" w:name="_ETM_Q18_640378"/>
      <w:bookmarkEnd w:id="4693"/>
      <w:r>
        <w:rPr>
          <w:rtl/>
        </w:rPr>
        <w:t xml:space="preserve"> </w:t>
      </w:r>
      <w:bookmarkStart w:id="4694" w:name="_ETM_Q18_643349"/>
      <w:bookmarkEnd w:id="4694"/>
      <w:r>
        <w:rPr>
          <w:rtl/>
        </w:rPr>
        <w:t xml:space="preserve">מהביטוח </w:t>
      </w:r>
      <w:bookmarkStart w:id="4695" w:name="_ETM_Q18_643799"/>
      <w:bookmarkEnd w:id="4695"/>
      <w:r>
        <w:rPr>
          <w:rtl/>
        </w:rPr>
        <w:t>הלאומי</w:t>
      </w:r>
      <w:bookmarkStart w:id="4696" w:name="_ETM_Q18_642077"/>
      <w:bookmarkEnd w:id="4696"/>
      <w:r w:rsidR="00F7231D">
        <w:rPr>
          <w:rFonts w:hint="cs"/>
          <w:rtl/>
        </w:rPr>
        <w:t>.</w:t>
      </w:r>
      <w:r>
        <w:rPr>
          <w:rtl/>
        </w:rPr>
        <w:t xml:space="preserve"> </w:t>
      </w:r>
      <w:bookmarkStart w:id="4697" w:name="_ETM_Q18_644129"/>
      <w:bookmarkEnd w:id="4697"/>
      <w:r>
        <w:rPr>
          <w:rtl/>
        </w:rPr>
        <w:t xml:space="preserve">ואם </w:t>
      </w:r>
      <w:bookmarkStart w:id="4698" w:name="_ETM_Q18_644400"/>
      <w:bookmarkEnd w:id="4698"/>
      <w:r>
        <w:rPr>
          <w:rtl/>
        </w:rPr>
        <w:t xml:space="preserve">אתה </w:t>
      </w:r>
      <w:bookmarkStart w:id="4699" w:name="_ETM_Q18_644730"/>
      <w:bookmarkEnd w:id="4699"/>
      <w:r>
        <w:rPr>
          <w:rtl/>
        </w:rPr>
        <w:t xml:space="preserve">בעסק </w:t>
      </w:r>
      <w:bookmarkStart w:id="4700" w:name="_ETM_Q18_645780"/>
      <w:bookmarkEnd w:id="4700"/>
      <w:r>
        <w:rPr>
          <w:rtl/>
        </w:rPr>
        <w:t xml:space="preserve">תגיד </w:t>
      </w:r>
      <w:bookmarkStart w:id="4701" w:name="_ETM_Q18_646049"/>
      <w:bookmarkEnd w:id="4701"/>
      <w:r>
        <w:rPr>
          <w:rtl/>
        </w:rPr>
        <w:t xml:space="preserve">לעובד </w:t>
      </w:r>
      <w:bookmarkStart w:id="4702" w:name="_ETM_Q18_646349"/>
      <w:bookmarkEnd w:id="4702"/>
      <w:r>
        <w:rPr>
          <w:rtl/>
        </w:rPr>
        <w:t xml:space="preserve">לשלוח </w:t>
      </w:r>
      <w:bookmarkStart w:id="4703" w:name="_ETM_Q18_646739"/>
      <w:bookmarkEnd w:id="4703"/>
      <w:r>
        <w:rPr>
          <w:rtl/>
        </w:rPr>
        <w:t xml:space="preserve">מייל </w:t>
      </w:r>
      <w:bookmarkStart w:id="4704" w:name="_ETM_Q18_647400"/>
      <w:bookmarkEnd w:id="4704"/>
      <w:r>
        <w:rPr>
          <w:rtl/>
        </w:rPr>
        <w:t xml:space="preserve">זה </w:t>
      </w:r>
      <w:bookmarkStart w:id="4705" w:name="_ETM_Q18_647549"/>
      <w:bookmarkEnd w:id="4705"/>
      <w:r>
        <w:rPr>
          <w:rtl/>
        </w:rPr>
        <w:t xml:space="preserve">סימן </w:t>
      </w:r>
      <w:bookmarkStart w:id="4706" w:name="_ETM_Q18_647849"/>
      <w:bookmarkEnd w:id="4706"/>
      <w:r>
        <w:rPr>
          <w:rtl/>
        </w:rPr>
        <w:t xml:space="preserve">שהוא </w:t>
      </w:r>
      <w:bookmarkStart w:id="4707" w:name="_ETM_Q18_648030"/>
      <w:bookmarkEnd w:id="4707"/>
      <w:r>
        <w:rPr>
          <w:rtl/>
        </w:rPr>
        <w:t>עבד</w:t>
      </w:r>
      <w:r>
        <w:rPr>
          <w:rFonts w:hint="cs"/>
          <w:rtl/>
        </w:rPr>
        <w:t>,</w:t>
      </w:r>
      <w:bookmarkStart w:id="4708" w:name="_ETM_Q18_645231"/>
      <w:bookmarkEnd w:id="4708"/>
      <w:r>
        <w:rPr>
          <w:rtl/>
        </w:rPr>
        <w:t xml:space="preserve"> </w:t>
      </w:r>
      <w:bookmarkStart w:id="4709" w:name="_ETM_Q18_648269"/>
      <w:bookmarkStart w:id="4710" w:name="_ETM_Q18_648390"/>
      <w:bookmarkEnd w:id="4709"/>
      <w:bookmarkEnd w:id="4710"/>
      <w:r>
        <w:rPr>
          <w:rFonts w:hint="cs"/>
          <w:rtl/>
        </w:rPr>
        <w:t>ו</w:t>
      </w:r>
      <w:r>
        <w:rPr>
          <w:rtl/>
        </w:rPr>
        <w:t xml:space="preserve">הוא </w:t>
      </w:r>
      <w:bookmarkStart w:id="4711" w:name="_ETM_Q18_648420"/>
      <w:bookmarkEnd w:id="4711"/>
      <w:r>
        <w:rPr>
          <w:rtl/>
        </w:rPr>
        <w:t xml:space="preserve">כבר </w:t>
      </w:r>
      <w:bookmarkStart w:id="4712" w:name="_ETM_Q18_648599"/>
      <w:bookmarkEnd w:id="4712"/>
      <w:r>
        <w:rPr>
          <w:rtl/>
        </w:rPr>
        <w:t xml:space="preserve">לא </w:t>
      </w:r>
      <w:bookmarkStart w:id="4713" w:name="_ETM_Q18_648719"/>
      <w:bookmarkEnd w:id="4713"/>
      <w:r>
        <w:rPr>
          <w:rtl/>
        </w:rPr>
        <w:t xml:space="preserve">זכאי </w:t>
      </w:r>
      <w:bookmarkStart w:id="4714" w:name="_ETM_Q18_649049"/>
      <w:bookmarkEnd w:id="4714"/>
      <w:r>
        <w:rPr>
          <w:rtl/>
        </w:rPr>
        <w:t>לחל</w:t>
      </w:r>
      <w:r>
        <w:rPr>
          <w:rFonts w:hint="cs"/>
          <w:rtl/>
        </w:rPr>
        <w:t>"ת.</w:t>
      </w:r>
      <w:r>
        <w:rPr>
          <w:rtl/>
        </w:rPr>
        <w:t xml:space="preserve"> </w:t>
      </w:r>
      <w:bookmarkStart w:id="4715" w:name="_ETM_Q18_649750"/>
      <w:bookmarkEnd w:id="4715"/>
      <w:r>
        <w:rPr>
          <w:rtl/>
        </w:rPr>
        <w:t>ז</w:t>
      </w:r>
      <w:bookmarkStart w:id="4716" w:name="_ETM_Q18_647488"/>
      <w:bookmarkEnd w:id="4716"/>
      <w:r>
        <w:rPr>
          <w:rFonts w:hint="cs"/>
          <w:rtl/>
        </w:rPr>
        <w:t>את אומרת,</w:t>
      </w:r>
      <w:r>
        <w:rPr>
          <w:rtl/>
        </w:rPr>
        <w:t xml:space="preserve"> </w:t>
      </w:r>
      <w:bookmarkStart w:id="4717" w:name="_ETM_Q18_650200"/>
      <w:bookmarkEnd w:id="4717"/>
      <w:r>
        <w:rPr>
          <w:rtl/>
        </w:rPr>
        <w:t xml:space="preserve">אתה </w:t>
      </w:r>
      <w:bookmarkStart w:id="4718" w:name="_ETM_Q18_650440"/>
      <w:bookmarkEnd w:id="4718"/>
      <w:r>
        <w:rPr>
          <w:rtl/>
        </w:rPr>
        <w:t xml:space="preserve">בכוח </w:t>
      </w:r>
      <w:bookmarkStart w:id="4719" w:name="_ETM_Q18_651780"/>
      <w:bookmarkEnd w:id="4719"/>
      <w:r>
        <w:rPr>
          <w:rtl/>
        </w:rPr>
        <w:t xml:space="preserve">מסרב </w:t>
      </w:r>
      <w:bookmarkStart w:id="4720" w:name="_ETM_Q18_652200"/>
      <w:bookmarkEnd w:id="4720"/>
      <w:r>
        <w:rPr>
          <w:rtl/>
        </w:rPr>
        <w:t xml:space="preserve">לאפשר </w:t>
      </w:r>
      <w:bookmarkStart w:id="4721" w:name="_ETM_Q18_652500"/>
      <w:bookmarkStart w:id="4722" w:name="_ETM_Q18_652650"/>
      <w:bookmarkEnd w:id="4721"/>
      <w:bookmarkEnd w:id="4722"/>
      <w:r>
        <w:rPr>
          <w:rtl/>
        </w:rPr>
        <w:t xml:space="preserve">לעסק </w:t>
      </w:r>
      <w:bookmarkStart w:id="4723" w:name="_ETM_Q18_653569"/>
      <w:bookmarkEnd w:id="4723"/>
      <w:r>
        <w:rPr>
          <w:rtl/>
        </w:rPr>
        <w:t>לעבוד</w:t>
      </w:r>
      <w:r>
        <w:rPr>
          <w:rFonts w:hint="cs"/>
          <w:rtl/>
        </w:rPr>
        <w:t>.</w:t>
      </w:r>
      <w:bookmarkStart w:id="4724" w:name="_ETM_Q18_651864"/>
      <w:bookmarkStart w:id="4725" w:name="_ETM_Q18_649280"/>
      <w:bookmarkStart w:id="4726" w:name="_ETM_Q18_650314"/>
      <w:bookmarkStart w:id="4727" w:name="_ETM_Q18_646394"/>
      <w:bookmarkEnd w:id="4724"/>
      <w:bookmarkEnd w:id="4725"/>
      <w:bookmarkEnd w:id="4726"/>
      <w:bookmarkEnd w:id="4727"/>
      <w:r>
        <w:rPr>
          <w:rtl/>
        </w:rPr>
        <w:t xml:space="preserve"> </w:t>
      </w:r>
      <w:bookmarkStart w:id="4728" w:name="_ETM_Q18_654989"/>
      <w:bookmarkEnd w:id="4728"/>
      <w:r>
        <w:rPr>
          <w:rtl/>
        </w:rPr>
        <w:t xml:space="preserve">ברגע </w:t>
      </w:r>
      <w:bookmarkStart w:id="4729" w:name="_ETM_Q18_655290"/>
      <w:bookmarkEnd w:id="4729"/>
      <w:r>
        <w:rPr>
          <w:rtl/>
        </w:rPr>
        <w:t xml:space="preserve">שתפצו </w:t>
      </w:r>
      <w:bookmarkStart w:id="4730" w:name="_ETM_Q18_655769"/>
      <w:bookmarkEnd w:id="4730"/>
      <w:r>
        <w:rPr>
          <w:rtl/>
        </w:rPr>
        <w:t xml:space="preserve">אותם </w:t>
      </w:r>
      <w:bookmarkStart w:id="4731" w:name="_ETM_Q18_656040"/>
      <w:bookmarkEnd w:id="4731"/>
      <w:r>
        <w:rPr>
          <w:rtl/>
        </w:rPr>
        <w:t xml:space="preserve">בגין </w:t>
      </w:r>
      <w:bookmarkStart w:id="4732" w:name="_ETM_Q18_656280"/>
      <w:bookmarkEnd w:id="4732"/>
      <w:r>
        <w:rPr>
          <w:rtl/>
        </w:rPr>
        <w:t xml:space="preserve">ירידת </w:t>
      </w:r>
      <w:bookmarkStart w:id="4733" w:name="_ETM_Q18_656609"/>
      <w:bookmarkEnd w:id="4733"/>
      <w:r>
        <w:rPr>
          <w:rtl/>
        </w:rPr>
        <w:t>מחזור</w:t>
      </w:r>
      <w:r>
        <w:rPr>
          <w:rFonts w:hint="cs"/>
          <w:rtl/>
        </w:rPr>
        <w:t>,</w:t>
      </w:r>
      <w:r>
        <w:rPr>
          <w:rtl/>
        </w:rPr>
        <w:t xml:space="preserve"> </w:t>
      </w:r>
      <w:bookmarkStart w:id="4734" w:name="_ETM_Q18_657629"/>
      <w:bookmarkEnd w:id="4734"/>
      <w:r>
        <w:rPr>
          <w:rtl/>
        </w:rPr>
        <w:t xml:space="preserve">הוא </w:t>
      </w:r>
      <w:bookmarkStart w:id="4735" w:name="_ETM_Q18_657900"/>
      <w:bookmarkEnd w:id="4735"/>
      <w:r>
        <w:rPr>
          <w:rtl/>
        </w:rPr>
        <w:t xml:space="preserve">ימשיך </w:t>
      </w:r>
      <w:bookmarkStart w:id="4736" w:name="_ETM_Q18_658349"/>
      <w:bookmarkEnd w:id="4736"/>
      <w:r>
        <w:rPr>
          <w:rtl/>
        </w:rPr>
        <w:t xml:space="preserve">להעסיק </w:t>
      </w:r>
      <w:bookmarkStart w:id="4737" w:name="_ETM_Q18_658709"/>
      <w:bookmarkEnd w:id="4737"/>
      <w:r>
        <w:rPr>
          <w:rtl/>
        </w:rPr>
        <w:t xml:space="preserve">את </w:t>
      </w:r>
      <w:bookmarkStart w:id="4738" w:name="_ETM_Q18_658800"/>
      <w:bookmarkEnd w:id="4738"/>
      <w:r>
        <w:rPr>
          <w:rtl/>
        </w:rPr>
        <w:t>העובדים</w:t>
      </w:r>
      <w:r>
        <w:rPr>
          <w:rFonts w:hint="cs"/>
          <w:rtl/>
        </w:rPr>
        <w:t>.</w:t>
      </w:r>
      <w:bookmarkStart w:id="4739" w:name="_ETM_Q18_657152"/>
      <w:bookmarkEnd w:id="4739"/>
      <w:r>
        <w:rPr>
          <w:rtl/>
        </w:rPr>
        <w:t xml:space="preserve"> </w:t>
      </w:r>
      <w:bookmarkStart w:id="4740" w:name="_ETM_Q18_659159"/>
      <w:bookmarkEnd w:id="4740"/>
      <w:r>
        <w:rPr>
          <w:rtl/>
        </w:rPr>
        <w:t xml:space="preserve">הרי </w:t>
      </w:r>
      <w:bookmarkStart w:id="4741" w:name="_ETM_Q18_659670"/>
      <w:bookmarkEnd w:id="4741"/>
      <w:r>
        <w:rPr>
          <w:rtl/>
        </w:rPr>
        <w:t xml:space="preserve">זה </w:t>
      </w:r>
      <w:bookmarkStart w:id="4742" w:name="_ETM_Q18_659819"/>
      <w:bookmarkEnd w:id="4742"/>
      <w:r>
        <w:rPr>
          <w:rtl/>
        </w:rPr>
        <w:t xml:space="preserve">חלק </w:t>
      </w:r>
      <w:bookmarkStart w:id="4743" w:name="_ETM_Q18_660090"/>
      <w:bookmarkEnd w:id="4743"/>
      <w:r>
        <w:rPr>
          <w:rtl/>
        </w:rPr>
        <w:t>מהעניין</w:t>
      </w:r>
      <w:r>
        <w:rPr>
          <w:rFonts w:hint="cs"/>
          <w:rtl/>
        </w:rPr>
        <w:t>,</w:t>
      </w:r>
      <w:r>
        <w:rPr>
          <w:rtl/>
        </w:rPr>
        <w:t xml:space="preserve"> </w:t>
      </w:r>
      <w:bookmarkStart w:id="4744" w:name="_ETM_Q18_660720"/>
      <w:bookmarkEnd w:id="4744"/>
      <w:r>
        <w:rPr>
          <w:rtl/>
        </w:rPr>
        <w:t xml:space="preserve">על </w:t>
      </w:r>
      <w:bookmarkStart w:id="4745" w:name="_ETM_Q18_660870"/>
      <w:bookmarkEnd w:id="4745"/>
      <w:r>
        <w:rPr>
          <w:rtl/>
        </w:rPr>
        <w:t xml:space="preserve">ההוצאות </w:t>
      </w:r>
      <w:bookmarkStart w:id="4746" w:name="_ETM_Q18_661230"/>
      <w:bookmarkEnd w:id="4746"/>
      <w:r>
        <w:rPr>
          <w:rtl/>
        </w:rPr>
        <w:t xml:space="preserve">האלה </w:t>
      </w:r>
      <w:bookmarkStart w:id="4747" w:name="_ETM_Q18_661470"/>
      <w:bookmarkEnd w:id="4747"/>
      <w:r>
        <w:rPr>
          <w:rFonts w:hint="cs"/>
          <w:rtl/>
        </w:rPr>
        <w:t>הוא י</w:t>
      </w:r>
      <w:bookmarkStart w:id="4748" w:name="_ETM_Q18_658720"/>
      <w:bookmarkEnd w:id="4748"/>
      <w:r>
        <w:rPr>
          <w:rtl/>
        </w:rPr>
        <w:t xml:space="preserve">קבל </w:t>
      </w:r>
      <w:bookmarkStart w:id="4749" w:name="_ETM_Q18_661799"/>
      <w:bookmarkEnd w:id="4749"/>
      <w:r>
        <w:rPr>
          <w:rtl/>
        </w:rPr>
        <w:t>החזר</w:t>
      </w:r>
      <w:r>
        <w:rPr>
          <w:rFonts w:hint="cs"/>
          <w:rtl/>
        </w:rPr>
        <w:t>.</w:t>
      </w:r>
      <w:bookmarkStart w:id="4750" w:name="_ETM_Q18_662860"/>
      <w:bookmarkStart w:id="4751" w:name="_ETM_Q18_661702"/>
      <w:bookmarkStart w:id="4752" w:name="_ETM_Q18_661773"/>
      <w:bookmarkStart w:id="4753" w:name="_ETM_Q18_661893"/>
      <w:bookmarkStart w:id="4754" w:name="_ETM_Q18_661955"/>
      <w:bookmarkStart w:id="4755" w:name="_ETM_Q18_661598"/>
      <w:bookmarkEnd w:id="4750"/>
      <w:bookmarkEnd w:id="4751"/>
      <w:bookmarkEnd w:id="4752"/>
      <w:bookmarkEnd w:id="4753"/>
      <w:bookmarkEnd w:id="4754"/>
      <w:bookmarkEnd w:id="4755"/>
      <w:r>
        <w:rPr>
          <w:rFonts w:hint="cs"/>
          <w:rtl/>
        </w:rPr>
        <w:t xml:space="preserve"> </w:t>
      </w:r>
      <w:r>
        <w:rPr>
          <w:rtl/>
        </w:rPr>
        <w:t xml:space="preserve">אז </w:t>
      </w:r>
      <w:bookmarkStart w:id="4756" w:name="_ETM_Q18_663159"/>
      <w:bookmarkEnd w:id="4756"/>
      <w:r>
        <w:rPr>
          <w:rtl/>
        </w:rPr>
        <w:t xml:space="preserve">גם </w:t>
      </w:r>
      <w:bookmarkStart w:id="4757" w:name="_ETM_Q18_663340"/>
      <w:bookmarkEnd w:id="4757"/>
      <w:r>
        <w:rPr>
          <w:rtl/>
        </w:rPr>
        <w:t xml:space="preserve">אם </w:t>
      </w:r>
      <w:bookmarkStart w:id="4758" w:name="_ETM_Q18_663459"/>
      <w:bookmarkEnd w:id="4758"/>
      <w:r>
        <w:rPr>
          <w:rtl/>
        </w:rPr>
        <w:t xml:space="preserve">הוא </w:t>
      </w:r>
      <w:bookmarkStart w:id="4759" w:name="_ETM_Q18_663519"/>
      <w:bookmarkEnd w:id="4759"/>
      <w:r>
        <w:rPr>
          <w:rtl/>
        </w:rPr>
        <w:t xml:space="preserve">יוכל </w:t>
      </w:r>
      <w:bookmarkStart w:id="4760" w:name="_ETM_Q18_663760"/>
      <w:bookmarkEnd w:id="4760"/>
      <w:r>
        <w:rPr>
          <w:rtl/>
        </w:rPr>
        <w:t xml:space="preserve">לעבוד </w:t>
      </w:r>
      <w:bookmarkStart w:id="4761" w:name="_ETM_Q18_664030"/>
      <w:bookmarkEnd w:id="4761"/>
      <w:r>
        <w:rPr>
          <w:rtl/>
        </w:rPr>
        <w:t xml:space="preserve">ב-20% </w:t>
      </w:r>
      <w:bookmarkStart w:id="4762" w:name="_ETM_Q18_664659"/>
      <w:bookmarkEnd w:id="4762"/>
      <w:r>
        <w:rPr>
          <w:rtl/>
        </w:rPr>
        <w:t xml:space="preserve">תפוקה </w:t>
      </w:r>
      <w:bookmarkStart w:id="4763" w:name="_ETM_Q18_665019"/>
      <w:bookmarkEnd w:id="4763"/>
      <w:r>
        <w:rPr>
          <w:rtl/>
        </w:rPr>
        <w:t xml:space="preserve">או </w:t>
      </w:r>
      <w:bookmarkStart w:id="4764" w:name="_ETM_Q18_665080"/>
      <w:bookmarkEnd w:id="4764"/>
      <w:r>
        <w:rPr>
          <w:rtl/>
        </w:rPr>
        <w:t xml:space="preserve">ב-30% </w:t>
      </w:r>
      <w:bookmarkStart w:id="4765" w:name="_ETM_Q18_665739"/>
      <w:bookmarkEnd w:id="4765"/>
      <w:r>
        <w:rPr>
          <w:rtl/>
        </w:rPr>
        <w:t>תפוקה</w:t>
      </w:r>
      <w:r>
        <w:rPr>
          <w:rFonts w:hint="cs"/>
          <w:rtl/>
        </w:rPr>
        <w:t>,</w:t>
      </w:r>
      <w:r>
        <w:rPr>
          <w:rtl/>
        </w:rPr>
        <w:t xml:space="preserve"> </w:t>
      </w:r>
      <w:bookmarkStart w:id="4766" w:name="_ETM_Q18_666040"/>
      <w:bookmarkEnd w:id="4766"/>
      <w:r>
        <w:rPr>
          <w:rtl/>
        </w:rPr>
        <w:t xml:space="preserve">הוא </w:t>
      </w:r>
      <w:bookmarkStart w:id="4767" w:name="_ETM_Q18_666099"/>
      <w:bookmarkEnd w:id="4767"/>
      <w:r>
        <w:rPr>
          <w:rtl/>
        </w:rPr>
        <w:t>יעבוד</w:t>
      </w:r>
      <w:r>
        <w:rPr>
          <w:rFonts w:hint="cs"/>
          <w:rtl/>
        </w:rPr>
        <w:t>.</w:t>
      </w:r>
      <w:bookmarkStart w:id="4768" w:name="_ETM_Q18_665309"/>
      <w:bookmarkEnd w:id="4768"/>
      <w:r>
        <w:rPr>
          <w:rtl/>
        </w:rPr>
        <w:t xml:space="preserve"> </w:t>
      </w:r>
      <w:bookmarkStart w:id="4769" w:name="_ETM_Q18_667180"/>
      <w:bookmarkEnd w:id="4769"/>
      <w:r>
        <w:rPr>
          <w:rtl/>
        </w:rPr>
        <w:t xml:space="preserve">זה </w:t>
      </w:r>
      <w:bookmarkStart w:id="4770" w:name="_ETM_Q18_667390"/>
      <w:bookmarkEnd w:id="4770"/>
      <w:r>
        <w:rPr>
          <w:rtl/>
        </w:rPr>
        <w:t xml:space="preserve">יעלה </w:t>
      </w:r>
      <w:bookmarkStart w:id="4771" w:name="_ETM_Q18_667720"/>
      <w:bookmarkEnd w:id="4771"/>
      <w:r>
        <w:rPr>
          <w:rtl/>
        </w:rPr>
        <w:t xml:space="preserve">פחות </w:t>
      </w:r>
      <w:bookmarkStart w:id="4772" w:name="_ETM_Q18_668140"/>
      <w:bookmarkEnd w:id="4772"/>
      <w:r>
        <w:rPr>
          <w:rtl/>
        </w:rPr>
        <w:t xml:space="preserve">כסף </w:t>
      </w:r>
      <w:bookmarkStart w:id="4773" w:name="_ETM_Q18_668470"/>
      <w:bookmarkEnd w:id="4773"/>
      <w:r>
        <w:rPr>
          <w:rtl/>
        </w:rPr>
        <w:t>למדינה</w:t>
      </w:r>
      <w:r>
        <w:rPr>
          <w:rFonts w:hint="cs"/>
          <w:rtl/>
        </w:rPr>
        <w:t>,</w:t>
      </w:r>
      <w:r>
        <w:rPr>
          <w:rtl/>
        </w:rPr>
        <w:t xml:space="preserve"> </w:t>
      </w:r>
      <w:bookmarkStart w:id="4774" w:name="_ETM_Q18_669540"/>
      <w:bookmarkEnd w:id="4774"/>
      <w:r>
        <w:rPr>
          <w:rtl/>
        </w:rPr>
        <w:t xml:space="preserve">זה </w:t>
      </w:r>
      <w:bookmarkStart w:id="4775" w:name="_ETM_Q18_669749"/>
      <w:bookmarkEnd w:id="4775"/>
      <w:r>
        <w:rPr>
          <w:rtl/>
        </w:rPr>
        <w:t xml:space="preserve">יאפשר </w:t>
      </w:r>
      <w:bookmarkStart w:id="4776" w:name="_ETM_Q18_670109"/>
      <w:bookmarkEnd w:id="4776"/>
      <w:r>
        <w:rPr>
          <w:rtl/>
        </w:rPr>
        <w:t xml:space="preserve">לתת </w:t>
      </w:r>
      <w:bookmarkStart w:id="4777" w:name="_ETM_Q18_670409"/>
      <w:bookmarkEnd w:id="4777"/>
      <w:r>
        <w:rPr>
          <w:rtl/>
        </w:rPr>
        <w:t xml:space="preserve">את </w:t>
      </w:r>
      <w:bookmarkStart w:id="4778" w:name="_ETM_Q18_670469"/>
      <w:bookmarkEnd w:id="4778"/>
      <w:r>
        <w:rPr>
          <w:rtl/>
        </w:rPr>
        <w:t xml:space="preserve">הפיצוי </w:t>
      </w:r>
      <w:bookmarkStart w:id="4779" w:name="_ETM_Q18_670889"/>
      <w:bookmarkEnd w:id="4779"/>
      <w:r>
        <w:rPr>
          <w:rtl/>
        </w:rPr>
        <w:t xml:space="preserve">יותר </w:t>
      </w:r>
      <w:bookmarkStart w:id="4780" w:name="_ETM_Q18_671279"/>
      <w:bookmarkEnd w:id="4780"/>
      <w:r>
        <w:rPr>
          <w:rtl/>
        </w:rPr>
        <w:t>מהר</w:t>
      </w:r>
      <w:r>
        <w:rPr>
          <w:rFonts w:hint="cs"/>
          <w:rtl/>
        </w:rPr>
        <w:t>.</w:t>
      </w:r>
      <w:r>
        <w:rPr>
          <w:rtl/>
        </w:rPr>
        <w:t xml:space="preserve"> </w:t>
      </w:r>
      <w:bookmarkStart w:id="4781" w:name="_ETM_Q18_672920"/>
      <w:bookmarkEnd w:id="4781"/>
      <w:r>
        <w:rPr>
          <w:rtl/>
        </w:rPr>
        <w:t>והכ</w:t>
      </w:r>
      <w:r>
        <w:rPr>
          <w:rFonts w:hint="cs"/>
          <w:rtl/>
        </w:rPr>
        <w:t>ו</w:t>
      </w:r>
      <w:r>
        <w:rPr>
          <w:rtl/>
        </w:rPr>
        <w:t xml:space="preserve">ל </w:t>
      </w:r>
      <w:bookmarkStart w:id="4782" w:name="_ETM_Q18_674220"/>
      <w:bookmarkEnd w:id="4782"/>
      <w:r>
        <w:rPr>
          <w:rtl/>
        </w:rPr>
        <w:t xml:space="preserve">באופן </w:t>
      </w:r>
      <w:bookmarkStart w:id="4783" w:name="_ETM_Q18_674580"/>
      <w:bookmarkEnd w:id="4783"/>
      <w:r>
        <w:rPr>
          <w:rtl/>
        </w:rPr>
        <w:t>פשוט</w:t>
      </w:r>
      <w:bookmarkStart w:id="4784" w:name="_ETM_Q18_673623"/>
      <w:bookmarkEnd w:id="4784"/>
      <w:r>
        <w:rPr>
          <w:rtl/>
        </w:rPr>
        <w:t xml:space="preserve"> </w:t>
      </w:r>
      <w:bookmarkStart w:id="4785" w:name="_ETM_Q18_675540"/>
      <w:bookmarkEnd w:id="4785"/>
      <w:r w:rsidR="00F12EEA">
        <w:rPr>
          <w:rFonts w:hint="cs"/>
          <w:rtl/>
        </w:rPr>
        <w:t>–</w:t>
      </w:r>
      <w:r>
        <w:rPr>
          <w:rFonts w:hint="cs"/>
          <w:rtl/>
        </w:rPr>
        <w:t xml:space="preserve"> </w:t>
      </w:r>
      <w:r>
        <w:rPr>
          <w:rtl/>
        </w:rPr>
        <w:t xml:space="preserve">הכרזה </w:t>
      </w:r>
      <w:bookmarkStart w:id="4786" w:name="_ETM_Q18_675989"/>
      <w:bookmarkEnd w:id="4786"/>
      <w:r>
        <w:rPr>
          <w:rtl/>
        </w:rPr>
        <w:t xml:space="preserve">של </w:t>
      </w:r>
      <w:bookmarkStart w:id="4787" w:name="_ETM_Q18_676139"/>
      <w:bookmarkEnd w:id="4787"/>
      <w:r>
        <w:rPr>
          <w:rtl/>
        </w:rPr>
        <w:t xml:space="preserve">ועדת </w:t>
      </w:r>
      <w:bookmarkStart w:id="4788" w:name="_ETM_Q18_676439"/>
      <w:bookmarkEnd w:id="4788"/>
      <w:r>
        <w:rPr>
          <w:rtl/>
        </w:rPr>
        <w:t>שרים</w:t>
      </w:r>
      <w:r>
        <w:rPr>
          <w:rFonts w:hint="cs"/>
          <w:rtl/>
        </w:rPr>
        <w:t>.</w:t>
      </w:r>
      <w:bookmarkStart w:id="4789" w:name="_ETM_Q18_677870"/>
      <w:bookmarkEnd w:id="4789"/>
    </w:p>
    <w:p w:rsidR="00220F0B" w:rsidRDefault="00220F0B" w:rsidP="00CE357A">
      <w:pPr>
        <w:rPr>
          <w:rtl/>
        </w:rPr>
      </w:pPr>
      <w:bookmarkStart w:id="4790" w:name="_ETM_Q18_678335"/>
      <w:bookmarkStart w:id="4791" w:name="_ETM_Q18_678418"/>
      <w:bookmarkStart w:id="4792" w:name="_ETM_Q18_678480"/>
      <w:bookmarkEnd w:id="4790"/>
      <w:bookmarkEnd w:id="4791"/>
      <w:bookmarkEnd w:id="4792"/>
    </w:p>
    <w:p w:rsidR="00220F0B" w:rsidRDefault="00220F0B" w:rsidP="00F7231D">
      <w:pPr>
        <w:rPr>
          <w:rtl/>
        </w:rPr>
      </w:pPr>
      <w:bookmarkStart w:id="4793" w:name="_ETM_Q18_678542"/>
      <w:bookmarkEnd w:id="4793"/>
      <w:r>
        <w:rPr>
          <w:rtl/>
        </w:rPr>
        <w:t xml:space="preserve">אני </w:t>
      </w:r>
      <w:bookmarkStart w:id="4794" w:name="_ETM_Q18_678140"/>
      <w:bookmarkEnd w:id="4794"/>
      <w:r>
        <w:rPr>
          <w:rtl/>
        </w:rPr>
        <w:t xml:space="preserve">לא </w:t>
      </w:r>
      <w:bookmarkStart w:id="4795" w:name="_ETM_Q18_678290"/>
      <w:bookmarkEnd w:id="4795"/>
      <w:r>
        <w:rPr>
          <w:rtl/>
        </w:rPr>
        <w:t xml:space="preserve">מצליח </w:t>
      </w:r>
      <w:bookmarkStart w:id="4796" w:name="_ETM_Q18_678709"/>
      <w:bookmarkEnd w:id="4796"/>
      <w:r>
        <w:rPr>
          <w:rtl/>
        </w:rPr>
        <w:t>להבין</w:t>
      </w:r>
      <w:r>
        <w:rPr>
          <w:rFonts w:hint="cs"/>
          <w:rtl/>
        </w:rPr>
        <w:t>,</w:t>
      </w:r>
      <w:r>
        <w:rPr>
          <w:rtl/>
        </w:rPr>
        <w:t xml:space="preserve"> </w:t>
      </w:r>
      <w:bookmarkStart w:id="4797" w:name="_ETM_Q18_680030"/>
      <w:bookmarkEnd w:id="4797"/>
      <w:r>
        <w:rPr>
          <w:rtl/>
        </w:rPr>
        <w:t xml:space="preserve">לא </w:t>
      </w:r>
      <w:bookmarkStart w:id="4798" w:name="_ETM_Q18_680150"/>
      <w:bookmarkStart w:id="4799" w:name="_ETM_Q18_677785"/>
      <w:bookmarkEnd w:id="4798"/>
      <w:bookmarkEnd w:id="4799"/>
      <w:r>
        <w:rPr>
          <w:rFonts w:hint="cs"/>
          <w:rtl/>
        </w:rPr>
        <w:t>את</w:t>
      </w:r>
      <w:r>
        <w:rPr>
          <w:rtl/>
        </w:rPr>
        <w:t xml:space="preserve"> </w:t>
      </w:r>
      <w:bookmarkStart w:id="4800" w:name="_ETM_Q18_680330"/>
      <w:bookmarkEnd w:id="4800"/>
      <w:r>
        <w:rPr>
          <w:rtl/>
        </w:rPr>
        <w:t>ה</w:t>
      </w:r>
      <w:r>
        <w:rPr>
          <w:rFonts w:hint="cs"/>
          <w:rtl/>
        </w:rPr>
        <w:t>ה</w:t>
      </w:r>
      <w:r>
        <w:rPr>
          <w:rtl/>
        </w:rPr>
        <w:t xml:space="preserve">תנגדות </w:t>
      </w:r>
      <w:bookmarkStart w:id="4801" w:name="_ETM_Q18_680870"/>
      <w:bookmarkStart w:id="4802" w:name="_ETM_Q18_681470"/>
      <w:bookmarkEnd w:id="4801"/>
      <w:bookmarkEnd w:id="4802"/>
      <w:r w:rsidR="00F12EEA">
        <w:rPr>
          <w:rFonts w:hint="cs"/>
          <w:rtl/>
        </w:rPr>
        <w:t>–</w:t>
      </w:r>
      <w:r>
        <w:rPr>
          <w:rFonts w:hint="cs"/>
          <w:rtl/>
        </w:rPr>
        <w:t xml:space="preserve"> </w:t>
      </w:r>
      <w:bookmarkStart w:id="4803" w:name="_ETM_Q18_678046"/>
      <w:bookmarkEnd w:id="4803"/>
      <w:r>
        <w:rPr>
          <w:rtl/>
        </w:rPr>
        <w:t xml:space="preserve">ואני </w:t>
      </w:r>
      <w:bookmarkStart w:id="4804" w:name="_ETM_Q18_681650"/>
      <w:bookmarkEnd w:id="4804"/>
      <w:r>
        <w:rPr>
          <w:rtl/>
        </w:rPr>
        <w:t xml:space="preserve">חייב </w:t>
      </w:r>
      <w:bookmarkStart w:id="4805" w:name="_ETM_Q18_681860"/>
      <w:bookmarkEnd w:id="4805"/>
      <w:r>
        <w:rPr>
          <w:rtl/>
        </w:rPr>
        <w:t>לומר</w:t>
      </w:r>
      <w:r>
        <w:rPr>
          <w:rFonts w:hint="cs"/>
          <w:rtl/>
        </w:rPr>
        <w:t>,</w:t>
      </w:r>
      <w:r>
        <w:rPr>
          <w:rtl/>
        </w:rPr>
        <w:t xml:space="preserve"> </w:t>
      </w:r>
      <w:bookmarkStart w:id="4806" w:name="_ETM_Q18_682190"/>
      <w:bookmarkEnd w:id="4806"/>
      <w:r>
        <w:rPr>
          <w:rtl/>
        </w:rPr>
        <w:t xml:space="preserve">אני </w:t>
      </w:r>
      <w:bookmarkStart w:id="4807" w:name="_ETM_Q18_682310"/>
      <w:bookmarkEnd w:id="4807"/>
      <w:r>
        <w:rPr>
          <w:rtl/>
        </w:rPr>
        <w:t xml:space="preserve">ראיתי </w:t>
      </w:r>
      <w:bookmarkStart w:id="4808" w:name="_ETM_Q18_682520"/>
      <w:bookmarkEnd w:id="4808"/>
      <w:r>
        <w:rPr>
          <w:rtl/>
        </w:rPr>
        <w:t xml:space="preserve">את </w:t>
      </w:r>
      <w:bookmarkStart w:id="4809" w:name="_ETM_Q18_682610"/>
      <w:bookmarkEnd w:id="4809"/>
      <w:r>
        <w:rPr>
          <w:rtl/>
        </w:rPr>
        <w:t xml:space="preserve">ההחלטה </w:t>
      </w:r>
      <w:bookmarkStart w:id="4810" w:name="_ETM_Q18_682910"/>
      <w:bookmarkEnd w:id="4810"/>
      <w:r>
        <w:rPr>
          <w:rtl/>
        </w:rPr>
        <w:t xml:space="preserve">של </w:t>
      </w:r>
      <w:bookmarkStart w:id="4811" w:name="_ETM_Q18_683030"/>
      <w:bookmarkEnd w:id="4811"/>
      <w:r>
        <w:rPr>
          <w:rtl/>
        </w:rPr>
        <w:t xml:space="preserve">ועדת </w:t>
      </w:r>
      <w:bookmarkStart w:id="4812" w:name="_ETM_Q18_683270"/>
      <w:bookmarkEnd w:id="4812"/>
      <w:r>
        <w:rPr>
          <w:rtl/>
        </w:rPr>
        <w:t>שרים</w:t>
      </w:r>
      <w:bookmarkStart w:id="4813" w:name="_ETM_Q18_680716"/>
      <w:bookmarkEnd w:id="4813"/>
      <w:r>
        <w:rPr>
          <w:rFonts w:hint="cs"/>
          <w:rtl/>
        </w:rPr>
        <w:t>:</w:t>
      </w:r>
      <w:r>
        <w:rPr>
          <w:rtl/>
        </w:rPr>
        <w:t xml:space="preserve"> </w:t>
      </w:r>
      <w:bookmarkStart w:id="4814" w:name="_ETM_Q18_683780"/>
      <w:bookmarkEnd w:id="4814"/>
      <w:r>
        <w:rPr>
          <w:rtl/>
        </w:rPr>
        <w:t xml:space="preserve">ידונו </w:t>
      </w:r>
      <w:bookmarkStart w:id="4815" w:name="_ETM_Q18_684230"/>
      <w:bookmarkEnd w:id="4815"/>
      <w:r>
        <w:rPr>
          <w:rtl/>
        </w:rPr>
        <w:t xml:space="preserve">בזה </w:t>
      </w:r>
      <w:bookmarkStart w:id="4816" w:name="_ETM_Q18_684530"/>
      <w:bookmarkEnd w:id="4816"/>
      <w:r>
        <w:rPr>
          <w:rtl/>
        </w:rPr>
        <w:t>בהמשך</w:t>
      </w:r>
      <w:r>
        <w:rPr>
          <w:rFonts w:hint="cs"/>
          <w:rtl/>
        </w:rPr>
        <w:t>.</w:t>
      </w:r>
      <w:r>
        <w:rPr>
          <w:rtl/>
        </w:rPr>
        <w:t xml:space="preserve"> </w:t>
      </w:r>
      <w:bookmarkStart w:id="4817" w:name="_ETM_Q18_685900"/>
      <w:bookmarkStart w:id="4818" w:name="_ETM_Q18_686829"/>
      <w:bookmarkStart w:id="4819" w:name="_ETM_Q18_684409"/>
      <w:bookmarkEnd w:id="4817"/>
      <w:bookmarkEnd w:id="4818"/>
      <w:bookmarkEnd w:id="4819"/>
      <w:r>
        <w:rPr>
          <w:rtl/>
        </w:rPr>
        <w:t xml:space="preserve">אני </w:t>
      </w:r>
      <w:bookmarkStart w:id="4820" w:name="_ETM_Q18_687340"/>
      <w:bookmarkEnd w:id="4820"/>
      <w:r>
        <w:rPr>
          <w:rtl/>
        </w:rPr>
        <w:t xml:space="preserve">כבר </w:t>
      </w:r>
      <w:bookmarkStart w:id="4821" w:name="_ETM_Q18_687549"/>
      <w:bookmarkEnd w:id="4821"/>
      <w:r>
        <w:rPr>
          <w:rtl/>
        </w:rPr>
        <w:t xml:space="preserve">יודע </w:t>
      </w:r>
      <w:bookmarkStart w:id="4822" w:name="_ETM_Q18_687879"/>
      <w:bookmarkEnd w:id="4822"/>
      <w:r>
        <w:rPr>
          <w:rtl/>
        </w:rPr>
        <w:t xml:space="preserve">מתי </w:t>
      </w:r>
      <w:bookmarkStart w:id="4823" w:name="_ETM_Q18_688180"/>
      <w:bookmarkEnd w:id="4823"/>
      <w:r>
        <w:rPr>
          <w:rtl/>
        </w:rPr>
        <w:t xml:space="preserve">אומרים </w:t>
      </w:r>
      <w:bookmarkStart w:id="4824" w:name="_ETM_Q18_688480"/>
      <w:bookmarkEnd w:id="4824"/>
      <w:r>
        <w:rPr>
          <w:rtl/>
        </w:rPr>
        <w:t xml:space="preserve">לי </w:t>
      </w:r>
      <w:bookmarkStart w:id="4825" w:name="_ETM_Q18_688599"/>
      <w:bookmarkEnd w:id="4825"/>
      <w:r>
        <w:rPr>
          <w:rtl/>
        </w:rPr>
        <w:t xml:space="preserve">לא </w:t>
      </w:r>
      <w:bookmarkStart w:id="4826" w:name="_ETM_Q18_688840"/>
      <w:bookmarkEnd w:id="4826"/>
      <w:r>
        <w:rPr>
          <w:rtl/>
        </w:rPr>
        <w:t xml:space="preserve">ולא </w:t>
      </w:r>
      <w:bookmarkStart w:id="4827" w:name="_ETM_Q18_689109"/>
      <w:bookmarkEnd w:id="4827"/>
      <w:r>
        <w:rPr>
          <w:rtl/>
        </w:rPr>
        <w:t xml:space="preserve">רוצים </w:t>
      </w:r>
      <w:bookmarkStart w:id="4828" w:name="_ETM_Q18_689439"/>
      <w:bookmarkEnd w:id="4828"/>
      <w:r>
        <w:rPr>
          <w:rtl/>
        </w:rPr>
        <w:t xml:space="preserve">להגיד </w:t>
      </w:r>
      <w:bookmarkStart w:id="4829" w:name="_ETM_Q18_689799"/>
      <w:bookmarkEnd w:id="4829"/>
      <w:r>
        <w:rPr>
          <w:rtl/>
        </w:rPr>
        <w:t xml:space="preserve">לי </w:t>
      </w:r>
      <w:bookmarkStart w:id="4830" w:name="_ETM_Q18_689919"/>
      <w:bookmarkEnd w:id="4830"/>
      <w:r>
        <w:rPr>
          <w:rtl/>
        </w:rPr>
        <w:t>לא</w:t>
      </w:r>
      <w:r>
        <w:rPr>
          <w:rFonts w:hint="cs"/>
          <w:rtl/>
        </w:rPr>
        <w:t>.</w:t>
      </w:r>
      <w:r>
        <w:rPr>
          <w:rtl/>
        </w:rPr>
        <w:t xml:space="preserve"> </w:t>
      </w:r>
      <w:bookmarkStart w:id="4831" w:name="_ETM_Q18_690919"/>
      <w:bookmarkStart w:id="4832" w:name="_ETM_Q18_688472"/>
      <w:bookmarkEnd w:id="4831"/>
      <w:bookmarkEnd w:id="4832"/>
      <w:r>
        <w:rPr>
          <w:rFonts w:hint="cs"/>
          <w:rtl/>
        </w:rPr>
        <w:t xml:space="preserve">אומרים: </w:t>
      </w:r>
      <w:r>
        <w:rPr>
          <w:rtl/>
        </w:rPr>
        <w:t xml:space="preserve">נדון </w:t>
      </w:r>
      <w:bookmarkStart w:id="4833" w:name="_ETM_Q18_691370"/>
      <w:bookmarkEnd w:id="4833"/>
      <w:r>
        <w:rPr>
          <w:rtl/>
        </w:rPr>
        <w:t>בז</w:t>
      </w:r>
      <w:bookmarkStart w:id="4834" w:name="_ETM_Q18_688318"/>
      <w:bookmarkEnd w:id="4834"/>
      <w:r>
        <w:rPr>
          <w:rtl/>
        </w:rPr>
        <w:t xml:space="preserve">ה </w:t>
      </w:r>
      <w:bookmarkStart w:id="4835" w:name="_ETM_Q18_691639"/>
      <w:bookmarkEnd w:id="4835"/>
      <w:r>
        <w:rPr>
          <w:rFonts w:hint="cs"/>
          <w:rtl/>
        </w:rPr>
        <w:t>ב</w:t>
      </w:r>
      <w:bookmarkStart w:id="4836" w:name="_ETM_Q18_686924"/>
      <w:bookmarkEnd w:id="4836"/>
      <w:r>
        <w:rPr>
          <w:rFonts w:hint="cs"/>
          <w:rtl/>
        </w:rPr>
        <w:t>המ</w:t>
      </w:r>
      <w:bookmarkStart w:id="4837" w:name="_ETM_Q18_687513"/>
      <w:bookmarkEnd w:id="4837"/>
      <w:r>
        <w:rPr>
          <w:rFonts w:hint="cs"/>
          <w:rtl/>
        </w:rPr>
        <w:t>שך</w:t>
      </w:r>
      <w:bookmarkStart w:id="4838" w:name="_ETM_Q18_691849"/>
      <w:bookmarkEnd w:id="4838"/>
      <w:r>
        <w:rPr>
          <w:rFonts w:hint="cs"/>
          <w:rtl/>
        </w:rPr>
        <w:t xml:space="preserve">, </w:t>
      </w:r>
      <w:r>
        <w:rPr>
          <w:rtl/>
        </w:rPr>
        <w:t xml:space="preserve">אפשר </w:t>
      </w:r>
      <w:bookmarkStart w:id="4839" w:name="_ETM_Q18_692150"/>
      <w:bookmarkEnd w:id="4839"/>
      <w:r>
        <w:rPr>
          <w:rtl/>
        </w:rPr>
        <w:t xml:space="preserve">לדון </w:t>
      </w:r>
      <w:bookmarkStart w:id="4840" w:name="_ETM_Q18_692419"/>
      <w:bookmarkEnd w:id="4840"/>
      <w:r>
        <w:rPr>
          <w:rtl/>
        </w:rPr>
        <w:t xml:space="preserve">בזה </w:t>
      </w:r>
      <w:bookmarkStart w:id="4841" w:name="_ETM_Q18_692659"/>
      <w:bookmarkEnd w:id="4841"/>
      <w:r>
        <w:rPr>
          <w:rtl/>
        </w:rPr>
        <w:t>בהמשך</w:t>
      </w:r>
      <w:r>
        <w:rPr>
          <w:rFonts w:hint="cs"/>
          <w:rtl/>
        </w:rPr>
        <w:t>.</w:t>
      </w:r>
      <w:bookmarkStart w:id="4842" w:name="_ETM_Q18_691285"/>
      <w:bookmarkEnd w:id="4842"/>
      <w:r>
        <w:rPr>
          <w:rtl/>
        </w:rPr>
        <w:t xml:space="preserve"> </w:t>
      </w:r>
      <w:bookmarkStart w:id="4843" w:name="_ETM_Q18_693499"/>
      <w:bookmarkEnd w:id="4843"/>
      <w:r>
        <w:rPr>
          <w:rtl/>
        </w:rPr>
        <w:t xml:space="preserve">אדוני </w:t>
      </w:r>
      <w:bookmarkStart w:id="4844" w:name="_ETM_Q18_693829"/>
      <w:bookmarkEnd w:id="4844"/>
      <w:r>
        <w:rPr>
          <w:rtl/>
        </w:rPr>
        <w:t>השר</w:t>
      </w:r>
      <w:r>
        <w:rPr>
          <w:rFonts w:hint="cs"/>
          <w:rtl/>
        </w:rPr>
        <w:t>,</w:t>
      </w:r>
      <w:r>
        <w:rPr>
          <w:rtl/>
        </w:rPr>
        <w:t xml:space="preserve"> </w:t>
      </w:r>
      <w:bookmarkStart w:id="4845" w:name="_ETM_Q18_694569"/>
      <w:bookmarkEnd w:id="4845"/>
      <w:r>
        <w:rPr>
          <w:rtl/>
        </w:rPr>
        <w:t xml:space="preserve">אפשר </w:t>
      </w:r>
      <w:bookmarkStart w:id="4846" w:name="_ETM_Q18_694870"/>
      <w:bookmarkEnd w:id="4846"/>
      <w:r>
        <w:rPr>
          <w:rtl/>
        </w:rPr>
        <w:t xml:space="preserve">להעביר </w:t>
      </w:r>
      <w:bookmarkStart w:id="4847" w:name="_ETM_Q18_695170"/>
      <w:bookmarkEnd w:id="4847"/>
      <w:r>
        <w:rPr>
          <w:rtl/>
        </w:rPr>
        <w:t xml:space="preserve">את </w:t>
      </w:r>
      <w:bookmarkStart w:id="4848" w:name="_ETM_Q18_695260"/>
      <w:bookmarkEnd w:id="4848"/>
      <w:r>
        <w:rPr>
          <w:rtl/>
        </w:rPr>
        <w:t xml:space="preserve">זה </w:t>
      </w:r>
      <w:bookmarkStart w:id="4849" w:name="_ETM_Q18_695319"/>
      <w:bookmarkEnd w:id="4849"/>
      <w:r>
        <w:rPr>
          <w:rtl/>
        </w:rPr>
        <w:t xml:space="preserve">בקריאה </w:t>
      </w:r>
      <w:bookmarkStart w:id="4850" w:name="_ETM_Q18_695679"/>
      <w:bookmarkEnd w:id="4850"/>
      <w:r>
        <w:rPr>
          <w:rtl/>
        </w:rPr>
        <w:t>טרומית</w:t>
      </w:r>
      <w:r>
        <w:rPr>
          <w:rFonts w:hint="cs"/>
          <w:rtl/>
        </w:rPr>
        <w:t>,</w:t>
      </w:r>
      <w:r>
        <w:rPr>
          <w:rtl/>
        </w:rPr>
        <w:t xml:space="preserve"> </w:t>
      </w:r>
      <w:bookmarkStart w:id="4851" w:name="_ETM_Q18_696610"/>
      <w:bookmarkEnd w:id="4851"/>
      <w:r>
        <w:rPr>
          <w:rtl/>
        </w:rPr>
        <w:t xml:space="preserve">להוריד </w:t>
      </w:r>
      <w:bookmarkStart w:id="4852" w:name="_ETM_Q18_696910"/>
      <w:bookmarkEnd w:id="4852"/>
      <w:r>
        <w:rPr>
          <w:rtl/>
        </w:rPr>
        <w:t xml:space="preserve">את </w:t>
      </w:r>
      <w:bookmarkStart w:id="4853" w:name="_ETM_Q18_696970"/>
      <w:bookmarkEnd w:id="4853"/>
      <w:r>
        <w:rPr>
          <w:rtl/>
        </w:rPr>
        <w:t xml:space="preserve">זה </w:t>
      </w:r>
      <w:bookmarkStart w:id="4854" w:name="_ETM_Q18_697059"/>
      <w:bookmarkEnd w:id="4854"/>
      <w:r>
        <w:rPr>
          <w:rtl/>
        </w:rPr>
        <w:t xml:space="preserve">לוועדות </w:t>
      </w:r>
      <w:bookmarkStart w:id="4855" w:name="_ETM_Q18_697540"/>
      <w:bookmarkEnd w:id="4855"/>
      <w:r>
        <w:rPr>
          <w:rtl/>
        </w:rPr>
        <w:t>ו</w:t>
      </w:r>
      <w:r>
        <w:rPr>
          <w:rFonts w:hint="cs"/>
          <w:rtl/>
        </w:rPr>
        <w:t>ל</w:t>
      </w:r>
      <w:bookmarkStart w:id="4856" w:name="_ETM_Q18_693529"/>
      <w:bookmarkEnd w:id="4856"/>
      <w:r>
        <w:rPr>
          <w:rtl/>
        </w:rPr>
        <w:t xml:space="preserve">דון </w:t>
      </w:r>
      <w:bookmarkStart w:id="4857" w:name="_ETM_Q18_697870"/>
      <w:bookmarkEnd w:id="4857"/>
      <w:r>
        <w:rPr>
          <w:rtl/>
        </w:rPr>
        <w:t xml:space="preserve">בזה </w:t>
      </w:r>
      <w:bookmarkStart w:id="4858" w:name="_ETM_Q18_698080"/>
      <w:bookmarkEnd w:id="4858"/>
      <w:r>
        <w:rPr>
          <w:rtl/>
        </w:rPr>
        <w:t>בוועדה</w:t>
      </w:r>
      <w:r>
        <w:rPr>
          <w:rFonts w:hint="cs"/>
          <w:rtl/>
        </w:rPr>
        <w:t>.</w:t>
      </w:r>
      <w:r>
        <w:rPr>
          <w:rtl/>
        </w:rPr>
        <w:t xml:space="preserve"> </w:t>
      </w:r>
      <w:bookmarkStart w:id="4859" w:name="_ETM_Q18_699230"/>
      <w:bookmarkEnd w:id="4859"/>
      <w:r>
        <w:rPr>
          <w:rtl/>
        </w:rPr>
        <w:t xml:space="preserve">ואתה </w:t>
      </w:r>
      <w:bookmarkStart w:id="4860" w:name="_ETM_Q18_699620"/>
      <w:bookmarkEnd w:id="4860"/>
      <w:r>
        <w:rPr>
          <w:rtl/>
        </w:rPr>
        <w:t xml:space="preserve">יודע </w:t>
      </w:r>
      <w:bookmarkStart w:id="4861" w:name="_ETM_Q18_700010"/>
      <w:bookmarkEnd w:id="4861"/>
      <w:r>
        <w:rPr>
          <w:rtl/>
        </w:rPr>
        <w:t xml:space="preserve">טוב </w:t>
      </w:r>
      <w:bookmarkStart w:id="4862" w:name="_ETM_Q18_700400"/>
      <w:bookmarkEnd w:id="4862"/>
      <w:r>
        <w:rPr>
          <w:rtl/>
        </w:rPr>
        <w:t>כמוני</w:t>
      </w:r>
      <w:r>
        <w:rPr>
          <w:rFonts w:hint="cs"/>
          <w:rtl/>
        </w:rPr>
        <w:t>,</w:t>
      </w:r>
      <w:r>
        <w:rPr>
          <w:rtl/>
        </w:rPr>
        <w:t xml:space="preserve"> </w:t>
      </w:r>
      <w:bookmarkStart w:id="4863" w:name="_ETM_Q18_701000"/>
      <w:bookmarkEnd w:id="4863"/>
      <w:r>
        <w:rPr>
          <w:rtl/>
        </w:rPr>
        <w:t>מניסיונך</w:t>
      </w:r>
      <w:r>
        <w:rPr>
          <w:rFonts w:hint="cs"/>
          <w:rtl/>
        </w:rPr>
        <w:t>,</w:t>
      </w:r>
      <w:bookmarkStart w:id="4864" w:name="_ETM_Q18_699326"/>
      <w:bookmarkEnd w:id="4864"/>
      <w:r>
        <w:rPr>
          <w:rtl/>
        </w:rPr>
        <w:t xml:space="preserve"> </w:t>
      </w:r>
      <w:bookmarkStart w:id="4865" w:name="_ETM_Q18_702020"/>
      <w:bookmarkEnd w:id="4865"/>
      <w:r>
        <w:rPr>
          <w:rtl/>
        </w:rPr>
        <w:t>ש</w:t>
      </w:r>
      <w:bookmarkStart w:id="4866" w:name="_ETM_Q18_704331"/>
      <w:bookmarkStart w:id="4867" w:name="_ETM_Q18_701202"/>
      <w:bookmarkEnd w:id="4866"/>
      <w:bookmarkEnd w:id="4867"/>
      <w:r>
        <w:rPr>
          <w:rtl/>
        </w:rPr>
        <w:t xml:space="preserve">יושב-ראש </w:t>
      </w:r>
      <w:bookmarkStart w:id="4868" w:name="_ETM_Q18_702650"/>
      <w:bookmarkEnd w:id="4868"/>
      <w:r>
        <w:rPr>
          <w:rtl/>
        </w:rPr>
        <w:t xml:space="preserve">ועדה </w:t>
      </w:r>
      <w:bookmarkStart w:id="4869" w:name="_ETM_Q18_703070"/>
      <w:bookmarkEnd w:id="4869"/>
      <w:r w:rsidR="00F12EEA">
        <w:rPr>
          <w:rFonts w:hint="cs"/>
          <w:rtl/>
        </w:rPr>
        <w:t>–</w:t>
      </w:r>
      <w:r>
        <w:rPr>
          <w:rFonts w:hint="cs"/>
          <w:rtl/>
        </w:rPr>
        <w:t xml:space="preserve"> </w:t>
      </w:r>
      <w:r>
        <w:rPr>
          <w:rtl/>
        </w:rPr>
        <w:t xml:space="preserve">ויושב </w:t>
      </w:r>
      <w:bookmarkStart w:id="4870" w:name="_ETM_Q18_703370"/>
      <w:bookmarkEnd w:id="4870"/>
      <w:r>
        <w:rPr>
          <w:rtl/>
        </w:rPr>
        <w:t xml:space="preserve">פה </w:t>
      </w:r>
      <w:bookmarkStart w:id="4871" w:name="_ETM_Q18_703490"/>
      <w:bookmarkStart w:id="4872" w:name="_ETM_Q18_703610"/>
      <w:bookmarkEnd w:id="4871"/>
      <w:bookmarkEnd w:id="4872"/>
      <w:r>
        <w:rPr>
          <w:rFonts w:hint="cs"/>
          <w:rtl/>
        </w:rPr>
        <w:t>יושב-</w:t>
      </w:r>
      <w:bookmarkStart w:id="4873" w:name="_ETM_Q18_700125"/>
      <w:bookmarkEnd w:id="4873"/>
      <w:r>
        <w:rPr>
          <w:rtl/>
        </w:rPr>
        <w:t xml:space="preserve">ראש </w:t>
      </w:r>
      <w:bookmarkStart w:id="4874" w:name="_ETM_Q18_703730"/>
      <w:bookmarkEnd w:id="4874"/>
      <w:r>
        <w:rPr>
          <w:rtl/>
        </w:rPr>
        <w:t xml:space="preserve">ועדת </w:t>
      </w:r>
      <w:bookmarkStart w:id="4875" w:name="_ETM_Q18_704000"/>
      <w:bookmarkEnd w:id="4875"/>
      <w:r>
        <w:rPr>
          <w:rFonts w:hint="cs"/>
          <w:rtl/>
        </w:rPr>
        <w:t>ה</w:t>
      </w:r>
      <w:r>
        <w:rPr>
          <w:rtl/>
        </w:rPr>
        <w:t>כספים</w:t>
      </w:r>
      <w:bookmarkStart w:id="4876" w:name="_ETM_Q18_703712"/>
      <w:bookmarkEnd w:id="4876"/>
      <w:r>
        <w:rPr>
          <w:rtl/>
        </w:rPr>
        <w:t xml:space="preserve"> </w:t>
      </w:r>
      <w:bookmarkStart w:id="4877" w:name="_ETM_Q18_704690"/>
      <w:bookmarkEnd w:id="4877"/>
      <w:r w:rsidR="00F12EEA">
        <w:rPr>
          <w:rFonts w:hint="cs"/>
          <w:rtl/>
        </w:rPr>
        <w:t>–</w:t>
      </w:r>
      <w:r>
        <w:rPr>
          <w:rFonts w:hint="cs"/>
          <w:rtl/>
        </w:rPr>
        <w:t xml:space="preserve"> </w:t>
      </w:r>
      <w:r>
        <w:rPr>
          <w:rtl/>
        </w:rPr>
        <w:t xml:space="preserve">הרי </w:t>
      </w:r>
      <w:bookmarkStart w:id="4878" w:name="_ETM_Q18_705200"/>
      <w:bookmarkEnd w:id="4878"/>
      <w:r>
        <w:rPr>
          <w:rFonts w:hint="cs"/>
          <w:rtl/>
        </w:rPr>
        <w:t>הוא י</w:t>
      </w:r>
      <w:bookmarkStart w:id="4879" w:name="_ETM_Q18_702682"/>
      <w:bookmarkEnd w:id="4879"/>
      <w:r>
        <w:rPr>
          <w:rtl/>
        </w:rPr>
        <w:t xml:space="preserve">קבל </w:t>
      </w:r>
      <w:bookmarkStart w:id="4880" w:name="_ETM_Q18_705559"/>
      <w:bookmarkEnd w:id="4880"/>
      <w:r>
        <w:rPr>
          <w:rtl/>
        </w:rPr>
        <w:t xml:space="preserve">הנחיה </w:t>
      </w:r>
      <w:bookmarkStart w:id="4881" w:name="_ETM_Q18_705890"/>
      <w:bookmarkEnd w:id="4881"/>
      <w:r>
        <w:rPr>
          <w:rtl/>
        </w:rPr>
        <w:t xml:space="preserve">מכם </w:t>
      </w:r>
      <w:bookmarkStart w:id="4882" w:name="_ETM_Q18_706220"/>
      <w:bookmarkEnd w:id="4882"/>
      <w:r>
        <w:rPr>
          <w:rtl/>
        </w:rPr>
        <w:t xml:space="preserve">לא </w:t>
      </w:r>
      <w:bookmarkStart w:id="4883" w:name="_ETM_Q18_706340"/>
      <w:bookmarkEnd w:id="4883"/>
      <w:r>
        <w:rPr>
          <w:rtl/>
        </w:rPr>
        <w:t xml:space="preserve">לקדם </w:t>
      </w:r>
      <w:bookmarkStart w:id="4884" w:name="_ETM_Q18_706760"/>
      <w:bookmarkEnd w:id="4884"/>
      <w:r>
        <w:rPr>
          <w:rtl/>
        </w:rPr>
        <w:t xml:space="preserve">את </w:t>
      </w:r>
      <w:bookmarkStart w:id="4885" w:name="_ETM_Q18_706850"/>
      <w:bookmarkEnd w:id="4885"/>
      <w:r>
        <w:rPr>
          <w:rtl/>
        </w:rPr>
        <w:t>זה</w:t>
      </w:r>
      <w:bookmarkStart w:id="4886" w:name="_ETM_Q18_703623"/>
      <w:bookmarkEnd w:id="4886"/>
      <w:r>
        <w:rPr>
          <w:rFonts w:hint="cs"/>
          <w:rtl/>
        </w:rPr>
        <w:t>,</w:t>
      </w:r>
      <w:r>
        <w:rPr>
          <w:rtl/>
        </w:rPr>
        <w:t xml:space="preserve"> </w:t>
      </w:r>
      <w:bookmarkStart w:id="4887" w:name="_ETM_Q18_706910"/>
      <w:bookmarkEnd w:id="4887"/>
      <w:r>
        <w:rPr>
          <w:rtl/>
        </w:rPr>
        <w:t xml:space="preserve">אז </w:t>
      </w:r>
      <w:bookmarkStart w:id="4888" w:name="_ETM_Q18_707030"/>
      <w:bookmarkEnd w:id="4888"/>
      <w:r>
        <w:rPr>
          <w:rtl/>
        </w:rPr>
        <w:t xml:space="preserve">לא </w:t>
      </w:r>
      <w:bookmarkStart w:id="4889" w:name="_ETM_Q18_707150"/>
      <w:bookmarkEnd w:id="4889"/>
      <w:r>
        <w:rPr>
          <w:rtl/>
        </w:rPr>
        <w:t xml:space="preserve">תקדמו </w:t>
      </w:r>
      <w:bookmarkStart w:id="4890" w:name="_ETM_Q18_707480"/>
      <w:bookmarkEnd w:id="4890"/>
      <w:r>
        <w:rPr>
          <w:rtl/>
        </w:rPr>
        <w:t xml:space="preserve">את </w:t>
      </w:r>
      <w:bookmarkStart w:id="4891" w:name="_ETM_Q18_707540"/>
      <w:bookmarkEnd w:id="4891"/>
      <w:r>
        <w:rPr>
          <w:rtl/>
        </w:rPr>
        <w:t xml:space="preserve">זה </w:t>
      </w:r>
      <w:bookmarkStart w:id="4892" w:name="_ETM_Q18_707630"/>
      <w:bookmarkEnd w:id="4892"/>
      <w:r>
        <w:rPr>
          <w:rtl/>
        </w:rPr>
        <w:t>בוועדה</w:t>
      </w:r>
      <w:r>
        <w:rPr>
          <w:rFonts w:hint="cs"/>
          <w:rtl/>
        </w:rPr>
        <w:t>.</w:t>
      </w:r>
      <w:r>
        <w:rPr>
          <w:rtl/>
        </w:rPr>
        <w:t xml:space="preserve"> </w:t>
      </w:r>
      <w:bookmarkStart w:id="4893" w:name="_ETM_Q18_708519"/>
      <w:bookmarkEnd w:id="4893"/>
      <w:r>
        <w:rPr>
          <w:rtl/>
        </w:rPr>
        <w:t xml:space="preserve">אבל </w:t>
      </w:r>
      <w:bookmarkStart w:id="4894" w:name="_ETM_Q18_708849"/>
      <w:bookmarkEnd w:id="4894"/>
      <w:r>
        <w:rPr>
          <w:rtl/>
        </w:rPr>
        <w:t xml:space="preserve">אפשר </w:t>
      </w:r>
      <w:bookmarkStart w:id="4895" w:name="_ETM_Q18_709990"/>
      <w:bookmarkEnd w:id="4895"/>
      <w:r>
        <w:rPr>
          <w:rtl/>
        </w:rPr>
        <w:t xml:space="preserve">להתניע </w:t>
      </w:r>
      <w:bookmarkStart w:id="4896" w:name="_ETM_Q18_710440"/>
      <w:bookmarkEnd w:id="4896"/>
      <w:r>
        <w:rPr>
          <w:rtl/>
        </w:rPr>
        <w:t xml:space="preserve">את </w:t>
      </w:r>
      <w:bookmarkStart w:id="4897" w:name="_ETM_Q18_710500"/>
      <w:bookmarkEnd w:id="4897"/>
      <w:r>
        <w:rPr>
          <w:rtl/>
        </w:rPr>
        <w:t>התהליך</w:t>
      </w:r>
      <w:bookmarkStart w:id="4898" w:name="_ETM_Q18_711700"/>
      <w:bookmarkEnd w:id="4898"/>
      <w:r>
        <w:rPr>
          <w:rFonts w:hint="cs"/>
          <w:rtl/>
        </w:rPr>
        <w:t xml:space="preserve">, </w:t>
      </w:r>
      <w:bookmarkStart w:id="4899" w:name="_ETM_Q18_707920"/>
      <w:bookmarkEnd w:id="4899"/>
      <w:r>
        <w:rPr>
          <w:rFonts w:hint="cs"/>
          <w:rtl/>
        </w:rPr>
        <w:t>ל</w:t>
      </w:r>
      <w:r>
        <w:rPr>
          <w:rtl/>
        </w:rPr>
        <w:t xml:space="preserve">הכניס </w:t>
      </w:r>
      <w:bookmarkStart w:id="4900" w:name="_ETM_Q18_712150"/>
      <w:bookmarkStart w:id="4901" w:name="_ETM_Q18_708686"/>
      <w:bookmarkEnd w:id="4900"/>
      <w:bookmarkEnd w:id="4901"/>
      <w:r>
        <w:rPr>
          <w:rFonts w:hint="cs"/>
          <w:rtl/>
        </w:rPr>
        <w:t xml:space="preserve">את זה </w:t>
      </w:r>
      <w:bookmarkStart w:id="4902" w:name="_ETM_Q18_709948"/>
      <w:bookmarkEnd w:id="4902"/>
      <w:r>
        <w:rPr>
          <w:rtl/>
        </w:rPr>
        <w:t>למסלול</w:t>
      </w:r>
      <w:r>
        <w:rPr>
          <w:rFonts w:hint="cs"/>
          <w:rtl/>
        </w:rPr>
        <w:t>,</w:t>
      </w:r>
      <w:r>
        <w:rPr>
          <w:rtl/>
        </w:rPr>
        <w:t xml:space="preserve"> </w:t>
      </w:r>
      <w:bookmarkStart w:id="4903" w:name="_ETM_Q18_712929"/>
      <w:bookmarkEnd w:id="4903"/>
      <w:r>
        <w:rPr>
          <w:rFonts w:hint="cs"/>
          <w:rtl/>
        </w:rPr>
        <w:t>ל</w:t>
      </w:r>
      <w:r>
        <w:rPr>
          <w:rtl/>
        </w:rPr>
        <w:t xml:space="preserve">דון </w:t>
      </w:r>
      <w:bookmarkStart w:id="4904" w:name="_ETM_Q18_713230"/>
      <w:bookmarkEnd w:id="4904"/>
      <w:r>
        <w:rPr>
          <w:rtl/>
        </w:rPr>
        <w:t xml:space="preserve">בזה </w:t>
      </w:r>
      <w:bookmarkStart w:id="4905" w:name="_ETM_Q18_713499"/>
      <w:bookmarkEnd w:id="4905"/>
      <w:r>
        <w:rPr>
          <w:rtl/>
        </w:rPr>
        <w:t>בוועדה</w:t>
      </w:r>
      <w:r>
        <w:rPr>
          <w:rFonts w:hint="cs"/>
          <w:rtl/>
        </w:rPr>
        <w:t>,</w:t>
      </w:r>
      <w:r>
        <w:rPr>
          <w:rtl/>
        </w:rPr>
        <w:t xml:space="preserve"> </w:t>
      </w:r>
      <w:bookmarkStart w:id="4906" w:name="_ETM_Q18_714790"/>
      <w:bookmarkStart w:id="4907" w:name="_ETM_Q18_712170"/>
      <w:bookmarkEnd w:id="4906"/>
      <w:bookmarkEnd w:id="4907"/>
      <w:r>
        <w:rPr>
          <w:rtl/>
        </w:rPr>
        <w:t xml:space="preserve">לתת </w:t>
      </w:r>
      <w:bookmarkStart w:id="4908" w:name="_ETM_Q18_715150"/>
      <w:bookmarkEnd w:id="4908"/>
      <w:r>
        <w:rPr>
          <w:rFonts w:hint="cs"/>
          <w:rtl/>
        </w:rPr>
        <w:t>את ה</w:t>
      </w:r>
      <w:r>
        <w:rPr>
          <w:rtl/>
        </w:rPr>
        <w:t xml:space="preserve">אופציה </w:t>
      </w:r>
      <w:bookmarkStart w:id="4909" w:name="_ETM_Q18_715480"/>
      <w:bookmarkEnd w:id="4909"/>
      <w:r>
        <w:rPr>
          <w:rtl/>
        </w:rPr>
        <w:t xml:space="preserve">לממשלה </w:t>
      </w:r>
      <w:bookmarkStart w:id="4910" w:name="_ETM_Q18_715900"/>
      <w:bookmarkEnd w:id="4910"/>
      <w:r>
        <w:rPr>
          <w:rtl/>
        </w:rPr>
        <w:t>לפצות</w:t>
      </w:r>
      <w:r>
        <w:rPr>
          <w:rFonts w:hint="cs"/>
          <w:rtl/>
        </w:rPr>
        <w:t>,</w:t>
      </w:r>
      <w:r>
        <w:rPr>
          <w:rtl/>
        </w:rPr>
        <w:t xml:space="preserve"> </w:t>
      </w:r>
      <w:bookmarkStart w:id="4911" w:name="_ETM_Q18_716590"/>
      <w:bookmarkStart w:id="4912" w:name="_ETM_Q18_712935"/>
      <w:bookmarkEnd w:id="4911"/>
      <w:bookmarkEnd w:id="4912"/>
      <w:r>
        <w:rPr>
          <w:rtl/>
        </w:rPr>
        <w:t xml:space="preserve">כדי </w:t>
      </w:r>
      <w:bookmarkStart w:id="4913" w:name="_ETM_Q18_716829"/>
      <w:bookmarkEnd w:id="4913"/>
      <w:r>
        <w:rPr>
          <w:rtl/>
        </w:rPr>
        <w:t xml:space="preserve">שלא </w:t>
      </w:r>
      <w:bookmarkStart w:id="4914" w:name="_ETM_Q18_717040"/>
      <w:bookmarkEnd w:id="4914"/>
      <w:r>
        <w:rPr>
          <w:rtl/>
        </w:rPr>
        <w:t xml:space="preserve">יעמוד </w:t>
      </w:r>
      <w:bookmarkStart w:id="4915" w:name="_ETM_Q18_717340"/>
      <w:bookmarkEnd w:id="4915"/>
      <w:r>
        <w:rPr>
          <w:rtl/>
        </w:rPr>
        <w:t xml:space="preserve">ראש </w:t>
      </w:r>
      <w:bookmarkStart w:id="4916" w:name="_ETM_Q18_717549"/>
      <w:bookmarkEnd w:id="4916"/>
      <w:r>
        <w:rPr>
          <w:rtl/>
        </w:rPr>
        <w:t xml:space="preserve">הממשלה </w:t>
      </w:r>
      <w:bookmarkStart w:id="4917" w:name="_ETM_Q18_717999"/>
      <w:bookmarkEnd w:id="4917"/>
      <w:r>
        <w:rPr>
          <w:rtl/>
        </w:rPr>
        <w:t xml:space="preserve">אחר </w:t>
      </w:r>
      <w:bookmarkStart w:id="4918" w:name="_ETM_Q18_718239"/>
      <w:bookmarkEnd w:id="4918"/>
      <w:r>
        <w:rPr>
          <w:rtl/>
        </w:rPr>
        <w:t xml:space="preserve">כך </w:t>
      </w:r>
      <w:bookmarkStart w:id="4919" w:name="_ETM_Q18_718629"/>
      <w:bookmarkEnd w:id="4919"/>
      <w:r>
        <w:rPr>
          <w:rtl/>
        </w:rPr>
        <w:t xml:space="preserve">במסיבת </w:t>
      </w:r>
      <w:bookmarkStart w:id="4920" w:name="_ETM_Q18_719109"/>
      <w:bookmarkEnd w:id="4920"/>
      <w:r>
        <w:rPr>
          <w:rtl/>
        </w:rPr>
        <w:t xml:space="preserve">העיתונאים </w:t>
      </w:r>
      <w:bookmarkStart w:id="4921" w:name="_ETM_Q18_719620"/>
      <w:bookmarkEnd w:id="4921"/>
      <w:r>
        <w:rPr>
          <w:rtl/>
        </w:rPr>
        <w:t xml:space="preserve">ה-14 </w:t>
      </w:r>
      <w:bookmarkStart w:id="4922" w:name="_ETM_Q18_720159"/>
      <w:bookmarkEnd w:id="4922"/>
      <w:r>
        <w:rPr>
          <w:rtl/>
        </w:rPr>
        <w:t>שלו</w:t>
      </w:r>
      <w:bookmarkStart w:id="4923" w:name="_ETM_Q18_718010"/>
      <w:bookmarkEnd w:id="4923"/>
      <w:r>
        <w:rPr>
          <w:rtl/>
        </w:rPr>
        <w:t xml:space="preserve"> </w:t>
      </w:r>
      <w:bookmarkStart w:id="4924" w:name="_ETM_Q18_720400"/>
      <w:bookmarkEnd w:id="4924"/>
      <w:r>
        <w:rPr>
          <w:rtl/>
        </w:rPr>
        <w:t>ויגיד</w:t>
      </w:r>
      <w:r>
        <w:rPr>
          <w:rFonts w:hint="cs"/>
          <w:rtl/>
        </w:rPr>
        <w:t>:</w:t>
      </w:r>
      <w:r>
        <w:rPr>
          <w:rtl/>
        </w:rPr>
        <w:t xml:space="preserve"> </w:t>
      </w:r>
      <w:bookmarkStart w:id="4925" w:name="_ETM_Q18_720909"/>
      <w:bookmarkEnd w:id="4925"/>
      <w:r>
        <w:rPr>
          <w:rtl/>
        </w:rPr>
        <w:t xml:space="preserve">לא </w:t>
      </w:r>
      <w:bookmarkStart w:id="4926" w:name="_ETM_Q18_721059"/>
      <w:bookmarkEnd w:id="4926"/>
      <w:r>
        <w:rPr>
          <w:rtl/>
        </w:rPr>
        <w:t xml:space="preserve">נותנים </w:t>
      </w:r>
      <w:bookmarkStart w:id="4927" w:name="_ETM_Q18_721329"/>
      <w:bookmarkEnd w:id="4927"/>
      <w:r>
        <w:rPr>
          <w:rtl/>
        </w:rPr>
        <w:t xml:space="preserve">לי </w:t>
      </w:r>
      <w:bookmarkStart w:id="4928" w:name="_ETM_Q18_721450"/>
      <w:bookmarkEnd w:id="4928"/>
      <w:r>
        <w:rPr>
          <w:rtl/>
        </w:rPr>
        <w:t>לעבוד</w:t>
      </w:r>
      <w:r>
        <w:rPr>
          <w:rFonts w:hint="cs"/>
          <w:rtl/>
        </w:rPr>
        <w:t>,</w:t>
      </w:r>
      <w:r>
        <w:rPr>
          <w:rtl/>
        </w:rPr>
        <w:t xml:space="preserve"> </w:t>
      </w:r>
      <w:bookmarkStart w:id="4929" w:name="_ETM_Q18_722290"/>
      <w:bookmarkEnd w:id="4929"/>
      <w:r>
        <w:rPr>
          <w:rtl/>
        </w:rPr>
        <w:t xml:space="preserve">לא </w:t>
      </w:r>
      <w:bookmarkStart w:id="4930" w:name="_ETM_Q18_722439"/>
      <w:bookmarkEnd w:id="4930"/>
      <w:r>
        <w:rPr>
          <w:rtl/>
        </w:rPr>
        <w:t xml:space="preserve">מאפשרים </w:t>
      </w:r>
      <w:bookmarkStart w:id="4931" w:name="_ETM_Q18_722889"/>
      <w:bookmarkEnd w:id="4931"/>
      <w:r>
        <w:rPr>
          <w:rtl/>
        </w:rPr>
        <w:t xml:space="preserve">לי </w:t>
      </w:r>
      <w:bookmarkStart w:id="4932" w:name="_ETM_Q18_722950"/>
      <w:bookmarkEnd w:id="4932"/>
      <w:r>
        <w:rPr>
          <w:rtl/>
        </w:rPr>
        <w:t xml:space="preserve">להעביר </w:t>
      </w:r>
      <w:bookmarkStart w:id="4933" w:name="_ETM_Q18_723219"/>
      <w:bookmarkEnd w:id="4933"/>
      <w:r>
        <w:rPr>
          <w:rtl/>
        </w:rPr>
        <w:t xml:space="preserve">כסף </w:t>
      </w:r>
      <w:bookmarkStart w:id="4934" w:name="_ETM_Q18_723549"/>
      <w:bookmarkEnd w:id="4934"/>
      <w:r>
        <w:rPr>
          <w:rtl/>
        </w:rPr>
        <w:t>לעסקים</w:t>
      </w:r>
      <w:r>
        <w:rPr>
          <w:rFonts w:hint="cs"/>
          <w:rtl/>
        </w:rPr>
        <w:t>.</w:t>
      </w:r>
      <w:r>
        <w:rPr>
          <w:rtl/>
        </w:rPr>
        <w:t xml:space="preserve"> </w:t>
      </w:r>
      <w:bookmarkStart w:id="4935" w:name="_ETM_Q18_724420"/>
      <w:bookmarkEnd w:id="4935"/>
      <w:r>
        <w:rPr>
          <w:rtl/>
        </w:rPr>
        <w:t>ה</w:t>
      </w:r>
      <w:r>
        <w:rPr>
          <w:rFonts w:hint="cs"/>
          <w:rtl/>
        </w:rPr>
        <w:t>י</w:t>
      </w:r>
      <w:bookmarkStart w:id="4936" w:name="_ETM_Q18_722103"/>
      <w:bookmarkEnd w:id="4936"/>
      <w:r>
        <w:rPr>
          <w:rtl/>
        </w:rPr>
        <w:t>נה</w:t>
      </w:r>
      <w:r>
        <w:rPr>
          <w:rFonts w:hint="cs"/>
          <w:rtl/>
        </w:rPr>
        <w:t>,</w:t>
      </w:r>
      <w:r>
        <w:rPr>
          <w:rtl/>
        </w:rPr>
        <w:t xml:space="preserve"> </w:t>
      </w:r>
      <w:bookmarkStart w:id="4937" w:name="_ETM_Q18_725470"/>
      <w:bookmarkEnd w:id="4937"/>
      <w:r>
        <w:rPr>
          <w:rtl/>
        </w:rPr>
        <w:t xml:space="preserve">זה </w:t>
      </w:r>
      <w:bookmarkStart w:id="4938" w:name="_ETM_Q18_725679"/>
      <w:bookmarkEnd w:id="4938"/>
      <w:r>
        <w:rPr>
          <w:rtl/>
        </w:rPr>
        <w:t xml:space="preserve">יאפשר </w:t>
      </w:r>
      <w:bookmarkStart w:id="4939" w:name="_ETM_Q18_726010"/>
      <w:bookmarkEnd w:id="4939"/>
      <w:r>
        <w:rPr>
          <w:rtl/>
        </w:rPr>
        <w:t xml:space="preserve">לך </w:t>
      </w:r>
      <w:bookmarkStart w:id="4940" w:name="_ETM_Q18_726220"/>
      <w:bookmarkEnd w:id="4940"/>
      <w:r>
        <w:rPr>
          <w:rtl/>
        </w:rPr>
        <w:t xml:space="preserve">להעביר </w:t>
      </w:r>
      <w:bookmarkStart w:id="4941" w:name="_ETM_Q18_726460"/>
      <w:bookmarkEnd w:id="4941"/>
      <w:r>
        <w:rPr>
          <w:rtl/>
        </w:rPr>
        <w:t xml:space="preserve">כסף </w:t>
      </w:r>
      <w:bookmarkStart w:id="4942" w:name="_ETM_Q18_726730"/>
      <w:bookmarkEnd w:id="4942"/>
      <w:r>
        <w:rPr>
          <w:rtl/>
        </w:rPr>
        <w:t>לעסקים</w:t>
      </w:r>
      <w:r>
        <w:rPr>
          <w:rFonts w:hint="cs"/>
          <w:rtl/>
        </w:rPr>
        <w:t>.</w:t>
      </w:r>
      <w:r>
        <w:rPr>
          <w:rtl/>
        </w:rPr>
        <w:t xml:space="preserve"> </w:t>
      </w:r>
      <w:bookmarkStart w:id="4943" w:name="_ETM_Q18_727519"/>
      <w:bookmarkEnd w:id="4943"/>
      <w:r>
        <w:rPr>
          <w:rtl/>
        </w:rPr>
        <w:t xml:space="preserve">תעקוף </w:t>
      </w:r>
      <w:bookmarkStart w:id="4944" w:name="_ETM_Q18_728030"/>
      <w:bookmarkEnd w:id="4944"/>
      <w:r>
        <w:rPr>
          <w:rtl/>
        </w:rPr>
        <w:t xml:space="preserve">את </w:t>
      </w:r>
      <w:bookmarkStart w:id="4945" w:name="_ETM_Q18_728150"/>
      <w:bookmarkEnd w:id="4945"/>
      <w:r>
        <w:rPr>
          <w:rtl/>
        </w:rPr>
        <w:t xml:space="preserve">כל </w:t>
      </w:r>
      <w:bookmarkStart w:id="4946" w:name="_ETM_Q18_728359"/>
      <w:bookmarkEnd w:id="4946"/>
      <w:r>
        <w:rPr>
          <w:rtl/>
        </w:rPr>
        <w:t>הבי</w:t>
      </w:r>
      <w:r>
        <w:rPr>
          <w:rFonts w:hint="cs"/>
          <w:rtl/>
        </w:rPr>
        <w:t>ו</w:t>
      </w:r>
      <w:bookmarkStart w:id="4947" w:name="_ETM_Q18_725242"/>
      <w:bookmarkEnd w:id="4947"/>
      <w:r>
        <w:rPr>
          <w:rtl/>
        </w:rPr>
        <w:t>רוקרטיה</w:t>
      </w:r>
      <w:r>
        <w:rPr>
          <w:rFonts w:hint="cs"/>
          <w:rtl/>
        </w:rPr>
        <w:t>,</w:t>
      </w:r>
      <w:r>
        <w:rPr>
          <w:rtl/>
        </w:rPr>
        <w:t xml:space="preserve"> </w:t>
      </w:r>
      <w:bookmarkStart w:id="4948" w:name="_ETM_Q18_729409"/>
      <w:bookmarkEnd w:id="4948"/>
      <w:r>
        <w:rPr>
          <w:rtl/>
        </w:rPr>
        <w:t xml:space="preserve">את </w:t>
      </w:r>
      <w:bookmarkStart w:id="4949" w:name="_ETM_Q18_729590"/>
      <w:bookmarkEnd w:id="4949"/>
      <w:r>
        <w:rPr>
          <w:rtl/>
        </w:rPr>
        <w:t xml:space="preserve">כל </w:t>
      </w:r>
      <w:bookmarkStart w:id="4950" w:name="_ETM_Q18_729769"/>
      <w:bookmarkEnd w:id="4950"/>
      <w:r>
        <w:rPr>
          <w:rtl/>
        </w:rPr>
        <w:t xml:space="preserve">הפקידים </w:t>
      </w:r>
      <w:bookmarkStart w:id="4951" w:name="_ETM_Q18_730129"/>
      <w:bookmarkEnd w:id="4951"/>
      <w:r>
        <w:rPr>
          <w:rtl/>
        </w:rPr>
        <w:t xml:space="preserve">שאתה </w:t>
      </w:r>
      <w:bookmarkStart w:id="4952" w:name="_ETM_Q18_730429"/>
      <w:bookmarkEnd w:id="4952"/>
      <w:r>
        <w:rPr>
          <w:rtl/>
        </w:rPr>
        <w:t xml:space="preserve">מינית </w:t>
      </w:r>
      <w:bookmarkStart w:id="4953" w:name="_ETM_Q18_730790"/>
      <w:bookmarkEnd w:id="4953"/>
      <w:r>
        <w:rPr>
          <w:rtl/>
        </w:rPr>
        <w:t>ו</w:t>
      </w:r>
      <w:r w:rsidR="00F7231D">
        <w:rPr>
          <w:rFonts w:hint="cs"/>
          <w:rtl/>
        </w:rPr>
        <w:t xml:space="preserve">אתה </w:t>
      </w:r>
      <w:r>
        <w:rPr>
          <w:rtl/>
        </w:rPr>
        <w:t xml:space="preserve">אומר </w:t>
      </w:r>
      <w:bookmarkStart w:id="4954" w:name="_ETM_Q18_731059"/>
      <w:bookmarkStart w:id="4955" w:name="_ETM_Q18_727403"/>
      <w:bookmarkEnd w:id="4954"/>
      <w:bookmarkEnd w:id="4955"/>
      <w:r>
        <w:rPr>
          <w:rtl/>
        </w:rPr>
        <w:t>ש</w:t>
      </w:r>
      <w:r>
        <w:rPr>
          <w:rFonts w:hint="cs"/>
          <w:rtl/>
        </w:rPr>
        <w:t xml:space="preserve">הם </w:t>
      </w:r>
      <w:bookmarkStart w:id="4956" w:name="_ETM_Q18_724316"/>
      <w:bookmarkStart w:id="4957" w:name="_ETM_Q18_727508"/>
      <w:bookmarkEnd w:id="4956"/>
      <w:bookmarkEnd w:id="4957"/>
      <w:r>
        <w:rPr>
          <w:rtl/>
        </w:rPr>
        <w:t xml:space="preserve">מפריעים </w:t>
      </w:r>
      <w:bookmarkStart w:id="4958" w:name="_ETM_Q18_731569"/>
      <w:bookmarkEnd w:id="4958"/>
      <w:r>
        <w:rPr>
          <w:rtl/>
        </w:rPr>
        <w:t>לך</w:t>
      </w:r>
      <w:r>
        <w:rPr>
          <w:rFonts w:hint="cs"/>
          <w:rtl/>
        </w:rPr>
        <w:t>,</w:t>
      </w:r>
      <w:bookmarkStart w:id="4959" w:name="_ETM_Q18_729403"/>
      <w:bookmarkEnd w:id="4959"/>
      <w:r>
        <w:rPr>
          <w:rtl/>
        </w:rPr>
        <w:t xml:space="preserve"> </w:t>
      </w:r>
      <w:bookmarkStart w:id="4960" w:name="_ETM_Q18_732109"/>
      <w:bookmarkEnd w:id="4960"/>
      <w:r>
        <w:rPr>
          <w:rtl/>
        </w:rPr>
        <w:t xml:space="preserve">את </w:t>
      </w:r>
      <w:bookmarkStart w:id="4961" w:name="_ETM_Q18_732260"/>
      <w:bookmarkEnd w:id="4961"/>
      <w:r>
        <w:rPr>
          <w:rtl/>
        </w:rPr>
        <w:t xml:space="preserve">כל </w:t>
      </w:r>
      <w:bookmarkStart w:id="4962" w:name="_ETM_Q18_732439"/>
      <w:bookmarkEnd w:id="4962"/>
      <w:r>
        <w:rPr>
          <w:rtl/>
        </w:rPr>
        <w:lastRenderedPageBreak/>
        <w:t xml:space="preserve">היועצים </w:t>
      </w:r>
      <w:bookmarkStart w:id="4963" w:name="_ETM_Q18_732829"/>
      <w:bookmarkEnd w:id="4963"/>
      <w:r>
        <w:rPr>
          <w:rtl/>
        </w:rPr>
        <w:t xml:space="preserve">המשפטיים </w:t>
      </w:r>
      <w:bookmarkStart w:id="4964" w:name="_ETM_Q18_733340"/>
      <w:bookmarkEnd w:id="4964"/>
      <w:r>
        <w:rPr>
          <w:rtl/>
        </w:rPr>
        <w:t xml:space="preserve">שאתה </w:t>
      </w:r>
      <w:bookmarkStart w:id="4965" w:name="_ETM_Q18_733609"/>
      <w:bookmarkEnd w:id="4965"/>
      <w:r>
        <w:rPr>
          <w:rtl/>
        </w:rPr>
        <w:t xml:space="preserve">מינית </w:t>
      </w:r>
      <w:bookmarkStart w:id="4966" w:name="_ETM_Q18_733939"/>
      <w:bookmarkEnd w:id="4966"/>
      <w:r>
        <w:rPr>
          <w:rtl/>
        </w:rPr>
        <w:t>ו</w:t>
      </w:r>
      <w:bookmarkStart w:id="4967" w:name="_ETM_Q18_730359"/>
      <w:bookmarkEnd w:id="4967"/>
      <w:r>
        <w:rPr>
          <w:rFonts w:hint="cs"/>
          <w:rtl/>
        </w:rPr>
        <w:t>אתה א</w:t>
      </w:r>
      <w:bookmarkStart w:id="4968" w:name="_ETM_Q18_731558"/>
      <w:bookmarkEnd w:id="4968"/>
      <w:r>
        <w:rPr>
          <w:rtl/>
        </w:rPr>
        <w:t xml:space="preserve">ומר </w:t>
      </w:r>
      <w:bookmarkStart w:id="4969" w:name="_ETM_Q18_734299"/>
      <w:bookmarkEnd w:id="4969"/>
      <w:r>
        <w:rPr>
          <w:rtl/>
        </w:rPr>
        <w:t>ש</w:t>
      </w:r>
      <w:r>
        <w:rPr>
          <w:rFonts w:hint="cs"/>
          <w:rtl/>
        </w:rPr>
        <w:t xml:space="preserve">הם </w:t>
      </w:r>
      <w:r>
        <w:rPr>
          <w:rtl/>
        </w:rPr>
        <w:t xml:space="preserve">מפריעים </w:t>
      </w:r>
      <w:bookmarkStart w:id="4970" w:name="_ETM_Q18_734780"/>
      <w:bookmarkEnd w:id="4970"/>
      <w:r>
        <w:rPr>
          <w:rtl/>
        </w:rPr>
        <w:t>לך</w:t>
      </w:r>
      <w:bookmarkStart w:id="4971" w:name="_ETM_Q18_731885"/>
      <w:bookmarkEnd w:id="4971"/>
      <w:r>
        <w:rPr>
          <w:rFonts w:hint="cs"/>
          <w:rtl/>
        </w:rPr>
        <w:t>.</w:t>
      </w:r>
      <w:r>
        <w:rPr>
          <w:rtl/>
        </w:rPr>
        <w:t xml:space="preserve"> </w:t>
      </w:r>
      <w:bookmarkStart w:id="4972" w:name="_ETM_Q18_735200"/>
      <w:bookmarkEnd w:id="4972"/>
      <w:r>
        <w:rPr>
          <w:rtl/>
        </w:rPr>
        <w:t xml:space="preserve">אתה </w:t>
      </w:r>
      <w:bookmarkStart w:id="4973" w:name="_ETM_Q18_735319"/>
      <w:bookmarkEnd w:id="4973"/>
      <w:r>
        <w:rPr>
          <w:rtl/>
        </w:rPr>
        <w:t xml:space="preserve">לא </w:t>
      </w:r>
      <w:bookmarkStart w:id="4974" w:name="_ETM_Q18_735409"/>
      <w:bookmarkEnd w:id="4974"/>
      <w:r>
        <w:rPr>
          <w:rtl/>
        </w:rPr>
        <w:t xml:space="preserve">צריך </w:t>
      </w:r>
      <w:bookmarkStart w:id="4975" w:name="_ETM_Q18_735739"/>
      <w:bookmarkEnd w:id="4975"/>
      <w:r>
        <w:rPr>
          <w:rtl/>
        </w:rPr>
        <w:t>אותם</w:t>
      </w:r>
      <w:r>
        <w:rPr>
          <w:rFonts w:hint="cs"/>
          <w:rtl/>
        </w:rPr>
        <w:t>,</w:t>
      </w:r>
      <w:r>
        <w:rPr>
          <w:rtl/>
        </w:rPr>
        <w:t xml:space="preserve"> </w:t>
      </w:r>
      <w:bookmarkStart w:id="4976" w:name="_ETM_Q18_736220"/>
      <w:bookmarkEnd w:id="4976"/>
      <w:r>
        <w:rPr>
          <w:rtl/>
        </w:rPr>
        <w:t xml:space="preserve">תעשה </w:t>
      </w:r>
      <w:bookmarkStart w:id="4977" w:name="_ETM_Q18_736550"/>
      <w:bookmarkEnd w:id="4977"/>
      <w:r>
        <w:rPr>
          <w:rtl/>
        </w:rPr>
        <w:t xml:space="preserve">את </w:t>
      </w:r>
      <w:bookmarkStart w:id="4978" w:name="_ETM_Q18_736610"/>
      <w:bookmarkEnd w:id="4978"/>
      <w:r>
        <w:rPr>
          <w:rtl/>
        </w:rPr>
        <w:t xml:space="preserve">זה </w:t>
      </w:r>
      <w:bookmarkStart w:id="4979" w:name="_ETM_Q18_736699"/>
      <w:bookmarkEnd w:id="4979"/>
      <w:r>
        <w:rPr>
          <w:rtl/>
        </w:rPr>
        <w:t>ככה</w:t>
      </w:r>
      <w:bookmarkStart w:id="4980" w:name="_ETM_Q18_734804"/>
      <w:bookmarkStart w:id="4981" w:name="_ETM_Q18_737960"/>
      <w:bookmarkEnd w:id="4980"/>
      <w:bookmarkEnd w:id="4981"/>
      <w:r>
        <w:rPr>
          <w:rFonts w:hint="cs"/>
          <w:rtl/>
        </w:rPr>
        <w:t xml:space="preserve">. </w:t>
      </w:r>
      <w:r>
        <w:rPr>
          <w:rtl/>
        </w:rPr>
        <w:t>קבינט</w:t>
      </w:r>
      <w:r>
        <w:rPr>
          <w:rFonts w:hint="cs"/>
          <w:rtl/>
        </w:rPr>
        <w:t>,</w:t>
      </w:r>
      <w:r>
        <w:rPr>
          <w:rtl/>
        </w:rPr>
        <w:t xml:space="preserve"> </w:t>
      </w:r>
      <w:bookmarkStart w:id="4982" w:name="_ETM_Q18_738590"/>
      <w:bookmarkEnd w:id="4982"/>
      <w:r>
        <w:rPr>
          <w:rtl/>
        </w:rPr>
        <w:t xml:space="preserve">שר </w:t>
      </w:r>
      <w:bookmarkStart w:id="4983" w:name="_ETM_Q18_738830"/>
      <w:bookmarkEnd w:id="4983"/>
      <w:r>
        <w:rPr>
          <w:rtl/>
        </w:rPr>
        <w:t>כלכלה</w:t>
      </w:r>
      <w:r>
        <w:rPr>
          <w:rFonts w:hint="cs"/>
          <w:rtl/>
        </w:rPr>
        <w:t>,</w:t>
      </w:r>
      <w:bookmarkStart w:id="4984" w:name="_ETM_Q18_737102"/>
      <w:bookmarkEnd w:id="4984"/>
      <w:r>
        <w:rPr>
          <w:rtl/>
        </w:rPr>
        <w:t xml:space="preserve"> </w:t>
      </w:r>
      <w:bookmarkStart w:id="4985" w:name="_ETM_Q18_739550"/>
      <w:bookmarkEnd w:id="4985"/>
      <w:r>
        <w:rPr>
          <w:rtl/>
        </w:rPr>
        <w:t xml:space="preserve">שר </w:t>
      </w:r>
      <w:bookmarkStart w:id="4986" w:name="_ETM_Q18_739820"/>
      <w:bookmarkEnd w:id="4986"/>
      <w:r>
        <w:rPr>
          <w:rtl/>
        </w:rPr>
        <w:t>אוצר</w:t>
      </w:r>
      <w:r>
        <w:rPr>
          <w:rFonts w:hint="cs"/>
          <w:rtl/>
        </w:rPr>
        <w:t>,</w:t>
      </w:r>
      <w:r>
        <w:rPr>
          <w:rtl/>
        </w:rPr>
        <w:t xml:space="preserve"> </w:t>
      </w:r>
      <w:bookmarkStart w:id="4987" w:name="_ETM_Q18_740449"/>
      <w:bookmarkEnd w:id="4987"/>
      <w:r>
        <w:rPr>
          <w:rtl/>
        </w:rPr>
        <w:t xml:space="preserve">ראש </w:t>
      </w:r>
      <w:bookmarkStart w:id="4988" w:name="_ETM_Q18_740630"/>
      <w:bookmarkEnd w:id="4988"/>
      <w:r>
        <w:rPr>
          <w:rtl/>
        </w:rPr>
        <w:t xml:space="preserve">ממשלה </w:t>
      </w:r>
      <w:bookmarkStart w:id="4989" w:name="_ETM_Q18_741470"/>
      <w:bookmarkEnd w:id="4989"/>
      <w:r w:rsidR="00F12EEA">
        <w:rPr>
          <w:rFonts w:hint="cs"/>
          <w:rtl/>
        </w:rPr>
        <w:t>–</w:t>
      </w:r>
      <w:r>
        <w:rPr>
          <w:rFonts w:hint="cs"/>
          <w:rtl/>
        </w:rPr>
        <w:t xml:space="preserve"> </w:t>
      </w:r>
      <w:r>
        <w:rPr>
          <w:rtl/>
        </w:rPr>
        <w:t xml:space="preserve">צאו </w:t>
      </w:r>
      <w:bookmarkStart w:id="4990" w:name="_ETM_Q18_741650"/>
      <w:bookmarkEnd w:id="4990"/>
      <w:r>
        <w:rPr>
          <w:rtl/>
        </w:rPr>
        <w:t>לדרך</w:t>
      </w:r>
      <w:r>
        <w:rPr>
          <w:rFonts w:hint="cs"/>
          <w:rtl/>
        </w:rPr>
        <w:t>.</w:t>
      </w:r>
      <w:bookmarkStart w:id="4991" w:name="_ETM_Q18_744990"/>
      <w:bookmarkStart w:id="4992" w:name="_ETM_Q18_743937"/>
      <w:bookmarkEnd w:id="4991"/>
      <w:bookmarkEnd w:id="4992"/>
    </w:p>
    <w:p w:rsidR="00220F0B" w:rsidRDefault="00220F0B" w:rsidP="00CE357A">
      <w:pPr>
        <w:rPr>
          <w:rtl/>
        </w:rPr>
      </w:pPr>
      <w:bookmarkStart w:id="4993" w:name="_ETM_Q18_743999"/>
      <w:bookmarkEnd w:id="4993"/>
    </w:p>
    <w:p w:rsidR="00220F0B" w:rsidRDefault="00220F0B" w:rsidP="00F7231D">
      <w:pPr>
        <w:rPr>
          <w:rtl/>
        </w:rPr>
      </w:pPr>
      <w:bookmarkStart w:id="4994" w:name="_ETM_Q18_744131"/>
      <w:bookmarkStart w:id="4995" w:name="_ETM_Q18_744229"/>
      <w:bookmarkEnd w:id="4994"/>
      <w:bookmarkEnd w:id="4995"/>
      <w:r>
        <w:rPr>
          <w:rtl/>
        </w:rPr>
        <w:t>לכן</w:t>
      </w:r>
      <w:r>
        <w:rPr>
          <w:rFonts w:hint="cs"/>
          <w:rtl/>
        </w:rPr>
        <w:t>,</w:t>
      </w:r>
      <w:r>
        <w:rPr>
          <w:rtl/>
        </w:rPr>
        <w:t xml:space="preserve"> </w:t>
      </w:r>
      <w:bookmarkStart w:id="4996" w:name="_ETM_Q18_745620"/>
      <w:bookmarkEnd w:id="4996"/>
      <w:r>
        <w:rPr>
          <w:rtl/>
        </w:rPr>
        <w:t xml:space="preserve">אדוני </w:t>
      </w:r>
      <w:bookmarkStart w:id="4997" w:name="_ETM_Q18_745949"/>
      <w:bookmarkEnd w:id="4997"/>
      <w:r>
        <w:rPr>
          <w:rtl/>
        </w:rPr>
        <w:t>השר</w:t>
      </w:r>
      <w:r>
        <w:rPr>
          <w:rFonts w:hint="cs"/>
          <w:rtl/>
        </w:rPr>
        <w:t>,</w:t>
      </w:r>
      <w:bookmarkStart w:id="4998" w:name="_ETM_Q18_745189"/>
      <w:bookmarkEnd w:id="4998"/>
      <w:r>
        <w:rPr>
          <w:rtl/>
        </w:rPr>
        <w:t xml:space="preserve"> </w:t>
      </w:r>
      <w:bookmarkStart w:id="4999" w:name="_ETM_Q18_746900"/>
      <w:bookmarkEnd w:id="4999"/>
      <w:r>
        <w:rPr>
          <w:rtl/>
        </w:rPr>
        <w:t xml:space="preserve">אם </w:t>
      </w:r>
      <w:bookmarkStart w:id="5000" w:name="_ETM_Q18_747110"/>
      <w:bookmarkEnd w:id="5000"/>
      <w:r>
        <w:rPr>
          <w:rtl/>
        </w:rPr>
        <w:t xml:space="preserve">נותר </w:t>
      </w:r>
      <w:bookmarkStart w:id="5001" w:name="_ETM_Q18_748850"/>
      <w:bookmarkEnd w:id="5001"/>
      <w:r>
        <w:rPr>
          <w:rtl/>
        </w:rPr>
        <w:t xml:space="preserve">שמץ </w:t>
      </w:r>
      <w:bookmarkStart w:id="5002" w:name="_ETM_Q18_749389"/>
      <w:bookmarkEnd w:id="5002"/>
      <w:r>
        <w:rPr>
          <w:rtl/>
        </w:rPr>
        <w:t xml:space="preserve">של </w:t>
      </w:r>
      <w:bookmarkStart w:id="5003" w:name="_ETM_Q18_750380"/>
      <w:bookmarkEnd w:id="5003"/>
      <w:r>
        <w:rPr>
          <w:rtl/>
        </w:rPr>
        <w:t xml:space="preserve">נאמנות </w:t>
      </w:r>
      <w:bookmarkStart w:id="5004" w:name="_ETM_Q18_750860"/>
      <w:bookmarkEnd w:id="5004"/>
      <w:r>
        <w:rPr>
          <w:rtl/>
        </w:rPr>
        <w:t>לעניין</w:t>
      </w:r>
      <w:r>
        <w:rPr>
          <w:rFonts w:hint="cs"/>
          <w:rtl/>
        </w:rPr>
        <w:t>,</w:t>
      </w:r>
      <w:r>
        <w:rPr>
          <w:rtl/>
        </w:rPr>
        <w:t xml:space="preserve"> </w:t>
      </w:r>
      <w:bookmarkStart w:id="5005" w:name="_ETM_Q18_753059"/>
      <w:bookmarkEnd w:id="5005"/>
      <w:r>
        <w:rPr>
          <w:rtl/>
        </w:rPr>
        <w:t xml:space="preserve">הייתי </w:t>
      </w:r>
      <w:bookmarkStart w:id="5006" w:name="_ETM_Q18_753330"/>
      <w:bookmarkEnd w:id="5006"/>
      <w:r>
        <w:rPr>
          <w:rtl/>
        </w:rPr>
        <w:t xml:space="preserve">מצפה </w:t>
      </w:r>
      <w:bookmarkStart w:id="5007" w:name="_ETM_Q18_753750"/>
      <w:bookmarkEnd w:id="5007"/>
      <w:r>
        <w:rPr>
          <w:rtl/>
        </w:rPr>
        <w:t>של</w:t>
      </w:r>
      <w:bookmarkStart w:id="5008" w:name="_ETM_Q18_754110"/>
      <w:bookmarkEnd w:id="5008"/>
      <w:r>
        <w:rPr>
          <w:rtl/>
        </w:rPr>
        <w:t xml:space="preserve">כיוון </w:t>
      </w:r>
      <w:bookmarkStart w:id="5009" w:name="_ETM_Q18_754530"/>
      <w:bookmarkEnd w:id="5009"/>
      <w:r>
        <w:rPr>
          <w:rtl/>
        </w:rPr>
        <w:t xml:space="preserve">הזה </w:t>
      </w:r>
      <w:bookmarkStart w:id="5010" w:name="_ETM_Q18_754740"/>
      <w:bookmarkEnd w:id="5010"/>
      <w:r>
        <w:rPr>
          <w:rtl/>
        </w:rPr>
        <w:t xml:space="preserve">אתה </w:t>
      </w:r>
      <w:bookmarkStart w:id="5011" w:name="_ETM_Q18_754919"/>
      <w:bookmarkEnd w:id="5011"/>
      <w:r>
        <w:rPr>
          <w:rtl/>
        </w:rPr>
        <w:t>תלך</w:t>
      </w:r>
      <w:r>
        <w:rPr>
          <w:rFonts w:hint="cs"/>
          <w:rtl/>
        </w:rPr>
        <w:t>.</w:t>
      </w:r>
      <w:r>
        <w:rPr>
          <w:rtl/>
        </w:rPr>
        <w:t xml:space="preserve"> </w:t>
      </w:r>
      <w:bookmarkStart w:id="5012" w:name="_ETM_Q18_755340"/>
      <w:bookmarkEnd w:id="5012"/>
      <w:r>
        <w:rPr>
          <w:rtl/>
        </w:rPr>
        <w:t xml:space="preserve">אני </w:t>
      </w:r>
      <w:bookmarkStart w:id="5013" w:name="_ETM_Q18_755520"/>
      <w:bookmarkEnd w:id="5013"/>
      <w:r>
        <w:rPr>
          <w:rtl/>
        </w:rPr>
        <w:t xml:space="preserve">מוכן </w:t>
      </w:r>
      <w:bookmarkStart w:id="5014" w:name="_ETM_Q18_756270"/>
      <w:bookmarkEnd w:id="5014"/>
      <w:r>
        <w:rPr>
          <w:rtl/>
        </w:rPr>
        <w:t xml:space="preserve">שתעבירו </w:t>
      </w:r>
      <w:bookmarkStart w:id="5015" w:name="_ETM_Q18_756720"/>
      <w:bookmarkEnd w:id="5015"/>
      <w:r>
        <w:rPr>
          <w:rtl/>
        </w:rPr>
        <w:t xml:space="preserve">אותה </w:t>
      </w:r>
      <w:bookmarkStart w:id="5016" w:name="_ETM_Q18_756900"/>
      <w:bookmarkEnd w:id="5016"/>
      <w:r>
        <w:rPr>
          <w:rtl/>
        </w:rPr>
        <w:t>בטרומית</w:t>
      </w:r>
      <w:bookmarkStart w:id="5017" w:name="_ETM_Q18_754839"/>
      <w:bookmarkEnd w:id="5017"/>
      <w:r>
        <w:rPr>
          <w:rtl/>
        </w:rPr>
        <w:t xml:space="preserve"> </w:t>
      </w:r>
      <w:bookmarkStart w:id="5018" w:name="_ETM_Q18_757740"/>
      <w:bookmarkEnd w:id="5018"/>
      <w:r>
        <w:rPr>
          <w:rtl/>
        </w:rPr>
        <w:t xml:space="preserve">והיא </w:t>
      </w:r>
      <w:bookmarkStart w:id="5019" w:name="_ETM_Q18_757860"/>
      <w:bookmarkEnd w:id="5019"/>
      <w:r>
        <w:rPr>
          <w:rtl/>
        </w:rPr>
        <w:t xml:space="preserve">תקודם </w:t>
      </w:r>
      <w:bookmarkStart w:id="5020" w:name="_ETM_Q18_758250"/>
      <w:bookmarkEnd w:id="5020"/>
      <w:r>
        <w:rPr>
          <w:rtl/>
        </w:rPr>
        <w:t xml:space="preserve">בתיאום </w:t>
      </w:r>
      <w:bookmarkStart w:id="5021" w:name="_ETM_Q18_758550"/>
      <w:bookmarkEnd w:id="5021"/>
      <w:r>
        <w:rPr>
          <w:rtl/>
        </w:rPr>
        <w:t>א</w:t>
      </w:r>
      <w:r w:rsidR="000871F1">
        <w:rPr>
          <w:rFonts w:hint="cs"/>
          <w:rtl/>
        </w:rPr>
        <w:t>י</w:t>
      </w:r>
      <w:r>
        <w:rPr>
          <w:rtl/>
        </w:rPr>
        <w:t>תכם</w:t>
      </w:r>
      <w:r>
        <w:rPr>
          <w:rFonts w:hint="cs"/>
          <w:rtl/>
        </w:rPr>
        <w:t>.</w:t>
      </w:r>
      <w:r>
        <w:rPr>
          <w:rtl/>
        </w:rPr>
        <w:t xml:space="preserve"> </w:t>
      </w:r>
      <w:bookmarkStart w:id="5022" w:name="_ETM_Q18_758850"/>
      <w:bookmarkEnd w:id="5022"/>
      <w:r>
        <w:rPr>
          <w:rtl/>
        </w:rPr>
        <w:t xml:space="preserve">הרי </w:t>
      </w:r>
      <w:bookmarkStart w:id="5023" w:name="_ETM_Q18_759000"/>
      <w:bookmarkEnd w:id="5023"/>
      <w:r>
        <w:rPr>
          <w:rtl/>
        </w:rPr>
        <w:t xml:space="preserve">גם </w:t>
      </w:r>
      <w:bookmarkStart w:id="5024" w:name="_ETM_Q18_759120"/>
      <w:bookmarkEnd w:id="5024"/>
      <w:r>
        <w:rPr>
          <w:rtl/>
        </w:rPr>
        <w:t xml:space="preserve">ככה </w:t>
      </w:r>
      <w:bookmarkStart w:id="5025" w:name="_ETM_Q18_759389"/>
      <w:bookmarkEnd w:id="5025"/>
      <w:r>
        <w:rPr>
          <w:rtl/>
        </w:rPr>
        <w:t xml:space="preserve">אין </w:t>
      </w:r>
      <w:bookmarkStart w:id="5026" w:name="_ETM_Q18_759510"/>
      <w:bookmarkEnd w:id="5026"/>
      <w:r>
        <w:rPr>
          <w:rtl/>
        </w:rPr>
        <w:t xml:space="preserve">לי </w:t>
      </w:r>
      <w:bookmarkStart w:id="5027" w:name="_ETM_Q18_759600"/>
      <w:bookmarkEnd w:id="5027"/>
      <w:r>
        <w:rPr>
          <w:rtl/>
        </w:rPr>
        <w:t xml:space="preserve">רוב </w:t>
      </w:r>
      <w:bookmarkStart w:id="5028" w:name="_ETM_Q18_759809"/>
      <w:bookmarkEnd w:id="5028"/>
      <w:r>
        <w:rPr>
          <w:rtl/>
        </w:rPr>
        <w:t>בלעדיכם</w:t>
      </w:r>
      <w:r>
        <w:rPr>
          <w:rFonts w:hint="cs"/>
          <w:rtl/>
        </w:rPr>
        <w:t>,</w:t>
      </w:r>
      <w:r>
        <w:rPr>
          <w:rtl/>
        </w:rPr>
        <w:t xml:space="preserve"> </w:t>
      </w:r>
      <w:bookmarkStart w:id="5029" w:name="_ETM_Q18_761110"/>
      <w:bookmarkEnd w:id="5029"/>
      <w:r>
        <w:rPr>
          <w:rtl/>
        </w:rPr>
        <w:t xml:space="preserve">גם </w:t>
      </w:r>
      <w:bookmarkStart w:id="5030" w:name="_ETM_Q18_761290"/>
      <w:bookmarkEnd w:id="5030"/>
      <w:r>
        <w:rPr>
          <w:rtl/>
        </w:rPr>
        <w:t xml:space="preserve">ככה </w:t>
      </w:r>
      <w:bookmarkStart w:id="5031" w:name="_ETM_Q18_761559"/>
      <w:bookmarkEnd w:id="5031"/>
      <w:r>
        <w:rPr>
          <w:rtl/>
        </w:rPr>
        <w:t xml:space="preserve">לא </w:t>
      </w:r>
      <w:bookmarkStart w:id="5032" w:name="_ETM_Q18_761650"/>
      <w:bookmarkEnd w:id="5032"/>
      <w:r>
        <w:rPr>
          <w:rtl/>
        </w:rPr>
        <w:t xml:space="preserve">נוכל </w:t>
      </w:r>
      <w:bookmarkStart w:id="5033" w:name="_ETM_Q18_761889"/>
      <w:bookmarkEnd w:id="5033"/>
      <w:r>
        <w:rPr>
          <w:rtl/>
        </w:rPr>
        <w:t xml:space="preserve">להעביר </w:t>
      </w:r>
      <w:bookmarkStart w:id="5034" w:name="_ETM_Q18_762130"/>
      <w:bookmarkEnd w:id="5034"/>
      <w:r>
        <w:rPr>
          <w:rtl/>
        </w:rPr>
        <w:t xml:space="preserve">אותה </w:t>
      </w:r>
      <w:bookmarkStart w:id="5035" w:name="_ETM_Q18_762280"/>
      <w:bookmarkEnd w:id="5035"/>
      <w:r>
        <w:rPr>
          <w:rFonts w:hint="cs"/>
          <w:rtl/>
        </w:rPr>
        <w:t>ב</w:t>
      </w:r>
      <w:r>
        <w:rPr>
          <w:rtl/>
        </w:rPr>
        <w:t xml:space="preserve">קריאה </w:t>
      </w:r>
      <w:bookmarkStart w:id="5036" w:name="_ETM_Q18_762520"/>
      <w:bookmarkEnd w:id="5036"/>
      <w:r>
        <w:rPr>
          <w:rtl/>
        </w:rPr>
        <w:t xml:space="preserve">שנייה </w:t>
      </w:r>
      <w:bookmarkStart w:id="5037" w:name="_ETM_Q18_762730"/>
      <w:bookmarkEnd w:id="5037"/>
      <w:r>
        <w:rPr>
          <w:rtl/>
        </w:rPr>
        <w:t xml:space="preserve">ושלישית </w:t>
      </w:r>
      <w:bookmarkStart w:id="5038" w:name="_ETM_Q18_763150"/>
      <w:bookmarkEnd w:id="5038"/>
      <w:r>
        <w:rPr>
          <w:rtl/>
        </w:rPr>
        <w:t>בלעדיכם</w:t>
      </w:r>
      <w:r>
        <w:rPr>
          <w:rFonts w:hint="cs"/>
          <w:rtl/>
        </w:rPr>
        <w:t>.</w:t>
      </w:r>
      <w:r>
        <w:rPr>
          <w:rtl/>
        </w:rPr>
        <w:t xml:space="preserve"> </w:t>
      </w:r>
      <w:bookmarkStart w:id="5039" w:name="_ETM_Q18_763960"/>
      <w:bookmarkEnd w:id="5039"/>
      <w:r>
        <w:rPr>
          <w:rtl/>
        </w:rPr>
        <w:t xml:space="preserve">תעבירו </w:t>
      </w:r>
      <w:bookmarkStart w:id="5040" w:name="_ETM_Q18_764529"/>
      <w:bookmarkEnd w:id="5040"/>
      <w:r>
        <w:rPr>
          <w:rtl/>
        </w:rPr>
        <w:t>אותה</w:t>
      </w:r>
      <w:r>
        <w:rPr>
          <w:rFonts w:hint="cs"/>
          <w:rtl/>
        </w:rPr>
        <w:t>,</w:t>
      </w:r>
      <w:bookmarkStart w:id="5041" w:name="_ETM_Q18_760975"/>
      <w:bookmarkEnd w:id="5041"/>
      <w:r>
        <w:rPr>
          <w:rtl/>
        </w:rPr>
        <w:t xml:space="preserve"> </w:t>
      </w:r>
      <w:bookmarkStart w:id="5042" w:name="_ETM_Q18_764740"/>
      <w:bookmarkEnd w:id="5042"/>
      <w:r>
        <w:rPr>
          <w:rtl/>
        </w:rPr>
        <w:t xml:space="preserve">תורידו </w:t>
      </w:r>
      <w:bookmarkStart w:id="5043" w:name="_ETM_Q18_765129"/>
      <w:bookmarkEnd w:id="5043"/>
      <w:r>
        <w:rPr>
          <w:rtl/>
        </w:rPr>
        <w:t xml:space="preserve">אותה </w:t>
      </w:r>
      <w:bookmarkStart w:id="5044" w:name="_ETM_Q18_765279"/>
      <w:bookmarkEnd w:id="5044"/>
      <w:r>
        <w:rPr>
          <w:rtl/>
        </w:rPr>
        <w:t xml:space="preserve">לדיון </w:t>
      </w:r>
      <w:bookmarkStart w:id="5045" w:name="_ETM_Q18_765669"/>
      <w:bookmarkEnd w:id="5045"/>
      <w:r>
        <w:rPr>
          <w:rtl/>
        </w:rPr>
        <w:t xml:space="preserve">בוועדת </w:t>
      </w:r>
      <w:bookmarkStart w:id="5046" w:name="_ETM_Q18_766089"/>
      <w:bookmarkEnd w:id="5046"/>
      <w:r>
        <w:rPr>
          <w:rtl/>
        </w:rPr>
        <w:t>הכספים</w:t>
      </w:r>
      <w:r>
        <w:rPr>
          <w:rFonts w:hint="cs"/>
          <w:rtl/>
        </w:rPr>
        <w:t>.</w:t>
      </w:r>
      <w:r>
        <w:rPr>
          <w:rtl/>
        </w:rPr>
        <w:t xml:space="preserve"> </w:t>
      </w:r>
      <w:bookmarkStart w:id="5047" w:name="_ETM_Q18_767050"/>
      <w:bookmarkEnd w:id="5047"/>
      <w:r>
        <w:rPr>
          <w:rtl/>
        </w:rPr>
        <w:t xml:space="preserve">אתם </w:t>
      </w:r>
      <w:bookmarkStart w:id="5048" w:name="_ETM_Q18_767349"/>
      <w:bookmarkEnd w:id="5048"/>
      <w:r>
        <w:rPr>
          <w:rtl/>
        </w:rPr>
        <w:t xml:space="preserve">שולטים </w:t>
      </w:r>
      <w:bookmarkStart w:id="5049" w:name="_ETM_Q18_767679"/>
      <w:bookmarkEnd w:id="5049"/>
      <w:r>
        <w:rPr>
          <w:rtl/>
        </w:rPr>
        <w:t xml:space="preserve">בוועדת </w:t>
      </w:r>
      <w:bookmarkStart w:id="5050" w:name="_ETM_Q18_768039"/>
      <w:bookmarkEnd w:id="5050"/>
      <w:r>
        <w:rPr>
          <w:rtl/>
        </w:rPr>
        <w:t xml:space="preserve">הכספים </w:t>
      </w:r>
      <w:bookmarkStart w:id="5051" w:name="_ETM_Q18_768490"/>
      <w:bookmarkEnd w:id="5051"/>
      <w:r>
        <w:rPr>
          <w:rtl/>
        </w:rPr>
        <w:t xml:space="preserve">באופן </w:t>
      </w:r>
      <w:bookmarkStart w:id="5052" w:name="_ETM_Q18_768879"/>
      <w:bookmarkEnd w:id="5052"/>
      <w:r>
        <w:rPr>
          <w:rtl/>
        </w:rPr>
        <w:t>מלא</w:t>
      </w:r>
      <w:r>
        <w:rPr>
          <w:rFonts w:hint="cs"/>
          <w:rtl/>
        </w:rPr>
        <w:t>,</w:t>
      </w:r>
      <w:r>
        <w:rPr>
          <w:rtl/>
        </w:rPr>
        <w:t xml:space="preserve"> </w:t>
      </w:r>
      <w:bookmarkStart w:id="5053" w:name="_ETM_Q18_769539"/>
      <w:bookmarkEnd w:id="5053"/>
      <w:r>
        <w:rPr>
          <w:rtl/>
        </w:rPr>
        <w:t xml:space="preserve">אבל </w:t>
      </w:r>
      <w:bookmarkStart w:id="5054" w:name="_ETM_Q18_769779"/>
      <w:bookmarkEnd w:id="5054"/>
      <w:r>
        <w:rPr>
          <w:rtl/>
        </w:rPr>
        <w:t>תני</w:t>
      </w:r>
      <w:bookmarkStart w:id="5055" w:name="_ETM_Q18_768002"/>
      <w:bookmarkEnd w:id="5055"/>
      <w:r>
        <w:rPr>
          <w:rFonts w:hint="cs"/>
          <w:rtl/>
        </w:rPr>
        <w:t>עו</w:t>
      </w:r>
      <w:r>
        <w:rPr>
          <w:rtl/>
        </w:rPr>
        <w:t xml:space="preserve"> </w:t>
      </w:r>
      <w:bookmarkStart w:id="5056" w:name="_ETM_Q18_770139"/>
      <w:bookmarkStart w:id="5057" w:name="_ETM_Q18_770229"/>
      <w:bookmarkEnd w:id="5056"/>
      <w:bookmarkEnd w:id="5057"/>
      <w:r>
        <w:rPr>
          <w:rtl/>
        </w:rPr>
        <w:t xml:space="preserve">משהו </w:t>
      </w:r>
      <w:bookmarkStart w:id="5058" w:name="_ETM_Q18_770919"/>
      <w:bookmarkEnd w:id="5058"/>
      <w:r>
        <w:rPr>
          <w:rtl/>
        </w:rPr>
        <w:t xml:space="preserve">שיאפשר </w:t>
      </w:r>
      <w:bookmarkStart w:id="5059" w:name="_ETM_Q18_771550"/>
      <w:bookmarkEnd w:id="5059"/>
      <w:r>
        <w:rPr>
          <w:rtl/>
        </w:rPr>
        <w:t xml:space="preserve">לכם </w:t>
      </w:r>
      <w:bookmarkStart w:id="5060" w:name="_ETM_Q18_771819"/>
      <w:bookmarkEnd w:id="5060"/>
      <w:r>
        <w:rPr>
          <w:rtl/>
        </w:rPr>
        <w:t xml:space="preserve">בכל </w:t>
      </w:r>
      <w:bookmarkStart w:id="5061" w:name="_ETM_Q18_772149"/>
      <w:bookmarkEnd w:id="5061"/>
      <w:r>
        <w:rPr>
          <w:rtl/>
        </w:rPr>
        <w:t xml:space="preserve">רגע </w:t>
      </w:r>
      <w:bookmarkStart w:id="5062" w:name="_ETM_Q18_772360"/>
      <w:bookmarkEnd w:id="5062"/>
      <w:r>
        <w:rPr>
          <w:rtl/>
        </w:rPr>
        <w:t xml:space="preserve">נתון </w:t>
      </w:r>
      <w:bookmarkStart w:id="5063" w:name="_ETM_Q18_772869"/>
      <w:bookmarkEnd w:id="5063"/>
      <w:r w:rsidR="00F12EEA">
        <w:rPr>
          <w:rFonts w:hint="cs"/>
          <w:rtl/>
        </w:rPr>
        <w:t>–</w:t>
      </w:r>
      <w:r>
        <w:rPr>
          <w:rFonts w:hint="cs"/>
          <w:rtl/>
        </w:rPr>
        <w:t xml:space="preserve"> </w:t>
      </w:r>
      <w:bookmarkStart w:id="5064" w:name="_ETM_Q18_774722"/>
      <w:bookmarkEnd w:id="5064"/>
      <w:r>
        <w:rPr>
          <w:rtl/>
        </w:rPr>
        <w:t>אגב</w:t>
      </w:r>
      <w:r>
        <w:rPr>
          <w:rFonts w:hint="cs"/>
          <w:rtl/>
        </w:rPr>
        <w:t>,</w:t>
      </w:r>
      <w:r>
        <w:rPr>
          <w:rtl/>
        </w:rPr>
        <w:t xml:space="preserve"> </w:t>
      </w:r>
      <w:bookmarkStart w:id="5065" w:name="_ETM_Q18_773139"/>
      <w:bookmarkEnd w:id="5065"/>
      <w:r>
        <w:rPr>
          <w:rtl/>
        </w:rPr>
        <w:t xml:space="preserve">לא </w:t>
      </w:r>
      <w:bookmarkStart w:id="5066" w:name="_ETM_Q18_773229"/>
      <w:bookmarkEnd w:id="5066"/>
      <w:r>
        <w:rPr>
          <w:rtl/>
        </w:rPr>
        <w:t xml:space="preserve">רק </w:t>
      </w:r>
      <w:bookmarkStart w:id="5067" w:name="_ETM_Q18_773379"/>
      <w:bookmarkEnd w:id="5067"/>
      <w:r>
        <w:rPr>
          <w:rtl/>
        </w:rPr>
        <w:t xml:space="preserve">ברגעים </w:t>
      </w:r>
      <w:bookmarkStart w:id="5068" w:name="_ETM_Q18_773770"/>
      <w:bookmarkEnd w:id="5068"/>
      <w:r>
        <w:rPr>
          <w:rtl/>
        </w:rPr>
        <w:t>כאלה</w:t>
      </w:r>
      <w:r w:rsidR="00F7231D">
        <w:rPr>
          <w:rFonts w:hint="cs"/>
          <w:rtl/>
        </w:rPr>
        <w:t xml:space="preserve">: </w:t>
      </w:r>
      <w:bookmarkStart w:id="5069" w:name="TOR_Q19"/>
      <w:bookmarkEnd w:id="5069"/>
      <w:r>
        <w:rPr>
          <w:rFonts w:hint="cs"/>
          <w:rtl/>
        </w:rPr>
        <w:t xml:space="preserve">קח את הרכבת הקלה בתל אביב. מהיום למחר פתאום סוגרים רחוב לתקופה ארוכה. בסיפור של הרכבת הקלה מדובר על אירועים מתמשכים של נזק כלכלי שהמדינה גורמת </w:t>
      </w:r>
      <w:bookmarkStart w:id="5070" w:name="_ETM_Q19_189674"/>
      <w:bookmarkEnd w:id="5070"/>
      <w:r>
        <w:rPr>
          <w:rFonts w:hint="cs"/>
          <w:rtl/>
        </w:rPr>
        <w:t xml:space="preserve">לעסקים באותו רחוב. בא בעל מוסך </w:t>
      </w:r>
      <w:r w:rsidR="00F12EEA">
        <w:rPr>
          <w:rtl/>
        </w:rPr>
        <w:t>–</w:t>
      </w:r>
      <w:r>
        <w:rPr>
          <w:rFonts w:hint="cs"/>
          <w:rtl/>
        </w:rPr>
        <w:t xml:space="preserve"> לפני שלוש שנים בערך זה היה, או אפילו כבר ארבע </w:t>
      </w:r>
      <w:r w:rsidR="00F12EEA">
        <w:rPr>
          <w:rtl/>
        </w:rPr>
        <w:t>–</w:t>
      </w:r>
      <w:r>
        <w:rPr>
          <w:rFonts w:hint="cs"/>
          <w:rtl/>
        </w:rPr>
        <w:t xml:space="preserve"> ואומר: חודש לפני שהחלטתם לסגור את </w:t>
      </w:r>
      <w:bookmarkStart w:id="5071" w:name="_ETM_Q19_199914"/>
      <w:bookmarkEnd w:id="5071"/>
      <w:r>
        <w:rPr>
          <w:rFonts w:hint="cs"/>
          <w:rtl/>
        </w:rPr>
        <w:t>הרחוב שיפצתי ב-300,000 שקל את המוסך, עכשיו סגרתם לי אותו</w:t>
      </w:r>
      <w:r w:rsidR="00F7231D">
        <w:rPr>
          <w:rFonts w:hint="cs"/>
          <w:rtl/>
        </w:rPr>
        <w:t>,</w:t>
      </w:r>
      <w:r>
        <w:rPr>
          <w:rFonts w:hint="cs"/>
          <w:rtl/>
        </w:rPr>
        <w:t xml:space="preserve"> אין גישה עם רכבים למוסך</w:t>
      </w:r>
      <w:r w:rsidR="00F7231D">
        <w:rPr>
          <w:rFonts w:hint="cs"/>
          <w:rtl/>
        </w:rPr>
        <w:t>.</w:t>
      </w:r>
      <w:r>
        <w:rPr>
          <w:rFonts w:hint="cs"/>
          <w:rtl/>
        </w:rPr>
        <w:t xml:space="preserve"> </w:t>
      </w:r>
      <w:bookmarkStart w:id="5072" w:name="_ETM_Q19_206265"/>
      <w:bookmarkEnd w:id="5072"/>
      <w:r>
        <w:rPr>
          <w:rFonts w:hint="cs"/>
          <w:rtl/>
        </w:rPr>
        <w:t>אתם אומרים לי: את</w:t>
      </w:r>
      <w:r w:rsidR="00F7231D">
        <w:rPr>
          <w:rFonts w:hint="cs"/>
          <w:rtl/>
        </w:rPr>
        <w:t>ה</w:t>
      </w:r>
      <w:r>
        <w:rPr>
          <w:rFonts w:hint="cs"/>
          <w:rtl/>
        </w:rPr>
        <w:t xml:space="preserve"> יכול לפתוח את המוסך, אבל איזה רכב יבוא? סגרתם את הרחוב. פה ועדת שרים יכולה לפצות</w:t>
      </w:r>
      <w:bookmarkStart w:id="5073" w:name="_ETM_Q19_216267"/>
      <w:bookmarkEnd w:id="5073"/>
      <w:r>
        <w:rPr>
          <w:rFonts w:hint="cs"/>
          <w:rtl/>
        </w:rPr>
        <w:t>. מתחילים להסביר לו פה בוועדות: אנחנו לא יכולים לתת פטור מארנונה ואנחנו לא יכולים</w:t>
      </w:r>
      <w:bookmarkStart w:id="5074" w:name="_ETM_Q19_218737"/>
      <w:bookmarkEnd w:id="5074"/>
      <w:r>
        <w:rPr>
          <w:rFonts w:hint="cs"/>
          <w:rtl/>
        </w:rPr>
        <w:t xml:space="preserve"> לתת פטור כזה ופטור כזה. </w:t>
      </w:r>
    </w:p>
    <w:p w:rsidR="00220F0B" w:rsidRDefault="00220F0B" w:rsidP="00CE357A">
      <w:pPr>
        <w:rPr>
          <w:rtl/>
        </w:rPr>
      </w:pPr>
    </w:p>
    <w:p w:rsidR="00220F0B" w:rsidRDefault="00220F0B" w:rsidP="00CE357A">
      <w:pPr>
        <w:rPr>
          <w:rtl/>
        </w:rPr>
      </w:pPr>
      <w:r>
        <w:rPr>
          <w:rFonts w:hint="cs"/>
          <w:rtl/>
        </w:rPr>
        <w:t xml:space="preserve">לקראת סיום, אדוני, אני רוצה לנצל את הזמן לעוד שתי נקודות שאתם חייבים לשים דגש עליהן </w:t>
      </w:r>
      <w:bookmarkStart w:id="5075" w:name="_ETM_Q19_231588"/>
      <w:bookmarkEnd w:id="5075"/>
      <w:r>
        <w:rPr>
          <w:rFonts w:hint="cs"/>
          <w:rtl/>
        </w:rPr>
        <w:t xml:space="preserve">ולא שמתם עליהן דגש בכל מה שעשיתם עד עכשיו: תנו סיוע </w:t>
      </w:r>
      <w:bookmarkStart w:id="5076" w:name="_ETM_Q19_234537"/>
      <w:bookmarkEnd w:id="5076"/>
      <w:r>
        <w:rPr>
          <w:rFonts w:hint="cs"/>
          <w:rtl/>
        </w:rPr>
        <w:t xml:space="preserve">ונתווכח על הסיוע, והתווכחתי עכשיו הרבה זמן על </w:t>
      </w:r>
      <w:bookmarkStart w:id="5077" w:name="_ETM_Q19_237685"/>
      <w:bookmarkEnd w:id="5077"/>
      <w:r>
        <w:rPr>
          <w:rFonts w:hint="cs"/>
          <w:rtl/>
        </w:rPr>
        <w:t xml:space="preserve">הסיוע ואיך לתת את הסיוע </w:t>
      </w:r>
      <w:r w:rsidR="00F12EEA">
        <w:rPr>
          <w:rtl/>
        </w:rPr>
        <w:t>–</w:t>
      </w:r>
      <w:r>
        <w:rPr>
          <w:rFonts w:hint="cs"/>
          <w:rtl/>
        </w:rPr>
        <w:t xml:space="preserve"> בסדר. אבל איך הופכים את הסיוע הזה לצמיחה? איך לוקחים את התקופה הזאת והופכים אותה לתקופה שבה עסק </w:t>
      </w:r>
      <w:bookmarkStart w:id="5078" w:name="_ETM_Q19_248512"/>
      <w:bookmarkEnd w:id="5078"/>
      <w:r>
        <w:rPr>
          <w:rFonts w:hint="cs"/>
          <w:rtl/>
        </w:rPr>
        <w:t xml:space="preserve">יכול לצמוח, יכול לצאת מהמשבר? איך תעודד אנשים </w:t>
      </w:r>
      <w:bookmarkStart w:id="5079" w:name="_ETM_Q19_255070"/>
      <w:bookmarkEnd w:id="5079"/>
      <w:r>
        <w:rPr>
          <w:rFonts w:hint="cs"/>
          <w:rtl/>
        </w:rPr>
        <w:t xml:space="preserve">ללכת ולפתוח עסקים אחרי משבר שכזה? אתם חייבים קודם כול לחתוך בביורוקרטיה ובנטל שחל על העסקים שרוצים לפתוח </w:t>
      </w:r>
      <w:bookmarkStart w:id="5080" w:name="_ETM_Q19_263242"/>
      <w:bookmarkEnd w:id="5080"/>
      <w:r>
        <w:rPr>
          <w:rFonts w:hint="cs"/>
          <w:rtl/>
        </w:rPr>
        <w:t xml:space="preserve">אותם או רוצים לנהל אותם. </w:t>
      </w:r>
    </w:p>
    <w:p w:rsidR="00220F0B" w:rsidRDefault="00220F0B" w:rsidP="00CE357A">
      <w:pPr>
        <w:rPr>
          <w:rtl/>
        </w:rPr>
      </w:pPr>
      <w:bookmarkStart w:id="5081" w:name="_ETM_Q19_441725"/>
      <w:bookmarkStart w:id="5082" w:name="_ETM_Q19_441791"/>
      <w:bookmarkEnd w:id="5081"/>
      <w:bookmarkEnd w:id="5082"/>
    </w:p>
    <w:p w:rsidR="00220F0B" w:rsidRDefault="00220F0B" w:rsidP="00F7231D">
      <w:pPr>
        <w:rPr>
          <w:rtl/>
        </w:rPr>
      </w:pPr>
      <w:bookmarkStart w:id="5083" w:name="_ETM_Q19_441893"/>
      <w:bookmarkStart w:id="5084" w:name="_ETM_Q19_441937"/>
      <w:bookmarkEnd w:id="5083"/>
      <w:bookmarkEnd w:id="5084"/>
      <w:r>
        <w:rPr>
          <w:rFonts w:hint="cs"/>
          <w:rtl/>
        </w:rPr>
        <w:t xml:space="preserve">ברבות ממדינות העולם, רישיון עסק ניתן לפי תצהיר. </w:t>
      </w:r>
      <w:bookmarkStart w:id="5085" w:name="_ETM_Q19_271186"/>
      <w:bookmarkEnd w:id="5085"/>
      <w:r>
        <w:rPr>
          <w:rFonts w:hint="cs"/>
          <w:rtl/>
        </w:rPr>
        <w:t xml:space="preserve">הכיוון הוא הפוך </w:t>
      </w:r>
      <w:r w:rsidR="00F12EEA">
        <w:rPr>
          <w:rtl/>
        </w:rPr>
        <w:t>–</w:t>
      </w:r>
      <w:r>
        <w:rPr>
          <w:rFonts w:hint="cs"/>
          <w:rtl/>
        </w:rPr>
        <w:t xml:space="preserve"> אתה מקבל משימות מהמדינה. אומרים לך</w:t>
      </w:r>
      <w:bookmarkStart w:id="5086" w:name="_ETM_Q19_274660"/>
      <w:bookmarkEnd w:id="5086"/>
      <w:r>
        <w:rPr>
          <w:rFonts w:hint="cs"/>
          <w:rtl/>
        </w:rPr>
        <w:t xml:space="preserve">: בשביל שיהיה לך רישיון עסק יש לך צ'ק ליסט </w:t>
      </w:r>
      <w:bookmarkStart w:id="5087" w:name="_ETM_Q19_280126"/>
      <w:bookmarkEnd w:id="5087"/>
      <w:r>
        <w:rPr>
          <w:rFonts w:hint="cs"/>
          <w:rtl/>
        </w:rPr>
        <w:t xml:space="preserve">ואתה צריך לעשות את עשרת הדברים האלה. ברגע שעשית אותם, יש לך רישיון עסק. פה, אחרי שאתה עושה את עשרת הדברים, </w:t>
      </w:r>
      <w:bookmarkStart w:id="5088" w:name="_ETM_Q19_286011"/>
      <w:bookmarkEnd w:id="5088"/>
      <w:r>
        <w:rPr>
          <w:rFonts w:hint="cs"/>
          <w:rtl/>
        </w:rPr>
        <w:t xml:space="preserve">תתחיל לתאם את הבודקים </w:t>
      </w:r>
      <w:r w:rsidR="00F12EEA">
        <w:rPr>
          <w:rtl/>
        </w:rPr>
        <w:t>–</w:t>
      </w:r>
      <w:r>
        <w:rPr>
          <w:rFonts w:hint="cs"/>
          <w:rtl/>
        </w:rPr>
        <w:t xml:space="preserve"> הבודק הזה והבודק הזה, יש לך עשרה </w:t>
      </w:r>
      <w:bookmarkStart w:id="5089" w:name="_ETM_Q19_290100"/>
      <w:bookmarkEnd w:id="5089"/>
      <w:r>
        <w:rPr>
          <w:rFonts w:hint="cs"/>
          <w:rtl/>
        </w:rPr>
        <w:t xml:space="preserve">בודקים שונים וכל בודק נותן לך </w:t>
      </w:r>
      <w:proofErr w:type="spellStart"/>
      <w:r>
        <w:rPr>
          <w:rFonts w:hint="cs"/>
          <w:rtl/>
        </w:rPr>
        <w:t>ריג'קטים</w:t>
      </w:r>
      <w:proofErr w:type="spellEnd"/>
      <w:r>
        <w:rPr>
          <w:rFonts w:hint="cs"/>
          <w:rtl/>
        </w:rPr>
        <w:t xml:space="preserve"> שונים. ואתה יכול להימצא בתהליך של הוצאת רישיון עסק </w:t>
      </w:r>
      <w:bookmarkStart w:id="5090" w:name="_ETM_Q19_294573"/>
      <w:bookmarkEnd w:id="5090"/>
      <w:r>
        <w:rPr>
          <w:rFonts w:hint="cs"/>
          <w:rtl/>
        </w:rPr>
        <w:t xml:space="preserve">שנים ארוכות. </w:t>
      </w:r>
      <w:bookmarkStart w:id="5091" w:name="_ETM_Q19_297014"/>
      <w:bookmarkStart w:id="5092" w:name="_ETM_Q19_297143"/>
      <w:bookmarkStart w:id="5093" w:name="_ETM_Q19_297176"/>
      <w:bookmarkStart w:id="5094" w:name="_ETM_Q19_297211"/>
      <w:bookmarkEnd w:id="5091"/>
      <w:bookmarkEnd w:id="5092"/>
      <w:bookmarkEnd w:id="5093"/>
      <w:bookmarkEnd w:id="5094"/>
      <w:r>
        <w:rPr>
          <w:rFonts w:hint="cs"/>
          <w:rtl/>
        </w:rPr>
        <w:t xml:space="preserve">זה, במקום להגיד לאנשים: קחו רשימה, תעשו אותה. ברגע שסיימתם, תגישו תצהיר חתום. אתם </w:t>
      </w:r>
      <w:bookmarkStart w:id="5095" w:name="_ETM_Q19_304069"/>
      <w:bookmarkEnd w:id="5095"/>
      <w:r>
        <w:rPr>
          <w:rFonts w:hint="cs"/>
          <w:rtl/>
        </w:rPr>
        <w:t xml:space="preserve">לא צריכים לחכות לבודק. ברגע שהגשתם תצהיר חתום שעשיתם את הדברים הנחוצים לרישיון עסק, יש לכם רישיון עסק. העסק יכול לפעול, יכול להוציא ביטוח, לא תלוי באף אחד. לא תלוי בתיאום עם השוטר היחיד במחוז צפון שיכול לעשות בקרת בטיחות לבית המלון </w:t>
      </w:r>
      <w:bookmarkStart w:id="5096" w:name="_ETM_Q19_322511"/>
      <w:bookmarkEnd w:id="5096"/>
      <w:r>
        <w:rPr>
          <w:rFonts w:hint="cs"/>
          <w:rtl/>
        </w:rPr>
        <w:t xml:space="preserve">בטבריה. לא תלוי בבן אדם במשרד הבריאות שבדיוק מרגיש לא </w:t>
      </w:r>
      <w:bookmarkStart w:id="5097" w:name="_ETM_Q19_327768"/>
      <w:bookmarkEnd w:id="5097"/>
      <w:r>
        <w:rPr>
          <w:rFonts w:hint="cs"/>
          <w:rtl/>
        </w:rPr>
        <w:t xml:space="preserve">טוב. יש לו רישיון עסק. תתפסו אותו אחר כך עם הפיקוח שלכם? תיכנסו בו. תדעו איך לנהל את זה. </w:t>
      </w:r>
      <w:bookmarkStart w:id="5098" w:name="_ETM_Q19_335374"/>
      <w:bookmarkStart w:id="5099" w:name="_ETM_Q19_335490"/>
      <w:bookmarkEnd w:id="5098"/>
      <w:bookmarkEnd w:id="5099"/>
      <w:r>
        <w:rPr>
          <w:rFonts w:hint="cs"/>
          <w:rtl/>
        </w:rPr>
        <w:t xml:space="preserve">זה בדיוק המנגנון הנכון שיקל. תקלו בביורוקרטיה. אתה יודע, אדוני השר, כמה מיסים משלם עסק קטן, חנות? רק </w:t>
      </w:r>
      <w:bookmarkStart w:id="5100" w:name="_ETM_Q19_346266"/>
      <w:bookmarkEnd w:id="5100"/>
      <w:r>
        <w:rPr>
          <w:rFonts w:hint="cs"/>
          <w:rtl/>
        </w:rPr>
        <w:t>לעירייה, עוד לא הגעתי למיסים שהוא משלם לממשלה</w:t>
      </w:r>
      <w:r w:rsidR="00F7231D">
        <w:rPr>
          <w:rFonts w:hint="cs"/>
          <w:rtl/>
        </w:rPr>
        <w:t>,</w:t>
      </w:r>
      <w:r>
        <w:rPr>
          <w:rFonts w:hint="cs"/>
          <w:rtl/>
        </w:rPr>
        <w:t xml:space="preserve"> </w:t>
      </w:r>
      <w:bookmarkStart w:id="5101" w:name="_ETM_Q19_349611"/>
      <w:bookmarkEnd w:id="5101"/>
      <w:r>
        <w:rPr>
          <w:rFonts w:hint="cs"/>
          <w:rtl/>
        </w:rPr>
        <w:t xml:space="preserve">הוא משלם ארנונה והוא משלם מס שילוט והוא משלם אגרת שמירה, ואם הוא מוציא את הכיסאות ואת השולחנות החוצה </w:t>
      </w:r>
      <w:bookmarkStart w:id="5102" w:name="_ETM_Q19_359611"/>
      <w:bookmarkEnd w:id="5102"/>
      <w:r>
        <w:rPr>
          <w:rFonts w:hint="cs"/>
          <w:rtl/>
        </w:rPr>
        <w:t xml:space="preserve">הוא משלם עוד אגרות. אגרה על אגרה על אגרה </w:t>
      </w:r>
      <w:r w:rsidR="00F12EEA">
        <w:rPr>
          <w:rFonts w:hint="eastAsia"/>
          <w:rtl/>
        </w:rPr>
        <w:t>–</w:t>
      </w:r>
      <w:r>
        <w:rPr>
          <w:rFonts w:hint="eastAsia"/>
          <w:rtl/>
        </w:rPr>
        <w:t xml:space="preserve"> </w:t>
      </w:r>
      <w:r>
        <w:rPr>
          <w:rFonts w:hint="cs"/>
          <w:rtl/>
        </w:rPr>
        <w:lastRenderedPageBreak/>
        <w:t xml:space="preserve">תבטלו את זה. תבטלו את זה. </w:t>
      </w:r>
      <w:bookmarkStart w:id="5103" w:name="_ETM_Q19_362179"/>
      <w:bookmarkEnd w:id="5103"/>
      <w:r>
        <w:rPr>
          <w:rFonts w:hint="cs"/>
          <w:rtl/>
        </w:rPr>
        <w:t xml:space="preserve">תיקחו את הארנונה, תעשו גם אותה מס אחיד. תתלו את </w:t>
      </w:r>
      <w:bookmarkStart w:id="5104" w:name="_ETM_Q19_366991"/>
      <w:bookmarkEnd w:id="5104"/>
      <w:r>
        <w:rPr>
          <w:rFonts w:hint="cs"/>
          <w:rtl/>
        </w:rPr>
        <w:t xml:space="preserve">הארנונה בהכנסות: ברגע שהכנסה צונחת כי העירייה, למשל, </w:t>
      </w:r>
      <w:bookmarkStart w:id="5105" w:name="_ETM_Q19_372873"/>
      <w:bookmarkEnd w:id="5105"/>
      <w:r>
        <w:rPr>
          <w:rFonts w:hint="cs"/>
          <w:rtl/>
        </w:rPr>
        <w:t>סגרה את הרחוב, למה שהוא ימשיך לשלם ארנונה לעירייה?</w:t>
      </w:r>
    </w:p>
    <w:p w:rsidR="00220F0B" w:rsidRDefault="00220F0B" w:rsidP="00CE357A">
      <w:pPr>
        <w:rPr>
          <w:rtl/>
        </w:rPr>
      </w:pPr>
    </w:p>
    <w:p w:rsidR="00220F0B" w:rsidRDefault="00220F0B" w:rsidP="00CE357A">
      <w:pPr>
        <w:rPr>
          <w:rtl/>
        </w:rPr>
      </w:pPr>
      <w:r>
        <w:rPr>
          <w:rFonts w:hint="cs"/>
          <w:rtl/>
        </w:rPr>
        <w:t>אין בתוכנית שהצגתם דבר וחצי דבר מהדברים האלה</w:t>
      </w:r>
      <w:r w:rsidR="00F7231D">
        <w:rPr>
          <w:rFonts w:hint="cs"/>
          <w:rtl/>
        </w:rPr>
        <w:t>,</w:t>
      </w:r>
      <w:r>
        <w:rPr>
          <w:rFonts w:hint="cs"/>
          <w:rtl/>
        </w:rPr>
        <w:t xml:space="preserve"> </w:t>
      </w:r>
      <w:bookmarkStart w:id="5106" w:name="_ETM_Q19_380058"/>
      <w:bookmarkEnd w:id="5106"/>
      <w:r>
        <w:rPr>
          <w:rFonts w:hint="cs"/>
          <w:rtl/>
        </w:rPr>
        <w:t xml:space="preserve">שיכולים לעודד צמיחה ואותם צריך לעשות. לכן, אני מציע, אדוני, שבמקום לספר </w:t>
      </w:r>
      <w:bookmarkStart w:id="5107" w:name="_ETM_Q19_388122"/>
      <w:bookmarkEnd w:id="5107"/>
      <w:r>
        <w:rPr>
          <w:rFonts w:hint="cs"/>
          <w:rtl/>
        </w:rPr>
        <w:t xml:space="preserve">לנו שאתם תדונו ונביא את זה להצבעה בעוד שבועיים, אז כמו רישיון עסק </w:t>
      </w:r>
      <w:r w:rsidR="00F12EEA">
        <w:rPr>
          <w:rtl/>
        </w:rPr>
        <w:t>–</w:t>
      </w:r>
      <w:r>
        <w:rPr>
          <w:rFonts w:hint="cs"/>
          <w:rtl/>
        </w:rPr>
        <w:t xml:space="preserve"> נצביע על זה, זה יהיה התצהיר שלכם שאתם בעד העסקים, </w:t>
      </w:r>
      <w:bookmarkStart w:id="5108" w:name="_ETM_Q19_395334"/>
      <w:bookmarkEnd w:id="5108"/>
      <w:r>
        <w:rPr>
          <w:rFonts w:hint="cs"/>
          <w:rtl/>
        </w:rPr>
        <w:t xml:space="preserve">שאתם בעד המגזר העסקי ובעד לתת סיוע </w:t>
      </w:r>
      <w:proofErr w:type="spellStart"/>
      <w:r>
        <w:rPr>
          <w:rFonts w:hint="cs"/>
          <w:rtl/>
        </w:rPr>
        <w:t>מיידי</w:t>
      </w:r>
      <w:proofErr w:type="spellEnd"/>
      <w:r>
        <w:rPr>
          <w:rFonts w:hint="cs"/>
          <w:rtl/>
        </w:rPr>
        <w:t xml:space="preserve">, נעביר </w:t>
      </w:r>
      <w:bookmarkStart w:id="5109" w:name="_ETM_Q19_398853"/>
      <w:bookmarkEnd w:id="5109"/>
      <w:r>
        <w:rPr>
          <w:rFonts w:hint="cs"/>
          <w:rtl/>
        </w:rPr>
        <w:t xml:space="preserve">את זה בטרומית ונדון על זה בוועדה. שם, ככל שיהיו שינויים ותרצו לטייב את ההצעה, תטייבו אותה. תודה. </w:t>
      </w:r>
    </w:p>
    <w:p w:rsidR="00220F0B" w:rsidRDefault="00220F0B" w:rsidP="00CE357A">
      <w:pPr>
        <w:rPr>
          <w:rtl/>
        </w:rPr>
      </w:pPr>
    </w:p>
    <w:p w:rsidR="00220F0B" w:rsidRDefault="00220F0B" w:rsidP="00CE357A">
      <w:pPr>
        <w:pStyle w:val="af6"/>
        <w:rPr>
          <w:rtl/>
        </w:rPr>
      </w:pPr>
      <w:r w:rsidRPr="00952123">
        <w:rPr>
          <w:rStyle w:val="TagStyle"/>
          <w:rtl/>
        </w:rPr>
        <w:t xml:space="preserve"> &lt;&lt; יור &gt;&gt;</w:t>
      </w:r>
      <w:r w:rsidRPr="00497129">
        <w:rPr>
          <w:rStyle w:val="TagStyle"/>
          <w:rtl/>
        </w:rPr>
        <w:t xml:space="preserve"> </w:t>
      </w:r>
      <w:r>
        <w:rPr>
          <w:rtl/>
        </w:rPr>
        <w:t>היו"ר חמד עמאר:</w:t>
      </w:r>
      <w:r w:rsidRPr="00497129">
        <w:rPr>
          <w:rStyle w:val="TagStyle"/>
          <w:rtl/>
        </w:rPr>
        <w:t xml:space="preserve"> </w:t>
      </w:r>
      <w:r w:rsidRPr="00952123">
        <w:rPr>
          <w:rStyle w:val="TagStyle"/>
          <w:rtl/>
        </w:rPr>
        <w:t>&lt;&lt; יור &gt;&gt;</w:t>
      </w:r>
      <w:r>
        <w:rPr>
          <w:rtl/>
        </w:rPr>
        <w:t xml:space="preserve"> </w:t>
      </w:r>
    </w:p>
    <w:p w:rsidR="00220F0B" w:rsidRDefault="00220F0B" w:rsidP="00F12EEA">
      <w:pPr>
        <w:rPr>
          <w:rtl/>
        </w:rPr>
      </w:pPr>
    </w:p>
    <w:p w:rsidR="00220F0B" w:rsidRDefault="00220F0B" w:rsidP="00CE357A">
      <w:pPr>
        <w:rPr>
          <w:rtl/>
        </w:rPr>
      </w:pPr>
      <w:r>
        <w:rPr>
          <w:rFonts w:hint="cs"/>
          <w:rtl/>
        </w:rPr>
        <w:t xml:space="preserve">תודה רבה, חבר הכנסת עודד. אנחנו עם התשובה של </w:t>
      </w:r>
      <w:bookmarkStart w:id="5110" w:name="_ETM_Q19_413315"/>
      <w:bookmarkEnd w:id="5110"/>
      <w:r>
        <w:rPr>
          <w:rFonts w:hint="cs"/>
          <w:rtl/>
        </w:rPr>
        <w:t xml:space="preserve">השר עמיר פרץ, בבקשה. </w:t>
      </w:r>
    </w:p>
    <w:p w:rsidR="00220F0B" w:rsidRDefault="00220F0B" w:rsidP="00CE357A">
      <w:pPr>
        <w:rPr>
          <w:rtl/>
        </w:rPr>
      </w:pPr>
    </w:p>
    <w:p w:rsidR="00220F0B" w:rsidRDefault="00220F0B" w:rsidP="00CE357A">
      <w:pPr>
        <w:pStyle w:val="a4"/>
        <w:rPr>
          <w:rtl/>
        </w:rPr>
      </w:pPr>
      <w:bookmarkStart w:id="5111" w:name="ET_speaker_5996_4"/>
      <w:r w:rsidRPr="00952123">
        <w:rPr>
          <w:rStyle w:val="TagStyle"/>
          <w:rtl/>
        </w:rPr>
        <w:t xml:space="preserve"> &lt;&lt; דובר &gt;&gt;</w:t>
      </w:r>
      <w:r w:rsidRPr="00497129">
        <w:rPr>
          <w:rStyle w:val="TagStyle"/>
          <w:rtl/>
        </w:rPr>
        <w:t xml:space="preserve"> </w:t>
      </w:r>
      <w:bookmarkStart w:id="5112" w:name="_Toc45748143"/>
      <w:bookmarkStart w:id="5113" w:name="_Toc45749722"/>
      <w:bookmarkStart w:id="5114" w:name="_Toc45750168"/>
      <w:bookmarkStart w:id="5115" w:name="_Toc45750312"/>
      <w:bookmarkStart w:id="5116" w:name="_Toc49159775"/>
      <w:bookmarkStart w:id="5117" w:name="_Toc49159930"/>
      <w:r>
        <w:rPr>
          <w:rtl/>
        </w:rPr>
        <w:t>שר הכלכלה והתעשייה עמיר פרץ:</w:t>
      </w:r>
      <w:bookmarkEnd w:id="5112"/>
      <w:bookmarkEnd w:id="5113"/>
      <w:bookmarkEnd w:id="5114"/>
      <w:bookmarkEnd w:id="5115"/>
      <w:bookmarkEnd w:id="5116"/>
      <w:bookmarkEnd w:id="5117"/>
      <w:r w:rsidRPr="00497129">
        <w:rPr>
          <w:rStyle w:val="TagStyle"/>
          <w:rtl/>
        </w:rPr>
        <w:t xml:space="preserve"> </w:t>
      </w:r>
      <w:r w:rsidRPr="00952123">
        <w:rPr>
          <w:rStyle w:val="TagStyle"/>
          <w:rtl/>
        </w:rPr>
        <w:t>&lt;&lt; דובר &gt;&gt;</w:t>
      </w:r>
      <w:r>
        <w:rPr>
          <w:rtl/>
        </w:rPr>
        <w:t xml:space="preserve"> </w:t>
      </w:r>
      <w:bookmarkEnd w:id="5111"/>
    </w:p>
    <w:p w:rsidR="00220F0B" w:rsidRDefault="00220F0B" w:rsidP="00F12EEA">
      <w:pPr>
        <w:rPr>
          <w:rtl/>
        </w:rPr>
      </w:pPr>
    </w:p>
    <w:p w:rsidR="00220F0B" w:rsidRDefault="00220F0B" w:rsidP="00F7231D">
      <w:pPr>
        <w:rPr>
          <w:rtl/>
        </w:rPr>
      </w:pPr>
      <w:r>
        <w:rPr>
          <w:rFonts w:hint="cs"/>
          <w:rtl/>
        </w:rPr>
        <w:t xml:space="preserve">גברתי היושבת-ראש, חבריי חברי הכנסת, חבריי השרים, חברי חבר הכנסת עודד פורר, א. אני מוכרח לציין שהצעת החוק שלך היא הצעה רצינית ורואים שנעשתה פה עבודה יסודית עם הרבה מחשבה. אני בהחלט מברך ומעריך את ההשקעה </w:t>
      </w:r>
      <w:bookmarkStart w:id="5118" w:name="_ETM_Q19_495794"/>
      <w:bookmarkEnd w:id="5118"/>
      <w:r>
        <w:rPr>
          <w:rFonts w:hint="cs"/>
          <w:rtl/>
        </w:rPr>
        <w:t xml:space="preserve">הזאת. לכן, הצעתך בהחלט ראויה להיבחן כהצעת חוק ממשלתית ולא כהצעת חוק פרטית. אני מניח שעוד יגיע היום שבו גם אתה וגם חבריך תוכלו בהחלט להעמיד את זה על סדר-היום. </w:t>
      </w:r>
    </w:p>
    <w:p w:rsidR="00220F0B" w:rsidRDefault="00220F0B" w:rsidP="00CE357A">
      <w:pPr>
        <w:rPr>
          <w:rtl/>
        </w:rPr>
      </w:pPr>
    </w:p>
    <w:p w:rsidR="00220F0B" w:rsidRDefault="00220F0B" w:rsidP="00CE357A">
      <w:pPr>
        <w:rPr>
          <w:rtl/>
        </w:rPr>
      </w:pPr>
      <w:r>
        <w:rPr>
          <w:rFonts w:hint="cs"/>
          <w:rtl/>
        </w:rPr>
        <w:t xml:space="preserve">אבל דבר אחד אני מוכרח להדגיש, כי בהצעה שלך יש באמת העברה של סמכויות לממשלה באופן מאוד מאוד רחב. בסך הכול אתה עושה מנגנון שדי דומה למנגנון שמפעילים בשעות חירום, בעת מלחמה, ואתה מכוון גם </w:t>
      </w:r>
      <w:bookmarkStart w:id="5119" w:name="_ETM_Q19_539872"/>
      <w:bookmarkEnd w:id="5119"/>
      <w:r>
        <w:rPr>
          <w:rFonts w:hint="cs"/>
          <w:rtl/>
        </w:rPr>
        <w:t xml:space="preserve">לשעת חירום כלכלית. אני חושב שההצעה שלך ראויה להיבחן. אני אומר את דבריי, אבל אני אמליץ עכשיו, אמליץ בסוף דבריי </w:t>
      </w:r>
      <w:r w:rsidR="00F12EEA">
        <w:rPr>
          <w:rtl/>
        </w:rPr>
        <w:t>–</w:t>
      </w:r>
      <w:r>
        <w:rPr>
          <w:rFonts w:hint="cs"/>
          <w:rtl/>
        </w:rPr>
        <w:t xml:space="preserve"> אם אתה תסכים </w:t>
      </w:r>
      <w:r w:rsidR="00F12EEA">
        <w:rPr>
          <w:rFonts w:hint="eastAsia"/>
          <w:rtl/>
        </w:rPr>
        <w:t>–</w:t>
      </w:r>
      <w:r>
        <w:rPr>
          <w:rFonts w:hint="eastAsia"/>
          <w:rtl/>
        </w:rPr>
        <w:t xml:space="preserve"> </w:t>
      </w:r>
      <w:r>
        <w:rPr>
          <w:rFonts w:hint="cs"/>
          <w:rtl/>
        </w:rPr>
        <w:t xml:space="preserve">לדחות את ההצבעה בחודשיים-שלושה או להעביר את זה כהצעה לסדר-היום, כדי שיהיה זמן לקיים על זה דיונים. אבל אתה תודיע מה אתה מחליט בסופו של דבר. </w:t>
      </w:r>
    </w:p>
    <w:p w:rsidR="00220F0B" w:rsidRDefault="00220F0B" w:rsidP="00CE357A">
      <w:pPr>
        <w:rPr>
          <w:rtl/>
        </w:rPr>
      </w:pPr>
    </w:p>
    <w:p w:rsidR="00220F0B" w:rsidRDefault="00220F0B" w:rsidP="00CE357A">
      <w:pPr>
        <w:rPr>
          <w:rtl/>
        </w:rPr>
      </w:pPr>
      <w:r>
        <w:rPr>
          <w:rFonts w:hint="cs"/>
          <w:rtl/>
        </w:rPr>
        <w:t xml:space="preserve">אין בכלל ספק שכדי לסייע לעסקים הקטנים בתקופת חירום, ומצב החירום במשק לא מאפשר להמתין, ההצעה הזאת היא הצעה שבהחלט </w:t>
      </w:r>
      <w:bookmarkStart w:id="5120" w:name="_ETM_Q19_590589"/>
      <w:bookmarkEnd w:id="5120"/>
      <w:r>
        <w:rPr>
          <w:rFonts w:hint="cs"/>
          <w:rtl/>
        </w:rPr>
        <w:t xml:space="preserve">יכלה לתת תשובות, יכלה לתת יותר גמישות לממשלה לפעול הרבה יותר מהר. זה היה מעורר ויכוח קשה על סמכויות הכנסת </w:t>
      </w:r>
      <w:bookmarkStart w:id="5121" w:name="_ETM_Q19_601939"/>
      <w:bookmarkEnd w:id="5121"/>
      <w:r>
        <w:rPr>
          <w:rFonts w:hint="cs"/>
          <w:rtl/>
        </w:rPr>
        <w:t>ועל האחריות, שאתה מגלגל לוועדת השרים בלבד, אבל בהחלט יש שם דברים מאזנים</w:t>
      </w:r>
      <w:r w:rsidR="00F7231D">
        <w:rPr>
          <w:rFonts w:hint="cs"/>
          <w:rtl/>
        </w:rPr>
        <w:t>,</w:t>
      </w:r>
      <w:r>
        <w:rPr>
          <w:rFonts w:hint="cs"/>
          <w:rtl/>
        </w:rPr>
        <w:t xml:space="preserve"> שראוי באמת לבחון אותם. </w:t>
      </w:r>
    </w:p>
    <w:p w:rsidR="00220F0B" w:rsidRDefault="00220F0B" w:rsidP="00CE357A">
      <w:pPr>
        <w:rPr>
          <w:rtl/>
        </w:rPr>
      </w:pPr>
      <w:bookmarkStart w:id="5122" w:name="_ETM_Q19_454840"/>
      <w:bookmarkStart w:id="5123" w:name="_ETM_Q19_454925"/>
      <w:bookmarkEnd w:id="5122"/>
      <w:bookmarkEnd w:id="5123"/>
    </w:p>
    <w:p w:rsidR="00220F0B" w:rsidRDefault="00220F0B" w:rsidP="00F7231D">
      <w:pPr>
        <w:rPr>
          <w:rtl/>
        </w:rPr>
      </w:pPr>
      <w:bookmarkStart w:id="5124" w:name="_ETM_Q19_454963"/>
      <w:bookmarkStart w:id="5125" w:name="_ETM_Q19_455016"/>
      <w:bookmarkEnd w:id="5124"/>
      <w:bookmarkEnd w:id="5125"/>
      <w:r>
        <w:rPr>
          <w:rFonts w:hint="cs"/>
          <w:rtl/>
        </w:rPr>
        <w:t xml:space="preserve">אני בהחלט מסכים איתך על דבר אחד: אסור להסתפק </w:t>
      </w:r>
      <w:bookmarkStart w:id="5126" w:name="_ETM_Q19_623372"/>
      <w:bookmarkEnd w:id="5126"/>
      <w:r>
        <w:rPr>
          <w:rFonts w:hint="cs"/>
          <w:rtl/>
        </w:rPr>
        <w:t xml:space="preserve">רק בסיוע שאנחנו נותנים עכשיו גם למובטלים, גם </w:t>
      </w:r>
      <w:proofErr w:type="spellStart"/>
      <w:r>
        <w:rPr>
          <w:rFonts w:hint="cs"/>
          <w:rtl/>
        </w:rPr>
        <w:t>לחל"תניקים</w:t>
      </w:r>
      <w:proofErr w:type="spellEnd"/>
      <w:r>
        <w:rPr>
          <w:rFonts w:hint="cs"/>
          <w:rtl/>
        </w:rPr>
        <w:t xml:space="preserve">, גם לעצמאים. מוכרחים גם להתחיל לחשוב על היום </w:t>
      </w:r>
      <w:bookmarkStart w:id="5127" w:name="_ETM_Q19_633940"/>
      <w:bookmarkEnd w:id="5127"/>
      <w:r>
        <w:rPr>
          <w:rFonts w:hint="cs"/>
          <w:rtl/>
        </w:rPr>
        <w:t xml:space="preserve">שאחרי ומה עושים </w:t>
      </w:r>
      <w:r>
        <w:rPr>
          <w:rFonts w:hint="cs"/>
          <w:rtl/>
        </w:rPr>
        <w:lastRenderedPageBreak/>
        <w:t xml:space="preserve">כדי לייצר מנופי צמיחה. ואני בהחלט רוצה שתדע שבתוך הממשלה יש ויכוח על הדרך הנכונה לעשות זאת. דבר אחד בטוח, גם אתה, </w:t>
      </w:r>
      <w:bookmarkStart w:id="5128" w:name="_ETM_Q19_650283"/>
      <w:bookmarkEnd w:id="5128"/>
      <w:r>
        <w:rPr>
          <w:rFonts w:hint="cs"/>
          <w:rtl/>
        </w:rPr>
        <w:t xml:space="preserve">גם חברים אחרים </w:t>
      </w:r>
      <w:r w:rsidR="00F12EEA">
        <w:rPr>
          <w:rtl/>
        </w:rPr>
        <w:t>–</w:t>
      </w:r>
      <w:r>
        <w:rPr>
          <w:rFonts w:hint="cs"/>
          <w:rtl/>
        </w:rPr>
        <w:t xml:space="preserve"> </w:t>
      </w:r>
      <w:bookmarkStart w:id="5129" w:name="_ETM_Q19_646127"/>
      <w:bookmarkStart w:id="5130" w:name="_ETM_Q19_668675"/>
      <w:bookmarkEnd w:id="5129"/>
      <w:bookmarkEnd w:id="5130"/>
      <w:r>
        <w:rPr>
          <w:rFonts w:hint="cs"/>
          <w:rtl/>
        </w:rPr>
        <w:t xml:space="preserve">וגם חברתי היושבת-ראש </w:t>
      </w:r>
      <w:r w:rsidR="00F12EEA">
        <w:rPr>
          <w:rtl/>
        </w:rPr>
        <w:t>–</w:t>
      </w:r>
      <w:r>
        <w:rPr>
          <w:rFonts w:hint="cs"/>
          <w:rtl/>
        </w:rPr>
        <w:t xml:space="preserve"> </w:t>
      </w:r>
      <w:bookmarkStart w:id="5131" w:name="_ETM_Q19_656645"/>
      <w:bookmarkEnd w:id="5131"/>
      <w:r w:rsidR="00F7231D">
        <w:rPr>
          <w:rFonts w:hint="cs"/>
          <w:rtl/>
        </w:rPr>
        <w:t xml:space="preserve">שדגלו בתפיסה היחידה </w:t>
      </w:r>
      <w:r>
        <w:rPr>
          <w:rFonts w:hint="cs"/>
          <w:rtl/>
        </w:rPr>
        <w:t xml:space="preserve">שהשוק החופשי יעשה את הכול והיד </w:t>
      </w:r>
      <w:proofErr w:type="spellStart"/>
      <w:r>
        <w:rPr>
          <w:rFonts w:hint="cs"/>
          <w:rtl/>
        </w:rPr>
        <w:t>הנעלמה</w:t>
      </w:r>
      <w:proofErr w:type="spellEnd"/>
      <w:r>
        <w:rPr>
          <w:rFonts w:hint="cs"/>
          <w:rtl/>
        </w:rPr>
        <w:t xml:space="preserve"> תעשה את הכול, מבינים היום שיש רגעים שבהם הממשלה צריכה להיות זו שמנחה, מנהיגה ונותנת את כל הכלים כדי להתמודד עם המצב הקשה הזה. </w:t>
      </w:r>
    </w:p>
    <w:p w:rsidR="00220F0B" w:rsidRDefault="00220F0B" w:rsidP="00CE357A">
      <w:pPr>
        <w:rPr>
          <w:rtl/>
        </w:rPr>
      </w:pPr>
    </w:p>
    <w:p w:rsidR="00220F0B" w:rsidRDefault="00220F0B" w:rsidP="0097457A">
      <w:pPr>
        <w:rPr>
          <w:rtl/>
        </w:rPr>
      </w:pPr>
      <w:r>
        <w:rPr>
          <w:rFonts w:hint="cs"/>
          <w:rtl/>
        </w:rPr>
        <w:t xml:space="preserve">אני גרסתי, עוד לפני שהצטרפתי לממשלה, שישראל הייתה צריכה להפעיל את המודל הגרמני כדי לאפשר למעסיקים </w:t>
      </w:r>
      <w:bookmarkStart w:id="5132" w:name="_ETM_Q19_679357"/>
      <w:bookmarkEnd w:id="5132"/>
      <w:r>
        <w:rPr>
          <w:rFonts w:hint="cs"/>
          <w:rtl/>
        </w:rPr>
        <w:t xml:space="preserve">להמשיך להחזיק את העובדים שלהם וכדי שדמי האבטלה או </w:t>
      </w:r>
      <w:proofErr w:type="spellStart"/>
      <w:r>
        <w:rPr>
          <w:rFonts w:hint="cs"/>
          <w:rtl/>
        </w:rPr>
        <w:t>החל"ת</w:t>
      </w:r>
      <w:proofErr w:type="spellEnd"/>
      <w:r>
        <w:rPr>
          <w:rFonts w:hint="cs"/>
          <w:rtl/>
        </w:rPr>
        <w:t xml:space="preserve"> ישולמו דרך המעסיק. כך היו מקטינים את היקף </w:t>
      </w:r>
      <w:bookmarkStart w:id="5133" w:name="_ETM_Q19_690871"/>
      <w:bookmarkEnd w:id="5133"/>
      <w:r>
        <w:rPr>
          <w:rFonts w:hint="cs"/>
          <w:rtl/>
        </w:rPr>
        <w:t>האבטלה, נותנים יותר גמישות, שומרים על יחסי עובד</w:t>
      </w:r>
      <w:r w:rsidR="00F12EEA">
        <w:rPr>
          <w:rFonts w:hint="eastAsia"/>
          <w:rtl/>
        </w:rPr>
        <w:t>–</w:t>
      </w:r>
      <w:r>
        <w:rPr>
          <w:rFonts w:hint="cs"/>
          <w:rtl/>
        </w:rPr>
        <w:t xml:space="preserve">מעסיק, לא נותנים לתרבות של אבטלה להפוך לחלק מאיתנו. אני גם חושב שבימים האלה אנחנו צריכים להתעקש שמנופי הצמיחה שקבועים בחוק הם מנופי </w:t>
      </w:r>
      <w:bookmarkStart w:id="5134" w:name="_ETM_Q19_712119"/>
      <w:bookmarkEnd w:id="5134"/>
      <w:r>
        <w:rPr>
          <w:rFonts w:hint="cs"/>
          <w:rtl/>
        </w:rPr>
        <w:t>צמיחה שאסור בשום פנים ואופן להתפשר עליהם</w:t>
      </w:r>
      <w:r w:rsidR="00F7231D">
        <w:rPr>
          <w:rFonts w:hint="cs"/>
          <w:rtl/>
        </w:rPr>
        <w:t>,</w:t>
      </w:r>
      <w:r>
        <w:rPr>
          <w:rFonts w:hint="cs"/>
          <w:rtl/>
        </w:rPr>
        <w:t xml:space="preserve"> למשל העדפת תוצרת ישראל כחול-לבן</w:t>
      </w:r>
      <w:r w:rsidR="00F7231D">
        <w:rPr>
          <w:rFonts w:hint="cs"/>
          <w:rtl/>
        </w:rPr>
        <w:t>.</w:t>
      </w:r>
      <w:r>
        <w:rPr>
          <w:rFonts w:hint="cs"/>
          <w:rtl/>
        </w:rPr>
        <w:t xml:space="preserve"> זה נושא שבתקופה הזו, שבה כל המדינות </w:t>
      </w:r>
      <w:r w:rsidR="00F12EEA">
        <w:rPr>
          <w:rtl/>
        </w:rPr>
        <w:t>–</w:t>
      </w:r>
      <w:r>
        <w:rPr>
          <w:rFonts w:hint="cs"/>
          <w:rtl/>
        </w:rPr>
        <w:t xml:space="preserve"> המדינות הקפיטליסטיות ביותר </w:t>
      </w:r>
      <w:r w:rsidR="00F12EEA">
        <w:rPr>
          <w:rtl/>
        </w:rPr>
        <w:t>–</w:t>
      </w:r>
      <w:r>
        <w:rPr>
          <w:rFonts w:hint="cs"/>
          <w:rtl/>
        </w:rPr>
        <w:t xml:space="preserve"> עושות הכול כדי לתת יותר מנופי צמיחה </w:t>
      </w:r>
      <w:bookmarkStart w:id="5135" w:name="_ETM_Q19_734849"/>
      <w:bookmarkEnd w:id="5135"/>
      <w:r>
        <w:rPr>
          <w:rFonts w:hint="cs"/>
          <w:rtl/>
        </w:rPr>
        <w:t xml:space="preserve">לתעשייה שלהן, לפעילות העסקית שלהן, אין שום סיבה שאנחנו לא נעשה דבר דומה. </w:t>
      </w:r>
      <w:bookmarkStart w:id="5136" w:name="_ETM_Q19_744253"/>
      <w:bookmarkStart w:id="5137" w:name="_ETM_Q19_744307"/>
      <w:bookmarkStart w:id="5138" w:name="_ETM_Q19_744405"/>
      <w:bookmarkStart w:id="5139" w:name="_ETM_Q19_744450"/>
      <w:bookmarkEnd w:id="5136"/>
      <w:bookmarkEnd w:id="5137"/>
      <w:bookmarkEnd w:id="5138"/>
      <w:bookmarkEnd w:id="5139"/>
      <w:r>
        <w:rPr>
          <w:rFonts w:hint="cs"/>
          <w:rtl/>
        </w:rPr>
        <w:t xml:space="preserve">האווירה שהייתה בממשלה בישיבה </w:t>
      </w:r>
      <w:bookmarkStart w:id="5140" w:name="_ETM_Q19_746298"/>
      <w:bookmarkEnd w:id="5140"/>
      <w:r>
        <w:rPr>
          <w:rFonts w:hint="cs"/>
          <w:rtl/>
        </w:rPr>
        <w:t>האחרונה הייתה בהחלט לתת לזה עדיפות, ואני מדבר על שני נושאים: גם עדיפות במכרזים שמתקיימים בתוך מדינת ישראל אבל גם רכש גומלין</w:t>
      </w:r>
      <w:r w:rsidR="0097457A">
        <w:rPr>
          <w:rFonts w:hint="cs"/>
          <w:rtl/>
        </w:rPr>
        <w:t>.</w:t>
      </w:r>
      <w:r>
        <w:rPr>
          <w:rFonts w:hint="cs"/>
          <w:rtl/>
        </w:rPr>
        <w:t xml:space="preserve"> </w:t>
      </w:r>
      <w:bookmarkStart w:id="5141" w:name="_ETM_Q19_757622"/>
      <w:bookmarkEnd w:id="5141"/>
      <w:r>
        <w:rPr>
          <w:rFonts w:hint="cs"/>
          <w:rtl/>
        </w:rPr>
        <w:t>כאשר יש חברות בין-לאומיות שמתמודדות</w:t>
      </w:r>
      <w:r w:rsidR="0097457A">
        <w:rPr>
          <w:rFonts w:hint="cs"/>
          <w:rtl/>
        </w:rPr>
        <w:t>,</w:t>
      </w:r>
      <w:r>
        <w:rPr>
          <w:rFonts w:hint="cs"/>
          <w:rtl/>
        </w:rPr>
        <w:t xml:space="preserve"> אין שום סיבה לא לחייב אותן ברכש גומלין שקבוע בחוק, של 25%. </w:t>
      </w:r>
      <w:bookmarkStart w:id="5142" w:name="TOR_Q20"/>
      <w:bookmarkEnd w:id="5142"/>
      <w:r>
        <w:rPr>
          <w:rFonts w:hint="cs"/>
          <w:rtl/>
        </w:rPr>
        <w:t>לכן אני בהחלט מסכים איתך שראשית צריך להזרים, מהר ככל האפשר, את הכסף לעצמאים, לכל הזכאים</w:t>
      </w:r>
      <w:bookmarkStart w:id="5143" w:name="_ETM_Q20_175000"/>
      <w:bookmarkEnd w:id="5143"/>
      <w:r>
        <w:rPr>
          <w:rFonts w:hint="cs"/>
          <w:rtl/>
        </w:rPr>
        <w:t xml:space="preserve">, כדי לחדש את האמון בין המדינה לבין האזרחים ושכל אזרח במדינה ידע </w:t>
      </w:r>
      <w:bookmarkStart w:id="5144" w:name="_ETM_Q20_183000"/>
      <w:bookmarkEnd w:id="5144"/>
      <w:r>
        <w:rPr>
          <w:rFonts w:hint="cs"/>
          <w:rtl/>
        </w:rPr>
        <w:t xml:space="preserve">שברגע שמתקבלת החלטת ממשלה, החלטת הממשלה היא לא המלצה אלא היא תוכנית לביצוע. </w:t>
      </w:r>
    </w:p>
    <w:p w:rsidR="00220F0B" w:rsidRDefault="00220F0B" w:rsidP="00CE357A">
      <w:pPr>
        <w:rPr>
          <w:rtl/>
        </w:rPr>
      </w:pPr>
    </w:p>
    <w:p w:rsidR="00220F0B" w:rsidRDefault="00220F0B" w:rsidP="00CE357A">
      <w:pPr>
        <w:rPr>
          <w:rtl/>
        </w:rPr>
      </w:pPr>
      <w:r>
        <w:rPr>
          <w:rFonts w:hint="cs"/>
          <w:rtl/>
        </w:rPr>
        <w:t xml:space="preserve">הכנתי </w:t>
      </w:r>
      <w:bookmarkStart w:id="5145" w:name="_ETM_Q20_194000"/>
      <w:bookmarkEnd w:id="5145"/>
      <w:r>
        <w:rPr>
          <w:rFonts w:hint="cs"/>
          <w:rtl/>
        </w:rPr>
        <w:t xml:space="preserve">במשרד הכלכלה והתעשייה תוכנית, שמתבססת על המסלולים הקיימים היום </w:t>
      </w:r>
      <w:r w:rsidR="00F12EEA">
        <w:rPr>
          <w:rFonts w:hint="eastAsia"/>
          <w:rtl/>
        </w:rPr>
        <w:t>–</w:t>
      </w:r>
      <w:r>
        <w:rPr>
          <w:rFonts w:hint="eastAsia"/>
          <w:rtl/>
        </w:rPr>
        <w:t xml:space="preserve"> </w:t>
      </w:r>
      <w:r>
        <w:rPr>
          <w:rFonts w:hint="cs"/>
          <w:rtl/>
        </w:rPr>
        <w:t xml:space="preserve">לא </w:t>
      </w:r>
      <w:bookmarkStart w:id="5146" w:name="_ETM_Q20_203000"/>
      <w:bookmarkEnd w:id="5146"/>
      <w:r>
        <w:rPr>
          <w:rFonts w:hint="cs"/>
          <w:rtl/>
        </w:rPr>
        <w:t xml:space="preserve">רק על מסלולים חדשים, על המסלולים הקיימים היום </w:t>
      </w:r>
      <w:r w:rsidR="00F12EEA">
        <w:rPr>
          <w:rFonts w:hint="eastAsia"/>
          <w:rtl/>
        </w:rPr>
        <w:t>–</w:t>
      </w:r>
      <w:r>
        <w:rPr>
          <w:rFonts w:hint="eastAsia"/>
          <w:rtl/>
        </w:rPr>
        <w:t xml:space="preserve"> </w:t>
      </w:r>
      <w:r>
        <w:rPr>
          <w:rFonts w:hint="cs"/>
          <w:rtl/>
        </w:rPr>
        <w:t xml:space="preserve">לייצר מקומות </w:t>
      </w:r>
      <w:bookmarkStart w:id="5147" w:name="_ETM_Q20_206000"/>
      <w:bookmarkEnd w:id="5147"/>
      <w:r>
        <w:rPr>
          <w:rFonts w:hint="cs"/>
          <w:rtl/>
        </w:rPr>
        <w:t xml:space="preserve">עבודה בתחומי התעשייה המסורתית ומקומות עבודה נוספים בתחום החדשנות וההייטק. </w:t>
      </w:r>
      <w:bookmarkStart w:id="5148" w:name="_ETM_Q20_213000"/>
      <w:bookmarkEnd w:id="5148"/>
      <w:r>
        <w:rPr>
          <w:rFonts w:hint="cs"/>
          <w:rtl/>
        </w:rPr>
        <w:t xml:space="preserve">מדובר על כ-240,000 מקומות עבודה שאפשר לייצר בזמן מאוד קצר. </w:t>
      </w:r>
      <w:bookmarkStart w:id="5149" w:name="_ETM_Q20_221000"/>
      <w:bookmarkEnd w:id="5149"/>
      <w:r>
        <w:rPr>
          <w:rFonts w:hint="cs"/>
          <w:rtl/>
        </w:rPr>
        <w:t xml:space="preserve">אני מקווה שהתוכנית הזאת, שעמלנו עליה מאוד מאוד קשה, אבל גם </w:t>
      </w:r>
      <w:bookmarkStart w:id="5150" w:name="_ETM_Q20_225000"/>
      <w:bookmarkEnd w:id="5150"/>
      <w:r>
        <w:rPr>
          <w:rFonts w:hint="cs"/>
          <w:rtl/>
        </w:rPr>
        <w:t xml:space="preserve">בצורה המקצועית ביותר </w:t>
      </w:r>
      <w:r w:rsidR="00F12EEA">
        <w:rPr>
          <w:rFonts w:hint="eastAsia"/>
          <w:rtl/>
        </w:rPr>
        <w:t>–</w:t>
      </w:r>
      <w:r>
        <w:rPr>
          <w:rFonts w:hint="eastAsia"/>
          <w:rtl/>
        </w:rPr>
        <w:t xml:space="preserve"> </w:t>
      </w:r>
      <w:r>
        <w:rPr>
          <w:rFonts w:hint="cs"/>
          <w:rtl/>
        </w:rPr>
        <w:t xml:space="preserve">התוכנית תחייב את המדינה להוסיף לתקופה הזאת תוספת תקציבית </w:t>
      </w:r>
      <w:bookmarkStart w:id="5151" w:name="_ETM_Q20_233000"/>
      <w:bookmarkEnd w:id="5151"/>
      <w:r>
        <w:rPr>
          <w:rFonts w:hint="cs"/>
          <w:rtl/>
        </w:rPr>
        <w:t>של כ-1.5 עד 2.5 מיליארד שקל, ו</w:t>
      </w:r>
      <w:bookmarkStart w:id="5152" w:name="_ETM_Q20_237000"/>
      <w:bookmarkEnd w:id="5152"/>
      <w:r>
        <w:rPr>
          <w:rFonts w:hint="cs"/>
          <w:rtl/>
        </w:rPr>
        <w:t xml:space="preserve">אין לי ספק שזו תהיה אולי ההשקעה הטובה ביותר שאפשר לעשות. </w:t>
      </w:r>
    </w:p>
    <w:p w:rsidR="00220F0B" w:rsidRDefault="00220F0B" w:rsidP="00CE357A">
      <w:pPr>
        <w:rPr>
          <w:rtl/>
        </w:rPr>
      </w:pPr>
    </w:p>
    <w:p w:rsidR="00220F0B" w:rsidRDefault="00220F0B" w:rsidP="00CE357A">
      <w:pPr>
        <w:rPr>
          <w:rtl/>
        </w:rPr>
      </w:pPr>
      <w:r>
        <w:rPr>
          <w:rFonts w:hint="cs"/>
          <w:rtl/>
        </w:rPr>
        <w:t xml:space="preserve">אני באמת שמח שהצעת החוק, שהוגשה על ידי מיקי לוי, משה גפני, חברת הכנסת ע'דיר כמאל מריח ויעקב אשר, לעודד את תעשיית הכחול-לבן בצפון, בעיקר מפעלי הטקסטיל, </w:t>
      </w:r>
      <w:bookmarkStart w:id="5153" w:name="_ETM_Q20_267000"/>
      <w:bookmarkEnd w:id="5153"/>
      <w:r>
        <w:rPr>
          <w:rFonts w:hint="cs"/>
          <w:rtl/>
        </w:rPr>
        <w:t xml:space="preserve">שבהם עובדות נשים רבות </w:t>
      </w:r>
      <w:r w:rsidR="00F12EEA">
        <w:rPr>
          <w:rFonts w:hint="eastAsia"/>
          <w:rtl/>
        </w:rPr>
        <w:t>–</w:t>
      </w:r>
      <w:r>
        <w:rPr>
          <w:rFonts w:hint="eastAsia"/>
          <w:rtl/>
        </w:rPr>
        <w:t xml:space="preserve"> </w:t>
      </w:r>
      <w:r>
        <w:rPr>
          <w:rFonts w:hint="cs"/>
          <w:rtl/>
        </w:rPr>
        <w:t>אני שמח שהממשלה נתנה לזה גיבוי</w:t>
      </w:r>
      <w:bookmarkStart w:id="5154" w:name="_ETM_Q20_274000"/>
      <w:bookmarkEnd w:id="5154"/>
      <w:r>
        <w:rPr>
          <w:rFonts w:hint="cs"/>
          <w:rtl/>
        </w:rPr>
        <w:t xml:space="preserve"> ושיש שיתוף פעולה עם חברי הכנסת בעניין הזה. זה מאוד חשוב, כמסר, שבתקופה הזאת לא ניתן לתעשייה מקומית להיסגר. אני מאוד מקווה שכל התוכניות שלנו להשביח את הון העבודה, </w:t>
      </w:r>
      <w:bookmarkStart w:id="5155" w:name="_ETM_Q20_294000"/>
      <w:bookmarkEnd w:id="5155"/>
      <w:r>
        <w:rPr>
          <w:rFonts w:hint="cs"/>
          <w:rtl/>
        </w:rPr>
        <w:t xml:space="preserve">להשביח את הפריון, יעלו בקנה אחד עם המטרות הכלכליות-חברתיות שעומדות בפנינו. </w:t>
      </w:r>
    </w:p>
    <w:p w:rsidR="00220F0B" w:rsidRDefault="00220F0B" w:rsidP="00CE357A">
      <w:pPr>
        <w:rPr>
          <w:rtl/>
        </w:rPr>
      </w:pPr>
    </w:p>
    <w:p w:rsidR="00220F0B" w:rsidRDefault="00220F0B" w:rsidP="00CE357A">
      <w:pPr>
        <w:rPr>
          <w:rtl/>
        </w:rPr>
      </w:pPr>
      <w:r>
        <w:rPr>
          <w:rFonts w:hint="cs"/>
          <w:rtl/>
        </w:rPr>
        <w:lastRenderedPageBreak/>
        <w:t xml:space="preserve">לסיום, גברתי, אני רוצה לומר כך: הצטרפנו </w:t>
      </w:r>
      <w:bookmarkStart w:id="5156" w:name="_ETM_Q20_305000"/>
      <w:bookmarkEnd w:id="5156"/>
      <w:r>
        <w:rPr>
          <w:rFonts w:hint="cs"/>
          <w:rtl/>
        </w:rPr>
        <w:t xml:space="preserve">לממשלה מתוך אחריות לאומית, מתוך ידיעה שתהיה עלינו ביקורת ונשלם מחירים </w:t>
      </w:r>
      <w:bookmarkStart w:id="5157" w:name="_ETM_Q20_314000"/>
      <w:bookmarkEnd w:id="5157"/>
      <w:r>
        <w:rPr>
          <w:rFonts w:hint="cs"/>
          <w:rtl/>
        </w:rPr>
        <w:t>פוליטיים אך מתוך ידיעה שהעשייה ת</w:t>
      </w:r>
      <w:r w:rsidR="0097457A">
        <w:rPr>
          <w:rFonts w:hint="cs"/>
          <w:rtl/>
        </w:rPr>
        <w:t>י</w:t>
      </w:r>
      <w:r>
        <w:rPr>
          <w:rFonts w:hint="cs"/>
          <w:rtl/>
        </w:rPr>
        <w:t>רפא. אין לנו כוונה לברוח מהאחריות אך לא נאפשר לגלגל את האחריות מצד לצד</w:t>
      </w:r>
      <w:bookmarkStart w:id="5158" w:name="_ETM_Q20_323000"/>
      <w:bookmarkEnd w:id="5158"/>
      <w:r>
        <w:rPr>
          <w:rFonts w:hint="cs"/>
          <w:rtl/>
        </w:rPr>
        <w:t>. עקרון האחריות הקולקטיבית הוא עיקרון יסודי להתנהלות משותפת</w:t>
      </w:r>
      <w:r w:rsidR="0097457A">
        <w:rPr>
          <w:rFonts w:hint="cs"/>
          <w:rtl/>
        </w:rPr>
        <w:t>,</w:t>
      </w:r>
      <w:r>
        <w:rPr>
          <w:rFonts w:hint="cs"/>
          <w:rtl/>
        </w:rPr>
        <w:t xml:space="preserve"> אך התנאי הוא שאסור שמישהו ישלה את עצמו כי יוכל להתנער מאחריות. לכן </w:t>
      </w:r>
      <w:bookmarkStart w:id="5159" w:name="_ETM_Q20_339000"/>
      <w:bookmarkEnd w:id="5159"/>
      <w:r>
        <w:rPr>
          <w:rFonts w:hint="cs"/>
          <w:rtl/>
        </w:rPr>
        <w:t xml:space="preserve">אני פונה לכולם, לכל השותפים בקואליציה, לראש הממשלה בראש ובראשונה, וגם לראש הממשלה החליפי, </w:t>
      </w:r>
      <w:bookmarkStart w:id="5160" w:name="_ETM_Q20_346000"/>
      <w:bookmarkEnd w:id="5160"/>
      <w:r>
        <w:rPr>
          <w:rFonts w:hint="cs"/>
          <w:rtl/>
        </w:rPr>
        <w:t xml:space="preserve">שלדעתי עושה כל מאמץ לשמור על מכנה משותף יציב: אסור שניקלע עכשיו </w:t>
      </w:r>
      <w:bookmarkStart w:id="5161" w:name="_ETM_Q20_355000"/>
      <w:bookmarkEnd w:id="5161"/>
      <w:r>
        <w:rPr>
          <w:rFonts w:hint="cs"/>
          <w:rtl/>
        </w:rPr>
        <w:t xml:space="preserve">לתהליך שבדרך כלל נקלעים בו במשבר, שעכשיו מתחילים לגלגל את האחריות מצד לצד. אנחנו שותפים ואחראים מרגע שנכנסנו לממשלה, אבל שאיש </w:t>
      </w:r>
      <w:bookmarkStart w:id="5162" w:name="_ETM_Q20_370000"/>
      <w:bookmarkEnd w:id="5162"/>
      <w:r>
        <w:rPr>
          <w:rFonts w:hint="cs"/>
          <w:rtl/>
        </w:rPr>
        <w:t>לא ישלה את עצמו שאנחנו נסכים שיהיו כאלה שיברחו מאחריות. לכן אני מצפה שכולנו</w:t>
      </w:r>
      <w:bookmarkStart w:id="5163" w:name="_ETM_Q20_377000"/>
      <w:bookmarkEnd w:id="5163"/>
      <w:r>
        <w:rPr>
          <w:rFonts w:hint="cs"/>
          <w:rtl/>
        </w:rPr>
        <w:t xml:space="preserve"> היום, בשעה הזאת, נעשה הכול כדי שנוכל לעבוד ולהשקיע את כל האנרגיות עבור אזרחי ישראל, ורק עבורם, מבוקר עד ערב. כך אני פועל וכך אני מקווה שגם </w:t>
      </w:r>
      <w:bookmarkStart w:id="5164" w:name="_ETM_Q20_393000"/>
      <w:bookmarkEnd w:id="5164"/>
      <w:r>
        <w:rPr>
          <w:rFonts w:hint="cs"/>
          <w:rtl/>
        </w:rPr>
        <w:t xml:space="preserve">אחרים יעשו. תודה, גברתי. </w:t>
      </w:r>
    </w:p>
    <w:p w:rsidR="00220F0B" w:rsidRDefault="00220F0B" w:rsidP="00CE357A">
      <w:pPr>
        <w:rPr>
          <w:rtl/>
        </w:rPr>
      </w:pPr>
    </w:p>
    <w:p w:rsidR="00220F0B" w:rsidRDefault="00220F0B" w:rsidP="00CE357A">
      <w:pPr>
        <w:pStyle w:val="af6"/>
        <w:rPr>
          <w:rtl/>
        </w:rPr>
      </w:pPr>
      <w:bookmarkStart w:id="5165" w:name="ET_yor_6029_1"/>
      <w:r w:rsidRPr="008D2BE6">
        <w:rPr>
          <w:rStyle w:val="TagStyle"/>
          <w:rtl/>
        </w:rPr>
        <w:t xml:space="preserve"> &lt;&lt; יור &gt;&gt;</w:t>
      </w:r>
      <w:r w:rsidRPr="00173E89">
        <w:rPr>
          <w:rStyle w:val="TagStyle"/>
          <w:rtl/>
        </w:rPr>
        <w:t xml:space="preserve"> </w:t>
      </w:r>
      <w:r>
        <w:rPr>
          <w:rtl/>
        </w:rPr>
        <w:t xml:space="preserve">היו"ר שרן </w:t>
      </w:r>
      <w:r>
        <w:rPr>
          <w:rFonts w:hint="cs"/>
          <w:rtl/>
        </w:rPr>
        <w:t xml:space="preserve">מרים </w:t>
      </w:r>
      <w:r>
        <w:rPr>
          <w:rtl/>
        </w:rPr>
        <w:t>השכל:</w:t>
      </w:r>
      <w:r w:rsidRPr="00173E89">
        <w:rPr>
          <w:rStyle w:val="TagStyle"/>
          <w:rtl/>
        </w:rPr>
        <w:t xml:space="preserve"> </w:t>
      </w:r>
      <w:r w:rsidRPr="008D2BE6">
        <w:rPr>
          <w:rStyle w:val="TagStyle"/>
          <w:rtl/>
        </w:rPr>
        <w:t>&lt;&lt; יור &gt;&gt;</w:t>
      </w:r>
      <w:r>
        <w:rPr>
          <w:rtl/>
        </w:rPr>
        <w:t xml:space="preserve"> </w:t>
      </w:r>
      <w:bookmarkEnd w:id="5165"/>
    </w:p>
    <w:p w:rsidR="00220F0B" w:rsidRDefault="00220F0B" w:rsidP="00F12EEA">
      <w:pPr>
        <w:rPr>
          <w:rtl/>
        </w:rPr>
      </w:pPr>
    </w:p>
    <w:p w:rsidR="00220F0B" w:rsidRDefault="00220F0B" w:rsidP="00CE357A">
      <w:pPr>
        <w:rPr>
          <w:rtl/>
        </w:rPr>
      </w:pPr>
      <w:r>
        <w:rPr>
          <w:rFonts w:hint="cs"/>
          <w:rtl/>
        </w:rPr>
        <w:t>תודה רבה לך, כבוד שר הכלכלה</w:t>
      </w:r>
      <w:bookmarkStart w:id="5166" w:name="_ETM_Q20_398000"/>
      <w:bookmarkEnd w:id="5166"/>
      <w:r>
        <w:rPr>
          <w:rFonts w:hint="cs"/>
          <w:rtl/>
        </w:rPr>
        <w:t xml:space="preserve"> והתעשייה עמיר פרץ. אני רוצה להזמין את חבר הכנסת עודד </w:t>
      </w:r>
      <w:bookmarkStart w:id="5167" w:name="_ETM_Q20_403000"/>
      <w:bookmarkEnd w:id="5167"/>
      <w:r>
        <w:rPr>
          <w:rFonts w:hint="cs"/>
          <w:rtl/>
        </w:rPr>
        <w:t xml:space="preserve">פורר כדי להשיב </w:t>
      </w:r>
      <w:r w:rsidR="000F0A4A">
        <w:rPr>
          <w:rFonts w:hint="cs"/>
          <w:rtl/>
        </w:rPr>
        <w:t>ע</w:t>
      </w:r>
      <w:r>
        <w:rPr>
          <w:rFonts w:hint="cs"/>
          <w:rtl/>
        </w:rPr>
        <w:t>ל</w:t>
      </w:r>
      <w:r w:rsidR="000F0A4A">
        <w:rPr>
          <w:rFonts w:hint="cs"/>
          <w:rtl/>
        </w:rPr>
        <w:t xml:space="preserve"> </w:t>
      </w:r>
      <w:r>
        <w:rPr>
          <w:rFonts w:hint="cs"/>
          <w:rtl/>
        </w:rPr>
        <w:t>דברי השר. לרשותך</w:t>
      </w:r>
      <w:bookmarkStart w:id="5168" w:name="_ETM_Q20_419000"/>
      <w:bookmarkEnd w:id="5168"/>
      <w:r>
        <w:rPr>
          <w:rFonts w:hint="cs"/>
          <w:rtl/>
        </w:rPr>
        <w:t xml:space="preserve"> שלוש דקות. </w:t>
      </w:r>
    </w:p>
    <w:p w:rsidR="00220F0B" w:rsidRDefault="00220F0B" w:rsidP="00CE357A">
      <w:pPr>
        <w:rPr>
          <w:rtl/>
        </w:rPr>
      </w:pPr>
    </w:p>
    <w:p w:rsidR="00220F0B" w:rsidRDefault="00220F0B" w:rsidP="00CE357A">
      <w:pPr>
        <w:pStyle w:val="a4"/>
        <w:rPr>
          <w:rtl/>
        </w:rPr>
      </w:pPr>
      <w:bookmarkStart w:id="5169" w:name="ET_speaker_5520_2"/>
      <w:r w:rsidRPr="008D2BE6">
        <w:rPr>
          <w:rStyle w:val="TagStyle"/>
          <w:rtl/>
        </w:rPr>
        <w:t xml:space="preserve"> &lt;&lt; דובר &gt;&gt;</w:t>
      </w:r>
      <w:r w:rsidRPr="00173E89">
        <w:rPr>
          <w:rStyle w:val="TagStyle"/>
          <w:rtl/>
        </w:rPr>
        <w:t xml:space="preserve"> </w:t>
      </w:r>
      <w:bookmarkStart w:id="5170" w:name="_Toc45748144"/>
      <w:bookmarkStart w:id="5171" w:name="_Toc45749723"/>
      <w:bookmarkStart w:id="5172" w:name="_Toc45750169"/>
      <w:bookmarkStart w:id="5173" w:name="_Toc45750313"/>
      <w:bookmarkStart w:id="5174" w:name="_Toc49159776"/>
      <w:bookmarkStart w:id="5175" w:name="_Toc49159931"/>
      <w:r>
        <w:rPr>
          <w:rtl/>
        </w:rPr>
        <w:t>עודד פורר (ישראל ביתנו):</w:t>
      </w:r>
      <w:bookmarkEnd w:id="5170"/>
      <w:bookmarkEnd w:id="5171"/>
      <w:bookmarkEnd w:id="5172"/>
      <w:bookmarkEnd w:id="5173"/>
      <w:bookmarkEnd w:id="5174"/>
      <w:bookmarkEnd w:id="5175"/>
      <w:r w:rsidRPr="00173E89">
        <w:rPr>
          <w:rStyle w:val="TagStyle"/>
          <w:rtl/>
        </w:rPr>
        <w:t xml:space="preserve"> </w:t>
      </w:r>
      <w:r w:rsidRPr="008D2BE6">
        <w:rPr>
          <w:rStyle w:val="TagStyle"/>
          <w:rtl/>
        </w:rPr>
        <w:t>&lt;&lt; דובר &gt;&gt;</w:t>
      </w:r>
      <w:r>
        <w:rPr>
          <w:rtl/>
        </w:rPr>
        <w:t xml:space="preserve"> </w:t>
      </w:r>
      <w:bookmarkEnd w:id="5169"/>
    </w:p>
    <w:p w:rsidR="00220F0B" w:rsidRDefault="00220F0B" w:rsidP="00F12EEA">
      <w:pPr>
        <w:rPr>
          <w:rtl/>
        </w:rPr>
      </w:pPr>
    </w:p>
    <w:p w:rsidR="00220F0B" w:rsidRDefault="00220F0B" w:rsidP="0097457A">
      <w:pPr>
        <w:rPr>
          <w:rtl/>
        </w:rPr>
      </w:pPr>
      <w:r>
        <w:rPr>
          <w:rFonts w:hint="cs"/>
          <w:rtl/>
        </w:rPr>
        <w:t xml:space="preserve">אדוני השר, אני חייב לומר לך בכל הכבוד וההערכה: אתה ותיק ממני בבית הזה, ובוודאי אתה גם ותיק בממשלה, כבר עשית </w:t>
      </w:r>
      <w:r w:rsidR="0097457A">
        <w:rPr>
          <w:rFonts w:hint="cs"/>
          <w:rtl/>
        </w:rPr>
        <w:t>כמה</w:t>
      </w:r>
      <w:r>
        <w:rPr>
          <w:rFonts w:hint="cs"/>
          <w:rtl/>
        </w:rPr>
        <w:t xml:space="preserve"> תפקידים לא מבוטלים. הפוליטיקה היא לא מקום של </w:t>
      </w:r>
      <w:proofErr w:type="spellStart"/>
      <w:r>
        <w:rPr>
          <w:rFonts w:hint="cs"/>
          <w:rtl/>
        </w:rPr>
        <w:t>התנחמדות</w:t>
      </w:r>
      <w:proofErr w:type="spellEnd"/>
      <w:r>
        <w:rPr>
          <w:rFonts w:hint="cs"/>
          <w:rtl/>
        </w:rPr>
        <w:t xml:space="preserve"> וזו לא תנועת נוער שעכשיו אנחנו מחזיקים ידיים אחד לשני ועושים איזושהי פעולה משותפת. בפוליטיקה יש משמעות לכוח </w:t>
      </w:r>
      <w:proofErr w:type="spellStart"/>
      <w:r>
        <w:rPr>
          <w:rFonts w:hint="cs"/>
          <w:rtl/>
        </w:rPr>
        <w:t>שאיתו</w:t>
      </w:r>
      <w:proofErr w:type="spellEnd"/>
      <w:r>
        <w:rPr>
          <w:rFonts w:hint="cs"/>
          <w:rtl/>
        </w:rPr>
        <w:t xml:space="preserve"> אתה נכנס לממשלה או יוצא מהממשלה, </w:t>
      </w:r>
      <w:bookmarkStart w:id="5176" w:name="_ETM_Q20_463000"/>
      <w:bookmarkEnd w:id="5176"/>
      <w:r>
        <w:rPr>
          <w:rFonts w:hint="cs"/>
          <w:rtl/>
        </w:rPr>
        <w:t>ועם הכוח הזה אתה אמור להגשים את ה-</w:t>
      </w:r>
      <w:r>
        <w:t>vision</w:t>
      </w:r>
      <w:r>
        <w:rPr>
          <w:rFonts w:hint="cs"/>
          <w:rtl/>
        </w:rPr>
        <w:t xml:space="preserve">. לעמוד </w:t>
      </w:r>
      <w:bookmarkStart w:id="5177" w:name="_ETM_Q20_467000"/>
      <w:bookmarkEnd w:id="5177"/>
      <w:r>
        <w:rPr>
          <w:rFonts w:hint="cs"/>
          <w:rtl/>
        </w:rPr>
        <w:t xml:space="preserve">פה ולספר לנו מה אתה חושב שחשוב, אבל שום דבר מזה לא בא לידי ביטוי במה שמביאה הממשלה </w:t>
      </w:r>
      <w:r w:rsidR="00F12EEA">
        <w:rPr>
          <w:rtl/>
        </w:rPr>
        <w:t>–</w:t>
      </w:r>
      <w:r>
        <w:rPr>
          <w:rFonts w:hint="cs"/>
          <w:rtl/>
        </w:rPr>
        <w:t xml:space="preserve"> מה אני אגיד לך, זה נחמד, זה טוב לפולקלור, </w:t>
      </w:r>
      <w:bookmarkStart w:id="5178" w:name="_ETM_Q20_479000"/>
      <w:bookmarkEnd w:id="5178"/>
      <w:r>
        <w:rPr>
          <w:rFonts w:hint="cs"/>
          <w:rtl/>
        </w:rPr>
        <w:t xml:space="preserve">אבל זה לא זה, וזה לא זה במשבר הכלכלי הכי גדול שמדינת ישראל חווה. </w:t>
      </w:r>
    </w:p>
    <w:p w:rsidR="00220F0B" w:rsidRDefault="00220F0B" w:rsidP="00CE357A">
      <w:pPr>
        <w:rPr>
          <w:rtl/>
        </w:rPr>
      </w:pPr>
    </w:p>
    <w:p w:rsidR="00220F0B" w:rsidRDefault="00220F0B" w:rsidP="000F0A4A">
      <w:pPr>
        <w:rPr>
          <w:rtl/>
        </w:rPr>
      </w:pPr>
      <w:r>
        <w:rPr>
          <w:rFonts w:hint="cs"/>
          <w:rtl/>
        </w:rPr>
        <w:t xml:space="preserve">אני אומר לך, אני קפיטליסט </w:t>
      </w:r>
      <w:bookmarkStart w:id="5179" w:name="_ETM_Q20_488000"/>
      <w:bookmarkEnd w:id="5179"/>
      <w:r>
        <w:rPr>
          <w:rFonts w:hint="cs"/>
          <w:rtl/>
        </w:rPr>
        <w:t>ואני ליברל</w:t>
      </w:r>
      <w:r w:rsidR="000F0A4A">
        <w:rPr>
          <w:rFonts w:hint="cs"/>
          <w:rtl/>
        </w:rPr>
        <w:t>,</w:t>
      </w:r>
      <w:r>
        <w:rPr>
          <w:rFonts w:hint="cs"/>
          <w:rtl/>
        </w:rPr>
        <w:t xml:space="preserve"> אבל אני חושב שמבחינה כלכלית במצב הזה זו בכלל לא שאלה של ליברליות </w:t>
      </w:r>
      <w:bookmarkStart w:id="5180" w:name="_ETM_Q20_495000"/>
      <w:bookmarkEnd w:id="5180"/>
      <w:r>
        <w:rPr>
          <w:rFonts w:hint="cs"/>
          <w:rtl/>
        </w:rPr>
        <w:t xml:space="preserve">או קפיטליזם. כל מדינות העולם מתכנסות בתוך עצמן ודואגות קודם כול </w:t>
      </w:r>
      <w:bookmarkStart w:id="5181" w:name="_ETM_Q20_500000"/>
      <w:bookmarkEnd w:id="5181"/>
      <w:r>
        <w:rPr>
          <w:rFonts w:hint="cs"/>
          <w:rtl/>
        </w:rPr>
        <w:t xml:space="preserve">לכלכלה שלהן, מתוך ראיית הביטחון שלהן. מדינת ישראל מנהלת את המשבר הזה, ואתם </w:t>
      </w:r>
      <w:r w:rsidR="000F0A4A">
        <w:rPr>
          <w:rFonts w:hint="eastAsia"/>
          <w:rtl/>
        </w:rPr>
        <w:t>–</w:t>
      </w:r>
      <w:r>
        <w:rPr>
          <w:rFonts w:hint="cs"/>
          <w:rtl/>
        </w:rPr>
        <w:t xml:space="preserve"> אתה נושא באחריות, אתה שר </w:t>
      </w:r>
      <w:bookmarkStart w:id="5182" w:name="_ETM_Q20_512000"/>
      <w:bookmarkEnd w:id="5182"/>
      <w:r>
        <w:rPr>
          <w:rFonts w:hint="cs"/>
          <w:rtl/>
        </w:rPr>
        <w:t xml:space="preserve">הכלכלה </w:t>
      </w:r>
      <w:r w:rsidR="00F12EEA">
        <w:rPr>
          <w:rFonts w:hint="eastAsia"/>
          <w:rtl/>
        </w:rPr>
        <w:t>–</w:t>
      </w:r>
      <w:r>
        <w:rPr>
          <w:rFonts w:hint="eastAsia"/>
          <w:rtl/>
        </w:rPr>
        <w:t xml:space="preserve"> </w:t>
      </w:r>
      <w:r>
        <w:rPr>
          <w:rFonts w:hint="cs"/>
          <w:rtl/>
        </w:rPr>
        <w:t xml:space="preserve">אתם מנהלים את המשבר הזה עם תפיסות עולם של לפני שנה, שאין משבר כלכלי עולמי, שאין קורונה בכל העולם, שלא כל </w:t>
      </w:r>
      <w:bookmarkStart w:id="5183" w:name="_ETM_Q20_522000"/>
      <w:bookmarkEnd w:id="5183"/>
      <w:r>
        <w:rPr>
          <w:rFonts w:hint="cs"/>
          <w:rtl/>
        </w:rPr>
        <w:t xml:space="preserve">העולם מתכנס בתוך עצמו, כאילו שאנחנו נמצאים עכשיו באיזושהי פלטפורמה אחרת. המדיניות הכלכלית כדי לצאת מהמשבר הזה מאוד דומה למדינת ישראל של ראשית המדינה, </w:t>
      </w:r>
      <w:bookmarkStart w:id="5184" w:name="_ETM_Q20_537000"/>
      <w:bookmarkEnd w:id="5184"/>
      <w:r>
        <w:rPr>
          <w:rFonts w:hint="cs"/>
          <w:rtl/>
        </w:rPr>
        <w:t>כשהיינו אי מבודד, כשאף אחד לא רצה לסחור איתנו, שלא יכולת בכזה חופש לייצא ולא כל אחד רצה לקנות את המוצרים שלך, כי לא קונים. יש לך מפעלים</w:t>
      </w:r>
      <w:bookmarkStart w:id="5185" w:name="_ETM_Q20_551000"/>
      <w:bookmarkEnd w:id="5185"/>
      <w:r>
        <w:rPr>
          <w:rFonts w:hint="cs"/>
          <w:rtl/>
        </w:rPr>
        <w:t xml:space="preserve"> </w:t>
      </w:r>
      <w:r w:rsidR="00F12EEA">
        <w:rPr>
          <w:rFonts w:hint="eastAsia"/>
        </w:rPr>
        <w:t>–</w:t>
      </w:r>
      <w:r>
        <w:rPr>
          <w:rFonts w:hint="cs"/>
          <w:rtl/>
        </w:rPr>
        <w:t xml:space="preserve"> ואתה יודע את זה היטב </w:t>
      </w:r>
      <w:r w:rsidR="00F12EEA">
        <w:rPr>
          <w:rFonts w:hint="eastAsia"/>
        </w:rPr>
        <w:t>–</w:t>
      </w:r>
      <w:r>
        <w:rPr>
          <w:rFonts w:hint="cs"/>
          <w:rtl/>
        </w:rPr>
        <w:t xml:space="preserve"> גדולים, עם </w:t>
      </w:r>
      <w:bookmarkStart w:id="5186" w:name="_ETM_Q20_552000"/>
      <w:bookmarkEnd w:id="5186"/>
      <w:r>
        <w:rPr>
          <w:rFonts w:hint="cs"/>
          <w:rtl/>
        </w:rPr>
        <w:t>כוח ייצור, שיכולים לייצר</w:t>
      </w:r>
      <w:r w:rsidR="0097457A">
        <w:rPr>
          <w:rFonts w:hint="cs"/>
          <w:rtl/>
        </w:rPr>
        <w:t>;</w:t>
      </w:r>
      <w:r>
        <w:rPr>
          <w:rFonts w:hint="cs"/>
          <w:rtl/>
        </w:rPr>
        <w:t xml:space="preserve"> רק אין למי למכור, כי </w:t>
      </w:r>
      <w:r>
        <w:rPr>
          <w:rFonts w:hint="cs"/>
          <w:rtl/>
        </w:rPr>
        <w:lastRenderedPageBreak/>
        <w:t xml:space="preserve">המדינות </w:t>
      </w:r>
      <w:bookmarkStart w:id="5187" w:name="_ETM_Q20_556000"/>
      <w:bookmarkEnd w:id="5187"/>
      <w:r>
        <w:rPr>
          <w:rFonts w:hint="cs"/>
          <w:rtl/>
        </w:rPr>
        <w:t xml:space="preserve">מתכנסות בתוך עצמן; כי טורקיה מסבסדת את התעשייה המקומית שלה כדי למכור כאן במחירי היצף. זה המצב. אז לבוא ולהגיד לנו: אני מנסה ואני רוצה </w:t>
      </w:r>
      <w:bookmarkStart w:id="5188" w:name="_ETM_Q20_566000"/>
      <w:bookmarkEnd w:id="5188"/>
      <w:r w:rsidR="00F12EEA">
        <w:rPr>
          <w:rtl/>
        </w:rPr>
        <w:t>–</w:t>
      </w:r>
      <w:r>
        <w:rPr>
          <w:rFonts w:hint="cs"/>
          <w:rtl/>
        </w:rPr>
        <w:t xml:space="preserve"> יש לכם כוח בתוך הממשלה, תשפיעו עליו. וכנ"ל </w:t>
      </w:r>
      <w:bookmarkStart w:id="5189" w:name="_ETM_Q20_569000"/>
      <w:bookmarkEnd w:id="5189"/>
      <w:r>
        <w:rPr>
          <w:rFonts w:hint="cs"/>
          <w:rtl/>
        </w:rPr>
        <w:t>לגבי הצעת החוק הזאת. הצעת החוק הזאת בסך הכול נותנת לכם את הכוח, כדי שלא תגידו: אכלו לי</w:t>
      </w:r>
      <w:bookmarkStart w:id="5190" w:name="_ETM_Q20_576000"/>
      <w:bookmarkEnd w:id="5190"/>
      <w:r>
        <w:rPr>
          <w:rFonts w:hint="cs"/>
          <w:rtl/>
        </w:rPr>
        <w:t xml:space="preserve">, שתו לי, הפקידים לא נתנו לי, הממונה על השכר לא נתן לי, הממונה </w:t>
      </w:r>
      <w:bookmarkStart w:id="5191" w:name="_ETM_Q20_582000"/>
      <w:bookmarkEnd w:id="5191"/>
      <w:r>
        <w:rPr>
          <w:rFonts w:hint="cs"/>
          <w:rtl/>
        </w:rPr>
        <w:t>על התקציבים או ראש רשות המיסים. בקלות, במנגנון פשוט, זה היה מאפשר לכם לפעול ולפעול מהר.</w:t>
      </w:r>
    </w:p>
    <w:p w:rsidR="00220F0B" w:rsidRDefault="00220F0B" w:rsidP="00CE357A">
      <w:pPr>
        <w:rPr>
          <w:rtl/>
        </w:rPr>
      </w:pPr>
    </w:p>
    <w:p w:rsidR="00220F0B" w:rsidRDefault="00220F0B" w:rsidP="00CE357A">
      <w:pPr>
        <w:rPr>
          <w:rtl/>
        </w:rPr>
      </w:pPr>
      <w:r>
        <w:rPr>
          <w:rFonts w:hint="cs"/>
          <w:rtl/>
        </w:rPr>
        <w:t xml:space="preserve">אני לא מצליח להבין למה אתם עסוקים כל הזמן בחלוקת האחריות ביניכם. אני יכול להבין, כי כשיש כל </w:t>
      </w:r>
      <w:bookmarkStart w:id="5192" w:name="_ETM_Q20_595000"/>
      <w:bookmarkEnd w:id="5192"/>
      <w:r>
        <w:rPr>
          <w:rFonts w:hint="cs"/>
          <w:rtl/>
        </w:rPr>
        <w:t xml:space="preserve">כך הרבה שרים </w:t>
      </w:r>
      <w:r w:rsidR="00F12EEA">
        <w:rPr>
          <w:rFonts w:hint="eastAsia"/>
          <w:rtl/>
        </w:rPr>
        <w:t>–</w:t>
      </w:r>
      <w:r>
        <w:rPr>
          <w:rFonts w:hint="eastAsia"/>
          <w:rtl/>
        </w:rPr>
        <w:t xml:space="preserve"> </w:t>
      </w:r>
      <w:r>
        <w:rPr>
          <w:rFonts w:hint="cs"/>
          <w:rtl/>
        </w:rPr>
        <w:t xml:space="preserve">גם בכנסת עדיין לא ברור לנו איזה שר אחראי על מה ולאיזה </w:t>
      </w:r>
      <w:bookmarkStart w:id="5193" w:name="_ETM_Q20_603000"/>
      <w:bookmarkEnd w:id="5193"/>
      <w:r>
        <w:rPr>
          <w:rFonts w:hint="cs"/>
          <w:rtl/>
        </w:rPr>
        <w:t xml:space="preserve">משרד פונים בכל אירוע שקורה כאן. כשיש כל כך הרבה </w:t>
      </w:r>
      <w:bookmarkStart w:id="5194" w:name="_ETM_Q20_606000"/>
      <w:bookmarkEnd w:id="5194"/>
      <w:r>
        <w:rPr>
          <w:rFonts w:hint="cs"/>
          <w:rtl/>
        </w:rPr>
        <w:t>שרים ברור שכולם מנסים לפחות לקחת, בד</w:t>
      </w:r>
      <w:r w:rsidR="0097457A">
        <w:rPr>
          <w:rFonts w:hint="cs"/>
          <w:rtl/>
        </w:rPr>
        <w:t xml:space="preserve">רך כלל כל אחד מנסה לקחת סמכויות, </w:t>
      </w:r>
      <w:r>
        <w:rPr>
          <w:rFonts w:hint="cs"/>
          <w:rtl/>
        </w:rPr>
        <w:t xml:space="preserve">אבל כרגע המצב </w:t>
      </w:r>
      <w:bookmarkStart w:id="5195" w:name="_ETM_Q20_612000"/>
      <w:bookmarkEnd w:id="5195"/>
      <w:r>
        <w:rPr>
          <w:rFonts w:hint="cs"/>
          <w:rtl/>
        </w:rPr>
        <w:t xml:space="preserve">הוא שאתם זורקים את האחריות מאחד לשני. תיקחו אחריות, תעמידו, ואם יש לכם אג'נדה </w:t>
      </w:r>
      <w:r w:rsidR="00F12EEA">
        <w:rPr>
          <w:rtl/>
        </w:rPr>
        <w:t>–</w:t>
      </w:r>
      <w:r>
        <w:rPr>
          <w:rFonts w:hint="cs"/>
          <w:rtl/>
        </w:rPr>
        <w:t xml:space="preserve"> תילחמו עליה. אבל הפכתם </w:t>
      </w:r>
      <w:bookmarkStart w:id="5196" w:name="_ETM_Q20_620000"/>
      <w:bookmarkEnd w:id="5196"/>
      <w:r>
        <w:rPr>
          <w:rFonts w:hint="cs"/>
          <w:rtl/>
        </w:rPr>
        <w:t xml:space="preserve">להיות השטיח של כל מה שהם רוצים, פעם אחר פעם, </w:t>
      </w:r>
      <w:bookmarkStart w:id="5197" w:name="_ETM_Q20_623000"/>
      <w:bookmarkEnd w:id="5197"/>
      <w:r>
        <w:rPr>
          <w:rFonts w:hint="cs"/>
          <w:rtl/>
        </w:rPr>
        <w:t xml:space="preserve">כולל מה שקורה בוועדת הכספים.  </w:t>
      </w:r>
    </w:p>
    <w:p w:rsidR="00220F0B" w:rsidRDefault="00220F0B" w:rsidP="00CE357A">
      <w:pPr>
        <w:rPr>
          <w:rtl/>
        </w:rPr>
      </w:pPr>
    </w:p>
    <w:p w:rsidR="00220F0B" w:rsidRDefault="00220F0B" w:rsidP="00CE357A">
      <w:pPr>
        <w:pStyle w:val="af6"/>
        <w:rPr>
          <w:rtl/>
        </w:rPr>
      </w:pPr>
      <w:bookmarkStart w:id="5198" w:name="ET_yor_6029_3"/>
      <w:r w:rsidRPr="008D2BE6">
        <w:rPr>
          <w:rStyle w:val="TagStyle"/>
          <w:rtl/>
        </w:rPr>
        <w:t xml:space="preserve"> &lt;&lt; יור &gt;&gt;</w:t>
      </w:r>
      <w:r w:rsidRPr="00173E89">
        <w:rPr>
          <w:rStyle w:val="TagStyle"/>
          <w:rtl/>
        </w:rPr>
        <w:t xml:space="preserve"> </w:t>
      </w:r>
      <w:r>
        <w:rPr>
          <w:rtl/>
        </w:rPr>
        <w:t>היו"ר שרן</w:t>
      </w:r>
      <w:r>
        <w:rPr>
          <w:rFonts w:hint="cs"/>
          <w:rtl/>
        </w:rPr>
        <w:t xml:space="preserve"> מרים</w:t>
      </w:r>
      <w:r>
        <w:rPr>
          <w:rtl/>
        </w:rPr>
        <w:t xml:space="preserve"> השכל:</w:t>
      </w:r>
      <w:r w:rsidRPr="00173E89">
        <w:rPr>
          <w:rStyle w:val="TagStyle"/>
          <w:rtl/>
        </w:rPr>
        <w:t xml:space="preserve"> </w:t>
      </w:r>
      <w:r w:rsidRPr="008D2BE6">
        <w:rPr>
          <w:rStyle w:val="TagStyle"/>
          <w:rtl/>
        </w:rPr>
        <w:t>&lt;&lt; יור &gt;&gt;</w:t>
      </w:r>
      <w:r>
        <w:rPr>
          <w:rtl/>
        </w:rPr>
        <w:t xml:space="preserve"> </w:t>
      </w:r>
      <w:bookmarkEnd w:id="5198"/>
    </w:p>
    <w:p w:rsidR="00220F0B" w:rsidRDefault="00220F0B" w:rsidP="00F12EEA">
      <w:pPr>
        <w:rPr>
          <w:rtl/>
        </w:rPr>
      </w:pPr>
    </w:p>
    <w:p w:rsidR="00220F0B" w:rsidRDefault="00220F0B" w:rsidP="00CE357A">
      <w:pPr>
        <w:rPr>
          <w:rtl/>
        </w:rPr>
      </w:pPr>
      <w:r>
        <w:rPr>
          <w:rFonts w:hint="cs"/>
          <w:rtl/>
        </w:rPr>
        <w:t xml:space="preserve">תודה רבה. </w:t>
      </w:r>
    </w:p>
    <w:p w:rsidR="00220F0B" w:rsidRDefault="00220F0B" w:rsidP="00CE357A">
      <w:pPr>
        <w:rPr>
          <w:rtl/>
        </w:rPr>
      </w:pPr>
    </w:p>
    <w:p w:rsidR="00220F0B" w:rsidRDefault="00220F0B" w:rsidP="00CE357A">
      <w:pPr>
        <w:pStyle w:val="-"/>
        <w:rPr>
          <w:rtl/>
        </w:rPr>
      </w:pPr>
      <w:bookmarkStart w:id="5199" w:name="ET_speakercontinue_5520_4"/>
      <w:r w:rsidRPr="008D2BE6">
        <w:rPr>
          <w:rStyle w:val="TagStyle"/>
          <w:rtl/>
        </w:rPr>
        <w:t xml:space="preserve"> &lt;&lt; דובר_המשך &gt;&gt;</w:t>
      </w:r>
      <w:r w:rsidRPr="00173E89">
        <w:rPr>
          <w:rStyle w:val="TagStyle"/>
          <w:rtl/>
        </w:rPr>
        <w:t xml:space="preserve"> </w:t>
      </w:r>
      <w:r>
        <w:rPr>
          <w:rtl/>
        </w:rPr>
        <w:t>עודד פורר (ישראל ביתנו):</w:t>
      </w:r>
      <w:r w:rsidRPr="00173E89">
        <w:rPr>
          <w:rStyle w:val="TagStyle"/>
          <w:rtl/>
        </w:rPr>
        <w:t xml:space="preserve"> </w:t>
      </w:r>
      <w:r w:rsidRPr="008D2BE6">
        <w:rPr>
          <w:rStyle w:val="TagStyle"/>
          <w:rtl/>
        </w:rPr>
        <w:t>&lt;&lt; דובר_המשך &gt;&gt;</w:t>
      </w:r>
      <w:r>
        <w:rPr>
          <w:rtl/>
        </w:rPr>
        <w:t xml:space="preserve"> </w:t>
      </w:r>
      <w:bookmarkEnd w:id="5199"/>
    </w:p>
    <w:p w:rsidR="00220F0B" w:rsidRDefault="00220F0B" w:rsidP="00F12EEA">
      <w:pPr>
        <w:rPr>
          <w:rtl/>
        </w:rPr>
      </w:pPr>
    </w:p>
    <w:p w:rsidR="00220F0B" w:rsidRDefault="00220F0B" w:rsidP="00CE357A">
      <w:pPr>
        <w:rPr>
          <w:rtl/>
        </w:rPr>
      </w:pPr>
      <w:r>
        <w:rPr>
          <w:rFonts w:hint="cs"/>
          <w:rtl/>
        </w:rPr>
        <w:t xml:space="preserve">אני רוצה לעלות להצביע למעלה. </w:t>
      </w:r>
    </w:p>
    <w:p w:rsidR="00220F0B" w:rsidRDefault="00220F0B" w:rsidP="00CE357A">
      <w:pPr>
        <w:rPr>
          <w:rtl/>
        </w:rPr>
      </w:pPr>
    </w:p>
    <w:p w:rsidR="00220F0B" w:rsidRDefault="00220F0B" w:rsidP="00CE357A">
      <w:pPr>
        <w:pStyle w:val="af6"/>
        <w:rPr>
          <w:rtl/>
        </w:rPr>
      </w:pPr>
      <w:bookmarkStart w:id="5200" w:name="ET_yor_6029_5"/>
      <w:r w:rsidRPr="008D2BE6">
        <w:rPr>
          <w:rStyle w:val="TagStyle"/>
          <w:rtl/>
        </w:rPr>
        <w:t xml:space="preserve"> &lt;&lt; יור &gt;&gt;</w:t>
      </w:r>
      <w:r w:rsidRPr="00173E89">
        <w:rPr>
          <w:rStyle w:val="TagStyle"/>
          <w:rtl/>
        </w:rPr>
        <w:t xml:space="preserve"> </w:t>
      </w:r>
      <w:r>
        <w:rPr>
          <w:rtl/>
        </w:rPr>
        <w:t xml:space="preserve">היו"ר שרן </w:t>
      </w:r>
      <w:r>
        <w:rPr>
          <w:rFonts w:hint="cs"/>
          <w:rtl/>
        </w:rPr>
        <w:t xml:space="preserve">מרים </w:t>
      </w:r>
      <w:r>
        <w:rPr>
          <w:rtl/>
        </w:rPr>
        <w:t>השכל:</w:t>
      </w:r>
      <w:r w:rsidRPr="00173E89">
        <w:rPr>
          <w:rStyle w:val="TagStyle"/>
          <w:rtl/>
        </w:rPr>
        <w:t xml:space="preserve"> </w:t>
      </w:r>
      <w:r w:rsidRPr="008D2BE6">
        <w:rPr>
          <w:rStyle w:val="TagStyle"/>
          <w:rtl/>
        </w:rPr>
        <w:t>&lt;&lt; יור &gt;&gt;</w:t>
      </w:r>
      <w:r>
        <w:rPr>
          <w:rtl/>
        </w:rPr>
        <w:t xml:space="preserve"> </w:t>
      </w:r>
      <w:bookmarkEnd w:id="5200"/>
    </w:p>
    <w:p w:rsidR="00220F0B" w:rsidRDefault="00220F0B" w:rsidP="00F12EEA">
      <w:pPr>
        <w:rPr>
          <w:rtl/>
        </w:rPr>
      </w:pPr>
    </w:p>
    <w:p w:rsidR="00220F0B" w:rsidRDefault="00220F0B" w:rsidP="00CE357A">
      <w:pPr>
        <w:rPr>
          <w:rtl/>
        </w:rPr>
      </w:pPr>
      <w:r>
        <w:rPr>
          <w:rFonts w:hint="cs"/>
          <w:rtl/>
        </w:rPr>
        <w:t xml:space="preserve">אין בעיה, אנחנו נמתין </w:t>
      </w:r>
      <w:bookmarkStart w:id="5201" w:name="_ETM_Q20_630000"/>
      <w:bookmarkEnd w:id="5201"/>
      <w:r>
        <w:rPr>
          <w:rFonts w:hint="cs"/>
          <w:rtl/>
        </w:rPr>
        <w:t xml:space="preserve">שתגיע למקום מושבך. בינתיים שכולם יתפסו את מקומותיהם, עוד דקה נעבור להצבעה. </w:t>
      </w:r>
    </w:p>
    <w:p w:rsidR="00220F0B" w:rsidRDefault="00220F0B" w:rsidP="00CE357A">
      <w:pPr>
        <w:rPr>
          <w:rtl/>
        </w:rPr>
      </w:pPr>
      <w:bookmarkStart w:id="5202" w:name="_ETM_Q20_628077"/>
      <w:bookmarkStart w:id="5203" w:name="_ETM_Q20_628160"/>
      <w:bookmarkStart w:id="5204" w:name="_ETM_Q20_628239"/>
      <w:bookmarkEnd w:id="5202"/>
      <w:bookmarkEnd w:id="5203"/>
      <w:bookmarkEnd w:id="5204"/>
    </w:p>
    <w:p w:rsidR="00220F0B" w:rsidRDefault="00220F0B" w:rsidP="00CE357A">
      <w:bookmarkStart w:id="5205" w:name="_ETM_Q20_628344"/>
      <w:bookmarkEnd w:id="5205"/>
      <w:r>
        <w:rPr>
          <w:rFonts w:hint="cs"/>
          <w:rtl/>
        </w:rPr>
        <w:t xml:space="preserve">אנחנו עוברים </w:t>
      </w:r>
      <w:bookmarkStart w:id="5206" w:name="_ETM_Q20_678000"/>
      <w:bookmarkEnd w:id="5206"/>
      <w:r>
        <w:rPr>
          <w:rFonts w:hint="cs"/>
          <w:rtl/>
        </w:rPr>
        <w:t xml:space="preserve">להצבעה על הצעת חוק פיצוי עסקים קטנים בשל אירועי איבה </w:t>
      </w:r>
      <w:bookmarkStart w:id="5207" w:name="_ETM_Q20_681000"/>
      <w:bookmarkEnd w:id="5207"/>
      <w:r>
        <w:rPr>
          <w:rFonts w:hint="cs"/>
          <w:rtl/>
        </w:rPr>
        <w:t>מתמשכים או מצב חירום כלכלי, התש"ף</w:t>
      </w:r>
      <w:r w:rsidR="00F12EEA">
        <w:rPr>
          <w:rFonts w:hint="eastAsia"/>
        </w:rPr>
        <w:t>–</w:t>
      </w:r>
      <w:r>
        <w:rPr>
          <w:rFonts w:hint="cs"/>
          <w:rtl/>
        </w:rPr>
        <w:t xml:space="preserve">2020, של חברי הכנסת </w:t>
      </w:r>
      <w:bookmarkStart w:id="5208" w:name="_ETM_Q20_689000"/>
      <w:bookmarkEnd w:id="5208"/>
      <w:r>
        <w:rPr>
          <w:rFonts w:hint="cs"/>
          <w:rtl/>
        </w:rPr>
        <w:t xml:space="preserve">עודד פורר ואביגדור ליברמן. נא להצביע. </w:t>
      </w:r>
    </w:p>
    <w:p w:rsidR="00220F0B" w:rsidRDefault="00220F0B" w:rsidP="00CE357A">
      <w:pPr>
        <w:rPr>
          <w:rtl/>
        </w:rPr>
      </w:pPr>
    </w:p>
    <w:p w:rsidR="00220F0B" w:rsidRDefault="00220F0B" w:rsidP="00CE357A">
      <w:pPr>
        <w:pStyle w:val="af1"/>
        <w:keepNext/>
        <w:rPr>
          <w:rtl/>
        </w:rPr>
      </w:pPr>
      <w:r>
        <w:rPr>
          <w:rtl/>
        </w:rPr>
        <w:t>הצבעה מס'</w:t>
      </w:r>
      <w:r>
        <w:rPr>
          <w:rFonts w:hint="cs"/>
          <w:rtl/>
        </w:rPr>
        <w:t xml:space="preserve"> 15</w:t>
      </w:r>
    </w:p>
    <w:p w:rsidR="00220F0B" w:rsidRDefault="00220F0B" w:rsidP="00CE357A">
      <w:pPr>
        <w:pStyle w:val="--"/>
        <w:keepNext/>
        <w:rPr>
          <w:rtl/>
        </w:rPr>
      </w:pPr>
    </w:p>
    <w:p w:rsidR="00220F0B" w:rsidRDefault="00220F0B" w:rsidP="00CE357A">
      <w:pPr>
        <w:pStyle w:val="--"/>
        <w:keepNext/>
        <w:rPr>
          <w:rtl/>
        </w:rPr>
      </w:pPr>
      <w:r>
        <w:rPr>
          <w:rtl/>
        </w:rPr>
        <w:t xml:space="preserve">בעד ההצעה להעביר את הצעת החוק לוועדה </w:t>
      </w:r>
      <w:r w:rsidR="00F12EEA">
        <w:rPr>
          <w:rtl/>
        </w:rPr>
        <w:t>–</w:t>
      </w:r>
      <w:r>
        <w:rPr>
          <w:rFonts w:hint="cs"/>
          <w:rtl/>
        </w:rPr>
        <w:t xml:space="preserve"> 24</w:t>
      </w:r>
    </w:p>
    <w:p w:rsidR="00220F0B" w:rsidRDefault="00220F0B" w:rsidP="00CE357A">
      <w:pPr>
        <w:pStyle w:val="--"/>
        <w:keepNext/>
        <w:rPr>
          <w:rtl/>
        </w:rPr>
      </w:pPr>
      <w:r>
        <w:rPr>
          <w:rFonts w:hint="cs"/>
          <w:rtl/>
        </w:rPr>
        <w:t>בעד ההצעה להסיר מסדר-היום את הצעת החוק</w:t>
      </w:r>
      <w:r>
        <w:rPr>
          <w:rtl/>
        </w:rPr>
        <w:t xml:space="preserve"> </w:t>
      </w:r>
      <w:r w:rsidR="00F12EEA">
        <w:rPr>
          <w:rtl/>
        </w:rPr>
        <w:t>–</w:t>
      </w:r>
      <w:r>
        <w:rPr>
          <w:rtl/>
        </w:rPr>
        <w:t xml:space="preserve"> </w:t>
      </w:r>
      <w:r>
        <w:rPr>
          <w:rFonts w:hint="cs"/>
          <w:rtl/>
        </w:rPr>
        <w:t>41</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אין</w:t>
      </w:r>
    </w:p>
    <w:p w:rsidR="00220F0B" w:rsidRDefault="00220F0B" w:rsidP="00CE357A">
      <w:pPr>
        <w:pStyle w:val="af2"/>
        <w:rPr>
          <w:rtl/>
        </w:rPr>
      </w:pPr>
      <w:r>
        <w:rPr>
          <w:rtl/>
        </w:rPr>
        <w:t xml:space="preserve">ההצעה </w:t>
      </w:r>
      <w:r>
        <w:rPr>
          <w:rFonts w:hint="cs"/>
          <w:rtl/>
        </w:rPr>
        <w:t xml:space="preserve">להעביר לוועדה </w:t>
      </w:r>
      <w:bookmarkStart w:id="5209" w:name="_ETM_Q20_643093"/>
      <w:bookmarkEnd w:id="5209"/>
      <w:r>
        <w:rPr>
          <w:rFonts w:hint="cs"/>
          <w:rtl/>
        </w:rPr>
        <w:t xml:space="preserve">את </w:t>
      </w:r>
      <w:r>
        <w:rPr>
          <w:rtl/>
        </w:rPr>
        <w:t xml:space="preserve">הצעת חוק </w:t>
      </w:r>
      <w:r>
        <w:rPr>
          <w:rFonts w:hint="cs"/>
          <w:rtl/>
        </w:rPr>
        <w:t>פיצוי עסקים קטנים בשל אירועי איבה מתמשכים או מצב חירום כלכלי, התש"ף</w:t>
      </w:r>
      <w:r w:rsidR="00F12EEA">
        <w:rPr>
          <w:rFonts w:hint="eastAsia"/>
        </w:rPr>
        <w:t>–</w:t>
      </w:r>
      <w:r>
        <w:rPr>
          <w:rFonts w:hint="cs"/>
          <w:rtl/>
        </w:rPr>
        <w:t xml:space="preserve">2020, לא נתקבלה. </w:t>
      </w:r>
      <w:r>
        <w:rPr>
          <w:rtl/>
        </w:rPr>
        <w:t xml:space="preserve">  </w:t>
      </w:r>
    </w:p>
    <w:p w:rsidR="00220F0B" w:rsidRPr="00CC25A7" w:rsidRDefault="00220F0B" w:rsidP="00CE357A">
      <w:pPr>
        <w:rPr>
          <w:rtl/>
          <w:lang w:eastAsia="he-IL"/>
        </w:rPr>
      </w:pPr>
      <w:bookmarkStart w:id="5210" w:name="ET_yor_6029_6"/>
    </w:p>
    <w:p w:rsidR="00220F0B" w:rsidRDefault="00220F0B" w:rsidP="00CE357A">
      <w:pPr>
        <w:pStyle w:val="af5"/>
        <w:rPr>
          <w:rtl/>
        </w:rPr>
      </w:pPr>
      <w:bookmarkStart w:id="5211" w:name="ET_interruption_4674_12"/>
      <w:r w:rsidRPr="008D2BE6">
        <w:rPr>
          <w:rStyle w:val="TagStyle"/>
          <w:rtl/>
        </w:rPr>
        <w:t xml:space="preserve"> &lt;&lt; קריאה &gt;&gt;</w:t>
      </w:r>
      <w:r w:rsidRPr="00CC25A7">
        <w:rPr>
          <w:rStyle w:val="TagStyle"/>
          <w:rtl/>
        </w:rPr>
        <w:t xml:space="preserve"> </w:t>
      </w:r>
      <w:r w:rsidRPr="00CC25A7">
        <w:rPr>
          <w:rtl/>
        </w:rPr>
        <w:t>חמד עמאר (ישראל ביתנו):</w:t>
      </w:r>
      <w:r w:rsidRPr="00CC25A7">
        <w:rPr>
          <w:rStyle w:val="TagStyle"/>
          <w:rtl/>
        </w:rPr>
        <w:t xml:space="preserve"> </w:t>
      </w:r>
      <w:r w:rsidRPr="008D2BE6">
        <w:rPr>
          <w:rStyle w:val="TagStyle"/>
          <w:rtl/>
        </w:rPr>
        <w:t>&lt;&lt; קריאה &gt;&gt;</w:t>
      </w:r>
      <w:r>
        <w:rPr>
          <w:rtl/>
        </w:rPr>
        <w:t xml:space="preserve">   </w:t>
      </w:r>
      <w:bookmarkEnd w:id="5211"/>
    </w:p>
    <w:p w:rsidR="00220F0B" w:rsidRDefault="00220F0B" w:rsidP="00F12EEA">
      <w:pPr>
        <w:rPr>
          <w:rtl/>
          <w:lang w:eastAsia="he-IL"/>
        </w:rPr>
      </w:pPr>
    </w:p>
    <w:p w:rsidR="00220F0B" w:rsidRDefault="00220F0B" w:rsidP="00CE357A">
      <w:pPr>
        <w:rPr>
          <w:rtl/>
        </w:rPr>
      </w:pPr>
      <w:r>
        <w:rPr>
          <w:rFonts w:hint="cs"/>
          <w:rtl/>
        </w:rPr>
        <w:t xml:space="preserve">תוסיפי </w:t>
      </w:r>
      <w:bookmarkStart w:id="5212" w:name="_ETM_Q20_714000"/>
      <w:bookmarkEnd w:id="5212"/>
      <w:r>
        <w:rPr>
          <w:rFonts w:hint="cs"/>
          <w:rtl/>
        </w:rPr>
        <w:t xml:space="preserve">אותי, כנראה שלא שינו את זה </w:t>
      </w:r>
      <w:r w:rsidR="00F12EEA">
        <w:rPr>
          <w:rFonts w:hint="cs"/>
          <w:rtl/>
        </w:rPr>
        <w:t>– – –</w:t>
      </w:r>
      <w:r>
        <w:rPr>
          <w:rFonts w:hint="cs"/>
          <w:rtl/>
        </w:rPr>
        <w:t xml:space="preserve"> </w:t>
      </w:r>
    </w:p>
    <w:p w:rsidR="00220F0B" w:rsidRDefault="00220F0B" w:rsidP="00CE357A">
      <w:pPr>
        <w:pStyle w:val="af6"/>
        <w:keepNext/>
        <w:rPr>
          <w:rtl/>
        </w:rPr>
      </w:pPr>
      <w:bookmarkStart w:id="5213" w:name="ET_yor_6029_11"/>
    </w:p>
    <w:p w:rsidR="00220F0B" w:rsidRDefault="00220F0B" w:rsidP="00CE357A">
      <w:pPr>
        <w:pStyle w:val="af6"/>
        <w:rPr>
          <w:rtl/>
        </w:rPr>
      </w:pPr>
      <w:r w:rsidRPr="008D2BE6">
        <w:rPr>
          <w:rStyle w:val="TagStyle"/>
          <w:rtl/>
        </w:rPr>
        <w:t xml:space="preserve"> &lt;&lt; יור &gt;&gt;</w:t>
      </w:r>
      <w:r w:rsidRPr="00CC25A7">
        <w:rPr>
          <w:rStyle w:val="TagStyle"/>
          <w:rtl/>
        </w:rPr>
        <w:t xml:space="preserve"> </w:t>
      </w:r>
      <w:r>
        <w:rPr>
          <w:rtl/>
        </w:rPr>
        <w:t xml:space="preserve">היו"ר שרן </w:t>
      </w:r>
      <w:r w:rsidR="00017B31">
        <w:rPr>
          <w:rFonts w:hint="cs"/>
          <w:rtl/>
        </w:rPr>
        <w:t xml:space="preserve">מרים </w:t>
      </w:r>
      <w:r>
        <w:rPr>
          <w:rtl/>
        </w:rPr>
        <w:t>השכל:</w:t>
      </w:r>
      <w:r w:rsidRPr="00CC25A7">
        <w:rPr>
          <w:rStyle w:val="TagStyle"/>
          <w:rtl/>
        </w:rPr>
        <w:t xml:space="preserve"> </w:t>
      </w:r>
      <w:r w:rsidRPr="008D2BE6">
        <w:rPr>
          <w:rStyle w:val="TagStyle"/>
          <w:rtl/>
        </w:rPr>
        <w:t>&lt;&lt; יור &gt;&gt;</w:t>
      </w:r>
      <w:r>
        <w:rPr>
          <w:rtl/>
        </w:rPr>
        <w:t xml:space="preserve">   </w:t>
      </w:r>
      <w:bookmarkEnd w:id="5213"/>
    </w:p>
    <w:p w:rsidR="00220F0B" w:rsidRDefault="00220F0B" w:rsidP="00F12EEA">
      <w:pPr>
        <w:rPr>
          <w:rtl/>
          <w:lang w:eastAsia="he-IL"/>
        </w:rPr>
      </w:pPr>
    </w:p>
    <w:p w:rsidR="00220F0B" w:rsidRDefault="00220F0B" w:rsidP="00CE357A">
      <w:pPr>
        <w:ind w:firstLine="0"/>
        <w:rPr>
          <w:rtl/>
          <w:lang w:eastAsia="he-IL"/>
        </w:rPr>
      </w:pPr>
      <w:r>
        <w:rPr>
          <w:rtl/>
          <w:lang w:eastAsia="he-IL"/>
        </w:rPr>
        <w:tab/>
      </w:r>
      <w:r>
        <w:rPr>
          <w:rFonts w:hint="cs"/>
          <w:rtl/>
          <w:lang w:eastAsia="he-IL"/>
        </w:rPr>
        <w:t>אוקיי.</w:t>
      </w:r>
      <w:bookmarkStart w:id="5214" w:name="_ETM_Q20_718000"/>
      <w:bookmarkEnd w:id="5214"/>
      <w:r>
        <w:rPr>
          <w:rFonts w:hint="cs"/>
          <w:rtl/>
          <w:lang w:eastAsia="he-IL"/>
        </w:rPr>
        <w:t xml:space="preserve"> אני מבקשת להוסיף את חבר הכנסת חמד עמאר להצבעה הזאת, </w:t>
      </w:r>
      <w:bookmarkStart w:id="5215" w:name="_ETM_Q20_729000"/>
      <w:bookmarkEnd w:id="5215"/>
      <w:r>
        <w:rPr>
          <w:rFonts w:hint="cs"/>
          <w:rtl/>
          <w:lang w:eastAsia="he-IL"/>
        </w:rPr>
        <w:t xml:space="preserve">הצבעה בעד. </w:t>
      </w:r>
    </w:p>
    <w:p w:rsidR="00220F0B" w:rsidRDefault="00220F0B" w:rsidP="00CE357A">
      <w:pPr>
        <w:ind w:firstLine="0"/>
        <w:rPr>
          <w:rtl/>
          <w:lang w:eastAsia="he-IL"/>
        </w:rPr>
      </w:pPr>
      <w:bookmarkStart w:id="5216" w:name="_ETM_Q20_730000"/>
      <w:bookmarkEnd w:id="5216"/>
    </w:p>
    <w:p w:rsidR="00220F0B" w:rsidRPr="00CC25A7" w:rsidRDefault="00220F0B" w:rsidP="00CE357A">
      <w:pPr>
        <w:ind w:firstLine="0"/>
        <w:rPr>
          <w:rtl/>
          <w:lang w:eastAsia="he-IL"/>
        </w:rPr>
      </w:pPr>
      <w:bookmarkStart w:id="5217" w:name="_ETM_Q20_731000"/>
      <w:bookmarkEnd w:id="5217"/>
      <w:r>
        <w:rPr>
          <w:rtl/>
          <w:lang w:eastAsia="he-IL"/>
        </w:rPr>
        <w:tab/>
      </w:r>
      <w:r>
        <w:rPr>
          <w:rFonts w:hint="cs"/>
          <w:rtl/>
          <w:lang w:eastAsia="he-IL"/>
        </w:rPr>
        <w:t xml:space="preserve">25 בעד, 41 נגד, הצעת החוק </w:t>
      </w:r>
      <w:bookmarkStart w:id="5218" w:name="_ETM_Q20_737000"/>
      <w:bookmarkEnd w:id="5218"/>
      <w:r>
        <w:rPr>
          <w:rFonts w:hint="cs"/>
          <w:rtl/>
          <w:lang w:eastAsia="he-IL"/>
        </w:rPr>
        <w:t>לא עברה.</w:t>
      </w:r>
    </w:p>
    <w:bookmarkEnd w:id="5210"/>
    <w:p w:rsidR="00220F0B" w:rsidRDefault="00220F0B" w:rsidP="00CE357A">
      <w:pPr>
        <w:rPr>
          <w:rtl/>
        </w:rPr>
      </w:pPr>
    </w:p>
    <w:p w:rsidR="00220F0B" w:rsidRDefault="00220F0B" w:rsidP="00CE357A">
      <w:pPr>
        <w:rPr>
          <w:rtl/>
        </w:rPr>
      </w:pPr>
    </w:p>
    <w:p w:rsidR="00220F0B" w:rsidRDefault="00220F0B" w:rsidP="00CE357A">
      <w:pPr>
        <w:pStyle w:val="a6"/>
        <w:rPr>
          <w:rtl/>
        </w:rPr>
      </w:pPr>
      <w:bookmarkStart w:id="5219" w:name="ET_hatsach_619323_7"/>
      <w:r w:rsidRPr="008D2BE6">
        <w:rPr>
          <w:rStyle w:val="TagStyle"/>
          <w:rtl/>
        </w:rPr>
        <w:t>&lt;&lt; הצח &gt;&gt;</w:t>
      </w:r>
      <w:r w:rsidRPr="00F401F6">
        <w:rPr>
          <w:rStyle w:val="TagStyle"/>
          <w:rtl/>
        </w:rPr>
        <w:t xml:space="preserve"> </w:t>
      </w:r>
      <w:bookmarkStart w:id="5220" w:name="_Toc45748145"/>
      <w:bookmarkStart w:id="5221" w:name="_Toc45749724"/>
      <w:bookmarkStart w:id="5222" w:name="_Toc45750170"/>
      <w:bookmarkStart w:id="5223" w:name="_Toc45750314"/>
      <w:bookmarkStart w:id="5224" w:name="_Toc49159777"/>
      <w:bookmarkStart w:id="5225" w:name="_Toc49159932"/>
      <w:r>
        <w:rPr>
          <w:rtl/>
        </w:rPr>
        <w:t xml:space="preserve">הצעת חוק-יסוד: השפיטה (תיקון </w:t>
      </w:r>
      <w:r w:rsidR="00F12EEA">
        <w:rPr>
          <w:rFonts w:hint="cs"/>
          <w:rtl/>
        </w:rPr>
        <w:t>–</w:t>
      </w:r>
      <w:r>
        <w:rPr>
          <w:rtl/>
        </w:rPr>
        <w:t xml:space="preserve"> מינוי חברי הכנסת לוועדה לבחירת שופטים)</w:t>
      </w:r>
      <w:bookmarkEnd w:id="5220"/>
      <w:bookmarkEnd w:id="5221"/>
      <w:bookmarkEnd w:id="5222"/>
      <w:bookmarkEnd w:id="5223"/>
      <w:bookmarkEnd w:id="5224"/>
      <w:bookmarkEnd w:id="5225"/>
      <w:r w:rsidRPr="00F401F6">
        <w:rPr>
          <w:rStyle w:val="TagStyle"/>
          <w:rtl/>
        </w:rPr>
        <w:t xml:space="preserve"> </w:t>
      </w:r>
      <w:r w:rsidRPr="008D2BE6">
        <w:rPr>
          <w:rStyle w:val="TagStyle"/>
          <w:rtl/>
        </w:rPr>
        <w:t>&lt;&lt; הצח &gt;&gt;</w:t>
      </w:r>
      <w:r>
        <w:rPr>
          <w:rtl/>
        </w:rPr>
        <w:t xml:space="preserve"> </w:t>
      </w:r>
      <w:bookmarkEnd w:id="5219"/>
    </w:p>
    <w:p w:rsidR="00220F0B" w:rsidRDefault="00220F0B" w:rsidP="00CE357A">
      <w:pPr>
        <w:rPr>
          <w:rtl/>
        </w:rPr>
      </w:pPr>
      <w:r>
        <w:rPr>
          <w:rtl/>
        </w:rPr>
        <w:t>[הצעת חוק פ/1025</w:t>
      </w:r>
      <w:r>
        <w:rPr>
          <w:rFonts w:hint="cs"/>
          <w:rtl/>
        </w:rPr>
        <w:t>/23; נספחות.</w:t>
      </w:r>
      <w:r>
        <w:rPr>
          <w:rtl/>
        </w:rPr>
        <w:t>]</w:t>
      </w:r>
    </w:p>
    <w:p w:rsidR="00220F0B" w:rsidRDefault="00220F0B" w:rsidP="00CE357A">
      <w:pPr>
        <w:pStyle w:val="-0"/>
        <w:rPr>
          <w:rtl/>
        </w:rPr>
      </w:pPr>
      <w:r>
        <w:rPr>
          <w:rtl/>
        </w:rPr>
        <w:t>(הצעת חבר</w:t>
      </w:r>
      <w:r>
        <w:rPr>
          <w:rFonts w:hint="cs"/>
          <w:rtl/>
        </w:rPr>
        <w:t>ת</w:t>
      </w:r>
      <w:r>
        <w:rPr>
          <w:rtl/>
        </w:rPr>
        <w:t xml:space="preserve"> הכנסת</w:t>
      </w:r>
      <w:r>
        <w:rPr>
          <w:rFonts w:hint="cs"/>
          <w:rtl/>
        </w:rPr>
        <w:t xml:space="preserve"> קארין אלהרר</w:t>
      </w:r>
      <w:r>
        <w:rPr>
          <w:rtl/>
        </w:rPr>
        <w:t>)</w:t>
      </w:r>
    </w:p>
    <w:p w:rsidR="00220F0B" w:rsidRDefault="00220F0B" w:rsidP="00F12EEA">
      <w:pPr>
        <w:rPr>
          <w:rtl/>
        </w:rPr>
      </w:pPr>
    </w:p>
    <w:p w:rsidR="00017B31" w:rsidRDefault="00017B31" w:rsidP="00017B31">
      <w:pPr>
        <w:pStyle w:val="af6"/>
        <w:rPr>
          <w:rtl/>
        </w:rPr>
      </w:pPr>
      <w:r w:rsidRPr="008D2BE6">
        <w:rPr>
          <w:rStyle w:val="TagStyle"/>
          <w:rtl/>
        </w:rPr>
        <w:t>&lt;&lt; יור &gt;&gt;</w:t>
      </w:r>
      <w:r w:rsidRPr="00CC25A7">
        <w:rPr>
          <w:rStyle w:val="TagStyle"/>
          <w:rtl/>
        </w:rPr>
        <w:t xml:space="preserve"> </w:t>
      </w:r>
      <w:r>
        <w:rPr>
          <w:rtl/>
        </w:rPr>
        <w:t xml:space="preserve">היו"ר שרן </w:t>
      </w:r>
      <w:r>
        <w:rPr>
          <w:rFonts w:hint="cs"/>
          <w:rtl/>
        </w:rPr>
        <w:t xml:space="preserve">מרים </w:t>
      </w:r>
      <w:r>
        <w:rPr>
          <w:rtl/>
        </w:rPr>
        <w:t>השכל:</w:t>
      </w:r>
      <w:r w:rsidRPr="00CC25A7">
        <w:rPr>
          <w:rStyle w:val="TagStyle"/>
          <w:rtl/>
        </w:rPr>
        <w:t xml:space="preserve"> </w:t>
      </w:r>
      <w:r w:rsidRPr="008D2BE6">
        <w:rPr>
          <w:rStyle w:val="TagStyle"/>
          <w:rtl/>
        </w:rPr>
        <w:t>&lt;&lt; יור &gt;&gt;</w:t>
      </w:r>
      <w:r>
        <w:rPr>
          <w:rtl/>
        </w:rPr>
        <w:t xml:space="preserve">   </w:t>
      </w:r>
    </w:p>
    <w:p w:rsidR="00220F0B" w:rsidRDefault="00220F0B" w:rsidP="00F12EEA">
      <w:pPr>
        <w:rPr>
          <w:rtl/>
          <w:lang w:eastAsia="he-IL"/>
        </w:rPr>
      </w:pPr>
    </w:p>
    <w:p w:rsidR="00220F0B" w:rsidRPr="00CC25A7" w:rsidRDefault="00220F0B" w:rsidP="00A30231">
      <w:pPr>
        <w:rPr>
          <w:rtl/>
          <w:lang w:eastAsia="he-IL"/>
        </w:rPr>
      </w:pPr>
      <w:r>
        <w:rPr>
          <w:rFonts w:hint="cs"/>
          <w:rtl/>
          <w:lang w:eastAsia="he-IL"/>
        </w:rPr>
        <w:t xml:space="preserve">אנחנו עוברים להצעת החוק הבאה בסדר-היום: הצעת </w:t>
      </w:r>
      <w:bookmarkStart w:id="5226" w:name="_ETM_Q20_740000"/>
      <w:bookmarkEnd w:id="5226"/>
      <w:r>
        <w:rPr>
          <w:rFonts w:hint="cs"/>
          <w:rtl/>
          <w:lang w:eastAsia="he-IL"/>
        </w:rPr>
        <w:t xml:space="preserve">חוק-יסוד: השפיטה (תיקון </w:t>
      </w:r>
      <w:r w:rsidR="00F12EEA">
        <w:rPr>
          <w:rtl/>
          <w:lang w:eastAsia="he-IL"/>
        </w:rPr>
        <w:t>–</w:t>
      </w:r>
      <w:r>
        <w:rPr>
          <w:rFonts w:hint="cs"/>
          <w:rtl/>
          <w:lang w:eastAsia="he-IL"/>
        </w:rPr>
        <w:t xml:space="preserve"> מינוי חברי הכנסת לוועדה לבחירת </w:t>
      </w:r>
      <w:bookmarkStart w:id="5227" w:name="_ETM_Q20_742000"/>
      <w:bookmarkEnd w:id="5227"/>
      <w:r>
        <w:rPr>
          <w:rFonts w:hint="cs"/>
          <w:rtl/>
          <w:lang w:eastAsia="he-IL"/>
        </w:rPr>
        <w:t>שופטים), של חברת הכנסת קארין אלהרר. ישיב שר המשפטים</w:t>
      </w:r>
      <w:bookmarkStart w:id="5228" w:name="_ETM_Q20_751000"/>
      <w:bookmarkEnd w:id="5228"/>
      <w:r>
        <w:rPr>
          <w:rFonts w:hint="cs"/>
          <w:rtl/>
          <w:lang w:eastAsia="he-IL"/>
        </w:rPr>
        <w:t xml:space="preserve"> אבי ניסנקורן. חברת הכנסת קארין אלהרר, יש</w:t>
      </w:r>
      <w:r w:rsidR="00A30231">
        <w:rPr>
          <w:rFonts w:hint="cs"/>
          <w:rtl/>
          <w:lang w:eastAsia="he-IL"/>
        </w:rPr>
        <w:t xml:space="preserve"> </w:t>
      </w:r>
      <w:r>
        <w:rPr>
          <w:rFonts w:hint="cs"/>
          <w:rtl/>
          <w:lang w:eastAsia="he-IL"/>
        </w:rPr>
        <w:t xml:space="preserve">לך </w:t>
      </w:r>
      <w:bookmarkStart w:id="5229" w:name="_ETM_Q20_756000"/>
      <w:bookmarkEnd w:id="5229"/>
      <w:r>
        <w:rPr>
          <w:rFonts w:hint="cs"/>
          <w:rtl/>
          <w:lang w:eastAsia="he-IL"/>
        </w:rPr>
        <w:t xml:space="preserve">עשר דקות לרשותך. בבקשה. </w:t>
      </w:r>
    </w:p>
    <w:p w:rsidR="00220F0B" w:rsidRDefault="00220F0B" w:rsidP="00CE357A">
      <w:pPr>
        <w:rPr>
          <w:rtl/>
          <w:lang w:eastAsia="he-IL"/>
        </w:rPr>
      </w:pPr>
    </w:p>
    <w:p w:rsidR="00220F0B" w:rsidRDefault="00220F0B" w:rsidP="00CE357A">
      <w:pPr>
        <w:pStyle w:val="a4"/>
        <w:rPr>
          <w:rtl/>
        </w:rPr>
      </w:pPr>
      <w:bookmarkStart w:id="5230" w:name="ET_speaker_5933_9"/>
      <w:r w:rsidRPr="008D2BE6">
        <w:rPr>
          <w:rStyle w:val="TagStyle"/>
          <w:rtl/>
        </w:rPr>
        <w:t xml:space="preserve"> &lt;&lt; דובר &gt;&gt;</w:t>
      </w:r>
      <w:r w:rsidRPr="00F401F6">
        <w:rPr>
          <w:rStyle w:val="TagStyle"/>
          <w:rtl/>
        </w:rPr>
        <w:t xml:space="preserve"> </w:t>
      </w:r>
      <w:bookmarkStart w:id="5231" w:name="_Toc45748146"/>
      <w:bookmarkStart w:id="5232" w:name="_Toc45749725"/>
      <w:bookmarkStart w:id="5233" w:name="_Toc45750171"/>
      <w:bookmarkStart w:id="5234" w:name="_Toc45750315"/>
      <w:bookmarkStart w:id="5235" w:name="_Toc49159778"/>
      <w:bookmarkStart w:id="5236" w:name="_Toc49159933"/>
      <w:r>
        <w:rPr>
          <w:rtl/>
        </w:rPr>
        <w:t>קארין אלהרר (יש עתיד-תל"ם):</w:t>
      </w:r>
      <w:bookmarkEnd w:id="5231"/>
      <w:bookmarkEnd w:id="5232"/>
      <w:bookmarkEnd w:id="5233"/>
      <w:bookmarkEnd w:id="5234"/>
      <w:bookmarkEnd w:id="5235"/>
      <w:bookmarkEnd w:id="5236"/>
      <w:r w:rsidRPr="00F401F6">
        <w:rPr>
          <w:rStyle w:val="TagStyle"/>
          <w:rtl/>
        </w:rPr>
        <w:t xml:space="preserve"> </w:t>
      </w:r>
      <w:r w:rsidRPr="008D2BE6">
        <w:rPr>
          <w:rStyle w:val="TagStyle"/>
          <w:rtl/>
        </w:rPr>
        <w:t>&lt;&lt; דובר &gt;&gt;</w:t>
      </w:r>
      <w:r>
        <w:rPr>
          <w:rtl/>
        </w:rPr>
        <w:t xml:space="preserve"> </w:t>
      </w:r>
      <w:bookmarkEnd w:id="5230"/>
    </w:p>
    <w:p w:rsidR="00220F0B" w:rsidRDefault="00220F0B" w:rsidP="00F12EEA">
      <w:pPr>
        <w:rPr>
          <w:rtl/>
        </w:rPr>
      </w:pPr>
    </w:p>
    <w:p w:rsidR="00220F0B" w:rsidRDefault="00220F0B" w:rsidP="00CE357A">
      <w:pPr>
        <w:rPr>
          <w:rtl/>
        </w:rPr>
      </w:pPr>
      <w:r>
        <w:rPr>
          <w:rFonts w:hint="cs"/>
          <w:rtl/>
        </w:rPr>
        <w:t xml:space="preserve">תודה רבה, גברתי היושבת-ראש. כנסת נכבדה, </w:t>
      </w:r>
      <w:bookmarkStart w:id="5237" w:name="_ETM_Q20_765000"/>
      <w:bookmarkEnd w:id="5237"/>
      <w:r>
        <w:rPr>
          <w:rFonts w:hint="cs"/>
          <w:rtl/>
        </w:rPr>
        <w:t xml:space="preserve">נדמה שאין יום מתאים יותר מהיום כדי להעלות את הצעת </w:t>
      </w:r>
      <w:bookmarkStart w:id="5238" w:name="_ETM_Q20_772000"/>
      <w:bookmarkEnd w:id="5238"/>
      <w:r>
        <w:rPr>
          <w:rFonts w:hint="cs"/>
          <w:rtl/>
        </w:rPr>
        <w:t xml:space="preserve">החוק הזאת. </w:t>
      </w:r>
      <w:bookmarkStart w:id="5239" w:name="TOR_Q21"/>
      <w:bookmarkStart w:id="5240" w:name="_ETM_Q21_6000"/>
      <w:bookmarkEnd w:id="5239"/>
      <w:bookmarkEnd w:id="5240"/>
      <w:r>
        <w:rPr>
          <w:rFonts w:hint="cs"/>
          <w:rtl/>
        </w:rPr>
        <w:t xml:space="preserve">ההצעה בעצם רוצה להעלות את קרנה של הכנסת. </w:t>
      </w:r>
      <w:bookmarkStart w:id="5241" w:name="_ETM_Q21_182000"/>
      <w:bookmarkEnd w:id="5241"/>
      <w:r>
        <w:rPr>
          <w:rFonts w:hint="cs"/>
          <w:rtl/>
        </w:rPr>
        <w:t xml:space="preserve">הוועדה לבחירת שופטים מורכבת מנציגים מהרשות השופטת, נציגים מהרשות המבצעת, </w:t>
      </w:r>
      <w:bookmarkStart w:id="5242" w:name="_ETM_Q21_193000"/>
      <w:bookmarkEnd w:id="5242"/>
      <w:r>
        <w:rPr>
          <w:rFonts w:hint="cs"/>
          <w:rtl/>
        </w:rPr>
        <w:t>נציגים מהרשות המחוקקת ונציגי לשכת עורכי הדין. היה נוהג, לאור</w:t>
      </w:r>
      <w:bookmarkStart w:id="5243" w:name="_ETM_Q21_200000"/>
      <w:bookmarkEnd w:id="5243"/>
      <w:r>
        <w:rPr>
          <w:rFonts w:hint="cs"/>
          <w:rtl/>
        </w:rPr>
        <w:t xml:space="preserve">ך שנים, שיש נציג של הקואליציה ונציג של האופוזיציה </w:t>
      </w:r>
      <w:bookmarkStart w:id="5244" w:name="_ETM_Q21_206000"/>
      <w:bookmarkEnd w:id="5244"/>
      <w:r>
        <w:rPr>
          <w:rFonts w:hint="cs"/>
          <w:rtl/>
        </w:rPr>
        <w:t>שנבחרו בבחירות חשאיות בכנסת ישראל. באה הממשלה הזאת ואמרה:</w:t>
      </w:r>
      <w:bookmarkStart w:id="5245" w:name="_ETM_Q21_215000"/>
      <w:bookmarkEnd w:id="5245"/>
      <w:r>
        <w:rPr>
          <w:rFonts w:hint="cs"/>
          <w:rtl/>
        </w:rPr>
        <w:t xml:space="preserve"> בחירות חשאיות? לא בבית ספרנו. אנחנו לא מאמינים לזה. </w:t>
      </w:r>
      <w:bookmarkStart w:id="5246" w:name="_ETM_Q21_222000"/>
      <w:bookmarkEnd w:id="5246"/>
      <w:r>
        <w:rPr>
          <w:rFonts w:hint="cs"/>
          <w:rtl/>
        </w:rPr>
        <w:t>אנחנו רוצים שלייקעס. אנחנו נכתוב בהסכם הקואליציוני מי יהיו האנשים</w:t>
      </w:r>
      <w:bookmarkStart w:id="5247" w:name="_ETM_Q21_231000"/>
      <w:bookmarkEnd w:id="5247"/>
      <w:r>
        <w:rPr>
          <w:rFonts w:hint="cs"/>
          <w:rtl/>
        </w:rPr>
        <w:t xml:space="preserve"> שייבחרו. לא ניתן לכנסת לבחור באופן חופשי את המועמדים שלה </w:t>
      </w:r>
      <w:bookmarkStart w:id="5248" w:name="_ETM_Q21_235000"/>
      <w:bookmarkEnd w:id="5248"/>
      <w:r w:rsidR="00F12EEA">
        <w:rPr>
          <w:rtl/>
        </w:rPr>
        <w:t>–</w:t>
      </w:r>
      <w:r>
        <w:rPr>
          <w:rFonts w:hint="cs"/>
          <w:rtl/>
        </w:rPr>
        <w:t xml:space="preserve"> אנחנו נקבע. אחרי זה יבואו ויבכו:</w:t>
      </w:r>
      <w:r>
        <w:rPr>
          <w:rFonts w:hint="cs"/>
        </w:rPr>
        <w:t xml:space="preserve"> </w:t>
      </w:r>
      <w:bookmarkStart w:id="5249" w:name="_ETM_Q21_246000"/>
      <w:bookmarkEnd w:id="5249"/>
      <w:r>
        <w:rPr>
          <w:rFonts w:hint="cs"/>
          <w:rtl/>
        </w:rPr>
        <w:t xml:space="preserve">מעמדה של הכנסת הולך ופוחת. נכון? זה הטיעון </w:t>
      </w:r>
      <w:bookmarkStart w:id="5250" w:name="_ETM_Q21_252000"/>
      <w:bookmarkEnd w:id="5250"/>
      <w:r>
        <w:rPr>
          <w:rFonts w:hint="cs"/>
          <w:rtl/>
        </w:rPr>
        <w:t xml:space="preserve">הרגיל. כל פעם שיש בעיה ובית משפט פוסק לא על פי </w:t>
      </w:r>
      <w:bookmarkStart w:id="5251" w:name="_ETM_Q21_258000"/>
      <w:bookmarkEnd w:id="5251"/>
      <w:r>
        <w:rPr>
          <w:rFonts w:hint="cs"/>
          <w:rtl/>
        </w:rPr>
        <w:t xml:space="preserve">הבנתכם </w:t>
      </w:r>
      <w:r w:rsidR="00F12EEA">
        <w:rPr>
          <w:rFonts w:hint="eastAsia"/>
        </w:rPr>
        <w:t>–</w:t>
      </w:r>
      <w:r>
        <w:rPr>
          <w:rFonts w:hint="cs"/>
          <w:rtl/>
        </w:rPr>
        <w:t xml:space="preserve"> רומסים את הכנסת. אבל כשהכנסת נרמסת על ידי </w:t>
      </w:r>
      <w:bookmarkStart w:id="5252" w:name="_ETM_Q21_261000"/>
      <w:bookmarkEnd w:id="5252"/>
      <w:r>
        <w:rPr>
          <w:rFonts w:hint="cs"/>
          <w:rtl/>
        </w:rPr>
        <w:t xml:space="preserve">הרשות המבצעת, על ידי הממשלה </w:t>
      </w:r>
      <w:r w:rsidR="00F12EEA">
        <w:rPr>
          <w:rtl/>
        </w:rPr>
        <w:t>–</w:t>
      </w:r>
      <w:r>
        <w:rPr>
          <w:rFonts w:hint="cs"/>
          <w:rtl/>
        </w:rPr>
        <w:t xml:space="preserve"> יוק, שתיקה, דגיגים, שום דבר. </w:t>
      </w:r>
    </w:p>
    <w:p w:rsidR="00220F0B" w:rsidRDefault="00220F0B" w:rsidP="00CE357A">
      <w:pPr>
        <w:rPr>
          <w:rtl/>
        </w:rPr>
      </w:pPr>
    </w:p>
    <w:p w:rsidR="00220F0B" w:rsidRDefault="00220F0B" w:rsidP="00CE357A">
      <w:pPr>
        <w:rPr>
          <w:rtl/>
        </w:rPr>
      </w:pPr>
      <w:bookmarkStart w:id="5253" w:name="_ETM_Q21_276000"/>
      <w:bookmarkEnd w:id="5253"/>
      <w:r>
        <w:rPr>
          <w:rFonts w:hint="cs"/>
          <w:rtl/>
        </w:rPr>
        <w:lastRenderedPageBreak/>
        <w:t xml:space="preserve">ההצעה </w:t>
      </w:r>
      <w:bookmarkStart w:id="5254" w:name="_ETM_Q21_277000"/>
      <w:bookmarkEnd w:id="5254"/>
      <w:r>
        <w:rPr>
          <w:rFonts w:hint="cs"/>
          <w:rtl/>
        </w:rPr>
        <w:t xml:space="preserve">אומרת את הדבר המאוד-פשוט: יהיו בחירות חשאיות אמיתיות, זה </w:t>
      </w:r>
      <w:bookmarkStart w:id="5255" w:name="_ETM_Q21_284000"/>
      <w:bookmarkEnd w:id="5255"/>
      <w:r>
        <w:rPr>
          <w:rFonts w:hint="cs"/>
          <w:rtl/>
        </w:rPr>
        <w:t xml:space="preserve">לא יהיה עניין להסכמים קואליציוניים, האופוזיציה תבחר את המועמד שלה </w:t>
      </w:r>
      <w:bookmarkStart w:id="5256" w:name="_ETM_Q21_293000"/>
      <w:bookmarkEnd w:id="5256"/>
      <w:r>
        <w:rPr>
          <w:rFonts w:hint="cs"/>
          <w:rtl/>
        </w:rPr>
        <w:t xml:space="preserve">והקואליציה תבחר את המועמד שלה. פשוט, נכון? פשוט, וכך צריך </w:t>
      </w:r>
      <w:bookmarkStart w:id="5257" w:name="_ETM_Q21_301000"/>
      <w:bookmarkEnd w:id="5257"/>
      <w:r>
        <w:rPr>
          <w:rFonts w:hint="cs"/>
          <w:rtl/>
        </w:rPr>
        <w:t>להיות.</w:t>
      </w:r>
    </w:p>
    <w:p w:rsidR="00220F0B" w:rsidRDefault="00220F0B" w:rsidP="00CE357A">
      <w:pPr>
        <w:rPr>
          <w:rtl/>
        </w:rPr>
      </w:pPr>
    </w:p>
    <w:p w:rsidR="00220F0B" w:rsidRDefault="00220F0B" w:rsidP="00CE357A">
      <w:pPr>
        <w:rPr>
          <w:rtl/>
        </w:rPr>
      </w:pPr>
      <w:bookmarkStart w:id="5258" w:name="_ETM_Q21_302000"/>
      <w:bookmarkEnd w:id="5258"/>
      <w:r>
        <w:rPr>
          <w:rFonts w:hint="cs"/>
          <w:rtl/>
        </w:rPr>
        <w:t xml:space="preserve">אני מאוד מקווה שלכבוד היום הזה ולכבוד האירוע המביש </w:t>
      </w:r>
      <w:bookmarkStart w:id="5259" w:name="_ETM_Q21_310000"/>
      <w:bookmarkEnd w:id="5259"/>
      <w:r>
        <w:rPr>
          <w:rFonts w:hint="cs"/>
          <w:rtl/>
        </w:rPr>
        <w:t xml:space="preserve">שאנחנו רואים כאן </w:t>
      </w:r>
      <w:r w:rsidR="00F12EEA">
        <w:rPr>
          <w:rtl/>
        </w:rPr>
        <w:t>–</w:t>
      </w:r>
      <w:r>
        <w:rPr>
          <w:rFonts w:hint="cs"/>
          <w:rtl/>
        </w:rPr>
        <w:t xml:space="preserve"> שואלים אנשים: למי תצביעו? ואז: תשמעו, </w:t>
      </w:r>
      <w:bookmarkStart w:id="5260" w:name="_ETM_Q21_316000"/>
      <w:bookmarkEnd w:id="5260"/>
      <w:r>
        <w:rPr>
          <w:rFonts w:hint="cs"/>
          <w:rtl/>
        </w:rPr>
        <w:t>היינו רוצים להצביע ל-, אבל לא, יש לנו הסכם קואליציוני</w:t>
      </w:r>
      <w:bookmarkStart w:id="5261" w:name="_ETM_Q21_324000"/>
      <w:bookmarkEnd w:id="5261"/>
      <w:r>
        <w:rPr>
          <w:rFonts w:hint="cs"/>
          <w:rtl/>
        </w:rPr>
        <w:t xml:space="preserve">, ולא רק שיש לנו הסכם קואליציוני, יש איומים שאם </w:t>
      </w:r>
      <w:bookmarkStart w:id="5262" w:name="_ETM_Q21_330000"/>
      <w:bookmarkEnd w:id="5262"/>
      <w:r>
        <w:rPr>
          <w:rFonts w:hint="cs"/>
          <w:rtl/>
        </w:rPr>
        <w:t xml:space="preserve">לא ייבחרו הנציגים ששמותיהם כתובים בהסכם הקואליציוני, תפורק הממשלה. אז </w:t>
      </w:r>
      <w:bookmarkStart w:id="5263" w:name="_ETM_Q21_340000"/>
      <w:bookmarkEnd w:id="5263"/>
      <w:r>
        <w:rPr>
          <w:rFonts w:hint="cs"/>
          <w:rtl/>
        </w:rPr>
        <w:t xml:space="preserve">אני אומרת לכם: קודם כול, עצם ההסכמה הזאת היא </w:t>
      </w:r>
      <w:bookmarkStart w:id="5264" w:name="_ETM_Q21_344000"/>
      <w:bookmarkEnd w:id="5264"/>
      <w:r>
        <w:rPr>
          <w:rFonts w:hint="cs"/>
          <w:rtl/>
        </w:rPr>
        <w:t xml:space="preserve">בזויה. אבל, אחרי שעברנו את הביזיון הזה, אולי להבא </w:t>
      </w:r>
      <w:bookmarkStart w:id="5265" w:name="_ETM_Q21_350000"/>
      <w:bookmarkEnd w:id="5265"/>
      <w:r>
        <w:rPr>
          <w:rFonts w:hint="cs"/>
          <w:rtl/>
        </w:rPr>
        <w:t xml:space="preserve">נלמד ונשכיל. אגב, אם הבחירות באמת חשאיות, למה מראש? למה </w:t>
      </w:r>
      <w:bookmarkStart w:id="5266" w:name="_ETM_Q21_360000"/>
      <w:bookmarkEnd w:id="5266"/>
      <w:r>
        <w:rPr>
          <w:rFonts w:hint="cs"/>
          <w:rtl/>
        </w:rPr>
        <w:t xml:space="preserve">הדבר הזה? אני חשבתי שהמטרה של הוועדה לבחירות שופטים </w:t>
      </w:r>
      <w:bookmarkStart w:id="5267" w:name="_ETM_Q21_366000"/>
      <w:bookmarkEnd w:id="5267"/>
      <w:r>
        <w:rPr>
          <w:rFonts w:hint="cs"/>
          <w:rtl/>
        </w:rPr>
        <w:t xml:space="preserve">תהיה ליצור הטרוגניות במערכת המשפט, כי זה </w:t>
      </w:r>
      <w:bookmarkStart w:id="5268" w:name="_ETM_Q21_373000"/>
      <w:bookmarkEnd w:id="5268"/>
      <w:r>
        <w:rPr>
          <w:rFonts w:hint="cs"/>
          <w:rtl/>
        </w:rPr>
        <w:t xml:space="preserve">מה שאומרים: אהרן ברק הגדול הוא זה שקובע עד היום, ואנחנו רוצים להכניס עוד קולות לוועדה. </w:t>
      </w:r>
      <w:bookmarkStart w:id="5269" w:name="_ETM_Q21_380000"/>
      <w:bookmarkEnd w:id="5269"/>
      <w:r>
        <w:rPr>
          <w:rFonts w:hint="cs"/>
          <w:rtl/>
        </w:rPr>
        <w:t xml:space="preserve">אבל </w:t>
      </w:r>
      <w:bookmarkStart w:id="5270" w:name="_ETM_Q21_381000"/>
      <w:bookmarkEnd w:id="5270"/>
      <w:r>
        <w:rPr>
          <w:rFonts w:hint="cs"/>
          <w:rtl/>
        </w:rPr>
        <w:t>מה בעצם אתם עושים עם ההסכם הקואליציוני והבחירה המאוד</w:t>
      </w:r>
      <w:bookmarkStart w:id="5271" w:name="_ETM_Q21_388000"/>
      <w:bookmarkEnd w:id="5271"/>
      <w:r>
        <w:rPr>
          <w:rFonts w:hint="cs"/>
          <w:rtl/>
        </w:rPr>
        <w:t xml:space="preserve">-ברורה? אתם אומרים: הממשלה תבחר. כי יש כבר שני שרים, </w:t>
      </w:r>
      <w:bookmarkStart w:id="5272" w:name="_ETM_Q21_398000"/>
      <w:bookmarkEnd w:id="5272"/>
      <w:r>
        <w:rPr>
          <w:rFonts w:hint="cs"/>
          <w:rtl/>
        </w:rPr>
        <w:t>יש חברי כנסת שהם מהקואליציה, וזהו, ויש את השופטים</w:t>
      </w:r>
      <w:bookmarkStart w:id="5273" w:name="_ETM_Q21_406000"/>
      <w:bookmarkEnd w:id="5273"/>
      <w:r>
        <w:rPr>
          <w:rFonts w:hint="cs"/>
          <w:rtl/>
        </w:rPr>
        <w:t xml:space="preserve">, שהם האיום והנורא </w:t>
      </w:r>
      <w:r w:rsidR="00F12EEA">
        <w:rPr>
          <w:rtl/>
        </w:rPr>
        <w:t>–</w:t>
      </w:r>
      <w:r>
        <w:rPr>
          <w:rFonts w:hint="cs"/>
          <w:rtl/>
        </w:rPr>
        <w:t xml:space="preserve"> נכון, קואליציה יקרה?</w:t>
      </w:r>
    </w:p>
    <w:p w:rsidR="00220F0B" w:rsidRDefault="00220F0B" w:rsidP="00CE357A">
      <w:pPr>
        <w:rPr>
          <w:rtl/>
        </w:rPr>
      </w:pPr>
    </w:p>
    <w:p w:rsidR="00220F0B" w:rsidRDefault="00220F0B" w:rsidP="00CE357A">
      <w:pPr>
        <w:rPr>
          <w:rtl/>
        </w:rPr>
      </w:pPr>
      <w:bookmarkStart w:id="5274" w:name="_ETM_Q21_412000"/>
      <w:bookmarkEnd w:id="5274"/>
      <w:r>
        <w:rPr>
          <w:rFonts w:hint="cs"/>
          <w:rtl/>
        </w:rPr>
        <w:t xml:space="preserve">אז אני </w:t>
      </w:r>
      <w:bookmarkStart w:id="5275" w:name="_ETM_Q21_413000"/>
      <w:bookmarkEnd w:id="5275"/>
      <w:r>
        <w:rPr>
          <w:rFonts w:hint="cs"/>
          <w:rtl/>
        </w:rPr>
        <w:t xml:space="preserve">מאוד מקווה שלפחות האגף שאמור לשמור על הדמוקרטיה ושהדמוקרטיה בגרונו </w:t>
      </w:r>
      <w:bookmarkStart w:id="5276" w:name="_ETM_Q21_421000"/>
      <w:bookmarkEnd w:id="5276"/>
      <w:r>
        <w:rPr>
          <w:rFonts w:hint="cs"/>
          <w:rtl/>
        </w:rPr>
        <w:t xml:space="preserve">יצביע בעד ההצעה הזאת. אין לי ציפיות גבוהות, כמובן, אבל, </w:t>
      </w:r>
      <w:bookmarkStart w:id="5277" w:name="_ETM_Q21_424000"/>
      <w:bookmarkEnd w:id="5277"/>
      <w:r>
        <w:rPr>
          <w:rFonts w:hint="cs"/>
          <w:rtl/>
        </w:rPr>
        <w:t>אתם יודעים, אולי יהיו הפתעות.</w:t>
      </w:r>
      <w:bookmarkStart w:id="5278" w:name="_ETM_Q21_431000"/>
      <w:bookmarkEnd w:id="5278"/>
      <w:r>
        <w:rPr>
          <w:rFonts w:hint="cs"/>
          <w:rtl/>
        </w:rPr>
        <w:t xml:space="preserve"> אני מפצירה בכם, חברי הכנסת היקרים,</w:t>
      </w:r>
      <w:bookmarkStart w:id="5279" w:name="_ETM_Q21_434000"/>
      <w:bookmarkEnd w:id="5279"/>
      <w:r>
        <w:rPr>
          <w:rFonts w:hint="cs"/>
          <w:rtl/>
        </w:rPr>
        <w:t xml:space="preserve"> לעשות את המעשה הנכון פעם אחת </w:t>
      </w:r>
      <w:r w:rsidR="00F12EEA">
        <w:rPr>
          <w:rtl/>
        </w:rPr>
        <w:t>–</w:t>
      </w:r>
      <w:r>
        <w:rPr>
          <w:rFonts w:hint="cs"/>
          <w:rtl/>
        </w:rPr>
        <w:t xml:space="preserve"> לא יותר </w:t>
      </w:r>
      <w:bookmarkStart w:id="5280" w:name="_ETM_Q21_437000"/>
      <w:bookmarkEnd w:id="5280"/>
      <w:r>
        <w:rPr>
          <w:rFonts w:hint="cs"/>
          <w:rtl/>
        </w:rPr>
        <w:t>מזה. תודה רבה.</w:t>
      </w:r>
    </w:p>
    <w:p w:rsidR="00220F0B" w:rsidRDefault="00220F0B" w:rsidP="00CE357A">
      <w:pPr>
        <w:rPr>
          <w:rtl/>
        </w:rPr>
      </w:pPr>
    </w:p>
    <w:p w:rsidR="00220F0B" w:rsidRDefault="00220F0B" w:rsidP="00CE357A">
      <w:pPr>
        <w:pStyle w:val="af6"/>
        <w:rPr>
          <w:rtl/>
        </w:rPr>
      </w:pPr>
      <w:bookmarkStart w:id="5281" w:name="ET_yor_6029_4"/>
      <w:r w:rsidRPr="00E10E8C">
        <w:rPr>
          <w:rStyle w:val="TagStyle"/>
          <w:rtl/>
        </w:rPr>
        <w:t xml:space="preserve"> &lt;&lt; יור &gt;&gt;</w:t>
      </w:r>
      <w:r w:rsidRPr="003229FA">
        <w:rPr>
          <w:rStyle w:val="TagStyle"/>
          <w:rtl/>
        </w:rPr>
        <w:t xml:space="preserve"> </w:t>
      </w:r>
      <w:r w:rsidRPr="00C00086">
        <w:rPr>
          <w:rtl/>
        </w:rPr>
        <w:t xml:space="preserve">היו"ר שרן </w:t>
      </w:r>
      <w:r>
        <w:rPr>
          <w:rFonts w:hint="cs"/>
          <w:rtl/>
        </w:rPr>
        <w:t xml:space="preserve">מרים </w:t>
      </w:r>
      <w:r w:rsidRPr="00C00086">
        <w:rPr>
          <w:rtl/>
        </w:rPr>
        <w:t>השכל</w:t>
      </w:r>
      <w:r>
        <w:rPr>
          <w:rtl/>
        </w:rPr>
        <w:t>:</w:t>
      </w:r>
      <w:r w:rsidRPr="003229FA">
        <w:rPr>
          <w:rStyle w:val="TagStyle"/>
          <w:rtl/>
        </w:rPr>
        <w:t xml:space="preserve"> </w:t>
      </w:r>
      <w:r w:rsidRPr="00E10E8C">
        <w:rPr>
          <w:rStyle w:val="TagStyle"/>
          <w:rtl/>
        </w:rPr>
        <w:t>&lt;&lt; יור &gt;&gt;</w:t>
      </w:r>
      <w:r>
        <w:rPr>
          <w:rtl/>
        </w:rPr>
        <w:t xml:space="preserve">   </w:t>
      </w:r>
      <w:bookmarkEnd w:id="5281"/>
    </w:p>
    <w:p w:rsidR="00220F0B" w:rsidRDefault="00220F0B" w:rsidP="00F12EEA">
      <w:pPr>
        <w:rPr>
          <w:rtl/>
          <w:lang w:eastAsia="he-IL"/>
        </w:rPr>
      </w:pPr>
    </w:p>
    <w:p w:rsidR="00220F0B" w:rsidRDefault="00220F0B" w:rsidP="0097457A">
      <w:pPr>
        <w:rPr>
          <w:rtl/>
          <w:lang w:eastAsia="he-IL"/>
        </w:rPr>
      </w:pPr>
      <w:r>
        <w:rPr>
          <w:rFonts w:hint="cs"/>
          <w:rtl/>
          <w:lang w:eastAsia="he-IL"/>
        </w:rPr>
        <w:t>תודה רבה לך, חברת הכנסת קארין אלהרר. ישיב</w:t>
      </w:r>
      <w:r w:rsidR="0097457A">
        <w:rPr>
          <w:rFonts w:hint="cs"/>
          <w:rtl/>
          <w:lang w:eastAsia="he-IL"/>
        </w:rPr>
        <w:t xml:space="preserve"> על</w:t>
      </w:r>
      <w:r>
        <w:rPr>
          <w:rFonts w:hint="cs"/>
          <w:rtl/>
          <w:lang w:eastAsia="he-IL"/>
        </w:rPr>
        <w:t xml:space="preserve"> </w:t>
      </w:r>
      <w:bookmarkStart w:id="5282" w:name="_ETM_Q21_451000"/>
      <w:bookmarkEnd w:id="5282"/>
      <w:r w:rsidR="0097457A">
        <w:rPr>
          <w:rFonts w:hint="cs"/>
          <w:rtl/>
          <w:lang w:eastAsia="he-IL"/>
        </w:rPr>
        <w:t>ה</w:t>
      </w:r>
      <w:r>
        <w:rPr>
          <w:rFonts w:hint="cs"/>
          <w:rtl/>
          <w:lang w:eastAsia="he-IL"/>
        </w:rPr>
        <w:t>הצעה שר המשפטים אבי ניסנקורן.</w:t>
      </w:r>
    </w:p>
    <w:p w:rsidR="00220F0B" w:rsidRDefault="00220F0B" w:rsidP="00CE357A">
      <w:pPr>
        <w:rPr>
          <w:rtl/>
          <w:lang w:eastAsia="he-IL"/>
        </w:rPr>
      </w:pPr>
      <w:bookmarkStart w:id="5283" w:name="_ETM_Q21_445000"/>
      <w:bookmarkEnd w:id="5283"/>
    </w:p>
    <w:p w:rsidR="00220F0B" w:rsidRDefault="00220F0B" w:rsidP="00CE357A">
      <w:pPr>
        <w:pStyle w:val="af5"/>
        <w:rPr>
          <w:rtl/>
        </w:rPr>
      </w:pPr>
      <w:bookmarkStart w:id="5284" w:name="_ETM_Q21_460000"/>
      <w:bookmarkStart w:id="5285" w:name="ET_interruption_5787_7"/>
      <w:bookmarkEnd w:id="5284"/>
      <w:r w:rsidRPr="00E10E8C">
        <w:rPr>
          <w:rStyle w:val="TagStyle"/>
          <w:rtl/>
        </w:rPr>
        <w:t xml:space="preserve"> &lt;&lt; קריאה &gt;&gt;</w:t>
      </w:r>
      <w:r w:rsidRPr="003229FA">
        <w:rPr>
          <w:rStyle w:val="TagStyle"/>
          <w:rtl/>
        </w:rPr>
        <w:t xml:space="preserve"> </w:t>
      </w:r>
      <w:r>
        <w:rPr>
          <w:rtl/>
        </w:rPr>
        <w:t>יוראי להב הרצנו (יש עתיד-תל"ם):</w:t>
      </w:r>
      <w:r w:rsidRPr="003229FA">
        <w:rPr>
          <w:rStyle w:val="TagStyle"/>
          <w:rtl/>
        </w:rPr>
        <w:t xml:space="preserve"> </w:t>
      </w:r>
      <w:r w:rsidRPr="00E10E8C">
        <w:rPr>
          <w:rStyle w:val="TagStyle"/>
          <w:rtl/>
        </w:rPr>
        <w:t>&lt;&lt; קריאה &gt;&gt;</w:t>
      </w:r>
      <w:r>
        <w:rPr>
          <w:rtl/>
        </w:rPr>
        <w:t xml:space="preserve">   </w:t>
      </w:r>
      <w:bookmarkEnd w:id="5285"/>
    </w:p>
    <w:p w:rsidR="00220F0B" w:rsidRDefault="00220F0B" w:rsidP="00F12EEA">
      <w:pPr>
        <w:rPr>
          <w:rtl/>
          <w:lang w:eastAsia="he-IL"/>
        </w:rPr>
      </w:pPr>
    </w:p>
    <w:p w:rsidR="00220F0B" w:rsidRPr="00F82642" w:rsidRDefault="00F12EEA" w:rsidP="00CE357A">
      <w:pPr>
        <w:rPr>
          <w:rtl/>
          <w:lang w:eastAsia="he-IL"/>
        </w:rPr>
      </w:pPr>
      <w:bookmarkStart w:id="5286" w:name="_ETM_Q21_498000"/>
      <w:bookmarkEnd w:id="5286"/>
      <w:r>
        <w:rPr>
          <w:rFonts w:hint="cs"/>
          <w:rtl/>
          <w:lang w:eastAsia="he-IL"/>
        </w:rPr>
        <w:t>– – –</w:t>
      </w:r>
    </w:p>
    <w:p w:rsidR="00220F0B" w:rsidRPr="003229FA" w:rsidRDefault="00220F0B" w:rsidP="00CE357A">
      <w:pPr>
        <w:rPr>
          <w:rtl/>
          <w:lang w:eastAsia="he-IL"/>
        </w:rPr>
      </w:pPr>
      <w:bookmarkStart w:id="5287" w:name="_ETM_Q21_462000"/>
      <w:bookmarkEnd w:id="5287"/>
    </w:p>
    <w:p w:rsidR="00220F0B" w:rsidRDefault="00220F0B" w:rsidP="00CE357A">
      <w:pPr>
        <w:pStyle w:val="a4"/>
        <w:rPr>
          <w:rtl/>
        </w:rPr>
      </w:pPr>
      <w:bookmarkStart w:id="5288" w:name="ET_speaker_5995_5"/>
      <w:r w:rsidRPr="00E10E8C">
        <w:rPr>
          <w:rStyle w:val="TagStyle"/>
          <w:rtl/>
        </w:rPr>
        <w:t xml:space="preserve"> &lt;&lt; דובר &gt;&gt;</w:t>
      </w:r>
      <w:r w:rsidRPr="003229FA">
        <w:rPr>
          <w:rStyle w:val="TagStyle"/>
          <w:rtl/>
        </w:rPr>
        <w:t xml:space="preserve"> </w:t>
      </w:r>
      <w:bookmarkStart w:id="5289" w:name="_Toc45748147"/>
      <w:bookmarkStart w:id="5290" w:name="_Toc45749726"/>
      <w:bookmarkStart w:id="5291" w:name="_Toc45750172"/>
      <w:bookmarkStart w:id="5292" w:name="_Toc45750316"/>
      <w:bookmarkStart w:id="5293" w:name="_Toc49159779"/>
      <w:bookmarkStart w:id="5294" w:name="_Toc49159934"/>
      <w:r>
        <w:rPr>
          <w:rtl/>
        </w:rPr>
        <w:t>שר המשפטים אבי ניסנקורן:</w:t>
      </w:r>
      <w:bookmarkEnd w:id="5289"/>
      <w:bookmarkEnd w:id="5290"/>
      <w:bookmarkEnd w:id="5291"/>
      <w:bookmarkEnd w:id="5292"/>
      <w:bookmarkEnd w:id="5293"/>
      <w:bookmarkEnd w:id="5294"/>
      <w:r w:rsidRPr="003229FA">
        <w:rPr>
          <w:rStyle w:val="TagStyle"/>
          <w:rtl/>
        </w:rPr>
        <w:t xml:space="preserve"> </w:t>
      </w:r>
      <w:r w:rsidRPr="00E10E8C">
        <w:rPr>
          <w:rStyle w:val="TagStyle"/>
          <w:rtl/>
        </w:rPr>
        <w:t>&lt;&lt; דובר &gt;&gt;</w:t>
      </w:r>
      <w:r>
        <w:rPr>
          <w:rtl/>
        </w:rPr>
        <w:t xml:space="preserve">   </w:t>
      </w:r>
      <w:bookmarkEnd w:id="5288"/>
    </w:p>
    <w:p w:rsidR="00220F0B" w:rsidRDefault="00220F0B" w:rsidP="00F12EEA">
      <w:pPr>
        <w:rPr>
          <w:rtl/>
          <w:lang w:eastAsia="he-IL"/>
        </w:rPr>
      </w:pPr>
    </w:p>
    <w:p w:rsidR="00220F0B" w:rsidRDefault="00220F0B" w:rsidP="00CE357A">
      <w:pPr>
        <w:rPr>
          <w:rtl/>
          <w:lang w:eastAsia="he-IL"/>
        </w:rPr>
      </w:pPr>
      <w:bookmarkStart w:id="5295" w:name="_ETM_Q21_469000"/>
      <w:bookmarkEnd w:id="5295"/>
      <w:r>
        <w:rPr>
          <w:rFonts w:hint="cs"/>
          <w:rtl/>
          <w:lang w:eastAsia="he-IL"/>
        </w:rPr>
        <w:t>קודם כול, יוראי, תודה על ההערה האינטליגנטית שלך.</w:t>
      </w:r>
    </w:p>
    <w:p w:rsidR="00220F0B" w:rsidRPr="00F82642" w:rsidRDefault="00220F0B" w:rsidP="00CE357A">
      <w:pPr>
        <w:rPr>
          <w:rtl/>
          <w:lang w:eastAsia="he-IL"/>
        </w:rPr>
      </w:pPr>
      <w:bookmarkStart w:id="5296" w:name="_ETM_Q21_504000"/>
      <w:bookmarkEnd w:id="5296"/>
    </w:p>
    <w:p w:rsidR="00220F0B" w:rsidRDefault="00220F0B" w:rsidP="00CE357A">
      <w:pPr>
        <w:pStyle w:val="af5"/>
        <w:rPr>
          <w:rtl/>
        </w:rPr>
      </w:pPr>
      <w:bookmarkStart w:id="5297" w:name="_ETM_Q21_465000"/>
      <w:bookmarkStart w:id="5298" w:name="ET_interruption_5787_8"/>
      <w:bookmarkEnd w:id="5297"/>
      <w:r w:rsidRPr="00E10E8C">
        <w:rPr>
          <w:rStyle w:val="TagStyle"/>
          <w:rtl/>
        </w:rPr>
        <w:t xml:space="preserve"> &lt;&lt; קרי</w:t>
      </w:r>
      <w:bookmarkStart w:id="5299" w:name="_ETM_Q21_467000"/>
      <w:bookmarkEnd w:id="5299"/>
      <w:r w:rsidRPr="00E10E8C">
        <w:rPr>
          <w:rStyle w:val="TagStyle"/>
          <w:rtl/>
        </w:rPr>
        <w:t>אה &gt;&gt;</w:t>
      </w:r>
      <w:r w:rsidRPr="00F82642">
        <w:rPr>
          <w:rStyle w:val="TagStyle"/>
          <w:rtl/>
        </w:rPr>
        <w:t xml:space="preserve"> </w:t>
      </w:r>
      <w:r>
        <w:rPr>
          <w:rtl/>
        </w:rPr>
        <w:t>יוראי להב הרצנו (יש עתיד-תל"ם):</w:t>
      </w:r>
      <w:r w:rsidRPr="00F82642">
        <w:rPr>
          <w:rStyle w:val="TagStyle"/>
          <w:rtl/>
        </w:rPr>
        <w:t xml:space="preserve"> </w:t>
      </w:r>
      <w:r w:rsidRPr="00E10E8C">
        <w:rPr>
          <w:rStyle w:val="TagStyle"/>
          <w:rtl/>
        </w:rPr>
        <w:t>&lt;&lt; קריאה &gt;&gt;</w:t>
      </w:r>
      <w:r>
        <w:rPr>
          <w:rtl/>
        </w:rPr>
        <w:t xml:space="preserve">   </w:t>
      </w:r>
      <w:bookmarkEnd w:id="5298"/>
    </w:p>
    <w:p w:rsidR="00220F0B" w:rsidRDefault="00220F0B" w:rsidP="00CE357A">
      <w:pPr>
        <w:rPr>
          <w:rtl/>
          <w:lang w:eastAsia="he-IL"/>
        </w:rPr>
      </w:pPr>
    </w:p>
    <w:p w:rsidR="00220F0B" w:rsidRPr="00F82642" w:rsidRDefault="00220F0B" w:rsidP="00CE357A">
      <w:pPr>
        <w:rPr>
          <w:rtl/>
          <w:lang w:eastAsia="he-IL"/>
        </w:rPr>
      </w:pPr>
      <w:bookmarkStart w:id="5300" w:name="_ETM_Q21_512000"/>
      <w:bookmarkEnd w:id="5300"/>
      <w:r>
        <w:rPr>
          <w:rFonts w:hint="cs"/>
          <w:rtl/>
          <w:lang w:eastAsia="he-IL"/>
        </w:rPr>
        <w:t>בשמחה.</w:t>
      </w:r>
      <w:bookmarkStart w:id="5301" w:name="_ETM_Q21_506000"/>
      <w:bookmarkEnd w:id="5301"/>
    </w:p>
    <w:p w:rsidR="00220F0B" w:rsidRPr="00F82642" w:rsidRDefault="00220F0B" w:rsidP="00CE357A">
      <w:pPr>
        <w:rPr>
          <w:rtl/>
          <w:lang w:eastAsia="he-IL"/>
        </w:rPr>
      </w:pPr>
      <w:bookmarkStart w:id="5302" w:name="_ETM_Q21_470000"/>
      <w:bookmarkEnd w:id="5302"/>
    </w:p>
    <w:p w:rsidR="00220F0B" w:rsidRDefault="00220F0B" w:rsidP="00CE357A">
      <w:pPr>
        <w:pStyle w:val="-"/>
        <w:rPr>
          <w:rtl/>
        </w:rPr>
      </w:pPr>
      <w:bookmarkStart w:id="5303" w:name="_ETM_Q21_442000"/>
      <w:bookmarkStart w:id="5304" w:name="ET_speakercontinue_5995_6"/>
      <w:bookmarkEnd w:id="5303"/>
      <w:r w:rsidRPr="00E10E8C">
        <w:rPr>
          <w:rStyle w:val="TagStyle"/>
          <w:rtl/>
        </w:rPr>
        <w:lastRenderedPageBreak/>
        <w:t xml:space="preserve"> &lt;&lt; דובר_המשך &gt;&gt;</w:t>
      </w:r>
      <w:r w:rsidRPr="003229FA">
        <w:rPr>
          <w:rStyle w:val="TagStyle"/>
          <w:rtl/>
        </w:rPr>
        <w:t xml:space="preserve"> </w:t>
      </w:r>
      <w:r>
        <w:rPr>
          <w:rtl/>
        </w:rPr>
        <w:t>שר המשפטים אבי ניסנקורן:</w:t>
      </w:r>
      <w:r w:rsidRPr="003229FA">
        <w:rPr>
          <w:rStyle w:val="TagStyle"/>
          <w:rtl/>
        </w:rPr>
        <w:t xml:space="preserve"> </w:t>
      </w:r>
      <w:r w:rsidRPr="00E10E8C">
        <w:rPr>
          <w:rStyle w:val="TagStyle"/>
          <w:rtl/>
        </w:rPr>
        <w:t>&lt;&lt; דובר_המשך &gt;&gt;</w:t>
      </w:r>
      <w:r>
        <w:rPr>
          <w:rtl/>
        </w:rPr>
        <w:t xml:space="preserve">   </w:t>
      </w:r>
      <w:bookmarkEnd w:id="5304"/>
    </w:p>
    <w:p w:rsidR="00220F0B" w:rsidRDefault="00220F0B" w:rsidP="00CE357A">
      <w:pPr>
        <w:rPr>
          <w:rtl/>
          <w:lang w:eastAsia="he-IL"/>
        </w:rPr>
      </w:pPr>
      <w:bookmarkStart w:id="5305" w:name="_ETM_Q21_446000"/>
      <w:bookmarkEnd w:id="5305"/>
    </w:p>
    <w:p w:rsidR="00220F0B" w:rsidRDefault="00220F0B" w:rsidP="00CE357A">
      <w:pPr>
        <w:rPr>
          <w:rtl/>
          <w:lang w:eastAsia="he-IL"/>
        </w:rPr>
      </w:pPr>
      <w:r>
        <w:rPr>
          <w:rFonts w:hint="cs"/>
          <w:rtl/>
          <w:lang w:eastAsia="he-IL"/>
        </w:rPr>
        <w:t xml:space="preserve">כן ירבו </w:t>
      </w:r>
      <w:bookmarkStart w:id="5306" w:name="_ETM_Q21_510000"/>
      <w:bookmarkEnd w:id="5306"/>
      <w:r>
        <w:rPr>
          <w:rFonts w:hint="cs"/>
          <w:rtl/>
          <w:lang w:eastAsia="he-IL"/>
        </w:rPr>
        <w:t>הערות אינטליגנטיות כאלה בכנסת ישראל.</w:t>
      </w:r>
    </w:p>
    <w:p w:rsidR="00220F0B" w:rsidRDefault="00220F0B" w:rsidP="00CE357A">
      <w:pPr>
        <w:rPr>
          <w:rtl/>
          <w:lang w:eastAsia="he-IL"/>
        </w:rPr>
      </w:pPr>
      <w:bookmarkStart w:id="5307" w:name="_ETM_Q21_514000"/>
      <w:bookmarkEnd w:id="5307"/>
    </w:p>
    <w:p w:rsidR="00220F0B" w:rsidRDefault="00220F0B" w:rsidP="00CE357A">
      <w:pPr>
        <w:pStyle w:val="af5"/>
        <w:rPr>
          <w:rtl/>
        </w:rPr>
      </w:pPr>
      <w:bookmarkStart w:id="5308" w:name="_ETM_Q21_484000"/>
      <w:bookmarkStart w:id="5309" w:name="ET_interruption_5787_10"/>
      <w:bookmarkEnd w:id="5308"/>
      <w:r w:rsidRPr="00E10E8C">
        <w:rPr>
          <w:rStyle w:val="TagStyle"/>
          <w:rtl/>
        </w:rPr>
        <w:t xml:space="preserve"> &lt;&lt; קריאה &gt;&gt;</w:t>
      </w:r>
      <w:r w:rsidRPr="00F82642">
        <w:rPr>
          <w:rStyle w:val="TagStyle"/>
          <w:rtl/>
        </w:rPr>
        <w:t xml:space="preserve"> </w:t>
      </w:r>
      <w:r>
        <w:rPr>
          <w:rtl/>
        </w:rPr>
        <w:t>יוראי להב הרצנו (יש עתיד-תל"ם):</w:t>
      </w:r>
      <w:r w:rsidRPr="00F82642">
        <w:rPr>
          <w:rStyle w:val="TagStyle"/>
          <w:rtl/>
        </w:rPr>
        <w:t xml:space="preserve"> </w:t>
      </w:r>
      <w:r w:rsidRPr="00E10E8C">
        <w:rPr>
          <w:rStyle w:val="TagStyle"/>
          <w:rtl/>
        </w:rPr>
        <w:t>&lt;&lt; קריאה &gt;&gt;</w:t>
      </w:r>
      <w:r>
        <w:rPr>
          <w:rtl/>
        </w:rPr>
        <w:t xml:space="preserve">   </w:t>
      </w:r>
      <w:bookmarkEnd w:id="5309"/>
    </w:p>
    <w:p w:rsidR="00220F0B" w:rsidRDefault="00220F0B" w:rsidP="00F12EEA">
      <w:pPr>
        <w:rPr>
          <w:rtl/>
          <w:lang w:eastAsia="he-IL"/>
        </w:rPr>
      </w:pPr>
    </w:p>
    <w:p w:rsidR="00220F0B" w:rsidRPr="00F82642" w:rsidRDefault="00220F0B" w:rsidP="00A30231">
      <w:pPr>
        <w:rPr>
          <w:rtl/>
          <w:lang w:eastAsia="he-IL"/>
        </w:rPr>
      </w:pPr>
      <w:bookmarkStart w:id="5310" w:name="_ETM_Q21_489000"/>
      <w:bookmarkEnd w:id="5310"/>
      <w:r>
        <w:rPr>
          <w:rFonts w:hint="cs"/>
          <w:rtl/>
          <w:lang w:eastAsia="he-IL"/>
        </w:rPr>
        <w:t xml:space="preserve">בשמחה </w:t>
      </w:r>
      <w:r w:rsidR="00F12EEA">
        <w:rPr>
          <w:rFonts w:hint="cs"/>
          <w:rtl/>
          <w:lang w:eastAsia="he-IL"/>
        </w:rPr>
        <w:t>– – –</w:t>
      </w:r>
      <w:r w:rsidR="00A30231">
        <w:rPr>
          <w:rFonts w:hint="cs"/>
          <w:rtl/>
          <w:lang w:eastAsia="he-IL"/>
        </w:rPr>
        <w:t xml:space="preserve"> </w:t>
      </w:r>
      <w:r>
        <w:rPr>
          <w:rFonts w:hint="cs"/>
          <w:rtl/>
          <w:lang w:eastAsia="he-IL"/>
        </w:rPr>
        <w:t xml:space="preserve">נציגת </w:t>
      </w:r>
      <w:bookmarkStart w:id="5311" w:name="_ETM_Q21_520000"/>
      <w:bookmarkEnd w:id="5311"/>
      <w:r>
        <w:rPr>
          <w:rFonts w:hint="cs"/>
          <w:rtl/>
          <w:lang w:eastAsia="he-IL"/>
        </w:rPr>
        <w:t xml:space="preserve">הליכוד אלא </w:t>
      </w:r>
      <w:r w:rsidR="00F12EEA">
        <w:rPr>
          <w:rFonts w:hint="cs"/>
          <w:rtl/>
          <w:lang w:eastAsia="he-IL"/>
        </w:rPr>
        <w:t>– – –</w:t>
      </w:r>
    </w:p>
    <w:p w:rsidR="00220F0B" w:rsidRDefault="00220F0B" w:rsidP="00CE357A">
      <w:pPr>
        <w:rPr>
          <w:rtl/>
          <w:lang w:eastAsia="he-IL"/>
        </w:rPr>
      </w:pPr>
      <w:bookmarkStart w:id="5312" w:name="_ETM_Q21_485000"/>
      <w:bookmarkEnd w:id="5312"/>
    </w:p>
    <w:p w:rsidR="00220F0B" w:rsidRDefault="00220F0B" w:rsidP="00CE357A">
      <w:pPr>
        <w:pStyle w:val="-"/>
        <w:rPr>
          <w:rtl/>
        </w:rPr>
      </w:pPr>
      <w:bookmarkStart w:id="5313" w:name="_ETM_Q21_517000"/>
      <w:bookmarkStart w:id="5314" w:name="ET_speakercontinue_5995_11"/>
      <w:bookmarkEnd w:id="5313"/>
      <w:r w:rsidRPr="00E10E8C">
        <w:rPr>
          <w:rStyle w:val="TagStyle"/>
          <w:rtl/>
        </w:rPr>
        <w:t xml:space="preserve"> &lt;&lt; דובר_המשך &gt;&gt;</w:t>
      </w:r>
      <w:r w:rsidRPr="00BB78C6">
        <w:rPr>
          <w:rStyle w:val="TagStyle"/>
          <w:rtl/>
        </w:rPr>
        <w:t xml:space="preserve"> </w:t>
      </w:r>
      <w:r>
        <w:rPr>
          <w:rtl/>
        </w:rPr>
        <w:t>שר המשפטים אבי ניסנקורן:</w:t>
      </w:r>
      <w:r w:rsidRPr="00BB78C6">
        <w:rPr>
          <w:rStyle w:val="TagStyle"/>
          <w:rtl/>
        </w:rPr>
        <w:t xml:space="preserve"> </w:t>
      </w:r>
      <w:r w:rsidRPr="00E10E8C">
        <w:rPr>
          <w:rStyle w:val="TagStyle"/>
          <w:rtl/>
        </w:rPr>
        <w:t>&lt;&lt; דובר_המשך &gt;&gt;</w:t>
      </w:r>
      <w:r>
        <w:rPr>
          <w:rtl/>
        </w:rPr>
        <w:t xml:space="preserve">   </w:t>
      </w:r>
      <w:bookmarkEnd w:id="5314"/>
    </w:p>
    <w:p w:rsidR="00220F0B" w:rsidRDefault="00220F0B" w:rsidP="00CE357A">
      <w:pPr>
        <w:rPr>
          <w:rtl/>
          <w:lang w:eastAsia="he-IL"/>
        </w:rPr>
      </w:pPr>
      <w:bookmarkStart w:id="5315" w:name="_ETM_Q21_518000"/>
      <w:bookmarkEnd w:id="5315"/>
    </w:p>
    <w:p w:rsidR="00220F0B" w:rsidRPr="00BB78C6" w:rsidRDefault="00220F0B" w:rsidP="00CE357A">
      <w:pPr>
        <w:rPr>
          <w:rtl/>
          <w:lang w:eastAsia="he-IL"/>
        </w:rPr>
      </w:pPr>
      <w:r>
        <w:rPr>
          <w:rFonts w:hint="cs"/>
          <w:rtl/>
          <w:lang w:eastAsia="he-IL"/>
        </w:rPr>
        <w:t xml:space="preserve">בוא, אתה יודע מה, זו כבר הערה </w:t>
      </w:r>
      <w:bookmarkStart w:id="5316" w:name="_ETM_Q21_522000"/>
      <w:bookmarkEnd w:id="5316"/>
      <w:r>
        <w:rPr>
          <w:rFonts w:hint="cs"/>
          <w:rtl/>
          <w:lang w:eastAsia="he-IL"/>
        </w:rPr>
        <w:t>יותר אינטליגנטית.</w:t>
      </w:r>
    </w:p>
    <w:p w:rsidR="00220F0B" w:rsidRDefault="00220F0B" w:rsidP="00CE357A">
      <w:pPr>
        <w:rPr>
          <w:rtl/>
          <w:lang w:eastAsia="he-IL"/>
        </w:rPr>
      </w:pPr>
      <w:bookmarkStart w:id="5317" w:name="_ETM_Q21_443000"/>
      <w:bookmarkEnd w:id="5317"/>
    </w:p>
    <w:p w:rsidR="00220F0B" w:rsidRDefault="00220F0B" w:rsidP="00CE357A">
      <w:pPr>
        <w:pStyle w:val="af5"/>
        <w:rPr>
          <w:rtl/>
        </w:rPr>
      </w:pPr>
      <w:bookmarkStart w:id="5318" w:name="_ETM_Q21_523000"/>
      <w:bookmarkStart w:id="5319" w:name="ET_interruption_5787_12"/>
      <w:bookmarkEnd w:id="5318"/>
      <w:r w:rsidRPr="00E10E8C">
        <w:rPr>
          <w:rStyle w:val="TagStyle"/>
          <w:rtl/>
        </w:rPr>
        <w:t xml:space="preserve"> &lt;&lt; קריאה &gt;&gt;</w:t>
      </w:r>
      <w:r w:rsidRPr="00BB78C6">
        <w:rPr>
          <w:rStyle w:val="TagStyle"/>
          <w:rtl/>
        </w:rPr>
        <w:t xml:space="preserve"> </w:t>
      </w:r>
      <w:r>
        <w:rPr>
          <w:rtl/>
        </w:rPr>
        <w:t>יוראי להב הרצנו (יש עתיד-תל"ם):</w:t>
      </w:r>
      <w:r w:rsidRPr="00BB78C6">
        <w:rPr>
          <w:rStyle w:val="TagStyle"/>
          <w:rtl/>
        </w:rPr>
        <w:t xml:space="preserve"> </w:t>
      </w:r>
      <w:r w:rsidRPr="00E10E8C">
        <w:rPr>
          <w:rStyle w:val="TagStyle"/>
          <w:rtl/>
        </w:rPr>
        <w:t>&lt;&lt; קריאה &gt;&gt;</w:t>
      </w:r>
      <w:r>
        <w:rPr>
          <w:rtl/>
        </w:rPr>
        <w:t xml:space="preserve">   </w:t>
      </w:r>
      <w:bookmarkEnd w:id="5319"/>
    </w:p>
    <w:p w:rsidR="00220F0B" w:rsidRDefault="00220F0B" w:rsidP="00F12EEA">
      <w:pPr>
        <w:rPr>
          <w:rtl/>
          <w:lang w:eastAsia="he-IL"/>
        </w:rPr>
      </w:pPr>
    </w:p>
    <w:p w:rsidR="00220F0B" w:rsidRDefault="00220F0B" w:rsidP="00CE357A">
      <w:pPr>
        <w:rPr>
          <w:rtl/>
          <w:lang w:eastAsia="he-IL"/>
        </w:rPr>
      </w:pPr>
      <w:r>
        <w:rPr>
          <w:rFonts w:hint="cs"/>
          <w:rtl/>
          <w:lang w:eastAsia="he-IL"/>
        </w:rPr>
        <w:t>זו ההערה.</w:t>
      </w:r>
    </w:p>
    <w:p w:rsidR="00220F0B" w:rsidRDefault="00220F0B" w:rsidP="00CE357A">
      <w:pPr>
        <w:rPr>
          <w:rtl/>
          <w:lang w:eastAsia="he-IL"/>
        </w:rPr>
      </w:pPr>
    </w:p>
    <w:p w:rsidR="00220F0B" w:rsidRDefault="00220F0B" w:rsidP="00CE357A">
      <w:pPr>
        <w:pStyle w:val="-"/>
        <w:rPr>
          <w:rtl/>
        </w:rPr>
      </w:pPr>
      <w:bookmarkStart w:id="5320" w:name="_ETM_Q21_524000"/>
      <w:bookmarkStart w:id="5321" w:name="ET_speakercontinue_5995_13"/>
      <w:bookmarkEnd w:id="5320"/>
      <w:r w:rsidRPr="00E10E8C">
        <w:rPr>
          <w:rStyle w:val="TagStyle"/>
          <w:rtl/>
        </w:rPr>
        <w:t xml:space="preserve"> &lt;&lt; דובר_המשך &gt;&gt;</w:t>
      </w:r>
      <w:r w:rsidRPr="00BB78C6">
        <w:rPr>
          <w:rStyle w:val="TagStyle"/>
          <w:rtl/>
        </w:rPr>
        <w:t xml:space="preserve"> </w:t>
      </w:r>
      <w:r>
        <w:rPr>
          <w:rtl/>
        </w:rPr>
        <w:t>שר המשפטים אבי ניסנקורן:</w:t>
      </w:r>
      <w:r w:rsidRPr="00BB78C6">
        <w:rPr>
          <w:rStyle w:val="TagStyle"/>
          <w:rtl/>
        </w:rPr>
        <w:t xml:space="preserve"> </w:t>
      </w:r>
      <w:r w:rsidRPr="00E10E8C">
        <w:rPr>
          <w:rStyle w:val="TagStyle"/>
          <w:rtl/>
        </w:rPr>
        <w:t>&lt;&lt; דובר_המשך &gt;&gt;</w:t>
      </w:r>
      <w:r>
        <w:rPr>
          <w:rtl/>
        </w:rPr>
        <w:t xml:space="preserve">   </w:t>
      </w:r>
      <w:bookmarkEnd w:id="5321"/>
    </w:p>
    <w:p w:rsidR="00220F0B" w:rsidRDefault="00220F0B" w:rsidP="00F12EEA">
      <w:pPr>
        <w:rPr>
          <w:rtl/>
          <w:lang w:eastAsia="he-IL"/>
        </w:rPr>
      </w:pPr>
    </w:p>
    <w:p w:rsidR="00220F0B" w:rsidRPr="00BB78C6" w:rsidRDefault="00220F0B" w:rsidP="00CE357A">
      <w:pPr>
        <w:rPr>
          <w:rtl/>
          <w:lang w:eastAsia="he-IL"/>
        </w:rPr>
      </w:pPr>
      <w:bookmarkStart w:id="5322" w:name="_ETM_Q21_528000"/>
      <w:bookmarkEnd w:id="5322"/>
      <w:r>
        <w:rPr>
          <w:rFonts w:hint="cs"/>
          <w:rtl/>
          <w:lang w:eastAsia="he-IL"/>
        </w:rPr>
        <w:t>אז תגיד דברים אינטליגנטיים.</w:t>
      </w:r>
    </w:p>
    <w:p w:rsidR="00220F0B" w:rsidRDefault="00220F0B" w:rsidP="00CE357A">
      <w:pPr>
        <w:rPr>
          <w:rtl/>
          <w:lang w:eastAsia="he-IL"/>
        </w:rPr>
      </w:pPr>
    </w:p>
    <w:p w:rsidR="00220F0B" w:rsidRDefault="00220F0B" w:rsidP="00CE357A">
      <w:pPr>
        <w:pStyle w:val="af5"/>
        <w:rPr>
          <w:rtl/>
        </w:rPr>
      </w:pPr>
      <w:bookmarkStart w:id="5323" w:name="_ETM_Q21_529000"/>
      <w:bookmarkStart w:id="5324" w:name="ET_interruption_5787_15"/>
      <w:bookmarkEnd w:id="5323"/>
      <w:r w:rsidRPr="00E10E8C">
        <w:rPr>
          <w:rStyle w:val="TagStyle"/>
          <w:rtl/>
        </w:rPr>
        <w:t xml:space="preserve"> &lt;&lt; קריאה &gt;&gt;</w:t>
      </w:r>
      <w:r w:rsidRPr="00BB78C6">
        <w:rPr>
          <w:rStyle w:val="TagStyle"/>
          <w:rtl/>
        </w:rPr>
        <w:t xml:space="preserve"> </w:t>
      </w:r>
      <w:r>
        <w:rPr>
          <w:rtl/>
        </w:rPr>
        <w:t>יוראי להב הרצנו (יש עתיד-תל"ם):</w:t>
      </w:r>
      <w:r w:rsidRPr="00BB78C6">
        <w:rPr>
          <w:rStyle w:val="TagStyle"/>
          <w:rtl/>
        </w:rPr>
        <w:t xml:space="preserve"> </w:t>
      </w:r>
      <w:r w:rsidRPr="00E10E8C">
        <w:rPr>
          <w:rStyle w:val="TagStyle"/>
          <w:rtl/>
        </w:rPr>
        <w:t>&lt;&lt; קריאה &gt;&gt;</w:t>
      </w:r>
      <w:r>
        <w:rPr>
          <w:rtl/>
        </w:rPr>
        <w:t xml:space="preserve">   </w:t>
      </w:r>
      <w:bookmarkEnd w:id="5324"/>
    </w:p>
    <w:p w:rsidR="00220F0B" w:rsidRDefault="00220F0B" w:rsidP="00F12EEA">
      <w:pPr>
        <w:rPr>
          <w:rtl/>
          <w:lang w:eastAsia="he-IL"/>
        </w:rPr>
      </w:pPr>
    </w:p>
    <w:p w:rsidR="00220F0B" w:rsidRDefault="00F12EEA" w:rsidP="00CE357A">
      <w:pPr>
        <w:rPr>
          <w:rtl/>
          <w:lang w:eastAsia="he-IL"/>
        </w:rPr>
      </w:pPr>
      <w:bookmarkStart w:id="5325" w:name="_ETM_Q21_531000"/>
      <w:bookmarkEnd w:id="5325"/>
      <w:r>
        <w:rPr>
          <w:rFonts w:hint="cs"/>
          <w:rtl/>
          <w:lang w:eastAsia="he-IL"/>
        </w:rPr>
        <w:t>– – –</w:t>
      </w:r>
      <w:r w:rsidR="00220F0B">
        <w:rPr>
          <w:rFonts w:hint="cs"/>
          <w:rtl/>
          <w:lang w:eastAsia="he-IL"/>
        </w:rPr>
        <w:t xml:space="preserve"> הליכוד.</w:t>
      </w:r>
    </w:p>
    <w:p w:rsidR="00220F0B" w:rsidRPr="00BB78C6" w:rsidRDefault="00220F0B" w:rsidP="00CE357A">
      <w:pPr>
        <w:rPr>
          <w:rtl/>
          <w:lang w:eastAsia="he-IL"/>
        </w:rPr>
      </w:pPr>
    </w:p>
    <w:p w:rsidR="00220F0B" w:rsidRDefault="00220F0B" w:rsidP="00CE357A">
      <w:pPr>
        <w:pStyle w:val="-"/>
        <w:rPr>
          <w:rtl/>
        </w:rPr>
      </w:pPr>
      <w:bookmarkStart w:id="5326" w:name="_ETM_Q21_525000"/>
      <w:bookmarkStart w:id="5327" w:name="ET_speakercontinue_5995_14"/>
      <w:bookmarkEnd w:id="5326"/>
      <w:r w:rsidRPr="00E10E8C">
        <w:rPr>
          <w:rStyle w:val="TagStyle"/>
          <w:rtl/>
        </w:rPr>
        <w:t xml:space="preserve"> &lt;&lt; דובר_המשך &gt;&gt;</w:t>
      </w:r>
      <w:r w:rsidRPr="00BB78C6">
        <w:rPr>
          <w:rStyle w:val="TagStyle"/>
          <w:rtl/>
        </w:rPr>
        <w:t xml:space="preserve"> </w:t>
      </w:r>
      <w:r>
        <w:rPr>
          <w:rtl/>
        </w:rPr>
        <w:t>שר המשפטים אבי ניסנקורן:</w:t>
      </w:r>
      <w:r w:rsidRPr="00BB78C6">
        <w:rPr>
          <w:rStyle w:val="TagStyle"/>
          <w:rtl/>
        </w:rPr>
        <w:t xml:space="preserve"> </w:t>
      </w:r>
      <w:r w:rsidRPr="00E10E8C">
        <w:rPr>
          <w:rStyle w:val="TagStyle"/>
          <w:rtl/>
        </w:rPr>
        <w:t>&lt;&lt; דובר_המשך &gt;&gt;</w:t>
      </w:r>
      <w:r>
        <w:rPr>
          <w:rtl/>
        </w:rPr>
        <w:t xml:space="preserve">   </w:t>
      </w:r>
      <w:bookmarkEnd w:id="5327"/>
    </w:p>
    <w:p w:rsidR="00220F0B" w:rsidRDefault="00220F0B" w:rsidP="00F12EEA">
      <w:pPr>
        <w:rPr>
          <w:rtl/>
          <w:lang w:eastAsia="he-IL"/>
        </w:rPr>
      </w:pPr>
    </w:p>
    <w:p w:rsidR="00220F0B" w:rsidRDefault="00220F0B" w:rsidP="0097457A">
      <w:pPr>
        <w:rPr>
          <w:rtl/>
          <w:lang w:eastAsia="he-IL"/>
        </w:rPr>
      </w:pPr>
      <w:bookmarkStart w:id="5328" w:name="_ETM_Q21_526000"/>
      <w:bookmarkEnd w:id="5328"/>
      <w:r>
        <w:rPr>
          <w:rFonts w:hint="cs"/>
          <w:rtl/>
          <w:lang w:eastAsia="he-IL"/>
        </w:rPr>
        <w:t xml:space="preserve">בעצם, </w:t>
      </w:r>
      <w:bookmarkStart w:id="5329" w:name="_ETM_Q21_548000"/>
      <w:bookmarkEnd w:id="5329"/>
      <w:r>
        <w:rPr>
          <w:rFonts w:hint="cs"/>
          <w:rtl/>
          <w:lang w:eastAsia="he-IL"/>
        </w:rPr>
        <w:t xml:space="preserve">אנחנו צריכים לקחת בחשבון שאנחנו נמצאים בסיטואציה של ממשלת אחדות. </w:t>
      </w:r>
      <w:bookmarkStart w:id="5330" w:name="_ETM_Q21_554000"/>
      <w:bookmarkEnd w:id="5330"/>
      <w:r>
        <w:rPr>
          <w:rFonts w:hint="cs"/>
          <w:rtl/>
          <w:lang w:eastAsia="he-IL"/>
        </w:rPr>
        <w:t xml:space="preserve">בפעם האחרונה שבה במדינת ישראל הייתה ממשלת אחדות הייתה </w:t>
      </w:r>
      <w:bookmarkStart w:id="5331" w:name="_ETM_Q21_557000"/>
      <w:bookmarkEnd w:id="5331"/>
      <w:r>
        <w:rPr>
          <w:rFonts w:hint="cs"/>
          <w:rtl/>
          <w:lang w:eastAsia="he-IL"/>
        </w:rPr>
        <w:t xml:space="preserve">בסוף שנות השמונים. עלה נושא הוועדה לבחירת שופטים, </w:t>
      </w:r>
      <w:r w:rsidR="0097457A">
        <w:rPr>
          <w:rFonts w:hint="cs"/>
          <w:rtl/>
          <w:lang w:eastAsia="he-IL"/>
        </w:rPr>
        <w:t>ו</w:t>
      </w:r>
      <w:r>
        <w:rPr>
          <w:rFonts w:hint="cs"/>
          <w:rtl/>
          <w:lang w:eastAsia="he-IL"/>
        </w:rPr>
        <w:t xml:space="preserve">גם אז </w:t>
      </w:r>
      <w:bookmarkStart w:id="5332" w:name="_ETM_Q21_561000"/>
      <w:bookmarkEnd w:id="5332"/>
      <w:r>
        <w:rPr>
          <w:rFonts w:hint="cs"/>
          <w:rtl/>
          <w:lang w:eastAsia="he-IL"/>
        </w:rPr>
        <w:t xml:space="preserve">היו שני נציגים מהקואליציה משני צידי ממשלת האחדות. גם פה </w:t>
      </w:r>
      <w:bookmarkStart w:id="5333" w:name="_ETM_Q21_571000"/>
      <w:bookmarkEnd w:id="5333"/>
      <w:r>
        <w:rPr>
          <w:rFonts w:hint="cs"/>
          <w:rtl/>
          <w:lang w:eastAsia="he-IL"/>
        </w:rPr>
        <w:t xml:space="preserve">המצב דומה. העמדה שלנו היא שניתן </w:t>
      </w:r>
      <w:r w:rsidR="00F12EEA">
        <w:rPr>
          <w:rFonts w:hint="cs"/>
          <w:rtl/>
          <w:lang w:eastAsia="he-IL"/>
        </w:rPr>
        <w:t>– –</w:t>
      </w:r>
    </w:p>
    <w:p w:rsidR="00220F0B" w:rsidRDefault="00220F0B" w:rsidP="00CE357A">
      <w:pPr>
        <w:rPr>
          <w:rtl/>
          <w:lang w:eastAsia="he-IL"/>
        </w:rPr>
      </w:pPr>
    </w:p>
    <w:p w:rsidR="00220F0B" w:rsidRDefault="00220F0B" w:rsidP="00CE357A">
      <w:pPr>
        <w:pStyle w:val="af5"/>
        <w:rPr>
          <w:rtl/>
        </w:rPr>
      </w:pPr>
      <w:bookmarkStart w:id="5334" w:name="ET_interruption_5934_19"/>
      <w:r w:rsidRPr="00E10E8C">
        <w:rPr>
          <w:rStyle w:val="TagStyle"/>
          <w:rtl/>
        </w:rPr>
        <w:t xml:space="preserve"> &lt;&lt; קריאה &gt;&gt;</w:t>
      </w:r>
      <w:r w:rsidRPr="00CE2822">
        <w:rPr>
          <w:rStyle w:val="TagStyle"/>
          <w:rtl/>
        </w:rPr>
        <w:t xml:space="preserve"> </w:t>
      </w:r>
      <w:r>
        <w:rPr>
          <w:rtl/>
        </w:rPr>
        <w:t>אלעזר שטרן (יש עתיד-תל"ם):</w:t>
      </w:r>
      <w:r w:rsidRPr="00CE2822">
        <w:rPr>
          <w:rStyle w:val="TagStyle"/>
          <w:rtl/>
        </w:rPr>
        <w:t xml:space="preserve"> </w:t>
      </w:r>
      <w:r w:rsidRPr="00E10E8C">
        <w:rPr>
          <w:rStyle w:val="TagStyle"/>
          <w:rtl/>
        </w:rPr>
        <w:t>&lt;&lt; קריאה &gt;&gt;</w:t>
      </w:r>
      <w:r>
        <w:rPr>
          <w:rtl/>
        </w:rPr>
        <w:t xml:space="preserve">   </w:t>
      </w:r>
      <w:bookmarkEnd w:id="5334"/>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שר </w:t>
      </w:r>
      <w:bookmarkStart w:id="5335" w:name="_ETM_Q21_576000"/>
      <w:bookmarkEnd w:id="5335"/>
      <w:r>
        <w:rPr>
          <w:rFonts w:hint="cs"/>
          <w:rtl/>
          <w:lang w:eastAsia="he-IL"/>
        </w:rPr>
        <w:t>המשפטים, מהי ההגדרה של ממשלת אחדות?</w:t>
      </w:r>
    </w:p>
    <w:p w:rsidR="00220F0B" w:rsidRDefault="00220F0B" w:rsidP="00CE357A">
      <w:pPr>
        <w:rPr>
          <w:rtl/>
          <w:lang w:eastAsia="he-IL"/>
        </w:rPr>
      </w:pPr>
    </w:p>
    <w:p w:rsidR="00220F0B" w:rsidRDefault="00220F0B" w:rsidP="00CE357A">
      <w:pPr>
        <w:pStyle w:val="-"/>
        <w:rPr>
          <w:rtl/>
        </w:rPr>
      </w:pPr>
      <w:bookmarkStart w:id="5336" w:name="ET_speakercontinue_5995_21"/>
      <w:r w:rsidRPr="00E10E8C">
        <w:rPr>
          <w:rStyle w:val="TagStyle"/>
          <w:rtl/>
        </w:rPr>
        <w:t xml:space="preserve"> &lt;&lt; דובר_המשך &gt;&gt;</w:t>
      </w:r>
      <w:r w:rsidRPr="00CE2822">
        <w:rPr>
          <w:rStyle w:val="TagStyle"/>
          <w:rtl/>
        </w:rPr>
        <w:t xml:space="preserve"> </w:t>
      </w:r>
      <w:r>
        <w:rPr>
          <w:rtl/>
        </w:rPr>
        <w:t>שר המשפטים אבי ניסנקורן:</w:t>
      </w:r>
      <w:r w:rsidRPr="00CE2822">
        <w:rPr>
          <w:rStyle w:val="TagStyle"/>
          <w:rtl/>
        </w:rPr>
        <w:t xml:space="preserve"> </w:t>
      </w:r>
      <w:r w:rsidRPr="00E10E8C">
        <w:rPr>
          <w:rStyle w:val="TagStyle"/>
          <w:rtl/>
        </w:rPr>
        <w:t>&lt;&lt; דובר_המשך &gt;&gt;</w:t>
      </w:r>
      <w:r>
        <w:rPr>
          <w:rtl/>
        </w:rPr>
        <w:t xml:space="preserve">   </w:t>
      </w:r>
      <w:bookmarkEnd w:id="5336"/>
    </w:p>
    <w:p w:rsidR="00220F0B" w:rsidRDefault="00220F0B" w:rsidP="00F12EEA">
      <w:pPr>
        <w:rPr>
          <w:rtl/>
          <w:lang w:eastAsia="he-IL"/>
        </w:rPr>
      </w:pPr>
    </w:p>
    <w:p w:rsidR="00220F0B" w:rsidRDefault="00F12EEA" w:rsidP="00CE357A">
      <w:pPr>
        <w:rPr>
          <w:rtl/>
          <w:lang w:eastAsia="he-IL"/>
        </w:rPr>
      </w:pPr>
      <w:r>
        <w:rPr>
          <w:rFonts w:hint="cs"/>
          <w:rtl/>
          <w:lang w:eastAsia="he-IL"/>
        </w:rPr>
        <w:t>– –</w:t>
      </w:r>
      <w:r w:rsidR="00220F0B">
        <w:rPr>
          <w:rFonts w:hint="cs"/>
          <w:rtl/>
          <w:lang w:eastAsia="he-IL"/>
        </w:rPr>
        <w:t xml:space="preserve"> שיהיה נציג </w:t>
      </w:r>
      <w:bookmarkStart w:id="5337" w:name="_ETM_Q21_575000"/>
      <w:bookmarkEnd w:id="5337"/>
      <w:r w:rsidR="00220F0B">
        <w:rPr>
          <w:rFonts w:hint="cs"/>
          <w:rtl/>
          <w:lang w:eastAsia="he-IL"/>
        </w:rPr>
        <w:t>אחד מגוש כחול לבן ונציג אחד מגוש הליכוד, וזה עומד,</w:t>
      </w:r>
      <w:bookmarkStart w:id="5338" w:name="_ETM_Q21_584000"/>
      <w:bookmarkEnd w:id="5338"/>
      <w:r w:rsidR="00220F0B">
        <w:rPr>
          <w:rFonts w:hint="cs"/>
          <w:rtl/>
          <w:lang w:eastAsia="he-IL"/>
        </w:rPr>
        <w:t xml:space="preserve"> לדעתנו, גם בכללים של חלוקת היחס וחלוקת העמדות בתוך הבית </w:t>
      </w:r>
      <w:bookmarkStart w:id="5339" w:name="_ETM_Q21_591000"/>
      <w:bookmarkEnd w:id="5339"/>
      <w:r w:rsidR="00220F0B">
        <w:rPr>
          <w:rFonts w:hint="cs"/>
          <w:rtl/>
          <w:lang w:eastAsia="he-IL"/>
        </w:rPr>
        <w:t>הזה בצורה די נכונה. כמובן שההצבעה היא חשאית. בהצבעה חשאית כל אחד יכול לקבל את החלטתו, אבל אנחנו חושבים שבנושא</w:t>
      </w:r>
      <w:bookmarkStart w:id="5340" w:name="_ETM_Q21_596000"/>
      <w:bookmarkEnd w:id="5340"/>
      <w:r w:rsidR="00220F0B">
        <w:rPr>
          <w:rFonts w:hint="cs"/>
          <w:rtl/>
          <w:lang w:eastAsia="he-IL"/>
        </w:rPr>
        <w:t xml:space="preserve"> הזה, כשיש 120 חברי כנסת שיש להם רשות להצביע, זה </w:t>
      </w:r>
      <w:bookmarkStart w:id="5341" w:name="_ETM_Q21_599000"/>
      <w:bookmarkEnd w:id="5341"/>
      <w:r w:rsidR="00220F0B">
        <w:rPr>
          <w:rFonts w:hint="cs"/>
          <w:rtl/>
          <w:lang w:eastAsia="he-IL"/>
        </w:rPr>
        <w:t xml:space="preserve">בהחלט לגיטימי לבקש שיהיה נציג אחד מכל גוש. חברי </w:t>
      </w:r>
      <w:bookmarkStart w:id="5342" w:name="_ETM_Q21_603000"/>
      <w:bookmarkEnd w:id="5342"/>
      <w:r w:rsidR="00220F0B">
        <w:rPr>
          <w:rFonts w:hint="cs"/>
          <w:rtl/>
          <w:lang w:eastAsia="he-IL"/>
        </w:rPr>
        <w:t xml:space="preserve">הכנסת סוברניים להחליט. ההחלטה שלהם תחייב את כולנו </w:t>
      </w:r>
      <w:bookmarkStart w:id="5343" w:name="_ETM_Q21_612000"/>
      <w:bookmarkEnd w:id="5343"/>
      <w:r w:rsidR="00220F0B">
        <w:rPr>
          <w:rFonts w:hint="cs"/>
          <w:rtl/>
          <w:lang w:eastAsia="he-IL"/>
        </w:rPr>
        <w:t xml:space="preserve">כהחלטה דמוקרטית שכל אחד מאיתנו יהיה מחויב לה ויתקיים לפיה. </w:t>
      </w:r>
      <w:bookmarkStart w:id="5344" w:name="_ETM_Q21_616000"/>
      <w:bookmarkEnd w:id="5344"/>
      <w:r w:rsidR="00220F0B">
        <w:rPr>
          <w:rFonts w:hint="cs"/>
          <w:rtl/>
          <w:lang w:eastAsia="he-IL"/>
        </w:rPr>
        <w:t xml:space="preserve">לכן אני חושב שאני לא רואה את הצד הנכון בקבלת </w:t>
      </w:r>
      <w:bookmarkStart w:id="5345" w:name="_ETM_Q21_618000"/>
      <w:bookmarkEnd w:id="5345"/>
      <w:r w:rsidR="00220F0B">
        <w:rPr>
          <w:rFonts w:hint="cs"/>
          <w:rtl/>
          <w:lang w:eastAsia="he-IL"/>
        </w:rPr>
        <w:t xml:space="preserve">הצעת החוק, ובטח לא בעת הזאת. הדבר יכול להיבחן בעתיד. </w:t>
      </w:r>
      <w:bookmarkStart w:id="5346" w:name="_ETM_Q21_626000"/>
      <w:bookmarkEnd w:id="5346"/>
      <w:r w:rsidR="00220F0B">
        <w:rPr>
          <w:rFonts w:hint="cs"/>
          <w:rtl/>
          <w:lang w:eastAsia="he-IL"/>
        </w:rPr>
        <w:t xml:space="preserve">זה מחדד את זה שכל עוד הצעת החוק </w:t>
      </w:r>
      <w:bookmarkStart w:id="5347" w:name="_ETM_Q21_631000"/>
      <w:bookmarkEnd w:id="5347"/>
      <w:r w:rsidR="00220F0B">
        <w:rPr>
          <w:rFonts w:hint="cs"/>
          <w:rtl/>
          <w:lang w:eastAsia="he-IL"/>
        </w:rPr>
        <w:t xml:space="preserve">לא התקבלה, אין חובה משפטית, לדעתנו </w:t>
      </w:r>
      <w:r>
        <w:rPr>
          <w:rFonts w:hint="eastAsia"/>
          <w:rtl/>
          <w:lang w:eastAsia="he-IL"/>
        </w:rPr>
        <w:t>–</w:t>
      </w:r>
      <w:r w:rsidR="00220F0B">
        <w:rPr>
          <w:rFonts w:hint="eastAsia"/>
          <w:rtl/>
          <w:lang w:eastAsia="he-IL"/>
        </w:rPr>
        <w:t xml:space="preserve"> </w:t>
      </w:r>
      <w:r w:rsidR="00220F0B">
        <w:rPr>
          <w:rFonts w:hint="cs"/>
          <w:rtl/>
          <w:lang w:eastAsia="he-IL"/>
        </w:rPr>
        <w:t xml:space="preserve">בטח לא בסיטואציה, כפי </w:t>
      </w:r>
      <w:bookmarkStart w:id="5348" w:name="_ETM_Q21_632000"/>
      <w:bookmarkEnd w:id="5348"/>
      <w:r w:rsidR="00220F0B">
        <w:rPr>
          <w:rFonts w:hint="cs"/>
          <w:rtl/>
          <w:lang w:eastAsia="he-IL"/>
        </w:rPr>
        <w:t xml:space="preserve">שציינתי, של ממשלת אחדות, ובסיטואציה שכל אחד מחברי </w:t>
      </w:r>
      <w:bookmarkStart w:id="5349" w:name="_ETM_Q21_636000"/>
      <w:bookmarkEnd w:id="5349"/>
      <w:r w:rsidR="00220F0B">
        <w:rPr>
          <w:rFonts w:hint="cs"/>
          <w:rtl/>
          <w:lang w:eastAsia="he-IL"/>
        </w:rPr>
        <w:t>הכנסת יביע את עמדתו ויצביע לפי שיקול דעתו.</w:t>
      </w:r>
    </w:p>
    <w:p w:rsidR="00220F0B" w:rsidRDefault="00220F0B" w:rsidP="00CE357A">
      <w:pPr>
        <w:rPr>
          <w:rtl/>
          <w:lang w:eastAsia="he-IL"/>
        </w:rPr>
      </w:pPr>
    </w:p>
    <w:p w:rsidR="00220F0B" w:rsidRDefault="00220F0B" w:rsidP="00CE357A">
      <w:pPr>
        <w:pStyle w:val="af5"/>
        <w:rPr>
          <w:rtl/>
        </w:rPr>
      </w:pPr>
      <w:bookmarkStart w:id="5350" w:name="_ETM_Q21_641000"/>
      <w:bookmarkStart w:id="5351" w:name="ET_interruption_5933_23"/>
      <w:bookmarkEnd w:id="5350"/>
      <w:r w:rsidRPr="00E10E8C">
        <w:rPr>
          <w:rStyle w:val="TagStyle"/>
          <w:rtl/>
        </w:rPr>
        <w:t xml:space="preserve"> &lt;&lt; קריאה &gt;&gt;</w:t>
      </w:r>
      <w:r w:rsidRPr="00B866F7">
        <w:rPr>
          <w:rStyle w:val="TagStyle"/>
          <w:rtl/>
        </w:rPr>
        <w:t xml:space="preserve"> </w:t>
      </w:r>
      <w:r>
        <w:rPr>
          <w:rtl/>
        </w:rPr>
        <w:t>קארין אלהרר (יש עתיד-תל"ם):</w:t>
      </w:r>
      <w:r w:rsidRPr="00B866F7">
        <w:rPr>
          <w:rStyle w:val="TagStyle"/>
          <w:rtl/>
        </w:rPr>
        <w:t xml:space="preserve"> </w:t>
      </w:r>
      <w:r w:rsidRPr="00E10E8C">
        <w:rPr>
          <w:rStyle w:val="TagStyle"/>
          <w:rtl/>
        </w:rPr>
        <w:t>&lt;&lt; קריאה &gt;&gt;</w:t>
      </w:r>
      <w:r>
        <w:rPr>
          <w:rtl/>
        </w:rPr>
        <w:t xml:space="preserve">   </w:t>
      </w:r>
      <w:bookmarkEnd w:id="5351"/>
    </w:p>
    <w:p w:rsidR="00220F0B" w:rsidRDefault="00220F0B" w:rsidP="00F12EEA">
      <w:pPr>
        <w:rPr>
          <w:rtl/>
          <w:lang w:eastAsia="he-IL"/>
        </w:rPr>
      </w:pPr>
    </w:p>
    <w:p w:rsidR="00220F0B" w:rsidRPr="00B866F7" w:rsidRDefault="00220F0B" w:rsidP="00CE357A">
      <w:pPr>
        <w:rPr>
          <w:rtl/>
          <w:lang w:eastAsia="he-IL"/>
        </w:rPr>
      </w:pPr>
      <w:r>
        <w:rPr>
          <w:rFonts w:hint="cs"/>
          <w:rtl/>
          <w:lang w:eastAsia="he-IL"/>
        </w:rPr>
        <w:t>אה, כן?</w:t>
      </w:r>
    </w:p>
    <w:p w:rsidR="00220F0B" w:rsidRDefault="00220F0B" w:rsidP="00CE357A">
      <w:pPr>
        <w:rPr>
          <w:rtl/>
          <w:lang w:eastAsia="he-IL"/>
        </w:rPr>
      </w:pPr>
      <w:bookmarkStart w:id="5352" w:name="_ETM_Q21_643000"/>
      <w:bookmarkEnd w:id="5352"/>
    </w:p>
    <w:p w:rsidR="00220F0B" w:rsidRDefault="00220F0B" w:rsidP="00CE357A">
      <w:pPr>
        <w:pStyle w:val="-"/>
        <w:rPr>
          <w:rtl/>
        </w:rPr>
      </w:pPr>
      <w:bookmarkStart w:id="5353" w:name="ET_speakercontinue_5995_24"/>
      <w:r w:rsidRPr="00E10E8C">
        <w:rPr>
          <w:rStyle w:val="TagStyle"/>
          <w:rtl/>
        </w:rPr>
        <w:t xml:space="preserve"> &lt;&lt; דובר_המשך &gt;&gt;</w:t>
      </w:r>
      <w:r w:rsidRPr="00B866F7">
        <w:rPr>
          <w:rStyle w:val="TagStyle"/>
          <w:rtl/>
        </w:rPr>
        <w:t xml:space="preserve"> </w:t>
      </w:r>
      <w:r>
        <w:rPr>
          <w:rtl/>
        </w:rPr>
        <w:t>שר המשפטים אבי ניסנקורן:</w:t>
      </w:r>
      <w:r w:rsidRPr="00B866F7">
        <w:rPr>
          <w:rStyle w:val="TagStyle"/>
          <w:rtl/>
        </w:rPr>
        <w:t xml:space="preserve"> </w:t>
      </w:r>
      <w:r w:rsidRPr="00E10E8C">
        <w:rPr>
          <w:rStyle w:val="TagStyle"/>
          <w:rtl/>
        </w:rPr>
        <w:t>&lt;&lt; דובר_המשך &gt;&gt;</w:t>
      </w:r>
      <w:r>
        <w:rPr>
          <w:rtl/>
        </w:rPr>
        <w:t xml:space="preserve">   </w:t>
      </w:r>
      <w:bookmarkEnd w:id="5353"/>
    </w:p>
    <w:p w:rsidR="00220F0B" w:rsidRDefault="00220F0B" w:rsidP="00F12EEA">
      <w:pPr>
        <w:rPr>
          <w:rtl/>
          <w:lang w:eastAsia="he-IL"/>
        </w:rPr>
      </w:pPr>
    </w:p>
    <w:p w:rsidR="00220F0B" w:rsidRPr="00B866F7" w:rsidRDefault="00220F0B" w:rsidP="00CE357A">
      <w:pPr>
        <w:rPr>
          <w:rtl/>
          <w:lang w:eastAsia="he-IL"/>
        </w:rPr>
      </w:pPr>
      <w:bookmarkStart w:id="5354" w:name="_ETM_Q21_648000"/>
      <w:bookmarkEnd w:id="5354"/>
      <w:r>
        <w:rPr>
          <w:rFonts w:hint="cs"/>
          <w:rtl/>
          <w:lang w:eastAsia="he-IL"/>
        </w:rPr>
        <w:t>מה?</w:t>
      </w:r>
    </w:p>
    <w:p w:rsidR="00220F0B" w:rsidRDefault="00220F0B" w:rsidP="00CE357A">
      <w:pPr>
        <w:rPr>
          <w:rtl/>
          <w:lang w:eastAsia="he-IL"/>
        </w:rPr>
      </w:pPr>
    </w:p>
    <w:p w:rsidR="00220F0B" w:rsidRDefault="00220F0B" w:rsidP="00CE357A">
      <w:pPr>
        <w:pStyle w:val="af5"/>
        <w:rPr>
          <w:rtl/>
        </w:rPr>
      </w:pPr>
      <w:bookmarkStart w:id="5355" w:name="_ETM_Q21_640000"/>
      <w:bookmarkStart w:id="5356" w:name="ET_interruption_5933_25"/>
      <w:bookmarkEnd w:id="5355"/>
      <w:r w:rsidRPr="00E10E8C">
        <w:rPr>
          <w:rStyle w:val="TagStyle"/>
          <w:rtl/>
        </w:rPr>
        <w:t xml:space="preserve"> &lt;&lt; קריאה &gt;&gt;</w:t>
      </w:r>
      <w:r w:rsidRPr="00B866F7">
        <w:rPr>
          <w:rStyle w:val="TagStyle"/>
          <w:rtl/>
        </w:rPr>
        <w:t xml:space="preserve"> </w:t>
      </w:r>
      <w:r>
        <w:rPr>
          <w:rtl/>
        </w:rPr>
        <w:t>קארין אלהרר (יש עתיד-תל"ם):</w:t>
      </w:r>
      <w:r w:rsidRPr="00B866F7">
        <w:rPr>
          <w:rStyle w:val="TagStyle"/>
          <w:rtl/>
        </w:rPr>
        <w:t xml:space="preserve"> </w:t>
      </w:r>
      <w:r w:rsidRPr="00E10E8C">
        <w:rPr>
          <w:rStyle w:val="TagStyle"/>
          <w:rtl/>
        </w:rPr>
        <w:t>&lt;&lt; קריאה &gt;&gt;</w:t>
      </w:r>
      <w:r>
        <w:rPr>
          <w:rtl/>
        </w:rPr>
        <w:t xml:space="preserve">   </w:t>
      </w:r>
      <w:bookmarkEnd w:id="5356"/>
    </w:p>
    <w:p w:rsidR="00220F0B" w:rsidRDefault="00220F0B" w:rsidP="00F12EEA">
      <w:pPr>
        <w:rPr>
          <w:rtl/>
          <w:lang w:eastAsia="he-IL"/>
        </w:rPr>
      </w:pPr>
    </w:p>
    <w:p w:rsidR="00220F0B" w:rsidRDefault="00220F0B" w:rsidP="000F0A4A">
      <w:pPr>
        <w:rPr>
          <w:rtl/>
          <w:lang w:eastAsia="he-IL"/>
        </w:rPr>
      </w:pPr>
      <w:bookmarkStart w:id="5357" w:name="_ETM_Q21_644000"/>
      <w:bookmarkEnd w:id="5357"/>
      <w:r>
        <w:rPr>
          <w:rFonts w:hint="cs"/>
          <w:rtl/>
          <w:lang w:eastAsia="he-IL"/>
        </w:rPr>
        <w:t xml:space="preserve">שמעתי את </w:t>
      </w:r>
      <w:bookmarkStart w:id="5358" w:name="_ETM_Q21_645000"/>
      <w:bookmarkEnd w:id="5358"/>
      <w:r>
        <w:rPr>
          <w:rFonts w:hint="cs"/>
          <w:rtl/>
          <w:lang w:eastAsia="he-IL"/>
        </w:rPr>
        <w:t>המשפט האחרון</w:t>
      </w:r>
      <w:r w:rsidR="000F0A4A">
        <w:rPr>
          <w:rFonts w:hint="cs"/>
          <w:rtl/>
          <w:lang w:eastAsia="he-IL"/>
        </w:rPr>
        <w:t xml:space="preserve"> </w:t>
      </w:r>
      <w:r w:rsidR="000F0A4A">
        <w:rPr>
          <w:rFonts w:hint="eastAsia"/>
          <w:rtl/>
          <w:lang w:eastAsia="he-IL"/>
        </w:rPr>
        <w:t xml:space="preserve">– </w:t>
      </w:r>
      <w:r>
        <w:rPr>
          <w:rFonts w:hint="cs"/>
          <w:rtl/>
          <w:lang w:eastAsia="he-IL"/>
        </w:rPr>
        <w:t>שאין בעיה שכל אחד יצביע לפי שיקול דעתו.</w:t>
      </w:r>
    </w:p>
    <w:p w:rsidR="00220F0B" w:rsidRDefault="00220F0B" w:rsidP="00CE357A">
      <w:pPr>
        <w:rPr>
          <w:rtl/>
          <w:lang w:eastAsia="he-IL"/>
        </w:rPr>
      </w:pPr>
    </w:p>
    <w:p w:rsidR="00220F0B" w:rsidRDefault="00220F0B" w:rsidP="00CE357A">
      <w:pPr>
        <w:pStyle w:val="-"/>
        <w:rPr>
          <w:rtl/>
        </w:rPr>
      </w:pPr>
      <w:bookmarkStart w:id="5359" w:name="_ETM_Q21_651000"/>
      <w:bookmarkStart w:id="5360" w:name="ET_speakercontinue_5995_28"/>
      <w:bookmarkEnd w:id="5359"/>
      <w:r w:rsidRPr="00E10E8C">
        <w:rPr>
          <w:rStyle w:val="TagStyle"/>
          <w:rtl/>
        </w:rPr>
        <w:t xml:space="preserve"> &lt;&lt; דובר_המשך &gt;&gt;</w:t>
      </w:r>
      <w:r w:rsidRPr="00B866F7">
        <w:rPr>
          <w:rStyle w:val="TagStyle"/>
          <w:rtl/>
        </w:rPr>
        <w:t xml:space="preserve"> </w:t>
      </w:r>
      <w:r>
        <w:rPr>
          <w:rtl/>
        </w:rPr>
        <w:t>שר המשפטים אבי ניסנקורן:</w:t>
      </w:r>
      <w:r w:rsidRPr="00B866F7">
        <w:rPr>
          <w:rStyle w:val="TagStyle"/>
          <w:rtl/>
        </w:rPr>
        <w:t xml:space="preserve"> </w:t>
      </w:r>
      <w:r w:rsidRPr="00E10E8C">
        <w:rPr>
          <w:rStyle w:val="TagStyle"/>
          <w:rtl/>
        </w:rPr>
        <w:t>&lt;&lt; דובר_המשך &gt;&gt;</w:t>
      </w:r>
      <w:r>
        <w:rPr>
          <w:rtl/>
        </w:rPr>
        <w:t xml:space="preserve">   </w:t>
      </w:r>
      <w:bookmarkEnd w:id="5360"/>
    </w:p>
    <w:p w:rsidR="00220F0B" w:rsidRDefault="00220F0B" w:rsidP="00F12EEA">
      <w:pPr>
        <w:rPr>
          <w:rtl/>
          <w:lang w:eastAsia="he-IL"/>
        </w:rPr>
      </w:pPr>
    </w:p>
    <w:p w:rsidR="00220F0B" w:rsidRPr="00B866F7" w:rsidRDefault="00220F0B" w:rsidP="00CE357A">
      <w:pPr>
        <w:rPr>
          <w:rtl/>
          <w:lang w:eastAsia="he-IL"/>
        </w:rPr>
      </w:pPr>
      <w:bookmarkStart w:id="5361" w:name="_ETM_Q21_653000"/>
      <w:bookmarkEnd w:id="5361"/>
      <w:r>
        <w:rPr>
          <w:rFonts w:hint="cs"/>
          <w:rtl/>
          <w:lang w:eastAsia="he-IL"/>
        </w:rPr>
        <w:t>נכון, כל אחד יצביע לפי שיקול דעתו. זו הצבעה חשאית.</w:t>
      </w:r>
    </w:p>
    <w:p w:rsidR="00220F0B" w:rsidRPr="00B866F7" w:rsidRDefault="00220F0B" w:rsidP="00CE357A">
      <w:pPr>
        <w:rPr>
          <w:rtl/>
          <w:lang w:eastAsia="he-IL"/>
        </w:rPr>
      </w:pPr>
    </w:p>
    <w:p w:rsidR="00220F0B" w:rsidRDefault="00220F0B" w:rsidP="00CE357A">
      <w:pPr>
        <w:pStyle w:val="af5"/>
        <w:rPr>
          <w:rtl/>
        </w:rPr>
      </w:pPr>
      <w:bookmarkStart w:id="5362" w:name="_ETM_Q21_652000"/>
      <w:bookmarkStart w:id="5363" w:name="ET_interruption_5934_27"/>
      <w:bookmarkEnd w:id="5362"/>
      <w:r w:rsidRPr="00E10E8C">
        <w:rPr>
          <w:rStyle w:val="TagStyle"/>
          <w:rtl/>
        </w:rPr>
        <w:t xml:space="preserve"> &lt;&lt; קריאה &gt;&gt;</w:t>
      </w:r>
      <w:r w:rsidRPr="00B866F7">
        <w:rPr>
          <w:rStyle w:val="TagStyle"/>
          <w:rtl/>
        </w:rPr>
        <w:t xml:space="preserve"> </w:t>
      </w:r>
      <w:r>
        <w:rPr>
          <w:rtl/>
        </w:rPr>
        <w:t>אלעזר שטרן (יש עתיד-תל"ם):</w:t>
      </w:r>
      <w:r w:rsidRPr="00B866F7">
        <w:rPr>
          <w:rStyle w:val="TagStyle"/>
          <w:rtl/>
        </w:rPr>
        <w:t xml:space="preserve"> </w:t>
      </w:r>
      <w:r w:rsidRPr="00E10E8C">
        <w:rPr>
          <w:rStyle w:val="TagStyle"/>
          <w:rtl/>
        </w:rPr>
        <w:t>&lt;&lt; קריאה &gt;&gt;</w:t>
      </w:r>
      <w:r>
        <w:rPr>
          <w:rtl/>
        </w:rPr>
        <w:t xml:space="preserve">   </w:t>
      </w:r>
      <w:bookmarkEnd w:id="5363"/>
    </w:p>
    <w:p w:rsidR="00220F0B" w:rsidRDefault="00220F0B" w:rsidP="00F12EEA">
      <w:pPr>
        <w:rPr>
          <w:rtl/>
          <w:lang w:eastAsia="he-IL"/>
        </w:rPr>
      </w:pPr>
    </w:p>
    <w:p w:rsidR="00220F0B" w:rsidRPr="00B866F7" w:rsidRDefault="00220F0B" w:rsidP="00CE357A">
      <w:pPr>
        <w:rPr>
          <w:rtl/>
          <w:lang w:eastAsia="he-IL"/>
        </w:rPr>
      </w:pPr>
      <w:bookmarkStart w:id="5364" w:name="_ETM_Q21_654000"/>
      <w:bookmarkEnd w:id="5364"/>
      <w:r>
        <w:rPr>
          <w:rFonts w:hint="cs"/>
          <w:rtl/>
          <w:lang w:eastAsia="he-IL"/>
        </w:rPr>
        <w:t xml:space="preserve">אבל מה </w:t>
      </w:r>
      <w:bookmarkStart w:id="5365" w:name="_ETM_Q21_658000"/>
      <w:bookmarkEnd w:id="5365"/>
      <w:r>
        <w:rPr>
          <w:rFonts w:hint="cs"/>
          <w:rtl/>
          <w:lang w:eastAsia="he-IL"/>
        </w:rPr>
        <w:t>זה ממשלת אחדות?</w:t>
      </w:r>
    </w:p>
    <w:p w:rsidR="00220F0B" w:rsidRDefault="00220F0B" w:rsidP="00CE357A">
      <w:pPr>
        <w:rPr>
          <w:rtl/>
          <w:lang w:eastAsia="he-IL"/>
        </w:rPr>
      </w:pPr>
      <w:bookmarkStart w:id="5366" w:name="_ETM_Q21_650000"/>
      <w:bookmarkEnd w:id="5366"/>
    </w:p>
    <w:p w:rsidR="00220F0B" w:rsidRDefault="00220F0B" w:rsidP="00CE357A">
      <w:pPr>
        <w:pStyle w:val="af5"/>
        <w:rPr>
          <w:rtl/>
        </w:rPr>
      </w:pPr>
      <w:bookmarkStart w:id="5367" w:name="_ETM_Q21_662000"/>
      <w:bookmarkStart w:id="5368" w:name="ET_interruption_5933_30"/>
      <w:bookmarkEnd w:id="5367"/>
      <w:r w:rsidRPr="00E10E8C">
        <w:rPr>
          <w:rStyle w:val="TagStyle"/>
          <w:rtl/>
        </w:rPr>
        <w:t xml:space="preserve"> &lt;&lt; קריאה &gt;&gt;</w:t>
      </w:r>
      <w:r w:rsidRPr="00757491">
        <w:rPr>
          <w:rStyle w:val="TagStyle"/>
          <w:rtl/>
        </w:rPr>
        <w:t xml:space="preserve"> </w:t>
      </w:r>
      <w:r>
        <w:rPr>
          <w:rtl/>
        </w:rPr>
        <w:t>קארין אלהרר (יש עתיד-תל"ם):</w:t>
      </w:r>
      <w:r w:rsidRPr="00757491">
        <w:rPr>
          <w:rStyle w:val="TagStyle"/>
          <w:rtl/>
        </w:rPr>
        <w:t xml:space="preserve"> </w:t>
      </w:r>
      <w:r w:rsidRPr="00E10E8C">
        <w:rPr>
          <w:rStyle w:val="TagStyle"/>
          <w:rtl/>
        </w:rPr>
        <w:t>&lt;&lt; קריאה &gt;&gt;</w:t>
      </w:r>
      <w:r>
        <w:rPr>
          <w:rtl/>
        </w:rPr>
        <w:t xml:space="preserve">   </w:t>
      </w:r>
      <w:bookmarkEnd w:id="5368"/>
    </w:p>
    <w:p w:rsidR="00220F0B" w:rsidRDefault="00220F0B" w:rsidP="00F12EEA">
      <w:pPr>
        <w:rPr>
          <w:rtl/>
          <w:lang w:eastAsia="he-IL"/>
        </w:rPr>
      </w:pPr>
    </w:p>
    <w:p w:rsidR="00220F0B" w:rsidRDefault="00220F0B" w:rsidP="00CE357A">
      <w:pPr>
        <w:rPr>
          <w:rtl/>
          <w:lang w:eastAsia="he-IL"/>
        </w:rPr>
      </w:pPr>
      <w:bookmarkStart w:id="5369" w:name="_ETM_Q21_665000"/>
      <w:bookmarkEnd w:id="5369"/>
      <w:r>
        <w:rPr>
          <w:rFonts w:hint="cs"/>
          <w:rtl/>
          <w:lang w:eastAsia="he-IL"/>
        </w:rPr>
        <w:t>התוצאות יהיו מפתיעות.</w:t>
      </w:r>
    </w:p>
    <w:p w:rsidR="00220F0B" w:rsidRPr="00757491" w:rsidRDefault="00220F0B" w:rsidP="00CE357A">
      <w:pPr>
        <w:rPr>
          <w:rtl/>
          <w:lang w:eastAsia="he-IL"/>
        </w:rPr>
      </w:pPr>
      <w:bookmarkStart w:id="5370" w:name="_ETM_Q21_668000"/>
      <w:bookmarkEnd w:id="5370"/>
    </w:p>
    <w:p w:rsidR="00220F0B" w:rsidRDefault="00220F0B" w:rsidP="00CE357A">
      <w:pPr>
        <w:pStyle w:val="-"/>
        <w:rPr>
          <w:rtl/>
        </w:rPr>
      </w:pPr>
      <w:bookmarkStart w:id="5371" w:name="ET_speakercontinue_5995_26"/>
      <w:r w:rsidRPr="00E10E8C">
        <w:rPr>
          <w:rStyle w:val="TagStyle"/>
          <w:rtl/>
        </w:rPr>
        <w:t xml:space="preserve"> &lt;&lt; דובר_המשך &gt;&gt;</w:t>
      </w:r>
      <w:r w:rsidRPr="00B866F7">
        <w:rPr>
          <w:rStyle w:val="TagStyle"/>
          <w:rtl/>
        </w:rPr>
        <w:t xml:space="preserve"> </w:t>
      </w:r>
      <w:r>
        <w:rPr>
          <w:rtl/>
        </w:rPr>
        <w:t>שר המשפטים אבי ניסנקורן:</w:t>
      </w:r>
      <w:r w:rsidRPr="00B866F7">
        <w:rPr>
          <w:rStyle w:val="TagStyle"/>
          <w:rtl/>
        </w:rPr>
        <w:t xml:space="preserve"> </w:t>
      </w:r>
      <w:r w:rsidRPr="00E10E8C">
        <w:rPr>
          <w:rStyle w:val="TagStyle"/>
          <w:rtl/>
        </w:rPr>
        <w:t>&lt;&lt; דובר_המשך &gt;&gt;</w:t>
      </w:r>
      <w:r>
        <w:rPr>
          <w:rtl/>
        </w:rPr>
        <w:t xml:space="preserve">   </w:t>
      </w:r>
      <w:bookmarkEnd w:id="5371"/>
    </w:p>
    <w:p w:rsidR="00220F0B" w:rsidRDefault="00220F0B" w:rsidP="00F12EEA">
      <w:pPr>
        <w:rPr>
          <w:rtl/>
          <w:lang w:eastAsia="he-IL"/>
        </w:rPr>
      </w:pPr>
    </w:p>
    <w:p w:rsidR="00220F0B" w:rsidRPr="00757491" w:rsidRDefault="00220F0B" w:rsidP="00A30231">
      <w:pPr>
        <w:rPr>
          <w:rtl/>
          <w:lang w:eastAsia="he-IL"/>
        </w:rPr>
      </w:pPr>
      <w:bookmarkStart w:id="5372" w:name="_ETM_Q21_659000"/>
      <w:bookmarkEnd w:id="5372"/>
      <w:r>
        <w:rPr>
          <w:rFonts w:hint="cs"/>
          <w:rtl/>
          <w:lang w:eastAsia="he-IL"/>
        </w:rPr>
        <w:t xml:space="preserve">אני לא יודע. אני </w:t>
      </w:r>
      <w:bookmarkStart w:id="5373" w:name="_ETM_Q21_670000"/>
      <w:bookmarkEnd w:id="5373"/>
      <w:r>
        <w:rPr>
          <w:rFonts w:hint="cs"/>
          <w:rtl/>
          <w:lang w:eastAsia="he-IL"/>
        </w:rPr>
        <w:t xml:space="preserve">לא יודע. בואי נראה. </w:t>
      </w:r>
      <w:bookmarkStart w:id="5374" w:name="_ETM_Q21_674587"/>
      <w:bookmarkEnd w:id="5374"/>
      <w:r>
        <w:rPr>
          <w:rFonts w:hint="cs"/>
          <w:rtl/>
          <w:lang w:eastAsia="he-IL"/>
        </w:rPr>
        <w:t>בהצבעות חשאיות יש לעיתים הפתעות. הרי כל אחד</w:t>
      </w:r>
      <w:bookmarkStart w:id="5375" w:name="_ETM_Q21_669000"/>
      <w:bookmarkEnd w:id="5375"/>
      <w:r>
        <w:rPr>
          <w:rFonts w:hint="cs"/>
          <w:rtl/>
          <w:lang w:eastAsia="he-IL"/>
        </w:rPr>
        <w:t xml:space="preserve"> בסוף</w:t>
      </w:r>
      <w:r w:rsidR="00A30231">
        <w:rPr>
          <w:rFonts w:hint="cs"/>
          <w:rtl/>
          <w:lang w:eastAsia="he-IL"/>
        </w:rPr>
        <w:t xml:space="preserve"> </w:t>
      </w:r>
      <w:r>
        <w:rPr>
          <w:rFonts w:hint="cs"/>
          <w:rtl/>
          <w:lang w:eastAsia="he-IL"/>
        </w:rPr>
        <w:t xml:space="preserve">מחליט. אני מניח שהגשת את המועמדות לא </w:t>
      </w:r>
      <w:bookmarkStart w:id="5376" w:name="_ETM_Q21_676000"/>
      <w:bookmarkEnd w:id="5376"/>
      <w:r>
        <w:rPr>
          <w:rFonts w:hint="cs"/>
          <w:rtl/>
          <w:lang w:eastAsia="he-IL"/>
        </w:rPr>
        <w:t>רק כעמדה כדי להצביע מחאה אלא גם לנסות ולנצח גם.</w:t>
      </w:r>
    </w:p>
    <w:p w:rsidR="00220F0B" w:rsidRDefault="00220F0B" w:rsidP="00CE357A">
      <w:pPr>
        <w:rPr>
          <w:rtl/>
          <w:lang w:eastAsia="he-IL"/>
        </w:rPr>
      </w:pPr>
    </w:p>
    <w:p w:rsidR="00220F0B" w:rsidRDefault="00220F0B" w:rsidP="00CE357A">
      <w:pPr>
        <w:pStyle w:val="af5"/>
        <w:rPr>
          <w:rtl/>
        </w:rPr>
      </w:pPr>
      <w:bookmarkStart w:id="5377" w:name="_ETM_Q21_655000"/>
      <w:bookmarkStart w:id="5378" w:name="ET_interruption_5933_29"/>
      <w:bookmarkEnd w:id="5377"/>
      <w:r w:rsidRPr="00E10E8C">
        <w:rPr>
          <w:rStyle w:val="TagStyle"/>
          <w:rtl/>
        </w:rPr>
        <w:t xml:space="preserve"> &lt;&lt; קריאה &gt;&gt;</w:t>
      </w:r>
      <w:r w:rsidRPr="00757491">
        <w:rPr>
          <w:rStyle w:val="TagStyle"/>
          <w:rtl/>
        </w:rPr>
        <w:t xml:space="preserve"> </w:t>
      </w:r>
      <w:r>
        <w:rPr>
          <w:rtl/>
        </w:rPr>
        <w:t>קארין אלהרר (יש עתיד-תל"ם):</w:t>
      </w:r>
      <w:r w:rsidRPr="00757491">
        <w:rPr>
          <w:rStyle w:val="TagStyle"/>
          <w:rtl/>
        </w:rPr>
        <w:t xml:space="preserve"> </w:t>
      </w:r>
      <w:r w:rsidRPr="00E10E8C">
        <w:rPr>
          <w:rStyle w:val="TagStyle"/>
          <w:rtl/>
        </w:rPr>
        <w:t>&lt;&lt; קריאה &gt;&gt;</w:t>
      </w:r>
      <w:r>
        <w:rPr>
          <w:rtl/>
        </w:rPr>
        <w:t xml:space="preserve">   </w:t>
      </w:r>
      <w:bookmarkEnd w:id="5378"/>
    </w:p>
    <w:p w:rsidR="00220F0B" w:rsidRDefault="00220F0B" w:rsidP="00F12EEA">
      <w:pPr>
        <w:rPr>
          <w:rtl/>
          <w:lang w:eastAsia="he-IL"/>
        </w:rPr>
      </w:pPr>
    </w:p>
    <w:p w:rsidR="00220F0B" w:rsidRPr="00757491" w:rsidRDefault="00220F0B" w:rsidP="00CE357A">
      <w:pPr>
        <w:rPr>
          <w:rtl/>
          <w:lang w:eastAsia="he-IL"/>
        </w:rPr>
      </w:pPr>
      <w:r>
        <w:rPr>
          <w:rFonts w:hint="cs"/>
          <w:rtl/>
          <w:lang w:eastAsia="he-IL"/>
        </w:rPr>
        <w:t>האמת שכן.</w:t>
      </w:r>
    </w:p>
    <w:p w:rsidR="00220F0B" w:rsidRDefault="00220F0B" w:rsidP="00CE357A">
      <w:pPr>
        <w:rPr>
          <w:rtl/>
          <w:lang w:eastAsia="he-IL"/>
        </w:rPr>
      </w:pPr>
      <w:bookmarkStart w:id="5379" w:name="_ETM_Q21_657000"/>
      <w:bookmarkStart w:id="5380" w:name="_ETM_Q21_642000"/>
      <w:bookmarkEnd w:id="5379"/>
      <w:bookmarkEnd w:id="5380"/>
    </w:p>
    <w:p w:rsidR="00220F0B" w:rsidRDefault="00220F0B" w:rsidP="00CE357A">
      <w:pPr>
        <w:pStyle w:val="-"/>
        <w:rPr>
          <w:rtl/>
        </w:rPr>
      </w:pPr>
      <w:bookmarkStart w:id="5381" w:name="ET_speakercontinue_5995_22"/>
      <w:r w:rsidRPr="00E10E8C">
        <w:rPr>
          <w:rStyle w:val="TagStyle"/>
          <w:rtl/>
        </w:rPr>
        <w:t xml:space="preserve"> &lt;&lt; דובר_המשך &gt;&gt;</w:t>
      </w:r>
      <w:r w:rsidRPr="00CE2822">
        <w:rPr>
          <w:rStyle w:val="TagStyle"/>
          <w:rtl/>
        </w:rPr>
        <w:t xml:space="preserve"> </w:t>
      </w:r>
      <w:r>
        <w:rPr>
          <w:rtl/>
        </w:rPr>
        <w:t>שר המשפטים אבי ניסנקורן:</w:t>
      </w:r>
      <w:r w:rsidRPr="00CE2822">
        <w:rPr>
          <w:rStyle w:val="TagStyle"/>
          <w:rtl/>
        </w:rPr>
        <w:t xml:space="preserve"> </w:t>
      </w:r>
      <w:r w:rsidRPr="00E10E8C">
        <w:rPr>
          <w:rStyle w:val="TagStyle"/>
          <w:rtl/>
        </w:rPr>
        <w:t>&lt;&lt; דובר_המשך &gt;&gt;</w:t>
      </w:r>
      <w:r>
        <w:rPr>
          <w:rtl/>
        </w:rPr>
        <w:t xml:space="preserve">   </w:t>
      </w:r>
      <w:bookmarkEnd w:id="5381"/>
    </w:p>
    <w:p w:rsidR="00220F0B" w:rsidRDefault="00220F0B" w:rsidP="00F12EEA">
      <w:pPr>
        <w:rPr>
          <w:rtl/>
          <w:lang w:eastAsia="he-IL"/>
        </w:rPr>
      </w:pPr>
    </w:p>
    <w:p w:rsidR="00220F0B" w:rsidRDefault="00220F0B" w:rsidP="0097457A">
      <w:pPr>
        <w:rPr>
          <w:rtl/>
          <w:lang w:eastAsia="he-IL"/>
        </w:rPr>
      </w:pPr>
      <w:bookmarkStart w:id="5382" w:name="_ETM_Q21_677000"/>
      <w:bookmarkEnd w:id="5382"/>
      <w:r>
        <w:rPr>
          <w:rFonts w:hint="cs"/>
          <w:rtl/>
          <w:lang w:eastAsia="he-IL"/>
        </w:rPr>
        <w:t xml:space="preserve">אז אני מניח שבסופו של דבר </w:t>
      </w:r>
      <w:r w:rsidR="00F12EEA">
        <w:rPr>
          <w:rFonts w:hint="eastAsia"/>
          <w:rtl/>
          <w:lang w:eastAsia="he-IL"/>
        </w:rPr>
        <w:t>–</w:t>
      </w:r>
      <w:r>
        <w:rPr>
          <w:rFonts w:hint="eastAsia"/>
          <w:rtl/>
          <w:lang w:eastAsia="he-IL"/>
        </w:rPr>
        <w:t xml:space="preserve"> </w:t>
      </w:r>
      <w:r>
        <w:rPr>
          <w:rFonts w:hint="cs"/>
          <w:rtl/>
          <w:lang w:eastAsia="he-IL"/>
        </w:rPr>
        <w:t xml:space="preserve">אנחנו </w:t>
      </w:r>
      <w:bookmarkStart w:id="5383" w:name="_ETM_Q21_683000"/>
      <w:bookmarkEnd w:id="5383"/>
      <w:r>
        <w:rPr>
          <w:rFonts w:hint="cs"/>
          <w:rtl/>
          <w:lang w:eastAsia="he-IL"/>
        </w:rPr>
        <w:t xml:space="preserve">לא יודעים בדיוק מה </w:t>
      </w:r>
      <w:r w:rsidR="00F12EEA">
        <w:rPr>
          <w:rFonts w:hint="cs"/>
          <w:rtl/>
          <w:lang w:eastAsia="he-IL"/>
        </w:rPr>
        <w:t>– – –</w:t>
      </w:r>
    </w:p>
    <w:p w:rsidR="00220F0B" w:rsidRDefault="00220F0B" w:rsidP="00CE357A">
      <w:pPr>
        <w:rPr>
          <w:rtl/>
          <w:lang w:eastAsia="he-IL"/>
        </w:rPr>
      </w:pPr>
    </w:p>
    <w:p w:rsidR="00220F0B" w:rsidRDefault="00220F0B" w:rsidP="00CE357A">
      <w:pPr>
        <w:pStyle w:val="af5"/>
        <w:rPr>
          <w:rtl/>
        </w:rPr>
      </w:pPr>
      <w:bookmarkStart w:id="5384" w:name="_ETM_Q21_680000"/>
      <w:bookmarkStart w:id="5385" w:name="ET_interruption_5933_32"/>
      <w:bookmarkEnd w:id="5384"/>
      <w:r w:rsidRPr="00E10E8C">
        <w:rPr>
          <w:rStyle w:val="TagStyle"/>
          <w:rtl/>
        </w:rPr>
        <w:t xml:space="preserve"> &lt;&lt; קריאה &gt;&gt;</w:t>
      </w:r>
      <w:r w:rsidRPr="00757491">
        <w:rPr>
          <w:rStyle w:val="TagStyle"/>
          <w:rtl/>
        </w:rPr>
        <w:t xml:space="preserve"> </w:t>
      </w:r>
      <w:r>
        <w:rPr>
          <w:rtl/>
        </w:rPr>
        <w:t>קארין אלהרר (יש עתיד-תל"ם):</w:t>
      </w:r>
      <w:r w:rsidRPr="00757491">
        <w:rPr>
          <w:rStyle w:val="TagStyle"/>
          <w:rtl/>
        </w:rPr>
        <w:t xml:space="preserve"> </w:t>
      </w:r>
      <w:r w:rsidRPr="00E10E8C">
        <w:rPr>
          <w:rStyle w:val="TagStyle"/>
          <w:rtl/>
        </w:rPr>
        <w:t>&lt;&lt; קריאה &gt;&gt;</w:t>
      </w:r>
      <w:r>
        <w:rPr>
          <w:rtl/>
        </w:rPr>
        <w:t xml:space="preserve">   </w:t>
      </w:r>
      <w:bookmarkEnd w:id="5385"/>
    </w:p>
    <w:p w:rsidR="00220F0B" w:rsidRDefault="00220F0B" w:rsidP="00F12EEA">
      <w:pPr>
        <w:rPr>
          <w:rtl/>
          <w:lang w:eastAsia="he-IL"/>
        </w:rPr>
      </w:pPr>
    </w:p>
    <w:p w:rsidR="00220F0B" w:rsidRPr="00757491" w:rsidRDefault="00220F0B" w:rsidP="00CE357A">
      <w:pPr>
        <w:rPr>
          <w:rtl/>
          <w:lang w:eastAsia="he-IL"/>
        </w:rPr>
      </w:pPr>
      <w:bookmarkStart w:id="5386" w:name="_ETM_Q21_682000"/>
      <w:bookmarkEnd w:id="5386"/>
      <w:r>
        <w:rPr>
          <w:rFonts w:hint="cs"/>
          <w:rtl/>
          <w:lang w:eastAsia="he-IL"/>
        </w:rPr>
        <w:t>באופן מפתיע, כן.</w:t>
      </w:r>
    </w:p>
    <w:p w:rsidR="00220F0B" w:rsidRDefault="00220F0B" w:rsidP="00CE357A">
      <w:pPr>
        <w:rPr>
          <w:rtl/>
          <w:lang w:eastAsia="he-IL"/>
        </w:rPr>
      </w:pPr>
      <w:bookmarkStart w:id="5387" w:name="_ETM_Q21_564000"/>
      <w:bookmarkEnd w:id="5387"/>
    </w:p>
    <w:p w:rsidR="00220F0B" w:rsidRDefault="00220F0B" w:rsidP="00CE357A">
      <w:pPr>
        <w:pStyle w:val="-"/>
        <w:rPr>
          <w:rtl/>
        </w:rPr>
      </w:pPr>
      <w:bookmarkStart w:id="5388" w:name="_ETM_Q21_674000"/>
      <w:bookmarkStart w:id="5389" w:name="ET_speakercontinue_5995_31"/>
      <w:bookmarkEnd w:id="5388"/>
      <w:r w:rsidRPr="00E10E8C">
        <w:rPr>
          <w:rStyle w:val="TagStyle"/>
          <w:rtl/>
        </w:rPr>
        <w:t xml:space="preserve"> &lt;&lt; דובר_המשך &gt;&gt;</w:t>
      </w:r>
      <w:r w:rsidRPr="00757491">
        <w:rPr>
          <w:rStyle w:val="TagStyle"/>
          <w:rtl/>
        </w:rPr>
        <w:t xml:space="preserve"> </w:t>
      </w:r>
      <w:r>
        <w:rPr>
          <w:rtl/>
        </w:rPr>
        <w:t>שר המשפטים אבי ניסנקורן:</w:t>
      </w:r>
      <w:r w:rsidRPr="00757491">
        <w:rPr>
          <w:rStyle w:val="TagStyle"/>
          <w:rtl/>
        </w:rPr>
        <w:t xml:space="preserve"> </w:t>
      </w:r>
      <w:r w:rsidRPr="00E10E8C">
        <w:rPr>
          <w:rStyle w:val="TagStyle"/>
          <w:rtl/>
        </w:rPr>
        <w:t>&lt;&lt; דובר_המשך &gt;&gt;</w:t>
      </w:r>
      <w:r>
        <w:rPr>
          <w:rtl/>
        </w:rPr>
        <w:t xml:space="preserve">   </w:t>
      </w:r>
      <w:bookmarkEnd w:id="5389"/>
    </w:p>
    <w:p w:rsidR="00220F0B" w:rsidRDefault="00220F0B" w:rsidP="00F12EEA">
      <w:pPr>
        <w:rPr>
          <w:rtl/>
          <w:lang w:eastAsia="he-IL"/>
        </w:rPr>
      </w:pPr>
    </w:p>
    <w:p w:rsidR="00220F0B" w:rsidRDefault="00220F0B" w:rsidP="00CE357A">
      <w:pPr>
        <w:rPr>
          <w:rtl/>
          <w:lang w:eastAsia="he-IL"/>
        </w:rPr>
      </w:pPr>
      <w:bookmarkStart w:id="5390" w:name="_ETM_Q21_675000"/>
      <w:bookmarkEnd w:id="5390"/>
      <w:r>
        <w:rPr>
          <w:rFonts w:hint="cs"/>
          <w:rtl/>
          <w:lang w:eastAsia="he-IL"/>
        </w:rPr>
        <w:t xml:space="preserve">אז אנחנו </w:t>
      </w:r>
      <w:bookmarkStart w:id="5391" w:name="_ETM_Q21_681000"/>
      <w:bookmarkEnd w:id="5391"/>
      <w:r>
        <w:rPr>
          <w:rFonts w:hint="cs"/>
          <w:rtl/>
          <w:lang w:eastAsia="he-IL"/>
        </w:rPr>
        <w:t xml:space="preserve">לא באמת יודעים מה יקרה. אני אמרתי את העמדה שלי האישית כשדיברנו </w:t>
      </w:r>
      <w:r w:rsidR="00F12EEA">
        <w:rPr>
          <w:rtl/>
          <w:lang w:eastAsia="he-IL"/>
        </w:rPr>
        <w:t>–</w:t>
      </w:r>
      <w:r>
        <w:rPr>
          <w:rFonts w:hint="cs"/>
          <w:rtl/>
          <w:lang w:eastAsia="he-IL"/>
        </w:rPr>
        <w:t xml:space="preserve"> שאני אצביע לפי הסיכום הקואליציוני. זה עדיין </w:t>
      </w:r>
      <w:bookmarkStart w:id="5392" w:name="_ETM_Q21_690000"/>
      <w:bookmarkEnd w:id="5392"/>
      <w:r>
        <w:rPr>
          <w:rFonts w:hint="cs"/>
          <w:rtl/>
          <w:lang w:eastAsia="he-IL"/>
        </w:rPr>
        <w:t xml:space="preserve">לא אומר מה אחרים יעשו. כל אחד יעשה לפי </w:t>
      </w:r>
      <w:bookmarkStart w:id="5393" w:name="_ETM_Q21_698000"/>
      <w:bookmarkEnd w:id="5393"/>
      <w:r>
        <w:rPr>
          <w:rFonts w:hint="cs"/>
          <w:rtl/>
          <w:lang w:eastAsia="he-IL"/>
        </w:rPr>
        <w:t xml:space="preserve">שיקול דעתו. אבל, את יודעת, אני אומר בשקיפות את מה </w:t>
      </w:r>
      <w:bookmarkStart w:id="5394" w:name="_ETM_Q21_699000"/>
      <w:bookmarkEnd w:id="5394"/>
      <w:r>
        <w:rPr>
          <w:rFonts w:hint="cs"/>
          <w:rtl/>
          <w:lang w:eastAsia="he-IL"/>
        </w:rPr>
        <w:t>שאני אעשה.</w:t>
      </w:r>
    </w:p>
    <w:p w:rsidR="00220F0B" w:rsidRDefault="00220F0B" w:rsidP="00CE357A">
      <w:pPr>
        <w:rPr>
          <w:rtl/>
          <w:lang w:eastAsia="he-IL"/>
        </w:rPr>
      </w:pPr>
    </w:p>
    <w:p w:rsidR="00220F0B" w:rsidRDefault="00220F0B" w:rsidP="00CE357A">
      <w:pPr>
        <w:rPr>
          <w:rtl/>
          <w:lang w:eastAsia="he-IL"/>
        </w:rPr>
      </w:pPr>
      <w:bookmarkStart w:id="5395" w:name="_ETM_Q21_705000"/>
      <w:bookmarkEnd w:id="5395"/>
      <w:r>
        <w:rPr>
          <w:rFonts w:hint="cs"/>
          <w:rtl/>
          <w:lang w:eastAsia="he-IL"/>
        </w:rPr>
        <w:t xml:space="preserve">במקביל לזה שאנחנו דנים פה, יש </w:t>
      </w:r>
      <w:bookmarkStart w:id="5396" w:name="_ETM_Q21_711000"/>
      <w:bookmarkEnd w:id="5396"/>
      <w:r>
        <w:rPr>
          <w:rFonts w:hint="cs"/>
          <w:rtl/>
          <w:lang w:eastAsia="he-IL"/>
        </w:rPr>
        <w:t xml:space="preserve">דיון שמוביל הרב גפני בוועדת הכספים. אני חושב שהדיון הזה </w:t>
      </w:r>
      <w:bookmarkStart w:id="5397" w:name="_ETM_Q21_719000"/>
      <w:bookmarkEnd w:id="5397"/>
      <w:r>
        <w:rPr>
          <w:rFonts w:hint="cs"/>
          <w:rtl/>
          <w:lang w:eastAsia="he-IL"/>
        </w:rPr>
        <w:t xml:space="preserve">מאוד מאוד חשוב. מצד אחד, אנחנו נאבקים בקורונה. באמת </w:t>
      </w:r>
      <w:bookmarkStart w:id="5398" w:name="_ETM_Q21_725000"/>
      <w:bookmarkEnd w:id="5398"/>
      <w:r>
        <w:rPr>
          <w:rFonts w:hint="cs"/>
          <w:rtl/>
          <w:lang w:eastAsia="he-IL"/>
        </w:rPr>
        <w:t xml:space="preserve">בלית ברירה, בצוק העיתים, אנחנו נגררים למצב שאנחנו סוגרים פעילויות מסוימות </w:t>
      </w:r>
      <w:bookmarkStart w:id="5399" w:name="_ETM_Q21_729000"/>
      <w:bookmarkEnd w:id="5399"/>
      <w:r>
        <w:rPr>
          <w:rFonts w:hint="cs"/>
          <w:rtl/>
          <w:lang w:eastAsia="he-IL"/>
        </w:rPr>
        <w:t xml:space="preserve">או מצמצמים פעילויות מסוימות בתקופה הכי קצרה שאפשר, וכחול לבן </w:t>
      </w:r>
      <w:bookmarkStart w:id="5400" w:name="_ETM_Q21_735000"/>
      <w:bookmarkEnd w:id="5400"/>
      <w:r>
        <w:rPr>
          <w:rFonts w:hint="cs"/>
          <w:rtl/>
          <w:lang w:eastAsia="he-IL"/>
        </w:rPr>
        <w:t xml:space="preserve">מנסה להיות פה הכי זהירה שאפשר. גם כשהיא מקבלת ביקורת </w:t>
      </w:r>
      <w:bookmarkStart w:id="5401" w:name="_ETM_Q21_744000"/>
      <w:bookmarkEnd w:id="5401"/>
      <w:r>
        <w:rPr>
          <w:rFonts w:hint="cs"/>
          <w:rtl/>
          <w:lang w:eastAsia="he-IL"/>
        </w:rPr>
        <w:t xml:space="preserve">מבפנים, מתוך הממשלה, אנחנו חושבים שמדובר פה בדיני נפשות. </w:t>
      </w:r>
      <w:bookmarkStart w:id="5402" w:name="_ETM_Q21_749000"/>
      <w:bookmarkEnd w:id="5402"/>
      <w:r>
        <w:rPr>
          <w:rFonts w:hint="cs"/>
          <w:rtl/>
          <w:lang w:eastAsia="he-IL"/>
        </w:rPr>
        <w:t xml:space="preserve">כשאתה עושה סגר או כשאתה מחליט שתחום מסוים תצומצם הפעילות </w:t>
      </w:r>
      <w:bookmarkStart w:id="5403" w:name="_ETM_Q21_752000"/>
      <w:bookmarkEnd w:id="5403"/>
      <w:r>
        <w:rPr>
          <w:rFonts w:hint="cs"/>
          <w:rtl/>
          <w:lang w:eastAsia="he-IL"/>
        </w:rPr>
        <w:t xml:space="preserve">שלו או שהוא לא יעבוד בכלל זו סיטואציה מאוד מאוד קשה לאנשים. בסופו של דבר, פרנסה זה גם קיום </w:t>
      </w:r>
      <w:bookmarkStart w:id="5404" w:name="_ETM_Q21_764000"/>
      <w:bookmarkEnd w:id="5404"/>
      <w:r>
        <w:rPr>
          <w:rFonts w:hint="cs"/>
          <w:rtl/>
          <w:lang w:eastAsia="he-IL"/>
        </w:rPr>
        <w:t xml:space="preserve">וזה גם קיום בכבוד. </w:t>
      </w:r>
    </w:p>
    <w:p w:rsidR="00220F0B" w:rsidRDefault="00220F0B" w:rsidP="00CE357A">
      <w:pPr>
        <w:rPr>
          <w:rtl/>
          <w:lang w:eastAsia="he-IL"/>
        </w:rPr>
      </w:pPr>
    </w:p>
    <w:p w:rsidR="00220F0B" w:rsidRDefault="00220F0B" w:rsidP="00CE357A">
      <w:pPr>
        <w:rPr>
          <w:rtl/>
        </w:rPr>
      </w:pPr>
      <w:bookmarkStart w:id="5405" w:name="TOR_Q22"/>
      <w:bookmarkEnd w:id="5405"/>
      <w:r>
        <w:rPr>
          <w:rFonts w:hint="cs"/>
          <w:rtl/>
        </w:rPr>
        <w:t xml:space="preserve">ולכן, אנחנו מצד אחד מתנהלים בזהירות האפשרית בתופעה הקשה </w:t>
      </w:r>
      <w:bookmarkStart w:id="5406" w:name="_ETM_Q22_173000"/>
      <w:bookmarkEnd w:id="5406"/>
      <w:r>
        <w:rPr>
          <w:rFonts w:hint="cs"/>
          <w:rtl/>
        </w:rPr>
        <w:t xml:space="preserve">הזאת של וירוס הקורונה, ומצד שני חייבים לתת מזור לאוכלוסייה הזאת, וזה גם נטל של הממשלה וגם נטל של הכנסת. </w:t>
      </w:r>
      <w:bookmarkStart w:id="5407" w:name="_ETM_Q22_187000"/>
      <w:bookmarkEnd w:id="5407"/>
      <w:r>
        <w:rPr>
          <w:rFonts w:hint="cs"/>
          <w:rtl/>
        </w:rPr>
        <w:t xml:space="preserve">ולכן באמת קיבלנו בהליך מזורז ובהליך מהיר, עד כמה </w:t>
      </w:r>
      <w:bookmarkStart w:id="5408" w:name="_ETM_Q22_189000"/>
      <w:bookmarkEnd w:id="5408"/>
      <w:r>
        <w:rPr>
          <w:rFonts w:hint="cs"/>
          <w:rtl/>
        </w:rPr>
        <w:t xml:space="preserve">שאפשר, החלטה בממשלה לעשות חבילת פיצוי לשכירים, עצמאים ואזרחים </w:t>
      </w:r>
      <w:bookmarkStart w:id="5409" w:name="_ETM_Q22_201000"/>
      <w:bookmarkEnd w:id="5409"/>
      <w:r>
        <w:rPr>
          <w:rFonts w:hint="cs"/>
          <w:rtl/>
        </w:rPr>
        <w:t xml:space="preserve">ותיקים, ולשמחתי זה הגיע לוועדה בראשותך, הרב </w:t>
      </w:r>
      <w:bookmarkStart w:id="5410" w:name="_ETM_Q22_208000"/>
      <w:bookmarkEnd w:id="5410"/>
      <w:r>
        <w:rPr>
          <w:rFonts w:hint="cs"/>
          <w:rtl/>
        </w:rPr>
        <w:t xml:space="preserve">גפני, ואני בטוח שאתה תעשה את האיזון הנכון. גם </w:t>
      </w:r>
      <w:bookmarkStart w:id="5411" w:name="_ETM_Q22_211000"/>
      <w:bookmarkEnd w:id="5411"/>
      <w:r>
        <w:rPr>
          <w:rFonts w:hint="cs"/>
          <w:rtl/>
        </w:rPr>
        <w:t xml:space="preserve">תממש את ההחלטה וגם תכניס שם את ניסיון </w:t>
      </w:r>
      <w:r w:rsidR="00F12EEA">
        <w:rPr>
          <w:rFonts w:hint="cs"/>
          <w:rtl/>
        </w:rPr>
        <w:t>– – –</w:t>
      </w:r>
    </w:p>
    <w:p w:rsidR="00220F0B" w:rsidRDefault="00220F0B" w:rsidP="00CE357A">
      <w:pPr>
        <w:rPr>
          <w:rtl/>
        </w:rPr>
      </w:pPr>
    </w:p>
    <w:p w:rsidR="00220F0B" w:rsidRDefault="00220F0B" w:rsidP="00CE357A">
      <w:pPr>
        <w:pStyle w:val="af5"/>
        <w:rPr>
          <w:rtl/>
        </w:rPr>
      </w:pPr>
      <w:bookmarkStart w:id="5412" w:name="ET_interruption_קר_אה_3"/>
      <w:r w:rsidRPr="00D56D61">
        <w:rPr>
          <w:rStyle w:val="TagStyle"/>
          <w:rtl/>
        </w:rPr>
        <w:t xml:space="preserve"> &lt;&lt; קריאה &gt;&gt;</w:t>
      </w:r>
      <w:r w:rsidRPr="00993415">
        <w:rPr>
          <w:rStyle w:val="TagStyle"/>
          <w:rtl/>
        </w:rPr>
        <w:t xml:space="preserve"> </w:t>
      </w:r>
      <w:r>
        <w:rPr>
          <w:rtl/>
        </w:rPr>
        <w:t>קריאה:</w:t>
      </w:r>
      <w:r w:rsidRPr="00993415">
        <w:rPr>
          <w:rStyle w:val="TagStyle"/>
          <w:rtl/>
        </w:rPr>
        <w:t xml:space="preserve"> </w:t>
      </w:r>
      <w:r w:rsidRPr="00D56D61">
        <w:rPr>
          <w:rStyle w:val="TagStyle"/>
          <w:rtl/>
        </w:rPr>
        <w:t>&lt;&lt; קריאה &gt;&gt;</w:t>
      </w:r>
      <w:r>
        <w:rPr>
          <w:rtl/>
        </w:rPr>
        <w:t xml:space="preserve">   </w:t>
      </w:r>
      <w:bookmarkEnd w:id="5412"/>
    </w:p>
    <w:p w:rsidR="00220F0B" w:rsidRDefault="00220F0B" w:rsidP="00F12EEA">
      <w:pPr>
        <w:rPr>
          <w:rtl/>
          <w:lang w:eastAsia="he-IL"/>
        </w:rPr>
      </w:pPr>
    </w:p>
    <w:p w:rsidR="00220F0B" w:rsidRDefault="00220F0B" w:rsidP="00CE357A">
      <w:pPr>
        <w:rPr>
          <w:rtl/>
          <w:lang w:eastAsia="he-IL"/>
        </w:rPr>
      </w:pPr>
      <w:r>
        <w:rPr>
          <w:rFonts w:hint="cs"/>
          <w:rtl/>
          <w:lang w:eastAsia="he-IL"/>
        </w:rPr>
        <w:t>ניסן.</w:t>
      </w:r>
    </w:p>
    <w:p w:rsidR="00220F0B" w:rsidRDefault="00220F0B" w:rsidP="00CE357A">
      <w:pPr>
        <w:rPr>
          <w:rtl/>
          <w:lang w:eastAsia="he-IL"/>
        </w:rPr>
      </w:pPr>
      <w:bookmarkStart w:id="5413" w:name="_ETM_Q22_215000"/>
      <w:bookmarkEnd w:id="5413"/>
    </w:p>
    <w:p w:rsidR="00220F0B" w:rsidRDefault="00220F0B" w:rsidP="00CE357A">
      <w:pPr>
        <w:pStyle w:val="-"/>
        <w:rPr>
          <w:rtl/>
        </w:rPr>
      </w:pPr>
      <w:bookmarkStart w:id="5414" w:name="ET_speakercontinue_5995_4"/>
      <w:r w:rsidRPr="00D56D61">
        <w:rPr>
          <w:rStyle w:val="TagStyle"/>
          <w:rtl/>
        </w:rPr>
        <w:t xml:space="preserve"> &lt;&lt; דובר_המשך &gt;&gt;</w:t>
      </w:r>
      <w:r w:rsidRPr="00993415">
        <w:rPr>
          <w:rStyle w:val="TagStyle"/>
          <w:rtl/>
        </w:rPr>
        <w:t xml:space="preserve"> </w:t>
      </w:r>
      <w:r>
        <w:rPr>
          <w:rtl/>
        </w:rPr>
        <w:t>שר המשפטים אבי ניסנקורן:</w:t>
      </w:r>
      <w:r w:rsidRPr="00993415">
        <w:rPr>
          <w:rStyle w:val="TagStyle"/>
          <w:rtl/>
        </w:rPr>
        <w:t xml:space="preserve"> </w:t>
      </w:r>
      <w:r w:rsidRPr="00D56D61">
        <w:rPr>
          <w:rStyle w:val="TagStyle"/>
          <w:rtl/>
        </w:rPr>
        <w:t>&lt;&lt; דובר_המשך &gt;&gt;</w:t>
      </w:r>
      <w:r>
        <w:rPr>
          <w:rtl/>
        </w:rPr>
        <w:t xml:space="preserve">   </w:t>
      </w:r>
      <w:bookmarkEnd w:id="5414"/>
    </w:p>
    <w:p w:rsidR="00220F0B" w:rsidRDefault="00220F0B" w:rsidP="00F12EEA">
      <w:pPr>
        <w:rPr>
          <w:rtl/>
          <w:lang w:eastAsia="he-IL"/>
        </w:rPr>
      </w:pPr>
    </w:p>
    <w:p w:rsidR="00220F0B" w:rsidRDefault="00220F0B" w:rsidP="00CE357A">
      <w:pPr>
        <w:rPr>
          <w:rtl/>
          <w:lang w:eastAsia="he-IL"/>
        </w:rPr>
      </w:pPr>
      <w:bookmarkStart w:id="5415" w:name="_ETM_Q22_216000"/>
      <w:bookmarkEnd w:id="5415"/>
      <w:r>
        <w:rPr>
          <w:rFonts w:hint="cs"/>
          <w:rtl/>
          <w:lang w:eastAsia="he-IL"/>
        </w:rPr>
        <w:t xml:space="preserve">את ניסיון חייך </w:t>
      </w:r>
      <w:r w:rsidR="00F12EEA">
        <w:rPr>
          <w:rtl/>
          <w:lang w:eastAsia="he-IL"/>
        </w:rPr>
        <w:t>–</w:t>
      </w:r>
      <w:r>
        <w:rPr>
          <w:rFonts w:hint="cs"/>
          <w:rtl/>
          <w:lang w:eastAsia="he-IL"/>
        </w:rPr>
        <w:t xml:space="preserve"> תני לי לסיים </w:t>
      </w:r>
      <w:r w:rsidR="00F12EEA">
        <w:rPr>
          <w:rtl/>
          <w:lang w:eastAsia="he-IL"/>
        </w:rPr>
        <w:t>–</w:t>
      </w:r>
      <w:r>
        <w:rPr>
          <w:rFonts w:hint="cs"/>
          <w:rtl/>
          <w:lang w:eastAsia="he-IL"/>
        </w:rPr>
        <w:t xml:space="preserve"> את ניסיון חייך וחוכמתך. </w:t>
      </w:r>
    </w:p>
    <w:p w:rsidR="00220F0B" w:rsidRDefault="00220F0B" w:rsidP="00CE357A">
      <w:pPr>
        <w:rPr>
          <w:rtl/>
          <w:lang w:eastAsia="he-IL"/>
        </w:rPr>
      </w:pPr>
      <w:bookmarkStart w:id="5416" w:name="_ETM_Q22_221000"/>
      <w:bookmarkEnd w:id="5416"/>
    </w:p>
    <w:p w:rsidR="00220F0B" w:rsidRDefault="00220F0B" w:rsidP="00CE357A">
      <w:pPr>
        <w:pStyle w:val="af5"/>
        <w:rPr>
          <w:rtl/>
        </w:rPr>
      </w:pPr>
      <w:bookmarkStart w:id="5417" w:name="ET_interruption_קר_אה_7"/>
      <w:r w:rsidRPr="00D56D61">
        <w:rPr>
          <w:rStyle w:val="TagStyle"/>
          <w:rtl/>
        </w:rPr>
        <w:t xml:space="preserve"> &lt;&lt; קריאה &gt;&gt;</w:t>
      </w:r>
      <w:r w:rsidRPr="00993415">
        <w:rPr>
          <w:rStyle w:val="TagStyle"/>
          <w:rtl/>
        </w:rPr>
        <w:t xml:space="preserve"> </w:t>
      </w:r>
      <w:r>
        <w:rPr>
          <w:rtl/>
        </w:rPr>
        <w:t>קריאה:</w:t>
      </w:r>
      <w:r w:rsidRPr="00993415">
        <w:rPr>
          <w:rStyle w:val="TagStyle"/>
          <w:rtl/>
        </w:rPr>
        <w:t xml:space="preserve"> </w:t>
      </w:r>
      <w:r w:rsidRPr="00D56D61">
        <w:rPr>
          <w:rStyle w:val="TagStyle"/>
          <w:rtl/>
        </w:rPr>
        <w:t>&lt;&lt; קריאה &gt;&gt;</w:t>
      </w:r>
      <w:r>
        <w:rPr>
          <w:rtl/>
        </w:rPr>
        <w:t xml:space="preserve">   </w:t>
      </w:r>
      <w:bookmarkEnd w:id="5417"/>
    </w:p>
    <w:p w:rsidR="00220F0B" w:rsidRDefault="00220F0B" w:rsidP="00F12EEA">
      <w:pPr>
        <w:rPr>
          <w:rtl/>
          <w:lang w:eastAsia="he-IL"/>
        </w:rPr>
      </w:pPr>
    </w:p>
    <w:p w:rsidR="00220F0B" w:rsidRPr="00993415" w:rsidRDefault="00220F0B" w:rsidP="00CE357A">
      <w:pPr>
        <w:rPr>
          <w:rtl/>
          <w:lang w:eastAsia="he-IL"/>
        </w:rPr>
      </w:pPr>
      <w:r>
        <w:rPr>
          <w:rFonts w:hint="cs"/>
          <w:rtl/>
          <w:lang w:eastAsia="he-IL"/>
        </w:rPr>
        <w:t xml:space="preserve">באמת, אבי. </w:t>
      </w:r>
    </w:p>
    <w:p w:rsidR="00220F0B" w:rsidRDefault="00220F0B" w:rsidP="00CE357A">
      <w:pPr>
        <w:rPr>
          <w:rtl/>
          <w:lang w:eastAsia="he-IL"/>
        </w:rPr>
      </w:pPr>
    </w:p>
    <w:p w:rsidR="00220F0B" w:rsidRDefault="00220F0B" w:rsidP="00CE357A">
      <w:pPr>
        <w:pStyle w:val="af5"/>
      </w:pPr>
      <w:bookmarkStart w:id="5418" w:name="ET_interruption_5931_5"/>
      <w:r w:rsidRPr="00D56D61">
        <w:rPr>
          <w:rStyle w:val="TagStyle"/>
          <w:rtl/>
        </w:rPr>
        <w:t xml:space="preserve"> &lt;&lt; קריאה &gt;&gt;</w:t>
      </w:r>
      <w:r w:rsidRPr="00993415">
        <w:rPr>
          <w:rStyle w:val="TagStyle"/>
          <w:rtl/>
        </w:rPr>
        <w:t xml:space="preserve"> </w:t>
      </w:r>
      <w:r>
        <w:rPr>
          <w:rtl/>
        </w:rPr>
        <w:t>עפר שלח (יש עתיד-תל"ם):</w:t>
      </w:r>
      <w:r w:rsidRPr="00993415">
        <w:rPr>
          <w:rStyle w:val="TagStyle"/>
          <w:rtl/>
        </w:rPr>
        <w:t xml:space="preserve"> </w:t>
      </w:r>
      <w:r w:rsidRPr="00D56D61">
        <w:rPr>
          <w:rStyle w:val="TagStyle"/>
          <w:rtl/>
        </w:rPr>
        <w:t>&lt;&lt; קריאה &gt;&gt;</w:t>
      </w:r>
      <w:r>
        <w:rPr>
          <w:rtl/>
        </w:rPr>
        <w:t xml:space="preserve">   </w:t>
      </w:r>
      <w:bookmarkEnd w:id="5418"/>
    </w:p>
    <w:p w:rsidR="00220F0B" w:rsidRDefault="00220F0B" w:rsidP="00F12EEA">
      <w:pPr>
        <w:rPr>
          <w:rtl/>
          <w:lang w:eastAsia="he-IL"/>
        </w:rPr>
      </w:pPr>
    </w:p>
    <w:p w:rsidR="00220F0B" w:rsidRDefault="00220F0B" w:rsidP="00CE357A">
      <w:pPr>
        <w:rPr>
          <w:rtl/>
          <w:lang w:eastAsia="he-IL"/>
        </w:rPr>
      </w:pPr>
      <w:bookmarkStart w:id="5419" w:name="_ETM_Q22_224000"/>
      <w:bookmarkEnd w:id="5419"/>
      <w:r>
        <w:rPr>
          <w:rFonts w:hint="cs"/>
          <w:rtl/>
          <w:lang w:eastAsia="he-IL"/>
        </w:rPr>
        <w:t xml:space="preserve">ניסן. </w:t>
      </w:r>
    </w:p>
    <w:p w:rsidR="00220F0B" w:rsidRDefault="00220F0B" w:rsidP="00CE357A">
      <w:pPr>
        <w:rPr>
          <w:rtl/>
          <w:lang w:eastAsia="he-IL"/>
        </w:rPr>
      </w:pPr>
      <w:bookmarkStart w:id="5420" w:name="_ETM_Q22_223000"/>
      <w:bookmarkEnd w:id="5420"/>
    </w:p>
    <w:p w:rsidR="00220F0B" w:rsidRDefault="00220F0B" w:rsidP="00CE357A">
      <w:pPr>
        <w:pStyle w:val="-"/>
        <w:rPr>
          <w:rtl/>
        </w:rPr>
      </w:pPr>
      <w:r w:rsidRPr="00D56D61">
        <w:rPr>
          <w:rStyle w:val="TagStyle"/>
          <w:rtl/>
        </w:rPr>
        <w:t xml:space="preserve"> &lt;&lt; דובר_המשך &gt;&gt;</w:t>
      </w:r>
      <w:r w:rsidRPr="00993415">
        <w:rPr>
          <w:rStyle w:val="TagStyle"/>
          <w:rtl/>
        </w:rPr>
        <w:t xml:space="preserve"> </w:t>
      </w:r>
      <w:r>
        <w:rPr>
          <w:rtl/>
        </w:rPr>
        <w:t>שר המשפטים אבי ניסנקורן:</w:t>
      </w:r>
      <w:r w:rsidRPr="00993415">
        <w:rPr>
          <w:rStyle w:val="TagStyle"/>
          <w:rtl/>
        </w:rPr>
        <w:t xml:space="preserve"> </w:t>
      </w:r>
      <w:r w:rsidRPr="00D56D61">
        <w:rPr>
          <w:rStyle w:val="TagStyle"/>
          <w:rtl/>
        </w:rPr>
        <w:t>&lt;&lt; דובר_המשך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כן. </w:t>
      </w:r>
    </w:p>
    <w:p w:rsidR="00220F0B" w:rsidRDefault="00220F0B" w:rsidP="00CE357A">
      <w:pPr>
        <w:rPr>
          <w:rtl/>
          <w:lang w:eastAsia="he-IL"/>
        </w:rPr>
      </w:pPr>
      <w:bookmarkStart w:id="5421" w:name="_ETM_Q22_226000"/>
      <w:bookmarkEnd w:id="5421"/>
    </w:p>
    <w:p w:rsidR="00220F0B" w:rsidRDefault="00220F0B" w:rsidP="00CE357A">
      <w:pPr>
        <w:pStyle w:val="af5"/>
      </w:pPr>
      <w:bookmarkStart w:id="5422" w:name="ET_interruption_5931_8"/>
      <w:r w:rsidRPr="00D56D61">
        <w:rPr>
          <w:rStyle w:val="TagStyle"/>
          <w:rtl/>
        </w:rPr>
        <w:t xml:space="preserve"> &lt;&lt; קריאה &gt;&gt;</w:t>
      </w:r>
      <w:r w:rsidRPr="00993415">
        <w:rPr>
          <w:rStyle w:val="TagStyle"/>
          <w:rtl/>
        </w:rPr>
        <w:t xml:space="preserve"> </w:t>
      </w:r>
      <w:r>
        <w:rPr>
          <w:rtl/>
        </w:rPr>
        <w:t>עפר שלח (יש עתיד-תל"ם):</w:t>
      </w:r>
      <w:r w:rsidRPr="00993415">
        <w:rPr>
          <w:rStyle w:val="TagStyle"/>
          <w:rtl/>
        </w:rPr>
        <w:t xml:space="preserve"> </w:t>
      </w:r>
      <w:r w:rsidRPr="00D56D61">
        <w:rPr>
          <w:rStyle w:val="TagStyle"/>
          <w:rtl/>
        </w:rPr>
        <w:t>&lt;&lt; קריאה &gt;&gt;</w:t>
      </w:r>
      <w:r>
        <w:rPr>
          <w:rtl/>
        </w:rPr>
        <w:t xml:space="preserve">   </w:t>
      </w:r>
      <w:bookmarkEnd w:id="5422"/>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אני מפחד מעליזה, אז </w:t>
      </w:r>
      <w:bookmarkStart w:id="5423" w:name="_ETM_Q22_228000"/>
      <w:bookmarkEnd w:id="5423"/>
      <w:r>
        <w:rPr>
          <w:rFonts w:hint="cs"/>
          <w:rtl/>
          <w:lang w:eastAsia="he-IL"/>
        </w:rPr>
        <w:t xml:space="preserve">אתה שלא תפחד? </w:t>
      </w:r>
    </w:p>
    <w:p w:rsidR="00220F0B" w:rsidRDefault="00220F0B" w:rsidP="00CE357A">
      <w:pPr>
        <w:rPr>
          <w:rtl/>
          <w:lang w:eastAsia="he-IL"/>
        </w:rPr>
      </w:pPr>
    </w:p>
    <w:p w:rsidR="00220F0B" w:rsidRDefault="00220F0B" w:rsidP="00CE357A">
      <w:pPr>
        <w:pStyle w:val="af5"/>
        <w:rPr>
          <w:rtl/>
        </w:rPr>
      </w:pPr>
      <w:bookmarkStart w:id="5424" w:name="ET_interruption_קר_אה_10"/>
      <w:r w:rsidRPr="00D56D61">
        <w:rPr>
          <w:rStyle w:val="TagStyle"/>
          <w:rtl/>
        </w:rPr>
        <w:t xml:space="preserve"> &lt;&lt; קריאה &gt;&gt;</w:t>
      </w:r>
      <w:r w:rsidRPr="00993415">
        <w:rPr>
          <w:rStyle w:val="TagStyle"/>
          <w:rtl/>
        </w:rPr>
        <w:t xml:space="preserve"> </w:t>
      </w:r>
      <w:r>
        <w:rPr>
          <w:rtl/>
        </w:rPr>
        <w:t>קריאה:</w:t>
      </w:r>
      <w:r w:rsidRPr="00993415">
        <w:rPr>
          <w:rStyle w:val="TagStyle"/>
          <w:rtl/>
        </w:rPr>
        <w:t xml:space="preserve"> </w:t>
      </w:r>
      <w:r w:rsidRPr="00D56D61">
        <w:rPr>
          <w:rStyle w:val="TagStyle"/>
          <w:rtl/>
        </w:rPr>
        <w:t>&lt;&lt; קריאה &gt;&gt;</w:t>
      </w:r>
      <w:r>
        <w:rPr>
          <w:rtl/>
        </w:rPr>
        <w:t xml:space="preserve">   </w:t>
      </w:r>
      <w:bookmarkEnd w:id="5424"/>
    </w:p>
    <w:p w:rsidR="00220F0B" w:rsidRDefault="00220F0B" w:rsidP="00F12EEA">
      <w:pPr>
        <w:rPr>
          <w:rtl/>
          <w:lang w:eastAsia="he-IL"/>
        </w:rPr>
      </w:pPr>
    </w:p>
    <w:p w:rsidR="00220F0B" w:rsidRPr="00993415" w:rsidRDefault="00220F0B" w:rsidP="00CE357A">
      <w:pPr>
        <w:rPr>
          <w:rtl/>
          <w:lang w:eastAsia="he-IL"/>
        </w:rPr>
      </w:pPr>
      <w:bookmarkStart w:id="5425" w:name="_ETM_Q22_231000"/>
      <w:bookmarkEnd w:id="5425"/>
      <w:r>
        <w:rPr>
          <w:rFonts w:hint="cs"/>
          <w:rtl/>
          <w:lang w:eastAsia="he-IL"/>
        </w:rPr>
        <w:t xml:space="preserve">אתה לא </w:t>
      </w:r>
      <w:bookmarkStart w:id="5426" w:name="_ETM_Q22_233000"/>
      <w:bookmarkEnd w:id="5426"/>
      <w:r>
        <w:rPr>
          <w:rFonts w:hint="cs"/>
          <w:rtl/>
          <w:lang w:eastAsia="he-IL"/>
        </w:rPr>
        <w:t xml:space="preserve">מפחד מאף אחד חוץ </w:t>
      </w:r>
      <w:proofErr w:type="spellStart"/>
      <w:r>
        <w:rPr>
          <w:rFonts w:hint="cs"/>
          <w:rtl/>
          <w:lang w:eastAsia="he-IL"/>
        </w:rPr>
        <w:t>מגלסנר</w:t>
      </w:r>
      <w:proofErr w:type="spellEnd"/>
      <w:r>
        <w:rPr>
          <w:rFonts w:hint="cs"/>
          <w:rtl/>
          <w:lang w:eastAsia="he-IL"/>
        </w:rPr>
        <w:t xml:space="preserve">. </w:t>
      </w:r>
    </w:p>
    <w:p w:rsidR="00220F0B" w:rsidRDefault="00220F0B" w:rsidP="00CE357A">
      <w:pPr>
        <w:rPr>
          <w:rtl/>
          <w:lang w:eastAsia="he-IL"/>
        </w:rPr>
      </w:pPr>
    </w:p>
    <w:p w:rsidR="00220F0B" w:rsidRDefault="00220F0B" w:rsidP="00CE357A">
      <w:pPr>
        <w:pStyle w:val="-"/>
      </w:pPr>
      <w:bookmarkStart w:id="5427" w:name="ET_speakercontinue_5995_9"/>
      <w:r w:rsidRPr="00D56D61">
        <w:rPr>
          <w:rStyle w:val="TagStyle"/>
          <w:rtl/>
        </w:rPr>
        <w:t xml:space="preserve"> &lt;&lt; דובר_המשך &gt;&gt;</w:t>
      </w:r>
      <w:r w:rsidRPr="00993415">
        <w:rPr>
          <w:rStyle w:val="TagStyle"/>
          <w:rtl/>
        </w:rPr>
        <w:t xml:space="preserve"> </w:t>
      </w:r>
      <w:r>
        <w:rPr>
          <w:rtl/>
        </w:rPr>
        <w:t>שר המשפטים אבי ניסנקורן:</w:t>
      </w:r>
      <w:r w:rsidRPr="00993415">
        <w:rPr>
          <w:rStyle w:val="TagStyle"/>
          <w:rtl/>
        </w:rPr>
        <w:t xml:space="preserve"> </w:t>
      </w:r>
      <w:r w:rsidRPr="00D56D61">
        <w:rPr>
          <w:rStyle w:val="TagStyle"/>
          <w:rtl/>
        </w:rPr>
        <w:t>&lt;&lt; דובר_המשך &gt;&gt;</w:t>
      </w:r>
      <w:r>
        <w:rPr>
          <w:rtl/>
        </w:rPr>
        <w:t xml:space="preserve">   </w:t>
      </w:r>
      <w:bookmarkEnd w:id="5427"/>
    </w:p>
    <w:p w:rsidR="00220F0B" w:rsidRDefault="00220F0B" w:rsidP="00F12EEA">
      <w:pPr>
        <w:rPr>
          <w:rtl/>
          <w:lang w:eastAsia="he-IL"/>
        </w:rPr>
      </w:pPr>
    </w:p>
    <w:p w:rsidR="00220F0B" w:rsidRDefault="00220F0B" w:rsidP="00946AC7">
      <w:pPr>
        <w:rPr>
          <w:rtl/>
          <w:lang w:eastAsia="he-IL"/>
        </w:rPr>
      </w:pPr>
      <w:r>
        <w:rPr>
          <w:rFonts w:hint="cs"/>
          <w:rtl/>
          <w:lang w:eastAsia="he-IL"/>
        </w:rPr>
        <w:t xml:space="preserve">אני היחיד </w:t>
      </w:r>
      <w:bookmarkStart w:id="5428" w:name="_ETM_Q22_234000"/>
      <w:bookmarkEnd w:id="5428"/>
      <w:r>
        <w:rPr>
          <w:rFonts w:hint="cs"/>
          <w:rtl/>
          <w:lang w:eastAsia="he-IL"/>
        </w:rPr>
        <w:t>שאפשר להגיד עליו שהוא מפחד ממישהו, כן</w:t>
      </w:r>
      <w:r w:rsidR="00946AC7">
        <w:rPr>
          <w:rFonts w:hint="cs"/>
          <w:rtl/>
          <w:lang w:eastAsia="he-IL"/>
        </w:rPr>
        <w:t>.</w:t>
      </w:r>
      <w:r>
        <w:rPr>
          <w:rFonts w:hint="cs"/>
          <w:rtl/>
          <w:lang w:eastAsia="he-IL"/>
        </w:rPr>
        <w:t xml:space="preserve"> אבל בסדר. אז </w:t>
      </w:r>
      <w:bookmarkStart w:id="5429" w:name="_ETM_Q22_239000"/>
      <w:bookmarkEnd w:id="5429"/>
      <w:r>
        <w:rPr>
          <w:rFonts w:hint="cs"/>
          <w:rtl/>
          <w:lang w:eastAsia="he-IL"/>
        </w:rPr>
        <w:t xml:space="preserve">אני מסיים בזה, יוראי, מקווה שההערות הבאות יהיו קצת יותר </w:t>
      </w:r>
      <w:bookmarkStart w:id="5430" w:name="_ETM_Q22_244000"/>
      <w:bookmarkEnd w:id="5430"/>
      <w:r w:rsidR="00F12EEA">
        <w:rPr>
          <w:rtl/>
          <w:lang w:eastAsia="he-IL"/>
        </w:rPr>
        <w:t>–</w:t>
      </w:r>
      <w:r>
        <w:rPr>
          <w:rFonts w:hint="cs"/>
          <w:rtl/>
          <w:lang w:eastAsia="he-IL"/>
        </w:rPr>
        <w:t xml:space="preserve"> גם חבריות וגם </w:t>
      </w:r>
      <w:r w:rsidR="00F12EEA">
        <w:rPr>
          <w:rtl/>
          <w:lang w:eastAsia="he-IL"/>
        </w:rPr>
        <w:t>–</w:t>
      </w:r>
      <w:r>
        <w:rPr>
          <w:rFonts w:hint="cs"/>
          <w:rtl/>
          <w:lang w:eastAsia="he-IL"/>
        </w:rPr>
        <w:t xml:space="preserve"> אפשר להעביר ביקורת אבל בצורה </w:t>
      </w:r>
      <w:bookmarkStart w:id="5431" w:name="_ETM_Q22_246000"/>
      <w:bookmarkEnd w:id="5431"/>
      <w:r>
        <w:rPr>
          <w:rFonts w:hint="cs"/>
          <w:rtl/>
          <w:lang w:eastAsia="he-IL"/>
        </w:rPr>
        <w:t>יותר חברית. תודה.</w:t>
      </w:r>
    </w:p>
    <w:p w:rsidR="00220F0B" w:rsidRDefault="00220F0B" w:rsidP="00CE357A">
      <w:pPr>
        <w:rPr>
          <w:rtl/>
          <w:lang w:eastAsia="he-IL"/>
        </w:rPr>
      </w:pPr>
    </w:p>
    <w:p w:rsidR="00220F0B" w:rsidRDefault="00220F0B" w:rsidP="00CE357A">
      <w:pPr>
        <w:pStyle w:val="af6"/>
        <w:rPr>
          <w:rtl/>
        </w:rPr>
      </w:pPr>
      <w:r w:rsidRPr="00D56D61">
        <w:rPr>
          <w:rStyle w:val="TagStyle"/>
          <w:rtl/>
        </w:rPr>
        <w:t xml:space="preserve"> &lt;&lt; יור &gt;&gt;</w:t>
      </w:r>
      <w:r w:rsidRPr="005E56A6">
        <w:rPr>
          <w:rStyle w:val="TagStyle"/>
          <w:rtl/>
        </w:rPr>
        <w:t xml:space="preserve"> </w:t>
      </w:r>
      <w:r>
        <w:rPr>
          <w:rtl/>
        </w:rPr>
        <w:t>היו"ר שרן מרים השכל:</w:t>
      </w:r>
      <w:r w:rsidRPr="005E56A6">
        <w:rPr>
          <w:rStyle w:val="TagStyle"/>
          <w:rtl/>
        </w:rPr>
        <w:t xml:space="preserve"> </w:t>
      </w:r>
      <w:r w:rsidRPr="00D56D61">
        <w:rPr>
          <w:rStyle w:val="TagStyle"/>
          <w:rtl/>
        </w:rPr>
        <w:t>&lt;&lt;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תודה רבה לך, שר המשפטים אבי ניסנקורן.</w:t>
      </w:r>
      <w:bookmarkStart w:id="5432" w:name="_ETM_Q22_253000"/>
      <w:bookmarkEnd w:id="5432"/>
      <w:r>
        <w:rPr>
          <w:rFonts w:hint="cs"/>
          <w:rtl/>
          <w:lang w:eastAsia="he-IL"/>
        </w:rPr>
        <w:t xml:space="preserve"> </w:t>
      </w:r>
    </w:p>
    <w:p w:rsidR="00220F0B" w:rsidRDefault="00220F0B" w:rsidP="00CE357A">
      <w:pPr>
        <w:rPr>
          <w:rtl/>
          <w:lang w:eastAsia="he-IL"/>
        </w:rPr>
      </w:pPr>
    </w:p>
    <w:p w:rsidR="00220F0B" w:rsidRDefault="00220F0B" w:rsidP="00CE357A">
      <w:pPr>
        <w:rPr>
          <w:rtl/>
          <w:lang w:eastAsia="he-IL"/>
        </w:rPr>
      </w:pPr>
      <w:r>
        <w:rPr>
          <w:rFonts w:hint="cs"/>
          <w:rtl/>
          <w:lang w:eastAsia="he-IL"/>
        </w:rPr>
        <w:t xml:space="preserve">חברת הכנסת קארין אלהרר מוותרת על הזכות להשיב </w:t>
      </w:r>
      <w:bookmarkStart w:id="5433" w:name="_ETM_Q22_257000"/>
      <w:bookmarkEnd w:id="5433"/>
      <w:r>
        <w:rPr>
          <w:rFonts w:hint="cs"/>
          <w:rtl/>
          <w:lang w:eastAsia="he-IL"/>
        </w:rPr>
        <w:t xml:space="preserve">ואנחנו נעבור להצבעה. הצעת חוק-יסוד: השפיטה (תיקון </w:t>
      </w:r>
      <w:r w:rsidR="00F12EEA">
        <w:rPr>
          <w:rtl/>
          <w:lang w:eastAsia="he-IL"/>
        </w:rPr>
        <w:t>–</w:t>
      </w:r>
      <w:r>
        <w:rPr>
          <w:rFonts w:hint="cs"/>
          <w:rtl/>
          <w:lang w:eastAsia="he-IL"/>
        </w:rPr>
        <w:t xml:space="preserve"> מינוי חברי </w:t>
      </w:r>
      <w:bookmarkStart w:id="5434" w:name="_ETM_Q22_264000"/>
      <w:bookmarkEnd w:id="5434"/>
      <w:r>
        <w:rPr>
          <w:rFonts w:hint="cs"/>
          <w:rtl/>
          <w:lang w:eastAsia="he-IL"/>
        </w:rPr>
        <w:t xml:space="preserve">הכנסת לוועדה לבחירת שופטים), של חברת הכנסת קארין אלהרר. מי </w:t>
      </w:r>
      <w:bookmarkStart w:id="5435" w:name="_ETM_Q22_274000"/>
      <w:bookmarkEnd w:id="5435"/>
      <w:r>
        <w:rPr>
          <w:rFonts w:hint="cs"/>
          <w:rtl/>
          <w:lang w:eastAsia="he-IL"/>
        </w:rPr>
        <w:t xml:space="preserve">בעד? מי נגד? נא להצביע. </w:t>
      </w:r>
    </w:p>
    <w:p w:rsidR="00220F0B" w:rsidRDefault="00220F0B" w:rsidP="00CE357A">
      <w:pPr>
        <w:rPr>
          <w:lang w:eastAsia="he-IL"/>
        </w:rPr>
      </w:pPr>
    </w:p>
    <w:p w:rsidR="00220F0B" w:rsidRDefault="00220F0B" w:rsidP="00CE357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220F0B" w:rsidRDefault="00220F0B" w:rsidP="00CE357A">
      <w:pPr>
        <w:pStyle w:val="--"/>
        <w:keepNext/>
        <w:rPr>
          <w:rtl/>
          <w:lang w:eastAsia="he-IL"/>
        </w:rPr>
      </w:pPr>
    </w:p>
    <w:p w:rsidR="00220F0B" w:rsidRDefault="00220F0B" w:rsidP="00CE357A">
      <w:pPr>
        <w:pStyle w:val="--"/>
        <w:keepNext/>
        <w:rPr>
          <w:rtl/>
          <w:lang w:eastAsia="he-IL"/>
        </w:rPr>
      </w:pPr>
      <w:r>
        <w:rPr>
          <w:rFonts w:hint="eastAsia"/>
          <w:rtl/>
          <w:lang w:eastAsia="he-IL"/>
        </w:rPr>
        <w:t>בעד</w:t>
      </w:r>
      <w:r>
        <w:rPr>
          <w:rtl/>
          <w:lang w:eastAsia="he-IL"/>
        </w:rPr>
        <w:t xml:space="preserve"> ההצעה להעביר את הצעת החוק לוועדה </w:t>
      </w:r>
      <w:r w:rsidR="00F12EEA">
        <w:rPr>
          <w:rtl/>
          <w:lang w:eastAsia="he-IL"/>
        </w:rPr>
        <w:t>–</w:t>
      </w:r>
      <w:r>
        <w:rPr>
          <w:rFonts w:hint="cs"/>
          <w:rtl/>
          <w:lang w:eastAsia="he-IL"/>
        </w:rPr>
        <w:t xml:space="preserve"> 17</w:t>
      </w:r>
    </w:p>
    <w:p w:rsidR="00220F0B" w:rsidRDefault="00220F0B" w:rsidP="00CE357A">
      <w:pPr>
        <w:pStyle w:val="--"/>
        <w:keepNext/>
        <w:rPr>
          <w:rtl/>
          <w:lang w:eastAsia="he-IL"/>
        </w:rPr>
      </w:pPr>
      <w:r>
        <w:rPr>
          <w:rFonts w:hint="cs"/>
          <w:rtl/>
          <w:lang w:eastAsia="he-IL"/>
        </w:rPr>
        <w:t>בעד ההצעה להסיר מסדר-היום את הצעת החוק</w:t>
      </w:r>
      <w:r>
        <w:rPr>
          <w:rtl/>
          <w:lang w:eastAsia="he-IL"/>
        </w:rPr>
        <w:t xml:space="preserve"> </w:t>
      </w:r>
      <w:r w:rsidR="00F12EEA">
        <w:rPr>
          <w:rtl/>
          <w:lang w:eastAsia="he-IL"/>
        </w:rPr>
        <w:t>–</w:t>
      </w:r>
      <w:r>
        <w:rPr>
          <w:rtl/>
          <w:lang w:eastAsia="he-IL"/>
        </w:rPr>
        <w:t xml:space="preserve"> </w:t>
      </w:r>
      <w:r>
        <w:rPr>
          <w:rFonts w:hint="cs"/>
          <w:rtl/>
          <w:lang w:eastAsia="he-IL"/>
        </w:rPr>
        <w:t>39</w:t>
      </w:r>
    </w:p>
    <w:p w:rsidR="00220F0B" w:rsidRDefault="00220F0B" w:rsidP="00CE357A">
      <w:pPr>
        <w:pStyle w:val="--"/>
        <w:keepNext/>
        <w:rPr>
          <w:rtl/>
          <w:lang w:eastAsia="he-IL"/>
        </w:rPr>
      </w:pPr>
      <w:r>
        <w:rPr>
          <w:rFonts w:hint="eastAsia"/>
          <w:rtl/>
          <w:lang w:eastAsia="he-IL"/>
        </w:rPr>
        <w:t>נמנעים</w:t>
      </w:r>
      <w:r>
        <w:rPr>
          <w:rtl/>
          <w:lang w:eastAsia="he-IL"/>
        </w:rPr>
        <w:t xml:space="preserve"> </w:t>
      </w:r>
      <w:r w:rsidR="00F12EEA">
        <w:rPr>
          <w:rtl/>
          <w:lang w:eastAsia="he-IL"/>
        </w:rPr>
        <w:t>–</w:t>
      </w:r>
      <w:r>
        <w:rPr>
          <w:rtl/>
          <w:lang w:eastAsia="he-IL"/>
        </w:rPr>
        <w:t xml:space="preserve"> </w:t>
      </w:r>
      <w:r>
        <w:rPr>
          <w:rFonts w:hint="cs"/>
          <w:rtl/>
          <w:lang w:eastAsia="he-IL"/>
        </w:rPr>
        <w:t>אין</w:t>
      </w:r>
    </w:p>
    <w:p w:rsidR="00220F0B" w:rsidRDefault="00220F0B" w:rsidP="00CE357A">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r>
        <w:rPr>
          <w:rFonts w:hint="cs"/>
          <w:rtl/>
          <w:lang w:eastAsia="he-IL"/>
        </w:rPr>
        <w:t xml:space="preserve">-יסוד: השפיטה (תיקון </w:t>
      </w:r>
      <w:r w:rsidR="00F12EEA">
        <w:rPr>
          <w:rtl/>
          <w:lang w:eastAsia="he-IL"/>
        </w:rPr>
        <w:t>–</w:t>
      </w:r>
      <w:r>
        <w:rPr>
          <w:rFonts w:hint="cs"/>
          <w:rtl/>
          <w:lang w:eastAsia="he-IL"/>
        </w:rPr>
        <w:t xml:space="preserve"> מינוי חברי הכנסת לוועדה לבחירת שופטים) לא נתקבלה.</w:t>
      </w:r>
    </w:p>
    <w:p w:rsidR="00220F0B" w:rsidRDefault="00220F0B" w:rsidP="00CE357A">
      <w:pPr>
        <w:rPr>
          <w:rtl/>
          <w:lang w:eastAsia="he-IL"/>
        </w:rPr>
      </w:pPr>
    </w:p>
    <w:p w:rsidR="00220F0B" w:rsidRDefault="00220F0B" w:rsidP="00CE357A">
      <w:pPr>
        <w:pStyle w:val="af6"/>
        <w:rPr>
          <w:rtl/>
        </w:rPr>
      </w:pPr>
      <w:bookmarkStart w:id="5436" w:name="ET_yor_6029_12"/>
      <w:r w:rsidRPr="00D56D61">
        <w:rPr>
          <w:rStyle w:val="TagStyle"/>
          <w:rtl/>
        </w:rPr>
        <w:t xml:space="preserve"> &lt;&lt; יור &gt;&gt;</w:t>
      </w:r>
      <w:r w:rsidRPr="00E44DA1">
        <w:rPr>
          <w:rStyle w:val="TagStyle"/>
          <w:rtl/>
        </w:rPr>
        <w:t xml:space="preserve"> </w:t>
      </w:r>
      <w:r>
        <w:rPr>
          <w:rtl/>
        </w:rPr>
        <w:t>היו"ר שרן מרים השכל:</w:t>
      </w:r>
      <w:r w:rsidRPr="00E44DA1">
        <w:rPr>
          <w:rStyle w:val="TagStyle"/>
          <w:rtl/>
        </w:rPr>
        <w:t xml:space="preserve"> </w:t>
      </w:r>
      <w:r w:rsidRPr="00D56D61">
        <w:rPr>
          <w:rStyle w:val="TagStyle"/>
          <w:rtl/>
        </w:rPr>
        <w:t>&lt;&lt; יור &gt;&gt;</w:t>
      </w:r>
      <w:r>
        <w:rPr>
          <w:rtl/>
        </w:rPr>
        <w:t xml:space="preserve">   </w:t>
      </w:r>
      <w:bookmarkEnd w:id="5436"/>
    </w:p>
    <w:p w:rsidR="00220F0B" w:rsidRDefault="00220F0B" w:rsidP="00F12EEA">
      <w:pPr>
        <w:rPr>
          <w:rtl/>
          <w:lang w:eastAsia="he-IL"/>
        </w:rPr>
      </w:pPr>
    </w:p>
    <w:p w:rsidR="00220F0B" w:rsidRDefault="00220F0B" w:rsidP="000F0A4A">
      <w:pPr>
        <w:rPr>
          <w:rtl/>
          <w:lang w:eastAsia="he-IL"/>
        </w:rPr>
      </w:pPr>
      <w:r>
        <w:rPr>
          <w:rFonts w:hint="cs"/>
          <w:rtl/>
          <w:lang w:eastAsia="he-IL"/>
        </w:rPr>
        <w:t xml:space="preserve">תוצאות ההצבעה: בעד </w:t>
      </w:r>
      <w:r w:rsidR="00F12EEA">
        <w:rPr>
          <w:rtl/>
          <w:lang w:eastAsia="he-IL"/>
        </w:rPr>
        <w:t>–</w:t>
      </w:r>
      <w:r>
        <w:rPr>
          <w:rFonts w:hint="cs"/>
          <w:rtl/>
          <w:lang w:eastAsia="he-IL"/>
        </w:rPr>
        <w:t xml:space="preserve"> 17, </w:t>
      </w:r>
      <w:bookmarkStart w:id="5437" w:name="_ETM_Q22_295000"/>
      <w:bookmarkEnd w:id="5437"/>
      <w:r>
        <w:rPr>
          <w:rFonts w:hint="cs"/>
          <w:rtl/>
          <w:lang w:eastAsia="he-IL"/>
        </w:rPr>
        <w:t xml:space="preserve">נגד </w:t>
      </w:r>
      <w:r w:rsidR="00F12EEA">
        <w:rPr>
          <w:rtl/>
          <w:lang w:eastAsia="he-IL"/>
        </w:rPr>
        <w:t>–</w:t>
      </w:r>
      <w:r>
        <w:rPr>
          <w:rFonts w:hint="cs"/>
          <w:rtl/>
          <w:lang w:eastAsia="he-IL"/>
        </w:rPr>
        <w:t xml:space="preserve"> 39. הצעת החוק נדחית והיא מוסרת מסדר-היום. </w:t>
      </w:r>
      <w:bookmarkStart w:id="5438" w:name="_ETM_Q22_299000"/>
      <w:bookmarkEnd w:id="5438"/>
      <w:r>
        <w:rPr>
          <w:rFonts w:hint="cs"/>
          <w:rtl/>
          <w:lang w:eastAsia="he-IL"/>
        </w:rPr>
        <w:t>נא להוסיף את חבר הכנסת עופר כסיף</w:t>
      </w:r>
      <w:r w:rsidR="000F0A4A">
        <w:rPr>
          <w:rFonts w:hint="cs"/>
          <w:rtl/>
          <w:lang w:eastAsia="he-IL"/>
        </w:rPr>
        <w:t>.</w:t>
      </w:r>
      <w:r>
        <w:rPr>
          <w:rFonts w:hint="cs"/>
          <w:rtl/>
          <w:lang w:eastAsia="he-IL"/>
        </w:rPr>
        <w:t xml:space="preserve"> בעד או נגד?</w:t>
      </w:r>
    </w:p>
    <w:p w:rsidR="00220F0B" w:rsidRDefault="00220F0B" w:rsidP="00CE357A">
      <w:pPr>
        <w:rPr>
          <w:rtl/>
          <w:lang w:eastAsia="he-IL"/>
        </w:rPr>
      </w:pPr>
      <w:bookmarkStart w:id="5439" w:name="_ETM_Q22_304000"/>
      <w:bookmarkEnd w:id="5439"/>
    </w:p>
    <w:p w:rsidR="00220F0B" w:rsidRDefault="00220F0B" w:rsidP="00CE357A">
      <w:pPr>
        <w:pStyle w:val="af5"/>
        <w:rPr>
          <w:rtl/>
        </w:rPr>
      </w:pPr>
      <w:bookmarkStart w:id="5440" w:name="ET_interruption_5785_13"/>
      <w:r w:rsidRPr="00D56D61">
        <w:rPr>
          <w:rStyle w:val="TagStyle"/>
          <w:rtl/>
        </w:rPr>
        <w:t xml:space="preserve"> &lt;&lt; קריאה &gt;&gt;</w:t>
      </w:r>
      <w:r w:rsidRPr="00E44DA1">
        <w:rPr>
          <w:rStyle w:val="TagStyle"/>
          <w:rtl/>
        </w:rPr>
        <w:t xml:space="preserve"> </w:t>
      </w:r>
      <w:r>
        <w:rPr>
          <w:rtl/>
        </w:rPr>
        <w:t>עופר כסיף (הרשימה המשותפת):</w:t>
      </w:r>
      <w:r w:rsidRPr="00E44DA1">
        <w:rPr>
          <w:rStyle w:val="TagStyle"/>
          <w:rtl/>
        </w:rPr>
        <w:t xml:space="preserve"> </w:t>
      </w:r>
      <w:r w:rsidRPr="00D56D61">
        <w:rPr>
          <w:rStyle w:val="TagStyle"/>
          <w:rtl/>
        </w:rPr>
        <w:t>&lt;&lt; קריאה &gt;&gt;</w:t>
      </w:r>
      <w:r>
        <w:rPr>
          <w:rtl/>
        </w:rPr>
        <w:t xml:space="preserve">   </w:t>
      </w:r>
      <w:bookmarkEnd w:id="5440"/>
    </w:p>
    <w:p w:rsidR="00220F0B" w:rsidRDefault="00220F0B" w:rsidP="00F12EEA">
      <w:pPr>
        <w:rPr>
          <w:rtl/>
          <w:lang w:eastAsia="he-IL"/>
        </w:rPr>
      </w:pPr>
    </w:p>
    <w:p w:rsidR="00220F0B" w:rsidRDefault="00220F0B" w:rsidP="00CE357A">
      <w:pPr>
        <w:rPr>
          <w:rtl/>
          <w:lang w:eastAsia="he-IL"/>
        </w:rPr>
      </w:pPr>
      <w:r>
        <w:rPr>
          <w:rFonts w:hint="cs"/>
          <w:rtl/>
          <w:lang w:eastAsia="he-IL"/>
        </w:rPr>
        <w:t>בעד.</w:t>
      </w:r>
    </w:p>
    <w:p w:rsidR="00220F0B" w:rsidRDefault="00220F0B" w:rsidP="00CE357A">
      <w:pPr>
        <w:rPr>
          <w:rtl/>
          <w:lang w:eastAsia="he-IL"/>
        </w:rPr>
      </w:pPr>
    </w:p>
    <w:p w:rsidR="00220F0B" w:rsidRDefault="00220F0B" w:rsidP="00CE357A">
      <w:pPr>
        <w:pStyle w:val="af6"/>
        <w:rPr>
          <w:rtl/>
        </w:rPr>
      </w:pPr>
      <w:bookmarkStart w:id="5441" w:name="ET_yor_6029_14"/>
      <w:r w:rsidRPr="00D56D61">
        <w:rPr>
          <w:rStyle w:val="TagStyle"/>
          <w:rtl/>
        </w:rPr>
        <w:t xml:space="preserve"> &lt;&lt; יור &gt;&gt;</w:t>
      </w:r>
      <w:r w:rsidRPr="00E44DA1">
        <w:rPr>
          <w:rStyle w:val="TagStyle"/>
          <w:rtl/>
        </w:rPr>
        <w:t xml:space="preserve"> </w:t>
      </w:r>
      <w:r>
        <w:rPr>
          <w:rtl/>
        </w:rPr>
        <w:t>היו"ר שרן מרים השכל:</w:t>
      </w:r>
      <w:r w:rsidRPr="00E44DA1">
        <w:rPr>
          <w:rStyle w:val="TagStyle"/>
          <w:rtl/>
        </w:rPr>
        <w:t xml:space="preserve"> </w:t>
      </w:r>
      <w:r w:rsidRPr="00D56D61">
        <w:rPr>
          <w:rStyle w:val="TagStyle"/>
          <w:rtl/>
        </w:rPr>
        <w:t>&lt;&lt; יור &gt;&gt;</w:t>
      </w:r>
      <w:r>
        <w:rPr>
          <w:rtl/>
        </w:rPr>
        <w:t xml:space="preserve">   </w:t>
      </w:r>
      <w:bookmarkEnd w:id="544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בעד </w:t>
      </w:r>
      <w:bookmarkStart w:id="5442" w:name="_ETM_Q22_308000"/>
      <w:bookmarkEnd w:id="5442"/>
      <w:r>
        <w:rPr>
          <w:rFonts w:hint="cs"/>
          <w:rtl/>
          <w:lang w:eastAsia="he-IL"/>
        </w:rPr>
        <w:t xml:space="preserve">הצעת החוק. 18 בעד, 39 נגד. הצעת החוק </w:t>
      </w:r>
      <w:bookmarkStart w:id="5443" w:name="_ETM_Q22_312000"/>
      <w:bookmarkEnd w:id="5443"/>
      <w:r>
        <w:rPr>
          <w:rFonts w:hint="cs"/>
          <w:rtl/>
          <w:lang w:eastAsia="he-IL"/>
        </w:rPr>
        <w:t xml:space="preserve">יורדת. </w:t>
      </w:r>
    </w:p>
    <w:p w:rsidR="00220F0B" w:rsidRDefault="00220F0B" w:rsidP="00CE357A">
      <w:pPr>
        <w:rPr>
          <w:rtl/>
          <w:lang w:eastAsia="he-IL"/>
        </w:rPr>
      </w:pPr>
      <w:bookmarkStart w:id="5444" w:name="_ETM_Q22_310000"/>
      <w:bookmarkEnd w:id="5444"/>
    </w:p>
    <w:p w:rsidR="00220F0B" w:rsidRDefault="00220F0B" w:rsidP="00CE357A">
      <w:pPr>
        <w:pStyle w:val="af5"/>
        <w:rPr>
          <w:rtl/>
        </w:rPr>
      </w:pPr>
      <w:bookmarkStart w:id="5445" w:name="ET_interruption_5929_15"/>
      <w:r w:rsidRPr="00D56D61">
        <w:rPr>
          <w:rStyle w:val="TagStyle"/>
          <w:rtl/>
        </w:rPr>
        <w:t xml:space="preserve"> &lt;&lt; קריאה &gt;&gt;</w:t>
      </w:r>
      <w:r w:rsidRPr="00866314">
        <w:rPr>
          <w:rStyle w:val="TagStyle"/>
          <w:rtl/>
        </w:rPr>
        <w:t xml:space="preserve"> </w:t>
      </w:r>
      <w:r>
        <w:rPr>
          <w:rtl/>
        </w:rPr>
        <w:t>יאיר לפיד (יש עתיד-תל"ם):</w:t>
      </w:r>
      <w:r w:rsidRPr="00866314">
        <w:rPr>
          <w:rStyle w:val="TagStyle"/>
          <w:rtl/>
        </w:rPr>
        <w:t xml:space="preserve"> </w:t>
      </w:r>
      <w:r w:rsidRPr="00D56D61">
        <w:rPr>
          <w:rStyle w:val="TagStyle"/>
          <w:rtl/>
        </w:rPr>
        <w:t>&lt;&lt; קריאה &gt;&gt;</w:t>
      </w:r>
      <w:r>
        <w:rPr>
          <w:rtl/>
        </w:rPr>
        <w:t xml:space="preserve">   </w:t>
      </w:r>
      <w:bookmarkEnd w:id="5445"/>
    </w:p>
    <w:p w:rsidR="00220F0B" w:rsidRDefault="00220F0B" w:rsidP="00F12EEA">
      <w:pPr>
        <w:rPr>
          <w:rtl/>
          <w:lang w:eastAsia="he-IL"/>
        </w:rPr>
      </w:pPr>
    </w:p>
    <w:p w:rsidR="00220F0B" w:rsidRDefault="00F12EEA" w:rsidP="00CE357A">
      <w:pPr>
        <w:rPr>
          <w:rtl/>
          <w:lang w:eastAsia="he-IL"/>
        </w:rPr>
      </w:pPr>
      <w:r>
        <w:rPr>
          <w:rFonts w:hint="cs"/>
          <w:rtl/>
          <w:lang w:eastAsia="he-IL"/>
        </w:rPr>
        <w:t>– – –</w:t>
      </w:r>
    </w:p>
    <w:p w:rsidR="00220F0B" w:rsidRDefault="00220F0B" w:rsidP="00CE357A">
      <w:pPr>
        <w:rPr>
          <w:rtl/>
          <w:lang w:eastAsia="he-IL"/>
        </w:rPr>
      </w:pPr>
    </w:p>
    <w:p w:rsidR="00220F0B" w:rsidRDefault="00220F0B" w:rsidP="00CE357A">
      <w:pPr>
        <w:pStyle w:val="af6"/>
        <w:rPr>
          <w:rtl/>
        </w:rPr>
      </w:pPr>
      <w:bookmarkStart w:id="5446" w:name="ET_yor_6029_16"/>
      <w:r w:rsidRPr="00D56D61">
        <w:rPr>
          <w:rStyle w:val="TagStyle"/>
          <w:rtl/>
        </w:rPr>
        <w:t xml:space="preserve"> &lt;&lt; יור &gt;&gt;</w:t>
      </w:r>
      <w:r w:rsidRPr="00264F38">
        <w:rPr>
          <w:rStyle w:val="TagStyle"/>
          <w:rtl/>
        </w:rPr>
        <w:t xml:space="preserve"> </w:t>
      </w:r>
      <w:r>
        <w:rPr>
          <w:rtl/>
        </w:rPr>
        <w:t>היו"ר שרן מרים השכל:</w:t>
      </w:r>
      <w:r w:rsidRPr="00264F38">
        <w:rPr>
          <w:rStyle w:val="TagStyle"/>
          <w:rtl/>
        </w:rPr>
        <w:t xml:space="preserve"> </w:t>
      </w:r>
      <w:r w:rsidRPr="00D56D61">
        <w:rPr>
          <w:rStyle w:val="TagStyle"/>
          <w:rtl/>
        </w:rPr>
        <w:t>&lt;&lt; יור &gt;&gt;</w:t>
      </w:r>
      <w:r>
        <w:rPr>
          <w:rtl/>
        </w:rPr>
        <w:t xml:space="preserve">   </w:t>
      </w:r>
      <w:bookmarkEnd w:id="5446"/>
    </w:p>
    <w:p w:rsidR="00220F0B" w:rsidRDefault="00220F0B" w:rsidP="00F12EEA">
      <w:pPr>
        <w:rPr>
          <w:rtl/>
          <w:lang w:eastAsia="he-IL"/>
        </w:rPr>
      </w:pPr>
    </w:p>
    <w:p w:rsidR="00220F0B" w:rsidRDefault="00220F0B" w:rsidP="00CE357A">
      <w:pPr>
        <w:rPr>
          <w:rtl/>
          <w:lang w:eastAsia="he-IL"/>
        </w:rPr>
      </w:pPr>
      <w:r>
        <w:rPr>
          <w:rFonts w:hint="cs"/>
          <w:rtl/>
          <w:lang w:eastAsia="he-IL"/>
        </w:rPr>
        <w:t>היית פה?</w:t>
      </w:r>
    </w:p>
    <w:p w:rsidR="00220F0B" w:rsidRDefault="00220F0B" w:rsidP="00CE357A">
      <w:pPr>
        <w:rPr>
          <w:rtl/>
          <w:lang w:eastAsia="he-IL"/>
        </w:rPr>
      </w:pPr>
    </w:p>
    <w:p w:rsidR="00220F0B" w:rsidRDefault="00220F0B" w:rsidP="00CE357A">
      <w:pPr>
        <w:pStyle w:val="af5"/>
        <w:rPr>
          <w:rtl/>
        </w:rPr>
      </w:pPr>
      <w:bookmarkStart w:id="5447" w:name="ET_interruption_5929_17"/>
      <w:r w:rsidRPr="00D56D61">
        <w:rPr>
          <w:rStyle w:val="TagStyle"/>
          <w:rtl/>
        </w:rPr>
        <w:lastRenderedPageBreak/>
        <w:t xml:space="preserve"> &lt;&lt; קריאה &gt;&gt;</w:t>
      </w:r>
      <w:r w:rsidRPr="00264F38">
        <w:rPr>
          <w:rStyle w:val="TagStyle"/>
          <w:rtl/>
        </w:rPr>
        <w:t xml:space="preserve"> </w:t>
      </w:r>
      <w:r>
        <w:rPr>
          <w:rtl/>
        </w:rPr>
        <w:t>יאיר לפיד (יש עתיד-תל"ם):</w:t>
      </w:r>
      <w:r w:rsidRPr="00264F38">
        <w:rPr>
          <w:rStyle w:val="TagStyle"/>
          <w:rtl/>
        </w:rPr>
        <w:t xml:space="preserve"> </w:t>
      </w:r>
      <w:r w:rsidRPr="00D56D61">
        <w:rPr>
          <w:rStyle w:val="TagStyle"/>
          <w:rtl/>
        </w:rPr>
        <w:t>&lt;&lt; קריאה &gt;&gt;</w:t>
      </w:r>
      <w:r>
        <w:rPr>
          <w:rtl/>
        </w:rPr>
        <w:t xml:space="preserve">   </w:t>
      </w:r>
      <w:bookmarkEnd w:id="5447"/>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נכנסתי בשנייה האחרונה. </w:t>
      </w:r>
    </w:p>
    <w:p w:rsidR="00220F0B" w:rsidRDefault="00220F0B" w:rsidP="00CE357A">
      <w:pPr>
        <w:rPr>
          <w:rtl/>
          <w:lang w:eastAsia="he-IL"/>
        </w:rPr>
      </w:pPr>
      <w:bookmarkStart w:id="5448" w:name="_ETM_Q22_317000"/>
      <w:bookmarkEnd w:id="5448"/>
    </w:p>
    <w:p w:rsidR="00220F0B" w:rsidRDefault="00220F0B" w:rsidP="00CE357A">
      <w:pPr>
        <w:pStyle w:val="af6"/>
        <w:rPr>
          <w:rtl/>
        </w:rPr>
      </w:pPr>
      <w:bookmarkStart w:id="5449" w:name="ET_yor_6029_18"/>
      <w:r w:rsidRPr="00D56D61">
        <w:rPr>
          <w:rStyle w:val="TagStyle"/>
          <w:rtl/>
        </w:rPr>
        <w:t xml:space="preserve"> &lt;&lt; יור &gt;&gt;</w:t>
      </w:r>
      <w:r w:rsidRPr="00264F38">
        <w:rPr>
          <w:rStyle w:val="TagStyle"/>
          <w:rtl/>
        </w:rPr>
        <w:t xml:space="preserve"> </w:t>
      </w:r>
      <w:r>
        <w:rPr>
          <w:rtl/>
        </w:rPr>
        <w:t>היו"ר שרן מרים השכל:</w:t>
      </w:r>
      <w:r w:rsidRPr="00264F38">
        <w:rPr>
          <w:rStyle w:val="TagStyle"/>
          <w:rtl/>
        </w:rPr>
        <w:t xml:space="preserve"> </w:t>
      </w:r>
      <w:r w:rsidRPr="00D56D61">
        <w:rPr>
          <w:rStyle w:val="TagStyle"/>
          <w:rtl/>
        </w:rPr>
        <w:t>&lt;&lt; יור &gt;&gt;</w:t>
      </w:r>
      <w:r>
        <w:rPr>
          <w:rtl/>
        </w:rPr>
        <w:t xml:space="preserve">   </w:t>
      </w:r>
      <w:bookmarkEnd w:id="5449"/>
    </w:p>
    <w:p w:rsidR="00220F0B" w:rsidRDefault="00220F0B" w:rsidP="00F12EEA">
      <w:pPr>
        <w:rPr>
          <w:rtl/>
          <w:lang w:eastAsia="he-IL"/>
        </w:rPr>
      </w:pPr>
    </w:p>
    <w:p w:rsidR="00220F0B" w:rsidRDefault="00220F0B" w:rsidP="00CE357A">
      <w:pPr>
        <w:rPr>
          <w:rtl/>
          <w:lang w:eastAsia="he-IL"/>
        </w:rPr>
      </w:pPr>
      <w:bookmarkStart w:id="5450" w:name="_ETM_Q22_318000"/>
      <w:bookmarkEnd w:id="5450"/>
      <w:r>
        <w:rPr>
          <w:rFonts w:hint="cs"/>
          <w:rtl/>
          <w:lang w:eastAsia="he-IL"/>
        </w:rPr>
        <w:t xml:space="preserve">אני מבקשת להוסיף גם את חבר הכנסת יאיר לפיד להצבעה בעד. </w:t>
      </w:r>
      <w:bookmarkStart w:id="5451" w:name="_ETM_Q22_319000"/>
      <w:bookmarkEnd w:id="5451"/>
      <w:r>
        <w:rPr>
          <w:rFonts w:hint="cs"/>
          <w:rtl/>
          <w:lang w:eastAsia="he-IL"/>
        </w:rPr>
        <w:t xml:space="preserve">19 בעד, נגד </w:t>
      </w:r>
      <w:r w:rsidR="00F12EEA">
        <w:rPr>
          <w:rtl/>
          <w:lang w:eastAsia="he-IL"/>
        </w:rPr>
        <w:t>–</w:t>
      </w:r>
      <w:r>
        <w:rPr>
          <w:rFonts w:hint="cs"/>
          <w:rtl/>
          <w:lang w:eastAsia="he-IL"/>
        </w:rPr>
        <w:t xml:space="preserve"> 39. אנחנו מסירים את הצעת </w:t>
      </w:r>
      <w:bookmarkStart w:id="5452" w:name="_ETM_Q22_325000"/>
      <w:bookmarkEnd w:id="5452"/>
      <w:r>
        <w:rPr>
          <w:rFonts w:hint="cs"/>
          <w:rtl/>
          <w:lang w:eastAsia="he-IL"/>
        </w:rPr>
        <w:t xml:space="preserve">החוק מסדר-היום. </w:t>
      </w:r>
    </w:p>
    <w:p w:rsidR="00220F0B" w:rsidRDefault="00220F0B" w:rsidP="00CE357A">
      <w:pPr>
        <w:rPr>
          <w:rtl/>
          <w:lang w:eastAsia="he-IL"/>
        </w:rPr>
      </w:pPr>
      <w:bookmarkStart w:id="5453" w:name="_ETM_Q22_334000"/>
      <w:bookmarkEnd w:id="5453"/>
    </w:p>
    <w:p w:rsidR="00220F0B" w:rsidRDefault="00220F0B" w:rsidP="00CE357A">
      <w:pPr>
        <w:rPr>
          <w:rtl/>
          <w:lang w:eastAsia="he-IL"/>
        </w:rPr>
      </w:pPr>
    </w:p>
    <w:p w:rsidR="00220F0B" w:rsidRDefault="00220F0B" w:rsidP="00CE357A">
      <w:pPr>
        <w:pStyle w:val="a6"/>
        <w:rPr>
          <w:rtl/>
          <w:lang w:eastAsia="he-IL"/>
        </w:rPr>
      </w:pPr>
      <w:bookmarkStart w:id="5454" w:name="ET_hatsach_619320_19"/>
      <w:r w:rsidRPr="00D56D61">
        <w:rPr>
          <w:rStyle w:val="TagStyle"/>
          <w:rtl/>
        </w:rPr>
        <w:t>&lt;&lt; הצח &gt;&gt;</w:t>
      </w:r>
      <w:r w:rsidRPr="00264F38">
        <w:rPr>
          <w:rStyle w:val="TagStyle"/>
          <w:rtl/>
        </w:rPr>
        <w:t xml:space="preserve"> </w:t>
      </w:r>
      <w:bookmarkStart w:id="5455" w:name="_Toc45748148"/>
      <w:bookmarkStart w:id="5456" w:name="_Toc45749727"/>
      <w:bookmarkStart w:id="5457" w:name="_Toc45750173"/>
      <w:bookmarkStart w:id="5458" w:name="_Toc45750317"/>
      <w:bookmarkStart w:id="5459" w:name="_Toc49159780"/>
      <w:bookmarkStart w:id="5460" w:name="_Toc49159935"/>
      <w:r>
        <w:rPr>
          <w:rtl/>
          <w:lang w:eastAsia="he-IL"/>
        </w:rPr>
        <w:t>הצעת חוק משבר נגיף הקורונה החדש (הגנה על שוק הדיור) (תיקוני חקיקה) התש</w:t>
      </w:r>
      <w:r>
        <w:rPr>
          <w:rFonts w:hint="cs"/>
          <w:rtl/>
          <w:lang w:eastAsia="he-IL"/>
        </w:rPr>
        <w:t>"</w:t>
      </w:r>
      <w:r>
        <w:rPr>
          <w:rtl/>
          <w:lang w:eastAsia="he-IL"/>
        </w:rPr>
        <w:t>ף</w:t>
      </w:r>
      <w:r w:rsidR="00F12EEA">
        <w:rPr>
          <w:rFonts w:hint="cs"/>
          <w:rtl/>
          <w:lang w:eastAsia="he-IL"/>
        </w:rPr>
        <w:t>–</w:t>
      </w:r>
      <w:r>
        <w:rPr>
          <w:rtl/>
          <w:lang w:eastAsia="he-IL"/>
        </w:rPr>
        <w:t>2020</w:t>
      </w:r>
      <w:bookmarkEnd w:id="5455"/>
      <w:bookmarkEnd w:id="5456"/>
      <w:bookmarkEnd w:id="5457"/>
      <w:bookmarkEnd w:id="5458"/>
      <w:bookmarkEnd w:id="5459"/>
      <w:bookmarkEnd w:id="5460"/>
      <w:r w:rsidRPr="00264F38">
        <w:rPr>
          <w:rStyle w:val="TagStyle"/>
          <w:rtl/>
        </w:rPr>
        <w:t xml:space="preserve"> </w:t>
      </w:r>
      <w:r w:rsidRPr="00D56D61">
        <w:rPr>
          <w:rStyle w:val="TagStyle"/>
          <w:rtl/>
        </w:rPr>
        <w:t>&lt;&lt; הצח &gt;&gt;</w:t>
      </w:r>
      <w:r>
        <w:rPr>
          <w:rtl/>
          <w:lang w:eastAsia="he-IL"/>
        </w:rPr>
        <w:t xml:space="preserve">   </w:t>
      </w:r>
      <w:bookmarkEnd w:id="5454"/>
    </w:p>
    <w:p w:rsidR="00220F0B" w:rsidRDefault="00220F0B" w:rsidP="00CE357A">
      <w:pPr>
        <w:rPr>
          <w:rtl/>
          <w:lang w:eastAsia="he-IL"/>
        </w:rPr>
      </w:pPr>
      <w:r>
        <w:rPr>
          <w:rtl/>
          <w:lang w:eastAsia="he-IL"/>
        </w:rPr>
        <w:t xml:space="preserve">[הצעת חוק </w:t>
      </w:r>
      <w:r>
        <w:rPr>
          <w:rFonts w:hint="cs"/>
          <w:rtl/>
          <w:lang w:eastAsia="he-IL"/>
        </w:rPr>
        <w:t>פ/1068/23; נספחות.</w:t>
      </w:r>
      <w:r>
        <w:rPr>
          <w:rtl/>
          <w:lang w:eastAsia="he-IL"/>
        </w:rPr>
        <w:t>]</w:t>
      </w:r>
    </w:p>
    <w:p w:rsidR="00220F0B" w:rsidRDefault="00220F0B" w:rsidP="00CE357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20F0B" w:rsidRDefault="00220F0B" w:rsidP="00CE357A">
      <w:pPr>
        <w:rPr>
          <w:rtl/>
          <w:lang w:eastAsia="he-IL"/>
        </w:rPr>
      </w:pPr>
    </w:p>
    <w:p w:rsidR="00220F0B" w:rsidRDefault="00220F0B" w:rsidP="00CE357A">
      <w:pPr>
        <w:pStyle w:val="af6"/>
        <w:rPr>
          <w:rtl/>
        </w:rPr>
      </w:pPr>
      <w:bookmarkStart w:id="5461" w:name="ET_yor_6029_20"/>
      <w:r w:rsidRPr="00D56D61">
        <w:rPr>
          <w:rStyle w:val="TagStyle"/>
          <w:rtl/>
        </w:rPr>
        <w:t xml:space="preserve"> &lt;&lt; יור &gt;&gt;</w:t>
      </w:r>
      <w:r w:rsidRPr="00264F38">
        <w:rPr>
          <w:rStyle w:val="TagStyle"/>
          <w:rtl/>
        </w:rPr>
        <w:t xml:space="preserve"> </w:t>
      </w:r>
      <w:r>
        <w:rPr>
          <w:rtl/>
        </w:rPr>
        <w:t>היו"ר שרן מרים השכל:</w:t>
      </w:r>
      <w:r w:rsidRPr="00264F38">
        <w:rPr>
          <w:rStyle w:val="TagStyle"/>
          <w:rtl/>
        </w:rPr>
        <w:t xml:space="preserve"> </w:t>
      </w:r>
      <w:r w:rsidRPr="00D56D61">
        <w:rPr>
          <w:rStyle w:val="TagStyle"/>
          <w:rtl/>
        </w:rPr>
        <w:t>&lt;&lt; יור &gt;&gt;</w:t>
      </w:r>
      <w:r>
        <w:rPr>
          <w:rtl/>
        </w:rPr>
        <w:t xml:space="preserve">   </w:t>
      </w:r>
      <w:bookmarkEnd w:id="5461"/>
    </w:p>
    <w:p w:rsidR="00220F0B" w:rsidRDefault="00220F0B" w:rsidP="00F12EEA">
      <w:pPr>
        <w:rPr>
          <w:rtl/>
          <w:lang w:eastAsia="he-IL"/>
        </w:rPr>
      </w:pPr>
    </w:p>
    <w:p w:rsidR="00220F0B" w:rsidRDefault="00220F0B" w:rsidP="00CE357A">
      <w:pPr>
        <w:rPr>
          <w:rtl/>
          <w:lang w:eastAsia="he-IL"/>
        </w:rPr>
      </w:pPr>
      <w:r>
        <w:rPr>
          <w:rFonts w:hint="cs"/>
          <w:rtl/>
          <w:lang w:eastAsia="he-IL"/>
        </w:rPr>
        <w:t>אנחנו עוברים להצעת החוק הבאה על סדר-היום</w:t>
      </w:r>
      <w:bookmarkStart w:id="5462" w:name="_ETM_Q22_333000"/>
      <w:bookmarkEnd w:id="5462"/>
      <w:r>
        <w:rPr>
          <w:rFonts w:hint="cs"/>
          <w:rtl/>
          <w:lang w:eastAsia="he-IL"/>
        </w:rPr>
        <w:t xml:space="preserve">: הצעת חוק משבר נגיף הקורונה החדש (הגנה על שוק </w:t>
      </w:r>
      <w:bookmarkStart w:id="5463" w:name="_ETM_Q22_339000"/>
      <w:bookmarkEnd w:id="5463"/>
      <w:r>
        <w:rPr>
          <w:rFonts w:hint="cs"/>
          <w:rtl/>
          <w:lang w:eastAsia="he-IL"/>
        </w:rPr>
        <w:t>הדיור) (תיקוני חקיקה), התש"ף</w:t>
      </w:r>
      <w:r w:rsidR="00F12EEA">
        <w:rPr>
          <w:rFonts w:hint="cs"/>
          <w:rtl/>
          <w:lang w:eastAsia="he-IL"/>
        </w:rPr>
        <w:t>–</w:t>
      </w:r>
      <w:r>
        <w:rPr>
          <w:rFonts w:hint="cs"/>
          <w:rtl/>
          <w:lang w:eastAsia="he-IL"/>
        </w:rPr>
        <w:t xml:space="preserve">2020 </w:t>
      </w:r>
      <w:r w:rsidR="00F12EEA">
        <w:rPr>
          <w:rFonts w:hint="eastAsia"/>
          <w:rtl/>
          <w:lang w:eastAsia="he-IL"/>
        </w:rPr>
        <w:t>–</w:t>
      </w:r>
      <w:r>
        <w:rPr>
          <w:rFonts w:hint="cs"/>
          <w:rtl/>
          <w:lang w:eastAsia="he-IL"/>
        </w:rPr>
        <w:t xml:space="preserve"> תשובה והצבעה במועד אחר </w:t>
      </w:r>
      <w:r w:rsidR="00F12EEA">
        <w:rPr>
          <w:rtl/>
          <w:lang w:eastAsia="he-IL"/>
        </w:rPr>
        <w:t>–</w:t>
      </w:r>
      <w:r>
        <w:rPr>
          <w:rFonts w:hint="cs"/>
          <w:rtl/>
          <w:lang w:eastAsia="he-IL"/>
        </w:rPr>
        <w:t xml:space="preserve"> של </w:t>
      </w:r>
      <w:bookmarkStart w:id="5464" w:name="_ETM_Q22_342000"/>
      <w:bookmarkEnd w:id="5464"/>
      <w:r>
        <w:rPr>
          <w:rFonts w:hint="cs"/>
          <w:rtl/>
          <w:lang w:eastAsia="he-IL"/>
        </w:rPr>
        <w:t>חבר הכנסת עופר כסיף. עשר דקות לרשותך.</w:t>
      </w:r>
    </w:p>
    <w:p w:rsidR="00220F0B" w:rsidRDefault="00220F0B" w:rsidP="00CE357A">
      <w:pPr>
        <w:rPr>
          <w:rtl/>
          <w:lang w:eastAsia="he-IL"/>
        </w:rPr>
      </w:pPr>
    </w:p>
    <w:p w:rsidR="00220F0B" w:rsidRDefault="00220F0B" w:rsidP="00CE357A">
      <w:pPr>
        <w:pStyle w:val="a4"/>
        <w:rPr>
          <w:rtl/>
        </w:rPr>
      </w:pPr>
      <w:bookmarkStart w:id="5465" w:name="ET_speaker_5785_21"/>
      <w:r w:rsidRPr="00D56D61">
        <w:rPr>
          <w:rStyle w:val="TagStyle"/>
          <w:rtl/>
        </w:rPr>
        <w:t xml:space="preserve"> &lt;&lt; דובר &gt;&gt;</w:t>
      </w:r>
      <w:r w:rsidRPr="00264F38">
        <w:rPr>
          <w:rStyle w:val="TagStyle"/>
          <w:rtl/>
        </w:rPr>
        <w:t xml:space="preserve"> </w:t>
      </w:r>
      <w:bookmarkStart w:id="5466" w:name="_Toc45748149"/>
      <w:bookmarkStart w:id="5467" w:name="_Toc45749728"/>
      <w:bookmarkStart w:id="5468" w:name="_Toc45750174"/>
      <w:bookmarkStart w:id="5469" w:name="_Toc45750318"/>
      <w:bookmarkStart w:id="5470" w:name="_Toc49159781"/>
      <w:bookmarkStart w:id="5471" w:name="_Toc49159936"/>
      <w:r>
        <w:rPr>
          <w:rtl/>
        </w:rPr>
        <w:t>עופר כסיף (הרשימה המשותפת):</w:t>
      </w:r>
      <w:bookmarkEnd w:id="5466"/>
      <w:bookmarkEnd w:id="5467"/>
      <w:bookmarkEnd w:id="5468"/>
      <w:bookmarkEnd w:id="5469"/>
      <w:bookmarkEnd w:id="5470"/>
      <w:bookmarkEnd w:id="5471"/>
      <w:r w:rsidRPr="00264F38">
        <w:rPr>
          <w:rStyle w:val="TagStyle"/>
          <w:rtl/>
        </w:rPr>
        <w:t xml:space="preserve"> </w:t>
      </w:r>
      <w:r w:rsidRPr="00D56D61">
        <w:rPr>
          <w:rStyle w:val="TagStyle"/>
          <w:rtl/>
        </w:rPr>
        <w:t>&lt;&lt; דובר &gt;&gt;</w:t>
      </w:r>
      <w:r>
        <w:rPr>
          <w:rtl/>
        </w:rPr>
        <w:t xml:space="preserve">   </w:t>
      </w:r>
      <w:bookmarkEnd w:id="5465"/>
    </w:p>
    <w:p w:rsidR="00220F0B" w:rsidRDefault="00220F0B" w:rsidP="00F12EEA">
      <w:pPr>
        <w:rPr>
          <w:rtl/>
          <w:lang w:eastAsia="he-IL"/>
        </w:rPr>
      </w:pPr>
    </w:p>
    <w:p w:rsidR="00220F0B" w:rsidRDefault="00220F0B" w:rsidP="00946AC7">
      <w:pPr>
        <w:rPr>
          <w:rtl/>
          <w:lang w:eastAsia="he-IL"/>
        </w:rPr>
      </w:pPr>
      <w:r>
        <w:rPr>
          <w:rFonts w:hint="cs"/>
          <w:rtl/>
          <w:lang w:eastAsia="he-IL"/>
        </w:rPr>
        <w:t xml:space="preserve">תודה רבה. </w:t>
      </w:r>
      <w:bookmarkStart w:id="5472" w:name="_ETM_Q22_357000"/>
      <w:bookmarkEnd w:id="5472"/>
      <w:r>
        <w:rPr>
          <w:rFonts w:hint="cs"/>
          <w:rtl/>
          <w:lang w:eastAsia="he-IL"/>
        </w:rPr>
        <w:t xml:space="preserve">גברתי היושבת-ראש, חברי הכנסת, לאחרונה כל הצעות החוק הממשלתיות מתחילות באותן </w:t>
      </w:r>
      <w:bookmarkStart w:id="5473" w:name="_ETM_Q22_376000"/>
      <w:bookmarkEnd w:id="5473"/>
      <w:r>
        <w:rPr>
          <w:rFonts w:hint="cs"/>
          <w:rtl/>
          <w:lang w:eastAsia="he-IL"/>
        </w:rPr>
        <w:t xml:space="preserve">מילים, כדי להצדיק את עצמן כאילו הן חלק מהמלחמה בקורונה. </w:t>
      </w:r>
      <w:bookmarkStart w:id="5474" w:name="_ETM_Q22_381000"/>
      <w:bookmarkEnd w:id="5474"/>
      <w:r>
        <w:rPr>
          <w:rFonts w:hint="cs"/>
          <w:rtl/>
          <w:lang w:eastAsia="he-IL"/>
        </w:rPr>
        <w:t xml:space="preserve">ואני אתחיל באותו אופן, כי במקרה שלי ההצעה היא באמת </w:t>
      </w:r>
      <w:bookmarkStart w:id="5475" w:name="_ETM_Q22_382000"/>
      <w:bookmarkEnd w:id="5475"/>
      <w:r>
        <w:rPr>
          <w:rFonts w:hint="cs"/>
          <w:rtl/>
          <w:lang w:eastAsia="he-IL"/>
        </w:rPr>
        <w:t xml:space="preserve">כדי להילחם בהשלכות של הקורונה. </w:t>
      </w:r>
      <w:bookmarkStart w:id="5476" w:name="_ETM_Q22_387000"/>
      <w:bookmarkEnd w:id="5476"/>
      <w:r>
        <w:rPr>
          <w:rFonts w:hint="cs"/>
          <w:rtl/>
          <w:lang w:eastAsia="he-IL"/>
        </w:rPr>
        <w:t>נכתב בהצעות דרך קבע כך: העולם</w:t>
      </w:r>
      <w:bookmarkStart w:id="5477" w:name="_ETM_Q22_392000"/>
      <w:bookmarkEnd w:id="5477"/>
      <w:r>
        <w:rPr>
          <w:rFonts w:hint="cs"/>
          <w:rtl/>
          <w:lang w:eastAsia="he-IL"/>
        </w:rPr>
        <w:t xml:space="preserve">, ובכלל זה ישראל, נמצא כעת בעיצומה של פנדמיה </w:t>
      </w:r>
      <w:bookmarkStart w:id="5478" w:name="_ETM_Q22_393000"/>
      <w:bookmarkEnd w:id="5478"/>
      <w:r>
        <w:rPr>
          <w:rFonts w:hint="cs"/>
          <w:rtl/>
          <w:lang w:eastAsia="he-IL"/>
        </w:rPr>
        <w:t xml:space="preserve">כתוצאה מהתפרצות והתפשטות של נגיף קורונה הגורם למחלה, </w:t>
      </w:r>
      <w:r>
        <w:rPr>
          <w:lang w:eastAsia="he-IL"/>
        </w:rPr>
        <w:t>COVID-19</w:t>
      </w:r>
      <w:r>
        <w:rPr>
          <w:rFonts w:hint="cs"/>
          <w:rtl/>
          <w:lang w:eastAsia="he-IL"/>
        </w:rPr>
        <w:t xml:space="preserve">. </w:t>
      </w:r>
      <w:bookmarkStart w:id="5479" w:name="_ETM_Q22_399000"/>
      <w:bookmarkEnd w:id="5479"/>
      <w:r>
        <w:rPr>
          <w:rFonts w:hint="cs"/>
          <w:rtl/>
          <w:lang w:eastAsia="he-IL"/>
        </w:rPr>
        <w:t>נכון להיום</w:t>
      </w:r>
      <w:bookmarkStart w:id="5480" w:name="_ETM_Q22_400000"/>
      <w:bookmarkEnd w:id="5480"/>
      <w:r>
        <w:rPr>
          <w:rFonts w:hint="cs"/>
          <w:rtl/>
          <w:lang w:eastAsia="he-IL"/>
        </w:rPr>
        <w:t xml:space="preserve"> אין באוכלוסיית ישראל חסינות נגד המחלה, אין חיסון שבאמצעותו </w:t>
      </w:r>
      <w:bookmarkStart w:id="5481" w:name="_ETM_Q22_406000"/>
      <w:bookmarkEnd w:id="5481"/>
      <w:r>
        <w:rPr>
          <w:rFonts w:hint="cs"/>
          <w:rtl/>
          <w:lang w:eastAsia="he-IL"/>
        </w:rPr>
        <w:t xml:space="preserve">ניתן לצמצם את התפשטותה ואין טיפול יעיל למחלה. </w:t>
      </w:r>
      <w:bookmarkStart w:id="5482" w:name="_ETM_Q22_412000"/>
      <w:bookmarkStart w:id="5483" w:name="_ETM_Q22_413000"/>
      <w:bookmarkEnd w:id="5482"/>
      <w:bookmarkEnd w:id="5483"/>
      <w:r>
        <w:rPr>
          <w:rFonts w:hint="cs"/>
          <w:rtl/>
          <w:lang w:eastAsia="he-IL"/>
        </w:rPr>
        <w:t xml:space="preserve">לנוכח המשבר </w:t>
      </w:r>
      <w:bookmarkStart w:id="5484" w:name="_ETM_Q22_410000"/>
      <w:bookmarkEnd w:id="5484"/>
      <w:r>
        <w:rPr>
          <w:rFonts w:hint="cs"/>
          <w:rtl/>
          <w:lang w:eastAsia="he-IL"/>
        </w:rPr>
        <w:t xml:space="preserve">הבריאותי והכלכלי החמור, נדרשה הממשלה להוציא סכומים ניכרים הן לטובת </w:t>
      </w:r>
      <w:bookmarkStart w:id="5485" w:name="_ETM_Q22_416000"/>
      <w:bookmarkEnd w:id="5485"/>
      <w:r>
        <w:rPr>
          <w:rFonts w:hint="cs"/>
          <w:rtl/>
          <w:lang w:eastAsia="he-IL"/>
        </w:rPr>
        <w:t xml:space="preserve">מניעת התפשטות נגיף הקורונה ולטיפול </w:t>
      </w:r>
      <w:proofErr w:type="spellStart"/>
      <w:r>
        <w:rPr>
          <w:rFonts w:hint="cs"/>
          <w:rtl/>
          <w:lang w:eastAsia="he-IL"/>
        </w:rPr>
        <w:t>מיידי</w:t>
      </w:r>
      <w:proofErr w:type="spellEnd"/>
      <w:r>
        <w:rPr>
          <w:rFonts w:hint="cs"/>
          <w:rtl/>
          <w:lang w:eastAsia="he-IL"/>
        </w:rPr>
        <w:t xml:space="preserve"> בחולים שנדבקו בו</w:t>
      </w:r>
      <w:bookmarkStart w:id="5486" w:name="_ETM_Q22_419000"/>
      <w:bookmarkEnd w:id="5486"/>
      <w:r>
        <w:rPr>
          <w:rFonts w:hint="cs"/>
          <w:rtl/>
          <w:lang w:eastAsia="he-IL"/>
        </w:rPr>
        <w:t xml:space="preserve"> והן לצורך סיוע משמעותי למשק כדי לאפשר לו לצלוח </w:t>
      </w:r>
      <w:bookmarkStart w:id="5487" w:name="_ETM_Q22_429000"/>
      <w:bookmarkEnd w:id="5487"/>
      <w:r>
        <w:rPr>
          <w:rFonts w:hint="cs"/>
          <w:rtl/>
          <w:lang w:eastAsia="he-IL"/>
        </w:rPr>
        <w:t>את המשבר האמור באמצעות סיוע כלכלי לאזרחים ולעסקים</w:t>
      </w:r>
      <w:bookmarkStart w:id="5488" w:name="_ETM_Q0_8727210"/>
      <w:bookmarkEnd w:id="5488"/>
      <w:r>
        <w:rPr>
          <w:rFonts w:hint="cs"/>
          <w:rtl/>
          <w:lang w:eastAsia="he-IL"/>
        </w:rPr>
        <w:t xml:space="preserve">. סוף ציטוט, עד כאן מדע בדיוני. </w:t>
      </w:r>
      <w:bookmarkStart w:id="5489" w:name="_ETM_Q22_434000"/>
      <w:bookmarkEnd w:id="5489"/>
      <w:r>
        <w:rPr>
          <w:rFonts w:hint="cs"/>
          <w:rtl/>
          <w:lang w:eastAsia="he-IL"/>
        </w:rPr>
        <w:t>ועכשיו אני אעבור למציאו</w:t>
      </w:r>
      <w:bookmarkStart w:id="5490" w:name="_ETM_Q22_436000"/>
      <w:bookmarkEnd w:id="5490"/>
      <w:r>
        <w:rPr>
          <w:rFonts w:hint="cs"/>
          <w:rtl/>
          <w:lang w:eastAsia="he-IL"/>
        </w:rPr>
        <w:t xml:space="preserve">ת. </w:t>
      </w:r>
    </w:p>
    <w:p w:rsidR="00220F0B" w:rsidRDefault="00220F0B" w:rsidP="00CE357A">
      <w:pPr>
        <w:rPr>
          <w:rtl/>
          <w:lang w:eastAsia="he-IL"/>
        </w:rPr>
      </w:pPr>
      <w:bookmarkStart w:id="5491" w:name="_ETM_Q22_444894"/>
      <w:bookmarkStart w:id="5492" w:name="_ETM_Q22_444966"/>
      <w:bookmarkEnd w:id="5491"/>
      <w:bookmarkEnd w:id="5492"/>
    </w:p>
    <w:p w:rsidR="00220F0B" w:rsidRDefault="00220F0B" w:rsidP="00CE357A">
      <w:pPr>
        <w:rPr>
          <w:rtl/>
          <w:lang w:eastAsia="he-IL"/>
        </w:rPr>
      </w:pPr>
      <w:bookmarkStart w:id="5493" w:name="_ETM_Q22_445037"/>
      <w:bookmarkStart w:id="5494" w:name="_ETM_Q22_445101"/>
      <w:bookmarkEnd w:id="5493"/>
      <w:bookmarkEnd w:id="5494"/>
      <w:r>
        <w:rPr>
          <w:rFonts w:hint="cs"/>
          <w:rtl/>
          <w:lang w:eastAsia="he-IL"/>
        </w:rPr>
        <w:t xml:space="preserve">חברי הכנסת, הקורונה לא מובילה לעוני, הקורונה לא </w:t>
      </w:r>
      <w:bookmarkStart w:id="5495" w:name="_ETM_Q22_443000"/>
      <w:bookmarkEnd w:id="5495"/>
      <w:r>
        <w:rPr>
          <w:rFonts w:hint="cs"/>
          <w:rtl/>
          <w:lang w:eastAsia="he-IL"/>
        </w:rPr>
        <w:t xml:space="preserve">מובילה לאיבוד קורת גג. אלו ההחלטות של הממשלה ושל </w:t>
      </w:r>
      <w:bookmarkStart w:id="5496" w:name="_ETM_Q22_448000"/>
      <w:bookmarkEnd w:id="5496"/>
      <w:r>
        <w:rPr>
          <w:rFonts w:hint="cs"/>
          <w:rtl/>
          <w:lang w:eastAsia="he-IL"/>
        </w:rPr>
        <w:t xml:space="preserve">הכנסת שמובילות לעוני ולאיבוד קורת גג. </w:t>
      </w:r>
      <w:bookmarkStart w:id="5497" w:name="_ETM_Q22_452000"/>
      <w:bookmarkEnd w:id="5497"/>
      <w:r>
        <w:rPr>
          <w:rFonts w:hint="cs"/>
          <w:rtl/>
          <w:lang w:eastAsia="he-IL"/>
        </w:rPr>
        <w:t xml:space="preserve">הממשלה היא שהטילה </w:t>
      </w:r>
      <w:bookmarkStart w:id="5498" w:name="_ETM_Q22_451000"/>
      <w:bookmarkEnd w:id="5498"/>
      <w:r>
        <w:rPr>
          <w:rFonts w:hint="cs"/>
          <w:rtl/>
          <w:lang w:eastAsia="he-IL"/>
        </w:rPr>
        <w:t xml:space="preserve">סגר, </w:t>
      </w:r>
      <w:r>
        <w:rPr>
          <w:rFonts w:hint="cs"/>
          <w:rtl/>
          <w:lang w:eastAsia="he-IL"/>
        </w:rPr>
        <w:lastRenderedPageBreak/>
        <w:t xml:space="preserve">הממשלה היא שסגרה את העסקים, הממשלה היא שמטילה </w:t>
      </w:r>
      <w:bookmarkStart w:id="5499" w:name="_ETM_Q22_458000"/>
      <w:bookmarkEnd w:id="5499"/>
      <w:r>
        <w:rPr>
          <w:rFonts w:hint="cs"/>
          <w:rtl/>
          <w:lang w:eastAsia="he-IL"/>
        </w:rPr>
        <w:t xml:space="preserve">היום מגבלות. הנקודה היא שכל החלטה בריאותית שמתקבלת, נכונה </w:t>
      </w:r>
      <w:bookmarkStart w:id="5500" w:name="_ETM_Q22_465000"/>
      <w:bookmarkEnd w:id="5500"/>
      <w:r>
        <w:rPr>
          <w:rFonts w:hint="cs"/>
          <w:rtl/>
          <w:lang w:eastAsia="he-IL"/>
        </w:rPr>
        <w:t xml:space="preserve">או שגויה </w:t>
      </w:r>
      <w:r w:rsidR="00F12EEA">
        <w:rPr>
          <w:rtl/>
          <w:lang w:eastAsia="he-IL"/>
        </w:rPr>
        <w:t>–</w:t>
      </w:r>
      <w:r>
        <w:rPr>
          <w:rFonts w:hint="cs"/>
          <w:rtl/>
          <w:lang w:eastAsia="he-IL"/>
        </w:rPr>
        <w:t xml:space="preserve"> ובעיקר שגויה </w:t>
      </w:r>
      <w:r w:rsidR="00F12EEA">
        <w:rPr>
          <w:rtl/>
          <w:lang w:eastAsia="he-IL"/>
        </w:rPr>
        <w:t>–</w:t>
      </w:r>
      <w:r>
        <w:rPr>
          <w:rFonts w:hint="cs"/>
          <w:rtl/>
          <w:lang w:eastAsia="he-IL"/>
        </w:rPr>
        <w:t xml:space="preserve"> יש לה השלכות חברתיות </w:t>
      </w:r>
      <w:bookmarkStart w:id="5501" w:name="_ETM_Q22_469000"/>
      <w:bookmarkEnd w:id="5501"/>
      <w:r>
        <w:rPr>
          <w:rFonts w:hint="cs"/>
          <w:rtl/>
          <w:lang w:eastAsia="he-IL"/>
        </w:rPr>
        <w:t xml:space="preserve">וכלכליות כבירות. על כל מגבלה שמטילה המדינה היא צריכה, </w:t>
      </w:r>
      <w:bookmarkStart w:id="5502" w:name="_ETM_Q22_478000"/>
      <w:bookmarkEnd w:id="5502"/>
      <w:r>
        <w:rPr>
          <w:rFonts w:hint="cs"/>
          <w:rtl/>
          <w:lang w:eastAsia="he-IL"/>
        </w:rPr>
        <w:t xml:space="preserve">היא חייבת, להעניק פתרון. </w:t>
      </w:r>
    </w:p>
    <w:p w:rsidR="00220F0B" w:rsidRDefault="00220F0B" w:rsidP="00CE357A">
      <w:pPr>
        <w:rPr>
          <w:rtl/>
          <w:lang w:eastAsia="he-IL"/>
        </w:rPr>
      </w:pPr>
    </w:p>
    <w:p w:rsidR="00220F0B" w:rsidRDefault="00220F0B" w:rsidP="00A30231">
      <w:pPr>
        <w:rPr>
          <w:rtl/>
        </w:rPr>
      </w:pPr>
      <w:r>
        <w:rPr>
          <w:rFonts w:hint="cs"/>
          <w:rtl/>
          <w:lang w:eastAsia="he-IL"/>
        </w:rPr>
        <w:t>בתחילת המשבר קיבלתי פנייה</w:t>
      </w:r>
      <w:bookmarkStart w:id="5503" w:name="_ETM_Q22_232000"/>
      <w:bookmarkEnd w:id="5503"/>
      <w:r>
        <w:rPr>
          <w:rFonts w:hint="cs"/>
          <w:rtl/>
        </w:rPr>
        <w:t xml:space="preserve"> מחברתי, חברת </w:t>
      </w:r>
      <w:bookmarkStart w:id="5504" w:name="_ETM_Q22_480000"/>
      <w:bookmarkEnd w:id="5504"/>
      <w:r>
        <w:rPr>
          <w:rFonts w:hint="cs"/>
          <w:rtl/>
        </w:rPr>
        <w:t xml:space="preserve">מועצת העיר תל אביב-יפו שולה קשת. היא אמרה לי </w:t>
      </w:r>
      <w:bookmarkStart w:id="5505" w:name="_ETM_Q22_485000"/>
      <w:bookmarkEnd w:id="5505"/>
      <w:r>
        <w:rPr>
          <w:rFonts w:hint="cs"/>
          <w:rtl/>
        </w:rPr>
        <w:t xml:space="preserve">שהיא מכירה יחידים ומשפחות שהמשבר מסכן את קורת הגג שלהם </w:t>
      </w:r>
      <w:bookmarkStart w:id="5506" w:name="_ETM_Q22_492000"/>
      <w:bookmarkEnd w:id="5506"/>
      <w:r>
        <w:rPr>
          <w:rFonts w:hint="cs"/>
          <w:rtl/>
        </w:rPr>
        <w:t xml:space="preserve">ושאין להם פתרון. </w:t>
      </w:r>
      <w:bookmarkStart w:id="5507" w:name="_ETM_Q22_494000"/>
      <w:bookmarkEnd w:id="5507"/>
      <w:r>
        <w:rPr>
          <w:rFonts w:hint="cs"/>
          <w:rtl/>
        </w:rPr>
        <w:t xml:space="preserve">בעזרתה ובעזרת פעילות ופעילים נפלאים גיבשנו </w:t>
      </w:r>
      <w:bookmarkStart w:id="5508" w:name="_ETM_Q22_496000"/>
      <w:bookmarkEnd w:id="5508"/>
      <w:r>
        <w:rPr>
          <w:rFonts w:hint="cs"/>
          <w:rtl/>
        </w:rPr>
        <w:t xml:space="preserve">הצעת חוק שנועדה לתת לכך מענה. לפי ההצעה, </w:t>
      </w:r>
      <w:bookmarkStart w:id="5509" w:name="_ETM_Q22_503000"/>
      <w:bookmarkEnd w:id="5509"/>
      <w:r>
        <w:rPr>
          <w:rFonts w:hint="cs"/>
          <w:rtl/>
        </w:rPr>
        <w:t xml:space="preserve">בפשטות, דמי שכר דירה יבוטלו למי שנפגע מהקורונה והמדינה תשפה </w:t>
      </w:r>
      <w:bookmarkStart w:id="5510" w:name="_ETM_Q22_512000"/>
      <w:bookmarkEnd w:id="5510"/>
      <w:r>
        <w:rPr>
          <w:rFonts w:hint="cs"/>
          <w:rtl/>
        </w:rPr>
        <w:t xml:space="preserve">את בעלי הדירות. יש כמובן סייגים, כמו מספר דירות מקסימלי </w:t>
      </w:r>
      <w:bookmarkStart w:id="5511" w:name="_ETM_Q22_515000"/>
      <w:bookmarkEnd w:id="5511"/>
      <w:r>
        <w:rPr>
          <w:rFonts w:hint="cs"/>
          <w:rtl/>
        </w:rPr>
        <w:t xml:space="preserve">לשיפוי, אבל זה העיקרון. שמיטת שכר הדירה תישאר </w:t>
      </w:r>
      <w:bookmarkStart w:id="5512" w:name="_ETM_Q22_523000"/>
      <w:bookmarkEnd w:id="5512"/>
      <w:r>
        <w:rPr>
          <w:rFonts w:hint="cs"/>
          <w:rtl/>
        </w:rPr>
        <w:t xml:space="preserve">בתוקף, לפי הצעתי, 60 יום לאחר סוף שעת החירום. </w:t>
      </w:r>
      <w:bookmarkStart w:id="5513" w:name="_ETM_Q22_529000"/>
      <w:bookmarkEnd w:id="5513"/>
      <w:r>
        <w:rPr>
          <w:rFonts w:hint="cs"/>
          <w:rtl/>
        </w:rPr>
        <w:t xml:space="preserve">הצעת החוק </w:t>
      </w:r>
      <w:bookmarkStart w:id="5514" w:name="_ETM_Q22_531000"/>
      <w:bookmarkEnd w:id="5514"/>
      <w:r>
        <w:rPr>
          <w:rFonts w:hint="cs"/>
          <w:rtl/>
        </w:rPr>
        <w:t xml:space="preserve">נועדה להבטיח שמשבר הקורונה לא ישאיר אדם או משפחה ללא קורת גג. היא גם מבטיחה שאלו המתפרנסים מדמי השכירות </w:t>
      </w:r>
      <w:bookmarkStart w:id="5515" w:name="_ETM_Q22_541000"/>
      <w:bookmarkEnd w:id="5515"/>
      <w:r>
        <w:rPr>
          <w:rFonts w:hint="cs"/>
          <w:rtl/>
        </w:rPr>
        <w:t xml:space="preserve">שהם מקבלים לא יישארו מול שוקת שבורה </w:t>
      </w:r>
      <w:r w:rsidR="00F12EEA">
        <w:rPr>
          <w:rFonts w:hint="eastAsia"/>
          <w:rtl/>
        </w:rPr>
        <w:t>–</w:t>
      </w:r>
      <w:r>
        <w:rPr>
          <w:rFonts w:hint="cs"/>
          <w:rtl/>
        </w:rPr>
        <w:t xml:space="preserve"> יש לא מעט </w:t>
      </w:r>
      <w:bookmarkStart w:id="5516" w:name="_ETM_Q22_543000"/>
      <w:bookmarkEnd w:id="5516"/>
      <w:r>
        <w:rPr>
          <w:rFonts w:hint="cs"/>
          <w:rtl/>
        </w:rPr>
        <w:t>קשישים שמתקיימים מדירה כזאת. היא גם מבטיחה שלא יקרו</w:t>
      </w:r>
      <w:bookmarkStart w:id="5517" w:name="_ETM_Q22_549000"/>
      <w:bookmarkEnd w:id="5517"/>
      <w:r>
        <w:rPr>
          <w:rFonts w:hint="cs"/>
          <w:rtl/>
        </w:rPr>
        <w:t>ס שוק הדיור, כי קריסה שכזו יכולה להיות מכה אנושה לכלכלה ועלותה תהיה גדולה לאין שיעור</w:t>
      </w:r>
      <w:r w:rsidR="00A30231">
        <w:rPr>
          <w:rFonts w:hint="cs"/>
          <w:rtl/>
        </w:rPr>
        <w:t xml:space="preserve"> </w:t>
      </w:r>
      <w:r>
        <w:rPr>
          <w:rFonts w:hint="cs"/>
          <w:rtl/>
        </w:rPr>
        <w:t xml:space="preserve">מאשר עלותו של </w:t>
      </w:r>
      <w:bookmarkStart w:id="5518" w:name="_ETM_Q22_559000"/>
      <w:bookmarkEnd w:id="5518"/>
      <w:r>
        <w:rPr>
          <w:rFonts w:hint="cs"/>
          <w:rtl/>
        </w:rPr>
        <w:t xml:space="preserve">החוק המוצע פה. </w:t>
      </w:r>
      <w:bookmarkStart w:id="5519" w:name="_ETM_Q22_586029"/>
      <w:bookmarkStart w:id="5520" w:name="_ETM_Q22_562000"/>
      <w:bookmarkEnd w:id="5519"/>
      <w:bookmarkEnd w:id="5520"/>
      <w:r>
        <w:rPr>
          <w:rFonts w:hint="cs"/>
          <w:rtl/>
        </w:rPr>
        <w:t xml:space="preserve">כלומר, מה שאני אומר, מעבר לכך שהאנושיות הבסיסית </w:t>
      </w:r>
      <w:bookmarkStart w:id="5521" w:name="_ETM_Q22_567000"/>
      <w:bookmarkEnd w:id="5521"/>
      <w:r>
        <w:rPr>
          <w:rFonts w:hint="cs"/>
          <w:rtl/>
        </w:rPr>
        <w:t xml:space="preserve">דורשת שאנשים לא ייזרקו לרחוב משום שאינם יכולים לשלם שכר </w:t>
      </w:r>
      <w:bookmarkStart w:id="5522" w:name="_ETM_Q22_572000"/>
      <w:bookmarkEnd w:id="5522"/>
      <w:r>
        <w:rPr>
          <w:rFonts w:hint="cs"/>
          <w:rtl/>
        </w:rPr>
        <w:t xml:space="preserve">דירה, אפילו התועלת הכלכלית דורשת את זה, </w:t>
      </w:r>
      <w:bookmarkStart w:id="5523" w:name="_ETM_Q22_581000"/>
      <w:bookmarkEnd w:id="5523"/>
      <w:r>
        <w:rPr>
          <w:rFonts w:hint="cs"/>
          <w:rtl/>
        </w:rPr>
        <w:t xml:space="preserve">כי אם אנשים לא יוכלו לשלם שכר דירה, זה אומר שמשכירים רבים גם הם יישארו ללא הכנסות, כל שוק הדיור יקרוס, והעלות של זה היא פי כמה יותר גבוהה </w:t>
      </w:r>
      <w:bookmarkStart w:id="5524" w:name="_ETM_Q22_593000"/>
      <w:bookmarkEnd w:id="5524"/>
      <w:r>
        <w:rPr>
          <w:rFonts w:hint="cs"/>
          <w:rtl/>
        </w:rPr>
        <w:t>מהעלות של החוק שאני מציע פה.</w:t>
      </w:r>
    </w:p>
    <w:p w:rsidR="00220F0B" w:rsidRDefault="00220F0B" w:rsidP="00CE357A">
      <w:pPr>
        <w:rPr>
          <w:rtl/>
        </w:rPr>
      </w:pPr>
    </w:p>
    <w:p w:rsidR="00220F0B" w:rsidRDefault="00220F0B" w:rsidP="00CE357A">
      <w:pPr>
        <w:rPr>
          <w:rtl/>
        </w:rPr>
      </w:pPr>
      <w:bookmarkStart w:id="5525" w:name="_ETM_Q22_592000"/>
      <w:bookmarkEnd w:id="5525"/>
      <w:r>
        <w:rPr>
          <w:rFonts w:hint="cs"/>
          <w:rtl/>
        </w:rPr>
        <w:t xml:space="preserve">אני רוצה לספר לכם </w:t>
      </w:r>
      <w:bookmarkStart w:id="5526" w:name="_ETM_Q22_596000"/>
      <w:bookmarkEnd w:id="5526"/>
      <w:r>
        <w:rPr>
          <w:rFonts w:hint="cs"/>
          <w:rtl/>
        </w:rPr>
        <w:t xml:space="preserve">על כמה אנשים שונים שהחוק הזה נועד, בין היתר, להציל </w:t>
      </w:r>
      <w:bookmarkStart w:id="5527" w:name="_ETM_Q22_603000"/>
      <w:bookmarkEnd w:id="5527"/>
      <w:r>
        <w:rPr>
          <w:rFonts w:hint="cs"/>
          <w:rtl/>
        </w:rPr>
        <w:t xml:space="preserve">גם אותם. א', בן 37, עובד בתחום התאורה </w:t>
      </w:r>
      <w:bookmarkStart w:id="5528" w:name="_ETM_Q22_604000"/>
      <w:bookmarkEnd w:id="5528"/>
      <w:r>
        <w:rPr>
          <w:rFonts w:hint="cs"/>
          <w:rtl/>
        </w:rPr>
        <w:t xml:space="preserve">וההגברה, נשוי ואב לשלושה ילדים קטנים. א' עבד 12 עד 18 שעות ביום והתפרנס היטב. עם בוא הסגרים </w:t>
      </w:r>
      <w:bookmarkStart w:id="5529" w:name="_ETM_Q22_615000"/>
      <w:bookmarkEnd w:id="5529"/>
      <w:r>
        <w:rPr>
          <w:rFonts w:hint="cs"/>
          <w:rtl/>
        </w:rPr>
        <w:t xml:space="preserve">הוא ואשתו איבדו את העבודה, מכרו את הרכב, עצרו הלוואות </w:t>
      </w:r>
      <w:bookmarkStart w:id="5530" w:name="_ETM_Q22_624000"/>
      <w:bookmarkEnd w:id="5530"/>
      <w:r>
        <w:rPr>
          <w:rFonts w:hint="cs"/>
          <w:rtl/>
        </w:rPr>
        <w:t xml:space="preserve">עבר ולקחו הלוואה חדשה, והבינו שהם או-טו-טו צריכים לפנות </w:t>
      </w:r>
      <w:bookmarkStart w:id="5531" w:name="_ETM_Q22_628000"/>
      <w:bookmarkEnd w:id="5531"/>
      <w:r>
        <w:rPr>
          <w:rFonts w:hint="cs"/>
          <w:rtl/>
        </w:rPr>
        <w:t xml:space="preserve">את הדירה ולעבור לבית הצפוף של הוריה של אשתו. </w:t>
      </w:r>
    </w:p>
    <w:p w:rsidR="00220F0B" w:rsidRDefault="00220F0B" w:rsidP="00CE357A">
      <w:pPr>
        <w:rPr>
          <w:rtl/>
        </w:rPr>
      </w:pPr>
    </w:p>
    <w:p w:rsidR="00220F0B" w:rsidRDefault="00220F0B" w:rsidP="008B255F">
      <w:pPr>
        <w:rPr>
          <w:rtl/>
        </w:rPr>
      </w:pPr>
      <w:bookmarkStart w:id="5532" w:name="_ETM_Q22_633000"/>
      <w:bookmarkEnd w:id="5532"/>
      <w:r>
        <w:rPr>
          <w:rFonts w:hint="cs"/>
          <w:rtl/>
        </w:rPr>
        <w:t xml:space="preserve">מ', </w:t>
      </w:r>
      <w:bookmarkStart w:id="5533" w:name="_ETM_Q22_634000"/>
      <w:bookmarkEnd w:id="5533"/>
      <w:r>
        <w:rPr>
          <w:rFonts w:hint="cs"/>
          <w:rtl/>
        </w:rPr>
        <w:t xml:space="preserve">בת 28, אם יחידנית לילדה קטנה. מ' איבדה את עבודתה </w:t>
      </w:r>
      <w:bookmarkStart w:id="5534" w:name="_ETM_Q22_640000"/>
      <w:bookmarkEnd w:id="5534"/>
      <w:r>
        <w:rPr>
          <w:rFonts w:hint="cs"/>
          <w:rtl/>
        </w:rPr>
        <w:t xml:space="preserve">עם תחילת המגפה. היא גם כך התקיימה במאמץ, ואיבוד </w:t>
      </w:r>
      <w:bookmarkStart w:id="5535" w:name="_ETM_Q22_642000"/>
      <w:bookmarkEnd w:id="5535"/>
      <w:r>
        <w:rPr>
          <w:rFonts w:hint="cs"/>
          <w:rtl/>
        </w:rPr>
        <w:t xml:space="preserve">העבודה הביא אותה לקריסה מוחלטת. כשבוטלו מסגרות הילדים היא </w:t>
      </w:r>
      <w:bookmarkStart w:id="5536" w:name="_ETM_Q22_649000"/>
      <w:bookmarkEnd w:id="5536"/>
      <w:r>
        <w:rPr>
          <w:rFonts w:hint="cs"/>
          <w:rtl/>
        </w:rPr>
        <w:t>גם לא יכלה לצאת ולעבוד במקום אחר, ו</w:t>
      </w:r>
      <w:r w:rsidR="008B255F">
        <w:rPr>
          <w:rFonts w:hint="cs"/>
          <w:rtl/>
        </w:rPr>
        <w:t xml:space="preserve">גם </w:t>
      </w:r>
      <w:r>
        <w:rPr>
          <w:rFonts w:hint="cs"/>
          <w:rtl/>
        </w:rPr>
        <w:t>כעת</w:t>
      </w:r>
      <w:r w:rsidR="008B255F">
        <w:rPr>
          <w:rFonts w:hint="cs"/>
          <w:rtl/>
        </w:rPr>
        <w:t>,</w:t>
      </w:r>
      <w:r>
        <w:rPr>
          <w:rFonts w:hint="cs"/>
          <w:rtl/>
        </w:rPr>
        <w:t xml:space="preserve"> בקיץ</w:t>
      </w:r>
      <w:r w:rsidR="008B255F">
        <w:rPr>
          <w:rFonts w:hint="cs"/>
          <w:rtl/>
        </w:rPr>
        <w:t>, היא</w:t>
      </w:r>
      <w:r>
        <w:rPr>
          <w:rFonts w:hint="cs"/>
          <w:rtl/>
        </w:rPr>
        <w:t xml:space="preserve"> </w:t>
      </w:r>
      <w:bookmarkStart w:id="5537" w:name="_ETM_Q22_650000"/>
      <w:bookmarkEnd w:id="5537"/>
      <w:r>
        <w:rPr>
          <w:rFonts w:hint="cs"/>
          <w:rtl/>
        </w:rPr>
        <w:t xml:space="preserve">אינה יכולה לצאת לעבוד </w:t>
      </w:r>
      <w:r w:rsidR="00F12EEA">
        <w:rPr>
          <w:rFonts w:hint="eastAsia"/>
          <w:rtl/>
        </w:rPr>
        <w:t>–</w:t>
      </w:r>
      <w:r w:rsidR="008B255F">
        <w:rPr>
          <w:rFonts w:hint="eastAsia"/>
          <w:rtl/>
        </w:rPr>
        <w:t xml:space="preserve"> </w:t>
      </w:r>
      <w:r>
        <w:rPr>
          <w:rFonts w:hint="cs"/>
          <w:rtl/>
        </w:rPr>
        <w:t xml:space="preserve">להחזיק בייביסיטר יותר יקר </w:t>
      </w:r>
      <w:bookmarkStart w:id="5538" w:name="_ETM_Q22_658000"/>
      <w:bookmarkEnd w:id="5538"/>
      <w:r>
        <w:rPr>
          <w:rFonts w:hint="cs"/>
          <w:rtl/>
        </w:rPr>
        <w:t xml:space="preserve">מהשכר שהיא תרוויח במצבה. </w:t>
      </w:r>
      <w:bookmarkStart w:id="5539" w:name="_ETM_Q22_661000"/>
      <w:bookmarkEnd w:id="5539"/>
      <w:r>
        <w:rPr>
          <w:rFonts w:hint="cs"/>
          <w:rtl/>
        </w:rPr>
        <w:t xml:space="preserve">מ' ניסתה למכור את חפציה כדי לעמוד בשכר דירה. חברים, מי שמכיר קצת ספרים של צ'רלס </w:t>
      </w:r>
      <w:bookmarkStart w:id="5540" w:name="_ETM_Q22_666000"/>
      <w:bookmarkEnd w:id="5540"/>
      <w:proofErr w:type="spellStart"/>
      <w:r>
        <w:rPr>
          <w:rFonts w:hint="cs"/>
          <w:rtl/>
        </w:rPr>
        <w:t>דיקנס</w:t>
      </w:r>
      <w:proofErr w:type="spellEnd"/>
      <w:r>
        <w:rPr>
          <w:rFonts w:hint="cs"/>
          <w:rtl/>
        </w:rPr>
        <w:t>,</w:t>
      </w:r>
      <w:r>
        <w:rPr>
          <w:rFonts w:hint="eastAsia"/>
          <w:rtl/>
        </w:rPr>
        <w:t xml:space="preserve"> זה </w:t>
      </w:r>
      <w:r>
        <w:rPr>
          <w:rFonts w:hint="cs"/>
          <w:rtl/>
        </w:rPr>
        <w:t xml:space="preserve">נראה כאילו אנחנו במציאות שהוא תיאר. </w:t>
      </w:r>
      <w:bookmarkStart w:id="5541" w:name="_ETM_Q22_675000"/>
      <w:bookmarkEnd w:id="5541"/>
      <w:r>
        <w:rPr>
          <w:rFonts w:hint="cs"/>
          <w:rtl/>
        </w:rPr>
        <w:t xml:space="preserve">ואני יודע שאנשים טובים ששמעו על מצבה הרימו תרומות ואפשרו לה </w:t>
      </w:r>
      <w:bookmarkStart w:id="5542" w:name="_ETM_Q22_677000"/>
      <w:bookmarkEnd w:id="5542"/>
      <w:r>
        <w:rPr>
          <w:rFonts w:hint="cs"/>
          <w:rtl/>
        </w:rPr>
        <w:t xml:space="preserve">לשרוד עד היום. לצערי, נראה שגם הכסף הזה נגמר ומ' </w:t>
      </w:r>
      <w:bookmarkStart w:id="5543" w:name="_ETM_Q22_685000"/>
      <w:bookmarkEnd w:id="5543"/>
      <w:r>
        <w:rPr>
          <w:rFonts w:hint="cs"/>
          <w:rtl/>
        </w:rPr>
        <w:t>תיזרק לרחוב ותישאר בחוב לבעל הבית בשל ביטול החוזה.</w:t>
      </w:r>
      <w:bookmarkStart w:id="5544" w:name="_ETM_Q22_687000"/>
      <w:bookmarkEnd w:id="5544"/>
      <w:r>
        <w:rPr>
          <w:rFonts w:hint="cs"/>
          <w:rtl/>
        </w:rPr>
        <w:t xml:space="preserve"> </w:t>
      </w:r>
      <w:bookmarkStart w:id="5545" w:name="_ETM_Q22_690000"/>
      <w:bookmarkEnd w:id="5545"/>
      <w:r>
        <w:rPr>
          <w:rFonts w:hint="cs"/>
          <w:rtl/>
        </w:rPr>
        <w:t xml:space="preserve">ה', בת 37, נשואה ואם לילד. ה' היא בעלת דירה ושוכרת דירה. בכסף שהיא מקבלת על דירת החדר </w:t>
      </w:r>
      <w:bookmarkStart w:id="5546" w:name="_ETM_Q22_696000"/>
      <w:bookmarkEnd w:id="5546"/>
      <w:r>
        <w:rPr>
          <w:rFonts w:hint="cs"/>
          <w:rtl/>
        </w:rPr>
        <w:t xml:space="preserve">שבבעלותה היא משלמת על המשפחתון של בנה </w:t>
      </w:r>
      <w:bookmarkStart w:id="5547" w:name="_ETM_Q22_699000"/>
      <w:bookmarkEnd w:id="5547"/>
      <w:r>
        <w:rPr>
          <w:rFonts w:hint="cs"/>
          <w:rtl/>
        </w:rPr>
        <w:t xml:space="preserve">הקטן, שקל לשקל. בחודש אפריל השוכר שלה הודיע שאין לו </w:t>
      </w:r>
      <w:bookmarkStart w:id="5548" w:name="_ETM_Q22_708000"/>
      <w:bookmarkEnd w:id="5548"/>
      <w:r>
        <w:rPr>
          <w:rFonts w:hint="cs"/>
          <w:rtl/>
        </w:rPr>
        <w:t xml:space="preserve">יכולת לעמוד בשכירות. היא </w:t>
      </w:r>
      <w:proofErr w:type="spellStart"/>
      <w:r>
        <w:rPr>
          <w:rFonts w:hint="cs"/>
          <w:rtl/>
        </w:rPr>
        <w:t>מייד</w:t>
      </w:r>
      <w:proofErr w:type="spellEnd"/>
      <w:r>
        <w:rPr>
          <w:rFonts w:hint="cs"/>
          <w:rtl/>
        </w:rPr>
        <w:t xml:space="preserve"> נענתה וחתכה את העלות בחצי</w:t>
      </w:r>
      <w:bookmarkStart w:id="5549" w:name="_ETM_Q22_710000"/>
      <w:bookmarkEnd w:id="5549"/>
      <w:r>
        <w:rPr>
          <w:rFonts w:hint="cs"/>
          <w:rtl/>
        </w:rPr>
        <w:t xml:space="preserve">, ואז בעלה, העצמאי, הפסיק לקבל עבודות ואז גם חזרה </w:t>
      </w:r>
      <w:bookmarkStart w:id="5550" w:name="_ETM_Q22_718000"/>
      <w:bookmarkEnd w:id="5550"/>
      <w:r>
        <w:rPr>
          <w:rFonts w:hint="cs"/>
          <w:rtl/>
        </w:rPr>
        <w:t xml:space="preserve">פעילות המשפחתון. היא נאלצה להחזיר את שכר הדירה לעלות המקורית, </w:t>
      </w:r>
      <w:bookmarkStart w:id="5551" w:name="_ETM_Q22_723000"/>
      <w:bookmarkEnd w:id="5551"/>
      <w:r>
        <w:rPr>
          <w:rFonts w:hint="cs"/>
          <w:rtl/>
        </w:rPr>
        <w:t xml:space="preserve">לא </w:t>
      </w:r>
      <w:r>
        <w:rPr>
          <w:rFonts w:hint="cs"/>
          <w:rtl/>
        </w:rPr>
        <w:lastRenderedPageBreak/>
        <w:t>הייתה לה ברירה אחרת.</w:t>
      </w:r>
      <w:bookmarkStart w:id="5552" w:name="_ETM_Q22_728000"/>
      <w:bookmarkEnd w:id="5552"/>
      <w:r>
        <w:rPr>
          <w:rFonts w:hint="cs"/>
          <w:rtl/>
        </w:rPr>
        <w:t xml:space="preserve"> בהפגנה אמש,</w:t>
      </w:r>
      <w:r>
        <w:rPr>
          <w:rFonts w:hint="eastAsia"/>
          <w:rtl/>
        </w:rPr>
        <w:t xml:space="preserve"> </w:t>
      </w:r>
      <w:r>
        <w:rPr>
          <w:rFonts w:hint="cs"/>
          <w:rtl/>
        </w:rPr>
        <w:t xml:space="preserve">שבניגוד לדברי </w:t>
      </w:r>
      <w:bookmarkStart w:id="5553" w:name="_ETM_Q22_727000"/>
      <w:bookmarkEnd w:id="5553"/>
      <w:r>
        <w:rPr>
          <w:rFonts w:hint="cs"/>
          <w:rtl/>
        </w:rPr>
        <w:t xml:space="preserve">הבלע וההבל של אנשים שדיברו פה קודם הייתה הפגנה מפוארת, </w:t>
      </w:r>
      <w:bookmarkStart w:id="5554" w:name="_ETM_Q22_734000"/>
      <w:bookmarkEnd w:id="5554"/>
      <w:r>
        <w:rPr>
          <w:rFonts w:hint="cs"/>
          <w:rtl/>
        </w:rPr>
        <w:t xml:space="preserve">לתפארת, ואני מברך פה את כל אלפי המפגינים, </w:t>
      </w:r>
      <w:bookmarkStart w:id="5555" w:name="_ETM_Q22_743000"/>
      <w:bookmarkEnd w:id="5555"/>
      <w:r>
        <w:rPr>
          <w:rFonts w:hint="cs"/>
          <w:rtl/>
        </w:rPr>
        <w:t xml:space="preserve">רואיינה גם מישהי בשם תמי. ותמי אומרת כך, אני </w:t>
      </w:r>
      <w:bookmarkStart w:id="5556" w:name="_ETM_Q22_746000"/>
      <w:bookmarkEnd w:id="5556"/>
      <w:r>
        <w:rPr>
          <w:rFonts w:hint="cs"/>
          <w:rtl/>
        </w:rPr>
        <w:t xml:space="preserve">מצטט אותה: סוף-סוף הצעירים התעוררו. הבן שלי, סטודנט, נאלץ </w:t>
      </w:r>
      <w:bookmarkStart w:id="5557" w:name="_ETM_Q22_753000"/>
      <w:bookmarkEnd w:id="5557"/>
      <w:r>
        <w:rPr>
          <w:rFonts w:hint="cs"/>
          <w:rtl/>
        </w:rPr>
        <w:t xml:space="preserve">לחזור לגור בבית. לאנשים אין מה לאכול והם נזרקים מהבית, סוף ציטוט. </w:t>
      </w:r>
    </w:p>
    <w:p w:rsidR="00220F0B" w:rsidRDefault="00220F0B" w:rsidP="00CE357A">
      <w:pPr>
        <w:rPr>
          <w:rtl/>
        </w:rPr>
      </w:pPr>
    </w:p>
    <w:p w:rsidR="00220F0B" w:rsidRDefault="00220F0B" w:rsidP="007F3743">
      <w:pPr>
        <w:rPr>
          <w:rtl/>
        </w:rPr>
      </w:pPr>
      <w:bookmarkStart w:id="5558" w:name="_ETM_Q22_760000"/>
      <w:bookmarkEnd w:id="5558"/>
      <w:r>
        <w:rPr>
          <w:rFonts w:hint="cs"/>
          <w:rtl/>
        </w:rPr>
        <w:t xml:space="preserve">השאלה הראשונה ששאלו אותי כשהתחלתי לקדם את החוק היא מאיפה הכסף: תמצא לנו מקורות </w:t>
      </w:r>
      <w:bookmarkStart w:id="5559" w:name="_ETM_Q22_772000"/>
      <w:bookmarkEnd w:id="5559"/>
      <w:r>
        <w:rPr>
          <w:rFonts w:hint="cs"/>
          <w:rtl/>
        </w:rPr>
        <w:t xml:space="preserve">כספיים להצעת החוק. </w:t>
      </w:r>
      <w:bookmarkStart w:id="5560" w:name="TOR_Q23"/>
      <w:bookmarkStart w:id="5561" w:name="_ETM_Q23_180000"/>
      <w:bookmarkEnd w:id="5560"/>
      <w:bookmarkEnd w:id="5561"/>
      <w:r w:rsidRPr="00C937EE">
        <w:rPr>
          <w:rFonts w:hint="cs"/>
          <w:rtl/>
        </w:rPr>
        <w:t xml:space="preserve">אז אני אגיד לכם משהו. </w:t>
      </w:r>
      <w:r>
        <w:rPr>
          <w:rFonts w:hint="cs"/>
          <w:rtl/>
        </w:rPr>
        <w:t xml:space="preserve">מעבר לשאלה, שהיא, </w:t>
      </w:r>
      <w:r w:rsidRPr="00C937EE">
        <w:rPr>
          <w:rtl/>
        </w:rPr>
        <w:t>מבחינתי</w:t>
      </w:r>
      <w:r>
        <w:rPr>
          <w:rFonts w:hint="cs"/>
          <w:rtl/>
        </w:rPr>
        <w:t>,</w:t>
      </w:r>
      <w:r w:rsidRPr="00C937EE">
        <w:rPr>
          <w:rtl/>
        </w:rPr>
        <w:t xml:space="preserve"> </w:t>
      </w:r>
      <w:bookmarkStart w:id="5562" w:name="_ETM_Q23_181530"/>
      <w:bookmarkEnd w:id="5562"/>
      <w:r w:rsidRPr="00C937EE">
        <w:rPr>
          <w:rtl/>
        </w:rPr>
        <w:t>שאלה</w:t>
      </w:r>
      <w:bookmarkStart w:id="5563" w:name="_ETM_Q23_183960"/>
      <w:bookmarkStart w:id="5564" w:name="_ETM_Q23_187509"/>
      <w:bookmarkEnd w:id="5563"/>
      <w:bookmarkEnd w:id="5564"/>
      <w:r w:rsidR="007F3743">
        <w:rPr>
          <w:rFonts w:hint="cs"/>
          <w:rtl/>
        </w:rPr>
        <w:t>,</w:t>
      </w:r>
      <w:r>
        <w:rPr>
          <w:rFonts w:hint="eastAsia"/>
          <w:rtl/>
        </w:rPr>
        <w:t xml:space="preserve"> </w:t>
      </w:r>
      <w:r w:rsidRPr="00C937EE">
        <w:rPr>
          <w:rtl/>
        </w:rPr>
        <w:t xml:space="preserve">איך </w:t>
      </w:r>
      <w:bookmarkStart w:id="5565" w:name="_ETM_Q23_184170"/>
      <w:bookmarkEnd w:id="5565"/>
      <w:r w:rsidRPr="00C937EE">
        <w:rPr>
          <w:rtl/>
        </w:rPr>
        <w:t xml:space="preserve">אני </w:t>
      </w:r>
      <w:bookmarkStart w:id="5566" w:name="_ETM_Q23_184350"/>
      <w:bookmarkEnd w:id="5566"/>
      <w:r w:rsidRPr="00C937EE">
        <w:rPr>
          <w:rtl/>
        </w:rPr>
        <w:t xml:space="preserve">אכנה </w:t>
      </w:r>
      <w:bookmarkStart w:id="5567" w:name="_ETM_Q23_184680"/>
      <w:bookmarkEnd w:id="5567"/>
      <w:r w:rsidRPr="00C937EE">
        <w:rPr>
          <w:rtl/>
        </w:rPr>
        <w:t>אותה</w:t>
      </w:r>
      <w:bookmarkStart w:id="5568" w:name="_ETM_Q23_186210"/>
      <w:bookmarkEnd w:id="5568"/>
      <w:r w:rsidR="007F3743">
        <w:rPr>
          <w:rFonts w:hint="cs"/>
          <w:rtl/>
        </w:rPr>
        <w:t>,</w:t>
      </w:r>
      <w:r>
        <w:rPr>
          <w:rFonts w:hint="cs"/>
          <w:rtl/>
        </w:rPr>
        <w:t xml:space="preserve"> </w:t>
      </w:r>
      <w:r w:rsidRPr="00C937EE">
        <w:rPr>
          <w:rtl/>
        </w:rPr>
        <w:t>מיותרת</w:t>
      </w:r>
      <w:r>
        <w:rPr>
          <w:rFonts w:hint="cs"/>
          <w:rtl/>
        </w:rPr>
        <w:t>,</w:t>
      </w:r>
      <w:r w:rsidRPr="00C937EE">
        <w:rPr>
          <w:rtl/>
        </w:rPr>
        <w:t xml:space="preserve"> </w:t>
      </w:r>
      <w:bookmarkStart w:id="5569" w:name="_ETM_Q23_187519"/>
      <w:bookmarkEnd w:id="5569"/>
      <w:r w:rsidRPr="00C937EE">
        <w:rPr>
          <w:rtl/>
        </w:rPr>
        <w:t>מרושעת</w:t>
      </w:r>
      <w:bookmarkStart w:id="5570" w:name="_ETM_Q23_189500"/>
      <w:bookmarkEnd w:id="5570"/>
      <w:r>
        <w:rPr>
          <w:rFonts w:hint="cs"/>
          <w:rtl/>
        </w:rPr>
        <w:t xml:space="preserve"> </w:t>
      </w:r>
      <w:r w:rsidR="00F12EEA">
        <w:rPr>
          <w:rFonts w:hint="eastAsia"/>
          <w:rtl/>
        </w:rPr>
        <w:t>–</w:t>
      </w:r>
      <w:r w:rsidR="007F3743">
        <w:rPr>
          <w:rFonts w:hint="eastAsia"/>
          <w:rtl/>
        </w:rPr>
        <w:t xml:space="preserve"> </w:t>
      </w:r>
      <w:r w:rsidRPr="00C937EE">
        <w:rPr>
          <w:rtl/>
        </w:rPr>
        <w:t xml:space="preserve">אנשים </w:t>
      </w:r>
      <w:bookmarkStart w:id="5571" w:name="_ETM_Q23_189980"/>
      <w:bookmarkEnd w:id="5571"/>
      <w:r w:rsidRPr="00C937EE">
        <w:rPr>
          <w:rtl/>
        </w:rPr>
        <w:t xml:space="preserve">נזרקים </w:t>
      </w:r>
      <w:bookmarkStart w:id="5572" w:name="_ETM_Q23_190459"/>
      <w:bookmarkEnd w:id="5572"/>
      <w:r w:rsidRPr="00C937EE">
        <w:rPr>
          <w:rtl/>
        </w:rPr>
        <w:t>לרחוב</w:t>
      </w:r>
      <w:r>
        <w:rPr>
          <w:rFonts w:hint="cs"/>
          <w:rtl/>
        </w:rPr>
        <w:t>,</w:t>
      </w:r>
      <w:r w:rsidRPr="00C937EE">
        <w:rPr>
          <w:rtl/>
        </w:rPr>
        <w:t xml:space="preserve"> </w:t>
      </w:r>
      <w:bookmarkStart w:id="5573" w:name="_ETM_Q23_191549"/>
      <w:bookmarkEnd w:id="5573"/>
      <w:r w:rsidRPr="00C937EE">
        <w:rPr>
          <w:rtl/>
        </w:rPr>
        <w:t xml:space="preserve">ושואלים </w:t>
      </w:r>
      <w:bookmarkStart w:id="5574" w:name="_ETM_Q23_192269"/>
      <w:bookmarkEnd w:id="5574"/>
      <w:r>
        <w:rPr>
          <w:rFonts w:hint="cs"/>
          <w:rtl/>
        </w:rPr>
        <w:t>מ</w:t>
      </w:r>
      <w:r w:rsidRPr="00C937EE">
        <w:rPr>
          <w:rtl/>
        </w:rPr>
        <w:t xml:space="preserve">איפה </w:t>
      </w:r>
      <w:bookmarkStart w:id="5575" w:name="_ETM_Q23_192629"/>
      <w:bookmarkStart w:id="5576" w:name="_ETM_Q23_193110"/>
      <w:bookmarkEnd w:id="5575"/>
      <w:bookmarkEnd w:id="5576"/>
      <w:r w:rsidRPr="00C937EE">
        <w:rPr>
          <w:rtl/>
        </w:rPr>
        <w:t xml:space="preserve">מקורות </w:t>
      </w:r>
      <w:bookmarkStart w:id="5577" w:name="_ETM_Q23_193620"/>
      <w:bookmarkEnd w:id="5577"/>
      <w:r w:rsidRPr="00C937EE">
        <w:rPr>
          <w:rtl/>
        </w:rPr>
        <w:t>הכסף</w:t>
      </w:r>
      <w:r>
        <w:rPr>
          <w:rFonts w:hint="cs"/>
          <w:rtl/>
        </w:rPr>
        <w:t>?</w:t>
      </w:r>
      <w:r w:rsidRPr="00C937EE">
        <w:rPr>
          <w:rtl/>
        </w:rPr>
        <w:t xml:space="preserve"> </w:t>
      </w:r>
      <w:bookmarkStart w:id="5578" w:name="_ETM_Q23_194849"/>
      <w:bookmarkEnd w:id="5578"/>
      <w:r w:rsidRPr="00C937EE">
        <w:rPr>
          <w:rtl/>
        </w:rPr>
        <w:t xml:space="preserve">לא </w:t>
      </w:r>
      <w:bookmarkStart w:id="5579" w:name="_ETM_Q23_195030"/>
      <w:bookmarkEnd w:id="5579"/>
      <w:r w:rsidRPr="00C937EE">
        <w:rPr>
          <w:rtl/>
        </w:rPr>
        <w:t>מתביישים</w:t>
      </w:r>
      <w:r>
        <w:rPr>
          <w:rFonts w:hint="cs"/>
          <w:rtl/>
        </w:rPr>
        <w:t>?</w:t>
      </w:r>
      <w:r w:rsidRPr="00C937EE">
        <w:rPr>
          <w:rtl/>
        </w:rPr>
        <w:t xml:space="preserve"> </w:t>
      </w:r>
      <w:bookmarkStart w:id="5580" w:name="_ETM_Q23_196989"/>
      <w:bookmarkEnd w:id="5580"/>
      <w:r w:rsidR="00F12EEA">
        <w:rPr>
          <w:rFonts w:hint="cs"/>
          <w:rtl/>
        </w:rPr>
        <w:t>–</w:t>
      </w:r>
      <w:r>
        <w:rPr>
          <w:rFonts w:hint="cs"/>
          <w:rtl/>
        </w:rPr>
        <w:t xml:space="preserve"> </w:t>
      </w:r>
      <w:bookmarkStart w:id="5581" w:name="_ETM_Q23_200448"/>
      <w:bookmarkStart w:id="5582" w:name="_ETM_Q23_200593"/>
      <w:bookmarkStart w:id="5583" w:name="_ETM_Q23_200675"/>
      <w:bookmarkStart w:id="5584" w:name="_ETM_Q23_200745"/>
      <w:bookmarkStart w:id="5585" w:name="_ETM_Q23_197289"/>
      <w:bookmarkEnd w:id="5581"/>
      <w:bookmarkEnd w:id="5582"/>
      <w:bookmarkEnd w:id="5583"/>
      <w:bookmarkEnd w:id="5584"/>
      <w:bookmarkEnd w:id="5585"/>
      <w:r w:rsidRPr="00C937EE">
        <w:rPr>
          <w:rtl/>
        </w:rPr>
        <w:t xml:space="preserve">אני </w:t>
      </w:r>
      <w:bookmarkStart w:id="5586" w:name="_ETM_Q23_197440"/>
      <w:bookmarkEnd w:id="5586"/>
      <w:r w:rsidRPr="00C937EE">
        <w:rPr>
          <w:rtl/>
        </w:rPr>
        <w:t xml:space="preserve">בכל </w:t>
      </w:r>
      <w:bookmarkStart w:id="5587" w:name="_ETM_Q23_197680"/>
      <w:bookmarkEnd w:id="5587"/>
      <w:r w:rsidRPr="00C937EE">
        <w:rPr>
          <w:rtl/>
        </w:rPr>
        <w:t xml:space="preserve">זאת </w:t>
      </w:r>
      <w:bookmarkStart w:id="5588" w:name="_ETM_Q23_197860"/>
      <w:bookmarkEnd w:id="5588"/>
      <w:r>
        <w:rPr>
          <w:rFonts w:hint="cs"/>
          <w:rtl/>
        </w:rPr>
        <w:t>א</w:t>
      </w:r>
      <w:r w:rsidRPr="00C937EE">
        <w:rPr>
          <w:rtl/>
        </w:rPr>
        <w:t xml:space="preserve">נסה </w:t>
      </w:r>
      <w:bookmarkStart w:id="5589" w:name="_ETM_Q23_198250"/>
      <w:bookmarkEnd w:id="5589"/>
      <w:r w:rsidRPr="00C937EE">
        <w:rPr>
          <w:rtl/>
        </w:rPr>
        <w:t>לענות</w:t>
      </w:r>
      <w:r>
        <w:rPr>
          <w:rFonts w:hint="cs"/>
          <w:rtl/>
        </w:rPr>
        <w:t>.</w:t>
      </w:r>
      <w:r w:rsidRPr="00C937EE">
        <w:rPr>
          <w:rtl/>
        </w:rPr>
        <w:t xml:space="preserve"> </w:t>
      </w:r>
      <w:bookmarkStart w:id="5590" w:name="_ETM_Q23_199550"/>
      <w:bookmarkEnd w:id="5590"/>
      <w:r w:rsidRPr="00C937EE">
        <w:rPr>
          <w:rtl/>
        </w:rPr>
        <w:t xml:space="preserve">קרן </w:t>
      </w:r>
      <w:bookmarkStart w:id="5591" w:name="_ETM_Q23_200119"/>
      <w:bookmarkEnd w:id="5591"/>
      <w:r w:rsidRPr="00C937EE">
        <w:rPr>
          <w:rtl/>
        </w:rPr>
        <w:t>העושר</w:t>
      </w:r>
      <w:r>
        <w:rPr>
          <w:rFonts w:hint="cs"/>
          <w:rtl/>
        </w:rPr>
        <w:t>,</w:t>
      </w:r>
      <w:r w:rsidRPr="00C937EE">
        <w:rPr>
          <w:rtl/>
        </w:rPr>
        <w:t xml:space="preserve"> </w:t>
      </w:r>
      <w:bookmarkStart w:id="5592" w:name="_ETM_Q23_200810"/>
      <w:bookmarkEnd w:id="5592"/>
      <w:r w:rsidRPr="00C937EE">
        <w:rPr>
          <w:rtl/>
        </w:rPr>
        <w:t xml:space="preserve">או </w:t>
      </w:r>
      <w:bookmarkStart w:id="5593" w:name="_ETM_Q23_200900"/>
      <w:bookmarkEnd w:id="5593"/>
      <w:r w:rsidRPr="00C937EE">
        <w:rPr>
          <w:rtl/>
        </w:rPr>
        <w:t xml:space="preserve">מה </w:t>
      </w:r>
      <w:bookmarkStart w:id="5594" w:name="_ETM_Q23_201019"/>
      <w:bookmarkEnd w:id="5594"/>
      <w:r w:rsidRPr="00C937EE">
        <w:rPr>
          <w:rtl/>
        </w:rPr>
        <w:t xml:space="preserve">שנקרא </w:t>
      </w:r>
      <w:bookmarkStart w:id="5595" w:name="_ETM_Q23_202009"/>
      <w:bookmarkEnd w:id="5595"/>
      <w:r w:rsidRPr="00C937EE">
        <w:rPr>
          <w:rtl/>
        </w:rPr>
        <w:t xml:space="preserve">הקרן </w:t>
      </w:r>
      <w:bookmarkStart w:id="5596" w:name="_ETM_Q23_202489"/>
      <w:bookmarkEnd w:id="5596"/>
      <w:r w:rsidRPr="00C937EE">
        <w:rPr>
          <w:rtl/>
        </w:rPr>
        <w:t xml:space="preserve">לאזרחי </w:t>
      </w:r>
      <w:bookmarkStart w:id="5597" w:name="_ETM_Q23_202999"/>
      <w:bookmarkEnd w:id="5597"/>
      <w:r w:rsidRPr="00C937EE">
        <w:rPr>
          <w:rtl/>
        </w:rPr>
        <w:t>ישראל</w:t>
      </w:r>
      <w:r>
        <w:rPr>
          <w:rFonts w:hint="cs"/>
          <w:rtl/>
        </w:rPr>
        <w:t>,</w:t>
      </w:r>
      <w:r w:rsidRPr="00C937EE">
        <w:rPr>
          <w:rtl/>
        </w:rPr>
        <w:t xml:space="preserve"> </w:t>
      </w:r>
      <w:bookmarkStart w:id="5598" w:name="_ETM_Q23_203809"/>
      <w:bookmarkEnd w:id="5598"/>
      <w:r w:rsidRPr="00C937EE">
        <w:rPr>
          <w:rtl/>
        </w:rPr>
        <w:t xml:space="preserve">נועדה </w:t>
      </w:r>
      <w:bookmarkStart w:id="5599" w:name="_ETM_Q23_204529"/>
      <w:bookmarkEnd w:id="5599"/>
      <w:r w:rsidRPr="00C937EE">
        <w:rPr>
          <w:rtl/>
        </w:rPr>
        <w:t xml:space="preserve">בדיוק </w:t>
      </w:r>
      <w:bookmarkStart w:id="5600" w:name="_ETM_Q23_205130"/>
      <w:bookmarkEnd w:id="5600"/>
      <w:r w:rsidRPr="00C937EE">
        <w:rPr>
          <w:rtl/>
        </w:rPr>
        <w:t>ל</w:t>
      </w:r>
      <w:r>
        <w:rPr>
          <w:rFonts w:hint="cs"/>
          <w:rtl/>
        </w:rPr>
        <w:t>כ</w:t>
      </w:r>
      <w:r w:rsidRPr="00C937EE">
        <w:rPr>
          <w:rtl/>
        </w:rPr>
        <w:t>ך</w:t>
      </w:r>
      <w:r>
        <w:rPr>
          <w:rFonts w:hint="cs"/>
          <w:rtl/>
        </w:rPr>
        <w:t>.</w:t>
      </w:r>
      <w:r w:rsidRPr="00C937EE">
        <w:rPr>
          <w:rtl/>
        </w:rPr>
        <w:t xml:space="preserve"> </w:t>
      </w:r>
      <w:bookmarkStart w:id="5601" w:name="_ETM_Q23_206269"/>
      <w:bookmarkStart w:id="5602" w:name="_ETM_Q23_206390"/>
      <w:bookmarkEnd w:id="5601"/>
      <w:bookmarkEnd w:id="5602"/>
      <w:r w:rsidRPr="00C937EE">
        <w:rPr>
          <w:rtl/>
        </w:rPr>
        <w:t xml:space="preserve">אני </w:t>
      </w:r>
      <w:bookmarkStart w:id="5603" w:name="_ETM_Q23_206509"/>
      <w:bookmarkEnd w:id="5603"/>
      <w:r w:rsidRPr="00C937EE">
        <w:rPr>
          <w:rtl/>
        </w:rPr>
        <w:t xml:space="preserve">רוצה </w:t>
      </w:r>
      <w:bookmarkStart w:id="5604" w:name="_ETM_Q23_206779"/>
      <w:bookmarkEnd w:id="5604"/>
      <w:r w:rsidRPr="00C937EE">
        <w:rPr>
          <w:rtl/>
        </w:rPr>
        <w:t xml:space="preserve">להקריא </w:t>
      </w:r>
      <w:bookmarkStart w:id="5605" w:name="_ETM_Q23_207140"/>
      <w:bookmarkEnd w:id="5605"/>
      <w:r w:rsidRPr="00C937EE">
        <w:rPr>
          <w:rtl/>
        </w:rPr>
        <w:t>לכם</w:t>
      </w:r>
      <w:r>
        <w:rPr>
          <w:rFonts w:hint="cs"/>
          <w:rtl/>
        </w:rPr>
        <w:t>.</w:t>
      </w:r>
      <w:r w:rsidRPr="00C937EE">
        <w:rPr>
          <w:rtl/>
        </w:rPr>
        <w:t xml:space="preserve"> </w:t>
      </w:r>
      <w:bookmarkStart w:id="5606" w:name="_ETM_Q23_208430"/>
      <w:bookmarkEnd w:id="5606"/>
      <w:r w:rsidRPr="00C937EE">
        <w:rPr>
          <w:rtl/>
        </w:rPr>
        <w:t>בחוק</w:t>
      </w:r>
      <w:r>
        <w:rPr>
          <w:rFonts w:hint="cs"/>
          <w:rtl/>
        </w:rPr>
        <w:t>,</w:t>
      </w:r>
      <w:r w:rsidRPr="00C937EE">
        <w:rPr>
          <w:rtl/>
        </w:rPr>
        <w:t xml:space="preserve"> </w:t>
      </w:r>
      <w:bookmarkStart w:id="5607" w:name="_ETM_Q23_209060"/>
      <w:bookmarkEnd w:id="5607"/>
      <w:r w:rsidRPr="00C937EE">
        <w:rPr>
          <w:rtl/>
        </w:rPr>
        <w:t xml:space="preserve">שנקרא </w:t>
      </w:r>
      <w:bookmarkStart w:id="5608" w:name="_ETM_Q23_209450"/>
      <w:bookmarkEnd w:id="5608"/>
      <w:r w:rsidRPr="00C937EE">
        <w:rPr>
          <w:rtl/>
        </w:rPr>
        <w:t xml:space="preserve">חוק </w:t>
      </w:r>
      <w:bookmarkStart w:id="5609" w:name="_ETM_Q23_209840"/>
      <w:bookmarkEnd w:id="5609"/>
      <w:r w:rsidRPr="00C937EE">
        <w:rPr>
          <w:rtl/>
        </w:rPr>
        <w:t xml:space="preserve">קרן </w:t>
      </w:r>
      <w:bookmarkStart w:id="5610" w:name="_ETM_Q23_210110"/>
      <w:bookmarkEnd w:id="5610"/>
      <w:r w:rsidRPr="00C937EE">
        <w:rPr>
          <w:rtl/>
        </w:rPr>
        <w:t xml:space="preserve">לאזרחי </w:t>
      </w:r>
      <w:bookmarkStart w:id="5611" w:name="_ETM_Q23_210590"/>
      <w:bookmarkEnd w:id="5611"/>
      <w:r w:rsidRPr="00C937EE">
        <w:rPr>
          <w:rtl/>
        </w:rPr>
        <w:t>ישראל</w:t>
      </w:r>
      <w:r w:rsidR="007F3743">
        <w:rPr>
          <w:rFonts w:hint="cs"/>
          <w:rtl/>
        </w:rPr>
        <w:t>,</w:t>
      </w:r>
      <w:r w:rsidRPr="00C937EE">
        <w:rPr>
          <w:rtl/>
        </w:rPr>
        <w:t xml:space="preserve"> </w:t>
      </w:r>
      <w:bookmarkStart w:id="5612" w:name="_ETM_Q23_210950"/>
      <w:bookmarkEnd w:id="5612"/>
      <w:r w:rsidRPr="00C937EE">
        <w:rPr>
          <w:rtl/>
        </w:rPr>
        <w:t>מ-2014</w:t>
      </w:r>
      <w:r>
        <w:rPr>
          <w:rFonts w:hint="cs"/>
          <w:rtl/>
        </w:rPr>
        <w:t>,</w:t>
      </w:r>
      <w:r w:rsidRPr="00C937EE">
        <w:rPr>
          <w:rtl/>
        </w:rPr>
        <w:t xml:space="preserve"> </w:t>
      </w:r>
      <w:bookmarkStart w:id="5613" w:name="_ETM_Q23_212720"/>
      <w:bookmarkEnd w:id="5613"/>
      <w:r w:rsidRPr="00C937EE">
        <w:rPr>
          <w:rtl/>
        </w:rPr>
        <w:t xml:space="preserve">בסעיף </w:t>
      </w:r>
      <w:bookmarkStart w:id="5614" w:name="_ETM_Q23_213200"/>
      <w:bookmarkEnd w:id="5614"/>
      <w:r w:rsidRPr="00C937EE">
        <w:rPr>
          <w:rtl/>
        </w:rPr>
        <w:t>38</w:t>
      </w:r>
      <w:r>
        <w:rPr>
          <w:rFonts w:hint="cs"/>
          <w:rtl/>
        </w:rPr>
        <w:t>(ב</w:t>
      </w:r>
      <w:bookmarkStart w:id="5615" w:name="_ETM_Q23_214130"/>
      <w:bookmarkEnd w:id="5615"/>
      <w:r>
        <w:rPr>
          <w:rFonts w:hint="cs"/>
          <w:rtl/>
        </w:rPr>
        <w:t>),</w:t>
      </w:r>
      <w:r w:rsidRPr="00C937EE">
        <w:rPr>
          <w:rtl/>
        </w:rPr>
        <w:t xml:space="preserve"> </w:t>
      </w:r>
      <w:bookmarkStart w:id="5616" w:name="_ETM_Q23_214820"/>
      <w:bookmarkEnd w:id="5616"/>
      <w:r w:rsidRPr="00C937EE">
        <w:rPr>
          <w:rtl/>
        </w:rPr>
        <w:t xml:space="preserve">נאמר </w:t>
      </w:r>
      <w:bookmarkStart w:id="5617" w:name="_ETM_Q23_215270"/>
      <w:bookmarkEnd w:id="5617"/>
      <w:r w:rsidRPr="00C937EE">
        <w:rPr>
          <w:rtl/>
        </w:rPr>
        <w:t>כך</w:t>
      </w:r>
      <w:r>
        <w:rPr>
          <w:rFonts w:hint="cs"/>
          <w:rtl/>
        </w:rPr>
        <w:t>:</w:t>
      </w:r>
      <w:r w:rsidRPr="00C937EE">
        <w:rPr>
          <w:rtl/>
        </w:rPr>
        <w:t xml:space="preserve"> </w:t>
      </w:r>
      <w:bookmarkStart w:id="5618" w:name="_ETM_Q23_216190"/>
      <w:bookmarkEnd w:id="5618"/>
      <w:r>
        <w:rPr>
          <w:rFonts w:hint="cs"/>
          <w:rtl/>
        </w:rPr>
        <w:t>"</w:t>
      </w:r>
      <w:r w:rsidRPr="00C937EE">
        <w:rPr>
          <w:rtl/>
        </w:rPr>
        <w:t xml:space="preserve">סכום </w:t>
      </w:r>
      <w:bookmarkStart w:id="5619" w:name="_ETM_Q23_216699"/>
      <w:bookmarkEnd w:id="5619"/>
      <w:r w:rsidRPr="00C937EE">
        <w:rPr>
          <w:rtl/>
        </w:rPr>
        <w:t xml:space="preserve">ההקצאה </w:t>
      </w:r>
      <w:bookmarkStart w:id="5620" w:name="_ETM_Q23_217329"/>
      <w:bookmarkEnd w:id="5620"/>
      <w:r>
        <w:rPr>
          <w:rFonts w:hint="cs"/>
          <w:rtl/>
        </w:rPr>
        <w:t>ה</w:t>
      </w:r>
      <w:r w:rsidRPr="00C937EE">
        <w:rPr>
          <w:rtl/>
        </w:rPr>
        <w:t xml:space="preserve">שנתי </w:t>
      </w:r>
      <w:bookmarkStart w:id="5621" w:name="_ETM_Q23_218319"/>
      <w:bookmarkEnd w:id="5621"/>
      <w:r w:rsidRPr="00C937EE">
        <w:rPr>
          <w:rtl/>
        </w:rPr>
        <w:t xml:space="preserve">ישמש </w:t>
      </w:r>
      <w:bookmarkStart w:id="5622" w:name="_ETM_Q23_218920"/>
      <w:bookmarkEnd w:id="5622"/>
      <w:r w:rsidRPr="00C937EE">
        <w:rPr>
          <w:rtl/>
        </w:rPr>
        <w:t xml:space="preserve">מדי </w:t>
      </w:r>
      <w:bookmarkStart w:id="5623" w:name="_ETM_Q23_219249"/>
      <w:bookmarkEnd w:id="5623"/>
      <w:r w:rsidRPr="00C937EE">
        <w:rPr>
          <w:rtl/>
        </w:rPr>
        <w:t xml:space="preserve">שנה </w:t>
      </w:r>
      <w:bookmarkStart w:id="5624" w:name="_ETM_Q23_220059"/>
      <w:bookmarkEnd w:id="5624"/>
      <w:r w:rsidRPr="00C937EE">
        <w:rPr>
          <w:rtl/>
        </w:rPr>
        <w:t xml:space="preserve">להקצאות </w:t>
      </w:r>
      <w:bookmarkStart w:id="5625" w:name="_ETM_Q23_220809"/>
      <w:bookmarkEnd w:id="5625"/>
      <w:r w:rsidRPr="00C937EE">
        <w:rPr>
          <w:rtl/>
        </w:rPr>
        <w:t xml:space="preserve">למטרות </w:t>
      </w:r>
      <w:bookmarkStart w:id="5626" w:name="_ETM_Q23_221409"/>
      <w:bookmarkEnd w:id="5626"/>
      <w:r w:rsidRPr="00C937EE">
        <w:rPr>
          <w:rtl/>
        </w:rPr>
        <w:t>חברתיות</w:t>
      </w:r>
      <w:r>
        <w:rPr>
          <w:rFonts w:hint="cs"/>
          <w:rtl/>
        </w:rPr>
        <w:t>,</w:t>
      </w:r>
      <w:r w:rsidRPr="00C937EE">
        <w:rPr>
          <w:rtl/>
        </w:rPr>
        <w:t xml:space="preserve"> </w:t>
      </w:r>
      <w:bookmarkStart w:id="5627" w:name="_ETM_Q23_222789"/>
      <w:bookmarkEnd w:id="5627"/>
      <w:r w:rsidRPr="00C937EE">
        <w:rPr>
          <w:rtl/>
        </w:rPr>
        <w:t>כלכליות</w:t>
      </w:r>
      <w:r>
        <w:rPr>
          <w:rFonts w:hint="cs"/>
          <w:rtl/>
        </w:rPr>
        <w:t>"</w:t>
      </w:r>
      <w:r w:rsidRPr="00C937EE">
        <w:rPr>
          <w:rtl/>
        </w:rPr>
        <w:t xml:space="preserve"> </w:t>
      </w:r>
      <w:bookmarkStart w:id="5628" w:name="_ETM_Q23_224199"/>
      <w:bookmarkEnd w:id="5628"/>
      <w:r w:rsidRPr="00C937EE">
        <w:rPr>
          <w:rtl/>
        </w:rPr>
        <w:t>וכו</w:t>
      </w:r>
      <w:r>
        <w:rPr>
          <w:rFonts w:hint="cs"/>
          <w:rtl/>
        </w:rPr>
        <w:t>'</w:t>
      </w:r>
      <w:r w:rsidRPr="00C937EE">
        <w:rPr>
          <w:rtl/>
        </w:rPr>
        <w:t xml:space="preserve"> </w:t>
      </w:r>
      <w:bookmarkStart w:id="5629" w:name="_ETM_Q23_224559"/>
      <w:bookmarkEnd w:id="5629"/>
      <w:proofErr w:type="spellStart"/>
      <w:r w:rsidRPr="00C937EE">
        <w:rPr>
          <w:rtl/>
        </w:rPr>
        <w:t>וכו</w:t>
      </w:r>
      <w:proofErr w:type="spellEnd"/>
      <w:r>
        <w:rPr>
          <w:rFonts w:hint="cs"/>
          <w:rtl/>
        </w:rPr>
        <w:t>'.</w:t>
      </w:r>
      <w:r w:rsidRPr="00C937EE">
        <w:rPr>
          <w:rtl/>
        </w:rPr>
        <w:t xml:space="preserve"> </w:t>
      </w:r>
      <w:bookmarkStart w:id="5630" w:name="_ETM_Q23_225479"/>
      <w:bookmarkEnd w:id="5630"/>
      <w:r w:rsidRPr="00C937EE">
        <w:rPr>
          <w:rtl/>
        </w:rPr>
        <w:t>ב-</w:t>
      </w:r>
      <w:r>
        <w:rPr>
          <w:rFonts w:hint="cs"/>
          <w:rtl/>
        </w:rPr>
        <w:t>42(א)</w:t>
      </w:r>
      <w:r w:rsidRPr="00C937EE">
        <w:rPr>
          <w:rtl/>
        </w:rPr>
        <w:t xml:space="preserve"> </w:t>
      </w:r>
      <w:bookmarkStart w:id="5631" w:name="_ETM_Q23_227010"/>
      <w:bookmarkEnd w:id="5631"/>
      <w:r w:rsidRPr="00C937EE">
        <w:rPr>
          <w:rtl/>
        </w:rPr>
        <w:t xml:space="preserve">נאמר </w:t>
      </w:r>
      <w:bookmarkStart w:id="5632" w:name="_ETM_Q23_229590"/>
      <w:bookmarkEnd w:id="5632"/>
      <w:r>
        <w:rPr>
          <w:rFonts w:hint="cs"/>
          <w:rtl/>
        </w:rPr>
        <w:t>ש"</w:t>
      </w:r>
      <w:r w:rsidRPr="00C937EE">
        <w:rPr>
          <w:rtl/>
        </w:rPr>
        <w:t>הכנסת</w:t>
      </w:r>
      <w:r>
        <w:rPr>
          <w:rFonts w:hint="cs"/>
          <w:rtl/>
        </w:rPr>
        <w:t>,</w:t>
      </w:r>
      <w:r w:rsidRPr="00C937EE">
        <w:rPr>
          <w:rtl/>
        </w:rPr>
        <w:t xml:space="preserve"> </w:t>
      </w:r>
      <w:bookmarkStart w:id="5633" w:name="_ETM_Q23_230460"/>
      <w:bookmarkEnd w:id="5633"/>
      <w:r w:rsidRPr="00C937EE">
        <w:rPr>
          <w:rtl/>
        </w:rPr>
        <w:t xml:space="preserve">לפי </w:t>
      </w:r>
      <w:bookmarkStart w:id="5634" w:name="_ETM_Q23_230670"/>
      <w:bookmarkEnd w:id="5634"/>
      <w:r w:rsidRPr="00C937EE">
        <w:rPr>
          <w:rtl/>
        </w:rPr>
        <w:t xml:space="preserve">בקשת </w:t>
      </w:r>
      <w:bookmarkStart w:id="5635" w:name="_ETM_Q23_231090"/>
      <w:bookmarkEnd w:id="5635"/>
      <w:r w:rsidRPr="00C937EE">
        <w:rPr>
          <w:rtl/>
        </w:rPr>
        <w:t>הממשלה</w:t>
      </w:r>
      <w:r>
        <w:rPr>
          <w:rFonts w:hint="cs"/>
          <w:rtl/>
        </w:rPr>
        <w:t>,</w:t>
      </w:r>
      <w:r w:rsidRPr="00C937EE">
        <w:rPr>
          <w:rtl/>
        </w:rPr>
        <w:t xml:space="preserve"> </w:t>
      </w:r>
      <w:bookmarkStart w:id="5636" w:name="_ETM_Q23_231570"/>
      <w:bookmarkEnd w:id="5636"/>
      <w:r w:rsidRPr="00C937EE">
        <w:rPr>
          <w:rtl/>
        </w:rPr>
        <w:t xml:space="preserve">רשאית </w:t>
      </w:r>
      <w:bookmarkStart w:id="5637" w:name="_ETM_Q23_232050"/>
      <w:bookmarkEnd w:id="5637"/>
      <w:r w:rsidRPr="00C937EE">
        <w:rPr>
          <w:rtl/>
        </w:rPr>
        <w:t xml:space="preserve">לאשר </w:t>
      </w:r>
      <w:bookmarkStart w:id="5638" w:name="_ETM_Q23_232829"/>
      <w:bookmarkEnd w:id="5638"/>
      <w:r w:rsidRPr="00C937EE">
        <w:rPr>
          <w:rtl/>
        </w:rPr>
        <w:t xml:space="preserve">מתן </w:t>
      </w:r>
      <w:bookmarkStart w:id="5639" w:name="_ETM_Q23_233400"/>
      <w:bookmarkEnd w:id="5639"/>
      <w:r w:rsidRPr="00C937EE">
        <w:rPr>
          <w:rtl/>
        </w:rPr>
        <w:t xml:space="preserve">הלוואה </w:t>
      </w:r>
      <w:bookmarkStart w:id="5640" w:name="_ETM_Q23_234579"/>
      <w:bookmarkEnd w:id="5640"/>
      <w:r w:rsidRPr="00C937EE">
        <w:rPr>
          <w:rtl/>
        </w:rPr>
        <w:t xml:space="preserve">מנכסי </w:t>
      </w:r>
      <w:bookmarkStart w:id="5641" w:name="_ETM_Q23_235149"/>
      <w:bookmarkEnd w:id="5641"/>
      <w:r w:rsidRPr="00C937EE">
        <w:rPr>
          <w:rtl/>
        </w:rPr>
        <w:t xml:space="preserve">הקרן </w:t>
      </w:r>
      <w:bookmarkStart w:id="5642" w:name="_ETM_Q23_235660"/>
      <w:bookmarkEnd w:id="5642"/>
      <w:r w:rsidRPr="00C937EE">
        <w:rPr>
          <w:rtl/>
        </w:rPr>
        <w:t xml:space="preserve">לאוצר </w:t>
      </w:r>
      <w:bookmarkStart w:id="5643" w:name="_ETM_Q23_236140"/>
      <w:bookmarkEnd w:id="5643"/>
      <w:r w:rsidRPr="00C937EE">
        <w:rPr>
          <w:rtl/>
        </w:rPr>
        <w:t>המדינה</w:t>
      </w:r>
      <w:r>
        <w:rPr>
          <w:rFonts w:hint="cs"/>
          <w:rtl/>
        </w:rPr>
        <w:t>"</w:t>
      </w:r>
      <w:r w:rsidRPr="00C937EE">
        <w:rPr>
          <w:rtl/>
        </w:rPr>
        <w:t xml:space="preserve"> </w:t>
      </w:r>
      <w:bookmarkStart w:id="5644" w:name="_ETM_Q23_237690"/>
      <w:bookmarkEnd w:id="5644"/>
      <w:r w:rsidR="00F12EEA">
        <w:rPr>
          <w:rFonts w:hint="cs"/>
          <w:rtl/>
        </w:rPr>
        <w:t>–</w:t>
      </w:r>
      <w:r>
        <w:rPr>
          <w:rFonts w:hint="cs"/>
          <w:rtl/>
        </w:rPr>
        <w:t xml:space="preserve"> </w:t>
      </w:r>
      <w:r w:rsidRPr="00C937EE">
        <w:rPr>
          <w:rtl/>
        </w:rPr>
        <w:t>מתי</w:t>
      </w:r>
      <w:r>
        <w:rPr>
          <w:rFonts w:hint="cs"/>
          <w:rtl/>
        </w:rPr>
        <w:t>?</w:t>
      </w:r>
      <w:r w:rsidRPr="00C937EE">
        <w:rPr>
          <w:rtl/>
        </w:rPr>
        <w:t xml:space="preserve"> </w:t>
      </w:r>
      <w:bookmarkStart w:id="5645" w:name="_ETM_Q23_238680"/>
      <w:bookmarkEnd w:id="5645"/>
      <w:r w:rsidRPr="00C937EE">
        <w:rPr>
          <w:rtl/>
        </w:rPr>
        <w:t xml:space="preserve">כאשר </w:t>
      </w:r>
      <w:bookmarkStart w:id="5646" w:name="_ETM_Q23_239940"/>
      <w:bookmarkEnd w:id="5646"/>
      <w:r w:rsidRPr="00C937EE">
        <w:rPr>
          <w:rtl/>
        </w:rPr>
        <w:t>הכריזה</w:t>
      </w:r>
      <w:r>
        <w:rPr>
          <w:rFonts w:hint="cs"/>
          <w:rtl/>
        </w:rPr>
        <w:t xml:space="preserve"> </w:t>
      </w:r>
      <w:r w:rsidR="00F12EEA">
        <w:rPr>
          <w:rFonts w:hint="eastAsia"/>
        </w:rPr>
        <w:t>–</w:t>
      </w:r>
      <w:r w:rsidRPr="00C937EE">
        <w:rPr>
          <w:rtl/>
        </w:rPr>
        <w:t xml:space="preserve"> </w:t>
      </w:r>
      <w:bookmarkStart w:id="5647" w:name="_ETM_Q23_240660"/>
      <w:bookmarkEnd w:id="5647"/>
      <w:r w:rsidRPr="00C937EE">
        <w:rPr>
          <w:rtl/>
        </w:rPr>
        <w:t xml:space="preserve">אני </w:t>
      </w:r>
      <w:bookmarkStart w:id="5648" w:name="_ETM_Q23_240780"/>
      <w:bookmarkEnd w:id="5648"/>
      <w:r w:rsidRPr="00C937EE">
        <w:rPr>
          <w:rtl/>
        </w:rPr>
        <w:t>מצטט</w:t>
      </w:r>
      <w:r>
        <w:rPr>
          <w:rFonts w:hint="cs"/>
          <w:rtl/>
        </w:rPr>
        <w:t>:</w:t>
      </w:r>
      <w:r w:rsidRPr="00C937EE">
        <w:rPr>
          <w:rtl/>
        </w:rPr>
        <w:t xml:space="preserve"> </w:t>
      </w:r>
      <w:bookmarkStart w:id="5649" w:name="_ETM_Q23_241290"/>
      <w:bookmarkEnd w:id="5649"/>
      <w:r>
        <w:rPr>
          <w:rFonts w:hint="cs"/>
          <w:rtl/>
        </w:rPr>
        <w:t>"</w:t>
      </w:r>
      <w:r w:rsidRPr="00C937EE">
        <w:rPr>
          <w:rtl/>
        </w:rPr>
        <w:t xml:space="preserve">על </w:t>
      </w:r>
      <w:bookmarkStart w:id="5650" w:name="_ETM_Q23_241379"/>
      <w:bookmarkEnd w:id="5650"/>
      <w:r>
        <w:rPr>
          <w:rtl/>
        </w:rPr>
        <w:t>התק</w:t>
      </w:r>
      <w:r>
        <w:rPr>
          <w:rFonts w:hint="cs"/>
          <w:rtl/>
        </w:rPr>
        <w:t>יי</w:t>
      </w:r>
      <w:r w:rsidRPr="00C937EE">
        <w:rPr>
          <w:rtl/>
        </w:rPr>
        <w:t xml:space="preserve">מותו </w:t>
      </w:r>
      <w:bookmarkStart w:id="5651" w:name="_ETM_Q23_242010"/>
      <w:bookmarkEnd w:id="5651"/>
      <w:r w:rsidRPr="00C937EE">
        <w:rPr>
          <w:rtl/>
        </w:rPr>
        <w:t xml:space="preserve">של </w:t>
      </w:r>
      <w:bookmarkStart w:id="5652" w:name="_ETM_Q23_242280"/>
      <w:bookmarkEnd w:id="5652"/>
      <w:r w:rsidRPr="00C937EE">
        <w:rPr>
          <w:rtl/>
        </w:rPr>
        <w:t xml:space="preserve">אירוע </w:t>
      </w:r>
      <w:bookmarkStart w:id="5653" w:name="_ETM_Q23_242790"/>
      <w:bookmarkEnd w:id="5653"/>
      <w:r w:rsidRPr="00C937EE">
        <w:rPr>
          <w:rtl/>
        </w:rPr>
        <w:t>חריג</w:t>
      </w:r>
      <w:r>
        <w:rPr>
          <w:rFonts w:hint="cs"/>
          <w:rtl/>
        </w:rPr>
        <w:t>,</w:t>
      </w:r>
      <w:r w:rsidRPr="00C937EE">
        <w:rPr>
          <w:rtl/>
        </w:rPr>
        <w:t xml:space="preserve"> </w:t>
      </w:r>
      <w:bookmarkStart w:id="5654" w:name="_ETM_Q23_244020"/>
      <w:bookmarkEnd w:id="5654"/>
      <w:r w:rsidRPr="00C937EE">
        <w:rPr>
          <w:rtl/>
        </w:rPr>
        <w:t xml:space="preserve">לרבות </w:t>
      </w:r>
      <w:bookmarkStart w:id="5655" w:name="_ETM_Q23_244680"/>
      <w:bookmarkEnd w:id="5655"/>
      <w:r>
        <w:rPr>
          <w:rFonts w:hint="cs"/>
          <w:rtl/>
        </w:rPr>
        <w:t xml:space="preserve">אירוע </w:t>
      </w:r>
      <w:bookmarkStart w:id="5656" w:name="_ETM_Q23_244950"/>
      <w:bookmarkEnd w:id="5656"/>
      <w:r w:rsidRPr="00C937EE">
        <w:rPr>
          <w:rtl/>
        </w:rPr>
        <w:t>סביבתי</w:t>
      </w:r>
      <w:r>
        <w:rPr>
          <w:rFonts w:hint="cs"/>
          <w:rtl/>
        </w:rPr>
        <w:t>,</w:t>
      </w:r>
      <w:r w:rsidRPr="00C937EE">
        <w:rPr>
          <w:rtl/>
        </w:rPr>
        <w:t xml:space="preserve"> </w:t>
      </w:r>
      <w:bookmarkStart w:id="5657" w:name="_ETM_Q23_246459"/>
      <w:bookmarkEnd w:id="5657"/>
      <w:r w:rsidRPr="00C937EE">
        <w:rPr>
          <w:rtl/>
        </w:rPr>
        <w:t xml:space="preserve">שהוא </w:t>
      </w:r>
      <w:bookmarkStart w:id="5658" w:name="_ETM_Q23_246940"/>
      <w:bookmarkEnd w:id="5658"/>
      <w:r w:rsidRPr="00C937EE">
        <w:rPr>
          <w:rtl/>
        </w:rPr>
        <w:t xml:space="preserve">בעל </w:t>
      </w:r>
      <w:bookmarkStart w:id="5659" w:name="_ETM_Q23_247300"/>
      <w:bookmarkEnd w:id="5659"/>
      <w:r w:rsidRPr="00C937EE">
        <w:rPr>
          <w:rtl/>
        </w:rPr>
        <w:t xml:space="preserve">השפעה </w:t>
      </w:r>
      <w:bookmarkStart w:id="5660" w:name="_ETM_Q23_247750"/>
      <w:bookmarkEnd w:id="5660"/>
      <w:r w:rsidRPr="00C937EE">
        <w:rPr>
          <w:rtl/>
        </w:rPr>
        <w:t xml:space="preserve">שלילית </w:t>
      </w:r>
      <w:bookmarkStart w:id="5661" w:name="_ETM_Q23_248260"/>
      <w:bookmarkEnd w:id="5661"/>
      <w:r w:rsidRPr="00C937EE">
        <w:rPr>
          <w:rtl/>
        </w:rPr>
        <w:t>חריגה</w:t>
      </w:r>
      <w:r>
        <w:rPr>
          <w:rFonts w:hint="cs"/>
          <w:rtl/>
        </w:rPr>
        <w:t>,</w:t>
      </w:r>
      <w:r w:rsidRPr="00C937EE">
        <w:rPr>
          <w:rtl/>
        </w:rPr>
        <w:t xml:space="preserve"> </w:t>
      </w:r>
      <w:bookmarkStart w:id="5662" w:name="_ETM_Q23_249340"/>
      <w:bookmarkEnd w:id="5662"/>
      <w:r w:rsidRPr="00C937EE">
        <w:rPr>
          <w:rtl/>
        </w:rPr>
        <w:t>ב</w:t>
      </w:r>
      <w:r>
        <w:rPr>
          <w:rFonts w:hint="cs"/>
          <w:rtl/>
        </w:rPr>
        <w:t xml:space="preserve">משכה </w:t>
      </w:r>
      <w:bookmarkStart w:id="5663" w:name="_ETM_Q23_250030"/>
      <w:bookmarkEnd w:id="5663"/>
      <w:r>
        <w:rPr>
          <w:rFonts w:hint="cs"/>
          <w:rtl/>
        </w:rPr>
        <w:t>או בע</w:t>
      </w:r>
      <w:r w:rsidRPr="00C937EE">
        <w:rPr>
          <w:rtl/>
        </w:rPr>
        <w:t>וצמתה</w:t>
      </w:r>
      <w:r>
        <w:rPr>
          <w:rFonts w:hint="cs"/>
          <w:rtl/>
        </w:rPr>
        <w:t>,</w:t>
      </w:r>
      <w:r w:rsidRPr="00C937EE">
        <w:rPr>
          <w:rtl/>
        </w:rPr>
        <w:t xml:space="preserve"> </w:t>
      </w:r>
      <w:bookmarkStart w:id="5664" w:name="_ETM_Q23_251170"/>
      <w:bookmarkEnd w:id="5664"/>
      <w:r w:rsidRPr="00C937EE">
        <w:rPr>
          <w:rtl/>
        </w:rPr>
        <w:t xml:space="preserve">על </w:t>
      </w:r>
      <w:bookmarkStart w:id="5665" w:name="_ETM_Q23_251380"/>
      <w:bookmarkEnd w:id="5665"/>
      <w:r w:rsidRPr="00C937EE">
        <w:rPr>
          <w:rtl/>
        </w:rPr>
        <w:t xml:space="preserve">כלכלת </w:t>
      </w:r>
      <w:bookmarkStart w:id="5666" w:name="_ETM_Q23_251920"/>
      <w:bookmarkEnd w:id="5666"/>
      <w:r w:rsidRPr="00C937EE">
        <w:rPr>
          <w:rtl/>
        </w:rPr>
        <w:t>ישראל</w:t>
      </w:r>
      <w:r>
        <w:rPr>
          <w:rFonts w:hint="cs"/>
          <w:rtl/>
        </w:rPr>
        <w:t>".</w:t>
      </w:r>
      <w:r w:rsidRPr="00C937EE">
        <w:rPr>
          <w:rtl/>
        </w:rPr>
        <w:t xml:space="preserve"> </w:t>
      </w:r>
      <w:bookmarkStart w:id="5667" w:name="_ETM_Q23_252730"/>
      <w:bookmarkEnd w:id="5667"/>
      <w:r w:rsidRPr="00C937EE">
        <w:rPr>
          <w:rtl/>
        </w:rPr>
        <w:t xml:space="preserve">כלומר </w:t>
      </w:r>
      <w:bookmarkStart w:id="5668" w:name="_ETM_Q23_253360"/>
      <w:bookmarkEnd w:id="5668"/>
      <w:r>
        <w:rPr>
          <w:rFonts w:hint="cs"/>
          <w:rtl/>
        </w:rPr>
        <w:t>ה</w:t>
      </w:r>
      <w:r w:rsidRPr="00C937EE">
        <w:rPr>
          <w:rtl/>
        </w:rPr>
        <w:t xml:space="preserve">חוק </w:t>
      </w:r>
      <w:bookmarkStart w:id="5669" w:name="_ETM_Q23_253810"/>
      <w:bookmarkEnd w:id="5669"/>
      <w:r>
        <w:rPr>
          <w:rFonts w:hint="cs"/>
          <w:rtl/>
        </w:rPr>
        <w:t>ה</w:t>
      </w:r>
      <w:r w:rsidRPr="00C937EE">
        <w:rPr>
          <w:rtl/>
        </w:rPr>
        <w:t>זה</w:t>
      </w:r>
      <w:r>
        <w:rPr>
          <w:rFonts w:hint="cs"/>
          <w:rtl/>
        </w:rPr>
        <w:t>,</w:t>
      </w:r>
      <w:r w:rsidRPr="00C937EE">
        <w:rPr>
          <w:rtl/>
        </w:rPr>
        <w:t xml:space="preserve"> </w:t>
      </w:r>
      <w:bookmarkStart w:id="5670" w:name="_ETM_Q23_254080"/>
      <w:bookmarkEnd w:id="5670"/>
      <w:r w:rsidRPr="00C937EE">
        <w:rPr>
          <w:rtl/>
        </w:rPr>
        <w:t xml:space="preserve">חוק </w:t>
      </w:r>
      <w:bookmarkStart w:id="5671" w:name="_ETM_Q23_254380"/>
      <w:bookmarkEnd w:id="5671"/>
      <w:r>
        <w:rPr>
          <w:rtl/>
        </w:rPr>
        <w:t>ה</w:t>
      </w:r>
      <w:r>
        <w:rPr>
          <w:rFonts w:hint="cs"/>
          <w:rtl/>
        </w:rPr>
        <w:t>ע</w:t>
      </w:r>
      <w:r w:rsidRPr="00C937EE">
        <w:rPr>
          <w:rtl/>
        </w:rPr>
        <w:t>ושר</w:t>
      </w:r>
      <w:r>
        <w:rPr>
          <w:rFonts w:hint="cs"/>
          <w:rtl/>
        </w:rPr>
        <w:t>,</w:t>
      </w:r>
      <w:r w:rsidRPr="00C937EE">
        <w:rPr>
          <w:rtl/>
        </w:rPr>
        <w:t xml:space="preserve"> </w:t>
      </w:r>
      <w:bookmarkStart w:id="5672" w:name="_ETM_Q23_256340"/>
      <w:bookmarkEnd w:id="5672"/>
      <w:r w:rsidRPr="00C937EE">
        <w:rPr>
          <w:rtl/>
        </w:rPr>
        <w:t xml:space="preserve">היה </w:t>
      </w:r>
      <w:bookmarkStart w:id="5673" w:name="_ETM_Q23_256909"/>
      <w:bookmarkEnd w:id="5673"/>
      <w:r w:rsidRPr="00C937EE">
        <w:rPr>
          <w:rtl/>
        </w:rPr>
        <w:t xml:space="preserve">אמור </w:t>
      </w:r>
      <w:bookmarkStart w:id="5674" w:name="_ETM_Q23_258120"/>
      <w:bookmarkEnd w:id="5674"/>
      <w:r w:rsidRPr="00C937EE">
        <w:rPr>
          <w:rtl/>
        </w:rPr>
        <w:t xml:space="preserve">לתת </w:t>
      </w:r>
      <w:bookmarkStart w:id="5675" w:name="_ETM_Q23_258720"/>
      <w:bookmarkEnd w:id="5675"/>
      <w:r w:rsidRPr="00C937EE">
        <w:rPr>
          <w:rtl/>
        </w:rPr>
        <w:t xml:space="preserve">חלק </w:t>
      </w:r>
      <w:bookmarkStart w:id="5676" w:name="_ETM_Q23_260090"/>
      <w:bookmarkEnd w:id="5676"/>
      <w:r w:rsidRPr="00C937EE">
        <w:rPr>
          <w:rtl/>
        </w:rPr>
        <w:t xml:space="preserve">מהכספים </w:t>
      </w:r>
      <w:bookmarkStart w:id="5677" w:name="_ETM_Q23_260869"/>
      <w:bookmarkEnd w:id="5677"/>
      <w:r w:rsidRPr="00C937EE">
        <w:rPr>
          <w:rtl/>
        </w:rPr>
        <w:t xml:space="preserve">שלהם </w:t>
      </w:r>
      <w:bookmarkStart w:id="5678" w:name="_ETM_Q23_261650"/>
      <w:bookmarkEnd w:id="5678"/>
      <w:r w:rsidRPr="00C937EE">
        <w:rPr>
          <w:rtl/>
        </w:rPr>
        <w:t xml:space="preserve">אנחנו </w:t>
      </w:r>
      <w:bookmarkStart w:id="5679" w:name="_ETM_Q23_262040"/>
      <w:bookmarkEnd w:id="5679"/>
      <w:r w:rsidRPr="00C937EE">
        <w:rPr>
          <w:rtl/>
        </w:rPr>
        <w:t>נזקקים</w:t>
      </w:r>
      <w:r>
        <w:rPr>
          <w:rFonts w:hint="cs"/>
          <w:rtl/>
        </w:rPr>
        <w:t>.</w:t>
      </w:r>
      <w:r w:rsidRPr="00C937EE">
        <w:rPr>
          <w:rtl/>
        </w:rPr>
        <w:t xml:space="preserve"> </w:t>
      </w:r>
      <w:bookmarkStart w:id="5680" w:name="_ETM_Q23_262700"/>
      <w:bookmarkEnd w:id="5680"/>
      <w:r w:rsidRPr="00C937EE">
        <w:rPr>
          <w:rtl/>
        </w:rPr>
        <w:t xml:space="preserve">אבל </w:t>
      </w:r>
      <w:bookmarkStart w:id="5681" w:name="_ETM_Q23_262939"/>
      <w:bookmarkEnd w:id="5681"/>
      <w:r w:rsidRPr="00C937EE">
        <w:rPr>
          <w:rtl/>
        </w:rPr>
        <w:t xml:space="preserve">מה </w:t>
      </w:r>
      <w:bookmarkStart w:id="5682" w:name="_ETM_Q23_263090"/>
      <w:bookmarkEnd w:id="5682"/>
      <w:r w:rsidRPr="00C937EE">
        <w:rPr>
          <w:rtl/>
        </w:rPr>
        <w:t>קורה</w:t>
      </w:r>
      <w:r>
        <w:rPr>
          <w:rFonts w:hint="cs"/>
          <w:rtl/>
        </w:rPr>
        <w:t>,</w:t>
      </w:r>
      <w:r w:rsidRPr="00C937EE">
        <w:rPr>
          <w:rtl/>
        </w:rPr>
        <w:t xml:space="preserve"> </w:t>
      </w:r>
      <w:bookmarkStart w:id="5683" w:name="_ETM_Q23_264250"/>
      <w:bookmarkEnd w:id="5683"/>
      <w:r w:rsidRPr="00C937EE">
        <w:rPr>
          <w:rtl/>
        </w:rPr>
        <w:t xml:space="preserve">קרן </w:t>
      </w:r>
      <w:bookmarkStart w:id="5684" w:name="_ETM_Q23_264700"/>
      <w:bookmarkEnd w:id="5684"/>
      <w:r w:rsidRPr="00C937EE">
        <w:rPr>
          <w:rtl/>
        </w:rPr>
        <w:t xml:space="preserve">העושר </w:t>
      </w:r>
      <w:bookmarkStart w:id="5685" w:name="_ETM_Q23_265689"/>
      <w:bookmarkEnd w:id="5685"/>
      <w:r w:rsidRPr="00C937EE">
        <w:rPr>
          <w:rtl/>
        </w:rPr>
        <w:t xml:space="preserve">לפי </w:t>
      </w:r>
      <w:bookmarkStart w:id="5686" w:name="_ETM_Q23_266020"/>
      <w:bookmarkEnd w:id="5686"/>
      <w:r w:rsidRPr="00C937EE">
        <w:rPr>
          <w:rtl/>
        </w:rPr>
        <w:t xml:space="preserve">החוק </w:t>
      </w:r>
      <w:bookmarkStart w:id="5687" w:name="_ETM_Q23_266560"/>
      <w:bookmarkEnd w:id="5687"/>
      <w:r w:rsidR="00F12EEA">
        <w:rPr>
          <w:rFonts w:hint="eastAsia"/>
        </w:rPr>
        <w:t>–</w:t>
      </w:r>
      <w:r>
        <w:rPr>
          <w:rFonts w:hint="cs"/>
          <w:rtl/>
        </w:rPr>
        <w:t xml:space="preserve"> </w:t>
      </w:r>
      <w:r w:rsidRPr="00C937EE">
        <w:rPr>
          <w:rtl/>
        </w:rPr>
        <w:t xml:space="preserve">שימו </w:t>
      </w:r>
      <w:bookmarkStart w:id="5688" w:name="_ETM_Q23_266860"/>
      <w:bookmarkEnd w:id="5688"/>
      <w:r w:rsidRPr="00C937EE">
        <w:rPr>
          <w:rtl/>
        </w:rPr>
        <w:t>לב</w:t>
      </w:r>
      <w:r>
        <w:rPr>
          <w:rFonts w:hint="cs"/>
          <w:rtl/>
        </w:rPr>
        <w:t>,</w:t>
      </w:r>
      <w:r w:rsidRPr="00C937EE">
        <w:rPr>
          <w:rtl/>
        </w:rPr>
        <w:t xml:space="preserve"> </w:t>
      </w:r>
      <w:bookmarkStart w:id="5689" w:name="_ETM_Q23_267159"/>
      <w:bookmarkEnd w:id="5689"/>
      <w:r w:rsidRPr="00C937EE">
        <w:rPr>
          <w:rtl/>
        </w:rPr>
        <w:t xml:space="preserve">אני </w:t>
      </w:r>
      <w:bookmarkStart w:id="5690" w:name="_ETM_Q23_267310"/>
      <w:bookmarkEnd w:id="5690"/>
      <w:r w:rsidRPr="00C937EE">
        <w:rPr>
          <w:rtl/>
        </w:rPr>
        <w:t xml:space="preserve">מצטט </w:t>
      </w:r>
      <w:bookmarkStart w:id="5691" w:name="_ETM_Q23_267790"/>
      <w:bookmarkEnd w:id="5691"/>
      <w:r w:rsidRPr="00C937EE">
        <w:rPr>
          <w:rtl/>
        </w:rPr>
        <w:t xml:space="preserve">שוב </w:t>
      </w:r>
      <w:bookmarkStart w:id="5692" w:name="_ETM_Q23_268390"/>
      <w:bookmarkEnd w:id="5692"/>
      <w:r w:rsidRPr="00C937EE">
        <w:rPr>
          <w:rtl/>
        </w:rPr>
        <w:t>מהחוק</w:t>
      </w:r>
      <w:r>
        <w:rPr>
          <w:rFonts w:hint="cs"/>
          <w:rtl/>
        </w:rPr>
        <w:t>,</w:t>
      </w:r>
      <w:r w:rsidRPr="00C937EE">
        <w:rPr>
          <w:rtl/>
        </w:rPr>
        <w:t xml:space="preserve"> </w:t>
      </w:r>
      <w:bookmarkStart w:id="5693" w:name="_ETM_Q23_268930"/>
      <w:bookmarkEnd w:id="5693"/>
      <w:r w:rsidRPr="00C937EE">
        <w:rPr>
          <w:rtl/>
        </w:rPr>
        <w:t>סעיף</w:t>
      </w:r>
      <w:bookmarkStart w:id="5694" w:name="_ETM_Q23_269229"/>
      <w:bookmarkEnd w:id="5694"/>
      <w:r>
        <w:rPr>
          <w:rFonts w:hint="cs"/>
          <w:rtl/>
        </w:rPr>
        <w:t xml:space="preserve"> 47(א):</w:t>
      </w:r>
      <w:r w:rsidRPr="00C937EE">
        <w:rPr>
          <w:rtl/>
        </w:rPr>
        <w:t xml:space="preserve"> </w:t>
      </w:r>
      <w:bookmarkStart w:id="5695" w:name="_ETM_Q23_271159"/>
      <w:bookmarkEnd w:id="5695"/>
      <w:r>
        <w:rPr>
          <w:rFonts w:hint="cs"/>
          <w:rtl/>
        </w:rPr>
        <w:t>"</w:t>
      </w:r>
      <w:r w:rsidRPr="00C937EE">
        <w:rPr>
          <w:rtl/>
        </w:rPr>
        <w:t xml:space="preserve">תחילתו </w:t>
      </w:r>
      <w:bookmarkStart w:id="5696" w:name="_ETM_Q23_271789"/>
      <w:bookmarkEnd w:id="5696"/>
      <w:r w:rsidRPr="00C937EE">
        <w:rPr>
          <w:rtl/>
        </w:rPr>
        <w:t xml:space="preserve">של </w:t>
      </w:r>
      <w:bookmarkStart w:id="5697" w:name="_ETM_Q23_272000"/>
      <w:bookmarkEnd w:id="5697"/>
      <w:r w:rsidRPr="00C937EE">
        <w:rPr>
          <w:rtl/>
        </w:rPr>
        <w:t xml:space="preserve">חוק </w:t>
      </w:r>
      <w:bookmarkStart w:id="5698" w:name="_ETM_Q23_272270"/>
      <w:bookmarkEnd w:id="5698"/>
      <w:r w:rsidRPr="00C937EE">
        <w:rPr>
          <w:rtl/>
        </w:rPr>
        <w:t xml:space="preserve">זה </w:t>
      </w:r>
      <w:bookmarkStart w:id="5699" w:name="_ETM_Q23_272450"/>
      <w:bookmarkEnd w:id="5699"/>
      <w:r w:rsidRPr="00C937EE">
        <w:rPr>
          <w:rtl/>
        </w:rPr>
        <w:t>ב</w:t>
      </w:r>
      <w:r>
        <w:rPr>
          <w:rFonts w:hint="cs"/>
          <w:rtl/>
        </w:rPr>
        <w:t>-1</w:t>
      </w:r>
      <w:r w:rsidRPr="00C937EE">
        <w:rPr>
          <w:rtl/>
        </w:rPr>
        <w:t xml:space="preserve"> </w:t>
      </w:r>
      <w:bookmarkStart w:id="5700" w:name="_ETM_Q23_272990"/>
      <w:bookmarkEnd w:id="5700"/>
      <w:r>
        <w:rPr>
          <w:rFonts w:hint="cs"/>
          <w:rtl/>
        </w:rPr>
        <w:t>ב</w:t>
      </w:r>
      <w:r w:rsidRPr="00C937EE">
        <w:rPr>
          <w:rtl/>
        </w:rPr>
        <w:t xml:space="preserve">חודש </w:t>
      </w:r>
      <w:bookmarkStart w:id="5701" w:name="_ETM_Q23_274130"/>
      <w:bookmarkEnd w:id="5701"/>
      <w:r w:rsidRPr="00C937EE">
        <w:rPr>
          <w:rtl/>
        </w:rPr>
        <w:t xml:space="preserve">שלאחר </w:t>
      </w:r>
      <w:bookmarkStart w:id="5702" w:name="_ETM_Q23_274880"/>
      <w:bookmarkEnd w:id="5702"/>
      <w:r w:rsidRPr="00C937EE">
        <w:rPr>
          <w:rtl/>
        </w:rPr>
        <w:t xml:space="preserve">המועד </w:t>
      </w:r>
      <w:bookmarkStart w:id="5703" w:name="_ETM_Q23_275329"/>
      <w:bookmarkEnd w:id="5703"/>
      <w:r w:rsidRPr="00C937EE">
        <w:rPr>
          <w:rtl/>
        </w:rPr>
        <w:t xml:space="preserve">שבו </w:t>
      </w:r>
      <w:bookmarkStart w:id="5704" w:name="_ETM_Q23_275569"/>
      <w:bookmarkEnd w:id="5704"/>
      <w:r>
        <w:rPr>
          <w:rFonts w:hint="cs"/>
          <w:rtl/>
        </w:rPr>
        <w:t xml:space="preserve">הגיעו </w:t>
      </w:r>
      <w:bookmarkStart w:id="5705" w:name="_ETM_Q23_275750"/>
      <w:bookmarkStart w:id="5706" w:name="_ETM_Q23_276020"/>
      <w:bookmarkStart w:id="5707" w:name="_ETM_Q23_276799"/>
      <w:bookmarkEnd w:id="5705"/>
      <w:bookmarkEnd w:id="5706"/>
      <w:bookmarkEnd w:id="5707"/>
      <w:r w:rsidRPr="00C937EE">
        <w:rPr>
          <w:rtl/>
        </w:rPr>
        <w:t xml:space="preserve">הכנסות </w:t>
      </w:r>
      <w:bookmarkStart w:id="5708" w:name="_ETM_Q23_277369"/>
      <w:bookmarkEnd w:id="5708"/>
      <w:r w:rsidRPr="00C937EE">
        <w:rPr>
          <w:rtl/>
        </w:rPr>
        <w:t xml:space="preserve">המדינה </w:t>
      </w:r>
      <w:bookmarkStart w:id="5709" w:name="_ETM_Q23_277880"/>
      <w:bookmarkEnd w:id="5709"/>
      <w:r w:rsidRPr="00C937EE">
        <w:rPr>
          <w:rtl/>
        </w:rPr>
        <w:t>מ</w:t>
      </w:r>
      <w:r>
        <w:rPr>
          <w:rFonts w:hint="cs"/>
          <w:rtl/>
        </w:rPr>
        <w:t>ה</w:t>
      </w:r>
      <w:r w:rsidRPr="00C937EE">
        <w:rPr>
          <w:rtl/>
        </w:rPr>
        <w:t xml:space="preserve">היטל </w:t>
      </w:r>
      <w:bookmarkStart w:id="5710" w:name="_ETM_Q23_278810"/>
      <w:bookmarkEnd w:id="5710"/>
      <w:r w:rsidRPr="00C937EE">
        <w:rPr>
          <w:rtl/>
        </w:rPr>
        <w:t xml:space="preserve">לסכום </w:t>
      </w:r>
      <w:bookmarkStart w:id="5711" w:name="_ETM_Q23_279439"/>
      <w:bookmarkEnd w:id="5711"/>
      <w:r w:rsidRPr="00C937EE">
        <w:rPr>
          <w:rtl/>
        </w:rPr>
        <w:t xml:space="preserve">העולה </w:t>
      </w:r>
      <w:bookmarkStart w:id="5712" w:name="_ETM_Q23_279740"/>
      <w:bookmarkEnd w:id="5712"/>
      <w:r w:rsidRPr="00C937EE">
        <w:rPr>
          <w:rtl/>
        </w:rPr>
        <w:t xml:space="preserve">על </w:t>
      </w:r>
      <w:bookmarkStart w:id="5713" w:name="_ETM_Q23_279799"/>
      <w:bookmarkEnd w:id="5713"/>
      <w:r w:rsidRPr="00C937EE">
        <w:rPr>
          <w:rtl/>
        </w:rPr>
        <w:t xml:space="preserve">מיליארד </w:t>
      </w:r>
      <w:bookmarkStart w:id="5714" w:name="_ETM_Q23_280219"/>
      <w:bookmarkEnd w:id="5714"/>
      <w:r w:rsidRPr="00C937EE">
        <w:rPr>
          <w:rtl/>
        </w:rPr>
        <w:t xml:space="preserve">שקלים </w:t>
      </w:r>
      <w:bookmarkStart w:id="5715" w:name="_ETM_Q23_280549"/>
      <w:bookmarkEnd w:id="5715"/>
      <w:r w:rsidRPr="00C937EE">
        <w:rPr>
          <w:rtl/>
        </w:rPr>
        <w:t>חדשים</w:t>
      </w:r>
      <w:r>
        <w:rPr>
          <w:rFonts w:hint="cs"/>
          <w:rtl/>
        </w:rPr>
        <w:t>".</w:t>
      </w:r>
      <w:r w:rsidRPr="00C937EE">
        <w:rPr>
          <w:rtl/>
        </w:rPr>
        <w:t xml:space="preserve"> </w:t>
      </w:r>
      <w:bookmarkStart w:id="5716" w:name="_ETM_Q23_281600"/>
      <w:bookmarkEnd w:id="5716"/>
      <w:r w:rsidRPr="00C937EE">
        <w:rPr>
          <w:rtl/>
        </w:rPr>
        <w:t xml:space="preserve">החוק </w:t>
      </w:r>
      <w:bookmarkStart w:id="5717" w:name="_ETM_Q23_282049"/>
      <w:bookmarkEnd w:id="5717"/>
      <w:r w:rsidRPr="00C937EE">
        <w:rPr>
          <w:rtl/>
        </w:rPr>
        <w:t xml:space="preserve">לא </w:t>
      </w:r>
      <w:bookmarkStart w:id="5718" w:name="_ETM_Q23_282200"/>
      <w:bookmarkEnd w:id="5718"/>
      <w:r w:rsidRPr="00C937EE">
        <w:rPr>
          <w:rtl/>
        </w:rPr>
        <w:t>תקף</w:t>
      </w:r>
      <w:r>
        <w:rPr>
          <w:rFonts w:hint="cs"/>
          <w:rtl/>
        </w:rPr>
        <w:t>,</w:t>
      </w:r>
      <w:r w:rsidRPr="00C937EE">
        <w:rPr>
          <w:rtl/>
        </w:rPr>
        <w:t xml:space="preserve"> </w:t>
      </w:r>
      <w:bookmarkStart w:id="5719" w:name="_ETM_Q23_283389"/>
      <w:bookmarkEnd w:id="5719"/>
      <w:r w:rsidRPr="00C937EE">
        <w:rPr>
          <w:rtl/>
        </w:rPr>
        <w:t xml:space="preserve">כי </w:t>
      </w:r>
      <w:bookmarkStart w:id="5720" w:name="_ETM_Q23_283599"/>
      <w:bookmarkEnd w:id="5720"/>
      <w:r w:rsidRPr="00C937EE">
        <w:rPr>
          <w:rtl/>
        </w:rPr>
        <w:t xml:space="preserve">מאז </w:t>
      </w:r>
      <w:bookmarkStart w:id="5721" w:name="_ETM_Q23_284049"/>
      <w:bookmarkEnd w:id="5721"/>
      <w:r w:rsidRPr="00C937EE">
        <w:rPr>
          <w:rtl/>
        </w:rPr>
        <w:t xml:space="preserve">שהוא </w:t>
      </w:r>
      <w:bookmarkStart w:id="5722" w:name="_ETM_Q23_284289"/>
      <w:bookmarkEnd w:id="5722"/>
      <w:r w:rsidRPr="00C937EE">
        <w:rPr>
          <w:rtl/>
        </w:rPr>
        <w:t>התקבל</w:t>
      </w:r>
      <w:r>
        <w:rPr>
          <w:rFonts w:hint="cs"/>
          <w:rtl/>
        </w:rPr>
        <w:t xml:space="preserve">, </w:t>
      </w:r>
      <w:bookmarkStart w:id="5723" w:name="_ETM_Q23_286361"/>
      <w:bookmarkEnd w:id="5723"/>
      <w:r>
        <w:rPr>
          <w:rFonts w:hint="cs"/>
          <w:rtl/>
        </w:rPr>
        <w:t>שש</w:t>
      </w:r>
      <w:bookmarkStart w:id="5724" w:name="_ETM_Q23_284859"/>
      <w:bookmarkEnd w:id="5724"/>
      <w:r w:rsidRPr="00C937EE">
        <w:rPr>
          <w:rtl/>
        </w:rPr>
        <w:t xml:space="preserve"> </w:t>
      </w:r>
      <w:bookmarkStart w:id="5725" w:name="_ETM_Q23_285219"/>
      <w:bookmarkEnd w:id="5725"/>
      <w:r w:rsidRPr="00C937EE">
        <w:rPr>
          <w:rtl/>
        </w:rPr>
        <w:t>שנים</w:t>
      </w:r>
      <w:bookmarkStart w:id="5726" w:name="_ETM_Q23_285799"/>
      <w:bookmarkEnd w:id="5726"/>
      <w:r>
        <w:rPr>
          <w:rFonts w:hint="cs"/>
          <w:rtl/>
        </w:rPr>
        <w:t xml:space="preserve">, </w:t>
      </w:r>
      <w:bookmarkStart w:id="5727" w:name="_ETM_Q23_286220"/>
      <w:bookmarkEnd w:id="5727"/>
      <w:r>
        <w:rPr>
          <w:rFonts w:hint="cs"/>
          <w:rtl/>
        </w:rPr>
        <w:t>ו</w:t>
      </w:r>
      <w:r w:rsidR="007F3743">
        <w:rPr>
          <w:rFonts w:hint="cs"/>
          <w:rtl/>
        </w:rPr>
        <w:t>ב</w:t>
      </w:r>
      <w:r w:rsidRPr="00C937EE">
        <w:rPr>
          <w:rtl/>
        </w:rPr>
        <w:t xml:space="preserve">ניגוד </w:t>
      </w:r>
      <w:bookmarkStart w:id="5728" w:name="_ETM_Q23_287270"/>
      <w:bookmarkEnd w:id="5728"/>
      <w:r w:rsidRPr="00C937EE">
        <w:rPr>
          <w:rtl/>
        </w:rPr>
        <w:t xml:space="preserve">להבטחות </w:t>
      </w:r>
      <w:bookmarkStart w:id="5729" w:name="_ETM_Q23_287960"/>
      <w:bookmarkEnd w:id="5729"/>
      <w:r w:rsidRPr="00C937EE">
        <w:rPr>
          <w:rtl/>
        </w:rPr>
        <w:t xml:space="preserve">השקריות </w:t>
      </w:r>
      <w:bookmarkStart w:id="5730" w:name="_ETM_Q23_288710"/>
      <w:bookmarkEnd w:id="5730"/>
      <w:r w:rsidRPr="00C937EE">
        <w:rPr>
          <w:rtl/>
        </w:rPr>
        <w:t>שניתנו</w:t>
      </w:r>
      <w:r>
        <w:rPr>
          <w:rFonts w:hint="cs"/>
          <w:rtl/>
        </w:rPr>
        <w:t>,</w:t>
      </w:r>
      <w:r w:rsidRPr="00C937EE">
        <w:rPr>
          <w:rtl/>
        </w:rPr>
        <w:t xml:space="preserve"> </w:t>
      </w:r>
      <w:bookmarkStart w:id="5731" w:name="_ETM_Q23_290030"/>
      <w:bookmarkEnd w:id="5731"/>
      <w:r w:rsidRPr="00C937EE">
        <w:rPr>
          <w:rtl/>
        </w:rPr>
        <w:t xml:space="preserve">הצטברו </w:t>
      </w:r>
      <w:bookmarkStart w:id="5732" w:name="_ETM_Q23_290720"/>
      <w:bookmarkEnd w:id="5732"/>
      <w:r w:rsidRPr="00C937EE">
        <w:rPr>
          <w:rtl/>
        </w:rPr>
        <w:t xml:space="preserve">בקרן </w:t>
      </w:r>
      <w:bookmarkStart w:id="5733" w:name="_ETM_Q23_291259"/>
      <w:bookmarkEnd w:id="5733"/>
      <w:r w:rsidRPr="00C937EE">
        <w:rPr>
          <w:rtl/>
        </w:rPr>
        <w:t>רק</w:t>
      </w:r>
      <w:bookmarkStart w:id="5734" w:name="_ETM_Q23_291500"/>
      <w:bookmarkStart w:id="5735" w:name="_ETM_Q23_293150"/>
      <w:bookmarkEnd w:id="5734"/>
      <w:bookmarkEnd w:id="5735"/>
      <w:r>
        <w:rPr>
          <w:rFonts w:hint="cs"/>
          <w:rtl/>
        </w:rPr>
        <w:t xml:space="preserve"> 450 מיליון </w:t>
      </w:r>
      <w:r w:rsidRPr="00C937EE">
        <w:rPr>
          <w:rtl/>
        </w:rPr>
        <w:t>שקל</w:t>
      </w:r>
      <w:r>
        <w:rPr>
          <w:rFonts w:hint="cs"/>
          <w:rtl/>
        </w:rPr>
        <w:t>.</w:t>
      </w:r>
      <w:r w:rsidRPr="00C937EE">
        <w:rPr>
          <w:rtl/>
        </w:rPr>
        <w:t xml:space="preserve"> </w:t>
      </w:r>
      <w:bookmarkStart w:id="5736" w:name="_ETM_Q23_293540"/>
      <w:bookmarkEnd w:id="5736"/>
      <w:r w:rsidRPr="00C937EE">
        <w:rPr>
          <w:rtl/>
        </w:rPr>
        <w:t>כלומר</w:t>
      </w:r>
      <w:r>
        <w:rPr>
          <w:rFonts w:hint="cs"/>
          <w:rtl/>
        </w:rPr>
        <w:t>,</w:t>
      </w:r>
      <w:r w:rsidRPr="00C937EE">
        <w:rPr>
          <w:rtl/>
        </w:rPr>
        <w:t xml:space="preserve"> </w:t>
      </w:r>
      <w:bookmarkStart w:id="5737" w:name="_ETM_Q23_293840"/>
      <w:bookmarkEnd w:id="5737"/>
      <w:r>
        <w:rPr>
          <w:rFonts w:hint="cs"/>
          <w:rtl/>
        </w:rPr>
        <w:t>ה</w:t>
      </w:r>
      <w:r w:rsidRPr="00C937EE">
        <w:rPr>
          <w:rtl/>
        </w:rPr>
        <w:t xml:space="preserve">חוק </w:t>
      </w:r>
      <w:bookmarkStart w:id="5738" w:name="_ETM_Q23_294200"/>
      <w:bookmarkEnd w:id="5738"/>
      <w:r w:rsidRPr="00C937EE">
        <w:rPr>
          <w:rtl/>
        </w:rPr>
        <w:t xml:space="preserve">לא </w:t>
      </w:r>
      <w:bookmarkStart w:id="5739" w:name="_ETM_Q23_294320"/>
      <w:bookmarkEnd w:id="5739"/>
      <w:r w:rsidRPr="00C937EE">
        <w:rPr>
          <w:rtl/>
        </w:rPr>
        <w:t>תקף</w:t>
      </w:r>
      <w:r>
        <w:rPr>
          <w:rFonts w:hint="cs"/>
          <w:rtl/>
        </w:rPr>
        <w:t>,</w:t>
      </w:r>
      <w:r w:rsidRPr="00C937EE">
        <w:rPr>
          <w:rtl/>
        </w:rPr>
        <w:t xml:space="preserve"> </w:t>
      </w:r>
      <w:bookmarkStart w:id="5740" w:name="_ETM_Q23_295389"/>
      <w:bookmarkEnd w:id="5740"/>
      <w:r w:rsidRPr="00C937EE">
        <w:rPr>
          <w:rtl/>
        </w:rPr>
        <w:t xml:space="preserve">ולכן </w:t>
      </w:r>
      <w:bookmarkStart w:id="5741" w:name="_ETM_Q23_296049"/>
      <w:bookmarkEnd w:id="5741"/>
      <w:r w:rsidR="00F12EEA">
        <w:rPr>
          <w:rFonts w:hint="cs"/>
          <w:rtl/>
        </w:rPr>
        <w:t>–</w:t>
      </w:r>
      <w:r>
        <w:rPr>
          <w:rFonts w:hint="cs"/>
          <w:rtl/>
        </w:rPr>
        <w:t xml:space="preserve"> </w:t>
      </w:r>
      <w:r w:rsidRPr="00C937EE">
        <w:rPr>
          <w:rtl/>
        </w:rPr>
        <w:t xml:space="preserve">אין </w:t>
      </w:r>
      <w:bookmarkStart w:id="5742" w:name="_ETM_Q23_296259"/>
      <w:bookmarkEnd w:id="5742"/>
      <w:r w:rsidRPr="00C937EE">
        <w:rPr>
          <w:rtl/>
        </w:rPr>
        <w:t xml:space="preserve">בו </w:t>
      </w:r>
      <w:bookmarkStart w:id="5743" w:name="_ETM_Q23_297179"/>
      <w:bookmarkEnd w:id="5743"/>
      <w:r w:rsidRPr="00C937EE">
        <w:rPr>
          <w:rtl/>
        </w:rPr>
        <w:t>כסף</w:t>
      </w:r>
      <w:r>
        <w:rPr>
          <w:rFonts w:hint="cs"/>
          <w:rtl/>
        </w:rPr>
        <w:t>,</w:t>
      </w:r>
      <w:r w:rsidRPr="00C937EE">
        <w:rPr>
          <w:rtl/>
        </w:rPr>
        <w:t xml:space="preserve"> </w:t>
      </w:r>
      <w:bookmarkStart w:id="5744" w:name="_ETM_Q23_297689"/>
      <w:bookmarkEnd w:id="5744"/>
      <w:r w:rsidRPr="00C937EE">
        <w:rPr>
          <w:rtl/>
        </w:rPr>
        <w:t xml:space="preserve">הקופה </w:t>
      </w:r>
      <w:bookmarkStart w:id="5745" w:name="_ETM_Q23_298390"/>
      <w:bookmarkEnd w:id="5745"/>
      <w:r>
        <w:rPr>
          <w:rFonts w:hint="cs"/>
          <w:rtl/>
        </w:rPr>
        <w:t>ריקה. למה?</w:t>
      </w:r>
      <w:bookmarkStart w:id="5746" w:name="_ETM_Q23_299050"/>
      <w:bookmarkEnd w:id="5746"/>
      <w:r w:rsidRPr="00C937EE">
        <w:rPr>
          <w:rtl/>
        </w:rPr>
        <w:t xml:space="preserve"> </w:t>
      </w:r>
      <w:bookmarkStart w:id="5747" w:name="_ETM_Q23_299920"/>
      <w:bookmarkEnd w:id="5747"/>
      <w:r w:rsidRPr="00C937EE">
        <w:rPr>
          <w:rtl/>
        </w:rPr>
        <w:t xml:space="preserve">זו </w:t>
      </w:r>
      <w:bookmarkStart w:id="5748" w:name="_ETM_Q23_300220"/>
      <w:bookmarkEnd w:id="5748"/>
      <w:r w:rsidRPr="00C937EE">
        <w:rPr>
          <w:rtl/>
        </w:rPr>
        <w:t xml:space="preserve">תוצאה </w:t>
      </w:r>
      <w:bookmarkStart w:id="5749" w:name="_ETM_Q23_300700"/>
      <w:bookmarkEnd w:id="5749"/>
      <w:r w:rsidRPr="00C937EE">
        <w:rPr>
          <w:rtl/>
        </w:rPr>
        <w:t xml:space="preserve">של </w:t>
      </w:r>
      <w:bookmarkStart w:id="5750" w:name="_ETM_Q23_300970"/>
      <w:bookmarkEnd w:id="5750"/>
      <w:r w:rsidRPr="00C937EE">
        <w:rPr>
          <w:rtl/>
        </w:rPr>
        <w:t xml:space="preserve">עלויות </w:t>
      </w:r>
      <w:bookmarkStart w:id="5751" w:name="_ETM_Q23_301920"/>
      <w:bookmarkEnd w:id="5751"/>
      <w:r w:rsidRPr="00C937EE">
        <w:rPr>
          <w:rtl/>
        </w:rPr>
        <w:t xml:space="preserve">נוספות </w:t>
      </w:r>
      <w:bookmarkStart w:id="5752" w:name="_ETM_Q23_303060"/>
      <w:bookmarkEnd w:id="5752"/>
      <w:r w:rsidRPr="00C937EE">
        <w:rPr>
          <w:rtl/>
        </w:rPr>
        <w:t xml:space="preserve">שהוכרו </w:t>
      </w:r>
      <w:bookmarkStart w:id="5753" w:name="_ETM_Q23_303720"/>
      <w:bookmarkEnd w:id="5753"/>
      <w:r w:rsidRPr="00C937EE">
        <w:rPr>
          <w:rtl/>
        </w:rPr>
        <w:t xml:space="preserve">למאגר </w:t>
      </w:r>
      <w:bookmarkStart w:id="5754" w:name="_ETM_Q23_304350"/>
      <w:bookmarkEnd w:id="5754"/>
      <w:r w:rsidRPr="00C937EE">
        <w:rPr>
          <w:rtl/>
        </w:rPr>
        <w:t xml:space="preserve">תמר </w:t>
      </w:r>
      <w:bookmarkStart w:id="5755" w:name="_ETM_Q23_305220"/>
      <w:bookmarkEnd w:id="5755"/>
      <w:r w:rsidRPr="00C937EE">
        <w:rPr>
          <w:rtl/>
        </w:rPr>
        <w:t xml:space="preserve">והועברו </w:t>
      </w:r>
      <w:bookmarkStart w:id="5756" w:name="_ETM_Q23_305759"/>
      <w:bookmarkEnd w:id="5756"/>
      <w:r w:rsidRPr="00C937EE">
        <w:rPr>
          <w:rtl/>
        </w:rPr>
        <w:t xml:space="preserve">ליצחק </w:t>
      </w:r>
      <w:bookmarkStart w:id="5757" w:name="_ETM_Q23_306240"/>
      <w:bookmarkEnd w:id="5757"/>
      <w:r w:rsidRPr="00C937EE">
        <w:rPr>
          <w:rtl/>
        </w:rPr>
        <w:t>תשובה</w:t>
      </w:r>
      <w:r>
        <w:rPr>
          <w:rFonts w:hint="cs"/>
          <w:rtl/>
        </w:rPr>
        <w:t>.</w:t>
      </w:r>
      <w:r w:rsidRPr="00C937EE">
        <w:rPr>
          <w:rtl/>
        </w:rPr>
        <w:t xml:space="preserve"> </w:t>
      </w:r>
      <w:bookmarkStart w:id="5758" w:name="_ETM_Q23_308200"/>
      <w:bookmarkEnd w:id="5758"/>
      <w:r>
        <w:rPr>
          <w:rFonts w:hint="cs"/>
          <w:rtl/>
        </w:rPr>
        <w:t>אלה</w:t>
      </w:r>
      <w:r w:rsidRPr="00C937EE">
        <w:rPr>
          <w:rtl/>
        </w:rPr>
        <w:t xml:space="preserve"> </w:t>
      </w:r>
      <w:bookmarkStart w:id="5759" w:name="_ETM_Q23_308500"/>
      <w:bookmarkEnd w:id="5759"/>
      <w:r w:rsidRPr="00C937EE">
        <w:rPr>
          <w:rtl/>
        </w:rPr>
        <w:t xml:space="preserve">המקורות </w:t>
      </w:r>
      <w:bookmarkStart w:id="5760" w:name="_ETM_Q23_309159"/>
      <w:bookmarkEnd w:id="5760"/>
      <w:r w:rsidRPr="00C937EE">
        <w:rPr>
          <w:rtl/>
        </w:rPr>
        <w:t xml:space="preserve">שהיו </w:t>
      </w:r>
      <w:bookmarkStart w:id="5761" w:name="_ETM_Q23_309370"/>
      <w:bookmarkEnd w:id="5761"/>
      <w:r w:rsidRPr="00C937EE">
        <w:rPr>
          <w:rtl/>
        </w:rPr>
        <w:t xml:space="preserve">צריכים </w:t>
      </w:r>
      <w:bookmarkStart w:id="5762" w:name="_ETM_Q23_309700"/>
      <w:bookmarkEnd w:id="5762"/>
      <w:r w:rsidRPr="00C937EE">
        <w:rPr>
          <w:rtl/>
        </w:rPr>
        <w:t>להיות</w:t>
      </w:r>
      <w:r>
        <w:rPr>
          <w:rFonts w:hint="cs"/>
          <w:rtl/>
        </w:rPr>
        <w:t>.</w:t>
      </w:r>
      <w:r w:rsidRPr="00C937EE">
        <w:rPr>
          <w:rtl/>
        </w:rPr>
        <w:t xml:space="preserve"> </w:t>
      </w:r>
      <w:bookmarkStart w:id="5763" w:name="_ETM_Q23_310700"/>
      <w:bookmarkEnd w:id="5763"/>
      <w:r w:rsidRPr="00C937EE">
        <w:rPr>
          <w:rtl/>
        </w:rPr>
        <w:t xml:space="preserve">מעבירים </w:t>
      </w:r>
      <w:bookmarkStart w:id="5764" w:name="_ETM_Q23_311239"/>
      <w:bookmarkEnd w:id="5764"/>
      <w:r w:rsidRPr="00C937EE">
        <w:rPr>
          <w:rtl/>
        </w:rPr>
        <w:t xml:space="preserve">כספים </w:t>
      </w:r>
      <w:bookmarkStart w:id="5765" w:name="_ETM_Q23_311659"/>
      <w:bookmarkEnd w:id="5765"/>
      <w:proofErr w:type="spellStart"/>
      <w:r w:rsidRPr="00C937EE">
        <w:rPr>
          <w:rtl/>
        </w:rPr>
        <w:t>לטייקונים</w:t>
      </w:r>
      <w:proofErr w:type="spellEnd"/>
      <w:r>
        <w:rPr>
          <w:rFonts w:hint="cs"/>
          <w:rtl/>
        </w:rPr>
        <w:t>.</w:t>
      </w:r>
      <w:r w:rsidRPr="00C937EE">
        <w:rPr>
          <w:rtl/>
        </w:rPr>
        <w:t xml:space="preserve"> </w:t>
      </w:r>
      <w:bookmarkStart w:id="5766" w:name="_ETM_Q23_312939"/>
      <w:bookmarkEnd w:id="5766"/>
      <w:r w:rsidRPr="00C937EE">
        <w:rPr>
          <w:rtl/>
        </w:rPr>
        <w:t xml:space="preserve">אני </w:t>
      </w:r>
      <w:bookmarkStart w:id="5767" w:name="_ETM_Q23_313269"/>
      <w:bookmarkEnd w:id="5767"/>
      <w:r w:rsidRPr="00C937EE">
        <w:rPr>
          <w:rtl/>
        </w:rPr>
        <w:t xml:space="preserve">לא </w:t>
      </w:r>
      <w:bookmarkStart w:id="5768" w:name="_ETM_Q23_313389"/>
      <w:bookmarkEnd w:id="5768"/>
      <w:r w:rsidRPr="00C937EE">
        <w:rPr>
          <w:rtl/>
        </w:rPr>
        <w:t xml:space="preserve">מדבר </w:t>
      </w:r>
      <w:bookmarkStart w:id="5769" w:name="_ETM_Q23_313719"/>
      <w:bookmarkEnd w:id="5769"/>
      <w:r w:rsidRPr="00C937EE">
        <w:rPr>
          <w:rtl/>
        </w:rPr>
        <w:t xml:space="preserve">על </w:t>
      </w:r>
      <w:bookmarkStart w:id="5770" w:name="_ETM_Q23_313810"/>
      <w:bookmarkEnd w:id="5770"/>
      <w:r w:rsidRPr="00C937EE">
        <w:rPr>
          <w:rtl/>
        </w:rPr>
        <w:t>מטוסים</w:t>
      </w:r>
      <w:r>
        <w:rPr>
          <w:rFonts w:hint="cs"/>
          <w:rtl/>
        </w:rPr>
        <w:t>,</w:t>
      </w:r>
      <w:r w:rsidRPr="00C937EE">
        <w:rPr>
          <w:rtl/>
        </w:rPr>
        <w:t xml:space="preserve"> </w:t>
      </w:r>
      <w:bookmarkStart w:id="5771" w:name="_ETM_Q23_314900"/>
      <w:bookmarkEnd w:id="5771"/>
      <w:r w:rsidRPr="00C937EE">
        <w:rPr>
          <w:rtl/>
        </w:rPr>
        <w:t xml:space="preserve">על </w:t>
      </w:r>
      <w:bookmarkStart w:id="5772" w:name="_ETM_Q23_315590"/>
      <w:bookmarkEnd w:id="5772"/>
      <w:r w:rsidRPr="00C937EE">
        <w:rPr>
          <w:rtl/>
        </w:rPr>
        <w:t>בתי</w:t>
      </w:r>
      <w:r>
        <w:rPr>
          <w:rFonts w:hint="cs"/>
          <w:rtl/>
        </w:rPr>
        <w:t>ם</w:t>
      </w:r>
      <w:r w:rsidRPr="00C937EE">
        <w:rPr>
          <w:rtl/>
        </w:rPr>
        <w:t xml:space="preserve"> </w:t>
      </w:r>
      <w:bookmarkStart w:id="5773" w:name="_ETM_Q23_315980"/>
      <w:bookmarkEnd w:id="5773"/>
      <w:r w:rsidRPr="00C937EE">
        <w:rPr>
          <w:rtl/>
        </w:rPr>
        <w:t>מיותרים</w:t>
      </w:r>
      <w:r>
        <w:rPr>
          <w:rFonts w:hint="cs"/>
          <w:rtl/>
        </w:rPr>
        <w:t>,</w:t>
      </w:r>
      <w:r w:rsidRPr="00C937EE">
        <w:rPr>
          <w:rtl/>
        </w:rPr>
        <w:t xml:space="preserve"> </w:t>
      </w:r>
      <w:bookmarkStart w:id="5774" w:name="_ETM_Q23_317030"/>
      <w:bookmarkEnd w:id="5774"/>
      <w:r w:rsidRPr="00C937EE">
        <w:rPr>
          <w:rtl/>
        </w:rPr>
        <w:t>מכוניות</w:t>
      </w:r>
      <w:r>
        <w:rPr>
          <w:rFonts w:hint="cs"/>
          <w:rtl/>
        </w:rPr>
        <w:t>,</w:t>
      </w:r>
      <w:r w:rsidRPr="00C937EE">
        <w:rPr>
          <w:rtl/>
        </w:rPr>
        <w:t xml:space="preserve"> </w:t>
      </w:r>
      <w:bookmarkStart w:id="5775" w:name="_ETM_Q23_318650"/>
      <w:bookmarkEnd w:id="5775"/>
      <w:r w:rsidRPr="00C937EE">
        <w:rPr>
          <w:rtl/>
        </w:rPr>
        <w:t xml:space="preserve">אני </w:t>
      </w:r>
      <w:bookmarkStart w:id="5776" w:name="_ETM_Q23_318859"/>
      <w:bookmarkEnd w:id="5776"/>
      <w:r w:rsidRPr="00C937EE">
        <w:rPr>
          <w:rtl/>
        </w:rPr>
        <w:t xml:space="preserve">מדבר </w:t>
      </w:r>
      <w:bookmarkStart w:id="5777" w:name="_ETM_Q23_319280"/>
      <w:bookmarkEnd w:id="5777"/>
      <w:r w:rsidRPr="00C937EE">
        <w:rPr>
          <w:rtl/>
        </w:rPr>
        <w:t xml:space="preserve">על </w:t>
      </w:r>
      <w:bookmarkStart w:id="5778" w:name="_ETM_Q23_319370"/>
      <w:bookmarkEnd w:id="5778"/>
      <w:r w:rsidRPr="00C937EE">
        <w:rPr>
          <w:rtl/>
        </w:rPr>
        <w:t xml:space="preserve">מה </w:t>
      </w:r>
      <w:bookmarkStart w:id="5779" w:name="_ETM_Q23_319639"/>
      <w:bookmarkEnd w:id="5779"/>
      <w:r w:rsidRPr="00C937EE">
        <w:rPr>
          <w:rtl/>
        </w:rPr>
        <w:t xml:space="preserve">שנותנים </w:t>
      </w:r>
      <w:bookmarkStart w:id="5780" w:name="_ETM_Q23_320209"/>
      <w:bookmarkEnd w:id="5780"/>
      <w:proofErr w:type="spellStart"/>
      <w:r w:rsidRPr="00C937EE">
        <w:rPr>
          <w:rtl/>
        </w:rPr>
        <w:t>לטייקונים</w:t>
      </w:r>
      <w:proofErr w:type="spellEnd"/>
      <w:r>
        <w:rPr>
          <w:rFonts w:hint="cs"/>
          <w:rtl/>
        </w:rPr>
        <w:t>.</w:t>
      </w:r>
      <w:r w:rsidRPr="00C937EE">
        <w:rPr>
          <w:rtl/>
        </w:rPr>
        <w:t xml:space="preserve"> </w:t>
      </w:r>
      <w:bookmarkStart w:id="5781" w:name="_ETM_Q23_323249"/>
      <w:bookmarkStart w:id="5782" w:name="_ETM_Q23_323909"/>
      <w:bookmarkEnd w:id="5781"/>
      <w:bookmarkEnd w:id="5782"/>
      <w:r w:rsidRPr="00C937EE">
        <w:rPr>
          <w:rtl/>
        </w:rPr>
        <w:t xml:space="preserve">לכן </w:t>
      </w:r>
      <w:bookmarkStart w:id="5783" w:name="_ETM_Q23_324269"/>
      <w:bookmarkEnd w:id="5783"/>
      <w:r w:rsidRPr="00C937EE">
        <w:rPr>
          <w:rtl/>
        </w:rPr>
        <w:t xml:space="preserve">נדרשת </w:t>
      </w:r>
      <w:bookmarkStart w:id="5784" w:name="_ETM_Q23_324779"/>
      <w:bookmarkEnd w:id="5784"/>
      <w:r w:rsidRPr="00C937EE">
        <w:rPr>
          <w:rtl/>
        </w:rPr>
        <w:t xml:space="preserve">קרן </w:t>
      </w:r>
      <w:bookmarkStart w:id="5785" w:name="_ETM_Q23_325139"/>
      <w:bookmarkEnd w:id="5785"/>
      <w:r w:rsidRPr="00C937EE">
        <w:rPr>
          <w:rtl/>
        </w:rPr>
        <w:t>נפרדת</w:t>
      </w:r>
      <w:r>
        <w:rPr>
          <w:rFonts w:hint="cs"/>
          <w:rtl/>
        </w:rPr>
        <w:t>,</w:t>
      </w:r>
      <w:r w:rsidRPr="00C937EE">
        <w:rPr>
          <w:rtl/>
        </w:rPr>
        <w:t xml:space="preserve"> </w:t>
      </w:r>
      <w:bookmarkStart w:id="5786" w:name="_ETM_Q23_326400"/>
      <w:bookmarkEnd w:id="5786"/>
      <w:r w:rsidRPr="00C937EE">
        <w:rPr>
          <w:rtl/>
        </w:rPr>
        <w:t>או</w:t>
      </w:r>
      <w:r>
        <w:rPr>
          <w:rFonts w:hint="cs"/>
          <w:rtl/>
        </w:rPr>
        <w:t>,</w:t>
      </w:r>
      <w:r w:rsidRPr="00C937EE">
        <w:rPr>
          <w:rtl/>
        </w:rPr>
        <w:t xml:space="preserve"> </w:t>
      </w:r>
      <w:bookmarkStart w:id="5787" w:name="_ETM_Q23_326669"/>
      <w:bookmarkEnd w:id="5787"/>
      <w:r w:rsidRPr="00C937EE">
        <w:rPr>
          <w:rtl/>
        </w:rPr>
        <w:t>לחלופין</w:t>
      </w:r>
      <w:r>
        <w:rPr>
          <w:rFonts w:hint="cs"/>
          <w:rtl/>
        </w:rPr>
        <w:t>,</w:t>
      </w:r>
      <w:r w:rsidRPr="00C937EE">
        <w:rPr>
          <w:rtl/>
        </w:rPr>
        <w:t xml:space="preserve"> </w:t>
      </w:r>
      <w:bookmarkStart w:id="5788" w:name="_ETM_Q23_327359"/>
      <w:bookmarkEnd w:id="5788"/>
      <w:r w:rsidRPr="00C937EE">
        <w:rPr>
          <w:rtl/>
        </w:rPr>
        <w:t xml:space="preserve">תיקון </w:t>
      </w:r>
      <w:bookmarkStart w:id="5789" w:name="_ETM_Q23_327840"/>
      <w:bookmarkEnd w:id="5789"/>
      <w:r w:rsidRPr="00C937EE">
        <w:rPr>
          <w:rtl/>
        </w:rPr>
        <w:t xml:space="preserve">של </w:t>
      </w:r>
      <w:bookmarkStart w:id="5790" w:name="_ETM_Q23_328019"/>
      <w:bookmarkEnd w:id="5790"/>
      <w:r w:rsidRPr="00C937EE">
        <w:rPr>
          <w:rtl/>
        </w:rPr>
        <w:t xml:space="preserve">חוק </w:t>
      </w:r>
      <w:bookmarkStart w:id="5791" w:name="_ETM_Q23_328230"/>
      <w:bookmarkEnd w:id="5791"/>
      <w:r w:rsidRPr="00C937EE">
        <w:rPr>
          <w:rtl/>
        </w:rPr>
        <w:t xml:space="preserve">הקרן </w:t>
      </w:r>
      <w:bookmarkStart w:id="5792" w:name="_ETM_Q23_328590"/>
      <w:bookmarkEnd w:id="5792"/>
      <w:r w:rsidRPr="00C937EE">
        <w:rPr>
          <w:rtl/>
        </w:rPr>
        <w:t xml:space="preserve">לאזרחי </w:t>
      </w:r>
      <w:bookmarkStart w:id="5793" w:name="_ETM_Q23_329069"/>
      <w:bookmarkEnd w:id="5793"/>
      <w:r w:rsidRPr="00C937EE">
        <w:rPr>
          <w:rtl/>
        </w:rPr>
        <w:t>ישראל</w:t>
      </w:r>
      <w:r>
        <w:rPr>
          <w:rFonts w:hint="cs"/>
          <w:rtl/>
        </w:rPr>
        <w:t>.</w:t>
      </w:r>
    </w:p>
    <w:p w:rsidR="00220F0B" w:rsidRDefault="00220F0B" w:rsidP="00F12EEA">
      <w:pPr>
        <w:rPr>
          <w:rtl/>
        </w:rPr>
      </w:pPr>
      <w:bookmarkStart w:id="5794" w:name="_ETM_Q23_331178"/>
      <w:bookmarkStart w:id="5795" w:name="_ETM_Q23_331315"/>
      <w:bookmarkEnd w:id="5794"/>
      <w:bookmarkEnd w:id="5795"/>
    </w:p>
    <w:p w:rsidR="00220F0B" w:rsidRDefault="00220F0B" w:rsidP="00F12EEA">
      <w:pPr>
        <w:rPr>
          <w:rtl/>
        </w:rPr>
      </w:pPr>
      <w:bookmarkStart w:id="5796" w:name="_ETM_Q23_331347"/>
      <w:bookmarkStart w:id="5797" w:name="_ETM_Q23_331504"/>
      <w:bookmarkStart w:id="5798" w:name="_ETM_Q23_331190"/>
      <w:bookmarkEnd w:id="5796"/>
      <w:bookmarkEnd w:id="5797"/>
      <w:bookmarkEnd w:id="5798"/>
      <w:r w:rsidRPr="00C937EE">
        <w:rPr>
          <w:rtl/>
        </w:rPr>
        <w:t xml:space="preserve">נעניתי </w:t>
      </w:r>
      <w:bookmarkStart w:id="5799" w:name="_ETM_Q23_331700"/>
      <w:bookmarkEnd w:id="5799"/>
      <w:r w:rsidRPr="00C937EE">
        <w:rPr>
          <w:rtl/>
        </w:rPr>
        <w:t xml:space="preserve">לבקשת </w:t>
      </w:r>
      <w:bookmarkStart w:id="5800" w:name="_ETM_Q23_332209"/>
      <w:bookmarkEnd w:id="5800"/>
      <w:r w:rsidRPr="00C937EE">
        <w:rPr>
          <w:rtl/>
        </w:rPr>
        <w:t xml:space="preserve">הממשלה </w:t>
      </w:r>
      <w:bookmarkStart w:id="5801" w:name="_ETM_Q23_332750"/>
      <w:bookmarkEnd w:id="5801"/>
      <w:r w:rsidRPr="00C937EE">
        <w:rPr>
          <w:rtl/>
        </w:rPr>
        <w:t xml:space="preserve">לדחות </w:t>
      </w:r>
      <w:bookmarkStart w:id="5802" w:name="_ETM_Q23_333319"/>
      <w:bookmarkEnd w:id="5802"/>
      <w:r w:rsidRPr="00C937EE">
        <w:rPr>
          <w:rtl/>
        </w:rPr>
        <w:t xml:space="preserve">למועד </w:t>
      </w:r>
      <w:bookmarkStart w:id="5803" w:name="_ETM_Q23_333709"/>
      <w:bookmarkEnd w:id="5803"/>
      <w:r w:rsidRPr="00C937EE">
        <w:rPr>
          <w:rtl/>
        </w:rPr>
        <w:t xml:space="preserve">אחר </w:t>
      </w:r>
      <w:bookmarkStart w:id="5804" w:name="_ETM_Q23_334010"/>
      <w:bookmarkEnd w:id="5804"/>
      <w:r w:rsidRPr="00C937EE">
        <w:rPr>
          <w:rtl/>
        </w:rPr>
        <w:t xml:space="preserve">את </w:t>
      </w:r>
      <w:bookmarkStart w:id="5805" w:name="_ETM_Q23_334099"/>
      <w:bookmarkEnd w:id="5805"/>
      <w:r w:rsidRPr="00C937EE">
        <w:rPr>
          <w:rtl/>
        </w:rPr>
        <w:t xml:space="preserve">תשובתה </w:t>
      </w:r>
      <w:bookmarkStart w:id="5806" w:name="_ETM_Q23_334610"/>
      <w:bookmarkEnd w:id="5806"/>
      <w:r w:rsidRPr="00C937EE">
        <w:rPr>
          <w:rtl/>
        </w:rPr>
        <w:t xml:space="preserve">ואת </w:t>
      </w:r>
      <w:bookmarkStart w:id="5807" w:name="_ETM_Q23_334910"/>
      <w:bookmarkEnd w:id="5807"/>
      <w:r w:rsidRPr="00C937EE">
        <w:rPr>
          <w:rtl/>
        </w:rPr>
        <w:t>ההצבעה</w:t>
      </w:r>
      <w:r>
        <w:rPr>
          <w:rFonts w:hint="cs"/>
          <w:rtl/>
        </w:rPr>
        <w:t>.</w:t>
      </w:r>
      <w:r w:rsidRPr="00C937EE">
        <w:rPr>
          <w:rtl/>
        </w:rPr>
        <w:t xml:space="preserve"> </w:t>
      </w:r>
      <w:bookmarkStart w:id="5808" w:name="_ETM_Q23_336310"/>
      <w:bookmarkEnd w:id="5808"/>
      <w:r w:rsidRPr="00C937EE">
        <w:rPr>
          <w:rtl/>
        </w:rPr>
        <w:t xml:space="preserve">אומנם </w:t>
      </w:r>
      <w:bookmarkStart w:id="5809" w:name="_ETM_Q23_336730"/>
      <w:bookmarkEnd w:id="5809"/>
      <w:r w:rsidRPr="00C937EE">
        <w:rPr>
          <w:rtl/>
        </w:rPr>
        <w:t xml:space="preserve">אני </w:t>
      </w:r>
      <w:bookmarkStart w:id="5810" w:name="_ETM_Q23_336909"/>
      <w:bookmarkEnd w:id="5810"/>
      <w:r w:rsidRPr="00C937EE">
        <w:rPr>
          <w:rtl/>
        </w:rPr>
        <w:t xml:space="preserve">סקפטי </w:t>
      </w:r>
      <w:bookmarkStart w:id="5811" w:name="_ETM_Q23_337599"/>
      <w:bookmarkEnd w:id="5811"/>
      <w:r w:rsidRPr="00C937EE">
        <w:rPr>
          <w:rtl/>
        </w:rPr>
        <w:t xml:space="preserve">לגבי </w:t>
      </w:r>
      <w:bookmarkStart w:id="5812" w:name="_ETM_Q23_337989"/>
      <w:bookmarkEnd w:id="5812"/>
      <w:r w:rsidRPr="00C937EE">
        <w:rPr>
          <w:rtl/>
        </w:rPr>
        <w:t xml:space="preserve">הנכונות </w:t>
      </w:r>
      <w:bookmarkStart w:id="5813" w:name="_ETM_Q23_338470"/>
      <w:bookmarkEnd w:id="5813"/>
      <w:r w:rsidRPr="00C937EE">
        <w:rPr>
          <w:rtl/>
        </w:rPr>
        <w:t xml:space="preserve">של </w:t>
      </w:r>
      <w:bookmarkStart w:id="5814" w:name="_ETM_Q23_338620"/>
      <w:bookmarkEnd w:id="5814"/>
      <w:r w:rsidRPr="00C937EE">
        <w:rPr>
          <w:rtl/>
        </w:rPr>
        <w:t>ה</w:t>
      </w:r>
      <w:bookmarkStart w:id="5815" w:name="_ETM_Q23_339069"/>
      <w:bookmarkEnd w:id="5815"/>
      <w:r w:rsidRPr="00C937EE">
        <w:rPr>
          <w:rtl/>
        </w:rPr>
        <w:t xml:space="preserve">ממשלה </w:t>
      </w:r>
      <w:bookmarkStart w:id="5816" w:name="_ETM_Q23_340100"/>
      <w:bookmarkEnd w:id="5816"/>
      <w:r w:rsidRPr="00C937EE">
        <w:rPr>
          <w:rtl/>
        </w:rPr>
        <w:t xml:space="preserve">לעשות </w:t>
      </w:r>
      <w:bookmarkStart w:id="5817" w:name="_ETM_Q23_340760"/>
      <w:bookmarkEnd w:id="5817"/>
      <w:r w:rsidRPr="00C937EE">
        <w:rPr>
          <w:rtl/>
        </w:rPr>
        <w:t xml:space="preserve">מה </w:t>
      </w:r>
      <w:bookmarkStart w:id="5818" w:name="_ETM_Q23_340910"/>
      <w:bookmarkEnd w:id="5818"/>
      <w:r w:rsidRPr="00C937EE">
        <w:rPr>
          <w:rtl/>
        </w:rPr>
        <w:t xml:space="preserve">שלא </w:t>
      </w:r>
      <w:bookmarkStart w:id="5819" w:name="_ETM_Q23_341240"/>
      <w:bookmarkEnd w:id="5819"/>
      <w:r w:rsidRPr="00C937EE">
        <w:rPr>
          <w:rtl/>
        </w:rPr>
        <w:t xml:space="preserve">עשתה </w:t>
      </w:r>
      <w:bookmarkStart w:id="5820" w:name="_ETM_Q23_341569"/>
      <w:bookmarkEnd w:id="5820"/>
      <w:r w:rsidRPr="00C937EE">
        <w:rPr>
          <w:rtl/>
        </w:rPr>
        <w:t xml:space="preserve">עד </w:t>
      </w:r>
      <w:bookmarkStart w:id="5821" w:name="_ETM_Q23_341780"/>
      <w:bookmarkEnd w:id="5821"/>
      <w:r w:rsidRPr="00C937EE">
        <w:rPr>
          <w:rtl/>
        </w:rPr>
        <w:t>כה</w:t>
      </w:r>
      <w:r>
        <w:rPr>
          <w:rFonts w:hint="cs"/>
          <w:rtl/>
        </w:rPr>
        <w:t xml:space="preserve">, </w:t>
      </w:r>
      <w:r w:rsidRPr="00C937EE">
        <w:rPr>
          <w:rtl/>
        </w:rPr>
        <w:t xml:space="preserve">אבל </w:t>
      </w:r>
      <w:bookmarkStart w:id="5822" w:name="_ETM_Q23_343040"/>
      <w:bookmarkEnd w:id="5822"/>
      <w:r w:rsidRPr="00C937EE">
        <w:rPr>
          <w:rtl/>
        </w:rPr>
        <w:t xml:space="preserve">אני </w:t>
      </w:r>
      <w:bookmarkStart w:id="5823" w:name="_ETM_Q23_343189"/>
      <w:bookmarkEnd w:id="5823"/>
      <w:r w:rsidRPr="00C937EE">
        <w:rPr>
          <w:rtl/>
        </w:rPr>
        <w:t xml:space="preserve">מגיע </w:t>
      </w:r>
      <w:bookmarkStart w:id="5824" w:name="_ETM_Q23_344209"/>
      <w:bookmarkEnd w:id="5824"/>
      <w:r w:rsidRPr="00C937EE">
        <w:rPr>
          <w:rtl/>
        </w:rPr>
        <w:t xml:space="preserve">בידיים </w:t>
      </w:r>
      <w:bookmarkStart w:id="5825" w:name="_ETM_Q23_344689"/>
      <w:bookmarkEnd w:id="5825"/>
      <w:r w:rsidRPr="00C937EE">
        <w:rPr>
          <w:rtl/>
        </w:rPr>
        <w:t xml:space="preserve">נקיות </w:t>
      </w:r>
      <w:bookmarkStart w:id="5826" w:name="_ETM_Q23_345199"/>
      <w:bookmarkEnd w:id="5826"/>
      <w:r w:rsidRPr="00C937EE">
        <w:rPr>
          <w:rtl/>
        </w:rPr>
        <w:t xml:space="preserve">ובנפש </w:t>
      </w:r>
      <w:bookmarkStart w:id="5827" w:name="_ETM_Q23_345709"/>
      <w:bookmarkEnd w:id="5827"/>
      <w:r w:rsidRPr="00C937EE">
        <w:rPr>
          <w:rtl/>
        </w:rPr>
        <w:t>חפצה</w:t>
      </w:r>
      <w:r>
        <w:rPr>
          <w:rFonts w:hint="cs"/>
          <w:rtl/>
        </w:rPr>
        <w:t>,</w:t>
      </w:r>
      <w:r w:rsidRPr="00C937EE">
        <w:rPr>
          <w:rtl/>
        </w:rPr>
        <w:t xml:space="preserve"> </w:t>
      </w:r>
      <w:bookmarkStart w:id="5828" w:name="_ETM_Q23_346579"/>
      <w:bookmarkEnd w:id="5828"/>
      <w:r w:rsidRPr="00C937EE">
        <w:rPr>
          <w:rtl/>
        </w:rPr>
        <w:t xml:space="preserve">כי </w:t>
      </w:r>
      <w:bookmarkStart w:id="5829" w:name="_ETM_Q23_346909"/>
      <w:bookmarkEnd w:id="5829"/>
      <w:r w:rsidRPr="00C937EE">
        <w:rPr>
          <w:rtl/>
        </w:rPr>
        <w:t xml:space="preserve">הציבור </w:t>
      </w:r>
      <w:bookmarkStart w:id="5830" w:name="_ETM_Q23_347689"/>
      <w:bookmarkEnd w:id="5830"/>
      <w:r>
        <w:rPr>
          <w:rFonts w:hint="cs"/>
          <w:rtl/>
        </w:rPr>
        <w:t xml:space="preserve">הוא </w:t>
      </w:r>
      <w:r w:rsidRPr="00C937EE">
        <w:rPr>
          <w:rtl/>
        </w:rPr>
        <w:t xml:space="preserve">זה </w:t>
      </w:r>
      <w:bookmarkStart w:id="5831" w:name="_ETM_Q23_347930"/>
      <w:bookmarkEnd w:id="5831"/>
      <w:r w:rsidRPr="00C937EE">
        <w:rPr>
          <w:rtl/>
        </w:rPr>
        <w:t>שחשוב</w:t>
      </w:r>
      <w:r>
        <w:rPr>
          <w:rFonts w:hint="cs"/>
          <w:rtl/>
        </w:rPr>
        <w:t>.</w:t>
      </w:r>
    </w:p>
    <w:p w:rsidR="00220F0B" w:rsidRDefault="00220F0B" w:rsidP="00F12EEA">
      <w:pPr>
        <w:rPr>
          <w:rtl/>
        </w:rPr>
      </w:pPr>
    </w:p>
    <w:p w:rsidR="00220F0B" w:rsidRDefault="00220F0B" w:rsidP="00CE357A">
      <w:pPr>
        <w:pStyle w:val="af6"/>
        <w:keepNext/>
        <w:rPr>
          <w:rtl/>
        </w:rPr>
      </w:pPr>
      <w:r w:rsidRPr="00C937EE">
        <w:rPr>
          <w:rStyle w:val="TagStyle"/>
          <w:rtl/>
        </w:rPr>
        <w:t xml:space="preserve"> &lt;&lt; יור &gt;&gt; </w:t>
      </w:r>
      <w:r>
        <w:rPr>
          <w:rtl/>
        </w:rPr>
        <w:t xml:space="preserve">היו"ר שרן </w:t>
      </w:r>
      <w:r>
        <w:rPr>
          <w:rFonts w:hint="cs"/>
          <w:rtl/>
        </w:rPr>
        <w:t xml:space="preserve">מרים </w:t>
      </w:r>
      <w:r>
        <w:rPr>
          <w:rtl/>
        </w:rPr>
        <w:t>השכל:</w:t>
      </w:r>
      <w:r w:rsidRPr="00C937EE">
        <w:rPr>
          <w:rStyle w:val="TagStyle"/>
          <w:rtl/>
        </w:rPr>
        <w:t xml:space="preserve"> &lt;&lt; יור &gt;&gt;</w:t>
      </w:r>
      <w:r>
        <w:rPr>
          <w:rtl/>
        </w:rPr>
        <w:t xml:space="preserve">   </w:t>
      </w:r>
    </w:p>
    <w:p w:rsidR="00220F0B" w:rsidRDefault="00220F0B" w:rsidP="00F12EEA">
      <w:pPr>
        <w:rPr>
          <w:rtl/>
          <w:lang w:eastAsia="he-IL"/>
        </w:rPr>
      </w:pPr>
    </w:p>
    <w:p w:rsidR="00220F0B" w:rsidRDefault="00220F0B" w:rsidP="00F12EEA">
      <w:pPr>
        <w:rPr>
          <w:rtl/>
        </w:rPr>
      </w:pPr>
      <w:bookmarkStart w:id="5832" w:name="_ETM_Q23_348769"/>
      <w:bookmarkEnd w:id="5832"/>
      <w:r w:rsidRPr="00C937EE">
        <w:rPr>
          <w:rtl/>
        </w:rPr>
        <w:t>ומ</w:t>
      </w:r>
      <w:r>
        <w:rPr>
          <w:rFonts w:hint="cs"/>
          <w:rtl/>
        </w:rPr>
        <w:t>ילו</w:t>
      </w:r>
      <w:r w:rsidRPr="00C937EE">
        <w:rPr>
          <w:rtl/>
        </w:rPr>
        <w:t xml:space="preserve">ת </w:t>
      </w:r>
      <w:bookmarkStart w:id="5833" w:name="_ETM_Q23_349219"/>
      <w:bookmarkEnd w:id="5833"/>
      <w:r w:rsidRPr="00C937EE">
        <w:rPr>
          <w:rtl/>
        </w:rPr>
        <w:t>סיכום</w:t>
      </w:r>
      <w:r>
        <w:rPr>
          <w:rFonts w:hint="cs"/>
          <w:rtl/>
        </w:rPr>
        <w:t>,</w:t>
      </w:r>
      <w:r w:rsidRPr="00C937EE">
        <w:rPr>
          <w:rtl/>
        </w:rPr>
        <w:t xml:space="preserve"> </w:t>
      </w:r>
      <w:bookmarkStart w:id="5834" w:name="_ETM_Q23_349579"/>
      <w:bookmarkEnd w:id="5834"/>
      <w:r w:rsidRPr="00C937EE">
        <w:rPr>
          <w:rtl/>
        </w:rPr>
        <w:t>בבקשה</w:t>
      </w:r>
      <w:r>
        <w:rPr>
          <w:rFonts w:hint="cs"/>
          <w:rtl/>
        </w:rPr>
        <w:t>.</w:t>
      </w:r>
    </w:p>
    <w:p w:rsidR="00220F0B" w:rsidRDefault="00220F0B" w:rsidP="00F12EEA">
      <w:pPr>
        <w:rPr>
          <w:rtl/>
        </w:rPr>
      </w:pPr>
      <w:bookmarkStart w:id="5835" w:name="_ETM_Q23_350725"/>
      <w:bookmarkStart w:id="5836" w:name="_ETM_Q23_350835"/>
      <w:bookmarkEnd w:id="5835"/>
      <w:bookmarkEnd w:id="5836"/>
    </w:p>
    <w:p w:rsidR="00220F0B" w:rsidRDefault="00220F0B" w:rsidP="00CE357A">
      <w:pPr>
        <w:pStyle w:val="-"/>
        <w:keepNext/>
        <w:rPr>
          <w:rtl/>
        </w:rPr>
      </w:pPr>
      <w:bookmarkStart w:id="5837" w:name="ET_speakercontinue_5785_7"/>
      <w:r w:rsidRPr="00C937EE">
        <w:rPr>
          <w:rStyle w:val="TagStyle"/>
          <w:rtl/>
        </w:rPr>
        <w:t xml:space="preserve"> &lt;&lt; דובר_המשך &gt;&gt; </w:t>
      </w:r>
      <w:r>
        <w:rPr>
          <w:rtl/>
        </w:rPr>
        <w:t>עופר כסיף (הרשימה המשותפת):</w:t>
      </w:r>
      <w:r w:rsidRPr="00C937EE">
        <w:rPr>
          <w:rStyle w:val="TagStyle"/>
          <w:rtl/>
        </w:rPr>
        <w:t xml:space="preserve"> &lt;&lt; דובר_המשך &gt;&gt;</w:t>
      </w:r>
      <w:r>
        <w:rPr>
          <w:rtl/>
        </w:rPr>
        <w:t xml:space="preserve">   </w:t>
      </w:r>
      <w:bookmarkEnd w:id="5837"/>
    </w:p>
    <w:p w:rsidR="00220F0B" w:rsidRDefault="00220F0B" w:rsidP="00F12EEA">
      <w:pPr>
        <w:rPr>
          <w:rtl/>
          <w:lang w:eastAsia="he-IL"/>
        </w:rPr>
      </w:pPr>
    </w:p>
    <w:p w:rsidR="00220F0B" w:rsidRDefault="00220F0B" w:rsidP="00F12EEA">
      <w:pPr>
        <w:rPr>
          <w:rtl/>
        </w:rPr>
      </w:pPr>
      <w:bookmarkStart w:id="5838" w:name="_ETM_Q23_350966"/>
      <w:bookmarkStart w:id="5839" w:name="_ETM_Q23_351113"/>
      <w:bookmarkStart w:id="5840" w:name="_ETM_Q23_351010"/>
      <w:bookmarkEnd w:id="5838"/>
      <w:bookmarkEnd w:id="5839"/>
      <w:bookmarkEnd w:id="5840"/>
      <w:r w:rsidRPr="00C937EE">
        <w:rPr>
          <w:rtl/>
        </w:rPr>
        <w:t>כן</w:t>
      </w:r>
      <w:r>
        <w:rPr>
          <w:rFonts w:hint="cs"/>
          <w:rtl/>
        </w:rPr>
        <w:t>,</w:t>
      </w:r>
      <w:r w:rsidRPr="00C937EE">
        <w:rPr>
          <w:rtl/>
        </w:rPr>
        <w:t xml:space="preserve"> </w:t>
      </w:r>
      <w:bookmarkStart w:id="5841" w:name="_ETM_Q23_351370"/>
      <w:bookmarkEnd w:id="5841"/>
      <w:r w:rsidRPr="00C937EE">
        <w:rPr>
          <w:rtl/>
        </w:rPr>
        <w:t xml:space="preserve">אני </w:t>
      </w:r>
      <w:bookmarkStart w:id="5842" w:name="_ETM_Q23_351489"/>
      <w:bookmarkEnd w:id="5842"/>
      <w:proofErr w:type="spellStart"/>
      <w:r w:rsidRPr="00C937EE">
        <w:rPr>
          <w:rtl/>
        </w:rPr>
        <w:t>מייד</w:t>
      </w:r>
      <w:proofErr w:type="spellEnd"/>
      <w:r w:rsidRPr="00C937EE">
        <w:rPr>
          <w:rtl/>
        </w:rPr>
        <w:t xml:space="preserve"> </w:t>
      </w:r>
      <w:bookmarkStart w:id="5843" w:name="_ETM_Q23_351730"/>
      <w:bookmarkEnd w:id="5843"/>
      <w:r w:rsidRPr="00C937EE">
        <w:rPr>
          <w:rtl/>
        </w:rPr>
        <w:t>מסיים</w:t>
      </w:r>
      <w:r>
        <w:rPr>
          <w:rFonts w:hint="cs"/>
          <w:rtl/>
        </w:rPr>
        <w:t>.</w:t>
      </w:r>
      <w:r w:rsidRPr="00C937EE">
        <w:rPr>
          <w:rtl/>
        </w:rPr>
        <w:t xml:space="preserve"> </w:t>
      </w:r>
      <w:bookmarkStart w:id="5844" w:name="_ETM_Q23_352120"/>
      <w:bookmarkEnd w:id="5844"/>
      <w:r w:rsidRPr="00C937EE">
        <w:rPr>
          <w:rtl/>
        </w:rPr>
        <w:t>תודה</w:t>
      </w:r>
      <w:r>
        <w:rPr>
          <w:rFonts w:hint="cs"/>
          <w:rtl/>
        </w:rPr>
        <w:t>.</w:t>
      </w:r>
      <w:r w:rsidRPr="00C937EE">
        <w:rPr>
          <w:rtl/>
        </w:rPr>
        <w:t xml:space="preserve"> </w:t>
      </w:r>
      <w:bookmarkStart w:id="5845" w:name="_ETM_Q23_352610"/>
      <w:bookmarkEnd w:id="5845"/>
      <w:r w:rsidRPr="00C937EE">
        <w:rPr>
          <w:rtl/>
        </w:rPr>
        <w:t xml:space="preserve">אני </w:t>
      </w:r>
      <w:bookmarkStart w:id="5846" w:name="_ETM_Q23_353060"/>
      <w:bookmarkEnd w:id="5846"/>
      <w:r w:rsidRPr="00C937EE">
        <w:rPr>
          <w:rtl/>
        </w:rPr>
        <w:t xml:space="preserve">מעוניין </w:t>
      </w:r>
      <w:bookmarkStart w:id="5847" w:name="_ETM_Q23_353480"/>
      <w:bookmarkEnd w:id="5847"/>
      <w:r w:rsidRPr="00C937EE">
        <w:rPr>
          <w:rtl/>
        </w:rPr>
        <w:t xml:space="preserve">לעבוד </w:t>
      </w:r>
      <w:bookmarkStart w:id="5848" w:name="_ETM_Q23_353840"/>
      <w:bookmarkEnd w:id="5848"/>
      <w:r w:rsidRPr="00C937EE">
        <w:rPr>
          <w:rtl/>
        </w:rPr>
        <w:t xml:space="preserve">ביחד </w:t>
      </w:r>
      <w:bookmarkStart w:id="5849" w:name="_ETM_Q23_354290"/>
      <w:bookmarkEnd w:id="5849"/>
      <w:r w:rsidRPr="00C937EE">
        <w:rPr>
          <w:rtl/>
        </w:rPr>
        <w:t xml:space="preserve">כדי </w:t>
      </w:r>
      <w:bookmarkStart w:id="5850" w:name="_ETM_Q23_354560"/>
      <w:bookmarkEnd w:id="5850"/>
      <w:r w:rsidRPr="00C937EE">
        <w:rPr>
          <w:rtl/>
        </w:rPr>
        <w:t xml:space="preserve">להגן </w:t>
      </w:r>
      <w:bookmarkStart w:id="5851" w:name="_ETM_Q23_354980"/>
      <w:bookmarkEnd w:id="5851"/>
      <w:r w:rsidRPr="00C937EE">
        <w:rPr>
          <w:rtl/>
        </w:rPr>
        <w:t xml:space="preserve">על </w:t>
      </w:r>
      <w:bookmarkStart w:id="5852" w:name="_ETM_Q23_355070"/>
      <w:bookmarkEnd w:id="5852"/>
      <w:r w:rsidRPr="00C937EE">
        <w:rPr>
          <w:rtl/>
        </w:rPr>
        <w:t xml:space="preserve">ציבור </w:t>
      </w:r>
      <w:bookmarkStart w:id="5853" w:name="_ETM_Q23_355820"/>
      <w:bookmarkEnd w:id="5853"/>
      <w:r w:rsidRPr="00C937EE">
        <w:rPr>
          <w:rtl/>
        </w:rPr>
        <w:t xml:space="preserve">ענק </w:t>
      </w:r>
      <w:bookmarkStart w:id="5854" w:name="_ETM_Q23_356740"/>
      <w:bookmarkEnd w:id="5854"/>
      <w:r w:rsidRPr="00C937EE">
        <w:rPr>
          <w:rtl/>
        </w:rPr>
        <w:t xml:space="preserve">שמצוי </w:t>
      </w:r>
      <w:bookmarkStart w:id="5855" w:name="_ETM_Q23_357370"/>
      <w:bookmarkEnd w:id="5855"/>
      <w:r w:rsidRPr="00C937EE">
        <w:rPr>
          <w:rtl/>
        </w:rPr>
        <w:t xml:space="preserve">כעת </w:t>
      </w:r>
      <w:bookmarkStart w:id="5856" w:name="_ETM_Q23_357639"/>
      <w:bookmarkEnd w:id="5856"/>
      <w:r w:rsidRPr="00C937EE">
        <w:rPr>
          <w:rtl/>
        </w:rPr>
        <w:t xml:space="preserve">בחרדה </w:t>
      </w:r>
      <w:bookmarkStart w:id="5857" w:name="_ETM_Q23_358240"/>
      <w:bookmarkEnd w:id="5857"/>
      <w:r w:rsidRPr="00C937EE">
        <w:rPr>
          <w:rtl/>
        </w:rPr>
        <w:t xml:space="preserve">איומה </w:t>
      </w:r>
      <w:bookmarkStart w:id="5858" w:name="_ETM_Q23_359080"/>
      <w:bookmarkEnd w:id="5858"/>
      <w:r w:rsidRPr="00C937EE">
        <w:rPr>
          <w:rtl/>
        </w:rPr>
        <w:t>ו</w:t>
      </w:r>
      <w:bookmarkStart w:id="5859" w:name="_ETM_Q23_359320"/>
      <w:bookmarkEnd w:id="5859"/>
      <w:r w:rsidRPr="00C937EE">
        <w:rPr>
          <w:rtl/>
        </w:rPr>
        <w:t xml:space="preserve">בסכנה </w:t>
      </w:r>
      <w:bookmarkStart w:id="5860" w:name="_ETM_Q23_359980"/>
      <w:bookmarkEnd w:id="5860"/>
      <w:r w:rsidRPr="00C937EE">
        <w:rPr>
          <w:rtl/>
        </w:rPr>
        <w:t xml:space="preserve">ממשית </w:t>
      </w:r>
      <w:bookmarkStart w:id="5861" w:name="_ETM_Q23_360520"/>
      <w:bookmarkEnd w:id="5861"/>
      <w:r w:rsidRPr="00C937EE">
        <w:rPr>
          <w:rtl/>
        </w:rPr>
        <w:t xml:space="preserve">של </w:t>
      </w:r>
      <w:bookmarkStart w:id="5862" w:name="_ETM_Q23_360669"/>
      <w:bookmarkEnd w:id="5862"/>
      <w:r w:rsidRPr="00C937EE">
        <w:rPr>
          <w:rtl/>
        </w:rPr>
        <w:t>אובדן</w:t>
      </w:r>
      <w:r>
        <w:rPr>
          <w:rFonts w:hint="cs"/>
          <w:rtl/>
        </w:rPr>
        <w:t>.</w:t>
      </w:r>
      <w:r w:rsidRPr="00C937EE">
        <w:rPr>
          <w:rtl/>
        </w:rPr>
        <w:t xml:space="preserve"> </w:t>
      </w:r>
      <w:bookmarkStart w:id="5863" w:name="_ETM_Q23_361770"/>
      <w:bookmarkEnd w:id="5863"/>
      <w:r w:rsidRPr="00C937EE">
        <w:rPr>
          <w:rtl/>
        </w:rPr>
        <w:t xml:space="preserve">אלו </w:t>
      </w:r>
      <w:bookmarkStart w:id="5864" w:name="_ETM_Q23_362100"/>
      <w:bookmarkEnd w:id="5864"/>
      <w:r w:rsidRPr="00C937EE">
        <w:rPr>
          <w:rtl/>
        </w:rPr>
        <w:t xml:space="preserve">קודם </w:t>
      </w:r>
      <w:bookmarkStart w:id="5865" w:name="_ETM_Q23_362580"/>
      <w:bookmarkEnd w:id="5865"/>
      <w:r w:rsidRPr="00C937EE">
        <w:rPr>
          <w:rtl/>
        </w:rPr>
        <w:t>כ</w:t>
      </w:r>
      <w:r>
        <w:rPr>
          <w:rFonts w:hint="cs"/>
          <w:rtl/>
        </w:rPr>
        <w:t>ו</w:t>
      </w:r>
      <w:r w:rsidRPr="00C937EE">
        <w:rPr>
          <w:rtl/>
        </w:rPr>
        <w:t xml:space="preserve">ל </w:t>
      </w:r>
      <w:bookmarkStart w:id="5866" w:name="_ETM_Q23_362880"/>
      <w:bookmarkEnd w:id="5866"/>
      <w:r w:rsidRPr="00C937EE">
        <w:rPr>
          <w:rtl/>
        </w:rPr>
        <w:t xml:space="preserve">המוחלשים </w:t>
      </w:r>
      <w:bookmarkStart w:id="5867" w:name="_ETM_Q23_363600"/>
      <w:bookmarkEnd w:id="5867"/>
      <w:r w:rsidRPr="00C937EE">
        <w:rPr>
          <w:rtl/>
        </w:rPr>
        <w:t>ביותר</w:t>
      </w:r>
      <w:r>
        <w:rPr>
          <w:rFonts w:hint="cs"/>
          <w:rtl/>
        </w:rPr>
        <w:t>,</w:t>
      </w:r>
      <w:r w:rsidRPr="00C937EE">
        <w:rPr>
          <w:rtl/>
        </w:rPr>
        <w:t xml:space="preserve"> </w:t>
      </w:r>
      <w:bookmarkStart w:id="5868" w:name="_ETM_Q23_364530"/>
      <w:bookmarkEnd w:id="5868"/>
      <w:proofErr w:type="spellStart"/>
      <w:r w:rsidRPr="00C937EE">
        <w:rPr>
          <w:rtl/>
        </w:rPr>
        <w:t>משלמי</w:t>
      </w:r>
      <w:proofErr w:type="spellEnd"/>
      <w:r w:rsidRPr="00C937EE">
        <w:rPr>
          <w:rtl/>
        </w:rPr>
        <w:t xml:space="preserve"> </w:t>
      </w:r>
      <w:bookmarkStart w:id="5869" w:name="_ETM_Q23_365130"/>
      <w:bookmarkEnd w:id="5869"/>
      <w:r w:rsidRPr="00C937EE">
        <w:rPr>
          <w:rtl/>
        </w:rPr>
        <w:t xml:space="preserve">שכירות </w:t>
      </w:r>
      <w:bookmarkStart w:id="5870" w:name="_ETM_Q23_365700"/>
      <w:bookmarkEnd w:id="5870"/>
      <w:r w:rsidRPr="00C937EE">
        <w:rPr>
          <w:rtl/>
        </w:rPr>
        <w:t xml:space="preserve">שהפסיקו </w:t>
      </w:r>
      <w:bookmarkStart w:id="5871" w:name="_ETM_Q23_366240"/>
      <w:bookmarkEnd w:id="5871"/>
      <w:r w:rsidRPr="00C937EE">
        <w:rPr>
          <w:rtl/>
        </w:rPr>
        <w:lastRenderedPageBreak/>
        <w:t xml:space="preserve">להכניס </w:t>
      </w:r>
      <w:bookmarkStart w:id="5872" w:name="_ETM_Q23_366990"/>
      <w:bookmarkEnd w:id="5872"/>
      <w:r w:rsidRPr="00C937EE">
        <w:rPr>
          <w:rtl/>
        </w:rPr>
        <w:t xml:space="preserve">משכורת </w:t>
      </w:r>
      <w:bookmarkStart w:id="5873" w:name="_ETM_Q23_367620"/>
      <w:bookmarkEnd w:id="5873"/>
      <w:r w:rsidRPr="00C937EE">
        <w:rPr>
          <w:rtl/>
        </w:rPr>
        <w:t xml:space="preserve">בחודשים </w:t>
      </w:r>
      <w:bookmarkStart w:id="5874" w:name="_ETM_Q23_368220"/>
      <w:bookmarkEnd w:id="5874"/>
      <w:r w:rsidRPr="00C937EE">
        <w:rPr>
          <w:rtl/>
        </w:rPr>
        <w:t xml:space="preserve">האחרונים </w:t>
      </w:r>
      <w:bookmarkStart w:id="5875" w:name="_ETM_Q23_369000"/>
      <w:bookmarkEnd w:id="5875"/>
      <w:r w:rsidRPr="00C937EE">
        <w:rPr>
          <w:rtl/>
        </w:rPr>
        <w:t xml:space="preserve">אבל </w:t>
      </w:r>
      <w:bookmarkStart w:id="5876" w:name="_ETM_Q23_369450"/>
      <w:bookmarkStart w:id="5877" w:name="_ETM_Q23_369690"/>
      <w:bookmarkEnd w:id="5876"/>
      <w:bookmarkEnd w:id="5877"/>
      <w:r w:rsidRPr="00C937EE">
        <w:rPr>
          <w:rtl/>
        </w:rPr>
        <w:t xml:space="preserve">גם </w:t>
      </w:r>
      <w:bookmarkStart w:id="5878" w:name="_ETM_Q23_369900"/>
      <w:bookmarkEnd w:id="5878"/>
      <w:r w:rsidRPr="00C937EE">
        <w:rPr>
          <w:rtl/>
        </w:rPr>
        <w:t xml:space="preserve">בעלי </w:t>
      </w:r>
      <w:bookmarkStart w:id="5879" w:name="_ETM_Q23_370260"/>
      <w:bookmarkEnd w:id="5879"/>
      <w:r w:rsidRPr="00C937EE">
        <w:rPr>
          <w:rtl/>
        </w:rPr>
        <w:t>דירות</w:t>
      </w:r>
      <w:r w:rsidR="007F3743">
        <w:rPr>
          <w:rFonts w:hint="cs"/>
          <w:rtl/>
        </w:rPr>
        <w:t>,</w:t>
      </w:r>
      <w:r w:rsidRPr="00C937EE">
        <w:rPr>
          <w:rtl/>
        </w:rPr>
        <w:t xml:space="preserve"> </w:t>
      </w:r>
      <w:bookmarkStart w:id="5880" w:name="_ETM_Q23_370950"/>
      <w:bookmarkEnd w:id="5880"/>
      <w:r w:rsidRPr="00C937EE">
        <w:rPr>
          <w:rtl/>
        </w:rPr>
        <w:t xml:space="preserve">שמתקיימים </w:t>
      </w:r>
      <w:bookmarkStart w:id="5881" w:name="_ETM_Q23_372030"/>
      <w:bookmarkEnd w:id="5881"/>
      <w:r>
        <w:rPr>
          <w:rFonts w:hint="cs"/>
          <w:rtl/>
        </w:rPr>
        <w:t>מ</w:t>
      </w:r>
      <w:r w:rsidRPr="00C937EE">
        <w:rPr>
          <w:rtl/>
        </w:rPr>
        <w:t xml:space="preserve">ההכנסה </w:t>
      </w:r>
      <w:bookmarkStart w:id="5882" w:name="_ETM_Q23_372630"/>
      <w:bookmarkEnd w:id="5882"/>
      <w:r w:rsidRPr="00C937EE">
        <w:rPr>
          <w:rtl/>
        </w:rPr>
        <w:t>הזאת</w:t>
      </w:r>
      <w:r>
        <w:rPr>
          <w:rFonts w:hint="cs"/>
          <w:rtl/>
        </w:rPr>
        <w:t>,</w:t>
      </w:r>
      <w:r w:rsidRPr="00C937EE">
        <w:rPr>
          <w:rtl/>
        </w:rPr>
        <w:t xml:space="preserve"> </w:t>
      </w:r>
      <w:bookmarkStart w:id="5883" w:name="_ETM_Q23_373290"/>
      <w:bookmarkEnd w:id="5883"/>
      <w:r w:rsidRPr="00C937EE">
        <w:rPr>
          <w:rtl/>
        </w:rPr>
        <w:t xml:space="preserve">והכלכלה </w:t>
      </w:r>
      <w:bookmarkStart w:id="5884" w:name="_ETM_Q23_373980"/>
      <w:bookmarkEnd w:id="5884"/>
      <w:r w:rsidRPr="00C937EE">
        <w:rPr>
          <w:rtl/>
        </w:rPr>
        <w:t xml:space="preserve">הישראלית </w:t>
      </w:r>
      <w:bookmarkStart w:id="5885" w:name="_ETM_Q23_374490"/>
      <w:bookmarkEnd w:id="5885"/>
      <w:r w:rsidRPr="00C937EE">
        <w:rPr>
          <w:rtl/>
        </w:rPr>
        <w:t>כולה</w:t>
      </w:r>
      <w:r>
        <w:rPr>
          <w:rFonts w:hint="cs"/>
          <w:rtl/>
        </w:rPr>
        <w:t>,</w:t>
      </w:r>
      <w:r w:rsidRPr="00C937EE">
        <w:rPr>
          <w:rtl/>
        </w:rPr>
        <w:t xml:space="preserve"> </w:t>
      </w:r>
      <w:bookmarkStart w:id="5886" w:name="_ETM_Q23_375169"/>
      <w:bookmarkEnd w:id="5886"/>
      <w:r w:rsidRPr="00C937EE">
        <w:rPr>
          <w:rtl/>
        </w:rPr>
        <w:t xml:space="preserve">שעלולה </w:t>
      </w:r>
      <w:bookmarkStart w:id="5887" w:name="_ETM_Q23_375680"/>
      <w:bookmarkEnd w:id="5887"/>
      <w:r w:rsidRPr="00C937EE">
        <w:rPr>
          <w:rtl/>
        </w:rPr>
        <w:t>לקרו</w:t>
      </w:r>
      <w:r>
        <w:rPr>
          <w:rFonts w:hint="cs"/>
          <w:rtl/>
        </w:rPr>
        <w:t>ס</w:t>
      </w:r>
      <w:r w:rsidRPr="00C937EE">
        <w:rPr>
          <w:rtl/>
        </w:rPr>
        <w:t xml:space="preserve"> </w:t>
      </w:r>
      <w:bookmarkStart w:id="5888" w:name="_ETM_Q23_376130"/>
      <w:bookmarkEnd w:id="5888"/>
      <w:r w:rsidRPr="00C937EE">
        <w:rPr>
          <w:rtl/>
        </w:rPr>
        <w:t xml:space="preserve">עוד </w:t>
      </w:r>
      <w:bookmarkStart w:id="5889" w:name="_ETM_Q23_376310"/>
      <w:bookmarkEnd w:id="5889"/>
      <w:r w:rsidRPr="00C937EE">
        <w:rPr>
          <w:rtl/>
        </w:rPr>
        <w:t xml:space="preserve">יותר </w:t>
      </w:r>
      <w:bookmarkStart w:id="5890" w:name="_ETM_Q23_377030"/>
      <w:bookmarkEnd w:id="5890"/>
      <w:r w:rsidRPr="00C937EE">
        <w:rPr>
          <w:rtl/>
        </w:rPr>
        <w:t xml:space="preserve">אם </w:t>
      </w:r>
      <w:bookmarkStart w:id="5891" w:name="_ETM_Q23_377300"/>
      <w:bookmarkEnd w:id="5891"/>
      <w:r w:rsidRPr="00C937EE">
        <w:rPr>
          <w:rtl/>
        </w:rPr>
        <w:t>יקרו</w:t>
      </w:r>
      <w:r>
        <w:rPr>
          <w:rFonts w:hint="cs"/>
          <w:rtl/>
        </w:rPr>
        <w:t>ס</w:t>
      </w:r>
      <w:r w:rsidRPr="00C937EE">
        <w:rPr>
          <w:rtl/>
        </w:rPr>
        <w:t xml:space="preserve"> </w:t>
      </w:r>
      <w:bookmarkStart w:id="5892" w:name="_ETM_Q23_377599"/>
      <w:bookmarkEnd w:id="5892"/>
      <w:r w:rsidRPr="00C937EE">
        <w:rPr>
          <w:rtl/>
        </w:rPr>
        <w:t xml:space="preserve">שוק </w:t>
      </w:r>
      <w:bookmarkStart w:id="5893" w:name="_ETM_Q23_377930"/>
      <w:bookmarkEnd w:id="5893"/>
      <w:r w:rsidRPr="00C937EE">
        <w:rPr>
          <w:rtl/>
        </w:rPr>
        <w:t>הדיור</w:t>
      </w:r>
      <w:r>
        <w:rPr>
          <w:rFonts w:hint="cs"/>
          <w:rtl/>
        </w:rPr>
        <w:t>.</w:t>
      </w:r>
    </w:p>
    <w:p w:rsidR="00220F0B" w:rsidRDefault="00220F0B" w:rsidP="00F12EEA">
      <w:pPr>
        <w:rPr>
          <w:rtl/>
        </w:rPr>
      </w:pPr>
    </w:p>
    <w:p w:rsidR="00220F0B" w:rsidRDefault="00220F0B" w:rsidP="00F12EEA">
      <w:pPr>
        <w:rPr>
          <w:rtl/>
        </w:rPr>
      </w:pPr>
      <w:bookmarkStart w:id="5894" w:name="_ETM_Q23_378799"/>
      <w:bookmarkEnd w:id="5894"/>
      <w:r w:rsidRPr="00C937EE">
        <w:rPr>
          <w:rtl/>
        </w:rPr>
        <w:t xml:space="preserve">אני </w:t>
      </w:r>
      <w:bookmarkStart w:id="5895" w:name="_ETM_Q23_379189"/>
      <w:bookmarkEnd w:id="5895"/>
      <w:r w:rsidRPr="00C937EE">
        <w:rPr>
          <w:rtl/>
        </w:rPr>
        <w:t xml:space="preserve">רוצה </w:t>
      </w:r>
      <w:bookmarkStart w:id="5896" w:name="_ETM_Q23_379489"/>
      <w:bookmarkEnd w:id="5896"/>
      <w:r w:rsidRPr="00C937EE">
        <w:rPr>
          <w:rtl/>
        </w:rPr>
        <w:t>לסיום</w:t>
      </w:r>
      <w:r>
        <w:rPr>
          <w:rFonts w:hint="cs"/>
          <w:rtl/>
        </w:rPr>
        <w:t>,</w:t>
      </w:r>
      <w:r w:rsidRPr="00C937EE">
        <w:rPr>
          <w:rtl/>
        </w:rPr>
        <w:t xml:space="preserve"> </w:t>
      </w:r>
      <w:bookmarkStart w:id="5897" w:name="_ETM_Q23_380329"/>
      <w:bookmarkEnd w:id="5897"/>
      <w:r w:rsidRPr="00C937EE">
        <w:rPr>
          <w:rtl/>
        </w:rPr>
        <w:t>גברתי</w:t>
      </w:r>
      <w:r>
        <w:rPr>
          <w:rFonts w:hint="cs"/>
          <w:rtl/>
        </w:rPr>
        <w:t>,</w:t>
      </w:r>
      <w:r w:rsidRPr="00C937EE">
        <w:rPr>
          <w:rtl/>
        </w:rPr>
        <w:t xml:space="preserve"> </w:t>
      </w:r>
      <w:bookmarkStart w:id="5898" w:name="_ETM_Q23_381340"/>
      <w:bookmarkEnd w:id="5898"/>
      <w:r w:rsidR="007F3743">
        <w:rPr>
          <w:rFonts w:hint="cs"/>
          <w:rtl/>
        </w:rPr>
        <w:t>ו</w:t>
      </w:r>
      <w:r w:rsidRPr="00C937EE">
        <w:rPr>
          <w:rtl/>
        </w:rPr>
        <w:t xml:space="preserve">להודות </w:t>
      </w:r>
      <w:bookmarkStart w:id="5899" w:name="_ETM_Q23_381849"/>
      <w:bookmarkEnd w:id="5899"/>
      <w:r w:rsidRPr="00C937EE">
        <w:rPr>
          <w:rtl/>
        </w:rPr>
        <w:t>לשותפ</w:t>
      </w:r>
      <w:r>
        <w:rPr>
          <w:rFonts w:hint="cs"/>
          <w:rtl/>
        </w:rPr>
        <w:t>י</w:t>
      </w:r>
      <w:r w:rsidRPr="00C937EE">
        <w:rPr>
          <w:rtl/>
        </w:rPr>
        <w:t xml:space="preserve">י </w:t>
      </w:r>
      <w:bookmarkStart w:id="5900" w:name="_ETM_Q23_382510"/>
      <w:bookmarkEnd w:id="5900"/>
      <w:r w:rsidRPr="00C937EE">
        <w:rPr>
          <w:rtl/>
        </w:rPr>
        <w:t xml:space="preserve">להצעת </w:t>
      </w:r>
      <w:bookmarkStart w:id="5901" w:name="_ETM_Q23_383020"/>
      <w:bookmarkEnd w:id="5901"/>
      <w:r w:rsidRPr="00C937EE">
        <w:rPr>
          <w:rtl/>
        </w:rPr>
        <w:t>החוק</w:t>
      </w:r>
      <w:r>
        <w:rPr>
          <w:rFonts w:hint="cs"/>
          <w:rtl/>
        </w:rPr>
        <w:t>,</w:t>
      </w:r>
      <w:r w:rsidRPr="00C937EE">
        <w:rPr>
          <w:rtl/>
        </w:rPr>
        <w:t xml:space="preserve"> </w:t>
      </w:r>
      <w:bookmarkStart w:id="5902" w:name="_ETM_Q23_383860"/>
      <w:bookmarkEnd w:id="5902"/>
      <w:r w:rsidRPr="00C937EE">
        <w:rPr>
          <w:rtl/>
        </w:rPr>
        <w:t xml:space="preserve">השרים </w:t>
      </w:r>
      <w:bookmarkStart w:id="5903" w:name="_ETM_Q23_384370"/>
      <w:bookmarkEnd w:id="5903"/>
      <w:r w:rsidRPr="00C937EE">
        <w:rPr>
          <w:rtl/>
        </w:rPr>
        <w:t xml:space="preserve">מיכאל </w:t>
      </w:r>
      <w:bookmarkStart w:id="5904" w:name="_ETM_Q23_384790"/>
      <w:bookmarkEnd w:id="5904"/>
      <w:r w:rsidRPr="00C937EE">
        <w:rPr>
          <w:rtl/>
        </w:rPr>
        <w:t>בי</w:t>
      </w:r>
      <w:r>
        <w:rPr>
          <w:rFonts w:hint="cs"/>
          <w:rtl/>
        </w:rPr>
        <w:t>טון,</w:t>
      </w:r>
      <w:r w:rsidRPr="00C937EE">
        <w:rPr>
          <w:rtl/>
        </w:rPr>
        <w:t xml:space="preserve"> </w:t>
      </w:r>
      <w:bookmarkStart w:id="5905" w:name="_ETM_Q23_385180"/>
      <w:bookmarkEnd w:id="5905"/>
      <w:r>
        <w:rPr>
          <w:rFonts w:hint="cs"/>
          <w:rtl/>
        </w:rPr>
        <w:t>י</w:t>
      </w:r>
      <w:r w:rsidRPr="00C937EE">
        <w:rPr>
          <w:rtl/>
        </w:rPr>
        <w:t xml:space="preserve">זהר </w:t>
      </w:r>
      <w:bookmarkStart w:id="5906" w:name="_ETM_Q23_385569"/>
      <w:bookmarkEnd w:id="5906"/>
      <w:r w:rsidRPr="00C937EE">
        <w:rPr>
          <w:rtl/>
        </w:rPr>
        <w:t xml:space="preserve">שי </w:t>
      </w:r>
      <w:bookmarkStart w:id="5907" w:name="_ETM_Q23_385870"/>
      <w:bookmarkEnd w:id="5907"/>
      <w:r w:rsidRPr="00C937EE">
        <w:rPr>
          <w:rtl/>
        </w:rPr>
        <w:t xml:space="preserve">ואלון </w:t>
      </w:r>
      <w:bookmarkStart w:id="5908" w:name="_ETM_Q23_386230"/>
      <w:bookmarkEnd w:id="5908"/>
      <w:r w:rsidRPr="00C937EE">
        <w:rPr>
          <w:rtl/>
        </w:rPr>
        <w:t>שוסטר</w:t>
      </w:r>
      <w:r>
        <w:rPr>
          <w:rFonts w:hint="cs"/>
          <w:rtl/>
        </w:rPr>
        <w:t>,</w:t>
      </w:r>
      <w:r w:rsidRPr="00C937EE">
        <w:rPr>
          <w:rtl/>
        </w:rPr>
        <w:t xml:space="preserve"> </w:t>
      </w:r>
      <w:bookmarkStart w:id="5909" w:name="_ETM_Q23_387130"/>
      <w:bookmarkEnd w:id="5909"/>
      <w:r w:rsidRPr="00C937EE">
        <w:rPr>
          <w:rtl/>
        </w:rPr>
        <w:t xml:space="preserve">שחתמו </w:t>
      </w:r>
      <w:bookmarkStart w:id="5910" w:name="_ETM_Q23_387760"/>
      <w:bookmarkEnd w:id="5910"/>
      <w:r w:rsidRPr="00C937EE">
        <w:rPr>
          <w:rtl/>
        </w:rPr>
        <w:t xml:space="preserve">על </w:t>
      </w:r>
      <w:bookmarkStart w:id="5911" w:name="_ETM_Q23_387880"/>
      <w:bookmarkEnd w:id="5911"/>
      <w:r w:rsidRPr="00C937EE">
        <w:rPr>
          <w:rtl/>
        </w:rPr>
        <w:t xml:space="preserve">הצעת </w:t>
      </w:r>
      <w:bookmarkStart w:id="5912" w:name="_ETM_Q23_388270"/>
      <w:bookmarkEnd w:id="5912"/>
      <w:r w:rsidRPr="00C937EE">
        <w:rPr>
          <w:rtl/>
        </w:rPr>
        <w:t xml:space="preserve">החוק </w:t>
      </w:r>
      <w:bookmarkStart w:id="5913" w:name="_ETM_Q23_388959"/>
      <w:bookmarkEnd w:id="5913"/>
      <w:r w:rsidRPr="00C937EE">
        <w:rPr>
          <w:rtl/>
        </w:rPr>
        <w:t xml:space="preserve">לפני </w:t>
      </w:r>
      <w:bookmarkStart w:id="5914" w:name="_ETM_Q23_389410"/>
      <w:bookmarkEnd w:id="5914"/>
      <w:r w:rsidRPr="00C937EE">
        <w:rPr>
          <w:rtl/>
        </w:rPr>
        <w:t>שנתמנ</w:t>
      </w:r>
      <w:r>
        <w:rPr>
          <w:rFonts w:hint="cs"/>
          <w:rtl/>
        </w:rPr>
        <w:t>ו</w:t>
      </w:r>
      <w:r w:rsidRPr="00C937EE">
        <w:rPr>
          <w:rtl/>
        </w:rPr>
        <w:t xml:space="preserve"> </w:t>
      </w:r>
      <w:bookmarkStart w:id="5915" w:name="_ETM_Q23_390010"/>
      <w:bookmarkEnd w:id="5915"/>
      <w:r w:rsidRPr="00C937EE">
        <w:rPr>
          <w:rtl/>
        </w:rPr>
        <w:t xml:space="preserve">לשרים </w:t>
      </w:r>
      <w:bookmarkStart w:id="5916" w:name="_ETM_Q23_390550"/>
      <w:bookmarkEnd w:id="5916"/>
      <w:r>
        <w:rPr>
          <w:rFonts w:hint="cs"/>
          <w:rtl/>
        </w:rPr>
        <w:t>ו</w:t>
      </w:r>
      <w:r w:rsidRPr="00C937EE">
        <w:rPr>
          <w:rtl/>
        </w:rPr>
        <w:t xml:space="preserve">התפטרו </w:t>
      </w:r>
      <w:bookmarkStart w:id="5917" w:name="_ETM_Q23_391030"/>
      <w:bookmarkEnd w:id="5917"/>
      <w:r w:rsidRPr="00C937EE">
        <w:rPr>
          <w:rtl/>
        </w:rPr>
        <w:t>מהכנסת</w:t>
      </w:r>
      <w:r>
        <w:rPr>
          <w:rFonts w:hint="cs"/>
          <w:rtl/>
        </w:rPr>
        <w:t>.</w:t>
      </w:r>
      <w:r w:rsidRPr="00C937EE">
        <w:rPr>
          <w:rtl/>
        </w:rPr>
        <w:t xml:space="preserve"> </w:t>
      </w:r>
      <w:bookmarkStart w:id="5918" w:name="_ETM_Q23_392010"/>
      <w:bookmarkEnd w:id="5918"/>
      <w:r w:rsidRPr="00C937EE">
        <w:rPr>
          <w:rtl/>
        </w:rPr>
        <w:t xml:space="preserve">אני </w:t>
      </w:r>
      <w:bookmarkStart w:id="5919" w:name="_ETM_Q23_392400"/>
      <w:bookmarkEnd w:id="5919"/>
      <w:r w:rsidRPr="00C937EE">
        <w:rPr>
          <w:rtl/>
        </w:rPr>
        <w:t xml:space="preserve">רוצה </w:t>
      </w:r>
      <w:bookmarkStart w:id="5920" w:name="_ETM_Q23_392669"/>
      <w:bookmarkEnd w:id="5920"/>
      <w:r w:rsidRPr="00C937EE">
        <w:rPr>
          <w:rtl/>
        </w:rPr>
        <w:t xml:space="preserve">להודות </w:t>
      </w:r>
      <w:bookmarkStart w:id="5921" w:name="_ETM_Q23_392970"/>
      <w:bookmarkEnd w:id="5921"/>
      <w:r w:rsidRPr="00C937EE">
        <w:rPr>
          <w:rtl/>
        </w:rPr>
        <w:t xml:space="preserve">לחברי </w:t>
      </w:r>
      <w:bookmarkStart w:id="5922" w:name="_ETM_Q23_393330"/>
      <w:bookmarkEnd w:id="5922"/>
      <w:r w:rsidRPr="00C937EE">
        <w:rPr>
          <w:rtl/>
        </w:rPr>
        <w:t xml:space="preserve">הכנסת </w:t>
      </w:r>
      <w:bookmarkStart w:id="5923" w:name="_ETM_Q23_393690"/>
      <w:bookmarkEnd w:id="5923"/>
      <w:r>
        <w:rPr>
          <w:rFonts w:hint="cs"/>
          <w:rtl/>
        </w:rPr>
        <w:t xml:space="preserve">יעקב טסלר, משה </w:t>
      </w:r>
      <w:bookmarkStart w:id="5924" w:name="_ETM_Q23_391483"/>
      <w:bookmarkEnd w:id="5924"/>
      <w:r>
        <w:rPr>
          <w:rFonts w:hint="cs"/>
          <w:rtl/>
        </w:rPr>
        <w:t xml:space="preserve">אבוטבול, תמר זנדברג, וכמובן חבריי </w:t>
      </w:r>
      <w:bookmarkStart w:id="5925" w:name="_ETM_Q23_394020"/>
      <w:bookmarkStart w:id="5926" w:name="_ETM_Q23_395069"/>
      <w:bookmarkStart w:id="5927" w:name="_ETM_Q23_395430"/>
      <w:bookmarkStart w:id="5928" w:name="_ETM_Q23_396450"/>
      <w:bookmarkStart w:id="5929" w:name="_ETM_Q23_396810"/>
      <w:bookmarkStart w:id="5930" w:name="_ETM_Q23_397380"/>
      <w:bookmarkStart w:id="5931" w:name="_ETM_Q23_397980"/>
      <w:bookmarkStart w:id="5932" w:name="_ETM_Q23_398400"/>
      <w:bookmarkEnd w:id="5925"/>
      <w:bookmarkEnd w:id="5926"/>
      <w:bookmarkEnd w:id="5927"/>
      <w:bookmarkEnd w:id="5928"/>
      <w:bookmarkEnd w:id="5929"/>
      <w:bookmarkEnd w:id="5930"/>
      <w:bookmarkEnd w:id="5931"/>
      <w:bookmarkEnd w:id="5932"/>
      <w:r w:rsidRPr="00C937EE">
        <w:rPr>
          <w:rtl/>
        </w:rPr>
        <w:t xml:space="preserve">ושותפיי </w:t>
      </w:r>
      <w:bookmarkStart w:id="5933" w:name="_ETM_Q23_399480"/>
      <w:bookmarkEnd w:id="5933"/>
      <w:r w:rsidRPr="00C937EE">
        <w:rPr>
          <w:rtl/>
        </w:rPr>
        <w:t xml:space="preserve">ברשימה </w:t>
      </w:r>
      <w:bookmarkStart w:id="5934" w:name="_ETM_Q23_400020"/>
      <w:bookmarkEnd w:id="5934"/>
      <w:r w:rsidRPr="00C937EE">
        <w:rPr>
          <w:rtl/>
        </w:rPr>
        <w:t>המשותפת</w:t>
      </w:r>
      <w:r>
        <w:rPr>
          <w:rFonts w:hint="cs"/>
          <w:rtl/>
        </w:rPr>
        <w:t>,</w:t>
      </w:r>
      <w:r w:rsidRPr="00C937EE">
        <w:rPr>
          <w:rtl/>
        </w:rPr>
        <w:t xml:space="preserve"> </w:t>
      </w:r>
      <w:bookmarkStart w:id="5935" w:name="_ETM_Q23_400680"/>
      <w:bookmarkEnd w:id="5935"/>
      <w:r w:rsidRPr="00C937EE">
        <w:rPr>
          <w:rtl/>
        </w:rPr>
        <w:t xml:space="preserve">החתומים </w:t>
      </w:r>
      <w:bookmarkStart w:id="5936" w:name="_ETM_Q23_401190"/>
      <w:bookmarkEnd w:id="5936"/>
      <w:r w:rsidRPr="00C937EE">
        <w:rPr>
          <w:rtl/>
        </w:rPr>
        <w:t xml:space="preserve">על </w:t>
      </w:r>
      <w:bookmarkStart w:id="5937" w:name="_ETM_Q23_401280"/>
      <w:bookmarkEnd w:id="5937"/>
      <w:r w:rsidRPr="00C937EE">
        <w:rPr>
          <w:rtl/>
        </w:rPr>
        <w:t xml:space="preserve">החוק </w:t>
      </w:r>
      <w:bookmarkStart w:id="5938" w:name="_ETM_Q23_401920"/>
      <w:bookmarkEnd w:id="5938"/>
      <w:r w:rsidRPr="00C937EE">
        <w:rPr>
          <w:rtl/>
        </w:rPr>
        <w:t xml:space="preserve">ושותפים </w:t>
      </w:r>
      <w:bookmarkStart w:id="5939" w:name="_ETM_Q23_402820"/>
      <w:bookmarkEnd w:id="5939"/>
      <w:r w:rsidRPr="00C937EE">
        <w:rPr>
          <w:rtl/>
        </w:rPr>
        <w:t>לקידומו</w:t>
      </w:r>
      <w:r>
        <w:rPr>
          <w:rFonts w:hint="cs"/>
          <w:rtl/>
        </w:rPr>
        <w:t>.</w:t>
      </w:r>
      <w:r w:rsidRPr="00C937EE">
        <w:rPr>
          <w:rtl/>
        </w:rPr>
        <w:t xml:space="preserve"> </w:t>
      </w:r>
      <w:bookmarkStart w:id="5940" w:name="_ETM_Q23_403810"/>
      <w:bookmarkEnd w:id="5940"/>
      <w:r w:rsidRPr="00C937EE">
        <w:rPr>
          <w:rtl/>
        </w:rPr>
        <w:t>כאמור</w:t>
      </w:r>
      <w:r>
        <w:rPr>
          <w:rFonts w:hint="cs"/>
          <w:rtl/>
        </w:rPr>
        <w:t>,</w:t>
      </w:r>
      <w:r w:rsidRPr="00C937EE">
        <w:rPr>
          <w:rtl/>
        </w:rPr>
        <w:t xml:space="preserve"> </w:t>
      </w:r>
      <w:bookmarkStart w:id="5941" w:name="_ETM_Q23_404260"/>
      <w:bookmarkEnd w:id="5941"/>
      <w:r w:rsidRPr="00C937EE">
        <w:rPr>
          <w:rtl/>
        </w:rPr>
        <w:t xml:space="preserve">לא </w:t>
      </w:r>
      <w:bookmarkStart w:id="5942" w:name="_ETM_Q23_404440"/>
      <w:bookmarkEnd w:id="5942"/>
      <w:r w:rsidRPr="00C937EE">
        <w:rPr>
          <w:rtl/>
        </w:rPr>
        <w:t xml:space="preserve">נצביע </w:t>
      </w:r>
      <w:bookmarkStart w:id="5943" w:name="_ETM_Q23_405010"/>
      <w:bookmarkEnd w:id="5943"/>
      <w:r w:rsidRPr="00C937EE">
        <w:rPr>
          <w:rtl/>
        </w:rPr>
        <w:t>היום</w:t>
      </w:r>
      <w:r>
        <w:rPr>
          <w:rFonts w:hint="cs"/>
          <w:rtl/>
        </w:rPr>
        <w:t>,</w:t>
      </w:r>
      <w:r w:rsidRPr="00C937EE">
        <w:rPr>
          <w:rtl/>
        </w:rPr>
        <w:t xml:space="preserve"> </w:t>
      </w:r>
      <w:bookmarkStart w:id="5944" w:name="_ETM_Q23_405850"/>
      <w:bookmarkEnd w:id="5944"/>
      <w:r w:rsidRPr="00C937EE">
        <w:rPr>
          <w:rtl/>
        </w:rPr>
        <w:t xml:space="preserve">ולכן </w:t>
      </w:r>
      <w:bookmarkStart w:id="5945" w:name="_ETM_Q23_406300"/>
      <w:bookmarkEnd w:id="5945"/>
      <w:r w:rsidRPr="00C937EE">
        <w:rPr>
          <w:rtl/>
        </w:rPr>
        <w:t xml:space="preserve">אני </w:t>
      </w:r>
      <w:bookmarkStart w:id="5946" w:name="_ETM_Q23_406450"/>
      <w:bookmarkEnd w:id="5946"/>
      <w:r w:rsidRPr="00C937EE">
        <w:rPr>
          <w:rtl/>
        </w:rPr>
        <w:t xml:space="preserve">קורא </w:t>
      </w:r>
      <w:bookmarkStart w:id="5947" w:name="_ETM_Q23_406690"/>
      <w:bookmarkEnd w:id="5947"/>
      <w:r w:rsidRPr="00C937EE">
        <w:rPr>
          <w:rtl/>
        </w:rPr>
        <w:t>לכם</w:t>
      </w:r>
      <w:r>
        <w:rPr>
          <w:rFonts w:hint="cs"/>
          <w:rtl/>
        </w:rPr>
        <w:t>,</w:t>
      </w:r>
      <w:r w:rsidRPr="00C937EE">
        <w:rPr>
          <w:rtl/>
        </w:rPr>
        <w:t xml:space="preserve"> </w:t>
      </w:r>
      <w:bookmarkStart w:id="5948" w:name="_ETM_Q23_406990"/>
      <w:bookmarkEnd w:id="5948"/>
      <w:r w:rsidRPr="00C937EE">
        <w:rPr>
          <w:rtl/>
        </w:rPr>
        <w:t xml:space="preserve">חברות </w:t>
      </w:r>
      <w:bookmarkStart w:id="5949" w:name="_ETM_Q23_407440"/>
      <w:bookmarkEnd w:id="5949"/>
      <w:r w:rsidRPr="00C937EE">
        <w:rPr>
          <w:rtl/>
        </w:rPr>
        <w:t xml:space="preserve">וחברי </w:t>
      </w:r>
      <w:bookmarkStart w:id="5950" w:name="_ETM_Q23_407830"/>
      <w:bookmarkEnd w:id="5950"/>
      <w:r w:rsidRPr="00C937EE">
        <w:rPr>
          <w:rtl/>
        </w:rPr>
        <w:t>הכנסת</w:t>
      </w:r>
      <w:r>
        <w:rPr>
          <w:rFonts w:hint="cs"/>
          <w:rtl/>
        </w:rPr>
        <w:t>,</w:t>
      </w:r>
      <w:r w:rsidRPr="00C937EE">
        <w:rPr>
          <w:rtl/>
        </w:rPr>
        <w:t xml:space="preserve"> </w:t>
      </w:r>
      <w:bookmarkStart w:id="5951" w:name="_ETM_Q23_408340"/>
      <w:bookmarkEnd w:id="5951"/>
      <w:r w:rsidRPr="00C937EE">
        <w:rPr>
          <w:rtl/>
        </w:rPr>
        <w:t xml:space="preserve">להצטרף </w:t>
      </w:r>
      <w:bookmarkStart w:id="5952" w:name="_ETM_Q23_408880"/>
      <w:bookmarkEnd w:id="5952"/>
      <w:r w:rsidRPr="00C937EE">
        <w:rPr>
          <w:rtl/>
        </w:rPr>
        <w:t>אלי</w:t>
      </w:r>
      <w:r>
        <w:rPr>
          <w:rFonts w:hint="cs"/>
          <w:rtl/>
        </w:rPr>
        <w:t>י</w:t>
      </w:r>
      <w:r w:rsidRPr="00C937EE">
        <w:rPr>
          <w:rtl/>
        </w:rPr>
        <w:t xml:space="preserve"> </w:t>
      </w:r>
      <w:bookmarkStart w:id="5953" w:name="_ETM_Q23_409540"/>
      <w:bookmarkEnd w:id="5953"/>
      <w:r w:rsidRPr="00C937EE">
        <w:rPr>
          <w:rtl/>
        </w:rPr>
        <w:t xml:space="preserve">ולקדם </w:t>
      </w:r>
      <w:bookmarkStart w:id="5954" w:name="_ETM_Q23_410170"/>
      <w:bookmarkEnd w:id="5954"/>
      <w:r w:rsidRPr="00C937EE">
        <w:rPr>
          <w:rtl/>
        </w:rPr>
        <w:t xml:space="preserve">את </w:t>
      </w:r>
      <w:bookmarkStart w:id="5955" w:name="_ETM_Q23_410320"/>
      <w:bookmarkEnd w:id="5955"/>
      <w:r w:rsidRPr="00C937EE">
        <w:rPr>
          <w:rtl/>
        </w:rPr>
        <w:t xml:space="preserve">הנושא </w:t>
      </w:r>
      <w:bookmarkStart w:id="5956" w:name="_ETM_Q23_411160"/>
      <w:bookmarkEnd w:id="5956"/>
      <w:r w:rsidRPr="00C937EE">
        <w:rPr>
          <w:rtl/>
        </w:rPr>
        <w:t xml:space="preserve">מול </w:t>
      </w:r>
      <w:bookmarkStart w:id="5957" w:name="_ETM_Q23_411490"/>
      <w:bookmarkEnd w:id="5957"/>
      <w:r w:rsidRPr="00C937EE">
        <w:rPr>
          <w:rtl/>
        </w:rPr>
        <w:t xml:space="preserve">הממשלה </w:t>
      </w:r>
      <w:bookmarkStart w:id="5958" w:name="_ETM_Q23_412240"/>
      <w:bookmarkEnd w:id="5958"/>
      <w:r w:rsidRPr="00C937EE">
        <w:rPr>
          <w:rtl/>
        </w:rPr>
        <w:t xml:space="preserve">עד </w:t>
      </w:r>
      <w:bookmarkStart w:id="5959" w:name="_ETM_Q23_412540"/>
      <w:bookmarkEnd w:id="5959"/>
      <w:r w:rsidRPr="009D3023">
        <w:rPr>
          <w:rtl/>
        </w:rPr>
        <w:t xml:space="preserve">להעברת </w:t>
      </w:r>
      <w:bookmarkStart w:id="5960" w:name="_ETM_Q23_413080"/>
      <w:bookmarkEnd w:id="5960"/>
      <w:r w:rsidRPr="009D3023">
        <w:rPr>
          <w:rtl/>
        </w:rPr>
        <w:t xml:space="preserve">החוק </w:t>
      </w:r>
      <w:bookmarkStart w:id="5961" w:name="_ETM_Q23_413830"/>
      <w:bookmarkEnd w:id="5961"/>
      <w:r w:rsidRPr="009D3023">
        <w:rPr>
          <w:rtl/>
        </w:rPr>
        <w:t xml:space="preserve">בהקדם </w:t>
      </w:r>
      <w:bookmarkStart w:id="5962" w:name="_ETM_Q23_414640"/>
      <w:bookmarkEnd w:id="5962"/>
      <w:r w:rsidRPr="009D3023">
        <w:rPr>
          <w:rtl/>
        </w:rPr>
        <w:t>האפשרי</w:t>
      </w:r>
      <w:r>
        <w:rPr>
          <w:rFonts w:hint="cs"/>
          <w:rtl/>
        </w:rPr>
        <w:t>,</w:t>
      </w:r>
      <w:r w:rsidRPr="009D3023">
        <w:rPr>
          <w:rtl/>
        </w:rPr>
        <w:t xml:space="preserve"> </w:t>
      </w:r>
      <w:bookmarkStart w:id="5963" w:name="_ETM_Q23_415600"/>
      <w:bookmarkEnd w:id="5963"/>
      <w:r w:rsidRPr="009D3023">
        <w:rPr>
          <w:rtl/>
        </w:rPr>
        <w:t xml:space="preserve">כי </w:t>
      </w:r>
      <w:bookmarkStart w:id="5964" w:name="_ETM_Q23_415900"/>
      <w:bookmarkEnd w:id="5964"/>
      <w:r w:rsidRPr="009D3023">
        <w:rPr>
          <w:rtl/>
        </w:rPr>
        <w:t xml:space="preserve">בנפשנו </w:t>
      </w:r>
      <w:bookmarkStart w:id="5965" w:name="_ETM_Q23_416830"/>
      <w:bookmarkEnd w:id="5965"/>
      <w:r w:rsidRPr="009D3023">
        <w:rPr>
          <w:rtl/>
        </w:rPr>
        <w:t>הדבר</w:t>
      </w:r>
      <w:r>
        <w:rPr>
          <w:rFonts w:hint="cs"/>
          <w:rtl/>
        </w:rPr>
        <w:t>.</w:t>
      </w:r>
      <w:r w:rsidRPr="009D3023">
        <w:rPr>
          <w:rtl/>
        </w:rPr>
        <w:t xml:space="preserve"> </w:t>
      </w:r>
      <w:bookmarkStart w:id="5966" w:name="_ETM_Q23_417809"/>
      <w:bookmarkEnd w:id="5966"/>
      <w:r w:rsidRPr="009D3023">
        <w:rPr>
          <w:rtl/>
        </w:rPr>
        <w:t xml:space="preserve">תודה </w:t>
      </w:r>
      <w:bookmarkStart w:id="5967" w:name="_ETM_Q23_418260"/>
      <w:bookmarkEnd w:id="5967"/>
      <w:r w:rsidRPr="009D3023">
        <w:rPr>
          <w:rtl/>
        </w:rPr>
        <w:t>רבה</w:t>
      </w:r>
      <w:r>
        <w:rPr>
          <w:rFonts w:hint="cs"/>
          <w:rtl/>
        </w:rPr>
        <w:t>.</w:t>
      </w:r>
    </w:p>
    <w:p w:rsidR="00220F0B" w:rsidRDefault="00220F0B" w:rsidP="00F12EEA">
      <w:pPr>
        <w:rPr>
          <w:rtl/>
        </w:rPr>
      </w:pPr>
    </w:p>
    <w:p w:rsidR="00220F0B" w:rsidRDefault="00220F0B" w:rsidP="00CE357A">
      <w:pPr>
        <w:pStyle w:val="af6"/>
        <w:keepNext/>
        <w:rPr>
          <w:rtl/>
        </w:rPr>
      </w:pPr>
      <w:bookmarkStart w:id="5968" w:name="ET_yor_6029_8"/>
      <w:r w:rsidRPr="009D3023">
        <w:rPr>
          <w:rStyle w:val="TagStyle"/>
          <w:rtl/>
        </w:rPr>
        <w:t xml:space="preserve"> &lt;&lt; יור &gt;&gt; </w:t>
      </w:r>
      <w:r>
        <w:rPr>
          <w:rtl/>
        </w:rPr>
        <w:t xml:space="preserve">היו"ר שרן </w:t>
      </w:r>
      <w:r>
        <w:rPr>
          <w:rFonts w:hint="cs"/>
          <w:rtl/>
        </w:rPr>
        <w:t xml:space="preserve">מרים </w:t>
      </w:r>
      <w:r>
        <w:rPr>
          <w:rtl/>
        </w:rPr>
        <w:t>השכל:</w:t>
      </w:r>
      <w:r w:rsidRPr="009D3023">
        <w:rPr>
          <w:rStyle w:val="TagStyle"/>
          <w:rtl/>
        </w:rPr>
        <w:t xml:space="preserve"> &lt;&lt; יור &gt;&gt;</w:t>
      </w:r>
      <w:r>
        <w:rPr>
          <w:rtl/>
        </w:rPr>
        <w:t xml:space="preserve">   </w:t>
      </w:r>
      <w:bookmarkEnd w:id="5968"/>
    </w:p>
    <w:p w:rsidR="00220F0B" w:rsidRDefault="00220F0B" w:rsidP="00F12EEA">
      <w:pPr>
        <w:rPr>
          <w:rtl/>
          <w:lang w:eastAsia="he-IL"/>
        </w:rPr>
      </w:pPr>
    </w:p>
    <w:p w:rsidR="00220F0B" w:rsidRDefault="00220F0B" w:rsidP="00F12EEA">
      <w:pPr>
        <w:rPr>
          <w:rtl/>
        </w:rPr>
      </w:pPr>
      <w:bookmarkStart w:id="5969" w:name="_ETM_Q23_420430"/>
      <w:bookmarkEnd w:id="5969"/>
      <w:r w:rsidRPr="009D3023">
        <w:rPr>
          <w:rtl/>
        </w:rPr>
        <w:t xml:space="preserve">תודה </w:t>
      </w:r>
      <w:bookmarkStart w:id="5970" w:name="_ETM_Q23_420849"/>
      <w:bookmarkEnd w:id="5970"/>
      <w:r w:rsidRPr="009D3023">
        <w:rPr>
          <w:rtl/>
        </w:rPr>
        <w:t xml:space="preserve">רבה </w:t>
      </w:r>
      <w:bookmarkStart w:id="5971" w:name="_ETM_Q23_421059"/>
      <w:bookmarkEnd w:id="5971"/>
      <w:r w:rsidRPr="009D3023">
        <w:rPr>
          <w:rtl/>
        </w:rPr>
        <w:t>לך</w:t>
      </w:r>
      <w:r>
        <w:rPr>
          <w:rFonts w:hint="cs"/>
          <w:rtl/>
        </w:rPr>
        <w:t>,</w:t>
      </w:r>
      <w:r w:rsidRPr="009D3023">
        <w:rPr>
          <w:rtl/>
        </w:rPr>
        <w:t xml:space="preserve"> </w:t>
      </w:r>
      <w:bookmarkStart w:id="5972" w:name="_ETM_Q23_421269"/>
      <w:bookmarkEnd w:id="5972"/>
      <w:r w:rsidRPr="009D3023">
        <w:rPr>
          <w:rtl/>
        </w:rPr>
        <w:t xml:space="preserve">חבר </w:t>
      </w:r>
      <w:bookmarkStart w:id="5973" w:name="_ETM_Q23_421540"/>
      <w:bookmarkEnd w:id="5973"/>
      <w:r w:rsidRPr="009D3023">
        <w:rPr>
          <w:rtl/>
        </w:rPr>
        <w:t xml:space="preserve">הכנסת </w:t>
      </w:r>
      <w:bookmarkStart w:id="5974" w:name="_ETM_Q23_421870"/>
      <w:bookmarkEnd w:id="5974"/>
      <w:r w:rsidRPr="009D3023">
        <w:rPr>
          <w:rtl/>
        </w:rPr>
        <w:t>ע</w:t>
      </w:r>
      <w:r>
        <w:rPr>
          <w:rFonts w:hint="cs"/>
          <w:rtl/>
        </w:rPr>
        <w:t>ו</w:t>
      </w:r>
      <w:r w:rsidRPr="009D3023">
        <w:rPr>
          <w:rtl/>
        </w:rPr>
        <w:t xml:space="preserve">פר </w:t>
      </w:r>
      <w:bookmarkStart w:id="5975" w:name="_ETM_Q23_422109"/>
      <w:bookmarkEnd w:id="5975"/>
      <w:r w:rsidRPr="009D3023">
        <w:rPr>
          <w:rtl/>
        </w:rPr>
        <w:t>כסיף</w:t>
      </w:r>
      <w:r>
        <w:rPr>
          <w:rFonts w:hint="cs"/>
          <w:rtl/>
        </w:rPr>
        <w:t>.</w:t>
      </w:r>
      <w:r w:rsidRPr="009D3023">
        <w:rPr>
          <w:rtl/>
        </w:rPr>
        <w:t xml:space="preserve"> </w:t>
      </w:r>
      <w:bookmarkStart w:id="5976" w:name="_ETM_Q23_422590"/>
      <w:bookmarkEnd w:id="5976"/>
    </w:p>
    <w:p w:rsidR="00220F0B" w:rsidRDefault="00220F0B" w:rsidP="00F12EEA">
      <w:pPr>
        <w:rPr>
          <w:rtl/>
        </w:rPr>
      </w:pPr>
    </w:p>
    <w:p w:rsidR="00220F0B" w:rsidRDefault="00220F0B" w:rsidP="00F12EEA">
      <w:pPr>
        <w:rPr>
          <w:rtl/>
        </w:rPr>
      </w:pPr>
    </w:p>
    <w:p w:rsidR="00220F0B" w:rsidRDefault="00220F0B" w:rsidP="00CE357A">
      <w:pPr>
        <w:pStyle w:val="a6"/>
        <w:rPr>
          <w:rtl/>
        </w:rPr>
      </w:pPr>
      <w:bookmarkStart w:id="5977" w:name="ET_halsi_619327_3"/>
      <w:r w:rsidRPr="00B22F07">
        <w:rPr>
          <w:rStyle w:val="TagStyle"/>
          <w:rtl/>
        </w:rPr>
        <w:t xml:space="preserve">&lt;&lt; הלסי &gt;&gt; </w:t>
      </w:r>
      <w:bookmarkStart w:id="5978" w:name="_Toc45748150"/>
      <w:bookmarkStart w:id="5979" w:name="_Toc45749729"/>
      <w:bookmarkStart w:id="5980" w:name="_Toc45750175"/>
      <w:bookmarkStart w:id="5981" w:name="_Toc45750319"/>
      <w:bookmarkStart w:id="5982" w:name="_Toc49159782"/>
      <w:bookmarkStart w:id="5983" w:name="_Toc49159937"/>
      <w:r>
        <w:rPr>
          <w:rtl/>
        </w:rPr>
        <w:t>הצע</w:t>
      </w:r>
      <w:r>
        <w:rPr>
          <w:rFonts w:hint="cs"/>
          <w:rtl/>
        </w:rPr>
        <w:t>ה</w:t>
      </w:r>
      <w:r>
        <w:rPr>
          <w:rtl/>
        </w:rPr>
        <w:t xml:space="preserve"> לסדר-היום</w:t>
      </w:r>
      <w:bookmarkEnd w:id="5978"/>
      <w:bookmarkEnd w:id="5979"/>
      <w:bookmarkEnd w:id="5980"/>
      <w:bookmarkEnd w:id="5981"/>
      <w:bookmarkEnd w:id="5982"/>
      <w:bookmarkEnd w:id="5983"/>
      <w:r w:rsidRPr="00B22F07">
        <w:rPr>
          <w:rStyle w:val="TagStyle"/>
          <w:rtl/>
        </w:rPr>
        <w:t xml:space="preserve"> &lt;&lt; הלסי &gt;&gt;</w:t>
      </w:r>
      <w:r>
        <w:rPr>
          <w:rtl/>
        </w:rPr>
        <w:t xml:space="preserve"> </w:t>
      </w:r>
      <w:bookmarkEnd w:id="5977"/>
    </w:p>
    <w:p w:rsidR="00220F0B" w:rsidRDefault="00220F0B" w:rsidP="00CE357A">
      <w:pPr>
        <w:pStyle w:val="a6"/>
        <w:rPr>
          <w:rtl/>
        </w:rPr>
      </w:pPr>
      <w:bookmarkStart w:id="5984" w:name="ET_halsi_619327_4"/>
      <w:r w:rsidRPr="00B22F07">
        <w:rPr>
          <w:rStyle w:val="TagStyle"/>
          <w:rtl/>
        </w:rPr>
        <w:t xml:space="preserve"> &lt;&lt; הלסי &gt;&gt; </w:t>
      </w:r>
      <w:bookmarkStart w:id="5985" w:name="_Toc45748151"/>
      <w:bookmarkStart w:id="5986" w:name="_Toc45749730"/>
      <w:bookmarkStart w:id="5987" w:name="_Toc45750176"/>
      <w:bookmarkStart w:id="5988" w:name="_Toc45750320"/>
      <w:bookmarkStart w:id="5989" w:name="_Toc49159783"/>
      <w:bookmarkStart w:id="5990" w:name="_Toc49159938"/>
      <w:r>
        <w:rPr>
          <w:rtl/>
        </w:rPr>
        <w:t>הצורך בהקמת ועדת חקירה פרלמנטרית בנושא שירותי משרד הרווחה</w:t>
      </w:r>
      <w:bookmarkEnd w:id="5985"/>
      <w:bookmarkEnd w:id="5986"/>
      <w:bookmarkEnd w:id="5987"/>
      <w:bookmarkEnd w:id="5988"/>
      <w:bookmarkEnd w:id="5989"/>
      <w:bookmarkEnd w:id="5990"/>
      <w:r w:rsidRPr="00B22F07">
        <w:rPr>
          <w:rStyle w:val="TagStyle"/>
          <w:rtl/>
        </w:rPr>
        <w:t xml:space="preserve"> &lt;&lt; הלסי &gt;&gt;</w:t>
      </w:r>
      <w:r>
        <w:rPr>
          <w:rtl/>
        </w:rPr>
        <w:t xml:space="preserve"> </w:t>
      </w:r>
      <w:bookmarkEnd w:id="5984"/>
    </w:p>
    <w:p w:rsidR="00220F0B" w:rsidRDefault="00220F0B" w:rsidP="00CE357A">
      <w:pPr>
        <w:rPr>
          <w:rtl/>
        </w:rPr>
      </w:pPr>
    </w:p>
    <w:p w:rsidR="00220F0B" w:rsidRDefault="00220F0B" w:rsidP="00CE357A">
      <w:pPr>
        <w:pStyle w:val="af6"/>
        <w:keepNext/>
        <w:rPr>
          <w:rtl/>
        </w:rPr>
      </w:pPr>
      <w:r w:rsidRPr="00B22F07">
        <w:rPr>
          <w:rStyle w:val="TagStyle"/>
          <w:rtl/>
        </w:rPr>
        <w:t xml:space="preserve"> &lt;&lt; יור &gt;&gt; </w:t>
      </w:r>
      <w:r>
        <w:rPr>
          <w:rtl/>
        </w:rPr>
        <w:t xml:space="preserve">היו"ר שרן </w:t>
      </w:r>
      <w:r>
        <w:rPr>
          <w:rFonts w:hint="cs"/>
          <w:rtl/>
        </w:rPr>
        <w:t xml:space="preserve">מרים </w:t>
      </w:r>
      <w:r>
        <w:rPr>
          <w:rtl/>
        </w:rPr>
        <w:t>השכל:</w:t>
      </w:r>
      <w:r w:rsidRPr="00B22F07">
        <w:rPr>
          <w:rStyle w:val="TagStyle"/>
          <w:rtl/>
        </w:rPr>
        <w:t xml:space="preserve"> &lt;&lt; יור &gt;&gt;</w:t>
      </w:r>
      <w:r>
        <w:rPr>
          <w:rtl/>
        </w:rPr>
        <w:t xml:space="preserve"> </w:t>
      </w:r>
    </w:p>
    <w:p w:rsidR="00220F0B" w:rsidRDefault="00220F0B" w:rsidP="00CE357A">
      <w:pPr>
        <w:rPr>
          <w:rtl/>
        </w:rPr>
      </w:pPr>
    </w:p>
    <w:p w:rsidR="00220F0B" w:rsidRDefault="00220F0B" w:rsidP="00CE357A">
      <w:pPr>
        <w:rPr>
          <w:rtl/>
        </w:rPr>
      </w:pPr>
      <w:r>
        <w:rPr>
          <w:rtl/>
        </w:rPr>
        <w:t>נעבור להצעה לסדר-היום בנושא: הצורך בהקמת ועדת חקירה פרלמנטרית בנושא שירותי משרד הרווחה, מס' 818</w:t>
      </w:r>
      <w:r>
        <w:rPr>
          <w:rFonts w:hint="cs"/>
          <w:rtl/>
        </w:rPr>
        <w:t xml:space="preserve">, של חבר הכנסת אחמד </w:t>
      </w:r>
      <w:bookmarkStart w:id="5991" w:name="_ETM_Q23_436772"/>
      <w:bookmarkEnd w:id="5991"/>
      <w:r>
        <w:rPr>
          <w:rFonts w:hint="cs"/>
          <w:rtl/>
        </w:rPr>
        <w:t xml:space="preserve">טיבי. ישיב סגן שר העבודה, הרווחה והשירותים החברתיים משולם נהרי. </w:t>
      </w:r>
      <w:bookmarkStart w:id="5992" w:name="_ETM_Q23_442488"/>
      <w:bookmarkEnd w:id="5992"/>
      <w:r>
        <w:rPr>
          <w:rFonts w:hint="cs"/>
          <w:rtl/>
        </w:rPr>
        <w:t xml:space="preserve">חבר הכנסת אחמד טיבי, לרשותך עשר דקות. בבקשה. </w:t>
      </w:r>
    </w:p>
    <w:p w:rsidR="00220F0B" w:rsidRDefault="00220F0B" w:rsidP="00CE357A">
      <w:pPr>
        <w:rPr>
          <w:rtl/>
        </w:rPr>
      </w:pPr>
    </w:p>
    <w:p w:rsidR="00220F0B" w:rsidRDefault="00220F0B" w:rsidP="00CE357A">
      <w:pPr>
        <w:pStyle w:val="a4"/>
        <w:keepNext/>
        <w:rPr>
          <w:rtl/>
        </w:rPr>
      </w:pPr>
      <w:bookmarkStart w:id="5993" w:name="ET_speaker_5264_6"/>
      <w:r w:rsidRPr="00B22F07">
        <w:rPr>
          <w:rStyle w:val="TagStyle"/>
          <w:rtl/>
        </w:rPr>
        <w:t xml:space="preserve"> &lt;&lt; דובר &gt;&gt; </w:t>
      </w:r>
      <w:bookmarkStart w:id="5994" w:name="_Toc45748152"/>
      <w:bookmarkStart w:id="5995" w:name="_Toc45749731"/>
      <w:bookmarkStart w:id="5996" w:name="_Toc45750177"/>
      <w:bookmarkStart w:id="5997" w:name="_Toc45750321"/>
      <w:bookmarkStart w:id="5998" w:name="_Toc49159784"/>
      <w:bookmarkStart w:id="5999" w:name="_Toc49159939"/>
      <w:r>
        <w:rPr>
          <w:rtl/>
        </w:rPr>
        <w:t>אחמד טיבי (הרשימה המשותפת):</w:t>
      </w:r>
      <w:bookmarkEnd w:id="5994"/>
      <w:bookmarkEnd w:id="5995"/>
      <w:bookmarkEnd w:id="5996"/>
      <w:bookmarkEnd w:id="5997"/>
      <w:bookmarkEnd w:id="5998"/>
      <w:bookmarkEnd w:id="5999"/>
      <w:r w:rsidRPr="00B22F07">
        <w:rPr>
          <w:rStyle w:val="TagStyle"/>
          <w:rtl/>
        </w:rPr>
        <w:t xml:space="preserve"> &lt;&lt; דובר &gt;&gt;</w:t>
      </w:r>
      <w:r>
        <w:rPr>
          <w:rtl/>
        </w:rPr>
        <w:t xml:space="preserve"> </w:t>
      </w:r>
      <w:bookmarkEnd w:id="5993"/>
    </w:p>
    <w:p w:rsidR="00220F0B" w:rsidRDefault="00220F0B" w:rsidP="00CE357A">
      <w:pPr>
        <w:rPr>
          <w:rtl/>
        </w:rPr>
      </w:pPr>
      <w:bookmarkStart w:id="6000" w:name="_ETM_Q23_465482"/>
      <w:bookmarkEnd w:id="6000"/>
    </w:p>
    <w:p w:rsidR="00220F0B" w:rsidRDefault="00220F0B" w:rsidP="00F12EEA">
      <w:pPr>
        <w:rPr>
          <w:rtl/>
        </w:rPr>
      </w:pPr>
      <w:bookmarkStart w:id="6001" w:name="_ETM_Q23_465571"/>
      <w:bookmarkStart w:id="6002" w:name="_ETM_Q23_469380"/>
      <w:bookmarkEnd w:id="6001"/>
      <w:bookmarkEnd w:id="6002"/>
      <w:r w:rsidRPr="009D3023">
        <w:rPr>
          <w:rtl/>
        </w:rPr>
        <w:t xml:space="preserve">כבוד </w:t>
      </w:r>
      <w:bookmarkStart w:id="6003" w:name="_ETM_Q23_469740"/>
      <w:bookmarkEnd w:id="6003"/>
      <w:r w:rsidRPr="009D3023">
        <w:rPr>
          <w:rtl/>
        </w:rPr>
        <w:t>היושבת-ראש</w:t>
      </w:r>
      <w:r>
        <w:rPr>
          <w:rFonts w:hint="cs"/>
          <w:rtl/>
        </w:rPr>
        <w:t>,</w:t>
      </w:r>
      <w:r w:rsidRPr="009D3023">
        <w:rPr>
          <w:rtl/>
        </w:rPr>
        <w:t xml:space="preserve"> </w:t>
      </w:r>
      <w:bookmarkStart w:id="6004" w:name="_ETM_Q23_470970"/>
      <w:bookmarkEnd w:id="6004"/>
      <w:r w:rsidRPr="009D3023">
        <w:rPr>
          <w:rtl/>
        </w:rPr>
        <w:t xml:space="preserve">מה </w:t>
      </w:r>
      <w:bookmarkStart w:id="6005" w:name="_ETM_Q23_471120"/>
      <w:bookmarkEnd w:id="6005"/>
      <w:r w:rsidRPr="009D3023">
        <w:rPr>
          <w:rtl/>
        </w:rPr>
        <w:t>שלומך</w:t>
      </w:r>
      <w:r>
        <w:rPr>
          <w:rFonts w:hint="cs"/>
          <w:rtl/>
        </w:rPr>
        <w:t>,</w:t>
      </w:r>
      <w:r w:rsidRPr="009D3023">
        <w:rPr>
          <w:rtl/>
        </w:rPr>
        <w:t xml:space="preserve"> </w:t>
      </w:r>
      <w:bookmarkStart w:id="6006" w:name="_ETM_Q23_471630"/>
      <w:bookmarkEnd w:id="6006"/>
      <w:r>
        <w:rPr>
          <w:rFonts w:hint="cs"/>
          <w:rtl/>
        </w:rPr>
        <w:t xml:space="preserve">את </w:t>
      </w:r>
      <w:r w:rsidRPr="009D3023">
        <w:rPr>
          <w:rtl/>
        </w:rPr>
        <w:t>בסדר</w:t>
      </w:r>
      <w:r>
        <w:rPr>
          <w:rFonts w:hint="cs"/>
          <w:rtl/>
        </w:rPr>
        <w:t>?</w:t>
      </w:r>
      <w:r w:rsidRPr="009D3023">
        <w:rPr>
          <w:rtl/>
        </w:rPr>
        <w:t xml:space="preserve"> </w:t>
      </w:r>
      <w:bookmarkStart w:id="6007" w:name="_ETM_Q23_472470"/>
      <w:bookmarkEnd w:id="6007"/>
      <w:r w:rsidRPr="009D3023">
        <w:rPr>
          <w:rtl/>
        </w:rPr>
        <w:t xml:space="preserve">הכול </w:t>
      </w:r>
      <w:bookmarkStart w:id="6008" w:name="_ETM_Q23_472710"/>
      <w:bookmarkEnd w:id="6008"/>
      <w:r w:rsidRPr="009D3023">
        <w:rPr>
          <w:rtl/>
        </w:rPr>
        <w:t>בסדר</w:t>
      </w:r>
      <w:r>
        <w:rPr>
          <w:rFonts w:hint="cs"/>
          <w:rtl/>
        </w:rPr>
        <w:t>?</w:t>
      </w:r>
      <w:r w:rsidRPr="009D3023">
        <w:rPr>
          <w:rtl/>
        </w:rPr>
        <w:t xml:space="preserve"> </w:t>
      </w:r>
      <w:bookmarkStart w:id="6009" w:name="_ETM_Q23_473810"/>
      <w:bookmarkEnd w:id="6009"/>
      <w:r w:rsidRPr="009D3023">
        <w:rPr>
          <w:rtl/>
        </w:rPr>
        <w:t xml:space="preserve">אני </w:t>
      </w:r>
      <w:bookmarkStart w:id="6010" w:name="_ETM_Q23_474020"/>
      <w:bookmarkEnd w:id="6010"/>
      <w:r w:rsidRPr="009D3023">
        <w:rPr>
          <w:rtl/>
        </w:rPr>
        <w:t>פה</w:t>
      </w:r>
      <w:r>
        <w:rPr>
          <w:rFonts w:hint="cs"/>
          <w:rtl/>
        </w:rPr>
        <w:t>.</w:t>
      </w:r>
    </w:p>
    <w:p w:rsidR="00220F0B" w:rsidRDefault="00220F0B" w:rsidP="00F12EEA">
      <w:pPr>
        <w:rPr>
          <w:rtl/>
        </w:rPr>
      </w:pPr>
    </w:p>
    <w:p w:rsidR="00220F0B" w:rsidRDefault="00220F0B" w:rsidP="00CE357A">
      <w:pPr>
        <w:pStyle w:val="af6"/>
        <w:keepNext/>
        <w:rPr>
          <w:rtl/>
        </w:rPr>
      </w:pPr>
      <w:bookmarkStart w:id="6011" w:name="ET_yor_6029_9"/>
      <w:r w:rsidRPr="009D3023">
        <w:rPr>
          <w:rStyle w:val="TagStyle"/>
          <w:rtl/>
        </w:rPr>
        <w:t xml:space="preserve"> &lt;&lt; יור &gt;&gt; </w:t>
      </w:r>
      <w:r>
        <w:rPr>
          <w:rtl/>
        </w:rPr>
        <w:t xml:space="preserve">היו"ר שרן </w:t>
      </w:r>
      <w:r>
        <w:rPr>
          <w:rFonts w:hint="cs"/>
          <w:rtl/>
        </w:rPr>
        <w:t xml:space="preserve">מרים </w:t>
      </w:r>
      <w:r>
        <w:rPr>
          <w:rtl/>
        </w:rPr>
        <w:t>השכל:</w:t>
      </w:r>
      <w:r w:rsidRPr="009D3023">
        <w:rPr>
          <w:rStyle w:val="TagStyle"/>
          <w:rtl/>
        </w:rPr>
        <w:t xml:space="preserve"> &lt;&lt; יור &gt;&gt;</w:t>
      </w:r>
      <w:r>
        <w:rPr>
          <w:rtl/>
        </w:rPr>
        <w:t xml:space="preserve">   </w:t>
      </w:r>
      <w:bookmarkEnd w:id="601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כן. אם </w:t>
      </w:r>
      <w:bookmarkStart w:id="6012" w:name="_ETM_Q23_470535"/>
      <w:bookmarkEnd w:id="6012"/>
      <w:r>
        <w:rPr>
          <w:rFonts w:hint="cs"/>
          <w:rtl/>
          <w:lang w:eastAsia="he-IL"/>
        </w:rPr>
        <w:t xml:space="preserve">צריך רופא </w:t>
      </w:r>
      <w:r w:rsidR="00F12EEA">
        <w:rPr>
          <w:rFonts w:hint="cs"/>
          <w:rtl/>
          <w:lang w:eastAsia="he-IL"/>
        </w:rPr>
        <w:t>– – –</w:t>
      </w:r>
      <w:r>
        <w:rPr>
          <w:rFonts w:hint="cs"/>
          <w:rtl/>
          <w:lang w:eastAsia="he-IL"/>
        </w:rPr>
        <w:t xml:space="preserve"> </w:t>
      </w:r>
    </w:p>
    <w:p w:rsidR="00220F0B" w:rsidRDefault="00220F0B" w:rsidP="00CE357A">
      <w:pPr>
        <w:rPr>
          <w:rtl/>
          <w:lang w:eastAsia="he-IL"/>
        </w:rPr>
      </w:pPr>
      <w:bookmarkStart w:id="6013" w:name="_ETM_Q23_480103"/>
      <w:bookmarkStart w:id="6014" w:name="_ETM_Q23_480202"/>
      <w:bookmarkEnd w:id="6013"/>
      <w:bookmarkEnd w:id="6014"/>
    </w:p>
    <w:p w:rsidR="00220F0B" w:rsidRDefault="00220F0B" w:rsidP="00CE357A">
      <w:pPr>
        <w:pStyle w:val="-"/>
        <w:keepNext/>
        <w:rPr>
          <w:rtl/>
        </w:rPr>
      </w:pPr>
      <w:bookmarkStart w:id="6015" w:name="_ETM_Q23_480846"/>
      <w:bookmarkStart w:id="6016" w:name="_ETM_Q23_480920"/>
      <w:bookmarkStart w:id="6017" w:name="ET_speakercontinue_5785_10"/>
      <w:bookmarkEnd w:id="6015"/>
      <w:bookmarkEnd w:id="6016"/>
      <w:r w:rsidRPr="009D3023">
        <w:rPr>
          <w:rStyle w:val="TagStyle"/>
          <w:rtl/>
        </w:rPr>
        <w:t xml:space="preserve"> &lt;&lt; דובר_המשך &gt;&gt; </w:t>
      </w:r>
      <w:r>
        <w:rPr>
          <w:rFonts w:hint="cs"/>
          <w:rtl/>
        </w:rPr>
        <w:t>אחמד טיבי</w:t>
      </w:r>
      <w:r>
        <w:rPr>
          <w:rtl/>
        </w:rPr>
        <w:t xml:space="preserve"> (הרשימה המשותפת):</w:t>
      </w:r>
      <w:r w:rsidRPr="009D3023">
        <w:rPr>
          <w:rStyle w:val="TagStyle"/>
          <w:rtl/>
        </w:rPr>
        <w:t xml:space="preserve"> &lt;&lt; דובר_המשך &gt;&gt;</w:t>
      </w:r>
      <w:r>
        <w:rPr>
          <w:rtl/>
        </w:rPr>
        <w:t xml:space="preserve">   </w:t>
      </w:r>
      <w:bookmarkEnd w:id="6017"/>
    </w:p>
    <w:p w:rsidR="00220F0B" w:rsidRDefault="00220F0B" w:rsidP="00F12EEA">
      <w:pPr>
        <w:rPr>
          <w:rtl/>
          <w:lang w:eastAsia="he-IL"/>
        </w:rPr>
      </w:pPr>
    </w:p>
    <w:p w:rsidR="00220F0B" w:rsidRDefault="00220F0B" w:rsidP="00F12EEA">
      <w:pPr>
        <w:rPr>
          <w:rtl/>
        </w:rPr>
      </w:pPr>
      <w:bookmarkStart w:id="6018" w:name="_ETM_Q23_484090"/>
      <w:bookmarkStart w:id="6019" w:name="_ETM_Q23_479770"/>
      <w:bookmarkStart w:id="6020" w:name="_ETM_Q23_480389"/>
      <w:bookmarkEnd w:id="6018"/>
      <w:bookmarkEnd w:id="6019"/>
      <w:bookmarkEnd w:id="6020"/>
      <w:r w:rsidRPr="009D3023">
        <w:rPr>
          <w:rtl/>
        </w:rPr>
        <w:lastRenderedPageBreak/>
        <w:t xml:space="preserve">ירדנה </w:t>
      </w:r>
      <w:bookmarkStart w:id="6021" w:name="_ETM_Q23_480960"/>
      <w:bookmarkEnd w:id="6021"/>
      <w:r w:rsidRPr="009D3023">
        <w:rPr>
          <w:rtl/>
        </w:rPr>
        <w:t xml:space="preserve">מנוסה </w:t>
      </w:r>
      <w:bookmarkStart w:id="6022" w:name="_ETM_Q23_480320"/>
      <w:bookmarkStart w:id="6023" w:name="_ETM_Q23_480770"/>
      <w:bookmarkStart w:id="6024" w:name="_ETM_Q23_481520"/>
      <w:bookmarkStart w:id="6025" w:name="_ETM_Q23_482000"/>
      <w:bookmarkEnd w:id="6022"/>
      <w:bookmarkEnd w:id="6023"/>
      <w:bookmarkEnd w:id="6024"/>
      <w:bookmarkEnd w:id="6025"/>
      <w:r>
        <w:rPr>
          <w:rFonts w:hint="cs"/>
          <w:rtl/>
        </w:rPr>
        <w:t>ב</w:t>
      </w:r>
      <w:r w:rsidRPr="009D3023">
        <w:rPr>
          <w:rtl/>
        </w:rPr>
        <w:t xml:space="preserve">דברים </w:t>
      </w:r>
      <w:bookmarkStart w:id="6026" w:name="_ETM_Q23_482689"/>
      <w:bookmarkEnd w:id="6026"/>
      <w:r w:rsidRPr="009D3023">
        <w:rPr>
          <w:rtl/>
        </w:rPr>
        <w:t>האלה</w:t>
      </w:r>
      <w:r>
        <w:rPr>
          <w:rFonts w:hint="cs"/>
          <w:rtl/>
        </w:rPr>
        <w:t>,</w:t>
      </w:r>
      <w:r w:rsidRPr="009D3023">
        <w:rPr>
          <w:rtl/>
        </w:rPr>
        <w:t xml:space="preserve"> </w:t>
      </w:r>
      <w:bookmarkStart w:id="6027" w:name="_ETM_Q23_483839"/>
      <w:bookmarkEnd w:id="6027"/>
      <w:r w:rsidRPr="009D3023">
        <w:rPr>
          <w:rtl/>
        </w:rPr>
        <w:t xml:space="preserve">ירדנה </w:t>
      </w:r>
      <w:bookmarkStart w:id="6028" w:name="_ETM_Q23_484470"/>
      <w:bookmarkEnd w:id="6028"/>
      <w:r w:rsidRPr="009D3023">
        <w:rPr>
          <w:rtl/>
        </w:rPr>
        <w:t xml:space="preserve">חוותה </w:t>
      </w:r>
      <w:bookmarkStart w:id="6029" w:name="_ETM_Q23_485040"/>
      <w:bookmarkEnd w:id="6029"/>
      <w:r w:rsidRPr="009D3023">
        <w:rPr>
          <w:rtl/>
        </w:rPr>
        <w:t xml:space="preserve">מקרים </w:t>
      </w:r>
      <w:bookmarkStart w:id="6030" w:name="_ETM_Q23_485460"/>
      <w:bookmarkEnd w:id="6030"/>
      <w:r w:rsidRPr="009D3023">
        <w:rPr>
          <w:rtl/>
        </w:rPr>
        <w:t xml:space="preserve">כאלה </w:t>
      </w:r>
      <w:bookmarkStart w:id="6031" w:name="_ETM_Q23_485759"/>
      <w:bookmarkEnd w:id="6031"/>
      <w:r w:rsidRPr="009D3023">
        <w:rPr>
          <w:rtl/>
        </w:rPr>
        <w:t>פה</w:t>
      </w:r>
      <w:r>
        <w:rPr>
          <w:rFonts w:hint="cs"/>
          <w:rtl/>
        </w:rPr>
        <w:t>.</w:t>
      </w:r>
      <w:r w:rsidRPr="009D3023">
        <w:rPr>
          <w:rtl/>
        </w:rPr>
        <w:t xml:space="preserve"> </w:t>
      </w:r>
      <w:bookmarkStart w:id="6032" w:name="_ETM_Q23_488160"/>
      <w:bookmarkEnd w:id="6032"/>
      <w:r w:rsidRPr="009D3023">
        <w:rPr>
          <w:rtl/>
        </w:rPr>
        <w:t xml:space="preserve">כבוד </w:t>
      </w:r>
      <w:bookmarkStart w:id="6033" w:name="_ETM_Q23_488549"/>
      <w:bookmarkEnd w:id="6033"/>
      <w:r w:rsidRPr="009D3023">
        <w:rPr>
          <w:rtl/>
        </w:rPr>
        <w:t>היושבת-ראש</w:t>
      </w:r>
      <w:r>
        <w:rPr>
          <w:rFonts w:hint="cs"/>
          <w:rtl/>
        </w:rPr>
        <w:t>,</w:t>
      </w:r>
      <w:r w:rsidRPr="009D3023">
        <w:rPr>
          <w:rtl/>
        </w:rPr>
        <w:t xml:space="preserve"> </w:t>
      </w:r>
      <w:bookmarkStart w:id="6034" w:name="_ETM_Q23_491610"/>
      <w:bookmarkEnd w:id="6034"/>
      <w:r w:rsidRPr="009D3023">
        <w:rPr>
          <w:rtl/>
        </w:rPr>
        <w:t xml:space="preserve">השירותים </w:t>
      </w:r>
      <w:bookmarkStart w:id="6035" w:name="_ETM_Q23_492330"/>
      <w:bookmarkEnd w:id="6035"/>
      <w:r w:rsidRPr="009D3023">
        <w:rPr>
          <w:rtl/>
        </w:rPr>
        <w:t>החברתיים</w:t>
      </w:r>
      <w:r>
        <w:rPr>
          <w:rFonts w:hint="cs"/>
          <w:rtl/>
        </w:rPr>
        <w:t>,</w:t>
      </w:r>
      <w:r w:rsidRPr="009D3023">
        <w:rPr>
          <w:rtl/>
        </w:rPr>
        <w:t xml:space="preserve"> </w:t>
      </w:r>
      <w:bookmarkStart w:id="6036" w:name="_ETM_Q23_495059"/>
      <w:bookmarkEnd w:id="6036"/>
      <w:r w:rsidRPr="009D3023">
        <w:rPr>
          <w:rtl/>
        </w:rPr>
        <w:t xml:space="preserve">שירותי </w:t>
      </w:r>
      <w:bookmarkStart w:id="6037" w:name="_ETM_Q23_495480"/>
      <w:bookmarkEnd w:id="6037"/>
      <w:r w:rsidRPr="009D3023">
        <w:rPr>
          <w:rtl/>
        </w:rPr>
        <w:t>הרווחה</w:t>
      </w:r>
      <w:r>
        <w:rPr>
          <w:rFonts w:hint="cs"/>
          <w:rtl/>
        </w:rPr>
        <w:t>,</w:t>
      </w:r>
      <w:r w:rsidRPr="009D3023">
        <w:rPr>
          <w:rtl/>
        </w:rPr>
        <w:t xml:space="preserve"> </w:t>
      </w:r>
      <w:bookmarkStart w:id="6038" w:name="_ETM_Q23_496200"/>
      <w:bookmarkEnd w:id="6038"/>
      <w:r w:rsidRPr="009D3023">
        <w:rPr>
          <w:rtl/>
        </w:rPr>
        <w:t>קורסים</w:t>
      </w:r>
      <w:r>
        <w:rPr>
          <w:rFonts w:hint="cs"/>
          <w:rtl/>
        </w:rPr>
        <w:t>,</w:t>
      </w:r>
      <w:r w:rsidRPr="009D3023">
        <w:rPr>
          <w:rtl/>
        </w:rPr>
        <w:t xml:space="preserve"> </w:t>
      </w:r>
      <w:bookmarkStart w:id="6039" w:name="_ETM_Q23_498339"/>
      <w:bookmarkEnd w:id="6039"/>
      <w:r w:rsidRPr="009D3023">
        <w:rPr>
          <w:rtl/>
        </w:rPr>
        <w:t xml:space="preserve">לא </w:t>
      </w:r>
      <w:bookmarkStart w:id="6040" w:name="_ETM_Q23_498580"/>
      <w:bookmarkEnd w:id="6040"/>
      <w:r w:rsidRPr="009D3023">
        <w:rPr>
          <w:rtl/>
        </w:rPr>
        <w:t xml:space="preserve">עומדים </w:t>
      </w:r>
      <w:bookmarkStart w:id="6041" w:name="_ETM_Q23_498970"/>
      <w:bookmarkEnd w:id="6041"/>
      <w:r w:rsidRPr="009D3023">
        <w:rPr>
          <w:rtl/>
        </w:rPr>
        <w:t>בנטל</w:t>
      </w:r>
      <w:r>
        <w:rPr>
          <w:rFonts w:hint="cs"/>
          <w:rtl/>
        </w:rPr>
        <w:t>.</w:t>
      </w:r>
      <w:r w:rsidRPr="009D3023">
        <w:rPr>
          <w:rtl/>
        </w:rPr>
        <w:t xml:space="preserve"> </w:t>
      </w:r>
      <w:bookmarkStart w:id="6042" w:name="_ETM_Q23_501680"/>
      <w:bookmarkEnd w:id="6042"/>
      <w:r w:rsidRPr="009D3023">
        <w:rPr>
          <w:rtl/>
        </w:rPr>
        <w:t xml:space="preserve">העובדות </w:t>
      </w:r>
      <w:bookmarkStart w:id="6043" w:name="_ETM_Q23_502310"/>
      <w:bookmarkEnd w:id="6043"/>
      <w:r w:rsidRPr="009D3023">
        <w:rPr>
          <w:rtl/>
        </w:rPr>
        <w:t xml:space="preserve">והעובדים </w:t>
      </w:r>
      <w:bookmarkStart w:id="6044" w:name="_ETM_Q23_502790"/>
      <w:bookmarkEnd w:id="6044"/>
      <w:r w:rsidRPr="009D3023">
        <w:rPr>
          <w:rtl/>
        </w:rPr>
        <w:t xml:space="preserve">הסוציאליים </w:t>
      </w:r>
      <w:bookmarkStart w:id="6045" w:name="_ETM_Q23_503720"/>
      <w:bookmarkEnd w:id="6045"/>
      <w:r w:rsidRPr="009D3023">
        <w:rPr>
          <w:rtl/>
        </w:rPr>
        <w:t>שו</w:t>
      </w:r>
      <w:r>
        <w:rPr>
          <w:rFonts w:hint="cs"/>
          <w:rtl/>
        </w:rPr>
        <w:t>בת</w:t>
      </w:r>
      <w:r w:rsidRPr="009D3023">
        <w:rPr>
          <w:rtl/>
        </w:rPr>
        <w:t>ים</w:t>
      </w:r>
      <w:r>
        <w:rPr>
          <w:rFonts w:hint="cs"/>
          <w:rtl/>
        </w:rPr>
        <w:t>,</w:t>
      </w:r>
      <w:r w:rsidRPr="009D3023">
        <w:rPr>
          <w:rtl/>
        </w:rPr>
        <w:t xml:space="preserve"> </w:t>
      </w:r>
      <w:bookmarkStart w:id="6046" w:name="_ETM_Q23_505400"/>
      <w:bookmarkEnd w:id="6046"/>
      <w:r w:rsidRPr="009D3023">
        <w:rPr>
          <w:rtl/>
        </w:rPr>
        <w:t xml:space="preserve">אלה </w:t>
      </w:r>
      <w:bookmarkStart w:id="6047" w:name="_ETM_Q23_505849"/>
      <w:bookmarkEnd w:id="6047"/>
      <w:r w:rsidRPr="009D3023">
        <w:rPr>
          <w:rtl/>
        </w:rPr>
        <w:t>ש</w:t>
      </w:r>
      <w:r>
        <w:rPr>
          <w:rFonts w:hint="cs"/>
          <w:rtl/>
        </w:rPr>
        <w:t>עוש</w:t>
      </w:r>
      <w:r w:rsidRPr="009D3023">
        <w:rPr>
          <w:rtl/>
        </w:rPr>
        <w:t xml:space="preserve">ים </w:t>
      </w:r>
      <w:bookmarkStart w:id="6048" w:name="_ETM_Q23_506480"/>
      <w:bookmarkEnd w:id="6048"/>
      <w:r w:rsidRPr="009D3023">
        <w:rPr>
          <w:rtl/>
        </w:rPr>
        <w:t xml:space="preserve">עבודת </w:t>
      </w:r>
      <w:bookmarkStart w:id="6049" w:name="_ETM_Q23_506900"/>
      <w:bookmarkEnd w:id="6049"/>
      <w:r w:rsidRPr="009D3023">
        <w:rPr>
          <w:rtl/>
        </w:rPr>
        <w:t xml:space="preserve">קודש </w:t>
      </w:r>
      <w:bookmarkStart w:id="6050" w:name="_ETM_Q23_508860"/>
      <w:bookmarkEnd w:id="6050"/>
      <w:r w:rsidRPr="009D3023">
        <w:rPr>
          <w:rtl/>
        </w:rPr>
        <w:t xml:space="preserve">מול </w:t>
      </w:r>
      <w:bookmarkStart w:id="6051" w:name="_ETM_Q23_509130"/>
      <w:bookmarkEnd w:id="6051"/>
      <w:r w:rsidRPr="009D3023">
        <w:rPr>
          <w:rtl/>
        </w:rPr>
        <w:t>הפרט</w:t>
      </w:r>
      <w:r>
        <w:rPr>
          <w:rFonts w:hint="cs"/>
          <w:rtl/>
        </w:rPr>
        <w:t>,</w:t>
      </w:r>
      <w:r w:rsidRPr="009D3023">
        <w:rPr>
          <w:rtl/>
        </w:rPr>
        <w:t xml:space="preserve"> </w:t>
      </w:r>
      <w:bookmarkStart w:id="6052" w:name="_ETM_Q23_509760"/>
      <w:bookmarkEnd w:id="6052"/>
      <w:r w:rsidRPr="009D3023">
        <w:rPr>
          <w:rtl/>
        </w:rPr>
        <w:t xml:space="preserve">מול </w:t>
      </w:r>
      <w:bookmarkStart w:id="6053" w:name="_ETM_Q23_509970"/>
      <w:bookmarkEnd w:id="6053"/>
      <w:r w:rsidRPr="009D3023">
        <w:rPr>
          <w:rtl/>
        </w:rPr>
        <w:t xml:space="preserve">המשפחה </w:t>
      </w:r>
      <w:bookmarkStart w:id="6054" w:name="_ETM_Q23_510839"/>
      <w:bookmarkEnd w:id="6054"/>
      <w:r w:rsidRPr="009D3023">
        <w:rPr>
          <w:rtl/>
        </w:rPr>
        <w:t xml:space="preserve">ומול </w:t>
      </w:r>
      <w:bookmarkStart w:id="6055" w:name="_ETM_Q23_511200"/>
      <w:bookmarkEnd w:id="6055"/>
      <w:r w:rsidRPr="009D3023">
        <w:rPr>
          <w:rtl/>
        </w:rPr>
        <w:t>הקהילה</w:t>
      </w:r>
      <w:r>
        <w:rPr>
          <w:rFonts w:hint="cs"/>
          <w:rtl/>
        </w:rPr>
        <w:t>.</w:t>
      </w:r>
      <w:r w:rsidRPr="009D3023">
        <w:rPr>
          <w:rtl/>
        </w:rPr>
        <w:t xml:space="preserve"> </w:t>
      </w:r>
      <w:bookmarkStart w:id="6056" w:name="_ETM_Q23_515140"/>
      <w:bookmarkEnd w:id="6056"/>
      <w:r w:rsidRPr="009D3023">
        <w:rPr>
          <w:rtl/>
        </w:rPr>
        <w:t xml:space="preserve">זאת </w:t>
      </w:r>
      <w:bookmarkStart w:id="6057" w:name="_ETM_Q23_515500"/>
      <w:bookmarkEnd w:id="6057"/>
      <w:r w:rsidRPr="009D3023">
        <w:rPr>
          <w:rtl/>
        </w:rPr>
        <w:t>הס</w:t>
      </w:r>
      <w:r>
        <w:rPr>
          <w:rFonts w:hint="cs"/>
          <w:rtl/>
        </w:rPr>
        <w:t>י</w:t>
      </w:r>
      <w:r w:rsidRPr="009D3023">
        <w:rPr>
          <w:rtl/>
        </w:rPr>
        <w:t xml:space="preserve">בה </w:t>
      </w:r>
      <w:bookmarkStart w:id="6058" w:name="_ETM_Q23_516010"/>
      <w:bookmarkEnd w:id="6058"/>
      <w:r w:rsidRPr="009D3023">
        <w:rPr>
          <w:rtl/>
        </w:rPr>
        <w:t>שאני</w:t>
      </w:r>
      <w:r>
        <w:rPr>
          <w:rFonts w:hint="cs"/>
          <w:rtl/>
        </w:rPr>
        <w:t>,</w:t>
      </w:r>
      <w:r w:rsidRPr="009D3023">
        <w:rPr>
          <w:rtl/>
        </w:rPr>
        <w:t xml:space="preserve"> </w:t>
      </w:r>
      <w:bookmarkStart w:id="6059" w:name="_ETM_Q23_516879"/>
      <w:bookmarkEnd w:id="6059"/>
      <w:r w:rsidRPr="009D3023">
        <w:rPr>
          <w:rtl/>
        </w:rPr>
        <w:t xml:space="preserve">בשם </w:t>
      </w:r>
      <w:bookmarkStart w:id="6060" w:name="_ETM_Q23_517269"/>
      <w:bookmarkEnd w:id="6060"/>
      <w:r w:rsidRPr="009D3023">
        <w:rPr>
          <w:rtl/>
        </w:rPr>
        <w:t xml:space="preserve">חבריי </w:t>
      </w:r>
      <w:bookmarkStart w:id="6061" w:name="_ETM_Q23_517809"/>
      <w:bookmarkEnd w:id="6061"/>
      <w:r w:rsidRPr="009D3023">
        <w:rPr>
          <w:rtl/>
        </w:rPr>
        <w:t xml:space="preserve">ברשימה </w:t>
      </w:r>
      <w:bookmarkStart w:id="6062" w:name="_ETM_Q23_518260"/>
      <w:bookmarkEnd w:id="6062"/>
      <w:r w:rsidRPr="009D3023">
        <w:rPr>
          <w:rtl/>
        </w:rPr>
        <w:t>המשותפת</w:t>
      </w:r>
      <w:r>
        <w:rPr>
          <w:rFonts w:hint="cs"/>
          <w:rtl/>
        </w:rPr>
        <w:t>,</w:t>
      </w:r>
      <w:r w:rsidRPr="009D3023">
        <w:rPr>
          <w:rtl/>
        </w:rPr>
        <w:t xml:space="preserve"> </w:t>
      </w:r>
      <w:bookmarkStart w:id="6063" w:name="_ETM_Q23_519649"/>
      <w:bookmarkEnd w:id="6063"/>
      <w:r w:rsidRPr="009D3023">
        <w:rPr>
          <w:rtl/>
        </w:rPr>
        <w:t xml:space="preserve">מגיש </w:t>
      </w:r>
      <w:bookmarkStart w:id="6064" w:name="_ETM_Q23_520100"/>
      <w:bookmarkEnd w:id="6064"/>
      <w:r w:rsidRPr="009D3023">
        <w:rPr>
          <w:rtl/>
        </w:rPr>
        <w:t xml:space="preserve">בקשה </w:t>
      </w:r>
      <w:bookmarkStart w:id="6065" w:name="_ETM_Q23_521879"/>
      <w:bookmarkEnd w:id="6065"/>
      <w:r w:rsidRPr="009D3023">
        <w:rPr>
          <w:rtl/>
        </w:rPr>
        <w:t xml:space="preserve">להקמת </w:t>
      </w:r>
      <w:bookmarkStart w:id="6066" w:name="_ETM_Q23_523300"/>
      <w:bookmarkEnd w:id="6066"/>
      <w:r w:rsidRPr="009D3023">
        <w:rPr>
          <w:rtl/>
        </w:rPr>
        <w:t xml:space="preserve">ועדת </w:t>
      </w:r>
      <w:bookmarkStart w:id="6067" w:name="_ETM_Q23_524079"/>
      <w:bookmarkEnd w:id="6067"/>
      <w:r w:rsidRPr="009D3023">
        <w:rPr>
          <w:rtl/>
        </w:rPr>
        <w:t xml:space="preserve">חקירה </w:t>
      </w:r>
      <w:bookmarkStart w:id="6068" w:name="_ETM_Q23_524529"/>
      <w:bookmarkEnd w:id="6068"/>
      <w:r w:rsidRPr="009D3023">
        <w:rPr>
          <w:rtl/>
        </w:rPr>
        <w:t xml:space="preserve">פרלמנטרית </w:t>
      </w:r>
      <w:bookmarkStart w:id="6069" w:name="_ETM_Q23_525519"/>
      <w:bookmarkEnd w:id="6069"/>
      <w:r w:rsidRPr="009D3023">
        <w:rPr>
          <w:rtl/>
        </w:rPr>
        <w:t xml:space="preserve">לבדיקת </w:t>
      </w:r>
      <w:bookmarkStart w:id="6070" w:name="_ETM_Q23_526690"/>
      <w:bookmarkEnd w:id="6070"/>
      <w:r w:rsidRPr="009D3023">
        <w:rPr>
          <w:rtl/>
        </w:rPr>
        <w:t xml:space="preserve">קריסת </w:t>
      </w:r>
      <w:bookmarkStart w:id="6071" w:name="_ETM_Q23_527200"/>
      <w:bookmarkEnd w:id="6071"/>
      <w:r w:rsidRPr="009D3023">
        <w:rPr>
          <w:rtl/>
        </w:rPr>
        <w:t xml:space="preserve">שירותי </w:t>
      </w:r>
      <w:bookmarkStart w:id="6072" w:name="_ETM_Q23_527620"/>
      <w:bookmarkEnd w:id="6072"/>
      <w:r w:rsidRPr="009D3023">
        <w:rPr>
          <w:rtl/>
        </w:rPr>
        <w:t>הרווחה</w:t>
      </w:r>
      <w:r>
        <w:rPr>
          <w:rFonts w:hint="cs"/>
          <w:rtl/>
        </w:rPr>
        <w:t>,</w:t>
      </w:r>
      <w:r w:rsidRPr="009D3023">
        <w:rPr>
          <w:rtl/>
        </w:rPr>
        <w:t xml:space="preserve"> </w:t>
      </w:r>
      <w:bookmarkStart w:id="6073" w:name="_ETM_Q23_531079"/>
      <w:bookmarkEnd w:id="6073"/>
      <w:r>
        <w:rPr>
          <w:rFonts w:hint="cs"/>
          <w:rtl/>
        </w:rPr>
        <w:t xml:space="preserve">ועל </w:t>
      </w:r>
      <w:r w:rsidRPr="009D3023">
        <w:rPr>
          <w:rtl/>
        </w:rPr>
        <w:t xml:space="preserve">רקע </w:t>
      </w:r>
      <w:bookmarkStart w:id="6074" w:name="_ETM_Q23_533990"/>
      <w:bookmarkEnd w:id="6074"/>
      <w:r w:rsidRPr="009D3023">
        <w:rPr>
          <w:rtl/>
        </w:rPr>
        <w:t xml:space="preserve">השביתה </w:t>
      </w:r>
      <w:bookmarkStart w:id="6075" w:name="_ETM_Q23_534589"/>
      <w:bookmarkEnd w:id="6075"/>
      <w:r w:rsidRPr="009D3023">
        <w:rPr>
          <w:rtl/>
        </w:rPr>
        <w:t xml:space="preserve">המתמשכת </w:t>
      </w:r>
      <w:bookmarkStart w:id="6076" w:name="_ETM_Q23_535829"/>
      <w:bookmarkEnd w:id="6076"/>
      <w:r w:rsidRPr="009D3023">
        <w:rPr>
          <w:rtl/>
        </w:rPr>
        <w:t xml:space="preserve">של </w:t>
      </w:r>
      <w:bookmarkStart w:id="6077" w:name="_ETM_Q23_536339"/>
      <w:bookmarkEnd w:id="6077"/>
      <w:proofErr w:type="spellStart"/>
      <w:r w:rsidRPr="009D3023">
        <w:rPr>
          <w:rtl/>
        </w:rPr>
        <w:t>ה</w:t>
      </w:r>
      <w:r>
        <w:rPr>
          <w:rFonts w:hint="cs"/>
          <w:rtl/>
        </w:rPr>
        <w:t>עו"סים</w:t>
      </w:r>
      <w:proofErr w:type="spellEnd"/>
      <w:r>
        <w:rPr>
          <w:rFonts w:hint="cs"/>
          <w:rtl/>
        </w:rPr>
        <w:t xml:space="preserve">. </w:t>
      </w:r>
    </w:p>
    <w:p w:rsidR="00220F0B" w:rsidRDefault="00220F0B" w:rsidP="00F12EEA">
      <w:pPr>
        <w:rPr>
          <w:rtl/>
        </w:rPr>
      </w:pPr>
      <w:bookmarkStart w:id="6078" w:name="_ETM_Q23_539240"/>
      <w:bookmarkStart w:id="6079" w:name="_ETM_Q23_539316"/>
      <w:bookmarkEnd w:id="6078"/>
      <w:bookmarkEnd w:id="6079"/>
    </w:p>
    <w:p w:rsidR="00220F0B" w:rsidRDefault="00220F0B" w:rsidP="00F12EEA">
      <w:pPr>
        <w:rPr>
          <w:rtl/>
        </w:rPr>
      </w:pPr>
      <w:bookmarkStart w:id="6080" w:name="_ETM_Q23_539385"/>
      <w:bookmarkStart w:id="6081" w:name="_ETM_Q23_539451"/>
      <w:bookmarkStart w:id="6082" w:name="_ETM_Q23_540170"/>
      <w:bookmarkEnd w:id="6080"/>
      <w:bookmarkEnd w:id="6081"/>
      <w:bookmarkEnd w:id="6082"/>
      <w:r>
        <w:rPr>
          <w:rFonts w:hint="cs"/>
          <w:rtl/>
        </w:rPr>
        <w:t>עשר</w:t>
      </w:r>
      <w:r w:rsidRPr="009D3023">
        <w:rPr>
          <w:rtl/>
        </w:rPr>
        <w:t xml:space="preserve"> </w:t>
      </w:r>
      <w:bookmarkStart w:id="6083" w:name="_ETM_Q23_540789"/>
      <w:bookmarkEnd w:id="6083"/>
      <w:r w:rsidRPr="009D3023">
        <w:rPr>
          <w:rtl/>
        </w:rPr>
        <w:t xml:space="preserve">מכות </w:t>
      </w:r>
      <w:bookmarkStart w:id="6084" w:name="_ETM_Q23_541510"/>
      <w:bookmarkEnd w:id="6084"/>
      <w:r>
        <w:rPr>
          <w:rFonts w:hint="cs"/>
          <w:rtl/>
        </w:rPr>
        <w:t xml:space="preserve">על </w:t>
      </w:r>
      <w:r>
        <w:rPr>
          <w:rtl/>
        </w:rPr>
        <w:t>המער</w:t>
      </w:r>
      <w:r>
        <w:rPr>
          <w:rFonts w:hint="cs"/>
          <w:rtl/>
        </w:rPr>
        <w:t>ך</w:t>
      </w:r>
      <w:r w:rsidRPr="009D3023">
        <w:rPr>
          <w:rtl/>
        </w:rPr>
        <w:t xml:space="preserve"> </w:t>
      </w:r>
      <w:bookmarkStart w:id="6085" w:name="_ETM_Q23_542679"/>
      <w:bookmarkEnd w:id="6085"/>
      <w:r>
        <w:rPr>
          <w:rFonts w:hint="cs"/>
          <w:rtl/>
        </w:rPr>
        <w:t>ה</w:t>
      </w:r>
      <w:r w:rsidRPr="009D3023">
        <w:rPr>
          <w:rtl/>
        </w:rPr>
        <w:t>סוציאלי</w:t>
      </w:r>
      <w:r>
        <w:rPr>
          <w:rFonts w:hint="cs"/>
          <w:rtl/>
        </w:rPr>
        <w:t>,</w:t>
      </w:r>
      <w:r w:rsidRPr="009D3023">
        <w:rPr>
          <w:rtl/>
        </w:rPr>
        <w:t xml:space="preserve"> </w:t>
      </w:r>
      <w:bookmarkStart w:id="6086" w:name="_ETM_Q23_543860"/>
      <w:bookmarkEnd w:id="6086"/>
      <w:r w:rsidRPr="009D3023">
        <w:rPr>
          <w:rtl/>
        </w:rPr>
        <w:t xml:space="preserve">זה </w:t>
      </w:r>
      <w:bookmarkStart w:id="6087" w:name="_ETM_Q23_544190"/>
      <w:bookmarkEnd w:id="6087"/>
      <w:r w:rsidRPr="009D3023">
        <w:rPr>
          <w:rtl/>
        </w:rPr>
        <w:t xml:space="preserve">שבאמצעותו </w:t>
      </w:r>
      <w:bookmarkStart w:id="6088" w:name="_ETM_Q23_545210"/>
      <w:bookmarkEnd w:id="6088"/>
      <w:r w:rsidRPr="009D3023">
        <w:rPr>
          <w:rtl/>
        </w:rPr>
        <w:t xml:space="preserve">המדינה </w:t>
      </w:r>
      <w:bookmarkStart w:id="6089" w:name="_ETM_Q23_546380"/>
      <w:bookmarkEnd w:id="6089"/>
      <w:r w:rsidRPr="009D3023">
        <w:rPr>
          <w:rtl/>
        </w:rPr>
        <w:t xml:space="preserve">אמורה </w:t>
      </w:r>
      <w:bookmarkStart w:id="6090" w:name="_ETM_Q23_546830"/>
      <w:bookmarkEnd w:id="6090"/>
      <w:r w:rsidRPr="009D3023">
        <w:rPr>
          <w:rtl/>
        </w:rPr>
        <w:t xml:space="preserve">הייתה </w:t>
      </w:r>
      <w:bookmarkStart w:id="6091" w:name="_ETM_Q23_547250"/>
      <w:bookmarkEnd w:id="6091"/>
      <w:r w:rsidRPr="009D3023">
        <w:rPr>
          <w:rtl/>
        </w:rPr>
        <w:t xml:space="preserve">לדאוג </w:t>
      </w:r>
      <w:bookmarkStart w:id="6092" w:name="_ETM_Q23_548520"/>
      <w:bookmarkEnd w:id="6092"/>
      <w:r w:rsidRPr="009D3023">
        <w:rPr>
          <w:rtl/>
        </w:rPr>
        <w:t>לתמיכה</w:t>
      </w:r>
      <w:r>
        <w:rPr>
          <w:rFonts w:hint="cs"/>
          <w:rtl/>
        </w:rPr>
        <w:t>,</w:t>
      </w:r>
      <w:r w:rsidRPr="009D3023">
        <w:rPr>
          <w:rtl/>
        </w:rPr>
        <w:t xml:space="preserve"> </w:t>
      </w:r>
      <w:bookmarkStart w:id="6093" w:name="_ETM_Q23_549389"/>
      <w:bookmarkEnd w:id="6093"/>
      <w:r w:rsidRPr="009D3023">
        <w:rPr>
          <w:rtl/>
        </w:rPr>
        <w:t>מזון</w:t>
      </w:r>
      <w:r>
        <w:rPr>
          <w:rFonts w:hint="cs"/>
          <w:rtl/>
        </w:rPr>
        <w:t>,</w:t>
      </w:r>
      <w:r w:rsidRPr="009D3023">
        <w:rPr>
          <w:rtl/>
        </w:rPr>
        <w:t xml:space="preserve"> </w:t>
      </w:r>
      <w:bookmarkStart w:id="6094" w:name="_ETM_Q23_550020"/>
      <w:bookmarkEnd w:id="6094"/>
      <w:r w:rsidRPr="009D3023">
        <w:rPr>
          <w:rtl/>
        </w:rPr>
        <w:t>מיט</w:t>
      </w:r>
      <w:r>
        <w:rPr>
          <w:rFonts w:hint="cs"/>
          <w:rtl/>
        </w:rPr>
        <w:t>ה</w:t>
      </w:r>
      <w:r w:rsidRPr="009D3023">
        <w:rPr>
          <w:rtl/>
        </w:rPr>
        <w:t xml:space="preserve"> </w:t>
      </w:r>
      <w:bookmarkStart w:id="6095" w:name="_ETM_Q23_550970"/>
      <w:bookmarkEnd w:id="6095"/>
      <w:r w:rsidRPr="009D3023">
        <w:rPr>
          <w:rtl/>
        </w:rPr>
        <w:t xml:space="preserve">ורשת </w:t>
      </w:r>
      <w:bookmarkStart w:id="6096" w:name="_ETM_Q23_551479"/>
      <w:bookmarkEnd w:id="6096"/>
      <w:r w:rsidRPr="009D3023">
        <w:rPr>
          <w:rtl/>
        </w:rPr>
        <w:t xml:space="preserve">ביטחון </w:t>
      </w:r>
      <w:bookmarkStart w:id="6097" w:name="_ETM_Q23_551960"/>
      <w:bookmarkEnd w:id="6097"/>
      <w:r w:rsidRPr="009D3023">
        <w:rPr>
          <w:rtl/>
        </w:rPr>
        <w:t xml:space="preserve">בסיסית </w:t>
      </w:r>
      <w:bookmarkStart w:id="6098" w:name="_ETM_Q23_552710"/>
      <w:bookmarkEnd w:id="6098"/>
      <w:r w:rsidRPr="009D3023">
        <w:rPr>
          <w:rtl/>
        </w:rPr>
        <w:t xml:space="preserve">לכל </w:t>
      </w:r>
      <w:bookmarkStart w:id="6099" w:name="_ETM_Q23_553589"/>
      <w:bookmarkEnd w:id="6099"/>
      <w:r>
        <w:rPr>
          <w:rFonts w:hint="cs"/>
          <w:rtl/>
        </w:rPr>
        <w:t>אח</w:t>
      </w:r>
      <w:bookmarkStart w:id="6100" w:name="_ETM_Q23_552981"/>
      <w:bookmarkEnd w:id="6100"/>
      <w:r>
        <w:rPr>
          <w:rFonts w:hint="cs"/>
          <w:rtl/>
        </w:rPr>
        <w:t>ת ואחד מאיתנו. מכה ראשונה</w:t>
      </w:r>
      <w:bookmarkStart w:id="6101" w:name="_ETM_Q23_554369"/>
      <w:bookmarkStart w:id="6102" w:name="_ETM_Q23_555000"/>
      <w:bookmarkStart w:id="6103" w:name="_ETM_Q23_556980"/>
      <w:bookmarkEnd w:id="6101"/>
      <w:bookmarkEnd w:id="6102"/>
      <w:bookmarkEnd w:id="6103"/>
      <w:r>
        <w:rPr>
          <w:rFonts w:hint="cs"/>
          <w:rtl/>
        </w:rPr>
        <w:t>:</w:t>
      </w:r>
      <w:r w:rsidRPr="009D3023">
        <w:rPr>
          <w:rtl/>
        </w:rPr>
        <w:t xml:space="preserve"> </w:t>
      </w:r>
      <w:bookmarkStart w:id="6104" w:name="_ETM_Q23_557370"/>
      <w:bookmarkStart w:id="6105" w:name="_ETM_Q23_559010"/>
      <w:bookmarkEnd w:id="6104"/>
      <w:bookmarkEnd w:id="6105"/>
      <w:r w:rsidRPr="009D3023">
        <w:rPr>
          <w:rtl/>
        </w:rPr>
        <w:t>אי</w:t>
      </w:r>
      <w:r>
        <w:rPr>
          <w:rFonts w:hint="cs"/>
          <w:rtl/>
        </w:rPr>
        <w:t>-</w:t>
      </w:r>
      <w:bookmarkStart w:id="6106" w:name="_ETM_Q23_559220"/>
      <w:bookmarkEnd w:id="6106"/>
      <w:r w:rsidRPr="009D3023">
        <w:rPr>
          <w:rtl/>
        </w:rPr>
        <w:t xml:space="preserve">קיומה </w:t>
      </w:r>
      <w:bookmarkStart w:id="6107" w:name="_ETM_Q23_559700"/>
      <w:bookmarkEnd w:id="6107"/>
      <w:r w:rsidRPr="009D3023">
        <w:rPr>
          <w:rtl/>
        </w:rPr>
        <w:t xml:space="preserve">של </w:t>
      </w:r>
      <w:bookmarkStart w:id="6108" w:name="_ETM_Q23_559880"/>
      <w:bookmarkEnd w:id="6108"/>
      <w:r w:rsidRPr="009D3023">
        <w:rPr>
          <w:rtl/>
        </w:rPr>
        <w:t xml:space="preserve">רשת </w:t>
      </w:r>
      <w:bookmarkStart w:id="6109" w:name="_ETM_Q23_560240"/>
      <w:bookmarkEnd w:id="6109"/>
      <w:r w:rsidRPr="009D3023">
        <w:rPr>
          <w:rtl/>
        </w:rPr>
        <w:t xml:space="preserve">ביטחון </w:t>
      </w:r>
      <w:bookmarkStart w:id="6110" w:name="_ETM_Q23_560690"/>
      <w:bookmarkEnd w:id="6110"/>
      <w:r w:rsidRPr="009D3023">
        <w:rPr>
          <w:rtl/>
        </w:rPr>
        <w:t xml:space="preserve">סוציאלית </w:t>
      </w:r>
      <w:bookmarkStart w:id="6111" w:name="_ETM_Q23_561350"/>
      <w:bookmarkEnd w:id="6111"/>
      <w:r w:rsidRPr="009D3023">
        <w:rPr>
          <w:rtl/>
        </w:rPr>
        <w:t xml:space="preserve">לתושבי </w:t>
      </w:r>
      <w:bookmarkStart w:id="6112" w:name="_ETM_Q23_562100"/>
      <w:bookmarkEnd w:id="6112"/>
      <w:r w:rsidRPr="009D3023">
        <w:rPr>
          <w:rtl/>
        </w:rPr>
        <w:t xml:space="preserve">מדינת </w:t>
      </w:r>
      <w:bookmarkStart w:id="6113" w:name="_ETM_Q23_562610"/>
      <w:bookmarkEnd w:id="6113"/>
      <w:r w:rsidRPr="009D3023">
        <w:rPr>
          <w:rtl/>
        </w:rPr>
        <w:t>ישראל</w:t>
      </w:r>
      <w:r>
        <w:rPr>
          <w:rFonts w:hint="cs"/>
          <w:rtl/>
        </w:rPr>
        <w:t>;</w:t>
      </w:r>
      <w:r w:rsidRPr="009D3023">
        <w:rPr>
          <w:rtl/>
        </w:rPr>
        <w:t xml:space="preserve"> </w:t>
      </w:r>
      <w:bookmarkStart w:id="6114" w:name="_ETM_Q23_563689"/>
      <w:bookmarkEnd w:id="6114"/>
      <w:r>
        <w:rPr>
          <w:rFonts w:hint="cs"/>
          <w:rtl/>
        </w:rPr>
        <w:t>מ</w:t>
      </w:r>
      <w:r w:rsidRPr="009D3023">
        <w:rPr>
          <w:rtl/>
        </w:rPr>
        <w:t xml:space="preserve">כה </w:t>
      </w:r>
      <w:bookmarkStart w:id="6115" w:name="_ETM_Q23_564049"/>
      <w:bookmarkEnd w:id="6115"/>
      <w:r w:rsidRPr="009D3023">
        <w:rPr>
          <w:rtl/>
        </w:rPr>
        <w:t>שנייה</w:t>
      </w:r>
      <w:r>
        <w:rPr>
          <w:rFonts w:hint="cs"/>
          <w:rtl/>
        </w:rPr>
        <w:t>:</w:t>
      </w:r>
      <w:r w:rsidRPr="009D3023">
        <w:rPr>
          <w:rtl/>
        </w:rPr>
        <w:t xml:space="preserve"> </w:t>
      </w:r>
      <w:bookmarkStart w:id="6116" w:name="_ETM_Q23_565390"/>
      <w:bookmarkEnd w:id="6116"/>
      <w:r w:rsidRPr="009D3023">
        <w:rPr>
          <w:rtl/>
        </w:rPr>
        <w:t xml:space="preserve">שימור </w:t>
      </w:r>
      <w:bookmarkStart w:id="6117" w:name="_ETM_Q23_566050"/>
      <w:bookmarkEnd w:id="6117"/>
      <w:r w:rsidRPr="009D3023">
        <w:rPr>
          <w:rtl/>
        </w:rPr>
        <w:t xml:space="preserve">מעגל </w:t>
      </w:r>
      <w:bookmarkStart w:id="6118" w:name="_ETM_Q23_566680"/>
      <w:bookmarkEnd w:id="6118"/>
      <w:r w:rsidRPr="009D3023">
        <w:rPr>
          <w:rtl/>
        </w:rPr>
        <w:t xml:space="preserve">העוני </w:t>
      </w:r>
      <w:bookmarkStart w:id="6119" w:name="_ETM_Q23_567190"/>
      <w:bookmarkEnd w:id="6119"/>
      <w:r w:rsidRPr="009D3023">
        <w:rPr>
          <w:rtl/>
        </w:rPr>
        <w:t xml:space="preserve">ותלות </w:t>
      </w:r>
      <w:bookmarkStart w:id="6120" w:name="_ETM_Q23_567730"/>
      <w:bookmarkEnd w:id="6120"/>
      <w:r w:rsidRPr="009D3023">
        <w:rPr>
          <w:rtl/>
        </w:rPr>
        <w:t xml:space="preserve">במנגנוני </w:t>
      </w:r>
      <w:bookmarkStart w:id="6121" w:name="_ETM_Q23_568540"/>
      <w:bookmarkEnd w:id="6121"/>
      <w:r w:rsidRPr="009D3023">
        <w:rPr>
          <w:rtl/>
        </w:rPr>
        <w:t xml:space="preserve">הרווחה </w:t>
      </w:r>
      <w:bookmarkStart w:id="6122" w:name="_ETM_Q23_569110"/>
      <w:bookmarkEnd w:id="6122"/>
      <w:r w:rsidRPr="009D3023">
        <w:rPr>
          <w:rtl/>
        </w:rPr>
        <w:t>והמדינה</w:t>
      </w:r>
      <w:r>
        <w:rPr>
          <w:rFonts w:hint="cs"/>
          <w:rtl/>
        </w:rPr>
        <w:t>,</w:t>
      </w:r>
      <w:r w:rsidRPr="009D3023">
        <w:rPr>
          <w:rtl/>
        </w:rPr>
        <w:t xml:space="preserve"> </w:t>
      </w:r>
      <w:bookmarkStart w:id="6123" w:name="_ETM_Q23_570740"/>
      <w:bookmarkEnd w:id="6123"/>
      <w:r w:rsidRPr="009D3023">
        <w:rPr>
          <w:rtl/>
        </w:rPr>
        <w:t xml:space="preserve">כיבוי </w:t>
      </w:r>
      <w:bookmarkStart w:id="6124" w:name="_ETM_Q23_571190"/>
      <w:bookmarkEnd w:id="6124"/>
      <w:r w:rsidRPr="009D3023">
        <w:rPr>
          <w:rtl/>
        </w:rPr>
        <w:t xml:space="preserve">שרפות </w:t>
      </w:r>
      <w:bookmarkStart w:id="6125" w:name="_ETM_Q23_572029"/>
      <w:bookmarkEnd w:id="6125"/>
      <w:r w:rsidRPr="009D3023">
        <w:rPr>
          <w:rtl/>
        </w:rPr>
        <w:t xml:space="preserve">במקום </w:t>
      </w:r>
      <w:bookmarkStart w:id="6126" w:name="_ETM_Q23_573050"/>
      <w:bookmarkEnd w:id="6126"/>
      <w:r w:rsidRPr="009D3023">
        <w:rPr>
          <w:rtl/>
        </w:rPr>
        <w:t xml:space="preserve">מערך </w:t>
      </w:r>
      <w:bookmarkStart w:id="6127" w:name="_ETM_Q23_574040"/>
      <w:bookmarkEnd w:id="6127"/>
      <w:r w:rsidRPr="009D3023">
        <w:rPr>
          <w:rtl/>
        </w:rPr>
        <w:t xml:space="preserve">טיפול </w:t>
      </w:r>
      <w:bookmarkStart w:id="6128" w:name="_ETM_Q23_574880"/>
      <w:bookmarkEnd w:id="6128"/>
      <w:r w:rsidRPr="009D3023">
        <w:rPr>
          <w:rtl/>
        </w:rPr>
        <w:t>ומניעה</w:t>
      </w:r>
      <w:r>
        <w:rPr>
          <w:rFonts w:hint="cs"/>
          <w:rtl/>
        </w:rPr>
        <w:t>;</w:t>
      </w:r>
      <w:r w:rsidRPr="009D3023">
        <w:rPr>
          <w:rtl/>
        </w:rPr>
        <w:t xml:space="preserve"> </w:t>
      </w:r>
      <w:bookmarkStart w:id="6129" w:name="_ETM_Q23_578100"/>
      <w:bookmarkEnd w:id="6129"/>
      <w:r w:rsidRPr="009D3023">
        <w:rPr>
          <w:rtl/>
        </w:rPr>
        <w:t>מ</w:t>
      </w:r>
      <w:r>
        <w:rPr>
          <w:rFonts w:hint="cs"/>
          <w:rtl/>
        </w:rPr>
        <w:t>כה</w:t>
      </w:r>
      <w:r w:rsidRPr="009D3023">
        <w:rPr>
          <w:rtl/>
        </w:rPr>
        <w:t xml:space="preserve"> </w:t>
      </w:r>
      <w:bookmarkStart w:id="6130" w:name="_ETM_Q23_578550"/>
      <w:bookmarkEnd w:id="6130"/>
      <w:r w:rsidRPr="009D3023">
        <w:rPr>
          <w:rtl/>
        </w:rPr>
        <w:t>שלישי</w:t>
      </w:r>
      <w:r>
        <w:rPr>
          <w:rFonts w:hint="cs"/>
          <w:rtl/>
        </w:rPr>
        <w:t xml:space="preserve">ת, אנטאנס: שכר. שכר </w:t>
      </w:r>
      <w:bookmarkStart w:id="6131" w:name="_ETM_Q23_583366"/>
      <w:bookmarkStart w:id="6132" w:name="_ETM_Q23_579389"/>
      <w:bookmarkStart w:id="6133" w:name="_ETM_Q23_580529"/>
      <w:bookmarkStart w:id="6134" w:name="_ETM_Q23_582450"/>
      <w:bookmarkStart w:id="6135" w:name="_ETM_Q23_582869"/>
      <w:bookmarkEnd w:id="6131"/>
      <w:bookmarkEnd w:id="6132"/>
      <w:bookmarkEnd w:id="6133"/>
      <w:bookmarkEnd w:id="6134"/>
      <w:bookmarkEnd w:id="6135"/>
      <w:r w:rsidRPr="009D3023">
        <w:rPr>
          <w:rtl/>
        </w:rPr>
        <w:t xml:space="preserve">נמוך </w:t>
      </w:r>
      <w:bookmarkStart w:id="6136" w:name="_ETM_Q23_583289"/>
      <w:bookmarkEnd w:id="6136"/>
      <w:r w:rsidRPr="009D3023">
        <w:rPr>
          <w:rtl/>
        </w:rPr>
        <w:t xml:space="preserve">של </w:t>
      </w:r>
      <w:bookmarkStart w:id="6137" w:name="_ETM_Q23_583500"/>
      <w:bookmarkEnd w:id="6137"/>
      <w:r w:rsidRPr="009D3023">
        <w:rPr>
          <w:rtl/>
        </w:rPr>
        <w:t>כ</w:t>
      </w:r>
      <w:r>
        <w:rPr>
          <w:rFonts w:hint="cs"/>
          <w:rtl/>
        </w:rPr>
        <w:t xml:space="preserve">-7,000 </w:t>
      </w:r>
      <w:bookmarkStart w:id="6138" w:name="_ETM_Q23_584219"/>
      <w:bookmarkStart w:id="6139" w:name="_ETM_Q23_584579"/>
      <w:bookmarkEnd w:id="6138"/>
      <w:bookmarkEnd w:id="6139"/>
      <w:r w:rsidRPr="009D3023">
        <w:rPr>
          <w:rtl/>
        </w:rPr>
        <w:t xml:space="preserve">שקל </w:t>
      </w:r>
      <w:bookmarkStart w:id="6140" w:name="_ETM_Q23_585029"/>
      <w:bookmarkEnd w:id="6140"/>
      <w:r w:rsidRPr="009D3023">
        <w:rPr>
          <w:rtl/>
        </w:rPr>
        <w:t xml:space="preserve">לעובדת </w:t>
      </w:r>
      <w:bookmarkStart w:id="6141" w:name="_ETM_Q23_585630"/>
      <w:bookmarkEnd w:id="6141"/>
      <w:r w:rsidRPr="009D3023">
        <w:rPr>
          <w:rtl/>
        </w:rPr>
        <w:t>מתחילה</w:t>
      </w:r>
      <w:r>
        <w:rPr>
          <w:rFonts w:hint="cs"/>
          <w:rtl/>
        </w:rPr>
        <w:t>,</w:t>
      </w:r>
      <w:r w:rsidRPr="009D3023">
        <w:rPr>
          <w:rtl/>
        </w:rPr>
        <w:t xml:space="preserve"> </w:t>
      </w:r>
      <w:bookmarkStart w:id="6142" w:name="_ETM_Q23_586990"/>
      <w:bookmarkEnd w:id="6142"/>
      <w:r w:rsidRPr="009D3023">
        <w:rPr>
          <w:rtl/>
        </w:rPr>
        <w:t xml:space="preserve">שלא </w:t>
      </w:r>
      <w:bookmarkStart w:id="6143" w:name="_ETM_Q23_587469"/>
      <w:bookmarkEnd w:id="6143"/>
      <w:r w:rsidRPr="009D3023">
        <w:rPr>
          <w:rtl/>
        </w:rPr>
        <w:t xml:space="preserve">עולה </w:t>
      </w:r>
      <w:bookmarkStart w:id="6144" w:name="_ETM_Q23_587920"/>
      <w:bookmarkEnd w:id="6144"/>
      <w:r w:rsidRPr="009D3023">
        <w:rPr>
          <w:rtl/>
        </w:rPr>
        <w:t xml:space="preserve">הרבה </w:t>
      </w:r>
      <w:bookmarkStart w:id="6145" w:name="_ETM_Q23_589150"/>
      <w:bookmarkEnd w:id="6145"/>
      <w:r w:rsidRPr="009D3023">
        <w:rPr>
          <w:rtl/>
        </w:rPr>
        <w:t xml:space="preserve">ואין </w:t>
      </w:r>
      <w:bookmarkStart w:id="6146" w:name="_ETM_Q23_589840"/>
      <w:bookmarkEnd w:id="6146"/>
      <w:r w:rsidRPr="009D3023">
        <w:rPr>
          <w:rtl/>
        </w:rPr>
        <w:t xml:space="preserve">אופק </w:t>
      </w:r>
      <w:bookmarkStart w:id="6147" w:name="_ETM_Q23_590200"/>
      <w:bookmarkEnd w:id="6147"/>
      <w:r w:rsidRPr="009D3023">
        <w:rPr>
          <w:rtl/>
        </w:rPr>
        <w:t>תעסוקתי</w:t>
      </w:r>
      <w:r>
        <w:rPr>
          <w:rFonts w:hint="cs"/>
          <w:rtl/>
        </w:rPr>
        <w:t>,</w:t>
      </w:r>
      <w:r w:rsidRPr="009D3023">
        <w:rPr>
          <w:rtl/>
        </w:rPr>
        <w:t xml:space="preserve"> </w:t>
      </w:r>
      <w:bookmarkStart w:id="6148" w:name="_ETM_Q23_592079"/>
      <w:bookmarkEnd w:id="6148"/>
      <w:r w:rsidRPr="009D3023">
        <w:rPr>
          <w:rtl/>
        </w:rPr>
        <w:t xml:space="preserve">ריבוי </w:t>
      </w:r>
      <w:bookmarkStart w:id="6149" w:name="_ETM_Q23_592589"/>
      <w:bookmarkEnd w:id="6149"/>
      <w:r w:rsidRPr="009D3023">
        <w:rPr>
          <w:rtl/>
        </w:rPr>
        <w:t xml:space="preserve">חלקיות </w:t>
      </w:r>
      <w:bookmarkStart w:id="6150" w:name="_ETM_Q23_593279"/>
      <w:bookmarkEnd w:id="6150"/>
      <w:r w:rsidRPr="009D3023">
        <w:rPr>
          <w:rtl/>
        </w:rPr>
        <w:t>משרה</w:t>
      </w:r>
      <w:bookmarkStart w:id="6151" w:name="_ETM_Q23_594689"/>
      <w:bookmarkStart w:id="6152" w:name="_ETM_Q23_595189"/>
      <w:bookmarkStart w:id="6153" w:name="_ETM_Q23_595700"/>
      <w:bookmarkEnd w:id="6151"/>
      <w:bookmarkEnd w:id="6152"/>
      <w:bookmarkEnd w:id="6153"/>
      <w:r w:rsidRPr="009D3023">
        <w:rPr>
          <w:rtl/>
        </w:rPr>
        <w:t xml:space="preserve"> </w:t>
      </w:r>
      <w:bookmarkStart w:id="6154" w:name="_ETM_Q23_596359"/>
      <w:bookmarkEnd w:id="6154"/>
      <w:r w:rsidRPr="009D3023">
        <w:rPr>
          <w:rtl/>
        </w:rPr>
        <w:t xml:space="preserve">ורכיב </w:t>
      </w:r>
      <w:bookmarkStart w:id="6155" w:name="_ETM_Q23_597200"/>
      <w:bookmarkEnd w:id="6155"/>
      <w:r w:rsidRPr="009D3023">
        <w:rPr>
          <w:rtl/>
        </w:rPr>
        <w:t xml:space="preserve">השלמה </w:t>
      </w:r>
      <w:bookmarkStart w:id="6156" w:name="_ETM_Q23_598390"/>
      <w:bookmarkEnd w:id="6156"/>
      <w:r w:rsidRPr="009D3023">
        <w:rPr>
          <w:rtl/>
        </w:rPr>
        <w:t xml:space="preserve">לשכר </w:t>
      </w:r>
      <w:bookmarkStart w:id="6157" w:name="_ETM_Q23_599020"/>
      <w:bookmarkEnd w:id="6157"/>
      <w:r w:rsidRPr="009D3023">
        <w:rPr>
          <w:rtl/>
        </w:rPr>
        <w:t>מינימום</w:t>
      </w:r>
      <w:r>
        <w:rPr>
          <w:rFonts w:hint="cs"/>
          <w:rtl/>
        </w:rPr>
        <w:t>,</w:t>
      </w:r>
      <w:r w:rsidRPr="009D3023">
        <w:rPr>
          <w:rtl/>
        </w:rPr>
        <w:t xml:space="preserve"> </w:t>
      </w:r>
      <w:bookmarkStart w:id="6158" w:name="_ETM_Q23_599619"/>
      <w:bookmarkEnd w:id="6158"/>
      <w:r w:rsidRPr="009D3023">
        <w:rPr>
          <w:rtl/>
        </w:rPr>
        <w:t xml:space="preserve">אשר </w:t>
      </w:r>
      <w:bookmarkStart w:id="6159" w:name="_ETM_Q23_600069"/>
      <w:bookmarkEnd w:id="6159"/>
      <w:r w:rsidRPr="009D3023">
        <w:rPr>
          <w:rtl/>
        </w:rPr>
        <w:t xml:space="preserve">בולע </w:t>
      </w:r>
      <w:bookmarkStart w:id="6160" w:name="_ETM_Q23_600850"/>
      <w:bookmarkEnd w:id="6160"/>
      <w:r w:rsidRPr="009D3023">
        <w:rPr>
          <w:rtl/>
        </w:rPr>
        <w:t xml:space="preserve">תוספות </w:t>
      </w:r>
      <w:bookmarkStart w:id="6161" w:name="_ETM_Q23_601450"/>
      <w:bookmarkEnd w:id="6161"/>
      <w:r w:rsidRPr="009D3023">
        <w:rPr>
          <w:rtl/>
        </w:rPr>
        <w:t>רבות</w:t>
      </w:r>
      <w:r>
        <w:rPr>
          <w:rFonts w:hint="cs"/>
          <w:rtl/>
        </w:rPr>
        <w:t>,</w:t>
      </w:r>
      <w:r w:rsidRPr="009D3023">
        <w:rPr>
          <w:rtl/>
        </w:rPr>
        <w:t xml:space="preserve"> </w:t>
      </w:r>
      <w:bookmarkStart w:id="6162" w:name="_ETM_Q23_602310"/>
      <w:bookmarkEnd w:id="6162"/>
      <w:r w:rsidRPr="009D3023">
        <w:rPr>
          <w:rtl/>
        </w:rPr>
        <w:t xml:space="preserve">למשל </w:t>
      </w:r>
      <w:bookmarkStart w:id="6163" w:name="_ETM_Q23_603570"/>
      <w:bookmarkEnd w:id="6163"/>
      <w:r w:rsidRPr="009D3023">
        <w:rPr>
          <w:rtl/>
        </w:rPr>
        <w:t xml:space="preserve">תוספת </w:t>
      </w:r>
      <w:bookmarkStart w:id="6164" w:name="_ETM_Q23_604109"/>
      <w:bookmarkEnd w:id="6164"/>
      <w:r w:rsidRPr="009D3023">
        <w:rPr>
          <w:rtl/>
        </w:rPr>
        <w:t xml:space="preserve">תואר </w:t>
      </w:r>
      <w:bookmarkStart w:id="6165" w:name="_ETM_Q23_604409"/>
      <w:bookmarkEnd w:id="6165"/>
      <w:r w:rsidRPr="009D3023">
        <w:rPr>
          <w:rtl/>
        </w:rPr>
        <w:t xml:space="preserve">שני </w:t>
      </w:r>
      <w:bookmarkStart w:id="6166" w:name="_ETM_Q23_605009"/>
      <w:bookmarkEnd w:id="6166"/>
      <w:r w:rsidRPr="009D3023">
        <w:rPr>
          <w:rtl/>
        </w:rPr>
        <w:t xml:space="preserve">נבלעת </w:t>
      </w:r>
      <w:bookmarkStart w:id="6167" w:name="_ETM_Q23_605759"/>
      <w:bookmarkEnd w:id="6167"/>
      <w:r w:rsidRPr="009D3023">
        <w:rPr>
          <w:rtl/>
        </w:rPr>
        <w:t xml:space="preserve">והעובדת </w:t>
      </w:r>
      <w:bookmarkStart w:id="6168" w:name="_ETM_Q23_606899"/>
      <w:bookmarkEnd w:id="6168"/>
      <w:r w:rsidRPr="009D3023">
        <w:rPr>
          <w:rtl/>
        </w:rPr>
        <w:t xml:space="preserve">לא </w:t>
      </w:r>
      <w:bookmarkStart w:id="6169" w:name="_ETM_Q23_607409"/>
      <w:bookmarkEnd w:id="6169"/>
      <w:r w:rsidRPr="009D3023">
        <w:rPr>
          <w:rtl/>
        </w:rPr>
        <w:t xml:space="preserve">תראה </w:t>
      </w:r>
      <w:bookmarkStart w:id="6170" w:name="_ETM_Q23_607770"/>
      <w:bookmarkEnd w:id="6170"/>
      <w:r w:rsidRPr="009D3023">
        <w:rPr>
          <w:rtl/>
        </w:rPr>
        <w:t xml:space="preserve">אותו </w:t>
      </w:r>
      <w:bookmarkStart w:id="6171" w:name="_ETM_Q23_608010"/>
      <w:bookmarkEnd w:id="6171"/>
      <w:r w:rsidRPr="009D3023">
        <w:rPr>
          <w:rtl/>
        </w:rPr>
        <w:t>בשכר</w:t>
      </w:r>
      <w:r>
        <w:rPr>
          <w:rFonts w:hint="cs"/>
          <w:rtl/>
        </w:rPr>
        <w:t>.</w:t>
      </w:r>
    </w:p>
    <w:p w:rsidR="00220F0B" w:rsidRDefault="00220F0B" w:rsidP="00F12EEA">
      <w:pPr>
        <w:rPr>
          <w:rtl/>
        </w:rPr>
      </w:pPr>
    </w:p>
    <w:p w:rsidR="00220F0B" w:rsidRDefault="00220F0B" w:rsidP="00F12EEA">
      <w:pPr>
        <w:rPr>
          <w:rtl/>
        </w:rPr>
      </w:pPr>
      <w:bookmarkStart w:id="6172" w:name="_ETM_Q23_609020"/>
      <w:bookmarkEnd w:id="6172"/>
      <w:r w:rsidRPr="009D3023">
        <w:rPr>
          <w:rtl/>
        </w:rPr>
        <w:t xml:space="preserve">אפרופו </w:t>
      </w:r>
      <w:bookmarkStart w:id="6173" w:name="_ETM_Q23_609560"/>
      <w:bookmarkEnd w:id="6173"/>
      <w:r w:rsidRPr="009D3023">
        <w:rPr>
          <w:rtl/>
        </w:rPr>
        <w:t>שכר</w:t>
      </w:r>
      <w:r>
        <w:rPr>
          <w:rFonts w:hint="cs"/>
          <w:rtl/>
        </w:rPr>
        <w:t>,</w:t>
      </w:r>
      <w:r w:rsidRPr="009D3023">
        <w:rPr>
          <w:rtl/>
        </w:rPr>
        <w:t xml:space="preserve"> </w:t>
      </w:r>
      <w:bookmarkStart w:id="6174" w:name="_ETM_Q23_610670"/>
      <w:bookmarkEnd w:id="6174"/>
      <w:r w:rsidRPr="009D3023">
        <w:rPr>
          <w:rtl/>
        </w:rPr>
        <w:t xml:space="preserve">קיבלתי </w:t>
      </w:r>
      <w:bookmarkStart w:id="6175" w:name="_ETM_Q23_611239"/>
      <w:bookmarkEnd w:id="6175"/>
      <w:r w:rsidRPr="009D3023">
        <w:rPr>
          <w:rtl/>
        </w:rPr>
        <w:t xml:space="preserve">מייל </w:t>
      </w:r>
      <w:bookmarkStart w:id="6176" w:name="_ETM_Q23_612049"/>
      <w:bookmarkEnd w:id="6176"/>
      <w:proofErr w:type="spellStart"/>
      <w:r>
        <w:rPr>
          <w:rFonts w:hint="cs"/>
          <w:rtl/>
        </w:rPr>
        <w:t>מ</w:t>
      </w:r>
      <w:r w:rsidRPr="009D3023">
        <w:rPr>
          <w:rtl/>
        </w:rPr>
        <w:t>סלינה</w:t>
      </w:r>
      <w:proofErr w:type="spellEnd"/>
      <w:r>
        <w:rPr>
          <w:rFonts w:hint="cs"/>
          <w:rtl/>
        </w:rPr>
        <w:t>,</w:t>
      </w:r>
      <w:r w:rsidRPr="009D3023">
        <w:rPr>
          <w:rtl/>
        </w:rPr>
        <w:t xml:space="preserve"> </w:t>
      </w:r>
      <w:bookmarkStart w:id="6177" w:name="_ETM_Q23_613580"/>
      <w:bookmarkEnd w:id="6177"/>
      <w:r w:rsidRPr="009D3023">
        <w:rPr>
          <w:rtl/>
        </w:rPr>
        <w:t xml:space="preserve">עובדת </w:t>
      </w:r>
      <w:bookmarkStart w:id="6178" w:name="_ETM_Q23_614030"/>
      <w:bookmarkEnd w:id="6178"/>
      <w:r w:rsidRPr="009D3023">
        <w:rPr>
          <w:rtl/>
        </w:rPr>
        <w:t xml:space="preserve">סוציאלית </w:t>
      </w:r>
      <w:bookmarkStart w:id="6179" w:name="_ETM_Q23_616030"/>
      <w:bookmarkEnd w:id="6179"/>
      <w:r w:rsidRPr="009D3023">
        <w:rPr>
          <w:rtl/>
        </w:rPr>
        <w:t xml:space="preserve">בתחום </w:t>
      </w:r>
      <w:bookmarkStart w:id="6180" w:name="_ETM_Q23_616480"/>
      <w:bookmarkEnd w:id="6180"/>
      <w:r>
        <w:rPr>
          <w:rFonts w:hint="cs"/>
          <w:rtl/>
        </w:rPr>
        <w:t>ה</w:t>
      </w:r>
      <w:r w:rsidRPr="009D3023">
        <w:rPr>
          <w:rtl/>
        </w:rPr>
        <w:t xml:space="preserve">זקנה </w:t>
      </w:r>
      <w:bookmarkStart w:id="6181" w:name="_ETM_Q23_617260"/>
      <w:bookmarkEnd w:id="6181"/>
      <w:r w:rsidRPr="009D3023">
        <w:rPr>
          <w:rtl/>
        </w:rPr>
        <w:t xml:space="preserve">בתל </w:t>
      </w:r>
      <w:bookmarkStart w:id="6182" w:name="_ETM_Q23_618280"/>
      <w:bookmarkEnd w:id="6182"/>
      <w:r w:rsidRPr="009D3023">
        <w:rPr>
          <w:rtl/>
        </w:rPr>
        <w:t>אביב</w:t>
      </w:r>
      <w:r>
        <w:rPr>
          <w:rFonts w:hint="cs"/>
          <w:rtl/>
        </w:rPr>
        <w:t>,</w:t>
      </w:r>
      <w:r w:rsidRPr="009D3023">
        <w:rPr>
          <w:rtl/>
        </w:rPr>
        <w:t xml:space="preserve"> </w:t>
      </w:r>
      <w:bookmarkStart w:id="6183" w:name="_ETM_Q23_619230"/>
      <w:bookmarkEnd w:id="6183"/>
      <w:r w:rsidRPr="009D3023">
        <w:rPr>
          <w:rtl/>
        </w:rPr>
        <w:t xml:space="preserve">והיא </w:t>
      </w:r>
      <w:bookmarkStart w:id="6184" w:name="_ETM_Q23_619650"/>
      <w:bookmarkEnd w:id="6184"/>
      <w:r w:rsidRPr="009D3023">
        <w:rPr>
          <w:rtl/>
        </w:rPr>
        <w:t xml:space="preserve">כותבת </w:t>
      </w:r>
      <w:bookmarkStart w:id="6185" w:name="_ETM_Q23_620160"/>
      <w:bookmarkEnd w:id="6185"/>
      <w:r w:rsidRPr="009D3023">
        <w:rPr>
          <w:rtl/>
        </w:rPr>
        <w:t>כך</w:t>
      </w:r>
      <w:r>
        <w:rPr>
          <w:rFonts w:hint="cs"/>
          <w:rtl/>
        </w:rPr>
        <w:t xml:space="preserve"> </w:t>
      </w:r>
      <w:r w:rsidR="00F12EEA">
        <w:rPr>
          <w:rFonts w:hint="eastAsia"/>
          <w:rtl/>
        </w:rPr>
        <w:t>–</w:t>
      </w:r>
      <w:r w:rsidRPr="009D3023">
        <w:rPr>
          <w:rtl/>
        </w:rPr>
        <w:t xml:space="preserve"> </w:t>
      </w:r>
      <w:bookmarkStart w:id="6186" w:name="_ETM_Q23_620819"/>
      <w:bookmarkEnd w:id="6186"/>
      <w:r w:rsidRPr="009D3023">
        <w:rPr>
          <w:rtl/>
        </w:rPr>
        <w:t xml:space="preserve">ביקשתי </w:t>
      </w:r>
      <w:bookmarkStart w:id="6187" w:name="_ETM_Q23_621390"/>
      <w:bookmarkEnd w:id="6187"/>
      <w:r w:rsidRPr="009D3023">
        <w:rPr>
          <w:rtl/>
        </w:rPr>
        <w:t xml:space="preserve">את </w:t>
      </w:r>
      <w:bookmarkStart w:id="6188" w:name="_ETM_Q23_621450"/>
      <w:bookmarkEnd w:id="6188"/>
      <w:r w:rsidRPr="009D3023">
        <w:rPr>
          <w:rtl/>
        </w:rPr>
        <w:t xml:space="preserve">רשותה </w:t>
      </w:r>
      <w:bookmarkStart w:id="6189" w:name="_ETM_Q23_622790"/>
      <w:bookmarkEnd w:id="6189"/>
      <w:r w:rsidRPr="009D3023">
        <w:rPr>
          <w:rtl/>
        </w:rPr>
        <w:t xml:space="preserve">לקרוא </w:t>
      </w:r>
      <w:bookmarkStart w:id="6190" w:name="_ETM_Q23_623209"/>
      <w:bookmarkEnd w:id="6190"/>
      <w:r w:rsidRPr="009D3023">
        <w:rPr>
          <w:rtl/>
        </w:rPr>
        <w:t>אותו</w:t>
      </w:r>
      <w:r>
        <w:rPr>
          <w:rFonts w:hint="cs"/>
          <w:rtl/>
        </w:rPr>
        <w:t>:</w:t>
      </w:r>
      <w:r w:rsidRPr="009D3023">
        <w:rPr>
          <w:rtl/>
        </w:rPr>
        <w:t xml:space="preserve"> </w:t>
      </w:r>
      <w:bookmarkStart w:id="6191" w:name="_ETM_Q23_623420"/>
      <w:bookmarkEnd w:id="6191"/>
      <w:r w:rsidRPr="009D3023">
        <w:rPr>
          <w:rtl/>
        </w:rPr>
        <w:t>לפני</w:t>
      </w:r>
      <w:bookmarkStart w:id="6192" w:name="_ETM_Q23_623690"/>
      <w:bookmarkEnd w:id="6192"/>
      <w:r>
        <w:rPr>
          <w:rFonts w:hint="cs"/>
          <w:rtl/>
        </w:rPr>
        <w:t xml:space="preserve"> עשרה</w:t>
      </w:r>
      <w:r w:rsidRPr="009D3023">
        <w:rPr>
          <w:rtl/>
        </w:rPr>
        <w:t xml:space="preserve"> </w:t>
      </w:r>
      <w:bookmarkStart w:id="6193" w:name="_ETM_Q23_624049"/>
      <w:bookmarkEnd w:id="6193"/>
      <w:r w:rsidRPr="009D3023">
        <w:rPr>
          <w:rtl/>
        </w:rPr>
        <w:t xml:space="preserve">ימים </w:t>
      </w:r>
      <w:bookmarkStart w:id="6194" w:name="_ETM_Q23_624440"/>
      <w:bookmarkEnd w:id="6194"/>
      <w:r w:rsidRPr="009D3023">
        <w:rPr>
          <w:rtl/>
        </w:rPr>
        <w:t xml:space="preserve">העובדים </w:t>
      </w:r>
      <w:bookmarkStart w:id="6195" w:name="_ETM_Q23_624890"/>
      <w:bookmarkEnd w:id="6195"/>
      <w:r w:rsidRPr="009D3023">
        <w:rPr>
          <w:rtl/>
        </w:rPr>
        <w:t xml:space="preserve">והעובדות </w:t>
      </w:r>
      <w:bookmarkStart w:id="6196" w:name="_ETM_Q23_625400"/>
      <w:bookmarkEnd w:id="6196"/>
      <w:r w:rsidRPr="009D3023">
        <w:rPr>
          <w:rtl/>
        </w:rPr>
        <w:t xml:space="preserve">הסוציאליים </w:t>
      </w:r>
      <w:bookmarkStart w:id="6197" w:name="_ETM_Q23_627070"/>
      <w:bookmarkStart w:id="6198" w:name="_ETM_Q23_627760"/>
      <w:bookmarkEnd w:id="6197"/>
      <w:bookmarkEnd w:id="6198"/>
      <w:r w:rsidRPr="009D3023">
        <w:rPr>
          <w:rtl/>
        </w:rPr>
        <w:t xml:space="preserve">פתחנו </w:t>
      </w:r>
      <w:bookmarkStart w:id="6199" w:name="_ETM_Q23_628270"/>
      <w:bookmarkEnd w:id="6199"/>
      <w:r>
        <w:rPr>
          <w:rtl/>
        </w:rPr>
        <w:t>בשבית</w:t>
      </w:r>
      <w:r>
        <w:rPr>
          <w:rFonts w:hint="cs"/>
          <w:rtl/>
        </w:rPr>
        <w:t>ה</w:t>
      </w:r>
      <w:r w:rsidRPr="009D3023">
        <w:rPr>
          <w:rtl/>
        </w:rPr>
        <w:t xml:space="preserve"> </w:t>
      </w:r>
      <w:bookmarkStart w:id="6200" w:name="_ETM_Q23_628900"/>
      <w:bookmarkEnd w:id="6200"/>
      <w:r>
        <w:rPr>
          <w:rFonts w:hint="cs"/>
          <w:rtl/>
        </w:rPr>
        <w:t xml:space="preserve">כי </w:t>
      </w:r>
      <w:r w:rsidRPr="009D3023">
        <w:rPr>
          <w:rtl/>
        </w:rPr>
        <w:t xml:space="preserve">הרגשנו </w:t>
      </w:r>
      <w:bookmarkStart w:id="6201" w:name="_ETM_Q23_629740"/>
      <w:bookmarkEnd w:id="6201"/>
      <w:r w:rsidRPr="009D3023">
        <w:rPr>
          <w:rtl/>
        </w:rPr>
        <w:t>כ</w:t>
      </w:r>
      <w:r>
        <w:rPr>
          <w:rFonts w:hint="cs"/>
          <w:rtl/>
        </w:rPr>
        <w:t xml:space="preserve">י </w:t>
      </w:r>
      <w:r w:rsidRPr="009D3023">
        <w:rPr>
          <w:rtl/>
        </w:rPr>
        <w:t>די</w:t>
      </w:r>
      <w:r>
        <w:rPr>
          <w:rFonts w:hint="cs"/>
          <w:rtl/>
        </w:rPr>
        <w:t>,</w:t>
      </w:r>
      <w:r w:rsidRPr="009D3023">
        <w:rPr>
          <w:rtl/>
        </w:rPr>
        <w:t xml:space="preserve"> </w:t>
      </w:r>
      <w:bookmarkStart w:id="6202" w:name="_ETM_Q23_631159"/>
      <w:bookmarkEnd w:id="6202"/>
      <w:r w:rsidRPr="009D3023">
        <w:rPr>
          <w:rtl/>
        </w:rPr>
        <w:t xml:space="preserve">אנחנו </w:t>
      </w:r>
      <w:bookmarkStart w:id="6203" w:name="_ETM_Q23_631609"/>
      <w:bookmarkEnd w:id="6203"/>
      <w:r w:rsidRPr="009D3023">
        <w:rPr>
          <w:rtl/>
        </w:rPr>
        <w:t xml:space="preserve">לא </w:t>
      </w:r>
      <w:bookmarkStart w:id="6204" w:name="_ETM_Q23_631760"/>
      <w:bookmarkEnd w:id="6204"/>
      <w:r w:rsidRPr="009D3023">
        <w:rPr>
          <w:rtl/>
        </w:rPr>
        <w:t xml:space="preserve">מסוגלות </w:t>
      </w:r>
      <w:bookmarkStart w:id="6205" w:name="_ETM_Q23_632420"/>
      <w:bookmarkEnd w:id="6205"/>
      <w:r w:rsidRPr="009D3023">
        <w:rPr>
          <w:rtl/>
        </w:rPr>
        <w:t xml:space="preserve">לתת </w:t>
      </w:r>
      <w:bookmarkStart w:id="6206" w:name="_ETM_Q23_632870"/>
      <w:bookmarkEnd w:id="6206"/>
      <w:r w:rsidRPr="009D3023">
        <w:rPr>
          <w:rtl/>
        </w:rPr>
        <w:t xml:space="preserve">מענה </w:t>
      </w:r>
      <w:bookmarkStart w:id="6207" w:name="_ETM_Q23_633349"/>
      <w:bookmarkEnd w:id="6207"/>
      <w:r w:rsidRPr="009D3023">
        <w:rPr>
          <w:rtl/>
        </w:rPr>
        <w:t xml:space="preserve">ראוי </w:t>
      </w:r>
      <w:bookmarkStart w:id="6208" w:name="_ETM_Q23_633799"/>
      <w:bookmarkEnd w:id="6208"/>
      <w:r w:rsidRPr="009D3023">
        <w:rPr>
          <w:rtl/>
        </w:rPr>
        <w:t xml:space="preserve">לפונים </w:t>
      </w:r>
      <w:bookmarkStart w:id="6209" w:name="_ETM_Q23_634310"/>
      <w:bookmarkEnd w:id="6209"/>
      <w:r w:rsidRPr="009D3023">
        <w:rPr>
          <w:rtl/>
        </w:rPr>
        <w:t xml:space="preserve">שלנו </w:t>
      </w:r>
      <w:bookmarkStart w:id="6210" w:name="_ETM_Q23_634790"/>
      <w:bookmarkEnd w:id="6210"/>
      <w:r w:rsidRPr="009D3023">
        <w:rPr>
          <w:rtl/>
        </w:rPr>
        <w:t xml:space="preserve">כי </w:t>
      </w:r>
      <w:bookmarkStart w:id="6211" w:name="_ETM_Q23_636030"/>
      <w:bookmarkEnd w:id="6211"/>
      <w:r w:rsidRPr="009D3023">
        <w:rPr>
          <w:rtl/>
        </w:rPr>
        <w:t>אפי</w:t>
      </w:r>
      <w:r>
        <w:rPr>
          <w:rFonts w:hint="cs"/>
          <w:rtl/>
        </w:rPr>
        <w:t>קי</w:t>
      </w:r>
      <w:r w:rsidRPr="009D3023">
        <w:rPr>
          <w:rtl/>
        </w:rPr>
        <w:t xml:space="preserve"> </w:t>
      </w:r>
      <w:bookmarkStart w:id="6212" w:name="_ETM_Q23_636330"/>
      <w:bookmarkEnd w:id="6212"/>
      <w:r w:rsidRPr="009D3023">
        <w:rPr>
          <w:rtl/>
        </w:rPr>
        <w:t xml:space="preserve">סיוע </w:t>
      </w:r>
      <w:bookmarkStart w:id="6213" w:name="_ETM_Q23_636959"/>
      <w:bookmarkEnd w:id="6213"/>
      <w:r w:rsidRPr="009D3023">
        <w:rPr>
          <w:rtl/>
        </w:rPr>
        <w:t xml:space="preserve">ותקציבים </w:t>
      </w:r>
      <w:bookmarkStart w:id="6214" w:name="_ETM_Q23_637620"/>
      <w:bookmarkEnd w:id="6214"/>
      <w:r>
        <w:rPr>
          <w:rFonts w:hint="cs"/>
          <w:rtl/>
        </w:rPr>
        <w:t>ש</w:t>
      </w:r>
      <w:r w:rsidRPr="009D3023">
        <w:rPr>
          <w:rtl/>
        </w:rPr>
        <w:t xml:space="preserve">מיועדים </w:t>
      </w:r>
      <w:bookmarkStart w:id="6215" w:name="_ETM_Q23_638190"/>
      <w:bookmarkEnd w:id="6215"/>
      <w:r w:rsidRPr="009D3023">
        <w:rPr>
          <w:rtl/>
        </w:rPr>
        <w:t xml:space="preserve">לפונים </w:t>
      </w:r>
      <w:bookmarkStart w:id="6216" w:name="_ETM_Q23_638790"/>
      <w:bookmarkEnd w:id="6216"/>
      <w:r w:rsidRPr="009D3023">
        <w:rPr>
          <w:rtl/>
        </w:rPr>
        <w:t>מקוצצים</w:t>
      </w:r>
      <w:r>
        <w:rPr>
          <w:rFonts w:hint="cs"/>
          <w:rtl/>
        </w:rPr>
        <w:t>.</w:t>
      </w:r>
      <w:r w:rsidRPr="009D3023">
        <w:rPr>
          <w:rtl/>
        </w:rPr>
        <w:t xml:space="preserve"> </w:t>
      </w:r>
      <w:bookmarkStart w:id="6217" w:name="_ETM_Q23_640440"/>
      <w:bookmarkEnd w:id="6217"/>
      <w:r w:rsidRPr="009D3023">
        <w:rPr>
          <w:rtl/>
        </w:rPr>
        <w:t xml:space="preserve">קולגות </w:t>
      </w:r>
      <w:bookmarkStart w:id="6218" w:name="_ETM_Q23_641010"/>
      <w:bookmarkEnd w:id="6218"/>
      <w:r w:rsidRPr="009D3023">
        <w:rPr>
          <w:rtl/>
        </w:rPr>
        <w:t xml:space="preserve">שלי </w:t>
      </w:r>
      <w:bookmarkStart w:id="6219" w:name="_ETM_Q23_641310"/>
      <w:bookmarkEnd w:id="6219"/>
      <w:r w:rsidRPr="009D3023">
        <w:rPr>
          <w:rtl/>
        </w:rPr>
        <w:t xml:space="preserve">בכל </w:t>
      </w:r>
      <w:bookmarkStart w:id="6220" w:name="_ETM_Q23_641700"/>
      <w:bookmarkEnd w:id="6220"/>
      <w:r w:rsidRPr="009D3023">
        <w:rPr>
          <w:rtl/>
        </w:rPr>
        <w:t xml:space="preserve">רחבי </w:t>
      </w:r>
      <w:bookmarkStart w:id="6221" w:name="_ETM_Q23_642150"/>
      <w:bookmarkEnd w:id="6221"/>
      <w:r w:rsidRPr="009D3023">
        <w:rPr>
          <w:rtl/>
        </w:rPr>
        <w:t xml:space="preserve">הארץ </w:t>
      </w:r>
      <w:bookmarkStart w:id="6222" w:name="_ETM_Q23_642600"/>
      <w:bookmarkEnd w:id="6222"/>
      <w:r w:rsidRPr="009D3023">
        <w:rPr>
          <w:rtl/>
        </w:rPr>
        <w:t xml:space="preserve">מקבלים </w:t>
      </w:r>
      <w:bookmarkStart w:id="6223" w:name="_ETM_Q23_643350"/>
      <w:bookmarkEnd w:id="6223"/>
      <w:r w:rsidRPr="009D3023">
        <w:rPr>
          <w:rtl/>
        </w:rPr>
        <w:t>איומים</w:t>
      </w:r>
      <w:r>
        <w:rPr>
          <w:rFonts w:hint="cs"/>
          <w:rtl/>
        </w:rPr>
        <w:t>,</w:t>
      </w:r>
      <w:r w:rsidRPr="009D3023">
        <w:rPr>
          <w:rtl/>
        </w:rPr>
        <w:t xml:space="preserve"> </w:t>
      </w:r>
      <w:bookmarkStart w:id="6224" w:name="_ETM_Q23_644400"/>
      <w:bookmarkEnd w:id="6224"/>
      <w:r w:rsidRPr="009D3023">
        <w:rPr>
          <w:rtl/>
        </w:rPr>
        <w:t xml:space="preserve">קללות </w:t>
      </w:r>
      <w:bookmarkStart w:id="6225" w:name="_ETM_Q23_645000"/>
      <w:bookmarkEnd w:id="6225"/>
      <w:r w:rsidRPr="009D3023">
        <w:rPr>
          <w:rtl/>
        </w:rPr>
        <w:t xml:space="preserve">ואלימות </w:t>
      </w:r>
      <w:bookmarkStart w:id="6226" w:name="_ETM_Q23_645630"/>
      <w:bookmarkEnd w:id="6226"/>
      <w:r w:rsidRPr="009D3023">
        <w:rPr>
          <w:rtl/>
        </w:rPr>
        <w:t>פיזית</w:t>
      </w:r>
      <w:r>
        <w:rPr>
          <w:rFonts w:hint="cs"/>
          <w:rtl/>
        </w:rPr>
        <w:t>.</w:t>
      </w:r>
      <w:r w:rsidRPr="009D3023">
        <w:rPr>
          <w:rtl/>
        </w:rPr>
        <w:t xml:space="preserve"> </w:t>
      </w:r>
      <w:bookmarkStart w:id="6227" w:name="_ETM_Q23_646769"/>
      <w:bookmarkEnd w:id="6227"/>
      <w:r w:rsidRPr="009D3023">
        <w:rPr>
          <w:rtl/>
        </w:rPr>
        <w:t xml:space="preserve">השכר </w:t>
      </w:r>
      <w:bookmarkStart w:id="6228" w:name="_ETM_Q23_647309"/>
      <w:bookmarkEnd w:id="6228"/>
      <w:r w:rsidRPr="009D3023">
        <w:rPr>
          <w:rtl/>
        </w:rPr>
        <w:t xml:space="preserve">שלנו </w:t>
      </w:r>
      <w:bookmarkStart w:id="6229" w:name="_ETM_Q23_647939"/>
      <w:bookmarkEnd w:id="6229"/>
      <w:r w:rsidRPr="00CC070D">
        <w:rPr>
          <w:rtl/>
        </w:rPr>
        <w:t>מביש</w:t>
      </w:r>
      <w:r>
        <w:rPr>
          <w:rFonts w:hint="cs"/>
          <w:rtl/>
        </w:rPr>
        <w:t>.</w:t>
      </w:r>
      <w:r w:rsidRPr="00CC070D">
        <w:rPr>
          <w:rtl/>
        </w:rPr>
        <w:t xml:space="preserve"> </w:t>
      </w:r>
      <w:bookmarkStart w:id="6230" w:name="_ETM_Q23_649150"/>
      <w:bookmarkEnd w:id="6230"/>
      <w:r w:rsidRPr="00CC070D">
        <w:rPr>
          <w:rtl/>
        </w:rPr>
        <w:t xml:space="preserve">אני </w:t>
      </w:r>
      <w:bookmarkStart w:id="6231" w:name="_ETM_Q23_649540"/>
      <w:bookmarkEnd w:id="6231"/>
      <w:r w:rsidRPr="00CC070D">
        <w:rPr>
          <w:rtl/>
        </w:rPr>
        <w:t xml:space="preserve">רוצה </w:t>
      </w:r>
      <w:bookmarkStart w:id="6232" w:name="_ETM_Q23_649840"/>
      <w:bookmarkEnd w:id="6232"/>
      <w:r w:rsidRPr="00CC070D">
        <w:rPr>
          <w:rtl/>
        </w:rPr>
        <w:t xml:space="preserve">לספר </w:t>
      </w:r>
      <w:bookmarkStart w:id="6233" w:name="_ETM_Q23_650349"/>
      <w:bookmarkEnd w:id="6233"/>
      <w:r w:rsidRPr="00CC070D">
        <w:rPr>
          <w:rtl/>
        </w:rPr>
        <w:t xml:space="preserve">לך </w:t>
      </w:r>
      <w:bookmarkStart w:id="6234" w:name="_ETM_Q23_651099"/>
      <w:bookmarkEnd w:id="6234"/>
      <w:r w:rsidRPr="00CC070D">
        <w:rPr>
          <w:rtl/>
        </w:rPr>
        <w:t xml:space="preserve">בקצרה </w:t>
      </w:r>
      <w:bookmarkStart w:id="6235" w:name="_ETM_Q23_651790"/>
      <w:bookmarkEnd w:id="6235"/>
      <w:r w:rsidRPr="00CC070D">
        <w:rPr>
          <w:rtl/>
        </w:rPr>
        <w:t xml:space="preserve">על </w:t>
      </w:r>
      <w:bookmarkStart w:id="6236" w:name="_ETM_Q23_651970"/>
      <w:bookmarkEnd w:id="6236"/>
      <w:r w:rsidRPr="00CC070D">
        <w:rPr>
          <w:rtl/>
        </w:rPr>
        <w:t xml:space="preserve">חברה </w:t>
      </w:r>
      <w:bookmarkStart w:id="6237" w:name="_ETM_Q23_652360"/>
      <w:bookmarkEnd w:id="6237"/>
      <w:r w:rsidRPr="00CC070D">
        <w:rPr>
          <w:rtl/>
        </w:rPr>
        <w:t>ש</w:t>
      </w:r>
      <w:r>
        <w:rPr>
          <w:rFonts w:hint="cs"/>
          <w:rtl/>
        </w:rPr>
        <w:t>ל</w:t>
      </w:r>
      <w:r w:rsidRPr="00CC070D">
        <w:rPr>
          <w:rtl/>
        </w:rPr>
        <w:t xml:space="preserve">י </w:t>
      </w:r>
      <w:bookmarkStart w:id="6238" w:name="_ETM_Q23_652660"/>
      <w:bookmarkEnd w:id="6238"/>
      <w:r w:rsidRPr="00CC070D">
        <w:rPr>
          <w:rtl/>
        </w:rPr>
        <w:t xml:space="preserve">בעיריית </w:t>
      </w:r>
      <w:bookmarkStart w:id="6239" w:name="_ETM_Q23_653200"/>
      <w:bookmarkEnd w:id="6239"/>
      <w:r w:rsidRPr="00CC070D">
        <w:rPr>
          <w:rtl/>
        </w:rPr>
        <w:t>ירושלים</w:t>
      </w:r>
      <w:r>
        <w:rPr>
          <w:rFonts w:hint="cs"/>
          <w:rtl/>
        </w:rPr>
        <w:t>:</w:t>
      </w:r>
      <w:r w:rsidRPr="00CC070D">
        <w:rPr>
          <w:rtl/>
        </w:rPr>
        <w:t xml:space="preserve"> </w:t>
      </w:r>
      <w:bookmarkStart w:id="6240" w:name="_ETM_Q23_654350"/>
      <w:bookmarkEnd w:id="6240"/>
      <w:r w:rsidRPr="00CC070D">
        <w:rPr>
          <w:rtl/>
        </w:rPr>
        <w:t xml:space="preserve">אחרי </w:t>
      </w:r>
      <w:bookmarkStart w:id="6241" w:name="_ETM_Q23_654770"/>
      <w:bookmarkEnd w:id="6241"/>
      <w:r w:rsidRPr="00CC070D">
        <w:rPr>
          <w:rtl/>
        </w:rPr>
        <w:t xml:space="preserve">תואר </w:t>
      </w:r>
      <w:bookmarkStart w:id="6242" w:name="_ETM_Q23_655100"/>
      <w:bookmarkEnd w:id="6242"/>
      <w:r w:rsidRPr="00CC070D">
        <w:rPr>
          <w:rtl/>
        </w:rPr>
        <w:t xml:space="preserve">שני </w:t>
      </w:r>
      <w:bookmarkStart w:id="6243" w:name="_ETM_Q23_655430"/>
      <w:bookmarkEnd w:id="6243"/>
      <w:r>
        <w:rPr>
          <w:rFonts w:hint="cs"/>
          <w:rtl/>
        </w:rPr>
        <w:t>וכ-</w:t>
      </w:r>
      <w:bookmarkStart w:id="6244" w:name="_ETM_Q23_655850"/>
      <w:bookmarkEnd w:id="6244"/>
      <w:r w:rsidRPr="00CC070D">
        <w:rPr>
          <w:rtl/>
        </w:rPr>
        <w:t xml:space="preserve">20 </w:t>
      </w:r>
      <w:bookmarkStart w:id="6245" w:name="_ETM_Q23_656330"/>
      <w:bookmarkEnd w:id="6245"/>
      <w:r w:rsidRPr="00CC070D">
        <w:rPr>
          <w:rtl/>
        </w:rPr>
        <w:t xml:space="preserve">שנות </w:t>
      </w:r>
      <w:bookmarkStart w:id="6246" w:name="_ETM_Q23_656720"/>
      <w:bookmarkEnd w:id="6246"/>
      <w:r w:rsidRPr="00CC070D">
        <w:rPr>
          <w:rtl/>
        </w:rPr>
        <w:t xml:space="preserve">ניסיון </w:t>
      </w:r>
      <w:bookmarkStart w:id="6247" w:name="_ETM_Q23_657200"/>
      <w:bookmarkEnd w:id="6247"/>
      <w:r w:rsidRPr="00CC070D">
        <w:rPr>
          <w:rtl/>
        </w:rPr>
        <w:t>במקצוע</w:t>
      </w:r>
      <w:r>
        <w:rPr>
          <w:rFonts w:hint="cs"/>
          <w:rtl/>
        </w:rPr>
        <w:t>,</w:t>
      </w:r>
      <w:r w:rsidRPr="00CC070D">
        <w:rPr>
          <w:rtl/>
        </w:rPr>
        <w:t xml:space="preserve"> </w:t>
      </w:r>
      <w:bookmarkStart w:id="6248" w:name="_ETM_Q23_658510"/>
      <w:bookmarkEnd w:id="6248"/>
      <w:r>
        <w:rPr>
          <w:rFonts w:hint="cs"/>
          <w:rtl/>
        </w:rPr>
        <w:t xml:space="preserve">היא </w:t>
      </w:r>
      <w:r w:rsidRPr="00CC070D">
        <w:rPr>
          <w:rtl/>
        </w:rPr>
        <w:t xml:space="preserve">עובדת </w:t>
      </w:r>
      <w:bookmarkStart w:id="6249" w:name="_ETM_Q23_659190"/>
      <w:bookmarkEnd w:id="6249"/>
      <w:r w:rsidRPr="00CC070D">
        <w:rPr>
          <w:rtl/>
        </w:rPr>
        <w:t xml:space="preserve">ב-83% </w:t>
      </w:r>
      <w:bookmarkStart w:id="6250" w:name="_ETM_Q23_660750"/>
      <w:bookmarkEnd w:id="6250"/>
      <w:r w:rsidRPr="00CC070D">
        <w:rPr>
          <w:rtl/>
        </w:rPr>
        <w:t xml:space="preserve">משרה </w:t>
      </w:r>
      <w:bookmarkStart w:id="6251" w:name="_ETM_Q23_661200"/>
      <w:bookmarkEnd w:id="6251"/>
      <w:r w:rsidRPr="00CC070D">
        <w:rPr>
          <w:rtl/>
        </w:rPr>
        <w:t xml:space="preserve">ואחראית </w:t>
      </w:r>
      <w:bookmarkStart w:id="6252" w:name="_ETM_Q23_662450"/>
      <w:bookmarkEnd w:id="6252"/>
      <w:r w:rsidRPr="00CC070D">
        <w:rPr>
          <w:rtl/>
        </w:rPr>
        <w:t xml:space="preserve">על </w:t>
      </w:r>
      <w:bookmarkStart w:id="6253" w:name="_ETM_Q23_663140"/>
      <w:bookmarkEnd w:id="6253"/>
      <w:r w:rsidRPr="00CC070D">
        <w:rPr>
          <w:rtl/>
        </w:rPr>
        <w:t xml:space="preserve">ילדי </w:t>
      </w:r>
      <w:bookmarkStart w:id="6254" w:name="_ETM_Q23_663830"/>
      <w:bookmarkEnd w:id="6254"/>
      <w:r>
        <w:rPr>
          <w:rFonts w:hint="cs"/>
          <w:rtl/>
        </w:rPr>
        <w:t>שלושה</w:t>
      </w:r>
      <w:r w:rsidRPr="00CC070D">
        <w:rPr>
          <w:rtl/>
        </w:rPr>
        <w:t xml:space="preserve"> </w:t>
      </w:r>
      <w:bookmarkStart w:id="6255" w:name="_ETM_Q23_664430"/>
      <w:bookmarkEnd w:id="6255"/>
      <w:r w:rsidRPr="00CC070D">
        <w:rPr>
          <w:rtl/>
        </w:rPr>
        <w:t xml:space="preserve">בתי </w:t>
      </w:r>
      <w:bookmarkStart w:id="6256" w:name="_ETM_Q23_664700"/>
      <w:bookmarkEnd w:id="6256"/>
      <w:r w:rsidRPr="00CC070D">
        <w:rPr>
          <w:rtl/>
        </w:rPr>
        <w:t xml:space="preserve">ספר </w:t>
      </w:r>
      <w:bookmarkStart w:id="6257" w:name="_ETM_Q23_665090"/>
      <w:bookmarkEnd w:id="6257"/>
      <w:r w:rsidRPr="00CC070D">
        <w:rPr>
          <w:rtl/>
        </w:rPr>
        <w:t>שונים</w:t>
      </w:r>
      <w:r>
        <w:rPr>
          <w:rFonts w:hint="cs"/>
          <w:rtl/>
        </w:rPr>
        <w:t>.</w:t>
      </w:r>
      <w:r w:rsidRPr="00CC070D">
        <w:rPr>
          <w:rtl/>
        </w:rPr>
        <w:t xml:space="preserve"> </w:t>
      </w:r>
      <w:bookmarkStart w:id="6258" w:name="_ETM_Q23_667300"/>
      <w:bookmarkEnd w:id="6258"/>
      <w:r w:rsidRPr="00CC070D">
        <w:rPr>
          <w:rtl/>
        </w:rPr>
        <w:t xml:space="preserve">היא </w:t>
      </w:r>
      <w:bookmarkStart w:id="6259" w:name="_ETM_Q23_667540"/>
      <w:bookmarkEnd w:id="6259"/>
      <w:r w:rsidRPr="00CC070D">
        <w:rPr>
          <w:rtl/>
        </w:rPr>
        <w:t xml:space="preserve">מרוויחה </w:t>
      </w:r>
      <w:bookmarkStart w:id="6260" w:name="_ETM_Q23_668050"/>
      <w:bookmarkEnd w:id="6260"/>
      <w:r w:rsidRPr="00CC070D">
        <w:rPr>
          <w:rtl/>
        </w:rPr>
        <w:t xml:space="preserve">נטו </w:t>
      </w:r>
      <w:bookmarkStart w:id="6261" w:name="_ETM_Q23_668500"/>
      <w:bookmarkEnd w:id="6261"/>
      <w:r>
        <w:rPr>
          <w:rFonts w:hint="cs"/>
          <w:rtl/>
        </w:rPr>
        <w:t>6,500</w:t>
      </w:r>
      <w:bookmarkStart w:id="6262" w:name="_ETM_Q23_668890"/>
      <w:bookmarkStart w:id="6263" w:name="_ETM_Q23_669220"/>
      <w:bookmarkEnd w:id="6262"/>
      <w:bookmarkEnd w:id="6263"/>
      <w:r w:rsidRPr="00CC070D">
        <w:rPr>
          <w:rtl/>
        </w:rPr>
        <w:t xml:space="preserve"> </w:t>
      </w:r>
      <w:bookmarkStart w:id="6264" w:name="_ETM_Q23_669790"/>
      <w:bookmarkEnd w:id="6264"/>
      <w:r w:rsidRPr="00CC070D">
        <w:rPr>
          <w:rtl/>
        </w:rPr>
        <w:t>שקל</w:t>
      </w:r>
      <w:r>
        <w:rPr>
          <w:rFonts w:hint="cs"/>
          <w:rtl/>
        </w:rPr>
        <w:t xml:space="preserve"> </w:t>
      </w:r>
      <w:r w:rsidR="00F12EEA">
        <w:rPr>
          <w:rFonts w:hint="eastAsia"/>
          <w:rtl/>
        </w:rPr>
        <w:t>–</w:t>
      </w:r>
      <w:r>
        <w:rPr>
          <w:rFonts w:hint="eastAsia"/>
          <w:rtl/>
        </w:rPr>
        <w:t xml:space="preserve"> </w:t>
      </w:r>
      <w:bookmarkStart w:id="6265" w:name="_ETM_Q23_595093"/>
      <w:bookmarkEnd w:id="6265"/>
      <w:r>
        <w:rPr>
          <w:rFonts w:hint="cs"/>
          <w:rtl/>
        </w:rPr>
        <w:t>סונדוס,</w:t>
      </w:r>
      <w:bookmarkStart w:id="6266" w:name="_ETM_Q23_670600"/>
      <w:bookmarkStart w:id="6267" w:name="_ETM_Q23_671110"/>
      <w:bookmarkStart w:id="6268" w:name="_ETM_Q23_671530"/>
      <w:bookmarkStart w:id="6269" w:name="_ETM_Q23_671890"/>
      <w:bookmarkEnd w:id="6266"/>
      <w:bookmarkEnd w:id="6267"/>
      <w:bookmarkEnd w:id="6268"/>
      <w:bookmarkEnd w:id="6269"/>
      <w:r>
        <w:rPr>
          <w:rFonts w:hint="cs"/>
          <w:rtl/>
        </w:rPr>
        <w:t xml:space="preserve"> 6,500 </w:t>
      </w:r>
      <w:bookmarkStart w:id="6270" w:name="_ETM_Q23_672430"/>
      <w:bookmarkEnd w:id="6270"/>
      <w:r w:rsidRPr="00CC070D">
        <w:rPr>
          <w:rtl/>
        </w:rPr>
        <w:t>שקל</w:t>
      </w:r>
      <w:r>
        <w:rPr>
          <w:rFonts w:hint="cs"/>
          <w:rtl/>
        </w:rPr>
        <w:t>.</w:t>
      </w:r>
      <w:r w:rsidRPr="00CC070D">
        <w:rPr>
          <w:rtl/>
        </w:rPr>
        <w:t xml:space="preserve"> </w:t>
      </w:r>
      <w:bookmarkStart w:id="6271" w:name="_ETM_Q23_673620"/>
      <w:bookmarkEnd w:id="6271"/>
      <w:r w:rsidRPr="00CC070D">
        <w:rPr>
          <w:rtl/>
        </w:rPr>
        <w:t xml:space="preserve">מחייבים </w:t>
      </w:r>
      <w:bookmarkStart w:id="6272" w:name="_ETM_Q23_674220"/>
      <w:bookmarkEnd w:id="6272"/>
      <w:r w:rsidRPr="00CC070D">
        <w:rPr>
          <w:rtl/>
        </w:rPr>
        <w:t xml:space="preserve">אותה </w:t>
      </w:r>
      <w:bookmarkStart w:id="6273" w:name="_ETM_Q23_674490"/>
      <w:bookmarkEnd w:id="6273"/>
      <w:r w:rsidRPr="00CC070D">
        <w:rPr>
          <w:rtl/>
        </w:rPr>
        <w:t xml:space="preserve">להיות </w:t>
      </w:r>
      <w:bookmarkStart w:id="6274" w:name="_ETM_Q23_674940"/>
      <w:bookmarkEnd w:id="6274"/>
      <w:r w:rsidRPr="00CC070D">
        <w:rPr>
          <w:rtl/>
        </w:rPr>
        <w:t xml:space="preserve">בכל </w:t>
      </w:r>
      <w:bookmarkStart w:id="6275" w:name="_ETM_Q23_675300"/>
      <w:bookmarkEnd w:id="6275"/>
      <w:r w:rsidRPr="00CC070D">
        <w:rPr>
          <w:rtl/>
        </w:rPr>
        <w:t xml:space="preserve">יום </w:t>
      </w:r>
      <w:bookmarkStart w:id="6276" w:name="_ETM_Q23_675599"/>
      <w:bookmarkEnd w:id="6276"/>
      <w:r w:rsidRPr="00CC070D">
        <w:rPr>
          <w:rtl/>
        </w:rPr>
        <w:t xml:space="preserve">עבודה </w:t>
      </w:r>
      <w:bookmarkStart w:id="6277" w:name="_ETM_Q23_676020"/>
      <w:bookmarkEnd w:id="6277"/>
      <w:r w:rsidRPr="00CC070D">
        <w:rPr>
          <w:rtl/>
        </w:rPr>
        <w:t xml:space="preserve">בכל </w:t>
      </w:r>
      <w:bookmarkStart w:id="6278" w:name="_ETM_Q23_676380"/>
      <w:bookmarkEnd w:id="6278"/>
      <w:r>
        <w:rPr>
          <w:rFonts w:hint="cs"/>
          <w:rtl/>
        </w:rPr>
        <w:t>אחד</w:t>
      </w:r>
      <w:r w:rsidRPr="00CC070D">
        <w:rPr>
          <w:rtl/>
        </w:rPr>
        <w:t xml:space="preserve"> </w:t>
      </w:r>
      <w:bookmarkStart w:id="6279" w:name="_ETM_Q23_676709"/>
      <w:bookmarkEnd w:id="6279"/>
      <w:r w:rsidRPr="00CC070D">
        <w:rPr>
          <w:rtl/>
        </w:rPr>
        <w:t xml:space="preserve">מבתי </w:t>
      </w:r>
      <w:bookmarkStart w:id="6280" w:name="_ETM_Q23_677099"/>
      <w:bookmarkEnd w:id="6280"/>
      <w:r w:rsidRPr="00CC070D">
        <w:rPr>
          <w:rtl/>
        </w:rPr>
        <w:t>הספר</w:t>
      </w:r>
      <w:r>
        <w:rPr>
          <w:rFonts w:hint="cs"/>
          <w:rtl/>
        </w:rPr>
        <w:t>.</w:t>
      </w:r>
      <w:r w:rsidRPr="00CC070D">
        <w:rPr>
          <w:rtl/>
        </w:rPr>
        <w:t xml:space="preserve"> </w:t>
      </w:r>
      <w:bookmarkStart w:id="6281" w:name="_ETM_Q23_677670"/>
      <w:bookmarkEnd w:id="6281"/>
      <w:r w:rsidRPr="00CC070D">
        <w:rPr>
          <w:rtl/>
        </w:rPr>
        <w:t>ו</w:t>
      </w:r>
      <w:r>
        <w:rPr>
          <w:rFonts w:hint="cs"/>
          <w:rtl/>
        </w:rPr>
        <w:t>עם ה</w:t>
      </w:r>
      <w:r w:rsidRPr="00CC070D">
        <w:rPr>
          <w:rtl/>
        </w:rPr>
        <w:t xml:space="preserve">זמן </w:t>
      </w:r>
      <w:bookmarkStart w:id="6282" w:name="_ETM_Q23_678360"/>
      <w:bookmarkEnd w:id="6282"/>
      <w:r w:rsidRPr="00CC070D">
        <w:rPr>
          <w:rtl/>
        </w:rPr>
        <w:t xml:space="preserve">של </w:t>
      </w:r>
      <w:bookmarkStart w:id="6283" w:name="_ETM_Q23_678540"/>
      <w:bookmarkEnd w:id="6283"/>
      <w:r w:rsidRPr="00CC070D">
        <w:rPr>
          <w:rtl/>
        </w:rPr>
        <w:t>הנ</w:t>
      </w:r>
      <w:r>
        <w:rPr>
          <w:rFonts w:hint="cs"/>
          <w:rtl/>
        </w:rPr>
        <w:t>סיעות</w:t>
      </w:r>
      <w:r w:rsidRPr="00CC070D">
        <w:rPr>
          <w:rtl/>
        </w:rPr>
        <w:t xml:space="preserve"> </w:t>
      </w:r>
      <w:bookmarkStart w:id="6284" w:name="_ETM_Q23_679719"/>
      <w:bookmarkEnd w:id="6284"/>
      <w:r w:rsidRPr="00CC070D">
        <w:rPr>
          <w:rtl/>
        </w:rPr>
        <w:t xml:space="preserve">כדי </w:t>
      </w:r>
      <w:bookmarkStart w:id="6285" w:name="_ETM_Q23_680349"/>
      <w:bookmarkEnd w:id="6285"/>
      <w:r w:rsidRPr="00CC070D">
        <w:rPr>
          <w:rtl/>
        </w:rPr>
        <w:t xml:space="preserve">להגיע </w:t>
      </w:r>
      <w:bookmarkStart w:id="6286" w:name="_ETM_Q23_681099"/>
      <w:bookmarkEnd w:id="6286"/>
      <w:r w:rsidRPr="00CC070D">
        <w:rPr>
          <w:rtl/>
        </w:rPr>
        <w:t xml:space="preserve">מבית </w:t>
      </w:r>
      <w:bookmarkStart w:id="6287" w:name="_ETM_Q23_681430"/>
      <w:bookmarkEnd w:id="6287"/>
      <w:r w:rsidRPr="00CC070D">
        <w:rPr>
          <w:rtl/>
        </w:rPr>
        <w:t xml:space="preserve">ספר </w:t>
      </w:r>
      <w:bookmarkStart w:id="6288" w:name="_ETM_Q23_681819"/>
      <w:bookmarkEnd w:id="6288"/>
      <w:r w:rsidRPr="00CC070D">
        <w:rPr>
          <w:rtl/>
        </w:rPr>
        <w:t xml:space="preserve">לבית </w:t>
      </w:r>
      <w:bookmarkStart w:id="6289" w:name="_ETM_Q23_682120"/>
      <w:bookmarkEnd w:id="6289"/>
      <w:r w:rsidRPr="00CC070D">
        <w:rPr>
          <w:rtl/>
        </w:rPr>
        <w:t xml:space="preserve">ספר </w:t>
      </w:r>
      <w:bookmarkStart w:id="6290" w:name="_ETM_Q23_682659"/>
      <w:bookmarkEnd w:id="6290"/>
      <w:r w:rsidRPr="00CC070D">
        <w:rPr>
          <w:rtl/>
        </w:rPr>
        <w:t xml:space="preserve">וטלפונים </w:t>
      </w:r>
      <w:bookmarkStart w:id="6291" w:name="_ETM_Q23_683530"/>
      <w:bookmarkEnd w:id="6291"/>
      <w:r w:rsidRPr="00CC070D">
        <w:rPr>
          <w:rtl/>
        </w:rPr>
        <w:t xml:space="preserve">של </w:t>
      </w:r>
      <w:bookmarkStart w:id="6292" w:name="_ETM_Q23_683709"/>
      <w:bookmarkEnd w:id="6292"/>
      <w:r>
        <w:rPr>
          <w:rtl/>
        </w:rPr>
        <w:t>מקר</w:t>
      </w:r>
      <w:r>
        <w:rPr>
          <w:rFonts w:hint="cs"/>
          <w:rtl/>
        </w:rPr>
        <w:t>י</w:t>
      </w:r>
      <w:r w:rsidRPr="00CC070D">
        <w:rPr>
          <w:rtl/>
        </w:rPr>
        <w:t xml:space="preserve"> </w:t>
      </w:r>
      <w:bookmarkStart w:id="6293" w:name="_ETM_Q23_684040"/>
      <w:bookmarkEnd w:id="6293"/>
      <w:r w:rsidRPr="00CC070D">
        <w:rPr>
          <w:rtl/>
        </w:rPr>
        <w:t xml:space="preserve">חירום </w:t>
      </w:r>
      <w:bookmarkStart w:id="6294" w:name="_ETM_Q23_684890"/>
      <w:bookmarkEnd w:id="6294"/>
      <w:r w:rsidRPr="00CC070D">
        <w:rPr>
          <w:rtl/>
        </w:rPr>
        <w:t xml:space="preserve">שהיא </w:t>
      </w:r>
      <w:bookmarkStart w:id="6295" w:name="_ETM_Q23_685250"/>
      <w:bookmarkEnd w:id="6295"/>
      <w:r w:rsidRPr="00CC070D">
        <w:rPr>
          <w:rtl/>
        </w:rPr>
        <w:t xml:space="preserve">עונה </w:t>
      </w:r>
      <w:bookmarkStart w:id="6296" w:name="_ETM_Q23_685550"/>
      <w:bookmarkEnd w:id="6296"/>
      <w:r w:rsidRPr="00CC070D">
        <w:rPr>
          <w:rtl/>
        </w:rPr>
        <w:t>בב</w:t>
      </w:r>
      <w:r>
        <w:rPr>
          <w:rFonts w:hint="cs"/>
          <w:rtl/>
        </w:rPr>
        <w:t>י</w:t>
      </w:r>
      <w:r w:rsidRPr="00CC070D">
        <w:rPr>
          <w:rtl/>
        </w:rPr>
        <w:t>תה</w:t>
      </w:r>
      <w:r>
        <w:rPr>
          <w:rFonts w:hint="cs"/>
          <w:rtl/>
        </w:rPr>
        <w:t>,</w:t>
      </w:r>
      <w:r w:rsidRPr="00CC070D">
        <w:rPr>
          <w:rtl/>
        </w:rPr>
        <w:t xml:space="preserve"> </w:t>
      </w:r>
      <w:bookmarkStart w:id="6297" w:name="_ETM_Q23_686540"/>
      <w:bookmarkEnd w:id="6297"/>
      <w:r w:rsidRPr="00CC070D">
        <w:rPr>
          <w:rtl/>
        </w:rPr>
        <w:t xml:space="preserve">יוצא </w:t>
      </w:r>
      <w:bookmarkStart w:id="6298" w:name="_ETM_Q23_686990"/>
      <w:bookmarkEnd w:id="6298"/>
      <w:r w:rsidRPr="00CC070D">
        <w:rPr>
          <w:rtl/>
        </w:rPr>
        <w:t xml:space="preserve">שהיא </w:t>
      </w:r>
      <w:bookmarkStart w:id="6299" w:name="_ETM_Q23_687260"/>
      <w:bookmarkEnd w:id="6299"/>
      <w:r w:rsidRPr="00CC070D">
        <w:rPr>
          <w:rtl/>
        </w:rPr>
        <w:t xml:space="preserve">עובדת </w:t>
      </w:r>
      <w:bookmarkStart w:id="6300" w:name="_ETM_Q23_688569"/>
      <w:bookmarkEnd w:id="6300"/>
      <w:r w:rsidRPr="00CC070D">
        <w:rPr>
          <w:rtl/>
        </w:rPr>
        <w:t xml:space="preserve">120% </w:t>
      </w:r>
      <w:bookmarkStart w:id="6301" w:name="_ETM_Q23_690310"/>
      <w:bookmarkEnd w:id="6301"/>
      <w:r w:rsidRPr="00CC070D">
        <w:rPr>
          <w:rtl/>
        </w:rPr>
        <w:t>משרה</w:t>
      </w:r>
      <w:r>
        <w:rPr>
          <w:rFonts w:hint="cs"/>
          <w:rtl/>
        </w:rPr>
        <w:t>.</w:t>
      </w:r>
      <w:r w:rsidRPr="00CC070D">
        <w:rPr>
          <w:rtl/>
        </w:rPr>
        <w:t xml:space="preserve"> </w:t>
      </w:r>
      <w:bookmarkStart w:id="6302" w:name="_ETM_Q23_691510"/>
      <w:bookmarkEnd w:id="6302"/>
      <w:r w:rsidRPr="00CC070D">
        <w:rPr>
          <w:rtl/>
        </w:rPr>
        <w:t xml:space="preserve">אנחנו </w:t>
      </w:r>
      <w:bookmarkStart w:id="6303" w:name="_ETM_Q23_692109"/>
      <w:bookmarkEnd w:id="6303"/>
      <w:r w:rsidRPr="00CC070D">
        <w:rPr>
          <w:rtl/>
        </w:rPr>
        <w:t xml:space="preserve">עובדים </w:t>
      </w:r>
      <w:bookmarkStart w:id="6304" w:name="_ETM_Q23_692469"/>
      <w:bookmarkEnd w:id="6304"/>
      <w:r w:rsidRPr="00CC070D">
        <w:rPr>
          <w:rtl/>
        </w:rPr>
        <w:t xml:space="preserve">מקצועיים </w:t>
      </w:r>
      <w:bookmarkStart w:id="6305" w:name="_ETM_Q23_693069"/>
      <w:bookmarkEnd w:id="6305"/>
      <w:r w:rsidRPr="00CC070D">
        <w:rPr>
          <w:rtl/>
        </w:rPr>
        <w:t>ומגיע</w:t>
      </w:r>
      <w:r>
        <w:rPr>
          <w:rFonts w:hint="cs"/>
          <w:rtl/>
        </w:rPr>
        <w:t>ה</w:t>
      </w:r>
      <w:r w:rsidRPr="00CC070D">
        <w:rPr>
          <w:rtl/>
        </w:rPr>
        <w:t xml:space="preserve"> </w:t>
      </w:r>
      <w:bookmarkStart w:id="6306" w:name="_ETM_Q23_693579"/>
      <w:bookmarkEnd w:id="6306"/>
      <w:r w:rsidRPr="00CC070D">
        <w:rPr>
          <w:rtl/>
        </w:rPr>
        <w:t xml:space="preserve">לנו </w:t>
      </w:r>
      <w:bookmarkStart w:id="6307" w:name="_ETM_Q23_693849"/>
      <w:bookmarkEnd w:id="6307"/>
      <w:r w:rsidRPr="00CC070D">
        <w:rPr>
          <w:rtl/>
        </w:rPr>
        <w:t xml:space="preserve">משכורת </w:t>
      </w:r>
      <w:bookmarkStart w:id="6308" w:name="_ETM_Q23_694389"/>
      <w:bookmarkEnd w:id="6308"/>
      <w:r w:rsidRPr="00CC070D">
        <w:rPr>
          <w:rtl/>
        </w:rPr>
        <w:t xml:space="preserve">שתאפשר </w:t>
      </w:r>
      <w:bookmarkStart w:id="6309" w:name="_ETM_Q23_694989"/>
      <w:bookmarkEnd w:id="6309"/>
      <w:r w:rsidRPr="00CC070D">
        <w:rPr>
          <w:rtl/>
        </w:rPr>
        <w:t xml:space="preserve">לנו </w:t>
      </w:r>
      <w:bookmarkStart w:id="6310" w:name="_ETM_Q23_695319"/>
      <w:bookmarkEnd w:id="6310"/>
      <w:r w:rsidRPr="00CC070D">
        <w:rPr>
          <w:rtl/>
        </w:rPr>
        <w:t xml:space="preserve">להתפרנס </w:t>
      </w:r>
      <w:bookmarkStart w:id="6311" w:name="_ETM_Q23_696040"/>
      <w:bookmarkEnd w:id="6311"/>
      <w:r w:rsidRPr="00CC070D">
        <w:rPr>
          <w:rtl/>
        </w:rPr>
        <w:t>בכבוד</w:t>
      </w:r>
      <w:r>
        <w:rPr>
          <w:rFonts w:hint="cs"/>
          <w:rtl/>
        </w:rPr>
        <w:t>,</w:t>
      </w:r>
      <w:r w:rsidRPr="00CC070D">
        <w:rPr>
          <w:rtl/>
        </w:rPr>
        <w:t xml:space="preserve"> </w:t>
      </w:r>
      <w:bookmarkStart w:id="6312" w:name="_ETM_Q23_697670"/>
      <w:bookmarkEnd w:id="6312"/>
      <w:r w:rsidRPr="00CC070D">
        <w:rPr>
          <w:rtl/>
        </w:rPr>
        <w:t xml:space="preserve">כתבה </w:t>
      </w:r>
      <w:bookmarkStart w:id="6313" w:name="_ETM_Q23_698150"/>
      <w:bookmarkEnd w:id="6313"/>
      <w:proofErr w:type="spellStart"/>
      <w:r>
        <w:rPr>
          <w:rFonts w:hint="cs"/>
          <w:rtl/>
        </w:rPr>
        <w:t>סלינה</w:t>
      </w:r>
      <w:proofErr w:type="spellEnd"/>
      <w:r>
        <w:rPr>
          <w:rFonts w:hint="cs"/>
          <w:rtl/>
        </w:rPr>
        <w:t xml:space="preserve">, </w:t>
      </w:r>
      <w:bookmarkStart w:id="6314" w:name="_ETM_Q23_701374"/>
      <w:bookmarkStart w:id="6315" w:name="_ETM_Q23_699170"/>
      <w:bookmarkEnd w:id="6314"/>
      <w:bookmarkEnd w:id="6315"/>
      <w:r w:rsidRPr="00CC070D">
        <w:rPr>
          <w:rtl/>
        </w:rPr>
        <w:t xml:space="preserve">בתקווה </w:t>
      </w:r>
      <w:bookmarkStart w:id="6316" w:name="_ETM_Q23_699920"/>
      <w:bookmarkEnd w:id="6316"/>
      <w:r w:rsidRPr="00CC070D">
        <w:rPr>
          <w:rtl/>
        </w:rPr>
        <w:t>ש</w:t>
      </w:r>
      <w:r>
        <w:rPr>
          <w:rFonts w:hint="cs"/>
          <w:rtl/>
        </w:rPr>
        <w:t>ה</w:t>
      </w:r>
      <w:r w:rsidRPr="00CC070D">
        <w:rPr>
          <w:rtl/>
        </w:rPr>
        <w:t>מ</w:t>
      </w:r>
      <w:r>
        <w:rPr>
          <w:rFonts w:hint="cs"/>
          <w:rtl/>
        </w:rPr>
        <w:t>יי</w:t>
      </w:r>
      <w:r w:rsidRPr="00CC070D">
        <w:rPr>
          <w:rtl/>
        </w:rPr>
        <w:t xml:space="preserve">ל </w:t>
      </w:r>
      <w:bookmarkStart w:id="6317" w:name="_ETM_Q23_700700"/>
      <w:bookmarkEnd w:id="6317"/>
      <w:r w:rsidRPr="00CC070D">
        <w:rPr>
          <w:rtl/>
        </w:rPr>
        <w:t xml:space="preserve">הזה </w:t>
      </w:r>
      <w:bookmarkStart w:id="6318" w:name="_ETM_Q23_701480"/>
      <w:bookmarkEnd w:id="6318"/>
      <w:r w:rsidRPr="00CC070D">
        <w:rPr>
          <w:rtl/>
        </w:rPr>
        <w:t xml:space="preserve">יגיע </w:t>
      </w:r>
      <w:bookmarkStart w:id="6319" w:name="_ETM_Q23_702050"/>
      <w:bookmarkEnd w:id="6319"/>
      <w:r w:rsidRPr="00CC070D">
        <w:rPr>
          <w:rtl/>
        </w:rPr>
        <w:t xml:space="preserve">לאוזניים </w:t>
      </w:r>
      <w:bookmarkStart w:id="6320" w:name="_ETM_Q23_702650"/>
      <w:bookmarkEnd w:id="6320"/>
      <w:r>
        <w:rPr>
          <w:rFonts w:hint="cs"/>
          <w:rtl/>
        </w:rPr>
        <w:t xml:space="preserve">קשובות. </w:t>
      </w:r>
      <w:bookmarkStart w:id="6321" w:name="_ETM_Q23_699530"/>
      <w:bookmarkStart w:id="6322" w:name="_ETM_Q23_699635"/>
      <w:bookmarkStart w:id="6323" w:name="_ETM_Q23_699674"/>
      <w:bookmarkStart w:id="6324" w:name="_ETM_Q23_699747"/>
      <w:bookmarkStart w:id="6325" w:name="_ETM_Q23_703579"/>
      <w:bookmarkEnd w:id="6321"/>
      <w:bookmarkEnd w:id="6322"/>
      <w:bookmarkEnd w:id="6323"/>
      <w:bookmarkEnd w:id="6324"/>
      <w:bookmarkEnd w:id="6325"/>
      <w:r w:rsidRPr="00CC070D">
        <w:rPr>
          <w:rtl/>
        </w:rPr>
        <w:t xml:space="preserve">אני </w:t>
      </w:r>
      <w:bookmarkStart w:id="6326" w:name="_ETM_Q23_703999"/>
      <w:bookmarkEnd w:id="6326"/>
      <w:r w:rsidRPr="00CC070D">
        <w:rPr>
          <w:rtl/>
        </w:rPr>
        <w:t xml:space="preserve">מקווה </w:t>
      </w:r>
      <w:bookmarkStart w:id="6327" w:name="_ETM_Q23_704419"/>
      <w:bookmarkEnd w:id="6327"/>
      <w:r w:rsidRPr="00CC070D">
        <w:rPr>
          <w:rtl/>
        </w:rPr>
        <w:t xml:space="preserve">שהשרים </w:t>
      </w:r>
      <w:bookmarkStart w:id="6328" w:name="_ETM_Q23_705769"/>
      <w:bookmarkEnd w:id="6328"/>
      <w:r w:rsidRPr="00CC070D">
        <w:rPr>
          <w:rtl/>
        </w:rPr>
        <w:t xml:space="preserve">וחברי </w:t>
      </w:r>
      <w:bookmarkStart w:id="6329" w:name="_ETM_Q23_706219"/>
      <w:bookmarkEnd w:id="6329"/>
      <w:r w:rsidRPr="00CC070D">
        <w:rPr>
          <w:rtl/>
        </w:rPr>
        <w:t xml:space="preserve">הכנסת </w:t>
      </w:r>
      <w:bookmarkStart w:id="6330" w:name="_ETM_Q23_706730"/>
      <w:bookmarkEnd w:id="6330"/>
      <w:r w:rsidRPr="00CC070D">
        <w:rPr>
          <w:rtl/>
        </w:rPr>
        <w:t xml:space="preserve">שמעו </w:t>
      </w:r>
      <w:bookmarkStart w:id="6331" w:name="_ETM_Q23_707510"/>
      <w:bookmarkEnd w:id="6331"/>
      <w:r w:rsidRPr="00CC070D">
        <w:rPr>
          <w:rtl/>
        </w:rPr>
        <w:t xml:space="preserve">את </w:t>
      </w:r>
      <w:bookmarkStart w:id="6332" w:name="_ETM_Q23_707659"/>
      <w:bookmarkEnd w:id="6332"/>
      <w:r w:rsidRPr="00CC070D">
        <w:rPr>
          <w:rtl/>
        </w:rPr>
        <w:t xml:space="preserve">דבריה </w:t>
      </w:r>
      <w:bookmarkStart w:id="6333" w:name="_ETM_Q23_708079"/>
      <w:bookmarkEnd w:id="6333"/>
      <w:r w:rsidRPr="00CC070D">
        <w:rPr>
          <w:rtl/>
        </w:rPr>
        <w:t xml:space="preserve">של </w:t>
      </w:r>
      <w:bookmarkStart w:id="6334" w:name="_ETM_Q23_708260"/>
      <w:bookmarkEnd w:id="6334"/>
      <w:proofErr w:type="spellStart"/>
      <w:r w:rsidRPr="00CC070D">
        <w:rPr>
          <w:rtl/>
        </w:rPr>
        <w:t>סלינ</w:t>
      </w:r>
      <w:r w:rsidR="007F3743">
        <w:rPr>
          <w:rFonts w:hint="cs"/>
          <w:rtl/>
        </w:rPr>
        <w:t>ה</w:t>
      </w:r>
      <w:proofErr w:type="spellEnd"/>
      <w:r w:rsidR="007F3743">
        <w:rPr>
          <w:rFonts w:hint="cs"/>
          <w:rtl/>
        </w:rPr>
        <w:t>.</w:t>
      </w:r>
      <w:r w:rsidRPr="00CC070D">
        <w:rPr>
          <w:rtl/>
        </w:rPr>
        <w:t xml:space="preserve"> </w:t>
      </w:r>
      <w:bookmarkStart w:id="6335" w:name="_ETM_Q23_709309"/>
      <w:bookmarkEnd w:id="6335"/>
      <w:r w:rsidRPr="00CC070D">
        <w:rPr>
          <w:rtl/>
        </w:rPr>
        <w:t xml:space="preserve">ושלחה </w:t>
      </w:r>
      <w:bookmarkStart w:id="6336" w:name="_ETM_Q23_710059"/>
      <w:bookmarkEnd w:id="6336"/>
      <w:r w:rsidRPr="00CC070D">
        <w:rPr>
          <w:rtl/>
        </w:rPr>
        <w:t xml:space="preserve">לי </w:t>
      </w:r>
      <w:bookmarkStart w:id="6337" w:name="_ETM_Q23_711620"/>
      <w:bookmarkEnd w:id="6337"/>
      <w:r w:rsidRPr="00CC070D">
        <w:rPr>
          <w:rtl/>
        </w:rPr>
        <w:t xml:space="preserve">גם </w:t>
      </w:r>
      <w:bookmarkStart w:id="6338" w:name="_ETM_Q23_714559"/>
      <w:bookmarkEnd w:id="6338"/>
      <w:r w:rsidRPr="00CC070D">
        <w:rPr>
          <w:rtl/>
        </w:rPr>
        <w:t xml:space="preserve">עובדת </w:t>
      </w:r>
      <w:bookmarkStart w:id="6339" w:name="_ETM_Q23_714920"/>
      <w:bookmarkEnd w:id="6339"/>
      <w:r w:rsidRPr="00CC070D">
        <w:rPr>
          <w:rtl/>
        </w:rPr>
        <w:t xml:space="preserve">סוציאלית </w:t>
      </w:r>
      <w:bookmarkStart w:id="6340" w:name="_ETM_Q23_715429"/>
      <w:bookmarkEnd w:id="6340"/>
      <w:r w:rsidRPr="00CC070D">
        <w:rPr>
          <w:rtl/>
        </w:rPr>
        <w:t xml:space="preserve">בשם </w:t>
      </w:r>
      <w:bookmarkStart w:id="6341" w:name="_ETM_Q23_715760"/>
      <w:bookmarkEnd w:id="6341"/>
      <w:r w:rsidRPr="00CC070D">
        <w:rPr>
          <w:rtl/>
        </w:rPr>
        <w:t>א</w:t>
      </w:r>
      <w:r>
        <w:rPr>
          <w:rFonts w:hint="cs"/>
          <w:rtl/>
        </w:rPr>
        <w:t>י</w:t>
      </w:r>
      <w:r w:rsidRPr="00CC070D">
        <w:rPr>
          <w:rtl/>
        </w:rPr>
        <w:t>מ</w:t>
      </w:r>
      <w:r>
        <w:rPr>
          <w:rFonts w:hint="cs"/>
          <w:rtl/>
        </w:rPr>
        <w:t>א</w:t>
      </w:r>
      <w:r w:rsidRPr="00CC070D">
        <w:rPr>
          <w:rtl/>
        </w:rPr>
        <w:t>ן</w:t>
      </w:r>
      <w:r>
        <w:rPr>
          <w:rFonts w:hint="cs"/>
          <w:rtl/>
        </w:rPr>
        <w:t xml:space="preserve">, ערבייה, מייל </w:t>
      </w:r>
      <w:bookmarkStart w:id="6342" w:name="_ETM_Q23_716150"/>
      <w:bookmarkStart w:id="6343" w:name="_ETM_Q23_717260"/>
      <w:bookmarkStart w:id="6344" w:name="_ETM_Q23_717500"/>
      <w:bookmarkEnd w:id="6342"/>
      <w:bookmarkEnd w:id="6343"/>
      <w:bookmarkEnd w:id="6344"/>
      <w:r w:rsidRPr="00CC070D">
        <w:rPr>
          <w:rtl/>
        </w:rPr>
        <w:t>דומה</w:t>
      </w:r>
      <w:r>
        <w:rPr>
          <w:rFonts w:hint="cs"/>
          <w:rtl/>
        </w:rPr>
        <w:t>,</w:t>
      </w:r>
      <w:r w:rsidRPr="00CC070D">
        <w:rPr>
          <w:rtl/>
        </w:rPr>
        <w:t xml:space="preserve"> </w:t>
      </w:r>
      <w:bookmarkStart w:id="6345" w:name="_ETM_Q23_718879"/>
      <w:bookmarkEnd w:id="6345"/>
      <w:r w:rsidRPr="00CC070D">
        <w:rPr>
          <w:rtl/>
        </w:rPr>
        <w:t xml:space="preserve">כי </w:t>
      </w:r>
      <w:bookmarkStart w:id="6346" w:name="_ETM_Q23_719179"/>
      <w:bookmarkEnd w:id="6346"/>
      <w:r w:rsidRPr="00CC070D">
        <w:rPr>
          <w:rtl/>
        </w:rPr>
        <w:t xml:space="preserve">הבעיות </w:t>
      </w:r>
      <w:bookmarkStart w:id="6347" w:name="_ETM_Q23_719689"/>
      <w:bookmarkEnd w:id="6347"/>
      <w:r w:rsidRPr="00CC070D">
        <w:rPr>
          <w:rtl/>
        </w:rPr>
        <w:t>דומות</w:t>
      </w:r>
      <w:r>
        <w:rPr>
          <w:rFonts w:hint="cs"/>
          <w:rtl/>
        </w:rPr>
        <w:t>,</w:t>
      </w:r>
      <w:r w:rsidRPr="00CC070D">
        <w:rPr>
          <w:rtl/>
        </w:rPr>
        <w:t xml:space="preserve"> </w:t>
      </w:r>
      <w:bookmarkStart w:id="6348" w:name="_ETM_Q23_720200"/>
      <w:bookmarkEnd w:id="6348"/>
      <w:r w:rsidRPr="00CC070D">
        <w:rPr>
          <w:rtl/>
        </w:rPr>
        <w:t xml:space="preserve">המצוקה </w:t>
      </w:r>
      <w:bookmarkStart w:id="6349" w:name="_ETM_Q23_720980"/>
      <w:bookmarkEnd w:id="6349"/>
      <w:r w:rsidRPr="00CC070D">
        <w:rPr>
          <w:rtl/>
        </w:rPr>
        <w:t>דומה</w:t>
      </w:r>
      <w:r>
        <w:rPr>
          <w:rFonts w:hint="cs"/>
          <w:rtl/>
        </w:rPr>
        <w:t>.</w:t>
      </w:r>
      <w:r w:rsidRPr="00CC070D">
        <w:rPr>
          <w:rtl/>
        </w:rPr>
        <w:t xml:space="preserve"> </w:t>
      </w:r>
      <w:bookmarkStart w:id="6350" w:name="_ETM_Q23_723689"/>
      <w:bookmarkEnd w:id="6350"/>
    </w:p>
    <w:p w:rsidR="00220F0B" w:rsidRDefault="00220F0B" w:rsidP="00F12EEA">
      <w:pPr>
        <w:rPr>
          <w:rtl/>
        </w:rPr>
      </w:pPr>
    </w:p>
    <w:p w:rsidR="00220F0B" w:rsidRPr="001B2A33" w:rsidRDefault="00220F0B" w:rsidP="007F3743">
      <w:pPr>
        <w:rPr>
          <w:rtl/>
        </w:rPr>
      </w:pPr>
      <w:r w:rsidRPr="00CC070D">
        <w:rPr>
          <w:rtl/>
        </w:rPr>
        <w:t xml:space="preserve">המכה </w:t>
      </w:r>
      <w:bookmarkStart w:id="6351" w:name="_ETM_Q23_724140"/>
      <w:bookmarkEnd w:id="6351"/>
      <w:r w:rsidRPr="00CC070D">
        <w:rPr>
          <w:rtl/>
        </w:rPr>
        <w:t>הרביעית</w:t>
      </w:r>
      <w:r>
        <w:rPr>
          <w:rFonts w:hint="cs"/>
          <w:rtl/>
        </w:rPr>
        <w:t>:</w:t>
      </w:r>
      <w:r w:rsidRPr="00CC070D">
        <w:rPr>
          <w:rtl/>
        </w:rPr>
        <w:t xml:space="preserve"> </w:t>
      </w:r>
      <w:bookmarkStart w:id="6352" w:name="_ETM_Q23_724980"/>
      <w:bookmarkEnd w:id="6352"/>
      <w:r w:rsidRPr="00CC070D">
        <w:rPr>
          <w:rtl/>
        </w:rPr>
        <w:t xml:space="preserve">הפרטה </w:t>
      </w:r>
      <w:bookmarkStart w:id="6353" w:name="_ETM_Q23_726059"/>
      <w:bookmarkEnd w:id="6353"/>
      <w:r w:rsidR="00F12EEA">
        <w:rPr>
          <w:rFonts w:hint="cs"/>
          <w:rtl/>
        </w:rPr>
        <w:t>–</w:t>
      </w:r>
      <w:r w:rsidR="007F3743">
        <w:rPr>
          <w:rFonts w:hint="cs"/>
          <w:rtl/>
        </w:rPr>
        <w:t xml:space="preserve"> </w:t>
      </w:r>
      <w:r w:rsidRPr="00CC070D">
        <w:rPr>
          <w:rtl/>
        </w:rPr>
        <w:t xml:space="preserve">דיברנו </w:t>
      </w:r>
      <w:bookmarkStart w:id="6354" w:name="_ETM_Q23_726450"/>
      <w:bookmarkEnd w:id="6354"/>
      <w:r w:rsidRPr="00CC070D">
        <w:rPr>
          <w:rtl/>
        </w:rPr>
        <w:t xml:space="preserve">עד </w:t>
      </w:r>
      <w:bookmarkStart w:id="6355" w:name="_ETM_Q23_726569"/>
      <w:bookmarkEnd w:id="6355"/>
      <w:r>
        <w:rPr>
          <w:rFonts w:hint="cs"/>
          <w:rtl/>
        </w:rPr>
        <w:t xml:space="preserve">שלוש מכות, עכשיו הרביעית </w:t>
      </w:r>
      <w:bookmarkStart w:id="6356" w:name="_ETM_Q23_726809"/>
      <w:bookmarkStart w:id="6357" w:name="_ETM_Q23_727140"/>
      <w:bookmarkStart w:id="6358" w:name="_ETM_Q23_727409"/>
      <w:bookmarkStart w:id="6359" w:name="_ETM_Q23_728459"/>
      <w:bookmarkEnd w:id="6356"/>
      <w:bookmarkEnd w:id="6357"/>
      <w:bookmarkEnd w:id="6358"/>
      <w:bookmarkEnd w:id="6359"/>
      <w:r w:rsidR="00F12EEA">
        <w:rPr>
          <w:rFonts w:hint="eastAsia"/>
          <w:rtl/>
        </w:rPr>
        <w:t>–</w:t>
      </w:r>
      <w:r w:rsidR="007F3743">
        <w:rPr>
          <w:rFonts w:hint="eastAsia"/>
          <w:rtl/>
        </w:rPr>
        <w:t xml:space="preserve"> </w:t>
      </w:r>
      <w:r w:rsidRPr="00CC070D">
        <w:rPr>
          <w:rtl/>
        </w:rPr>
        <w:t xml:space="preserve">הוצאה </w:t>
      </w:r>
      <w:bookmarkStart w:id="6360" w:name="_ETM_Q23_728879"/>
      <w:bookmarkEnd w:id="6360"/>
      <w:r w:rsidRPr="00CC070D">
        <w:rPr>
          <w:rtl/>
        </w:rPr>
        <w:t xml:space="preserve">למכרזים </w:t>
      </w:r>
      <w:bookmarkStart w:id="6361" w:name="_ETM_Q23_729540"/>
      <w:bookmarkEnd w:id="6361"/>
      <w:r w:rsidRPr="00CC070D">
        <w:rPr>
          <w:rtl/>
        </w:rPr>
        <w:t xml:space="preserve">של </w:t>
      </w:r>
      <w:bookmarkStart w:id="6362" w:name="_ETM_Q23_729719"/>
      <w:bookmarkEnd w:id="6362"/>
      <w:r w:rsidRPr="00CC070D">
        <w:rPr>
          <w:rtl/>
        </w:rPr>
        <w:t xml:space="preserve">שירותים </w:t>
      </w:r>
      <w:bookmarkStart w:id="6363" w:name="_ETM_Q23_730260"/>
      <w:bookmarkEnd w:id="6363"/>
      <w:r w:rsidRPr="00CC070D">
        <w:rPr>
          <w:rtl/>
        </w:rPr>
        <w:t>רגישים</w:t>
      </w:r>
      <w:r>
        <w:rPr>
          <w:rFonts w:hint="cs"/>
          <w:rtl/>
        </w:rPr>
        <w:t>,</w:t>
      </w:r>
      <w:r w:rsidRPr="00CC070D">
        <w:rPr>
          <w:rtl/>
        </w:rPr>
        <w:t xml:space="preserve"> </w:t>
      </w:r>
      <w:bookmarkStart w:id="6364" w:name="_ETM_Q23_730949"/>
      <w:bookmarkEnd w:id="6364"/>
      <w:r w:rsidRPr="00CC070D">
        <w:rPr>
          <w:rtl/>
        </w:rPr>
        <w:t xml:space="preserve">תקצוב </w:t>
      </w:r>
      <w:bookmarkStart w:id="6365" w:name="_ETM_Q23_731760"/>
      <w:bookmarkEnd w:id="6365"/>
      <w:r w:rsidRPr="00CC070D">
        <w:rPr>
          <w:rtl/>
        </w:rPr>
        <w:t>חסר</w:t>
      </w:r>
      <w:r>
        <w:rPr>
          <w:rFonts w:hint="cs"/>
          <w:rtl/>
        </w:rPr>
        <w:t>,</w:t>
      </w:r>
      <w:r w:rsidRPr="00CC070D">
        <w:rPr>
          <w:rtl/>
        </w:rPr>
        <w:t xml:space="preserve"> </w:t>
      </w:r>
      <w:bookmarkStart w:id="6366" w:name="_ETM_Q23_733030"/>
      <w:bookmarkEnd w:id="6366"/>
      <w:r w:rsidRPr="00CC070D">
        <w:rPr>
          <w:rtl/>
        </w:rPr>
        <w:t xml:space="preserve">סכנת </w:t>
      </w:r>
      <w:bookmarkStart w:id="6367" w:name="_ETM_Q23_733750"/>
      <w:bookmarkEnd w:id="6367"/>
      <w:r w:rsidRPr="00CC070D">
        <w:rPr>
          <w:rtl/>
        </w:rPr>
        <w:t xml:space="preserve">סגירה </w:t>
      </w:r>
      <w:bookmarkStart w:id="6368" w:name="_ETM_Q23_734109"/>
      <w:bookmarkEnd w:id="6368"/>
      <w:r w:rsidRPr="00CC070D">
        <w:rPr>
          <w:rtl/>
        </w:rPr>
        <w:t>מתמדת</w:t>
      </w:r>
      <w:r>
        <w:rPr>
          <w:rFonts w:hint="cs"/>
          <w:rtl/>
        </w:rPr>
        <w:t>.</w:t>
      </w:r>
      <w:r w:rsidRPr="00CC070D">
        <w:rPr>
          <w:rtl/>
        </w:rPr>
        <w:t xml:space="preserve"> </w:t>
      </w:r>
      <w:bookmarkStart w:id="6369" w:name="_ETM_Q23_735040"/>
      <w:bookmarkEnd w:id="6369"/>
      <w:r w:rsidRPr="00CC070D">
        <w:rPr>
          <w:rtl/>
        </w:rPr>
        <w:t>לדוגמה</w:t>
      </w:r>
      <w:r>
        <w:rPr>
          <w:rFonts w:hint="cs"/>
          <w:rtl/>
        </w:rPr>
        <w:t>,</w:t>
      </w:r>
      <w:r w:rsidRPr="00CC070D">
        <w:rPr>
          <w:rtl/>
        </w:rPr>
        <w:t xml:space="preserve"> </w:t>
      </w:r>
      <w:bookmarkStart w:id="6370" w:name="_ETM_Q23_735959"/>
      <w:bookmarkEnd w:id="6370"/>
      <w:r w:rsidRPr="00CC070D">
        <w:rPr>
          <w:rtl/>
        </w:rPr>
        <w:t xml:space="preserve">מסגרות </w:t>
      </w:r>
      <w:bookmarkStart w:id="6371" w:name="_ETM_Q23_736800"/>
      <w:bookmarkEnd w:id="6371"/>
      <w:r w:rsidRPr="00CC070D">
        <w:rPr>
          <w:rtl/>
        </w:rPr>
        <w:t xml:space="preserve">חסות </w:t>
      </w:r>
      <w:bookmarkStart w:id="6372" w:name="_ETM_Q23_737429"/>
      <w:bookmarkEnd w:id="6372"/>
      <w:r w:rsidRPr="00CC070D">
        <w:rPr>
          <w:rtl/>
        </w:rPr>
        <w:t>הנוער</w:t>
      </w:r>
      <w:r>
        <w:rPr>
          <w:rFonts w:hint="cs"/>
          <w:rtl/>
        </w:rPr>
        <w:t>,</w:t>
      </w:r>
      <w:r w:rsidRPr="00CC070D">
        <w:rPr>
          <w:rtl/>
        </w:rPr>
        <w:t xml:space="preserve"> </w:t>
      </w:r>
      <w:bookmarkStart w:id="6373" w:name="_ETM_Q23_738360"/>
      <w:bookmarkEnd w:id="6373"/>
      <w:r w:rsidRPr="00CC070D">
        <w:rPr>
          <w:rtl/>
        </w:rPr>
        <w:t>אשר</w:t>
      </w:r>
      <w:bookmarkStart w:id="6374" w:name="_ETM_Q23_738750"/>
      <w:bookmarkEnd w:id="6374"/>
      <w:r w:rsidRPr="00CC070D">
        <w:rPr>
          <w:rtl/>
        </w:rPr>
        <w:t xml:space="preserve"> </w:t>
      </w:r>
      <w:bookmarkStart w:id="6375" w:name="_ETM_Q23_739410"/>
      <w:bookmarkEnd w:id="6375"/>
      <w:r w:rsidRPr="00CC070D">
        <w:rPr>
          <w:rtl/>
        </w:rPr>
        <w:t xml:space="preserve">14 </w:t>
      </w:r>
      <w:bookmarkStart w:id="6376" w:name="_ETM_Q23_740530"/>
      <w:bookmarkEnd w:id="6376"/>
      <w:r>
        <w:rPr>
          <w:rtl/>
        </w:rPr>
        <w:t>מה</w:t>
      </w:r>
      <w:r>
        <w:rPr>
          <w:rFonts w:hint="cs"/>
          <w:rtl/>
        </w:rPr>
        <w:t>ן</w:t>
      </w:r>
      <w:r w:rsidRPr="00CC070D">
        <w:rPr>
          <w:rtl/>
        </w:rPr>
        <w:t xml:space="preserve"> </w:t>
      </w:r>
      <w:bookmarkStart w:id="6377" w:name="_ETM_Q23_740949"/>
      <w:bookmarkEnd w:id="6377"/>
      <w:r>
        <w:rPr>
          <w:rFonts w:hint="cs"/>
          <w:rtl/>
        </w:rPr>
        <w:t xml:space="preserve">נסגרו </w:t>
      </w:r>
      <w:r w:rsidRPr="00CC070D">
        <w:rPr>
          <w:rtl/>
        </w:rPr>
        <w:t xml:space="preserve">בשנתיים </w:t>
      </w:r>
      <w:bookmarkStart w:id="6378" w:name="_ETM_Q23_741610"/>
      <w:bookmarkEnd w:id="6378"/>
      <w:r w:rsidRPr="00CC070D">
        <w:rPr>
          <w:rtl/>
        </w:rPr>
        <w:t xml:space="preserve">האחרונות </w:t>
      </w:r>
      <w:bookmarkStart w:id="6379" w:name="_ETM_Q23_742530"/>
      <w:bookmarkEnd w:id="6379"/>
      <w:r w:rsidRPr="00CC070D">
        <w:rPr>
          <w:rtl/>
        </w:rPr>
        <w:t xml:space="preserve">מבלי </w:t>
      </w:r>
      <w:bookmarkStart w:id="6380" w:name="_ETM_Q23_743070"/>
      <w:bookmarkEnd w:id="6380"/>
      <w:r w:rsidRPr="00CC070D">
        <w:rPr>
          <w:rtl/>
        </w:rPr>
        <w:t xml:space="preserve">לתת </w:t>
      </w:r>
      <w:bookmarkStart w:id="6381" w:name="_ETM_Q23_743550"/>
      <w:bookmarkEnd w:id="6381"/>
      <w:r w:rsidRPr="00CC070D">
        <w:rPr>
          <w:rtl/>
        </w:rPr>
        <w:t xml:space="preserve">חלופות </w:t>
      </w:r>
      <w:bookmarkStart w:id="6382" w:name="_ETM_Q23_744360"/>
      <w:bookmarkEnd w:id="6382"/>
      <w:r w:rsidRPr="00CC070D">
        <w:rPr>
          <w:rtl/>
        </w:rPr>
        <w:t>ראויות</w:t>
      </w:r>
      <w:r>
        <w:rPr>
          <w:rFonts w:hint="cs"/>
          <w:rtl/>
        </w:rPr>
        <w:t>.</w:t>
      </w:r>
      <w:r w:rsidRPr="00CC070D">
        <w:rPr>
          <w:rtl/>
        </w:rPr>
        <w:t xml:space="preserve"> </w:t>
      </w:r>
      <w:bookmarkStart w:id="6383" w:name="_ETM_Q23_746600"/>
      <w:bookmarkEnd w:id="6383"/>
      <w:r w:rsidRPr="00CC070D">
        <w:rPr>
          <w:rtl/>
        </w:rPr>
        <w:t xml:space="preserve">המכה </w:t>
      </w:r>
      <w:bookmarkStart w:id="6384" w:name="_ETM_Q23_747230"/>
      <w:bookmarkEnd w:id="6384"/>
      <w:r w:rsidRPr="00CC070D">
        <w:rPr>
          <w:rtl/>
        </w:rPr>
        <w:t>החמישית</w:t>
      </w:r>
      <w:r>
        <w:rPr>
          <w:rFonts w:hint="cs"/>
          <w:rtl/>
        </w:rPr>
        <w:t>:</w:t>
      </w:r>
      <w:r w:rsidRPr="00CC070D">
        <w:rPr>
          <w:rtl/>
        </w:rPr>
        <w:t xml:space="preserve"> </w:t>
      </w:r>
      <w:bookmarkStart w:id="6385" w:name="_ETM_Q23_748370"/>
      <w:bookmarkEnd w:id="6385"/>
      <w:r w:rsidRPr="00CC070D">
        <w:rPr>
          <w:rtl/>
        </w:rPr>
        <w:t>עומסים</w:t>
      </w:r>
      <w:r>
        <w:rPr>
          <w:rFonts w:hint="cs"/>
          <w:rtl/>
        </w:rPr>
        <w:t>.</w:t>
      </w:r>
      <w:r w:rsidRPr="00CC070D">
        <w:rPr>
          <w:rtl/>
        </w:rPr>
        <w:t xml:space="preserve"> </w:t>
      </w:r>
      <w:bookmarkStart w:id="6386" w:name="_ETM_Q23_749990"/>
      <w:bookmarkEnd w:id="6386"/>
      <w:r w:rsidRPr="00CC070D">
        <w:rPr>
          <w:rtl/>
        </w:rPr>
        <w:t xml:space="preserve">בממוצע </w:t>
      </w:r>
      <w:bookmarkStart w:id="6387" w:name="_ETM_Q23_750830"/>
      <w:bookmarkEnd w:id="6387"/>
      <w:r w:rsidRPr="00CC070D">
        <w:rPr>
          <w:rtl/>
        </w:rPr>
        <w:t xml:space="preserve">300 </w:t>
      </w:r>
      <w:bookmarkStart w:id="6388" w:name="_ETM_Q23_751490"/>
      <w:bookmarkEnd w:id="6388"/>
      <w:r w:rsidRPr="00CC070D">
        <w:rPr>
          <w:rtl/>
        </w:rPr>
        <w:t xml:space="preserve">תיקים </w:t>
      </w:r>
      <w:bookmarkStart w:id="6389" w:name="_ETM_Q23_751940"/>
      <w:bookmarkEnd w:id="6389"/>
      <w:r w:rsidRPr="00CC070D">
        <w:rPr>
          <w:rtl/>
        </w:rPr>
        <w:t>לעובדת</w:t>
      </w:r>
      <w:r>
        <w:rPr>
          <w:rFonts w:hint="cs"/>
          <w:rtl/>
        </w:rPr>
        <w:t>,</w:t>
      </w:r>
      <w:r w:rsidRPr="00CC070D">
        <w:rPr>
          <w:rtl/>
        </w:rPr>
        <w:t xml:space="preserve"> </w:t>
      </w:r>
      <w:bookmarkStart w:id="6390" w:name="_ETM_Q23_753559"/>
      <w:bookmarkEnd w:id="6390"/>
      <w:r w:rsidRPr="00CC070D">
        <w:rPr>
          <w:rtl/>
        </w:rPr>
        <w:t>1</w:t>
      </w:r>
      <w:r>
        <w:rPr>
          <w:rFonts w:hint="cs"/>
          <w:rtl/>
        </w:rPr>
        <w:t>,</w:t>
      </w:r>
      <w:r w:rsidRPr="00CC070D">
        <w:rPr>
          <w:rtl/>
        </w:rPr>
        <w:t xml:space="preserve">000 </w:t>
      </w:r>
      <w:bookmarkStart w:id="6391" w:name="_ETM_Q23_753979"/>
      <w:bookmarkEnd w:id="6391"/>
      <w:r w:rsidRPr="00CC070D">
        <w:rPr>
          <w:rtl/>
        </w:rPr>
        <w:t xml:space="preserve">משרות </w:t>
      </w:r>
      <w:bookmarkStart w:id="6392" w:name="_ETM_Q23_754460"/>
      <w:bookmarkEnd w:id="6392"/>
      <w:r w:rsidRPr="00CC070D">
        <w:rPr>
          <w:rtl/>
        </w:rPr>
        <w:t xml:space="preserve">קיימות </w:t>
      </w:r>
      <w:bookmarkStart w:id="6393" w:name="_ETM_Q23_755130"/>
      <w:bookmarkEnd w:id="6393"/>
      <w:r w:rsidRPr="00CC070D">
        <w:rPr>
          <w:rtl/>
        </w:rPr>
        <w:t xml:space="preserve">לא </w:t>
      </w:r>
      <w:bookmarkStart w:id="6394" w:name="_ETM_Q23_755610"/>
      <w:bookmarkEnd w:id="6394"/>
      <w:r w:rsidRPr="00CC070D">
        <w:rPr>
          <w:rtl/>
        </w:rPr>
        <w:t xml:space="preserve">מאוישות </w:t>
      </w:r>
      <w:bookmarkStart w:id="6395" w:name="_ETM_Q23_756750"/>
      <w:bookmarkEnd w:id="6395"/>
      <w:r w:rsidR="00F12EEA">
        <w:rPr>
          <w:rFonts w:hint="cs"/>
          <w:rtl/>
        </w:rPr>
        <w:t>–</w:t>
      </w:r>
      <w:r>
        <w:rPr>
          <w:rFonts w:hint="cs"/>
          <w:rtl/>
        </w:rPr>
        <w:t xml:space="preserve"> </w:t>
      </w:r>
      <w:r w:rsidRPr="00CC070D">
        <w:rPr>
          <w:rtl/>
        </w:rPr>
        <w:t>1</w:t>
      </w:r>
      <w:r>
        <w:rPr>
          <w:rFonts w:hint="cs"/>
          <w:rtl/>
        </w:rPr>
        <w:t>,</w:t>
      </w:r>
      <w:r w:rsidRPr="00CC070D">
        <w:rPr>
          <w:rtl/>
        </w:rPr>
        <w:t xml:space="preserve">000 </w:t>
      </w:r>
      <w:bookmarkStart w:id="6396" w:name="_ETM_Q23_757260"/>
      <w:bookmarkEnd w:id="6396"/>
      <w:r w:rsidRPr="00CC070D">
        <w:rPr>
          <w:rtl/>
        </w:rPr>
        <w:t xml:space="preserve">משרות </w:t>
      </w:r>
      <w:bookmarkStart w:id="6397" w:name="_ETM_Q23_757770"/>
      <w:bookmarkEnd w:id="6397"/>
      <w:r w:rsidRPr="00CC070D">
        <w:rPr>
          <w:rtl/>
        </w:rPr>
        <w:t xml:space="preserve">קיימות </w:t>
      </w:r>
      <w:bookmarkStart w:id="6398" w:name="_ETM_Q23_758280"/>
      <w:bookmarkEnd w:id="6398"/>
      <w:r w:rsidRPr="00CC070D">
        <w:rPr>
          <w:rtl/>
        </w:rPr>
        <w:t xml:space="preserve">לא </w:t>
      </w:r>
      <w:bookmarkStart w:id="6399" w:name="_ETM_Q23_758670"/>
      <w:bookmarkEnd w:id="6399"/>
      <w:r w:rsidRPr="00CC070D">
        <w:rPr>
          <w:rtl/>
        </w:rPr>
        <w:t xml:space="preserve">מאוישות </w:t>
      </w:r>
      <w:bookmarkStart w:id="6400" w:name="_ETM_Q23_760130"/>
      <w:bookmarkEnd w:id="6400"/>
      <w:r w:rsidR="00F12EEA">
        <w:rPr>
          <w:rFonts w:hint="cs"/>
          <w:rtl/>
        </w:rPr>
        <w:t>–</w:t>
      </w:r>
      <w:r w:rsidR="007F3743">
        <w:rPr>
          <w:rFonts w:hint="cs"/>
          <w:rtl/>
        </w:rPr>
        <w:t xml:space="preserve"> ו</w:t>
      </w:r>
      <w:r w:rsidRPr="00CC070D">
        <w:rPr>
          <w:rtl/>
        </w:rPr>
        <w:t>על</w:t>
      </w:r>
      <w:r>
        <w:rPr>
          <w:rFonts w:hint="cs"/>
          <w:rtl/>
        </w:rPr>
        <w:t>י</w:t>
      </w:r>
      <w:r w:rsidRPr="00CC070D">
        <w:rPr>
          <w:rtl/>
        </w:rPr>
        <w:t xml:space="preserve">יה </w:t>
      </w:r>
      <w:bookmarkStart w:id="6401" w:name="_ETM_Q23_760670"/>
      <w:bookmarkEnd w:id="6401"/>
      <w:r w:rsidRPr="00CC070D">
        <w:rPr>
          <w:rtl/>
        </w:rPr>
        <w:t xml:space="preserve">של </w:t>
      </w:r>
      <w:bookmarkStart w:id="6402" w:name="_ETM_Q23_760910"/>
      <w:bookmarkEnd w:id="6402"/>
      <w:r w:rsidRPr="00CC070D">
        <w:rPr>
          <w:rtl/>
        </w:rPr>
        <w:t xml:space="preserve">מעל </w:t>
      </w:r>
      <w:bookmarkStart w:id="6403" w:name="_ETM_Q23_761240"/>
      <w:bookmarkEnd w:id="6403"/>
      <w:r w:rsidRPr="00CC070D">
        <w:rPr>
          <w:rtl/>
        </w:rPr>
        <w:t xml:space="preserve">60% </w:t>
      </w:r>
      <w:bookmarkStart w:id="6404" w:name="_ETM_Q23_762410"/>
      <w:bookmarkEnd w:id="6404"/>
      <w:r w:rsidRPr="00CC070D">
        <w:rPr>
          <w:rtl/>
        </w:rPr>
        <w:t xml:space="preserve">בפניות </w:t>
      </w:r>
      <w:bookmarkStart w:id="6405" w:name="_ETM_Q23_763130"/>
      <w:bookmarkEnd w:id="6405"/>
      <w:r w:rsidRPr="00CC070D">
        <w:rPr>
          <w:rtl/>
        </w:rPr>
        <w:t xml:space="preserve">בהשוואה </w:t>
      </w:r>
      <w:bookmarkStart w:id="6406" w:name="_ETM_Q23_764270"/>
      <w:bookmarkEnd w:id="6406"/>
      <w:r w:rsidRPr="00CC070D">
        <w:rPr>
          <w:rtl/>
        </w:rPr>
        <w:t xml:space="preserve">לתקופה </w:t>
      </w:r>
      <w:bookmarkStart w:id="6407" w:name="_ETM_Q23_764780"/>
      <w:bookmarkEnd w:id="6407"/>
      <w:r w:rsidRPr="00CC070D">
        <w:rPr>
          <w:rtl/>
        </w:rPr>
        <w:t xml:space="preserve">זו </w:t>
      </w:r>
      <w:bookmarkStart w:id="6408" w:name="_ETM_Q23_764990"/>
      <w:bookmarkEnd w:id="6408"/>
      <w:r w:rsidRPr="00CC070D">
        <w:rPr>
          <w:rtl/>
        </w:rPr>
        <w:t xml:space="preserve">בשנה </w:t>
      </w:r>
      <w:bookmarkStart w:id="6409" w:name="_ETM_Q23_765350"/>
      <w:bookmarkEnd w:id="6409"/>
      <w:r w:rsidRPr="00CC070D">
        <w:rPr>
          <w:rtl/>
        </w:rPr>
        <w:t>שעברה</w:t>
      </w:r>
      <w:r>
        <w:rPr>
          <w:rFonts w:hint="cs"/>
          <w:rtl/>
        </w:rPr>
        <w:t>.</w:t>
      </w:r>
      <w:r w:rsidRPr="00CC070D">
        <w:rPr>
          <w:rtl/>
        </w:rPr>
        <w:t xml:space="preserve"> </w:t>
      </w:r>
      <w:bookmarkStart w:id="6410" w:name="_ETM_Q23_767179"/>
      <w:bookmarkEnd w:id="6410"/>
      <w:r>
        <w:rPr>
          <w:rFonts w:hint="cs"/>
          <w:rtl/>
        </w:rPr>
        <w:t xml:space="preserve">מכה שישית: </w:t>
      </w:r>
      <w:bookmarkStart w:id="6411" w:name="_ETM_Q23_767570"/>
      <w:bookmarkStart w:id="6412" w:name="_ETM_Q23_768190"/>
      <w:bookmarkEnd w:id="6411"/>
      <w:bookmarkEnd w:id="6412"/>
      <w:r w:rsidRPr="00CC070D">
        <w:rPr>
          <w:rtl/>
        </w:rPr>
        <w:t xml:space="preserve">ייבוש </w:t>
      </w:r>
      <w:bookmarkStart w:id="6413" w:name="_ETM_Q23_769000"/>
      <w:bookmarkEnd w:id="6413"/>
      <w:r w:rsidRPr="00CC070D">
        <w:rPr>
          <w:rtl/>
        </w:rPr>
        <w:t xml:space="preserve">הדיור </w:t>
      </w:r>
      <w:bookmarkStart w:id="6414" w:name="_ETM_Q23_769449"/>
      <w:bookmarkEnd w:id="6414"/>
      <w:r w:rsidRPr="00CC070D">
        <w:rPr>
          <w:rtl/>
        </w:rPr>
        <w:t xml:space="preserve">הציבורי </w:t>
      </w:r>
      <w:bookmarkStart w:id="6415" w:name="_ETM_Q23_770169"/>
      <w:bookmarkEnd w:id="6415"/>
      <w:r w:rsidRPr="00CC070D">
        <w:rPr>
          <w:rtl/>
        </w:rPr>
        <w:t>והזנחת</w:t>
      </w:r>
      <w:r>
        <w:rPr>
          <w:rFonts w:hint="cs"/>
          <w:rtl/>
        </w:rPr>
        <w:t>ו.</w:t>
      </w:r>
      <w:r w:rsidRPr="00CC070D">
        <w:rPr>
          <w:rtl/>
        </w:rPr>
        <w:t xml:space="preserve"> </w:t>
      </w:r>
      <w:bookmarkStart w:id="6416" w:name="_ETM_Q23_773240"/>
      <w:bookmarkEnd w:id="6416"/>
      <w:r w:rsidRPr="00CC070D">
        <w:rPr>
          <w:rtl/>
        </w:rPr>
        <w:t xml:space="preserve">מכה </w:t>
      </w:r>
      <w:bookmarkStart w:id="6417" w:name="_ETM_Q23_773539"/>
      <w:bookmarkEnd w:id="6417"/>
      <w:r w:rsidRPr="00CC070D">
        <w:rPr>
          <w:rtl/>
        </w:rPr>
        <w:t>שביעית</w:t>
      </w:r>
      <w:r>
        <w:rPr>
          <w:rFonts w:hint="cs"/>
          <w:rtl/>
        </w:rPr>
        <w:t>:</w:t>
      </w:r>
      <w:r w:rsidRPr="00CC070D">
        <w:rPr>
          <w:rtl/>
        </w:rPr>
        <w:t xml:space="preserve"> </w:t>
      </w:r>
      <w:bookmarkStart w:id="6418" w:name="_ETM_Q23_774289"/>
      <w:bookmarkEnd w:id="6418"/>
      <w:r w:rsidRPr="00CC070D">
        <w:rPr>
          <w:rtl/>
        </w:rPr>
        <w:t xml:space="preserve">ליקויים </w:t>
      </w:r>
      <w:bookmarkStart w:id="6419" w:name="_ETM_Q23_774949"/>
      <w:bookmarkEnd w:id="6419"/>
      <w:r w:rsidRPr="00CC070D">
        <w:rPr>
          <w:rtl/>
        </w:rPr>
        <w:t xml:space="preserve">ברפורמה </w:t>
      </w:r>
      <w:bookmarkStart w:id="6420" w:name="_ETM_Q23_775580"/>
      <w:bookmarkEnd w:id="6420"/>
      <w:r w:rsidRPr="00CC070D">
        <w:rPr>
          <w:rtl/>
        </w:rPr>
        <w:t xml:space="preserve">בבריאות </w:t>
      </w:r>
      <w:bookmarkStart w:id="6421" w:name="_ETM_Q23_776059"/>
      <w:bookmarkEnd w:id="6421"/>
      <w:r w:rsidRPr="00CC070D">
        <w:rPr>
          <w:rtl/>
        </w:rPr>
        <w:t>הנפש</w:t>
      </w:r>
      <w:r>
        <w:rPr>
          <w:rFonts w:hint="cs"/>
          <w:rtl/>
        </w:rPr>
        <w:t>, סמי, כגון</w:t>
      </w:r>
      <w:bookmarkStart w:id="6422" w:name="_ETM_Q23_777070"/>
      <w:bookmarkStart w:id="6423" w:name="_ETM_Q23_778570"/>
      <w:bookmarkEnd w:id="6422"/>
      <w:bookmarkEnd w:id="6423"/>
      <w:r w:rsidRPr="00CC070D">
        <w:rPr>
          <w:rtl/>
        </w:rPr>
        <w:t xml:space="preserve"> </w:t>
      </w:r>
      <w:bookmarkStart w:id="6424" w:name="_ETM_Q23_779080"/>
      <w:bookmarkEnd w:id="6424"/>
      <w:r w:rsidRPr="00CC070D">
        <w:rPr>
          <w:rtl/>
        </w:rPr>
        <w:t xml:space="preserve">תקופת </w:t>
      </w:r>
      <w:bookmarkStart w:id="6425" w:name="_ETM_Q23_779590"/>
      <w:bookmarkEnd w:id="6425"/>
      <w:r w:rsidRPr="00CC070D">
        <w:rPr>
          <w:rtl/>
        </w:rPr>
        <w:t>המתנה</w:t>
      </w:r>
      <w:r>
        <w:rPr>
          <w:rFonts w:hint="cs"/>
          <w:rtl/>
        </w:rPr>
        <w:t>,</w:t>
      </w:r>
      <w:r w:rsidRPr="00CC070D">
        <w:rPr>
          <w:rtl/>
        </w:rPr>
        <w:t xml:space="preserve"> </w:t>
      </w:r>
      <w:bookmarkStart w:id="6426" w:name="_ETM_Q23_780280"/>
      <w:bookmarkEnd w:id="6426"/>
      <w:r w:rsidRPr="00CC070D">
        <w:rPr>
          <w:rtl/>
        </w:rPr>
        <w:t xml:space="preserve">שחרור </w:t>
      </w:r>
      <w:bookmarkStart w:id="6427" w:name="_ETM_Q23_780790"/>
      <w:bookmarkEnd w:id="6427"/>
      <w:r w:rsidRPr="00CC070D">
        <w:rPr>
          <w:rtl/>
        </w:rPr>
        <w:t xml:space="preserve">מהיר </w:t>
      </w:r>
      <w:bookmarkStart w:id="6428" w:name="_ETM_Q23_781150"/>
      <w:bookmarkEnd w:id="6428"/>
      <w:r w:rsidRPr="00CC070D">
        <w:rPr>
          <w:rtl/>
        </w:rPr>
        <w:t>מ</w:t>
      </w:r>
      <w:r>
        <w:rPr>
          <w:rFonts w:hint="cs"/>
          <w:rtl/>
        </w:rPr>
        <w:t xml:space="preserve">אשפוז למרות הצורך בהארכה, מדידת </w:t>
      </w:r>
      <w:bookmarkStart w:id="6429" w:name="_ETM_Q23_786656"/>
      <w:bookmarkEnd w:id="6429"/>
      <w:r>
        <w:rPr>
          <w:rFonts w:hint="cs"/>
          <w:rtl/>
        </w:rPr>
        <w:t xml:space="preserve">העומסים באופן נאמן </w:t>
      </w:r>
      <w:r w:rsidRPr="001B2A33">
        <w:rPr>
          <w:rFonts w:hint="cs"/>
          <w:rtl/>
        </w:rPr>
        <w:t xml:space="preserve">למציאות. </w:t>
      </w:r>
      <w:bookmarkStart w:id="6430" w:name="TOR_Q24"/>
      <w:bookmarkStart w:id="6431" w:name="_ETM_Q24_190599"/>
      <w:bookmarkEnd w:id="6430"/>
      <w:bookmarkEnd w:id="6431"/>
      <w:r w:rsidRPr="001B2A33">
        <w:rPr>
          <w:rtl/>
        </w:rPr>
        <w:t xml:space="preserve">מכה </w:t>
      </w:r>
      <w:bookmarkStart w:id="6432" w:name="_ETM_Q24_190869"/>
      <w:bookmarkEnd w:id="6432"/>
      <w:r w:rsidRPr="001B2A33">
        <w:rPr>
          <w:rtl/>
        </w:rPr>
        <w:t>שמיני</w:t>
      </w:r>
      <w:r w:rsidRPr="001B2A33">
        <w:rPr>
          <w:rFonts w:hint="cs"/>
          <w:rtl/>
        </w:rPr>
        <w:t>ת:</w:t>
      </w:r>
      <w:r w:rsidRPr="001B2A33">
        <w:rPr>
          <w:rtl/>
        </w:rPr>
        <w:t xml:space="preserve"> </w:t>
      </w:r>
      <w:bookmarkStart w:id="6433" w:name="_ETM_Q24_191410"/>
      <w:bookmarkEnd w:id="6433"/>
      <w:r w:rsidRPr="001B2A33">
        <w:rPr>
          <w:rtl/>
        </w:rPr>
        <w:t xml:space="preserve">מוגנות </w:t>
      </w:r>
      <w:bookmarkStart w:id="6434" w:name="_ETM_Q24_192039"/>
      <w:bookmarkEnd w:id="6434"/>
      <w:r w:rsidRPr="001B2A33">
        <w:rPr>
          <w:rtl/>
        </w:rPr>
        <w:t xml:space="preserve">העובדות </w:t>
      </w:r>
      <w:bookmarkStart w:id="6435" w:name="_ETM_Q24_192490"/>
      <w:bookmarkEnd w:id="6435"/>
      <w:r w:rsidRPr="001B2A33">
        <w:rPr>
          <w:rtl/>
        </w:rPr>
        <w:t>הסוציאליות</w:t>
      </w:r>
      <w:r w:rsidRPr="001B2A33">
        <w:rPr>
          <w:rFonts w:hint="cs"/>
          <w:rtl/>
        </w:rPr>
        <w:t>,</w:t>
      </w:r>
      <w:r w:rsidRPr="001B2A33">
        <w:rPr>
          <w:rtl/>
        </w:rPr>
        <w:t xml:space="preserve"> </w:t>
      </w:r>
      <w:bookmarkStart w:id="6436" w:name="_ETM_Q24_193499"/>
      <w:bookmarkEnd w:id="6436"/>
      <w:r w:rsidRPr="001B2A33">
        <w:rPr>
          <w:rtl/>
        </w:rPr>
        <w:t xml:space="preserve">וזה </w:t>
      </w:r>
      <w:bookmarkStart w:id="6437" w:name="_ETM_Q24_193829"/>
      <w:bookmarkEnd w:id="6437"/>
      <w:r w:rsidRPr="001B2A33">
        <w:rPr>
          <w:rtl/>
        </w:rPr>
        <w:t>קריטי</w:t>
      </w:r>
      <w:r w:rsidRPr="001B2A33">
        <w:rPr>
          <w:rFonts w:hint="cs"/>
          <w:rtl/>
        </w:rPr>
        <w:t>.</w:t>
      </w:r>
      <w:r w:rsidRPr="001B2A33">
        <w:rPr>
          <w:rtl/>
        </w:rPr>
        <w:t xml:space="preserve"> </w:t>
      </w:r>
      <w:bookmarkStart w:id="6438" w:name="_ETM_Q24_195059"/>
      <w:bookmarkEnd w:id="6438"/>
      <w:r w:rsidRPr="001B2A33">
        <w:rPr>
          <w:rtl/>
        </w:rPr>
        <w:t xml:space="preserve">אלימות </w:t>
      </w:r>
      <w:bookmarkStart w:id="6439" w:name="_ETM_Q24_195570"/>
      <w:bookmarkEnd w:id="6439"/>
      <w:r w:rsidRPr="001B2A33">
        <w:rPr>
          <w:rtl/>
        </w:rPr>
        <w:t xml:space="preserve">כסימפטום </w:t>
      </w:r>
      <w:bookmarkStart w:id="6440" w:name="_ETM_Q24_196170"/>
      <w:bookmarkEnd w:id="6440"/>
      <w:r w:rsidRPr="001B2A33">
        <w:rPr>
          <w:rtl/>
        </w:rPr>
        <w:t xml:space="preserve">קצה </w:t>
      </w:r>
      <w:bookmarkStart w:id="6441" w:name="_ETM_Q24_196590"/>
      <w:bookmarkEnd w:id="6441"/>
      <w:r w:rsidRPr="001B2A33">
        <w:rPr>
          <w:rtl/>
        </w:rPr>
        <w:t xml:space="preserve">של </w:t>
      </w:r>
      <w:bookmarkStart w:id="6442" w:name="_ETM_Q24_196800"/>
      <w:bookmarkEnd w:id="6442"/>
      <w:r w:rsidRPr="001B2A33">
        <w:rPr>
          <w:rtl/>
        </w:rPr>
        <w:t>מצוקה</w:t>
      </w:r>
      <w:r w:rsidRPr="001B2A33">
        <w:rPr>
          <w:rFonts w:hint="cs"/>
          <w:rtl/>
        </w:rPr>
        <w:t xml:space="preserve"> </w:t>
      </w:r>
      <w:r w:rsidR="00F12EEA">
        <w:rPr>
          <w:rFonts w:hint="cs"/>
          <w:rtl/>
        </w:rPr>
        <w:t>– – –</w:t>
      </w:r>
    </w:p>
    <w:p w:rsidR="00220F0B" w:rsidRPr="001B2A33" w:rsidRDefault="00220F0B" w:rsidP="00CE357A">
      <w:pPr>
        <w:rPr>
          <w:rtl/>
        </w:rPr>
      </w:pPr>
    </w:p>
    <w:p w:rsidR="00220F0B" w:rsidRDefault="00220F0B" w:rsidP="00CE357A">
      <w:pPr>
        <w:pStyle w:val="af5"/>
        <w:keepNext/>
        <w:rPr>
          <w:rtl/>
        </w:rPr>
      </w:pPr>
      <w:bookmarkStart w:id="6443" w:name="_ETM_Q24_204492"/>
      <w:bookmarkStart w:id="6444" w:name="_ETM_Q24_204656"/>
      <w:bookmarkStart w:id="6445" w:name="_ETM_Q24_204704"/>
      <w:bookmarkStart w:id="6446" w:name="ET_interruption_5850_1"/>
      <w:bookmarkEnd w:id="6443"/>
      <w:bookmarkEnd w:id="6444"/>
      <w:bookmarkEnd w:id="6445"/>
      <w:r w:rsidRPr="001114D1">
        <w:rPr>
          <w:rStyle w:val="TagStyle"/>
          <w:rtl/>
        </w:rPr>
        <w:lastRenderedPageBreak/>
        <w:t xml:space="preserve"> &lt;&lt; קריאה &gt;&gt; </w:t>
      </w:r>
      <w:r>
        <w:rPr>
          <w:rtl/>
        </w:rPr>
        <w:t>סמי אבו שחאדה (הרשימה המשותפת):</w:t>
      </w:r>
      <w:r w:rsidRPr="001114D1">
        <w:rPr>
          <w:rStyle w:val="TagStyle"/>
          <w:rtl/>
        </w:rPr>
        <w:t xml:space="preserve"> &lt;&lt; קריאה &gt;&gt;</w:t>
      </w:r>
      <w:r>
        <w:rPr>
          <w:rtl/>
        </w:rPr>
        <w:t xml:space="preserve">   </w:t>
      </w:r>
      <w:bookmarkEnd w:id="6446"/>
    </w:p>
    <w:p w:rsidR="00220F0B" w:rsidRDefault="00220F0B" w:rsidP="00CE357A">
      <w:pPr>
        <w:rPr>
          <w:rtl/>
          <w:lang w:eastAsia="he-IL"/>
        </w:rPr>
      </w:pPr>
    </w:p>
    <w:p w:rsidR="00220F0B" w:rsidRDefault="00220F0B" w:rsidP="00CE357A">
      <w:pPr>
        <w:rPr>
          <w:rtl/>
          <w:lang w:eastAsia="he-IL"/>
        </w:rPr>
      </w:pPr>
      <w:r>
        <w:rPr>
          <w:rFonts w:hint="cs"/>
          <w:rtl/>
          <w:lang w:eastAsia="he-IL"/>
        </w:rPr>
        <w:t xml:space="preserve">ראש הממשלה יודע את זה, אבל הוא עסוק בהחזרי מס. </w:t>
      </w:r>
    </w:p>
    <w:p w:rsidR="00220F0B" w:rsidRDefault="00220F0B" w:rsidP="00CE357A">
      <w:pPr>
        <w:rPr>
          <w:rtl/>
          <w:lang w:eastAsia="he-IL"/>
        </w:rPr>
      </w:pPr>
    </w:p>
    <w:p w:rsidR="00220F0B" w:rsidRDefault="00220F0B" w:rsidP="00CE357A">
      <w:pPr>
        <w:pStyle w:val="-"/>
        <w:keepNext/>
        <w:rPr>
          <w:rtl/>
        </w:rPr>
      </w:pPr>
      <w:bookmarkStart w:id="6447" w:name="ET_speakercontinue_5264_2"/>
      <w:r w:rsidRPr="001114D1">
        <w:rPr>
          <w:rStyle w:val="TagStyle"/>
          <w:rtl/>
        </w:rPr>
        <w:t xml:space="preserve"> &lt;&lt; דובר_המשך &gt;&gt; </w:t>
      </w:r>
      <w:r>
        <w:rPr>
          <w:rtl/>
        </w:rPr>
        <w:t>אחמד טיבי (הרשימה המשותפת):</w:t>
      </w:r>
      <w:r w:rsidRPr="001114D1">
        <w:rPr>
          <w:rStyle w:val="TagStyle"/>
          <w:rtl/>
        </w:rPr>
        <w:t xml:space="preserve"> &lt;&lt; דובר_המשך &gt;&gt;</w:t>
      </w:r>
      <w:r>
        <w:rPr>
          <w:rtl/>
        </w:rPr>
        <w:t xml:space="preserve">   </w:t>
      </w:r>
      <w:bookmarkEnd w:id="6447"/>
    </w:p>
    <w:p w:rsidR="00220F0B" w:rsidRDefault="00220F0B" w:rsidP="00F12EEA">
      <w:pPr>
        <w:rPr>
          <w:rtl/>
          <w:lang w:eastAsia="he-IL"/>
        </w:rPr>
      </w:pPr>
    </w:p>
    <w:p w:rsidR="00220F0B" w:rsidRDefault="00220F0B" w:rsidP="007F3743">
      <w:pPr>
        <w:rPr>
          <w:rtl/>
        </w:rPr>
      </w:pPr>
      <w:r>
        <w:rPr>
          <w:rFonts w:hint="cs"/>
          <w:rtl/>
          <w:lang w:eastAsia="he-IL"/>
        </w:rPr>
        <w:t>בדיוק.</w:t>
      </w:r>
      <w:bookmarkStart w:id="6448" w:name="_ETM_Q24_204805"/>
      <w:bookmarkStart w:id="6449" w:name="_ETM_Q24_201610"/>
      <w:bookmarkEnd w:id="6448"/>
      <w:bookmarkEnd w:id="6449"/>
      <w:r>
        <w:rPr>
          <w:rFonts w:hint="cs"/>
          <w:rtl/>
          <w:lang w:eastAsia="he-IL"/>
        </w:rPr>
        <w:t xml:space="preserve"> </w:t>
      </w:r>
      <w:bookmarkStart w:id="6450" w:name="_ETM_Q24_204650"/>
      <w:bookmarkEnd w:id="6450"/>
      <w:r>
        <w:rPr>
          <w:rFonts w:hint="cs"/>
          <w:rtl/>
        </w:rPr>
        <w:t>אלימות</w:t>
      </w:r>
      <w:r>
        <w:rPr>
          <w:rtl/>
        </w:rPr>
        <w:t xml:space="preserve"> </w:t>
      </w:r>
      <w:bookmarkStart w:id="6451" w:name="_ETM_Q24_205130"/>
      <w:bookmarkEnd w:id="6451"/>
      <w:r>
        <w:rPr>
          <w:rtl/>
        </w:rPr>
        <w:t xml:space="preserve">כסימפטום </w:t>
      </w:r>
      <w:bookmarkStart w:id="6452" w:name="_ETM_Q24_205730"/>
      <w:bookmarkEnd w:id="6452"/>
      <w:r>
        <w:rPr>
          <w:rtl/>
        </w:rPr>
        <w:t xml:space="preserve">קצה </w:t>
      </w:r>
      <w:bookmarkStart w:id="6453" w:name="_ETM_Q24_206149"/>
      <w:bookmarkEnd w:id="6453"/>
      <w:r>
        <w:rPr>
          <w:rtl/>
        </w:rPr>
        <w:t xml:space="preserve">של </w:t>
      </w:r>
      <w:bookmarkStart w:id="6454" w:name="_ETM_Q24_206329"/>
      <w:bookmarkEnd w:id="6454"/>
      <w:r>
        <w:rPr>
          <w:rtl/>
        </w:rPr>
        <w:t xml:space="preserve">מצוקות </w:t>
      </w:r>
      <w:bookmarkStart w:id="6455" w:name="_ETM_Q24_206810"/>
      <w:bookmarkEnd w:id="6455"/>
      <w:r>
        <w:rPr>
          <w:rtl/>
        </w:rPr>
        <w:t>התושבים</w:t>
      </w:r>
      <w:r>
        <w:rPr>
          <w:rFonts w:hint="cs"/>
          <w:rtl/>
        </w:rPr>
        <w:t>,</w:t>
      </w:r>
      <w:r>
        <w:rPr>
          <w:rtl/>
        </w:rPr>
        <w:t xml:space="preserve"> </w:t>
      </w:r>
      <w:bookmarkStart w:id="6456" w:name="_ETM_Q24_208080"/>
      <w:bookmarkEnd w:id="6456"/>
      <w:r>
        <w:rPr>
          <w:rFonts w:hint="cs"/>
          <w:rtl/>
        </w:rPr>
        <w:t>ב</w:t>
      </w:r>
      <w:r>
        <w:rPr>
          <w:rtl/>
        </w:rPr>
        <w:t xml:space="preserve">דומה </w:t>
      </w:r>
      <w:bookmarkStart w:id="6457" w:name="_ETM_Q24_208470"/>
      <w:bookmarkEnd w:id="6457"/>
      <w:r>
        <w:rPr>
          <w:rtl/>
        </w:rPr>
        <w:t>לז</w:t>
      </w:r>
      <w:r>
        <w:rPr>
          <w:rFonts w:hint="cs"/>
          <w:rtl/>
        </w:rPr>
        <w:t>ו</w:t>
      </w:r>
      <w:r>
        <w:rPr>
          <w:rtl/>
        </w:rPr>
        <w:t xml:space="preserve"> </w:t>
      </w:r>
      <w:bookmarkStart w:id="6458" w:name="_ETM_Q24_209019"/>
      <w:bookmarkStart w:id="6459" w:name="_ETM_Q24_209679"/>
      <w:bookmarkEnd w:id="6458"/>
      <w:bookmarkEnd w:id="6459"/>
      <w:r>
        <w:rPr>
          <w:rFonts w:hint="cs"/>
          <w:rtl/>
        </w:rPr>
        <w:t xml:space="preserve">שהופעלה על עובדות סוציאליות </w:t>
      </w:r>
      <w:bookmarkStart w:id="6460" w:name="_ETM_Q24_214620"/>
      <w:bookmarkEnd w:id="6460"/>
      <w:r>
        <w:rPr>
          <w:rtl/>
        </w:rPr>
        <w:t xml:space="preserve">ועובדים </w:t>
      </w:r>
      <w:bookmarkStart w:id="6461" w:name="_ETM_Q24_215010"/>
      <w:bookmarkEnd w:id="6461"/>
      <w:r>
        <w:rPr>
          <w:rtl/>
        </w:rPr>
        <w:t xml:space="preserve">סוציאליים </w:t>
      </w:r>
      <w:bookmarkStart w:id="6462" w:name="_ETM_Q24_215489"/>
      <w:bookmarkEnd w:id="6462"/>
      <w:r>
        <w:rPr>
          <w:rtl/>
        </w:rPr>
        <w:t>רבים</w:t>
      </w:r>
      <w:r>
        <w:rPr>
          <w:rFonts w:hint="cs"/>
          <w:rtl/>
        </w:rPr>
        <w:t>.</w:t>
      </w:r>
      <w:r>
        <w:rPr>
          <w:rtl/>
        </w:rPr>
        <w:t xml:space="preserve"> </w:t>
      </w:r>
      <w:bookmarkStart w:id="6463" w:name="_ETM_Q24_216719"/>
      <w:bookmarkEnd w:id="6463"/>
      <w:r>
        <w:rPr>
          <w:rtl/>
        </w:rPr>
        <w:t xml:space="preserve">אתם </w:t>
      </w:r>
      <w:bookmarkStart w:id="6464" w:name="_ETM_Q24_217199"/>
      <w:bookmarkEnd w:id="6464"/>
      <w:r>
        <w:rPr>
          <w:rtl/>
        </w:rPr>
        <w:t xml:space="preserve">זוכרים </w:t>
      </w:r>
      <w:bookmarkStart w:id="6465" w:name="_ETM_Q24_218320"/>
      <w:bookmarkEnd w:id="6465"/>
      <w:r>
        <w:rPr>
          <w:rtl/>
        </w:rPr>
        <w:t xml:space="preserve">שרפת </w:t>
      </w:r>
      <w:bookmarkStart w:id="6466" w:name="_ETM_Q24_218800"/>
      <w:bookmarkEnd w:id="6466"/>
      <w:r>
        <w:rPr>
          <w:rtl/>
        </w:rPr>
        <w:t xml:space="preserve">מכונית </w:t>
      </w:r>
      <w:bookmarkStart w:id="6467" w:name="_ETM_Q24_219219"/>
      <w:bookmarkEnd w:id="6467"/>
      <w:r>
        <w:rPr>
          <w:rtl/>
        </w:rPr>
        <w:t xml:space="preserve">של </w:t>
      </w:r>
      <w:bookmarkStart w:id="6468" w:name="_ETM_Q24_219370"/>
      <w:bookmarkEnd w:id="6468"/>
      <w:r>
        <w:rPr>
          <w:rtl/>
        </w:rPr>
        <w:t xml:space="preserve">מנהלת </w:t>
      </w:r>
      <w:bookmarkStart w:id="6469" w:name="_ETM_Q24_219850"/>
      <w:bookmarkEnd w:id="6469"/>
      <w:r>
        <w:rPr>
          <w:rtl/>
        </w:rPr>
        <w:t xml:space="preserve">מחלקת </w:t>
      </w:r>
      <w:bookmarkStart w:id="6470" w:name="_ETM_Q24_220360"/>
      <w:bookmarkEnd w:id="6470"/>
      <w:r>
        <w:rPr>
          <w:rtl/>
        </w:rPr>
        <w:t xml:space="preserve">הרווחה </w:t>
      </w:r>
      <w:bookmarkStart w:id="6471" w:name="_ETM_Q24_220870"/>
      <w:bookmarkEnd w:id="6471"/>
      <w:r>
        <w:rPr>
          <w:rtl/>
        </w:rPr>
        <w:t xml:space="preserve">בעיריית </w:t>
      </w:r>
      <w:bookmarkStart w:id="6472" w:name="_ETM_Q24_221350"/>
      <w:bookmarkEnd w:id="6472"/>
      <w:r>
        <w:rPr>
          <w:rtl/>
        </w:rPr>
        <w:t xml:space="preserve">אום </w:t>
      </w:r>
      <w:bookmarkStart w:id="6473" w:name="_ETM_Q24_221469"/>
      <w:bookmarkEnd w:id="6473"/>
      <w:r>
        <w:rPr>
          <w:rtl/>
        </w:rPr>
        <w:t>אל-פחם</w:t>
      </w:r>
      <w:r>
        <w:rPr>
          <w:rFonts w:hint="cs"/>
          <w:rtl/>
        </w:rPr>
        <w:t>,</w:t>
      </w:r>
      <w:r>
        <w:rPr>
          <w:rtl/>
        </w:rPr>
        <w:t xml:space="preserve"> </w:t>
      </w:r>
      <w:bookmarkStart w:id="6474" w:name="_ETM_Q24_221890"/>
      <w:bookmarkEnd w:id="6474"/>
      <w:r>
        <w:rPr>
          <w:rtl/>
        </w:rPr>
        <w:t>למשל</w:t>
      </w:r>
      <w:r>
        <w:rPr>
          <w:rFonts w:hint="cs"/>
          <w:rtl/>
        </w:rPr>
        <w:t>,</w:t>
      </w:r>
      <w:r>
        <w:rPr>
          <w:rtl/>
        </w:rPr>
        <w:t xml:space="preserve"> </w:t>
      </w:r>
      <w:bookmarkStart w:id="6475" w:name="_ETM_Q24_223360"/>
      <w:bookmarkEnd w:id="6475"/>
      <w:r>
        <w:rPr>
          <w:rtl/>
        </w:rPr>
        <w:t xml:space="preserve">ומקרים </w:t>
      </w:r>
      <w:bookmarkStart w:id="6476" w:name="_ETM_Q24_224110"/>
      <w:bookmarkEnd w:id="6476"/>
      <w:r>
        <w:rPr>
          <w:rtl/>
        </w:rPr>
        <w:t xml:space="preserve">נוספים </w:t>
      </w:r>
      <w:bookmarkStart w:id="6477" w:name="_ETM_Q24_225190"/>
      <w:bookmarkEnd w:id="6477"/>
      <w:r>
        <w:rPr>
          <w:rtl/>
        </w:rPr>
        <w:t xml:space="preserve">של </w:t>
      </w:r>
      <w:bookmarkStart w:id="6478" w:name="_ETM_Q24_225519"/>
      <w:bookmarkEnd w:id="6478"/>
      <w:r>
        <w:rPr>
          <w:rtl/>
        </w:rPr>
        <w:t xml:space="preserve">תקיפה </w:t>
      </w:r>
      <w:bookmarkStart w:id="6479" w:name="_ETM_Q24_226239"/>
      <w:bookmarkEnd w:id="6479"/>
      <w:r>
        <w:rPr>
          <w:rtl/>
        </w:rPr>
        <w:t>פיזית</w:t>
      </w:r>
      <w:r>
        <w:rPr>
          <w:rFonts w:hint="cs"/>
          <w:rtl/>
        </w:rPr>
        <w:t>.</w:t>
      </w:r>
      <w:r>
        <w:rPr>
          <w:rtl/>
        </w:rPr>
        <w:t xml:space="preserve"> </w:t>
      </w:r>
      <w:bookmarkStart w:id="6480" w:name="_ETM_Q24_227769"/>
      <w:bookmarkStart w:id="6481" w:name="_ETM_Q24_228792"/>
      <w:bookmarkStart w:id="6482" w:name="_ETM_Q24_228879"/>
      <w:bookmarkStart w:id="6483" w:name="_ETM_Q24_228967"/>
      <w:bookmarkStart w:id="6484" w:name="_ETM_Q24_229060"/>
      <w:bookmarkEnd w:id="6480"/>
      <w:bookmarkEnd w:id="6481"/>
      <w:bookmarkEnd w:id="6482"/>
      <w:bookmarkEnd w:id="6483"/>
      <w:bookmarkEnd w:id="6484"/>
      <w:r>
        <w:rPr>
          <w:rtl/>
        </w:rPr>
        <w:t xml:space="preserve">המכה </w:t>
      </w:r>
      <w:bookmarkStart w:id="6485" w:name="_ETM_Q24_228219"/>
      <w:bookmarkEnd w:id="6485"/>
      <w:r>
        <w:rPr>
          <w:rtl/>
        </w:rPr>
        <w:t>עשירית</w:t>
      </w:r>
      <w:r>
        <w:rPr>
          <w:rFonts w:hint="cs"/>
          <w:rtl/>
        </w:rPr>
        <w:t>:</w:t>
      </w:r>
      <w:r>
        <w:rPr>
          <w:rtl/>
        </w:rPr>
        <w:t xml:space="preserve"> </w:t>
      </w:r>
      <w:bookmarkStart w:id="6486" w:name="_ETM_Q24_228940"/>
      <w:bookmarkEnd w:id="6486"/>
      <w:r>
        <w:rPr>
          <w:rtl/>
        </w:rPr>
        <w:t xml:space="preserve">ניצול </w:t>
      </w:r>
      <w:bookmarkStart w:id="6487" w:name="_ETM_Q24_229449"/>
      <w:bookmarkEnd w:id="6487"/>
      <w:r>
        <w:rPr>
          <w:rtl/>
        </w:rPr>
        <w:t xml:space="preserve">תחושת </w:t>
      </w:r>
      <w:bookmarkStart w:id="6488" w:name="_ETM_Q24_229899"/>
      <w:bookmarkEnd w:id="6488"/>
      <w:r>
        <w:rPr>
          <w:rtl/>
        </w:rPr>
        <w:t xml:space="preserve">השליחות </w:t>
      </w:r>
      <w:bookmarkStart w:id="6489" w:name="_ETM_Q24_231219"/>
      <w:bookmarkEnd w:id="6489"/>
      <w:r>
        <w:rPr>
          <w:rFonts w:hint="cs"/>
          <w:rtl/>
        </w:rPr>
        <w:t>על ידי</w:t>
      </w:r>
      <w:r>
        <w:rPr>
          <w:rtl/>
        </w:rPr>
        <w:t xml:space="preserve"> </w:t>
      </w:r>
      <w:bookmarkStart w:id="6490" w:name="_ETM_Q24_231729"/>
      <w:bookmarkEnd w:id="6490"/>
      <w:r>
        <w:rPr>
          <w:rtl/>
        </w:rPr>
        <w:t>הממשלה</w:t>
      </w:r>
      <w:r>
        <w:rPr>
          <w:rFonts w:hint="cs"/>
          <w:rtl/>
        </w:rPr>
        <w:t>.</w:t>
      </w:r>
      <w:r>
        <w:rPr>
          <w:rtl/>
        </w:rPr>
        <w:t xml:space="preserve"> </w:t>
      </w:r>
      <w:bookmarkStart w:id="6491" w:name="_ETM_Q24_232989"/>
      <w:bookmarkEnd w:id="6491"/>
      <w:r>
        <w:rPr>
          <w:rtl/>
        </w:rPr>
        <w:t xml:space="preserve">העובדות </w:t>
      </w:r>
      <w:bookmarkStart w:id="6492" w:name="_ETM_Q24_233680"/>
      <w:bookmarkEnd w:id="6492"/>
      <w:r>
        <w:rPr>
          <w:rtl/>
        </w:rPr>
        <w:t>הסוציאליות</w:t>
      </w:r>
      <w:r>
        <w:rPr>
          <w:rFonts w:hint="cs"/>
          <w:rtl/>
        </w:rPr>
        <w:t xml:space="preserve"> נמצאות</w:t>
      </w:r>
      <w:r>
        <w:rPr>
          <w:rtl/>
        </w:rPr>
        <w:t xml:space="preserve"> </w:t>
      </w:r>
      <w:bookmarkStart w:id="6493" w:name="_ETM_Q24_234520"/>
      <w:bookmarkEnd w:id="6493"/>
      <w:r>
        <w:rPr>
          <w:rtl/>
        </w:rPr>
        <w:t xml:space="preserve">שם </w:t>
      </w:r>
      <w:bookmarkStart w:id="6494" w:name="_ETM_Q24_234969"/>
      <w:bookmarkEnd w:id="6494"/>
      <w:r>
        <w:rPr>
          <w:rtl/>
        </w:rPr>
        <w:t>לדאוג</w:t>
      </w:r>
      <w:r>
        <w:rPr>
          <w:rFonts w:hint="cs"/>
          <w:rtl/>
        </w:rPr>
        <w:t xml:space="preserve"> לציבור</w:t>
      </w:r>
      <w:r>
        <w:rPr>
          <w:rtl/>
        </w:rPr>
        <w:t xml:space="preserve"> </w:t>
      </w:r>
      <w:bookmarkStart w:id="6495" w:name="_ETM_Q24_235829"/>
      <w:bookmarkStart w:id="6496" w:name="_ETM_Q24_239489"/>
      <w:bookmarkEnd w:id="6495"/>
      <w:bookmarkEnd w:id="6496"/>
      <w:r>
        <w:rPr>
          <w:rtl/>
        </w:rPr>
        <w:t xml:space="preserve">אך </w:t>
      </w:r>
      <w:bookmarkStart w:id="6497" w:name="_ETM_Q24_239760"/>
      <w:bookmarkEnd w:id="6497"/>
      <w:r>
        <w:rPr>
          <w:rtl/>
        </w:rPr>
        <w:t xml:space="preserve">לא </w:t>
      </w:r>
      <w:bookmarkStart w:id="6498" w:name="_ETM_Q24_240030"/>
      <w:bookmarkEnd w:id="6498"/>
      <w:r>
        <w:rPr>
          <w:rtl/>
        </w:rPr>
        <w:t xml:space="preserve">יכולות </w:t>
      </w:r>
      <w:bookmarkStart w:id="6499" w:name="_ETM_Q24_241159"/>
      <w:bookmarkEnd w:id="6499"/>
      <w:r>
        <w:rPr>
          <w:rtl/>
        </w:rPr>
        <w:t xml:space="preserve">לעשות </w:t>
      </w:r>
      <w:bookmarkStart w:id="6500" w:name="_ETM_Q24_241699"/>
      <w:bookmarkEnd w:id="6500"/>
      <w:r>
        <w:rPr>
          <w:rtl/>
        </w:rPr>
        <w:t xml:space="preserve">זאת </w:t>
      </w:r>
      <w:bookmarkStart w:id="6501" w:name="_ETM_Q24_242120"/>
      <w:bookmarkEnd w:id="6501"/>
      <w:r>
        <w:rPr>
          <w:rtl/>
        </w:rPr>
        <w:t xml:space="preserve">ללא </w:t>
      </w:r>
      <w:bookmarkStart w:id="6502" w:name="_ETM_Q24_242479"/>
      <w:bookmarkEnd w:id="6502"/>
      <w:r>
        <w:rPr>
          <w:rtl/>
        </w:rPr>
        <w:t xml:space="preserve">תנאים </w:t>
      </w:r>
      <w:bookmarkStart w:id="6503" w:name="_ETM_Q24_242960"/>
      <w:bookmarkEnd w:id="6503"/>
      <w:r>
        <w:rPr>
          <w:rtl/>
        </w:rPr>
        <w:t>ומשאבים</w:t>
      </w:r>
      <w:r>
        <w:rPr>
          <w:rFonts w:hint="cs"/>
          <w:rtl/>
        </w:rPr>
        <w:t>.</w:t>
      </w:r>
      <w:r>
        <w:rPr>
          <w:rtl/>
        </w:rPr>
        <w:t xml:space="preserve"> </w:t>
      </w:r>
      <w:bookmarkStart w:id="6504" w:name="_ETM_Q24_244850"/>
      <w:bookmarkEnd w:id="6504"/>
      <w:r>
        <w:rPr>
          <w:rFonts w:hint="cs"/>
          <w:rtl/>
        </w:rPr>
        <w:t xml:space="preserve">הן </w:t>
      </w:r>
      <w:r>
        <w:rPr>
          <w:rtl/>
        </w:rPr>
        <w:t xml:space="preserve">מטפלות </w:t>
      </w:r>
      <w:bookmarkStart w:id="6505" w:name="_ETM_Q24_245510"/>
      <w:bookmarkEnd w:id="6505"/>
      <w:r>
        <w:rPr>
          <w:rtl/>
        </w:rPr>
        <w:t>במקר</w:t>
      </w:r>
      <w:r>
        <w:rPr>
          <w:rFonts w:hint="cs"/>
          <w:rtl/>
        </w:rPr>
        <w:t>י</w:t>
      </w:r>
      <w:r>
        <w:rPr>
          <w:rtl/>
        </w:rPr>
        <w:t xml:space="preserve"> </w:t>
      </w:r>
      <w:bookmarkStart w:id="6506" w:name="_ETM_Q24_245959"/>
      <w:bookmarkEnd w:id="6506"/>
      <w:r>
        <w:rPr>
          <w:rtl/>
        </w:rPr>
        <w:t xml:space="preserve">חירום </w:t>
      </w:r>
      <w:bookmarkStart w:id="6507" w:name="_ETM_Q24_246650"/>
      <w:bookmarkEnd w:id="6507"/>
      <w:r>
        <w:rPr>
          <w:rtl/>
        </w:rPr>
        <w:t xml:space="preserve">מעבר </w:t>
      </w:r>
      <w:bookmarkStart w:id="6508" w:name="_ETM_Q24_247159"/>
      <w:bookmarkEnd w:id="6508"/>
      <w:r>
        <w:rPr>
          <w:rtl/>
        </w:rPr>
        <w:t xml:space="preserve">לשעות </w:t>
      </w:r>
      <w:bookmarkStart w:id="6509" w:name="_ETM_Q24_247580"/>
      <w:bookmarkEnd w:id="6509"/>
      <w:r>
        <w:rPr>
          <w:rtl/>
        </w:rPr>
        <w:t>המקובלות</w:t>
      </w:r>
      <w:r>
        <w:rPr>
          <w:rFonts w:hint="cs"/>
          <w:rtl/>
        </w:rPr>
        <w:t>,</w:t>
      </w:r>
      <w:r>
        <w:rPr>
          <w:rtl/>
        </w:rPr>
        <w:t xml:space="preserve"> </w:t>
      </w:r>
      <w:bookmarkStart w:id="6510" w:name="_ETM_Q24_248780"/>
      <w:bookmarkEnd w:id="6510"/>
      <w:r>
        <w:rPr>
          <w:rtl/>
        </w:rPr>
        <w:t xml:space="preserve">ביום </w:t>
      </w:r>
      <w:bookmarkStart w:id="6511" w:name="_ETM_Q24_249680"/>
      <w:bookmarkEnd w:id="6511"/>
      <w:r>
        <w:rPr>
          <w:rtl/>
        </w:rPr>
        <w:t>ובלילה</w:t>
      </w:r>
      <w:r>
        <w:rPr>
          <w:rFonts w:hint="cs"/>
          <w:rtl/>
        </w:rPr>
        <w:t>,</w:t>
      </w:r>
      <w:r>
        <w:rPr>
          <w:rtl/>
        </w:rPr>
        <w:t xml:space="preserve"> </w:t>
      </w:r>
      <w:bookmarkStart w:id="6512" w:name="_ETM_Q24_250490"/>
      <w:bookmarkEnd w:id="6512"/>
      <w:r>
        <w:rPr>
          <w:rtl/>
        </w:rPr>
        <w:t xml:space="preserve">בימי </w:t>
      </w:r>
      <w:bookmarkStart w:id="6513" w:name="_ETM_Q24_250910"/>
      <w:bookmarkEnd w:id="6513"/>
      <w:r>
        <w:rPr>
          <w:rtl/>
        </w:rPr>
        <w:t xml:space="preserve">חול </w:t>
      </w:r>
      <w:bookmarkStart w:id="6514" w:name="_ETM_Q24_251450"/>
      <w:bookmarkEnd w:id="6514"/>
      <w:r>
        <w:rPr>
          <w:rtl/>
        </w:rPr>
        <w:t xml:space="preserve">ובסוף </w:t>
      </w:r>
      <w:bookmarkStart w:id="6515" w:name="_ETM_Q24_251840"/>
      <w:bookmarkEnd w:id="6515"/>
      <w:r>
        <w:rPr>
          <w:rtl/>
        </w:rPr>
        <w:t>שבוע</w:t>
      </w:r>
      <w:bookmarkStart w:id="6516" w:name="_ETM_Q24_252800"/>
      <w:bookmarkEnd w:id="6516"/>
      <w:r>
        <w:rPr>
          <w:rFonts w:hint="cs"/>
          <w:rtl/>
        </w:rPr>
        <w:t xml:space="preserve">, </w:t>
      </w:r>
      <w:r>
        <w:rPr>
          <w:rtl/>
        </w:rPr>
        <w:t xml:space="preserve">על </w:t>
      </w:r>
      <w:bookmarkStart w:id="6517" w:name="_ETM_Q24_253040"/>
      <w:bookmarkEnd w:id="6517"/>
      <w:r>
        <w:rPr>
          <w:rtl/>
        </w:rPr>
        <w:t xml:space="preserve">חשבון </w:t>
      </w:r>
      <w:bookmarkStart w:id="6518" w:name="_ETM_Q24_253610"/>
      <w:bookmarkEnd w:id="6518"/>
      <w:r>
        <w:rPr>
          <w:rtl/>
        </w:rPr>
        <w:t xml:space="preserve">זמן </w:t>
      </w:r>
      <w:bookmarkStart w:id="6519" w:name="_ETM_Q24_253970"/>
      <w:bookmarkEnd w:id="6519"/>
      <w:r>
        <w:rPr>
          <w:rtl/>
        </w:rPr>
        <w:t>אישי</w:t>
      </w:r>
      <w:r>
        <w:rPr>
          <w:rFonts w:hint="cs"/>
          <w:rtl/>
        </w:rPr>
        <w:t>,</w:t>
      </w:r>
      <w:r>
        <w:rPr>
          <w:rtl/>
        </w:rPr>
        <w:t xml:space="preserve"> </w:t>
      </w:r>
      <w:bookmarkStart w:id="6520" w:name="_ETM_Q24_254959"/>
      <w:bookmarkEnd w:id="6520"/>
      <w:r>
        <w:rPr>
          <w:rtl/>
        </w:rPr>
        <w:t xml:space="preserve">משפחתי </w:t>
      </w:r>
      <w:bookmarkStart w:id="6521" w:name="_ETM_Q24_256159"/>
      <w:bookmarkEnd w:id="6521"/>
      <w:r>
        <w:rPr>
          <w:rtl/>
        </w:rPr>
        <w:t>ובשגרה</w:t>
      </w:r>
      <w:r>
        <w:rPr>
          <w:rFonts w:hint="cs"/>
          <w:rtl/>
        </w:rPr>
        <w:t>.</w:t>
      </w:r>
      <w:r>
        <w:rPr>
          <w:rtl/>
        </w:rPr>
        <w:t xml:space="preserve"> </w:t>
      </w:r>
      <w:bookmarkStart w:id="6522" w:name="_ETM_Q24_258240"/>
      <w:bookmarkEnd w:id="6522"/>
      <w:r>
        <w:rPr>
          <w:rtl/>
        </w:rPr>
        <w:t xml:space="preserve">הן </w:t>
      </w:r>
      <w:bookmarkStart w:id="6523" w:name="_ETM_Q24_258509"/>
      <w:bookmarkEnd w:id="6523"/>
      <w:r>
        <w:rPr>
          <w:rtl/>
        </w:rPr>
        <w:t xml:space="preserve">לא </w:t>
      </w:r>
      <w:bookmarkStart w:id="6524" w:name="_ETM_Q24_258659"/>
      <w:bookmarkEnd w:id="6524"/>
      <w:r>
        <w:rPr>
          <w:rtl/>
        </w:rPr>
        <w:t xml:space="preserve">מתוגמלות </w:t>
      </w:r>
      <w:bookmarkStart w:id="6525" w:name="_ETM_Q24_259380"/>
      <w:bookmarkEnd w:id="6525"/>
      <w:r>
        <w:rPr>
          <w:rtl/>
        </w:rPr>
        <w:t>על</w:t>
      </w:r>
      <w:r>
        <w:rPr>
          <w:rFonts w:hint="cs"/>
          <w:rtl/>
        </w:rPr>
        <w:t xml:space="preserve"> </w:t>
      </w:r>
      <w:r>
        <w:rPr>
          <w:rtl/>
        </w:rPr>
        <w:t>כך</w:t>
      </w:r>
      <w:r>
        <w:rPr>
          <w:rFonts w:hint="cs"/>
          <w:rtl/>
        </w:rPr>
        <w:t>,</w:t>
      </w:r>
      <w:r>
        <w:rPr>
          <w:rtl/>
        </w:rPr>
        <w:t xml:space="preserve"> </w:t>
      </w:r>
      <w:bookmarkStart w:id="6526" w:name="_ETM_Q24_260280"/>
      <w:bookmarkEnd w:id="6526"/>
      <w:r>
        <w:rPr>
          <w:rtl/>
        </w:rPr>
        <w:t xml:space="preserve">במערך </w:t>
      </w:r>
      <w:bookmarkStart w:id="6527" w:name="_ETM_Q24_260880"/>
      <w:bookmarkEnd w:id="6527"/>
      <w:r>
        <w:rPr>
          <w:rtl/>
        </w:rPr>
        <w:t xml:space="preserve">סוציאלי </w:t>
      </w:r>
      <w:bookmarkStart w:id="6528" w:name="_ETM_Q24_262020"/>
      <w:bookmarkEnd w:id="6528"/>
      <w:r>
        <w:rPr>
          <w:rtl/>
        </w:rPr>
        <w:t xml:space="preserve">שיכול </w:t>
      </w:r>
      <w:bookmarkStart w:id="6529" w:name="_ETM_Q24_262740"/>
      <w:bookmarkEnd w:id="6529"/>
      <w:r>
        <w:rPr>
          <w:rtl/>
        </w:rPr>
        <w:t xml:space="preserve">היה </w:t>
      </w:r>
      <w:bookmarkStart w:id="6530" w:name="_ETM_Q24_263009"/>
      <w:bookmarkEnd w:id="6530"/>
      <w:r>
        <w:rPr>
          <w:rtl/>
        </w:rPr>
        <w:t xml:space="preserve">להיות </w:t>
      </w:r>
      <w:bookmarkStart w:id="6531" w:name="_ETM_Q24_263520"/>
      <w:bookmarkEnd w:id="6531"/>
      <w:r>
        <w:rPr>
          <w:rtl/>
        </w:rPr>
        <w:t xml:space="preserve">רשת </w:t>
      </w:r>
      <w:bookmarkStart w:id="6532" w:name="_ETM_Q24_263969"/>
      <w:bookmarkEnd w:id="6532"/>
      <w:r>
        <w:rPr>
          <w:rFonts w:hint="cs"/>
          <w:rtl/>
        </w:rPr>
        <w:t>ה</w:t>
      </w:r>
      <w:r>
        <w:rPr>
          <w:rtl/>
        </w:rPr>
        <w:t xml:space="preserve">ביטחון </w:t>
      </w:r>
      <w:bookmarkStart w:id="6533" w:name="_ETM_Q24_264569"/>
      <w:bookmarkEnd w:id="6533"/>
      <w:r>
        <w:rPr>
          <w:rtl/>
        </w:rPr>
        <w:t xml:space="preserve">במשבר </w:t>
      </w:r>
      <w:bookmarkStart w:id="6534" w:name="_ETM_Q24_265109"/>
      <w:bookmarkEnd w:id="6534"/>
      <w:r>
        <w:rPr>
          <w:rtl/>
        </w:rPr>
        <w:t xml:space="preserve">הזה </w:t>
      </w:r>
      <w:bookmarkStart w:id="6535" w:name="_ETM_Q24_266479"/>
      <w:bookmarkEnd w:id="6535"/>
      <w:r w:rsidR="007F3743">
        <w:rPr>
          <w:rFonts w:hint="cs"/>
          <w:rtl/>
        </w:rPr>
        <w:t>ו</w:t>
      </w:r>
      <w:r>
        <w:rPr>
          <w:rtl/>
        </w:rPr>
        <w:t xml:space="preserve">קרס </w:t>
      </w:r>
      <w:bookmarkStart w:id="6536" w:name="_ETM_Q24_267200"/>
      <w:bookmarkEnd w:id="6536"/>
      <w:r>
        <w:rPr>
          <w:rtl/>
        </w:rPr>
        <w:t xml:space="preserve">במהירות </w:t>
      </w:r>
      <w:bookmarkStart w:id="6537" w:name="_ETM_Q24_267799"/>
      <w:bookmarkEnd w:id="6537"/>
      <w:r>
        <w:rPr>
          <w:rtl/>
        </w:rPr>
        <w:t>ו</w:t>
      </w:r>
      <w:r>
        <w:rPr>
          <w:rFonts w:hint="cs"/>
          <w:rtl/>
        </w:rPr>
        <w:t>ה</w:t>
      </w:r>
      <w:r>
        <w:rPr>
          <w:rtl/>
        </w:rPr>
        <w:t xml:space="preserve">וכיח </w:t>
      </w:r>
      <w:bookmarkStart w:id="6538" w:name="_ETM_Q24_269090"/>
      <w:bookmarkEnd w:id="6538"/>
      <w:r>
        <w:rPr>
          <w:rtl/>
        </w:rPr>
        <w:t xml:space="preserve">שגם </w:t>
      </w:r>
      <w:bookmarkStart w:id="6539" w:name="_ETM_Q24_269690"/>
      <w:bookmarkEnd w:id="6539"/>
      <w:r>
        <w:rPr>
          <w:rtl/>
        </w:rPr>
        <w:t xml:space="preserve">לפני </w:t>
      </w:r>
      <w:bookmarkStart w:id="6540" w:name="_ETM_Q24_270050"/>
      <w:bookmarkEnd w:id="6540"/>
      <w:r>
        <w:rPr>
          <w:rtl/>
        </w:rPr>
        <w:t xml:space="preserve">כן </w:t>
      </w:r>
      <w:bookmarkStart w:id="6541" w:name="_ETM_Q24_270590"/>
      <w:bookmarkEnd w:id="6541"/>
      <w:r>
        <w:rPr>
          <w:rtl/>
        </w:rPr>
        <w:t xml:space="preserve">לא </w:t>
      </w:r>
      <w:bookmarkStart w:id="6542" w:name="_ETM_Q24_270830"/>
      <w:bookmarkEnd w:id="6542"/>
      <w:r>
        <w:rPr>
          <w:rtl/>
        </w:rPr>
        <w:t xml:space="preserve">היה </w:t>
      </w:r>
      <w:bookmarkStart w:id="6543" w:name="_ETM_Q24_271130"/>
      <w:bookmarkEnd w:id="6543"/>
      <w:r>
        <w:rPr>
          <w:rtl/>
        </w:rPr>
        <w:t>בשיאו</w:t>
      </w:r>
      <w:r>
        <w:rPr>
          <w:rFonts w:hint="cs"/>
          <w:rtl/>
        </w:rPr>
        <w:t>.</w:t>
      </w:r>
      <w:r>
        <w:rPr>
          <w:rtl/>
        </w:rPr>
        <w:t xml:space="preserve"> </w:t>
      </w:r>
      <w:bookmarkStart w:id="6544" w:name="_ETM_Q24_272189"/>
      <w:bookmarkEnd w:id="6544"/>
      <w:r>
        <w:rPr>
          <w:rtl/>
        </w:rPr>
        <w:t xml:space="preserve">בזמן </w:t>
      </w:r>
      <w:bookmarkStart w:id="6545" w:name="_ETM_Q24_272670"/>
      <w:bookmarkEnd w:id="6545"/>
      <w:r>
        <w:rPr>
          <w:rtl/>
        </w:rPr>
        <w:t xml:space="preserve">שעובדות </w:t>
      </w:r>
      <w:bookmarkStart w:id="6546" w:name="_ETM_Q24_273299"/>
      <w:bookmarkEnd w:id="6546"/>
      <w:r>
        <w:rPr>
          <w:rtl/>
        </w:rPr>
        <w:t xml:space="preserve">הוצאו </w:t>
      </w:r>
      <w:bookmarkStart w:id="6547" w:name="_ETM_Q24_273719"/>
      <w:bookmarkEnd w:id="6547"/>
      <w:r>
        <w:rPr>
          <w:rFonts w:hint="cs"/>
          <w:rtl/>
        </w:rPr>
        <w:t>לחל"ת</w:t>
      </w:r>
      <w:r>
        <w:rPr>
          <w:rtl/>
        </w:rPr>
        <w:t xml:space="preserve"> </w:t>
      </w:r>
      <w:bookmarkStart w:id="6548" w:name="_ETM_Q24_275200"/>
      <w:bookmarkEnd w:id="6548"/>
      <w:r>
        <w:rPr>
          <w:rtl/>
        </w:rPr>
        <w:t xml:space="preserve">או </w:t>
      </w:r>
      <w:bookmarkStart w:id="6549" w:name="_ETM_Q24_275770"/>
      <w:bookmarkEnd w:id="6549"/>
      <w:r>
        <w:rPr>
          <w:rFonts w:hint="cs"/>
          <w:rtl/>
        </w:rPr>
        <w:t>מועסקות</w:t>
      </w:r>
      <w:r>
        <w:rPr>
          <w:rtl/>
        </w:rPr>
        <w:t xml:space="preserve"> </w:t>
      </w:r>
      <w:bookmarkStart w:id="6550" w:name="_ETM_Q24_276610"/>
      <w:bookmarkEnd w:id="6550"/>
      <w:r>
        <w:rPr>
          <w:rtl/>
        </w:rPr>
        <w:t xml:space="preserve">בחלקיות </w:t>
      </w:r>
      <w:bookmarkStart w:id="6551" w:name="_ETM_Q24_277300"/>
      <w:bookmarkEnd w:id="6551"/>
      <w:r>
        <w:rPr>
          <w:rtl/>
        </w:rPr>
        <w:t xml:space="preserve">משרה </w:t>
      </w:r>
      <w:bookmarkStart w:id="6552" w:name="_ETM_Q24_278459"/>
      <w:bookmarkEnd w:id="6552"/>
      <w:r>
        <w:rPr>
          <w:rtl/>
        </w:rPr>
        <w:t xml:space="preserve">ודרך </w:t>
      </w:r>
      <w:bookmarkStart w:id="6553" w:name="_ETM_Q24_279150"/>
      <w:bookmarkEnd w:id="6553"/>
      <w:r>
        <w:rPr>
          <w:rtl/>
        </w:rPr>
        <w:t xml:space="preserve">קבלני </w:t>
      </w:r>
      <w:bookmarkStart w:id="6554" w:name="_ETM_Q24_279660"/>
      <w:bookmarkEnd w:id="6554"/>
      <w:r>
        <w:rPr>
          <w:rtl/>
        </w:rPr>
        <w:t>משנה</w:t>
      </w:r>
      <w:r>
        <w:rPr>
          <w:rFonts w:hint="cs"/>
          <w:rtl/>
        </w:rPr>
        <w:t>,</w:t>
      </w:r>
      <w:r>
        <w:rPr>
          <w:rtl/>
        </w:rPr>
        <w:t xml:space="preserve"> </w:t>
      </w:r>
      <w:bookmarkStart w:id="6555" w:name="_ETM_Q24_280740"/>
      <w:bookmarkEnd w:id="6555"/>
      <w:r>
        <w:rPr>
          <w:rtl/>
        </w:rPr>
        <w:t xml:space="preserve">מאות </w:t>
      </w:r>
      <w:bookmarkStart w:id="6556" w:name="_ETM_Q24_281280"/>
      <w:bookmarkEnd w:id="6556"/>
      <w:r>
        <w:rPr>
          <w:rtl/>
        </w:rPr>
        <w:t xml:space="preserve">משפחות </w:t>
      </w:r>
      <w:bookmarkStart w:id="6557" w:name="_ETM_Q24_282170"/>
      <w:bookmarkEnd w:id="6557"/>
      <w:r>
        <w:rPr>
          <w:rtl/>
        </w:rPr>
        <w:t xml:space="preserve">נכנסו </w:t>
      </w:r>
      <w:bookmarkStart w:id="6558" w:name="_ETM_Q24_282860"/>
      <w:bookmarkEnd w:id="6558"/>
      <w:r>
        <w:rPr>
          <w:rtl/>
        </w:rPr>
        <w:t>ל</w:t>
      </w:r>
      <w:bookmarkStart w:id="6559" w:name="_ETM_Q24_282979"/>
      <w:bookmarkEnd w:id="6559"/>
      <w:r>
        <w:rPr>
          <w:rtl/>
        </w:rPr>
        <w:t xml:space="preserve">מה </w:t>
      </w:r>
      <w:bookmarkStart w:id="6560" w:name="_ETM_Q24_283130"/>
      <w:bookmarkEnd w:id="6560"/>
      <w:r>
        <w:rPr>
          <w:rtl/>
        </w:rPr>
        <w:t xml:space="preserve">שנקרא </w:t>
      </w:r>
      <w:bookmarkStart w:id="6561" w:name="_ETM_Q24_284440"/>
      <w:bookmarkEnd w:id="6561"/>
      <w:r>
        <w:rPr>
          <w:rtl/>
        </w:rPr>
        <w:t xml:space="preserve">בעברית </w:t>
      </w:r>
      <w:bookmarkStart w:id="6562" w:name="_ETM_Q24_285100"/>
      <w:bookmarkEnd w:id="6562"/>
      <w:r>
        <w:rPr>
          <w:rtl/>
        </w:rPr>
        <w:t xml:space="preserve">מכובסת </w:t>
      </w:r>
      <w:bookmarkStart w:id="6563" w:name="_ETM_Q24_286090"/>
      <w:bookmarkEnd w:id="6563"/>
      <w:r>
        <w:rPr>
          <w:rFonts w:hint="cs"/>
          <w:rtl/>
        </w:rPr>
        <w:t>"</w:t>
      </w:r>
      <w:r>
        <w:rPr>
          <w:rtl/>
        </w:rPr>
        <w:t xml:space="preserve">מעגל </w:t>
      </w:r>
      <w:bookmarkStart w:id="6564" w:name="_ETM_Q24_286780"/>
      <w:bookmarkEnd w:id="6564"/>
      <w:r>
        <w:rPr>
          <w:rtl/>
        </w:rPr>
        <w:t>העוני</w:t>
      </w:r>
      <w:r>
        <w:rPr>
          <w:rFonts w:hint="cs"/>
          <w:rtl/>
        </w:rPr>
        <w:t>"</w:t>
      </w:r>
      <w:r>
        <w:rPr>
          <w:rtl/>
        </w:rPr>
        <w:t xml:space="preserve"> </w:t>
      </w:r>
      <w:bookmarkStart w:id="6565" w:name="_ETM_Q24_288020"/>
      <w:bookmarkEnd w:id="6565"/>
      <w:r w:rsidR="007F3743">
        <w:rPr>
          <w:rFonts w:hint="cs"/>
          <w:rtl/>
        </w:rPr>
        <w:t>ו</w:t>
      </w:r>
      <w:r>
        <w:rPr>
          <w:rtl/>
        </w:rPr>
        <w:t xml:space="preserve">מצאו </w:t>
      </w:r>
      <w:bookmarkStart w:id="6566" w:name="_ETM_Q24_288740"/>
      <w:bookmarkEnd w:id="6566"/>
      <w:r>
        <w:rPr>
          <w:rtl/>
        </w:rPr>
        <w:t xml:space="preserve">את </w:t>
      </w:r>
      <w:bookmarkStart w:id="6567" w:name="_ETM_Q24_288950"/>
      <w:bookmarkEnd w:id="6567"/>
      <w:r>
        <w:rPr>
          <w:rtl/>
        </w:rPr>
        <w:t>עצמ</w:t>
      </w:r>
      <w:r w:rsidR="007F3743">
        <w:rPr>
          <w:rFonts w:hint="cs"/>
          <w:rtl/>
        </w:rPr>
        <w:t>ן</w:t>
      </w:r>
      <w:r>
        <w:rPr>
          <w:rtl/>
        </w:rPr>
        <w:t xml:space="preserve"> </w:t>
      </w:r>
      <w:bookmarkStart w:id="6568" w:name="_ETM_Q24_290100"/>
      <w:bookmarkStart w:id="6569" w:name="_ETM_Q24_291240"/>
      <w:bookmarkEnd w:id="6568"/>
      <w:bookmarkEnd w:id="6569"/>
      <w:r w:rsidRPr="00C37F24">
        <w:rPr>
          <w:rFonts w:hint="cs"/>
          <w:rtl/>
        </w:rPr>
        <w:t>בדי</w:t>
      </w:r>
      <w:r>
        <w:rPr>
          <w:rFonts w:hint="cs"/>
          <w:rtl/>
        </w:rPr>
        <w:t xml:space="preserve">פ </w:t>
      </w:r>
      <w:r>
        <w:rPr>
          <w:rtl/>
        </w:rPr>
        <w:t>ח</w:t>
      </w:r>
      <w:r>
        <w:rPr>
          <w:rFonts w:hint="cs"/>
          <w:rtl/>
        </w:rPr>
        <w:t>א</w:t>
      </w:r>
      <w:r>
        <w:rPr>
          <w:rtl/>
        </w:rPr>
        <w:t>רטה</w:t>
      </w:r>
      <w:r>
        <w:rPr>
          <w:rFonts w:hint="cs"/>
          <w:rtl/>
        </w:rPr>
        <w:t>.</w:t>
      </w:r>
      <w:bookmarkStart w:id="6570" w:name="_ETM_Q24_292880"/>
      <w:bookmarkEnd w:id="6570"/>
      <w:r>
        <w:rPr>
          <w:rFonts w:hint="cs"/>
          <w:rtl/>
        </w:rPr>
        <w:t xml:space="preserve"> </w:t>
      </w:r>
      <w:r>
        <w:rPr>
          <w:rtl/>
        </w:rPr>
        <w:t xml:space="preserve">תושבים </w:t>
      </w:r>
      <w:bookmarkStart w:id="6571" w:name="_ETM_Q24_293810"/>
      <w:bookmarkEnd w:id="6571"/>
      <w:r>
        <w:rPr>
          <w:rtl/>
        </w:rPr>
        <w:t xml:space="preserve">התגייסו </w:t>
      </w:r>
      <w:bookmarkStart w:id="6572" w:name="_ETM_Q24_294500"/>
      <w:bookmarkEnd w:id="6572"/>
      <w:r>
        <w:rPr>
          <w:rtl/>
        </w:rPr>
        <w:t xml:space="preserve">למערך </w:t>
      </w:r>
      <w:bookmarkStart w:id="6573" w:name="_ETM_Q24_295070"/>
      <w:bookmarkEnd w:id="6573"/>
      <w:r>
        <w:rPr>
          <w:rtl/>
        </w:rPr>
        <w:t>התנדבותי</w:t>
      </w:r>
      <w:r>
        <w:rPr>
          <w:rFonts w:hint="cs"/>
          <w:rtl/>
        </w:rPr>
        <w:t>,</w:t>
      </w:r>
      <w:r>
        <w:rPr>
          <w:rtl/>
        </w:rPr>
        <w:t xml:space="preserve"> </w:t>
      </w:r>
      <w:bookmarkStart w:id="6574" w:name="_ETM_Q24_296270"/>
      <w:bookmarkEnd w:id="6574"/>
      <w:r>
        <w:rPr>
          <w:rFonts w:hint="cs"/>
          <w:rtl/>
        </w:rPr>
        <w:t xml:space="preserve">ובנקודת הזמן </w:t>
      </w:r>
      <w:bookmarkStart w:id="6575" w:name="_ETM_Q24_298100"/>
      <w:bookmarkEnd w:id="6575"/>
      <w:r>
        <w:rPr>
          <w:rtl/>
        </w:rPr>
        <w:t xml:space="preserve">הקריטית </w:t>
      </w:r>
      <w:bookmarkStart w:id="6576" w:name="_ETM_Q24_298640"/>
      <w:bookmarkEnd w:id="6576"/>
      <w:r>
        <w:rPr>
          <w:rtl/>
        </w:rPr>
        <w:t>הזאת</w:t>
      </w:r>
      <w:r>
        <w:rPr>
          <w:rFonts w:hint="cs"/>
          <w:rtl/>
        </w:rPr>
        <w:t>,</w:t>
      </w:r>
      <w:r>
        <w:rPr>
          <w:rtl/>
        </w:rPr>
        <w:t xml:space="preserve"> </w:t>
      </w:r>
      <w:bookmarkStart w:id="6577" w:name="_ETM_Q24_299409"/>
      <w:bookmarkEnd w:id="6577"/>
      <w:r>
        <w:rPr>
          <w:rtl/>
        </w:rPr>
        <w:t xml:space="preserve">במשבר </w:t>
      </w:r>
      <w:bookmarkStart w:id="6578" w:name="_ETM_Q24_300189"/>
      <w:bookmarkEnd w:id="6578"/>
      <w:r>
        <w:rPr>
          <w:rtl/>
        </w:rPr>
        <w:t xml:space="preserve">מתגלגל </w:t>
      </w:r>
      <w:bookmarkStart w:id="6579" w:name="_ETM_Q24_301470"/>
      <w:bookmarkEnd w:id="6579"/>
      <w:r>
        <w:rPr>
          <w:rtl/>
        </w:rPr>
        <w:t>ב</w:t>
      </w:r>
      <w:bookmarkStart w:id="6580" w:name="_ETM_Q24_301860"/>
      <w:bookmarkStart w:id="6581" w:name="_ETM_Q24_302550"/>
      <w:bookmarkEnd w:id="6580"/>
      <w:bookmarkEnd w:id="6581"/>
      <w:r>
        <w:rPr>
          <w:rFonts w:hint="cs"/>
          <w:rtl/>
        </w:rPr>
        <w:t xml:space="preserve">ריאותי, </w:t>
      </w:r>
      <w:r>
        <w:rPr>
          <w:rtl/>
        </w:rPr>
        <w:t xml:space="preserve">כלכלי </w:t>
      </w:r>
      <w:bookmarkStart w:id="6582" w:name="_ETM_Q24_303540"/>
      <w:bookmarkEnd w:id="6582"/>
      <w:r>
        <w:rPr>
          <w:rFonts w:hint="cs"/>
          <w:rtl/>
        </w:rPr>
        <w:t>ו</w:t>
      </w:r>
      <w:r>
        <w:rPr>
          <w:rtl/>
        </w:rPr>
        <w:t xml:space="preserve">חברתי </w:t>
      </w:r>
      <w:bookmarkStart w:id="6583" w:name="_ETM_Q24_304789"/>
      <w:bookmarkEnd w:id="6583"/>
      <w:r>
        <w:rPr>
          <w:rtl/>
        </w:rPr>
        <w:t xml:space="preserve">מהקשים </w:t>
      </w:r>
      <w:bookmarkStart w:id="6584" w:name="_ETM_Q24_305569"/>
      <w:bookmarkEnd w:id="6584"/>
      <w:r>
        <w:rPr>
          <w:rtl/>
        </w:rPr>
        <w:t>שידענו</w:t>
      </w:r>
      <w:r>
        <w:rPr>
          <w:rFonts w:hint="cs"/>
          <w:rtl/>
        </w:rPr>
        <w:t>,</w:t>
      </w:r>
      <w:r>
        <w:rPr>
          <w:rtl/>
        </w:rPr>
        <w:t xml:space="preserve"> </w:t>
      </w:r>
      <w:bookmarkStart w:id="6585" w:name="_ETM_Q24_306919"/>
      <w:bookmarkEnd w:id="6585"/>
      <w:r>
        <w:rPr>
          <w:rtl/>
        </w:rPr>
        <w:t xml:space="preserve">מצאו </w:t>
      </w:r>
      <w:bookmarkStart w:id="6586" w:name="_ETM_Q24_307369"/>
      <w:bookmarkEnd w:id="6586"/>
      <w:r>
        <w:rPr>
          <w:rtl/>
        </w:rPr>
        <w:t xml:space="preserve">את </w:t>
      </w:r>
      <w:bookmarkStart w:id="6587" w:name="_ETM_Q24_307549"/>
      <w:bookmarkEnd w:id="6587"/>
      <w:r>
        <w:rPr>
          <w:rtl/>
        </w:rPr>
        <w:t xml:space="preserve">עצמם </w:t>
      </w:r>
      <w:bookmarkStart w:id="6588" w:name="_ETM_Q24_308239"/>
      <w:bookmarkEnd w:id="6588"/>
      <w:r w:rsidR="007F3743">
        <w:rPr>
          <w:rFonts w:hint="cs"/>
          <w:rtl/>
        </w:rPr>
        <w:t>נתונים ל</w:t>
      </w:r>
      <w:r>
        <w:rPr>
          <w:rtl/>
        </w:rPr>
        <w:t xml:space="preserve">חסדי </w:t>
      </w:r>
      <w:bookmarkStart w:id="6589" w:name="_ETM_Q24_308900"/>
      <w:bookmarkEnd w:id="6589"/>
      <w:r>
        <w:rPr>
          <w:rtl/>
        </w:rPr>
        <w:t xml:space="preserve">מתנדבים </w:t>
      </w:r>
      <w:bookmarkStart w:id="6590" w:name="_ETM_Q24_310430"/>
      <w:bookmarkEnd w:id="6590"/>
      <w:r>
        <w:rPr>
          <w:rtl/>
        </w:rPr>
        <w:t xml:space="preserve">ומתנדבות </w:t>
      </w:r>
      <w:bookmarkStart w:id="6591" w:name="_ETM_Q24_311510"/>
      <w:bookmarkEnd w:id="6591"/>
      <w:r>
        <w:rPr>
          <w:rtl/>
        </w:rPr>
        <w:t>מזדמנים</w:t>
      </w:r>
      <w:r>
        <w:rPr>
          <w:rFonts w:hint="cs"/>
          <w:rtl/>
        </w:rPr>
        <w:t>.</w:t>
      </w:r>
      <w:r>
        <w:rPr>
          <w:rtl/>
        </w:rPr>
        <w:t xml:space="preserve"> </w:t>
      </w:r>
      <w:bookmarkStart w:id="6592" w:name="_ETM_Q24_313760"/>
      <w:bookmarkEnd w:id="6592"/>
    </w:p>
    <w:p w:rsidR="00220F0B" w:rsidRDefault="00220F0B" w:rsidP="00CE357A">
      <w:pPr>
        <w:rPr>
          <w:rtl/>
        </w:rPr>
      </w:pPr>
    </w:p>
    <w:p w:rsidR="00220F0B" w:rsidRDefault="00220F0B" w:rsidP="007F3743">
      <w:pPr>
        <w:rPr>
          <w:rtl/>
        </w:rPr>
      </w:pPr>
      <w:r>
        <w:rPr>
          <w:rtl/>
        </w:rPr>
        <w:t>עכשיו</w:t>
      </w:r>
      <w:r>
        <w:rPr>
          <w:rFonts w:hint="cs"/>
          <w:rtl/>
        </w:rPr>
        <w:t>,</w:t>
      </w:r>
      <w:r>
        <w:rPr>
          <w:rtl/>
        </w:rPr>
        <w:t xml:space="preserve"> </w:t>
      </w:r>
      <w:bookmarkStart w:id="6593" w:name="_ETM_Q24_314860"/>
      <w:bookmarkEnd w:id="6593"/>
      <w:r>
        <w:rPr>
          <w:rtl/>
        </w:rPr>
        <w:t xml:space="preserve">דווקא </w:t>
      </w:r>
      <w:bookmarkStart w:id="6594" w:name="_ETM_Q24_315430"/>
      <w:bookmarkEnd w:id="6594"/>
      <w:r>
        <w:rPr>
          <w:rtl/>
        </w:rPr>
        <w:t>עכשיו</w:t>
      </w:r>
      <w:r>
        <w:rPr>
          <w:rFonts w:hint="cs"/>
          <w:rtl/>
        </w:rPr>
        <w:t>,</w:t>
      </w:r>
      <w:r>
        <w:rPr>
          <w:rtl/>
        </w:rPr>
        <w:t xml:space="preserve"> </w:t>
      </w:r>
      <w:bookmarkStart w:id="6595" w:name="_ETM_Q24_316389"/>
      <w:bookmarkEnd w:id="6595"/>
      <w:r>
        <w:rPr>
          <w:rtl/>
        </w:rPr>
        <w:t xml:space="preserve">רבותיי </w:t>
      </w:r>
      <w:bookmarkStart w:id="6596" w:name="_ETM_Q24_316840"/>
      <w:bookmarkEnd w:id="6596"/>
      <w:r>
        <w:rPr>
          <w:rtl/>
        </w:rPr>
        <w:t xml:space="preserve">חברי </w:t>
      </w:r>
      <w:bookmarkStart w:id="6597" w:name="_ETM_Q24_317139"/>
      <w:bookmarkEnd w:id="6597"/>
      <w:r>
        <w:rPr>
          <w:rtl/>
        </w:rPr>
        <w:t>הכנסת</w:t>
      </w:r>
      <w:r>
        <w:rPr>
          <w:rFonts w:hint="cs"/>
          <w:rtl/>
        </w:rPr>
        <w:t>,</w:t>
      </w:r>
      <w:r>
        <w:rPr>
          <w:rtl/>
        </w:rPr>
        <w:t xml:space="preserve"> </w:t>
      </w:r>
      <w:bookmarkStart w:id="6598" w:name="_ETM_Q24_318209"/>
      <w:bookmarkEnd w:id="6598"/>
      <w:r>
        <w:rPr>
          <w:rtl/>
        </w:rPr>
        <w:t xml:space="preserve">הגיע </w:t>
      </w:r>
      <w:bookmarkStart w:id="6599" w:name="_ETM_Q24_318659"/>
      <w:bookmarkEnd w:id="6599"/>
      <w:r>
        <w:rPr>
          <w:rtl/>
        </w:rPr>
        <w:t xml:space="preserve">הזמן </w:t>
      </w:r>
      <w:bookmarkStart w:id="6600" w:name="_ETM_Q24_319109"/>
      <w:bookmarkEnd w:id="6600"/>
      <w:r>
        <w:rPr>
          <w:rFonts w:hint="cs"/>
          <w:rtl/>
        </w:rPr>
        <w:t>ל</w:t>
      </w:r>
      <w:r>
        <w:rPr>
          <w:rtl/>
        </w:rPr>
        <w:t xml:space="preserve">שינוי </w:t>
      </w:r>
      <w:bookmarkStart w:id="6601" w:name="_ETM_Q24_319560"/>
      <w:bookmarkEnd w:id="6601"/>
      <w:r>
        <w:rPr>
          <w:rtl/>
        </w:rPr>
        <w:t>דרמטי</w:t>
      </w:r>
      <w:r>
        <w:rPr>
          <w:rFonts w:hint="cs"/>
          <w:rtl/>
        </w:rPr>
        <w:t>,</w:t>
      </w:r>
      <w:r>
        <w:rPr>
          <w:rtl/>
        </w:rPr>
        <w:t xml:space="preserve"> </w:t>
      </w:r>
      <w:bookmarkStart w:id="6602" w:name="_ETM_Q24_320099"/>
      <w:bookmarkEnd w:id="6602"/>
      <w:r>
        <w:rPr>
          <w:rtl/>
        </w:rPr>
        <w:t xml:space="preserve">להשקעה </w:t>
      </w:r>
      <w:bookmarkStart w:id="6603" w:name="_ETM_Q24_320730"/>
      <w:bookmarkEnd w:id="6603"/>
      <w:r>
        <w:rPr>
          <w:rtl/>
        </w:rPr>
        <w:t xml:space="preserve">משמעותית </w:t>
      </w:r>
      <w:bookmarkStart w:id="6604" w:name="_ETM_Q24_321389"/>
      <w:bookmarkEnd w:id="6604"/>
      <w:r>
        <w:rPr>
          <w:rtl/>
        </w:rPr>
        <w:t>בתשתיות</w:t>
      </w:r>
      <w:r>
        <w:rPr>
          <w:rFonts w:hint="cs"/>
          <w:rtl/>
        </w:rPr>
        <w:t>,</w:t>
      </w:r>
      <w:r>
        <w:rPr>
          <w:rtl/>
        </w:rPr>
        <w:t xml:space="preserve"> </w:t>
      </w:r>
      <w:bookmarkStart w:id="6605" w:name="_ETM_Q24_322739"/>
      <w:bookmarkEnd w:id="6605"/>
      <w:r>
        <w:rPr>
          <w:rtl/>
        </w:rPr>
        <w:t>בשיקום</w:t>
      </w:r>
      <w:bookmarkStart w:id="6606" w:name="_ETM_Q24_323970"/>
      <w:bookmarkStart w:id="6607" w:name="_ETM_Q24_324060"/>
      <w:bookmarkEnd w:id="6606"/>
      <w:bookmarkEnd w:id="6607"/>
      <w:r>
        <w:rPr>
          <w:rFonts w:hint="cs"/>
          <w:rtl/>
        </w:rPr>
        <w:t xml:space="preserve"> ו</w:t>
      </w:r>
      <w:r>
        <w:rPr>
          <w:rtl/>
        </w:rPr>
        <w:t>ב</w:t>
      </w:r>
      <w:r>
        <w:rPr>
          <w:rFonts w:hint="cs"/>
          <w:rtl/>
        </w:rPr>
        <w:t>ב</w:t>
      </w:r>
      <w:r>
        <w:rPr>
          <w:rtl/>
        </w:rPr>
        <w:t>ניי</w:t>
      </w:r>
      <w:r w:rsidR="007F3743">
        <w:rPr>
          <w:rFonts w:hint="cs"/>
          <w:rtl/>
        </w:rPr>
        <w:t>ה של</w:t>
      </w:r>
      <w:r>
        <w:rPr>
          <w:rtl/>
        </w:rPr>
        <w:t xml:space="preserve"> </w:t>
      </w:r>
      <w:bookmarkStart w:id="6608" w:name="_ETM_Q24_324480"/>
      <w:bookmarkEnd w:id="6608"/>
      <w:r>
        <w:rPr>
          <w:rtl/>
        </w:rPr>
        <w:t xml:space="preserve">מערך </w:t>
      </w:r>
      <w:bookmarkStart w:id="6609" w:name="_ETM_Q24_324900"/>
      <w:bookmarkEnd w:id="6609"/>
      <w:r>
        <w:rPr>
          <w:rtl/>
        </w:rPr>
        <w:t xml:space="preserve">סוציאלי </w:t>
      </w:r>
      <w:bookmarkStart w:id="6610" w:name="_ETM_Q24_325530"/>
      <w:bookmarkEnd w:id="6610"/>
      <w:r>
        <w:rPr>
          <w:rtl/>
        </w:rPr>
        <w:t xml:space="preserve">שיספק </w:t>
      </w:r>
      <w:bookmarkStart w:id="6611" w:name="_ETM_Q24_326280"/>
      <w:bookmarkEnd w:id="6611"/>
      <w:r>
        <w:rPr>
          <w:rtl/>
        </w:rPr>
        <w:t xml:space="preserve">רשת </w:t>
      </w:r>
      <w:bookmarkStart w:id="6612" w:name="_ETM_Q24_326730"/>
      <w:bookmarkEnd w:id="6612"/>
      <w:r>
        <w:rPr>
          <w:rtl/>
        </w:rPr>
        <w:t xml:space="preserve">הגנה </w:t>
      </w:r>
      <w:bookmarkStart w:id="6613" w:name="_ETM_Q24_327150"/>
      <w:bookmarkEnd w:id="6613"/>
      <w:r>
        <w:rPr>
          <w:rtl/>
        </w:rPr>
        <w:t xml:space="preserve">חזקה </w:t>
      </w:r>
      <w:bookmarkStart w:id="6614" w:name="_ETM_Q24_328360"/>
      <w:bookmarkEnd w:id="6614"/>
      <w:r>
        <w:rPr>
          <w:rtl/>
        </w:rPr>
        <w:t xml:space="preserve">ורחבה </w:t>
      </w:r>
      <w:bookmarkStart w:id="6615" w:name="_ETM_Q24_330090"/>
      <w:bookmarkEnd w:id="6615"/>
      <w:r>
        <w:rPr>
          <w:rtl/>
        </w:rPr>
        <w:t>לחברה</w:t>
      </w:r>
      <w:r>
        <w:rPr>
          <w:rFonts w:hint="cs"/>
          <w:rtl/>
        </w:rPr>
        <w:t>,</w:t>
      </w:r>
      <w:r>
        <w:rPr>
          <w:rtl/>
        </w:rPr>
        <w:t xml:space="preserve"> </w:t>
      </w:r>
      <w:bookmarkStart w:id="6616" w:name="_ETM_Q24_331209"/>
      <w:bookmarkEnd w:id="6616"/>
      <w:r>
        <w:rPr>
          <w:rtl/>
        </w:rPr>
        <w:t xml:space="preserve">בשגרה </w:t>
      </w:r>
      <w:bookmarkStart w:id="6617" w:name="_ETM_Q24_332750"/>
      <w:bookmarkEnd w:id="6617"/>
      <w:r>
        <w:rPr>
          <w:rtl/>
        </w:rPr>
        <w:t>ובמשבר</w:t>
      </w:r>
      <w:r>
        <w:rPr>
          <w:rFonts w:hint="cs"/>
          <w:rtl/>
        </w:rPr>
        <w:t>;</w:t>
      </w:r>
      <w:r>
        <w:rPr>
          <w:rtl/>
        </w:rPr>
        <w:t xml:space="preserve"> </w:t>
      </w:r>
      <w:bookmarkStart w:id="6618" w:name="_ETM_Q24_333989"/>
      <w:bookmarkEnd w:id="6618"/>
      <w:r>
        <w:rPr>
          <w:rtl/>
        </w:rPr>
        <w:t xml:space="preserve">מענה </w:t>
      </w:r>
      <w:bookmarkStart w:id="6619" w:name="_ETM_Q24_334530"/>
      <w:bookmarkEnd w:id="6619"/>
      <w:r>
        <w:rPr>
          <w:rtl/>
        </w:rPr>
        <w:t xml:space="preserve">סוציאלי </w:t>
      </w:r>
      <w:bookmarkStart w:id="6620" w:name="_ETM_Q24_335190"/>
      <w:bookmarkEnd w:id="6620"/>
      <w:r>
        <w:rPr>
          <w:rtl/>
        </w:rPr>
        <w:t xml:space="preserve">הולם </w:t>
      </w:r>
      <w:bookmarkStart w:id="6621" w:name="_ETM_Q24_335639"/>
      <w:bookmarkEnd w:id="6621"/>
      <w:r>
        <w:rPr>
          <w:rtl/>
        </w:rPr>
        <w:t xml:space="preserve">לאוכלוסיות </w:t>
      </w:r>
      <w:bookmarkStart w:id="6622" w:name="_ETM_Q24_336330"/>
      <w:bookmarkEnd w:id="6622"/>
      <w:r>
        <w:rPr>
          <w:rtl/>
        </w:rPr>
        <w:t>חלשות</w:t>
      </w:r>
      <w:bookmarkStart w:id="6623" w:name="_ETM_Q24_339112"/>
      <w:bookmarkStart w:id="6624" w:name="_ETM_Q24_339244"/>
      <w:bookmarkStart w:id="6625" w:name="_ETM_Q24_342160"/>
      <w:bookmarkStart w:id="6626" w:name="_ETM_Q24_342305"/>
      <w:bookmarkEnd w:id="6623"/>
      <w:bookmarkEnd w:id="6624"/>
      <w:bookmarkEnd w:id="6625"/>
      <w:bookmarkEnd w:id="6626"/>
      <w:r>
        <w:rPr>
          <w:rFonts w:hint="cs"/>
          <w:rtl/>
        </w:rPr>
        <w:t>,</w:t>
      </w:r>
      <w:r>
        <w:rPr>
          <w:rtl/>
        </w:rPr>
        <w:t xml:space="preserve"> </w:t>
      </w:r>
      <w:bookmarkStart w:id="6627" w:name="_ETM_Q24_337400"/>
      <w:bookmarkEnd w:id="6627"/>
      <w:r>
        <w:rPr>
          <w:rtl/>
        </w:rPr>
        <w:t xml:space="preserve">לרבות </w:t>
      </w:r>
      <w:bookmarkStart w:id="6628" w:name="_ETM_Q24_338180"/>
      <w:bookmarkEnd w:id="6628"/>
      <w:r>
        <w:rPr>
          <w:rtl/>
        </w:rPr>
        <w:t xml:space="preserve">החברה </w:t>
      </w:r>
      <w:bookmarkStart w:id="6629" w:name="_ETM_Q24_338660"/>
      <w:bookmarkEnd w:id="6629"/>
      <w:r>
        <w:rPr>
          <w:rtl/>
        </w:rPr>
        <w:t>הערבית</w:t>
      </w:r>
      <w:r>
        <w:rPr>
          <w:rFonts w:hint="cs"/>
          <w:rtl/>
        </w:rPr>
        <w:t>,</w:t>
      </w:r>
      <w:r>
        <w:rPr>
          <w:rtl/>
        </w:rPr>
        <w:t xml:space="preserve"> </w:t>
      </w:r>
      <w:bookmarkStart w:id="6630" w:name="_ETM_Q24_339719"/>
      <w:bookmarkEnd w:id="6630"/>
      <w:r>
        <w:rPr>
          <w:rtl/>
        </w:rPr>
        <w:t>כ</w:t>
      </w:r>
      <w:bookmarkStart w:id="6631" w:name="_ETM_Q24_339959"/>
      <w:bookmarkEnd w:id="6631"/>
      <w:r>
        <w:rPr>
          <w:rtl/>
        </w:rPr>
        <w:t xml:space="preserve">מקדם </w:t>
      </w:r>
      <w:bookmarkStart w:id="6632" w:name="_ETM_Q24_340530"/>
      <w:bookmarkEnd w:id="6632"/>
      <w:r>
        <w:rPr>
          <w:rtl/>
        </w:rPr>
        <w:t xml:space="preserve">חברה </w:t>
      </w:r>
      <w:bookmarkStart w:id="6633" w:name="_ETM_Q24_340950"/>
      <w:bookmarkEnd w:id="6633"/>
      <w:r>
        <w:rPr>
          <w:rFonts w:hint="cs"/>
          <w:rtl/>
        </w:rPr>
        <w:t>בטוחה</w:t>
      </w:r>
      <w:r>
        <w:rPr>
          <w:rtl/>
        </w:rPr>
        <w:t xml:space="preserve"> </w:t>
      </w:r>
      <w:bookmarkStart w:id="6634" w:name="_ETM_Q24_341790"/>
      <w:bookmarkEnd w:id="6634"/>
      <w:r>
        <w:rPr>
          <w:rtl/>
        </w:rPr>
        <w:t xml:space="preserve">ופחות </w:t>
      </w:r>
      <w:bookmarkStart w:id="6635" w:name="_ETM_Q24_342299"/>
      <w:bookmarkEnd w:id="6635"/>
      <w:r>
        <w:rPr>
          <w:rtl/>
        </w:rPr>
        <w:t>אלימה</w:t>
      </w:r>
      <w:r>
        <w:rPr>
          <w:rFonts w:hint="cs"/>
          <w:rtl/>
        </w:rPr>
        <w:t xml:space="preserve">. </w:t>
      </w:r>
      <w:bookmarkStart w:id="6636" w:name="_ETM_Q24_345053"/>
      <w:bookmarkStart w:id="6637" w:name="_ETM_Q24_345145"/>
      <w:bookmarkStart w:id="6638" w:name="_ETM_Q24_345212"/>
      <w:bookmarkStart w:id="6639" w:name="_ETM_Q24_345301"/>
      <w:bookmarkStart w:id="6640" w:name="_ETM_Q24_343130"/>
      <w:bookmarkEnd w:id="6636"/>
      <w:bookmarkEnd w:id="6637"/>
      <w:bookmarkEnd w:id="6638"/>
      <w:bookmarkEnd w:id="6639"/>
      <w:bookmarkEnd w:id="6640"/>
      <w:r>
        <w:rPr>
          <w:rtl/>
        </w:rPr>
        <w:t xml:space="preserve">דווקא </w:t>
      </w:r>
      <w:bookmarkStart w:id="6641" w:name="_ETM_Q24_343610"/>
      <w:bookmarkEnd w:id="6641"/>
      <w:r>
        <w:rPr>
          <w:rtl/>
        </w:rPr>
        <w:t xml:space="preserve">בחברה </w:t>
      </w:r>
      <w:bookmarkStart w:id="6642" w:name="_ETM_Q24_344030"/>
      <w:bookmarkEnd w:id="6642"/>
      <w:r>
        <w:rPr>
          <w:rtl/>
        </w:rPr>
        <w:t>הערבית</w:t>
      </w:r>
      <w:r>
        <w:rPr>
          <w:rFonts w:hint="cs"/>
          <w:rtl/>
        </w:rPr>
        <w:t>,</w:t>
      </w:r>
      <w:r>
        <w:rPr>
          <w:rtl/>
        </w:rPr>
        <w:t xml:space="preserve"> </w:t>
      </w:r>
      <w:bookmarkStart w:id="6643" w:name="_ETM_Q24_344630"/>
      <w:bookmarkEnd w:id="6643"/>
      <w:r>
        <w:rPr>
          <w:rtl/>
        </w:rPr>
        <w:t xml:space="preserve">שהיא </w:t>
      </w:r>
      <w:bookmarkStart w:id="6644" w:name="_ETM_Q24_344990"/>
      <w:bookmarkStart w:id="6645" w:name="_ETM_Q24_346010"/>
      <w:bookmarkEnd w:id="6644"/>
      <w:bookmarkEnd w:id="6645"/>
      <w:r>
        <w:rPr>
          <w:rtl/>
        </w:rPr>
        <w:t>מה</w:t>
      </w:r>
      <w:bookmarkStart w:id="6646" w:name="_ETM_Q24_347030"/>
      <w:bookmarkEnd w:id="6646"/>
      <w:r>
        <w:rPr>
          <w:rtl/>
        </w:rPr>
        <w:t xml:space="preserve">חברות </w:t>
      </w:r>
      <w:bookmarkStart w:id="6647" w:name="_ETM_Q24_347569"/>
      <w:bookmarkEnd w:id="6647"/>
      <w:r>
        <w:rPr>
          <w:rtl/>
        </w:rPr>
        <w:t>המוחלשות</w:t>
      </w:r>
      <w:r>
        <w:rPr>
          <w:rFonts w:hint="cs"/>
          <w:rtl/>
        </w:rPr>
        <w:t xml:space="preserve"> </w:t>
      </w:r>
      <w:r w:rsidR="00F12EEA">
        <w:rPr>
          <w:rFonts w:hint="eastAsia"/>
        </w:rPr>
        <w:t>–</w:t>
      </w:r>
      <w:r>
        <w:rPr>
          <w:rtl/>
        </w:rPr>
        <w:t xml:space="preserve"> </w:t>
      </w:r>
      <w:bookmarkStart w:id="6648" w:name="_ETM_Q24_349540"/>
      <w:bookmarkEnd w:id="6648"/>
      <w:r>
        <w:rPr>
          <w:rtl/>
        </w:rPr>
        <w:t xml:space="preserve">גם </w:t>
      </w:r>
      <w:bookmarkStart w:id="6649" w:name="_ETM_Q24_349750"/>
      <w:bookmarkEnd w:id="6649"/>
      <w:r>
        <w:rPr>
          <w:rFonts w:hint="cs"/>
          <w:rtl/>
        </w:rPr>
        <w:t>ה</w:t>
      </w:r>
      <w:r>
        <w:rPr>
          <w:rtl/>
        </w:rPr>
        <w:t>פריפריה</w:t>
      </w:r>
      <w:r w:rsidR="007F3743">
        <w:rPr>
          <w:rFonts w:hint="cs"/>
          <w:rtl/>
        </w:rPr>
        <w:t>,</w:t>
      </w:r>
      <w:r>
        <w:rPr>
          <w:rtl/>
        </w:rPr>
        <w:t xml:space="preserve"> </w:t>
      </w:r>
      <w:bookmarkStart w:id="6650" w:name="_ETM_Q24_350200"/>
      <w:bookmarkEnd w:id="6650"/>
      <w:r>
        <w:rPr>
          <w:rtl/>
        </w:rPr>
        <w:t xml:space="preserve">אבל </w:t>
      </w:r>
      <w:bookmarkStart w:id="6651" w:name="_ETM_Q24_350379"/>
      <w:bookmarkEnd w:id="6651"/>
      <w:r>
        <w:rPr>
          <w:rtl/>
        </w:rPr>
        <w:t xml:space="preserve">בעיקר </w:t>
      </w:r>
      <w:bookmarkStart w:id="6652" w:name="_ETM_Q24_350829"/>
      <w:bookmarkEnd w:id="6652"/>
      <w:r>
        <w:rPr>
          <w:rFonts w:hint="cs"/>
          <w:rtl/>
        </w:rPr>
        <w:t>ה</w:t>
      </w:r>
      <w:r>
        <w:rPr>
          <w:rtl/>
        </w:rPr>
        <w:t xml:space="preserve">חברה </w:t>
      </w:r>
      <w:bookmarkStart w:id="6653" w:name="_ETM_Q24_352169"/>
      <w:bookmarkEnd w:id="6653"/>
      <w:r>
        <w:rPr>
          <w:rFonts w:hint="cs"/>
          <w:rtl/>
        </w:rPr>
        <w:t>ה</w:t>
      </w:r>
      <w:r>
        <w:rPr>
          <w:rtl/>
        </w:rPr>
        <w:t xml:space="preserve">ערבית </w:t>
      </w:r>
      <w:bookmarkStart w:id="6654" w:name="_ETM_Q24_353169"/>
      <w:bookmarkEnd w:id="6654"/>
      <w:r w:rsidR="00F12EEA">
        <w:rPr>
          <w:rFonts w:hint="cs"/>
          <w:rtl/>
        </w:rPr>
        <w:t>–</w:t>
      </w:r>
      <w:r>
        <w:rPr>
          <w:rFonts w:hint="cs"/>
          <w:rtl/>
        </w:rPr>
        <w:t xml:space="preserve"> </w:t>
      </w:r>
      <w:r>
        <w:rPr>
          <w:rtl/>
        </w:rPr>
        <w:t xml:space="preserve">תפקיד </w:t>
      </w:r>
      <w:bookmarkStart w:id="6655" w:name="_ETM_Q24_353919"/>
      <w:bookmarkEnd w:id="6655"/>
      <w:r>
        <w:rPr>
          <w:rtl/>
        </w:rPr>
        <w:t xml:space="preserve">העובדת </w:t>
      </w:r>
      <w:bookmarkStart w:id="6656" w:name="_ETM_Q24_354549"/>
      <w:bookmarkEnd w:id="6656"/>
      <w:r>
        <w:rPr>
          <w:rtl/>
        </w:rPr>
        <w:t xml:space="preserve">הסוציאלית </w:t>
      </w:r>
      <w:bookmarkStart w:id="6657" w:name="_ETM_Q24_355449"/>
      <w:bookmarkEnd w:id="6657"/>
      <w:r>
        <w:rPr>
          <w:rFonts w:hint="cs"/>
          <w:rtl/>
        </w:rPr>
        <w:t>ו</w:t>
      </w:r>
      <w:r>
        <w:rPr>
          <w:rtl/>
        </w:rPr>
        <w:t xml:space="preserve">העובד </w:t>
      </w:r>
      <w:bookmarkStart w:id="6658" w:name="_ETM_Q24_355930"/>
      <w:bookmarkEnd w:id="6658"/>
      <w:r>
        <w:rPr>
          <w:rtl/>
        </w:rPr>
        <w:t xml:space="preserve">הסוציאלי </w:t>
      </w:r>
      <w:bookmarkStart w:id="6659" w:name="_ETM_Q24_357360"/>
      <w:bookmarkEnd w:id="6659"/>
      <w:r>
        <w:rPr>
          <w:rtl/>
        </w:rPr>
        <w:t xml:space="preserve">הוא </w:t>
      </w:r>
      <w:bookmarkStart w:id="6660" w:name="_ETM_Q24_357540"/>
      <w:bookmarkEnd w:id="6660"/>
      <w:r>
        <w:rPr>
          <w:rtl/>
        </w:rPr>
        <w:t xml:space="preserve">כל </w:t>
      </w:r>
      <w:bookmarkStart w:id="6661" w:name="_ETM_Q24_357750"/>
      <w:bookmarkEnd w:id="6661"/>
      <w:r>
        <w:rPr>
          <w:rtl/>
        </w:rPr>
        <w:t xml:space="preserve">כך </w:t>
      </w:r>
      <w:bookmarkStart w:id="6662" w:name="_ETM_Q24_357959"/>
      <w:bookmarkEnd w:id="6662"/>
      <w:r>
        <w:rPr>
          <w:rtl/>
        </w:rPr>
        <w:t>חשוב</w:t>
      </w:r>
      <w:r>
        <w:rPr>
          <w:rFonts w:hint="cs"/>
          <w:rtl/>
        </w:rPr>
        <w:t>,</w:t>
      </w:r>
      <w:r>
        <w:rPr>
          <w:rtl/>
        </w:rPr>
        <w:t xml:space="preserve"> </w:t>
      </w:r>
      <w:bookmarkStart w:id="6663" w:name="_ETM_Q24_358470"/>
      <w:bookmarkEnd w:id="6663"/>
      <w:r>
        <w:rPr>
          <w:rtl/>
        </w:rPr>
        <w:t xml:space="preserve">כל </w:t>
      </w:r>
      <w:bookmarkStart w:id="6664" w:name="_ETM_Q24_358680"/>
      <w:bookmarkEnd w:id="6664"/>
      <w:r>
        <w:rPr>
          <w:rtl/>
        </w:rPr>
        <w:t xml:space="preserve">כך </w:t>
      </w:r>
      <w:bookmarkStart w:id="6665" w:name="_ETM_Q24_358889"/>
      <w:bookmarkEnd w:id="6665"/>
      <w:r>
        <w:rPr>
          <w:rtl/>
        </w:rPr>
        <w:t>רגיש</w:t>
      </w:r>
      <w:r>
        <w:rPr>
          <w:rFonts w:hint="cs"/>
          <w:rtl/>
        </w:rPr>
        <w:t>,</w:t>
      </w:r>
      <w:r>
        <w:rPr>
          <w:rtl/>
        </w:rPr>
        <w:t xml:space="preserve"> </w:t>
      </w:r>
      <w:bookmarkStart w:id="6666" w:name="_ETM_Q24_359580"/>
      <w:bookmarkEnd w:id="6666"/>
      <w:r>
        <w:rPr>
          <w:rtl/>
        </w:rPr>
        <w:t xml:space="preserve">כל </w:t>
      </w:r>
      <w:bookmarkStart w:id="6667" w:name="_ETM_Q24_359760"/>
      <w:bookmarkEnd w:id="6667"/>
      <w:r>
        <w:rPr>
          <w:rtl/>
        </w:rPr>
        <w:t xml:space="preserve">כך </w:t>
      </w:r>
      <w:bookmarkStart w:id="6668" w:name="_ETM_Q24_360000"/>
      <w:bookmarkEnd w:id="6668"/>
      <w:r>
        <w:rPr>
          <w:rFonts w:hint="cs"/>
          <w:rtl/>
        </w:rPr>
        <w:t>בעל שליחות</w:t>
      </w:r>
      <w:r w:rsidR="007F3743">
        <w:rPr>
          <w:rFonts w:hint="cs"/>
          <w:rtl/>
        </w:rPr>
        <w:t>,</w:t>
      </w:r>
      <w:r>
        <w:rPr>
          <w:rtl/>
        </w:rPr>
        <w:t xml:space="preserve"> </w:t>
      </w:r>
      <w:bookmarkStart w:id="6669" w:name="_ETM_Q24_362250"/>
      <w:bookmarkEnd w:id="6669"/>
      <w:r>
        <w:rPr>
          <w:rtl/>
        </w:rPr>
        <w:t xml:space="preserve">שהאתגר </w:t>
      </w:r>
      <w:bookmarkStart w:id="6670" w:name="_ETM_Q24_363870"/>
      <w:bookmarkEnd w:id="6670"/>
      <w:r>
        <w:rPr>
          <w:rtl/>
        </w:rPr>
        <w:t xml:space="preserve">בפני </w:t>
      </w:r>
      <w:bookmarkStart w:id="6671" w:name="_ETM_Q24_364350"/>
      <w:bookmarkEnd w:id="6671"/>
      <w:r>
        <w:rPr>
          <w:rtl/>
        </w:rPr>
        <w:t xml:space="preserve">העובדת </w:t>
      </w:r>
      <w:bookmarkStart w:id="6672" w:name="_ETM_Q24_364830"/>
      <w:bookmarkEnd w:id="6672"/>
      <w:r>
        <w:rPr>
          <w:rtl/>
        </w:rPr>
        <w:t xml:space="preserve">הסוציאלית </w:t>
      </w:r>
      <w:bookmarkStart w:id="6673" w:name="_ETM_Q24_365610"/>
      <w:bookmarkEnd w:id="6673"/>
      <w:r>
        <w:rPr>
          <w:rtl/>
        </w:rPr>
        <w:t xml:space="preserve">הוא </w:t>
      </w:r>
      <w:bookmarkStart w:id="6674" w:name="_ETM_Q24_365700"/>
      <w:bookmarkEnd w:id="6674"/>
      <w:r>
        <w:rPr>
          <w:rtl/>
        </w:rPr>
        <w:t xml:space="preserve">כפול </w:t>
      </w:r>
      <w:bookmarkStart w:id="6675" w:name="_ETM_Q24_366120"/>
      <w:bookmarkEnd w:id="6675"/>
      <w:r>
        <w:rPr>
          <w:rtl/>
        </w:rPr>
        <w:t>ומכופל</w:t>
      </w:r>
      <w:r>
        <w:rPr>
          <w:rFonts w:hint="cs"/>
          <w:rtl/>
        </w:rPr>
        <w:t>.</w:t>
      </w:r>
      <w:r>
        <w:rPr>
          <w:rtl/>
        </w:rPr>
        <w:t xml:space="preserve"> </w:t>
      </w:r>
      <w:bookmarkStart w:id="6676" w:name="_ETM_Q24_368380"/>
      <w:bookmarkEnd w:id="6676"/>
      <w:r>
        <w:rPr>
          <w:rtl/>
        </w:rPr>
        <w:t>ולכן</w:t>
      </w:r>
      <w:r>
        <w:rPr>
          <w:rFonts w:hint="cs"/>
          <w:rtl/>
        </w:rPr>
        <w:t>,</w:t>
      </w:r>
      <w:r>
        <w:rPr>
          <w:rtl/>
        </w:rPr>
        <w:t xml:space="preserve"> </w:t>
      </w:r>
      <w:bookmarkStart w:id="6677" w:name="_ETM_Q24_369100"/>
      <w:bookmarkEnd w:id="6677"/>
      <w:r>
        <w:rPr>
          <w:rtl/>
        </w:rPr>
        <w:t xml:space="preserve">השכר </w:t>
      </w:r>
      <w:bookmarkStart w:id="6678" w:name="_ETM_Q24_369610"/>
      <w:bookmarkEnd w:id="6678"/>
      <w:r>
        <w:rPr>
          <w:rtl/>
        </w:rPr>
        <w:t xml:space="preserve">הזעום </w:t>
      </w:r>
      <w:bookmarkStart w:id="6679" w:name="_ETM_Q24_371529"/>
      <w:bookmarkEnd w:id="6679"/>
      <w:r>
        <w:rPr>
          <w:rtl/>
        </w:rPr>
        <w:t xml:space="preserve">גם </w:t>
      </w:r>
      <w:bookmarkStart w:id="6680" w:name="_ETM_Q24_372040"/>
      <w:bookmarkEnd w:id="6680"/>
      <w:r>
        <w:rPr>
          <w:rtl/>
        </w:rPr>
        <w:t>בדימונה</w:t>
      </w:r>
      <w:r>
        <w:rPr>
          <w:rFonts w:hint="cs"/>
          <w:rtl/>
        </w:rPr>
        <w:t>,</w:t>
      </w:r>
      <w:r>
        <w:rPr>
          <w:rtl/>
        </w:rPr>
        <w:t xml:space="preserve"> </w:t>
      </w:r>
      <w:bookmarkStart w:id="6681" w:name="_ETM_Q24_373120"/>
      <w:bookmarkEnd w:id="6681"/>
      <w:r>
        <w:rPr>
          <w:rtl/>
        </w:rPr>
        <w:t xml:space="preserve">גם </w:t>
      </w:r>
      <w:bookmarkStart w:id="6682" w:name="_ETM_Q24_373510"/>
      <w:bookmarkEnd w:id="6682"/>
      <w:r>
        <w:rPr>
          <w:rtl/>
        </w:rPr>
        <w:t xml:space="preserve">בטייבה </w:t>
      </w:r>
      <w:bookmarkStart w:id="6683" w:name="_ETM_Q24_374919"/>
      <w:bookmarkEnd w:id="6683"/>
      <w:r>
        <w:rPr>
          <w:rtl/>
        </w:rPr>
        <w:t xml:space="preserve">או </w:t>
      </w:r>
      <w:bookmarkStart w:id="6684" w:name="_ETM_Q24_375400"/>
      <w:bookmarkEnd w:id="6684"/>
      <w:r>
        <w:rPr>
          <w:rtl/>
        </w:rPr>
        <w:t>בנצרת</w:t>
      </w:r>
      <w:r>
        <w:rPr>
          <w:rFonts w:hint="cs"/>
          <w:rtl/>
        </w:rPr>
        <w:t>,</w:t>
      </w:r>
      <w:r>
        <w:rPr>
          <w:rtl/>
        </w:rPr>
        <w:t xml:space="preserve"> </w:t>
      </w:r>
      <w:bookmarkStart w:id="6685" w:name="_ETM_Q24_377219"/>
      <w:bookmarkEnd w:id="6685"/>
      <w:r>
        <w:rPr>
          <w:rtl/>
        </w:rPr>
        <w:t xml:space="preserve">הוא </w:t>
      </w:r>
      <w:bookmarkStart w:id="6686" w:name="_ETM_Q24_377489"/>
      <w:bookmarkEnd w:id="6686"/>
      <w:r>
        <w:rPr>
          <w:rFonts w:hint="cs"/>
          <w:rtl/>
        </w:rPr>
        <w:t>כפיות טובה</w:t>
      </w:r>
      <w:r>
        <w:rPr>
          <w:rtl/>
        </w:rPr>
        <w:t xml:space="preserve"> </w:t>
      </w:r>
      <w:bookmarkStart w:id="6687" w:name="_ETM_Q24_377879"/>
      <w:bookmarkStart w:id="6688" w:name="_ETM_Q24_379010"/>
      <w:bookmarkEnd w:id="6687"/>
      <w:bookmarkEnd w:id="6688"/>
      <w:r>
        <w:rPr>
          <w:rtl/>
        </w:rPr>
        <w:t xml:space="preserve">של </w:t>
      </w:r>
      <w:bookmarkStart w:id="6689" w:name="_ETM_Q24_379220"/>
      <w:bookmarkEnd w:id="6689"/>
      <w:r>
        <w:rPr>
          <w:rtl/>
        </w:rPr>
        <w:t>הממשלה</w:t>
      </w:r>
      <w:r>
        <w:rPr>
          <w:rFonts w:hint="cs"/>
          <w:rtl/>
        </w:rPr>
        <w:t>,</w:t>
      </w:r>
      <w:r>
        <w:rPr>
          <w:rtl/>
        </w:rPr>
        <w:t xml:space="preserve"> </w:t>
      </w:r>
      <w:bookmarkStart w:id="6690" w:name="_ETM_Q24_381650"/>
      <w:bookmarkEnd w:id="6690"/>
      <w:r>
        <w:rPr>
          <w:rtl/>
        </w:rPr>
        <w:t xml:space="preserve">של </w:t>
      </w:r>
      <w:bookmarkStart w:id="6691" w:name="_ETM_Q24_381860"/>
      <w:bookmarkEnd w:id="6691"/>
      <w:r>
        <w:rPr>
          <w:rtl/>
        </w:rPr>
        <w:t>האוצר</w:t>
      </w:r>
      <w:r>
        <w:rPr>
          <w:rFonts w:hint="cs"/>
          <w:rtl/>
        </w:rPr>
        <w:t>,</w:t>
      </w:r>
      <w:r>
        <w:rPr>
          <w:rtl/>
        </w:rPr>
        <w:t xml:space="preserve"> </w:t>
      </w:r>
      <w:bookmarkStart w:id="6692" w:name="_ETM_Q24_383680"/>
      <w:bookmarkEnd w:id="6692"/>
      <w:r>
        <w:rPr>
          <w:rFonts w:hint="cs"/>
          <w:rtl/>
        </w:rPr>
        <w:t>כלפי ה</w:t>
      </w:r>
      <w:r>
        <w:rPr>
          <w:rtl/>
        </w:rPr>
        <w:t xml:space="preserve">עובדים </w:t>
      </w:r>
      <w:bookmarkStart w:id="6693" w:name="_ETM_Q24_384280"/>
      <w:bookmarkEnd w:id="6693"/>
      <w:r>
        <w:rPr>
          <w:rtl/>
        </w:rPr>
        <w:t>ו</w:t>
      </w:r>
      <w:r>
        <w:rPr>
          <w:rFonts w:hint="cs"/>
          <w:rtl/>
        </w:rPr>
        <w:t>ה</w:t>
      </w:r>
      <w:r>
        <w:rPr>
          <w:rtl/>
        </w:rPr>
        <w:t xml:space="preserve">עובדות </w:t>
      </w:r>
      <w:bookmarkStart w:id="6694" w:name="_ETM_Q24_384760"/>
      <w:bookmarkEnd w:id="6694"/>
      <w:r>
        <w:rPr>
          <w:rtl/>
        </w:rPr>
        <w:t>הסוציאלי</w:t>
      </w:r>
      <w:r>
        <w:rPr>
          <w:rFonts w:hint="cs"/>
          <w:rtl/>
        </w:rPr>
        <w:t>ים</w:t>
      </w:r>
      <w:bookmarkStart w:id="6695" w:name="_ETM_Q24_385909"/>
      <w:bookmarkEnd w:id="6695"/>
      <w:r>
        <w:rPr>
          <w:rFonts w:hint="cs"/>
          <w:rtl/>
        </w:rPr>
        <w:t xml:space="preserve"> </w:t>
      </w:r>
      <w:r>
        <w:rPr>
          <w:rtl/>
        </w:rPr>
        <w:t xml:space="preserve">ועובדי </w:t>
      </w:r>
      <w:bookmarkStart w:id="6696" w:name="_ETM_Q24_386779"/>
      <w:bookmarkEnd w:id="6696"/>
      <w:r>
        <w:rPr>
          <w:rtl/>
        </w:rPr>
        <w:t xml:space="preserve">לשכות </w:t>
      </w:r>
      <w:bookmarkStart w:id="6697" w:name="_ETM_Q24_387680"/>
      <w:bookmarkEnd w:id="6697"/>
      <w:r>
        <w:rPr>
          <w:rtl/>
        </w:rPr>
        <w:t xml:space="preserve">הרווחה </w:t>
      </w:r>
      <w:bookmarkStart w:id="6698" w:name="_ETM_Q24_388790"/>
      <w:bookmarkEnd w:id="6698"/>
      <w:r>
        <w:rPr>
          <w:rtl/>
        </w:rPr>
        <w:t xml:space="preserve">ברשויות </w:t>
      </w:r>
      <w:bookmarkStart w:id="6699" w:name="_ETM_Q24_389389"/>
      <w:bookmarkEnd w:id="6699"/>
      <w:r>
        <w:rPr>
          <w:rtl/>
        </w:rPr>
        <w:t>המקומיות</w:t>
      </w:r>
      <w:r>
        <w:rPr>
          <w:rFonts w:hint="cs"/>
          <w:rtl/>
        </w:rPr>
        <w:t>.</w:t>
      </w:r>
      <w:r>
        <w:rPr>
          <w:rtl/>
        </w:rPr>
        <w:t xml:space="preserve"> </w:t>
      </w:r>
      <w:bookmarkStart w:id="6700" w:name="_ETM_Q24_393440"/>
      <w:bookmarkEnd w:id="6700"/>
    </w:p>
    <w:p w:rsidR="00220F0B" w:rsidRDefault="00220F0B" w:rsidP="00CE357A">
      <w:pPr>
        <w:rPr>
          <w:rtl/>
        </w:rPr>
      </w:pPr>
      <w:bookmarkStart w:id="6701" w:name="_ETM_Q24_396317"/>
      <w:bookmarkStart w:id="6702" w:name="_ETM_Q24_396386"/>
      <w:bookmarkStart w:id="6703" w:name="_ETM_Q24_396733"/>
      <w:bookmarkEnd w:id="6701"/>
      <w:bookmarkEnd w:id="6702"/>
      <w:bookmarkEnd w:id="6703"/>
    </w:p>
    <w:p w:rsidR="00220F0B" w:rsidRDefault="00220F0B" w:rsidP="007F3743">
      <w:pPr>
        <w:rPr>
          <w:rtl/>
        </w:rPr>
      </w:pPr>
      <w:bookmarkStart w:id="6704" w:name="_ETM_Q24_396820"/>
      <w:bookmarkEnd w:id="6704"/>
      <w:r>
        <w:rPr>
          <w:rtl/>
        </w:rPr>
        <w:t xml:space="preserve">אני </w:t>
      </w:r>
      <w:bookmarkStart w:id="6705" w:name="_ETM_Q24_393770"/>
      <w:bookmarkEnd w:id="6705"/>
      <w:r>
        <w:rPr>
          <w:rtl/>
        </w:rPr>
        <w:t xml:space="preserve">רוצה </w:t>
      </w:r>
      <w:bookmarkStart w:id="6706" w:name="_ETM_Q24_394069"/>
      <w:bookmarkEnd w:id="6706"/>
      <w:r>
        <w:rPr>
          <w:rtl/>
        </w:rPr>
        <w:t xml:space="preserve">לומר </w:t>
      </w:r>
      <w:bookmarkStart w:id="6707" w:name="_ETM_Q24_395709"/>
      <w:bookmarkEnd w:id="6707"/>
      <w:r>
        <w:rPr>
          <w:rtl/>
        </w:rPr>
        <w:t>שהממשלה</w:t>
      </w:r>
      <w:r>
        <w:rPr>
          <w:rFonts w:hint="cs"/>
          <w:rtl/>
        </w:rPr>
        <w:t>,</w:t>
      </w:r>
      <w:r>
        <w:rPr>
          <w:rtl/>
        </w:rPr>
        <w:t xml:space="preserve"> </w:t>
      </w:r>
      <w:bookmarkStart w:id="6708" w:name="_ETM_Q24_397879"/>
      <w:bookmarkEnd w:id="6708"/>
      <w:r>
        <w:rPr>
          <w:rtl/>
        </w:rPr>
        <w:t xml:space="preserve">שהבטיחה </w:t>
      </w:r>
      <w:bookmarkStart w:id="6709" w:name="_ETM_Q24_399750"/>
      <w:bookmarkEnd w:id="6709"/>
      <w:r>
        <w:rPr>
          <w:rtl/>
        </w:rPr>
        <w:t>מיליארדים</w:t>
      </w:r>
      <w:r>
        <w:rPr>
          <w:rFonts w:hint="cs"/>
          <w:rtl/>
        </w:rPr>
        <w:t>,</w:t>
      </w:r>
      <w:r>
        <w:rPr>
          <w:rtl/>
        </w:rPr>
        <w:t xml:space="preserve"> </w:t>
      </w:r>
      <w:bookmarkStart w:id="6710" w:name="_ETM_Q24_401450"/>
      <w:bookmarkEnd w:id="6710"/>
      <w:r>
        <w:rPr>
          <w:rtl/>
        </w:rPr>
        <w:t xml:space="preserve">ורק </w:t>
      </w:r>
      <w:bookmarkStart w:id="6711" w:name="_ETM_Q24_402230"/>
      <w:bookmarkEnd w:id="6711"/>
      <w:r>
        <w:rPr>
          <w:rtl/>
        </w:rPr>
        <w:t xml:space="preserve">חלק </w:t>
      </w:r>
      <w:bookmarkStart w:id="6712" w:name="_ETM_Q24_402830"/>
      <w:bookmarkEnd w:id="6712"/>
      <w:r>
        <w:rPr>
          <w:rtl/>
        </w:rPr>
        <w:t xml:space="preserve">מהסיוע </w:t>
      </w:r>
      <w:bookmarkStart w:id="6713" w:name="_ETM_Q24_403430"/>
      <w:bookmarkEnd w:id="6713"/>
      <w:r>
        <w:rPr>
          <w:rtl/>
        </w:rPr>
        <w:t xml:space="preserve">הזה </w:t>
      </w:r>
      <w:bookmarkStart w:id="6714" w:name="_ETM_Q24_403940"/>
      <w:bookmarkEnd w:id="6714"/>
      <w:r>
        <w:rPr>
          <w:rtl/>
        </w:rPr>
        <w:t xml:space="preserve">הגיע </w:t>
      </w:r>
      <w:bookmarkStart w:id="6715" w:name="_ETM_Q24_404390"/>
      <w:bookmarkEnd w:id="6715"/>
      <w:r>
        <w:rPr>
          <w:rtl/>
        </w:rPr>
        <w:t>ליעדו</w:t>
      </w:r>
      <w:r>
        <w:rPr>
          <w:rFonts w:hint="cs"/>
          <w:rtl/>
        </w:rPr>
        <w:t>,</w:t>
      </w:r>
      <w:r>
        <w:rPr>
          <w:rtl/>
        </w:rPr>
        <w:t xml:space="preserve"> </w:t>
      </w:r>
      <w:bookmarkStart w:id="6716" w:name="_ETM_Q24_406440"/>
      <w:bookmarkEnd w:id="6716"/>
      <w:r>
        <w:rPr>
          <w:rtl/>
        </w:rPr>
        <w:t xml:space="preserve">צריכה </w:t>
      </w:r>
      <w:bookmarkStart w:id="6717" w:name="_ETM_Q24_406860"/>
      <w:bookmarkEnd w:id="6717"/>
      <w:r>
        <w:rPr>
          <w:rtl/>
        </w:rPr>
        <w:t>להתעשת</w:t>
      </w:r>
      <w:r>
        <w:rPr>
          <w:rFonts w:hint="cs"/>
          <w:rtl/>
        </w:rPr>
        <w:t>.</w:t>
      </w:r>
      <w:r>
        <w:rPr>
          <w:rtl/>
        </w:rPr>
        <w:t xml:space="preserve"> </w:t>
      </w:r>
      <w:bookmarkStart w:id="6718" w:name="_ETM_Q24_407790"/>
      <w:bookmarkEnd w:id="6718"/>
      <w:r>
        <w:rPr>
          <w:rtl/>
        </w:rPr>
        <w:t xml:space="preserve">והיא </w:t>
      </w:r>
      <w:bookmarkStart w:id="6719" w:name="_ETM_Q24_408090"/>
      <w:bookmarkEnd w:id="6719"/>
      <w:r>
        <w:rPr>
          <w:rtl/>
        </w:rPr>
        <w:t xml:space="preserve">לא </w:t>
      </w:r>
      <w:bookmarkStart w:id="6720" w:name="_ETM_Q24_408269"/>
      <w:bookmarkEnd w:id="6720"/>
      <w:r>
        <w:rPr>
          <w:rtl/>
        </w:rPr>
        <w:t>מתעשתת</w:t>
      </w:r>
      <w:r>
        <w:rPr>
          <w:rFonts w:hint="cs"/>
          <w:rtl/>
        </w:rPr>
        <w:t>.</w:t>
      </w:r>
      <w:r>
        <w:rPr>
          <w:rtl/>
        </w:rPr>
        <w:t xml:space="preserve"> </w:t>
      </w:r>
      <w:bookmarkStart w:id="6721" w:name="_ETM_Q24_409400"/>
      <w:bookmarkEnd w:id="6721"/>
      <w:r>
        <w:rPr>
          <w:rtl/>
        </w:rPr>
        <w:t xml:space="preserve">היא </w:t>
      </w:r>
      <w:bookmarkStart w:id="6722" w:name="_ETM_Q24_409699"/>
      <w:bookmarkEnd w:id="6722"/>
      <w:r>
        <w:rPr>
          <w:rtl/>
        </w:rPr>
        <w:t xml:space="preserve">נכנסת </w:t>
      </w:r>
      <w:bookmarkStart w:id="6723" w:name="_ETM_Q24_410349"/>
      <w:bookmarkStart w:id="6724" w:name="_ETM_Q24_410590"/>
      <w:bookmarkEnd w:id="6723"/>
      <w:bookmarkEnd w:id="6724"/>
      <w:r>
        <w:rPr>
          <w:rtl/>
        </w:rPr>
        <w:t xml:space="preserve">לבוץ </w:t>
      </w:r>
      <w:bookmarkStart w:id="6725" w:name="_ETM_Q24_411310"/>
      <w:bookmarkEnd w:id="6725"/>
      <w:r>
        <w:rPr>
          <w:rtl/>
        </w:rPr>
        <w:t xml:space="preserve">פעם </w:t>
      </w:r>
      <w:bookmarkStart w:id="6726" w:name="_ETM_Q24_412029"/>
      <w:bookmarkEnd w:id="6726"/>
      <w:r>
        <w:rPr>
          <w:rtl/>
        </w:rPr>
        <w:t xml:space="preserve">אחר </w:t>
      </w:r>
      <w:bookmarkStart w:id="6727" w:name="_ETM_Q24_412359"/>
      <w:bookmarkEnd w:id="6727"/>
      <w:r>
        <w:rPr>
          <w:rtl/>
        </w:rPr>
        <w:t>פעם</w:t>
      </w:r>
      <w:r>
        <w:rPr>
          <w:rFonts w:hint="cs"/>
          <w:rtl/>
        </w:rPr>
        <w:t>,</w:t>
      </w:r>
      <w:r>
        <w:rPr>
          <w:rtl/>
        </w:rPr>
        <w:t xml:space="preserve"> </w:t>
      </w:r>
      <w:bookmarkStart w:id="6728" w:name="_ETM_Q24_413170"/>
      <w:bookmarkEnd w:id="6728"/>
      <w:r>
        <w:rPr>
          <w:rtl/>
        </w:rPr>
        <w:t xml:space="preserve">וכך </w:t>
      </w:r>
      <w:bookmarkStart w:id="6729" w:name="_ETM_Q24_413800"/>
      <w:bookmarkEnd w:id="6729"/>
      <w:r>
        <w:rPr>
          <w:rtl/>
        </w:rPr>
        <w:t xml:space="preserve">מכניסה </w:t>
      </w:r>
      <w:bookmarkStart w:id="6730" w:name="_ETM_Q24_414580"/>
      <w:bookmarkEnd w:id="6730"/>
      <w:r>
        <w:rPr>
          <w:rtl/>
        </w:rPr>
        <w:t xml:space="preserve">את </w:t>
      </w:r>
      <w:bookmarkStart w:id="6731" w:name="_ETM_Q24_414760"/>
      <w:bookmarkEnd w:id="6731"/>
      <w:r>
        <w:rPr>
          <w:rtl/>
        </w:rPr>
        <w:t xml:space="preserve">האזרחים </w:t>
      </w:r>
      <w:bookmarkStart w:id="6732" w:name="_ETM_Q24_416159"/>
      <w:bookmarkEnd w:id="6732"/>
      <w:r>
        <w:rPr>
          <w:rtl/>
        </w:rPr>
        <w:t xml:space="preserve">לבוץ </w:t>
      </w:r>
      <w:bookmarkStart w:id="6733" w:name="_ETM_Q24_416959"/>
      <w:bookmarkEnd w:id="6733"/>
      <w:r>
        <w:rPr>
          <w:rtl/>
        </w:rPr>
        <w:t>ולמצוקה</w:t>
      </w:r>
      <w:r>
        <w:rPr>
          <w:rFonts w:hint="cs"/>
          <w:rtl/>
        </w:rPr>
        <w:t>.</w:t>
      </w:r>
      <w:r>
        <w:rPr>
          <w:rtl/>
        </w:rPr>
        <w:t xml:space="preserve"> </w:t>
      </w:r>
      <w:bookmarkStart w:id="6734" w:name="_ETM_Q24_419660"/>
      <w:bookmarkEnd w:id="6734"/>
      <w:r w:rsidR="007F3743">
        <w:rPr>
          <w:rFonts w:hint="cs"/>
          <w:rtl/>
        </w:rPr>
        <w:t xml:space="preserve">היא </w:t>
      </w:r>
      <w:r>
        <w:rPr>
          <w:rtl/>
        </w:rPr>
        <w:t xml:space="preserve">לא </w:t>
      </w:r>
      <w:bookmarkStart w:id="6735" w:name="_ETM_Q24_420019"/>
      <w:bookmarkStart w:id="6736" w:name="_ETM_Q24_420470"/>
      <w:bookmarkEnd w:id="6735"/>
      <w:bookmarkEnd w:id="6736"/>
      <w:r>
        <w:rPr>
          <w:rtl/>
        </w:rPr>
        <w:t xml:space="preserve">מרגישה </w:t>
      </w:r>
      <w:bookmarkStart w:id="6737" w:name="_ETM_Q24_421160"/>
      <w:bookmarkEnd w:id="6737"/>
      <w:r>
        <w:rPr>
          <w:rtl/>
        </w:rPr>
        <w:t xml:space="preserve">ולא </w:t>
      </w:r>
      <w:bookmarkStart w:id="6738" w:name="_ETM_Q24_421459"/>
      <w:bookmarkEnd w:id="6738"/>
      <w:r>
        <w:rPr>
          <w:rtl/>
        </w:rPr>
        <w:t>חשה</w:t>
      </w:r>
      <w:r>
        <w:rPr>
          <w:rFonts w:hint="cs"/>
          <w:rtl/>
        </w:rPr>
        <w:t xml:space="preserve"> </w:t>
      </w:r>
      <w:r w:rsidR="00F12EEA">
        <w:rPr>
          <w:rFonts w:hint="eastAsia"/>
          <w:rtl/>
        </w:rPr>
        <w:t>–</w:t>
      </w:r>
      <w:r>
        <w:rPr>
          <w:rtl/>
        </w:rPr>
        <w:t xml:space="preserve"> </w:t>
      </w:r>
      <w:bookmarkStart w:id="6739" w:name="_ETM_Q24_422760"/>
      <w:bookmarkEnd w:id="6739"/>
      <w:r>
        <w:rPr>
          <w:rtl/>
        </w:rPr>
        <w:t xml:space="preserve">לא </w:t>
      </w:r>
      <w:bookmarkStart w:id="6740" w:name="_ETM_Q24_423089"/>
      <w:bookmarkEnd w:id="6740"/>
      <w:r>
        <w:rPr>
          <w:rtl/>
        </w:rPr>
        <w:t xml:space="preserve">בבלפור </w:t>
      </w:r>
      <w:bookmarkStart w:id="6741" w:name="_ETM_Q24_423989"/>
      <w:bookmarkEnd w:id="6741"/>
      <w:r>
        <w:rPr>
          <w:rtl/>
        </w:rPr>
        <w:t xml:space="preserve">ולא </w:t>
      </w:r>
      <w:bookmarkStart w:id="6742" w:name="_ETM_Q24_424319"/>
      <w:bookmarkEnd w:id="6742"/>
      <w:r>
        <w:rPr>
          <w:rtl/>
        </w:rPr>
        <w:t xml:space="preserve">במשרד </w:t>
      </w:r>
      <w:bookmarkStart w:id="6743" w:name="_ETM_Q24_424799"/>
      <w:bookmarkEnd w:id="6743"/>
      <w:r>
        <w:rPr>
          <w:rtl/>
        </w:rPr>
        <w:t xml:space="preserve">ראש </w:t>
      </w:r>
      <w:bookmarkStart w:id="6744" w:name="_ETM_Q24_425040"/>
      <w:bookmarkEnd w:id="6744"/>
      <w:r>
        <w:rPr>
          <w:rtl/>
        </w:rPr>
        <w:t xml:space="preserve">הממשלה </w:t>
      </w:r>
      <w:bookmarkStart w:id="6745" w:name="_ETM_Q24_426059"/>
      <w:bookmarkEnd w:id="6745"/>
      <w:r>
        <w:rPr>
          <w:rtl/>
        </w:rPr>
        <w:t xml:space="preserve">ולא </w:t>
      </w:r>
      <w:bookmarkStart w:id="6746" w:name="_ETM_Q24_426479"/>
      <w:bookmarkEnd w:id="6746"/>
      <w:r>
        <w:rPr>
          <w:rtl/>
        </w:rPr>
        <w:t xml:space="preserve">כאן </w:t>
      </w:r>
      <w:bookmarkStart w:id="6747" w:name="_ETM_Q24_426779"/>
      <w:bookmarkEnd w:id="6747"/>
      <w:r>
        <w:rPr>
          <w:rtl/>
        </w:rPr>
        <w:t xml:space="preserve">בכנסת </w:t>
      </w:r>
      <w:bookmarkStart w:id="6748" w:name="_ETM_Q24_427950"/>
      <w:bookmarkEnd w:id="6748"/>
      <w:r w:rsidR="00F12EEA">
        <w:rPr>
          <w:rFonts w:hint="cs"/>
          <w:rtl/>
        </w:rPr>
        <w:t>–</w:t>
      </w:r>
      <w:r>
        <w:rPr>
          <w:rFonts w:hint="cs"/>
          <w:rtl/>
        </w:rPr>
        <w:t xml:space="preserve"> </w:t>
      </w:r>
      <w:r>
        <w:rPr>
          <w:rtl/>
        </w:rPr>
        <w:t xml:space="preserve">את </w:t>
      </w:r>
      <w:bookmarkStart w:id="6749" w:name="_ETM_Q24_428189"/>
      <w:bookmarkEnd w:id="6749"/>
      <w:r>
        <w:rPr>
          <w:rtl/>
        </w:rPr>
        <w:t xml:space="preserve">הזעקה </w:t>
      </w:r>
      <w:bookmarkStart w:id="6750" w:name="_ETM_Q24_428879"/>
      <w:bookmarkEnd w:id="6750"/>
      <w:r>
        <w:rPr>
          <w:rtl/>
        </w:rPr>
        <w:t xml:space="preserve">האותנטית </w:t>
      </w:r>
      <w:bookmarkStart w:id="6751" w:name="_ETM_Q24_429749"/>
      <w:bookmarkEnd w:id="6751"/>
      <w:r>
        <w:rPr>
          <w:rtl/>
        </w:rPr>
        <w:t xml:space="preserve">האמיתית </w:t>
      </w:r>
      <w:bookmarkStart w:id="6752" w:name="_ETM_Q24_431120"/>
      <w:bookmarkEnd w:id="6752"/>
      <w:r>
        <w:rPr>
          <w:rtl/>
        </w:rPr>
        <w:t xml:space="preserve">של </w:t>
      </w:r>
      <w:bookmarkStart w:id="6753" w:name="_ETM_Q24_431569"/>
      <w:bookmarkEnd w:id="6753"/>
      <w:r>
        <w:rPr>
          <w:rtl/>
        </w:rPr>
        <w:t xml:space="preserve">אלה </w:t>
      </w:r>
      <w:bookmarkStart w:id="6754" w:name="_ETM_Q24_432349"/>
      <w:bookmarkEnd w:id="6754"/>
      <w:r>
        <w:rPr>
          <w:rtl/>
        </w:rPr>
        <w:t xml:space="preserve">שחיו </w:t>
      </w:r>
      <w:bookmarkStart w:id="6755" w:name="_ETM_Q24_433069"/>
      <w:bookmarkEnd w:id="6755"/>
      <w:r>
        <w:rPr>
          <w:rtl/>
        </w:rPr>
        <w:t xml:space="preserve">בכבוד </w:t>
      </w:r>
      <w:bookmarkStart w:id="6756" w:name="_ETM_Q24_434810"/>
      <w:bookmarkEnd w:id="6756"/>
      <w:r>
        <w:rPr>
          <w:rtl/>
        </w:rPr>
        <w:t xml:space="preserve">ואין </w:t>
      </w:r>
      <w:bookmarkStart w:id="6757" w:name="_ETM_Q24_435500"/>
      <w:bookmarkEnd w:id="6757"/>
      <w:r>
        <w:rPr>
          <w:rtl/>
        </w:rPr>
        <w:t xml:space="preserve">להם </w:t>
      </w:r>
      <w:bookmarkStart w:id="6758" w:name="_ETM_Q24_435920"/>
      <w:bookmarkEnd w:id="6758"/>
      <w:r>
        <w:rPr>
          <w:rtl/>
        </w:rPr>
        <w:t xml:space="preserve">עוד </w:t>
      </w:r>
      <w:bookmarkStart w:id="6759" w:name="_ETM_Q24_437810"/>
      <w:bookmarkEnd w:id="6759"/>
      <w:r>
        <w:rPr>
          <w:rtl/>
        </w:rPr>
        <w:t xml:space="preserve">פת </w:t>
      </w:r>
      <w:bookmarkStart w:id="6760" w:name="_ETM_Q24_438229"/>
      <w:bookmarkEnd w:id="6760"/>
      <w:r>
        <w:rPr>
          <w:rtl/>
        </w:rPr>
        <w:t>לחם</w:t>
      </w:r>
      <w:r>
        <w:rPr>
          <w:rFonts w:hint="cs"/>
          <w:rtl/>
        </w:rPr>
        <w:t>.</w:t>
      </w:r>
      <w:r>
        <w:rPr>
          <w:rtl/>
        </w:rPr>
        <w:t xml:space="preserve"> </w:t>
      </w:r>
      <w:bookmarkStart w:id="6761" w:name="_ETM_Q24_439129"/>
      <w:bookmarkEnd w:id="6761"/>
      <w:r>
        <w:rPr>
          <w:rtl/>
        </w:rPr>
        <w:t xml:space="preserve">ראיתם </w:t>
      </w:r>
      <w:bookmarkStart w:id="6762" w:name="_ETM_Q24_439639"/>
      <w:bookmarkEnd w:id="6762"/>
      <w:r>
        <w:rPr>
          <w:rtl/>
        </w:rPr>
        <w:t xml:space="preserve">כמה </w:t>
      </w:r>
      <w:bookmarkStart w:id="6763" w:name="_ETM_Q24_439909"/>
      <w:bookmarkEnd w:id="6763"/>
      <w:r>
        <w:rPr>
          <w:rtl/>
        </w:rPr>
        <w:t xml:space="preserve">כתבות </w:t>
      </w:r>
      <w:bookmarkStart w:id="6764" w:name="_ETM_Q24_440360"/>
      <w:bookmarkEnd w:id="6764"/>
      <w:r>
        <w:rPr>
          <w:rtl/>
        </w:rPr>
        <w:t>בטלוויזיה</w:t>
      </w:r>
      <w:r>
        <w:rPr>
          <w:rFonts w:hint="cs"/>
          <w:rtl/>
        </w:rPr>
        <w:t>,</w:t>
      </w:r>
      <w:r>
        <w:rPr>
          <w:rtl/>
        </w:rPr>
        <w:t xml:space="preserve"> </w:t>
      </w:r>
      <w:bookmarkStart w:id="6765" w:name="_ETM_Q24_442000"/>
      <w:bookmarkEnd w:id="6765"/>
      <w:r>
        <w:rPr>
          <w:rtl/>
        </w:rPr>
        <w:t xml:space="preserve">ואתם </w:t>
      </w:r>
      <w:bookmarkStart w:id="6766" w:name="_ETM_Q24_442599"/>
      <w:bookmarkEnd w:id="6766"/>
      <w:r>
        <w:rPr>
          <w:rtl/>
        </w:rPr>
        <w:t xml:space="preserve">חשבתם </w:t>
      </w:r>
      <w:bookmarkStart w:id="6767" w:name="_ETM_Q24_443319"/>
      <w:bookmarkEnd w:id="6767"/>
      <w:r>
        <w:rPr>
          <w:rtl/>
        </w:rPr>
        <w:t xml:space="preserve">שזה </w:t>
      </w:r>
      <w:bookmarkStart w:id="6768" w:name="_ETM_Q24_443650"/>
      <w:bookmarkEnd w:id="6768"/>
      <w:proofErr w:type="spellStart"/>
      <w:r>
        <w:rPr>
          <w:rtl/>
        </w:rPr>
        <w:t>חרטא</w:t>
      </w:r>
      <w:proofErr w:type="spellEnd"/>
      <w:r w:rsidR="007F3743">
        <w:rPr>
          <w:rFonts w:hint="cs"/>
          <w:rtl/>
        </w:rPr>
        <w:t>;</w:t>
      </w:r>
      <w:r>
        <w:rPr>
          <w:rtl/>
        </w:rPr>
        <w:t xml:space="preserve"> </w:t>
      </w:r>
      <w:bookmarkStart w:id="6769" w:name="_ETM_Q24_445650"/>
      <w:bookmarkEnd w:id="6769"/>
      <w:r>
        <w:rPr>
          <w:rtl/>
        </w:rPr>
        <w:t xml:space="preserve">זה </w:t>
      </w:r>
      <w:bookmarkStart w:id="6770" w:name="_ETM_Q24_446279"/>
      <w:bookmarkEnd w:id="6770"/>
      <w:r>
        <w:rPr>
          <w:rtl/>
        </w:rPr>
        <w:t xml:space="preserve">עוני </w:t>
      </w:r>
      <w:bookmarkStart w:id="6771" w:name="_ETM_Q24_446640"/>
      <w:bookmarkEnd w:id="6771"/>
      <w:r>
        <w:rPr>
          <w:rtl/>
        </w:rPr>
        <w:t>אמיתי</w:t>
      </w:r>
      <w:r w:rsidR="007F3743">
        <w:rPr>
          <w:rFonts w:hint="cs"/>
          <w:rtl/>
        </w:rPr>
        <w:t>,</w:t>
      </w:r>
      <w:r>
        <w:rPr>
          <w:rtl/>
        </w:rPr>
        <w:t xml:space="preserve"> </w:t>
      </w:r>
      <w:bookmarkStart w:id="6772" w:name="_ETM_Q24_447779"/>
      <w:bookmarkEnd w:id="6772"/>
      <w:r>
        <w:rPr>
          <w:rtl/>
        </w:rPr>
        <w:t xml:space="preserve">והעוני </w:t>
      </w:r>
      <w:bookmarkStart w:id="6773" w:name="_ETM_Q24_448710"/>
      <w:bookmarkEnd w:id="6773"/>
      <w:r>
        <w:rPr>
          <w:rtl/>
        </w:rPr>
        <w:t xml:space="preserve">הוא </w:t>
      </w:r>
      <w:bookmarkStart w:id="6774" w:name="_ETM_Q24_449069"/>
      <w:bookmarkEnd w:id="6774"/>
      <w:r>
        <w:rPr>
          <w:rtl/>
        </w:rPr>
        <w:t xml:space="preserve">פגיעה </w:t>
      </w:r>
      <w:bookmarkStart w:id="6775" w:name="_ETM_Q24_449490"/>
      <w:bookmarkEnd w:id="6775"/>
      <w:r>
        <w:rPr>
          <w:rtl/>
        </w:rPr>
        <w:t xml:space="preserve">בכבוד </w:t>
      </w:r>
      <w:bookmarkStart w:id="6776" w:name="_ETM_Q24_450120"/>
      <w:bookmarkEnd w:id="6776"/>
      <w:r>
        <w:rPr>
          <w:rtl/>
        </w:rPr>
        <w:t xml:space="preserve">האנושי </w:t>
      </w:r>
      <w:bookmarkStart w:id="6777" w:name="_ETM_Q24_450630"/>
      <w:bookmarkEnd w:id="6777"/>
      <w:r>
        <w:rPr>
          <w:rtl/>
        </w:rPr>
        <w:t>והאישי</w:t>
      </w:r>
      <w:r>
        <w:rPr>
          <w:rFonts w:hint="cs"/>
          <w:rtl/>
        </w:rPr>
        <w:t>,</w:t>
      </w:r>
      <w:r>
        <w:rPr>
          <w:rtl/>
        </w:rPr>
        <w:t xml:space="preserve"> </w:t>
      </w:r>
      <w:bookmarkStart w:id="6778" w:name="_ETM_Q24_452560"/>
      <w:bookmarkEnd w:id="6778"/>
      <w:r>
        <w:rPr>
          <w:rtl/>
        </w:rPr>
        <w:t xml:space="preserve">ואין </w:t>
      </w:r>
      <w:bookmarkStart w:id="6779" w:name="_ETM_Q24_453159"/>
      <w:bookmarkEnd w:id="6779"/>
      <w:r>
        <w:rPr>
          <w:rtl/>
        </w:rPr>
        <w:t xml:space="preserve">יותר </w:t>
      </w:r>
      <w:bookmarkStart w:id="6780" w:name="_ETM_Q24_453580"/>
      <w:bookmarkEnd w:id="6780"/>
      <w:r>
        <w:rPr>
          <w:rtl/>
        </w:rPr>
        <w:t xml:space="preserve">קשה </w:t>
      </w:r>
      <w:bookmarkStart w:id="6781" w:name="_ETM_Q24_454419"/>
      <w:bookmarkEnd w:id="6781"/>
      <w:r>
        <w:rPr>
          <w:rtl/>
        </w:rPr>
        <w:t xml:space="preserve">מאשר </w:t>
      </w:r>
      <w:bookmarkStart w:id="6782" w:name="_ETM_Q24_455430"/>
      <w:bookmarkEnd w:id="6782"/>
      <w:r>
        <w:rPr>
          <w:rtl/>
        </w:rPr>
        <w:t xml:space="preserve">אדם </w:t>
      </w:r>
      <w:bookmarkStart w:id="6783" w:name="_ETM_Q24_455910"/>
      <w:bookmarkEnd w:id="6783"/>
      <w:r>
        <w:rPr>
          <w:rtl/>
        </w:rPr>
        <w:t xml:space="preserve">שלא </w:t>
      </w:r>
      <w:bookmarkStart w:id="6784" w:name="_ETM_Q24_456210"/>
      <w:bookmarkEnd w:id="6784"/>
      <w:r>
        <w:rPr>
          <w:rtl/>
        </w:rPr>
        <w:t xml:space="preserve">יכול </w:t>
      </w:r>
      <w:bookmarkStart w:id="6785" w:name="_ETM_Q24_456600"/>
      <w:bookmarkEnd w:id="6785"/>
      <w:r>
        <w:rPr>
          <w:rtl/>
        </w:rPr>
        <w:t>לפרנס</w:t>
      </w:r>
      <w:bookmarkStart w:id="6786" w:name="_ETM_Q24_457320"/>
      <w:bookmarkStart w:id="6787" w:name="_ETM_Q24_457500"/>
      <w:bookmarkEnd w:id="6786"/>
      <w:bookmarkEnd w:id="6787"/>
      <w:r>
        <w:rPr>
          <w:rFonts w:hint="cs"/>
          <w:rtl/>
        </w:rPr>
        <w:t xml:space="preserve"> לא </w:t>
      </w:r>
      <w:bookmarkStart w:id="6788" w:name="_ETM_Q24_461161"/>
      <w:bookmarkEnd w:id="6788"/>
      <w:r>
        <w:rPr>
          <w:rtl/>
        </w:rPr>
        <w:t xml:space="preserve">את </w:t>
      </w:r>
      <w:bookmarkStart w:id="6789" w:name="_ETM_Q24_457680"/>
      <w:bookmarkEnd w:id="6789"/>
      <w:r>
        <w:rPr>
          <w:rtl/>
        </w:rPr>
        <w:t xml:space="preserve">עצמו </w:t>
      </w:r>
      <w:bookmarkStart w:id="6790" w:name="_ETM_Q24_458800"/>
      <w:bookmarkEnd w:id="6790"/>
      <w:r>
        <w:rPr>
          <w:rtl/>
        </w:rPr>
        <w:t xml:space="preserve">ולא </w:t>
      </w:r>
      <w:bookmarkStart w:id="6791" w:name="_ETM_Q24_459159"/>
      <w:bookmarkEnd w:id="6791"/>
      <w:r>
        <w:rPr>
          <w:rtl/>
        </w:rPr>
        <w:t xml:space="preserve">את </w:t>
      </w:r>
      <w:bookmarkStart w:id="6792" w:name="_ETM_Q24_459310"/>
      <w:bookmarkEnd w:id="6792"/>
      <w:r>
        <w:rPr>
          <w:rtl/>
        </w:rPr>
        <w:t xml:space="preserve">משפחתו </w:t>
      </w:r>
      <w:bookmarkStart w:id="6793" w:name="_ETM_Q24_460599"/>
      <w:bookmarkEnd w:id="6793"/>
      <w:r>
        <w:rPr>
          <w:rtl/>
        </w:rPr>
        <w:t xml:space="preserve">למרות </w:t>
      </w:r>
      <w:bookmarkStart w:id="6794" w:name="_ETM_Q24_461080"/>
      <w:bookmarkEnd w:id="6794"/>
      <w:r>
        <w:rPr>
          <w:rtl/>
        </w:rPr>
        <w:t xml:space="preserve">שהוא </w:t>
      </w:r>
      <w:bookmarkStart w:id="6795" w:name="_ETM_Q24_461349"/>
      <w:bookmarkEnd w:id="6795"/>
      <w:r>
        <w:rPr>
          <w:rtl/>
        </w:rPr>
        <w:t>רוצה</w:t>
      </w:r>
      <w:bookmarkStart w:id="6796" w:name="_ETM_Q24_461509"/>
      <w:bookmarkStart w:id="6797" w:name="_ETM_Q24_462100"/>
      <w:bookmarkEnd w:id="6796"/>
      <w:bookmarkEnd w:id="6797"/>
      <w:r>
        <w:rPr>
          <w:rFonts w:hint="cs"/>
          <w:rtl/>
        </w:rPr>
        <w:t xml:space="preserve"> </w:t>
      </w:r>
      <w:r>
        <w:rPr>
          <w:rtl/>
        </w:rPr>
        <w:t xml:space="preserve">ולמרות </w:t>
      </w:r>
      <w:bookmarkStart w:id="6798" w:name="_ETM_Q24_463080"/>
      <w:bookmarkEnd w:id="6798"/>
      <w:r>
        <w:rPr>
          <w:rtl/>
        </w:rPr>
        <w:t xml:space="preserve">שהוא </w:t>
      </w:r>
      <w:bookmarkStart w:id="6799" w:name="_ETM_Q24_463589"/>
      <w:bookmarkEnd w:id="6799"/>
      <w:r>
        <w:rPr>
          <w:rtl/>
        </w:rPr>
        <w:t xml:space="preserve">עבד </w:t>
      </w:r>
      <w:bookmarkStart w:id="6800" w:name="_ETM_Q24_464160"/>
      <w:bookmarkEnd w:id="6800"/>
      <w:r>
        <w:rPr>
          <w:rtl/>
        </w:rPr>
        <w:t xml:space="preserve">ותרם </w:t>
      </w:r>
      <w:bookmarkStart w:id="6801" w:name="_ETM_Q24_464820"/>
      <w:bookmarkEnd w:id="6801"/>
      <w:r>
        <w:rPr>
          <w:rtl/>
        </w:rPr>
        <w:t xml:space="preserve">את </w:t>
      </w:r>
      <w:bookmarkStart w:id="6802" w:name="_ETM_Q24_465000"/>
      <w:bookmarkEnd w:id="6802"/>
      <w:r>
        <w:rPr>
          <w:rtl/>
        </w:rPr>
        <w:t xml:space="preserve">חלקו </w:t>
      </w:r>
      <w:bookmarkStart w:id="6803" w:name="_ETM_Q24_465690"/>
      <w:bookmarkEnd w:id="6803"/>
      <w:r>
        <w:rPr>
          <w:rtl/>
        </w:rPr>
        <w:t>לחברה</w:t>
      </w:r>
      <w:r>
        <w:rPr>
          <w:rFonts w:hint="cs"/>
          <w:rtl/>
        </w:rPr>
        <w:t>.</w:t>
      </w:r>
    </w:p>
    <w:p w:rsidR="00220F0B" w:rsidRDefault="00220F0B" w:rsidP="00CE357A">
      <w:pPr>
        <w:rPr>
          <w:rtl/>
        </w:rPr>
      </w:pPr>
    </w:p>
    <w:p w:rsidR="00220F0B" w:rsidRDefault="00220F0B" w:rsidP="00CE357A">
      <w:pPr>
        <w:rPr>
          <w:rtl/>
        </w:rPr>
      </w:pPr>
      <w:bookmarkStart w:id="6804" w:name="_ETM_Q24_466980"/>
      <w:bookmarkEnd w:id="6804"/>
      <w:r>
        <w:rPr>
          <w:rtl/>
        </w:rPr>
        <w:lastRenderedPageBreak/>
        <w:t xml:space="preserve">הממשלה </w:t>
      </w:r>
      <w:bookmarkStart w:id="6805" w:name="_ETM_Q24_467610"/>
      <w:bookmarkEnd w:id="6805"/>
      <w:r>
        <w:rPr>
          <w:rtl/>
        </w:rPr>
        <w:t xml:space="preserve">הזאת </w:t>
      </w:r>
      <w:bookmarkStart w:id="6806" w:name="_ETM_Q24_468120"/>
      <w:bookmarkEnd w:id="6806"/>
      <w:r>
        <w:rPr>
          <w:rtl/>
        </w:rPr>
        <w:t>כשלה</w:t>
      </w:r>
      <w:r>
        <w:rPr>
          <w:rFonts w:hint="cs"/>
          <w:rtl/>
        </w:rPr>
        <w:t>,</w:t>
      </w:r>
      <w:r>
        <w:rPr>
          <w:rtl/>
        </w:rPr>
        <w:t xml:space="preserve"> </w:t>
      </w:r>
      <w:bookmarkStart w:id="6807" w:name="_ETM_Q24_469270"/>
      <w:bookmarkEnd w:id="6807"/>
      <w:r>
        <w:rPr>
          <w:rtl/>
        </w:rPr>
        <w:t xml:space="preserve">והביאה </w:t>
      </w:r>
      <w:bookmarkStart w:id="6808" w:name="_ETM_Q24_470170"/>
      <w:bookmarkEnd w:id="6808"/>
      <w:r>
        <w:rPr>
          <w:rtl/>
        </w:rPr>
        <w:t xml:space="preserve">לכישלון </w:t>
      </w:r>
      <w:bookmarkStart w:id="6809" w:name="_ETM_Q24_471370"/>
      <w:bookmarkEnd w:id="6809"/>
      <w:r>
        <w:rPr>
          <w:rtl/>
        </w:rPr>
        <w:t>ו</w:t>
      </w:r>
      <w:r>
        <w:rPr>
          <w:rFonts w:hint="cs"/>
          <w:rtl/>
        </w:rPr>
        <w:t>אי-</w:t>
      </w:r>
      <w:bookmarkStart w:id="6810" w:name="_ETM_Q24_471760"/>
      <w:bookmarkEnd w:id="6810"/>
      <w:r>
        <w:rPr>
          <w:rtl/>
        </w:rPr>
        <w:t xml:space="preserve">ספיקה </w:t>
      </w:r>
      <w:bookmarkStart w:id="6811" w:name="_ETM_Q24_472270"/>
      <w:bookmarkEnd w:id="6811"/>
      <w:r>
        <w:rPr>
          <w:rtl/>
        </w:rPr>
        <w:t xml:space="preserve">של </w:t>
      </w:r>
      <w:bookmarkStart w:id="6812" w:name="_ETM_Q24_472450"/>
      <w:bookmarkEnd w:id="6812"/>
      <w:r>
        <w:rPr>
          <w:rtl/>
        </w:rPr>
        <w:t xml:space="preserve">השירותים </w:t>
      </w:r>
      <w:bookmarkStart w:id="6813" w:name="_ETM_Q24_473080"/>
      <w:bookmarkEnd w:id="6813"/>
      <w:r>
        <w:rPr>
          <w:rtl/>
        </w:rPr>
        <w:t xml:space="preserve">החברתיים </w:t>
      </w:r>
      <w:bookmarkStart w:id="6814" w:name="_ETM_Q24_474449"/>
      <w:bookmarkEnd w:id="6814"/>
      <w:r>
        <w:rPr>
          <w:rFonts w:hint="cs"/>
          <w:rtl/>
        </w:rPr>
        <w:t>ו</w:t>
      </w:r>
      <w:r>
        <w:rPr>
          <w:rtl/>
        </w:rPr>
        <w:t xml:space="preserve">שירותי </w:t>
      </w:r>
      <w:bookmarkStart w:id="6815" w:name="_ETM_Q24_475020"/>
      <w:bookmarkEnd w:id="6815"/>
      <w:r>
        <w:rPr>
          <w:rtl/>
        </w:rPr>
        <w:t>הרווחה</w:t>
      </w:r>
      <w:r>
        <w:rPr>
          <w:rFonts w:hint="cs"/>
          <w:rtl/>
        </w:rPr>
        <w:t>.</w:t>
      </w:r>
      <w:r>
        <w:rPr>
          <w:rtl/>
        </w:rPr>
        <w:t xml:space="preserve"> </w:t>
      </w:r>
      <w:bookmarkStart w:id="6816" w:name="_ETM_Q24_476589"/>
      <w:bookmarkEnd w:id="6816"/>
      <w:r>
        <w:rPr>
          <w:rtl/>
        </w:rPr>
        <w:t>ולכן</w:t>
      </w:r>
      <w:r>
        <w:rPr>
          <w:rFonts w:hint="cs"/>
          <w:rtl/>
        </w:rPr>
        <w:t>,</w:t>
      </w:r>
      <w:r>
        <w:rPr>
          <w:rtl/>
        </w:rPr>
        <w:t xml:space="preserve"> </w:t>
      </w:r>
      <w:bookmarkStart w:id="6817" w:name="_ETM_Q24_477279"/>
      <w:bookmarkEnd w:id="6817"/>
      <w:r>
        <w:rPr>
          <w:rtl/>
        </w:rPr>
        <w:t xml:space="preserve">אני </w:t>
      </w:r>
      <w:bookmarkStart w:id="6818" w:name="_ETM_Q24_477520"/>
      <w:bookmarkEnd w:id="6818"/>
      <w:r>
        <w:rPr>
          <w:rtl/>
        </w:rPr>
        <w:t xml:space="preserve">מבקש </w:t>
      </w:r>
      <w:bookmarkStart w:id="6819" w:name="_ETM_Q24_478330"/>
      <w:bookmarkEnd w:id="6819"/>
      <w:r>
        <w:rPr>
          <w:rtl/>
        </w:rPr>
        <w:t xml:space="preserve">להקים </w:t>
      </w:r>
      <w:bookmarkStart w:id="6820" w:name="_ETM_Q24_479080"/>
      <w:bookmarkEnd w:id="6820"/>
      <w:r>
        <w:rPr>
          <w:rtl/>
        </w:rPr>
        <w:t xml:space="preserve">ועדת </w:t>
      </w:r>
      <w:bookmarkStart w:id="6821" w:name="_ETM_Q24_479680"/>
      <w:bookmarkEnd w:id="6821"/>
      <w:r>
        <w:rPr>
          <w:rtl/>
        </w:rPr>
        <w:t xml:space="preserve">חקירה </w:t>
      </w:r>
      <w:bookmarkStart w:id="6822" w:name="_ETM_Q24_480129"/>
      <w:bookmarkEnd w:id="6822"/>
      <w:r>
        <w:rPr>
          <w:rtl/>
        </w:rPr>
        <w:t xml:space="preserve">פרלמנטרית </w:t>
      </w:r>
      <w:bookmarkStart w:id="6823" w:name="_ETM_Q24_480000"/>
      <w:bookmarkStart w:id="6824" w:name="_ETM_Q24_482290"/>
      <w:bookmarkEnd w:id="6823"/>
      <w:bookmarkEnd w:id="6824"/>
      <w:r>
        <w:rPr>
          <w:rtl/>
        </w:rPr>
        <w:t xml:space="preserve">לבדיקת </w:t>
      </w:r>
      <w:bookmarkStart w:id="6825" w:name="_ETM_Q24_483100"/>
      <w:bookmarkEnd w:id="6825"/>
      <w:r>
        <w:rPr>
          <w:rtl/>
        </w:rPr>
        <w:t xml:space="preserve">הכישלון </w:t>
      </w:r>
      <w:bookmarkStart w:id="6826" w:name="_ETM_Q24_483699"/>
      <w:bookmarkEnd w:id="6826"/>
      <w:r>
        <w:rPr>
          <w:rtl/>
        </w:rPr>
        <w:t>הזה</w:t>
      </w:r>
      <w:r>
        <w:rPr>
          <w:rFonts w:hint="cs"/>
          <w:rtl/>
        </w:rPr>
        <w:t>,</w:t>
      </w:r>
      <w:r>
        <w:rPr>
          <w:rtl/>
        </w:rPr>
        <w:t xml:space="preserve"> </w:t>
      </w:r>
      <w:bookmarkStart w:id="6827" w:name="_ETM_Q24_484269"/>
      <w:bookmarkEnd w:id="6827"/>
      <w:r>
        <w:rPr>
          <w:rtl/>
        </w:rPr>
        <w:t xml:space="preserve">תודה </w:t>
      </w:r>
      <w:bookmarkStart w:id="6828" w:name="_ETM_Q24_484540"/>
      <w:bookmarkEnd w:id="6828"/>
      <w:r>
        <w:rPr>
          <w:rtl/>
        </w:rPr>
        <w:t>רבה</w:t>
      </w:r>
      <w:r>
        <w:rPr>
          <w:rFonts w:hint="cs"/>
          <w:rtl/>
        </w:rPr>
        <w:t>.</w:t>
      </w:r>
    </w:p>
    <w:p w:rsidR="00220F0B" w:rsidRDefault="00220F0B" w:rsidP="00CE357A">
      <w:pPr>
        <w:rPr>
          <w:rtl/>
        </w:rPr>
      </w:pPr>
      <w:bookmarkStart w:id="6829" w:name="_ETM_Q24_485448"/>
      <w:bookmarkStart w:id="6830" w:name="_ETM_Q24_485526"/>
      <w:bookmarkEnd w:id="6829"/>
      <w:bookmarkEnd w:id="6830"/>
    </w:p>
    <w:p w:rsidR="00220F0B" w:rsidRDefault="00220F0B" w:rsidP="00CE357A">
      <w:pPr>
        <w:pStyle w:val="af6"/>
        <w:keepNext/>
        <w:rPr>
          <w:rtl/>
        </w:rPr>
      </w:pPr>
      <w:r w:rsidRPr="000C5E35">
        <w:rPr>
          <w:rStyle w:val="TagStyle"/>
          <w:rtl/>
        </w:rPr>
        <w:t xml:space="preserve"> &lt;&lt; יור &gt;&gt; </w:t>
      </w:r>
      <w:r>
        <w:rPr>
          <w:rtl/>
        </w:rPr>
        <w:t xml:space="preserve">היו"ר שרן </w:t>
      </w:r>
      <w:r>
        <w:rPr>
          <w:rFonts w:hint="cs"/>
          <w:rtl/>
        </w:rPr>
        <w:t xml:space="preserve">מרים </w:t>
      </w:r>
      <w:r>
        <w:rPr>
          <w:rtl/>
        </w:rPr>
        <w:t>השכל:</w:t>
      </w:r>
      <w:r w:rsidRPr="000C5E35">
        <w:rPr>
          <w:rStyle w:val="TagStyle"/>
          <w:rtl/>
        </w:rPr>
        <w:t xml:space="preserve"> &lt;&lt; יור &gt;&gt;</w:t>
      </w:r>
      <w:r>
        <w:rPr>
          <w:rtl/>
        </w:rPr>
        <w:t xml:space="preserve">   </w:t>
      </w:r>
    </w:p>
    <w:p w:rsidR="00220F0B" w:rsidRPr="000C5E35" w:rsidRDefault="00220F0B" w:rsidP="00CE357A">
      <w:pPr>
        <w:rPr>
          <w:rtl/>
          <w:lang w:eastAsia="he-IL"/>
        </w:rPr>
      </w:pPr>
    </w:p>
    <w:p w:rsidR="00220F0B" w:rsidRDefault="00220F0B" w:rsidP="007F3743">
      <w:pPr>
        <w:rPr>
          <w:rtl/>
        </w:rPr>
      </w:pPr>
      <w:r>
        <w:rPr>
          <w:rtl/>
        </w:rPr>
        <w:t xml:space="preserve"> </w:t>
      </w:r>
      <w:bookmarkStart w:id="6831" w:name="_ETM_Q24_485710"/>
      <w:bookmarkEnd w:id="6831"/>
      <w:r>
        <w:rPr>
          <w:rtl/>
        </w:rPr>
        <w:t xml:space="preserve">תודה </w:t>
      </w:r>
      <w:bookmarkStart w:id="6832" w:name="_ETM_Q24_486189"/>
      <w:bookmarkEnd w:id="6832"/>
      <w:r>
        <w:rPr>
          <w:rtl/>
        </w:rPr>
        <w:t xml:space="preserve">רבה </w:t>
      </w:r>
      <w:bookmarkStart w:id="6833" w:name="_ETM_Q24_486460"/>
      <w:bookmarkEnd w:id="6833"/>
      <w:r>
        <w:rPr>
          <w:rtl/>
        </w:rPr>
        <w:t>לך</w:t>
      </w:r>
      <w:r>
        <w:rPr>
          <w:rFonts w:hint="cs"/>
          <w:rtl/>
        </w:rPr>
        <w:t>,</w:t>
      </w:r>
      <w:r>
        <w:rPr>
          <w:rtl/>
        </w:rPr>
        <w:t xml:space="preserve"> </w:t>
      </w:r>
      <w:bookmarkStart w:id="6834" w:name="_ETM_Q24_486640"/>
      <w:bookmarkEnd w:id="6834"/>
      <w:r>
        <w:rPr>
          <w:rtl/>
        </w:rPr>
        <w:t xml:space="preserve">חבר </w:t>
      </w:r>
      <w:bookmarkStart w:id="6835" w:name="_ETM_Q24_486970"/>
      <w:bookmarkEnd w:id="6835"/>
      <w:r>
        <w:rPr>
          <w:rtl/>
        </w:rPr>
        <w:t xml:space="preserve">הכנסת </w:t>
      </w:r>
      <w:bookmarkStart w:id="6836" w:name="_ETM_Q24_487390"/>
      <w:bookmarkEnd w:id="6836"/>
      <w:r>
        <w:rPr>
          <w:rtl/>
        </w:rPr>
        <w:t xml:space="preserve">אחמד </w:t>
      </w:r>
      <w:bookmarkStart w:id="6837" w:name="_ETM_Q24_487839"/>
      <w:bookmarkEnd w:id="6837"/>
      <w:r>
        <w:rPr>
          <w:rtl/>
        </w:rPr>
        <w:t>טיבי</w:t>
      </w:r>
      <w:r>
        <w:rPr>
          <w:rFonts w:hint="cs"/>
          <w:rtl/>
        </w:rPr>
        <w:t>.</w:t>
      </w:r>
      <w:r>
        <w:rPr>
          <w:rtl/>
        </w:rPr>
        <w:t xml:space="preserve"> </w:t>
      </w:r>
      <w:bookmarkStart w:id="6838" w:name="_ETM_Q24_488410"/>
      <w:bookmarkEnd w:id="6838"/>
      <w:r>
        <w:rPr>
          <w:rtl/>
        </w:rPr>
        <w:t xml:space="preserve">ישיב </w:t>
      </w:r>
      <w:bookmarkStart w:id="6839" w:name="_ETM_Q24_488920"/>
      <w:bookmarkEnd w:id="6839"/>
      <w:r>
        <w:rPr>
          <w:rtl/>
        </w:rPr>
        <w:t xml:space="preserve">סגן </w:t>
      </w:r>
      <w:bookmarkStart w:id="6840" w:name="_ETM_Q24_489400"/>
      <w:bookmarkEnd w:id="6840"/>
      <w:r>
        <w:rPr>
          <w:rtl/>
        </w:rPr>
        <w:t xml:space="preserve">שר </w:t>
      </w:r>
      <w:bookmarkStart w:id="6841" w:name="_ETM_Q24_489760"/>
      <w:bookmarkEnd w:id="6841"/>
      <w:r>
        <w:rPr>
          <w:rtl/>
        </w:rPr>
        <w:t>העבודה</w:t>
      </w:r>
      <w:r>
        <w:rPr>
          <w:rFonts w:hint="cs"/>
          <w:rtl/>
        </w:rPr>
        <w:t>,</w:t>
      </w:r>
      <w:r>
        <w:rPr>
          <w:rtl/>
        </w:rPr>
        <w:t xml:space="preserve"> </w:t>
      </w:r>
      <w:bookmarkStart w:id="6842" w:name="_ETM_Q24_490299"/>
      <w:bookmarkEnd w:id="6842"/>
      <w:r>
        <w:rPr>
          <w:rtl/>
        </w:rPr>
        <w:t xml:space="preserve">הרווחה </w:t>
      </w:r>
      <w:bookmarkStart w:id="6843" w:name="_ETM_Q24_490870"/>
      <w:bookmarkEnd w:id="6843"/>
      <w:r>
        <w:rPr>
          <w:rtl/>
        </w:rPr>
        <w:t xml:space="preserve">והשירותים </w:t>
      </w:r>
      <w:bookmarkStart w:id="6844" w:name="_ETM_Q24_491589"/>
      <w:bookmarkEnd w:id="6844"/>
      <w:r>
        <w:rPr>
          <w:rtl/>
        </w:rPr>
        <w:t xml:space="preserve">החברתיים </w:t>
      </w:r>
      <w:bookmarkStart w:id="6845" w:name="_ETM_Q24_492400"/>
      <w:bookmarkEnd w:id="6845"/>
      <w:r>
        <w:rPr>
          <w:rtl/>
        </w:rPr>
        <w:t xml:space="preserve">משולם </w:t>
      </w:r>
      <w:bookmarkStart w:id="6846" w:name="_ETM_Q24_492969"/>
      <w:bookmarkEnd w:id="6846"/>
      <w:r>
        <w:rPr>
          <w:rtl/>
        </w:rPr>
        <w:t>נהרי</w:t>
      </w:r>
      <w:r>
        <w:rPr>
          <w:rFonts w:hint="cs"/>
          <w:rtl/>
        </w:rPr>
        <w:t>.</w:t>
      </w:r>
      <w:r>
        <w:rPr>
          <w:rtl/>
        </w:rPr>
        <w:t xml:space="preserve"> </w:t>
      </w:r>
      <w:bookmarkStart w:id="6847" w:name="_ETM_Q24_494919"/>
      <w:bookmarkEnd w:id="6847"/>
      <w:r>
        <w:rPr>
          <w:rtl/>
        </w:rPr>
        <w:t xml:space="preserve">לרשותך </w:t>
      </w:r>
      <w:bookmarkStart w:id="6848" w:name="_ETM_Q24_495789"/>
      <w:bookmarkEnd w:id="6848"/>
      <w:r>
        <w:rPr>
          <w:rFonts w:hint="cs"/>
          <w:rtl/>
        </w:rPr>
        <w:t>עשר</w:t>
      </w:r>
      <w:r>
        <w:rPr>
          <w:rtl/>
        </w:rPr>
        <w:t xml:space="preserve"> </w:t>
      </w:r>
      <w:bookmarkStart w:id="6849" w:name="_ETM_Q24_496210"/>
      <w:bookmarkEnd w:id="6849"/>
      <w:r>
        <w:rPr>
          <w:rtl/>
        </w:rPr>
        <w:t>דקות</w:t>
      </w:r>
      <w:r>
        <w:rPr>
          <w:rFonts w:hint="cs"/>
          <w:rtl/>
        </w:rPr>
        <w:t>,</w:t>
      </w:r>
      <w:r>
        <w:rPr>
          <w:rtl/>
        </w:rPr>
        <w:t xml:space="preserve"> </w:t>
      </w:r>
      <w:bookmarkStart w:id="6850" w:name="_ETM_Q24_496810"/>
      <w:bookmarkEnd w:id="6850"/>
      <w:r>
        <w:rPr>
          <w:rtl/>
        </w:rPr>
        <w:t xml:space="preserve">עד </w:t>
      </w:r>
      <w:bookmarkStart w:id="6851" w:name="_ETM_Q24_497050"/>
      <w:bookmarkEnd w:id="6851"/>
      <w:r>
        <w:rPr>
          <w:rFonts w:hint="cs"/>
          <w:rtl/>
        </w:rPr>
        <w:t>עשר</w:t>
      </w:r>
      <w:r>
        <w:rPr>
          <w:rtl/>
        </w:rPr>
        <w:t xml:space="preserve"> </w:t>
      </w:r>
      <w:bookmarkStart w:id="6852" w:name="_ETM_Q24_497410"/>
      <w:bookmarkEnd w:id="6852"/>
      <w:r>
        <w:rPr>
          <w:rtl/>
        </w:rPr>
        <w:t>דקות</w:t>
      </w:r>
      <w:r>
        <w:rPr>
          <w:rFonts w:hint="cs"/>
          <w:rtl/>
        </w:rPr>
        <w:t>,</w:t>
      </w:r>
      <w:r>
        <w:rPr>
          <w:rtl/>
        </w:rPr>
        <w:t xml:space="preserve"> </w:t>
      </w:r>
      <w:bookmarkStart w:id="6853" w:name="_ETM_Q24_535170"/>
      <w:bookmarkEnd w:id="6853"/>
      <w:r>
        <w:rPr>
          <w:rtl/>
        </w:rPr>
        <w:t>בבקשה</w:t>
      </w:r>
      <w:r>
        <w:rPr>
          <w:rFonts w:hint="cs"/>
          <w:rtl/>
        </w:rPr>
        <w:t>,</w:t>
      </w:r>
      <w:r>
        <w:rPr>
          <w:rtl/>
        </w:rPr>
        <w:t xml:space="preserve"> </w:t>
      </w:r>
      <w:bookmarkStart w:id="6854" w:name="_ETM_Q24_536219"/>
      <w:bookmarkEnd w:id="6854"/>
      <w:r>
        <w:rPr>
          <w:rtl/>
        </w:rPr>
        <w:t xml:space="preserve">כבוד </w:t>
      </w:r>
      <w:bookmarkStart w:id="6855" w:name="_ETM_Q24_536489"/>
      <w:bookmarkEnd w:id="6855"/>
      <w:r>
        <w:rPr>
          <w:rtl/>
        </w:rPr>
        <w:t>השר</w:t>
      </w:r>
      <w:r>
        <w:rPr>
          <w:rFonts w:hint="cs"/>
          <w:rtl/>
        </w:rPr>
        <w:t>,</w:t>
      </w:r>
      <w:r>
        <w:rPr>
          <w:rtl/>
        </w:rPr>
        <w:t xml:space="preserve"> </w:t>
      </w:r>
      <w:bookmarkStart w:id="6856" w:name="_ETM_Q24_537000"/>
      <w:bookmarkEnd w:id="6856"/>
      <w:r>
        <w:rPr>
          <w:rFonts w:hint="cs"/>
          <w:rtl/>
        </w:rPr>
        <w:t>עשר</w:t>
      </w:r>
      <w:r>
        <w:rPr>
          <w:rtl/>
        </w:rPr>
        <w:t xml:space="preserve"> </w:t>
      </w:r>
      <w:bookmarkStart w:id="6857" w:name="_ETM_Q24_537269"/>
      <w:bookmarkEnd w:id="6857"/>
      <w:r>
        <w:rPr>
          <w:rtl/>
        </w:rPr>
        <w:t>דקות</w:t>
      </w:r>
      <w:r w:rsidR="007F3743">
        <w:rPr>
          <w:rFonts w:hint="cs"/>
          <w:rtl/>
        </w:rPr>
        <w:t>.</w:t>
      </w:r>
      <w:r>
        <w:rPr>
          <w:rtl/>
        </w:rPr>
        <w:t xml:space="preserve"> </w:t>
      </w:r>
      <w:bookmarkStart w:id="6858" w:name="_ETM_Q24_537960"/>
      <w:bookmarkEnd w:id="6858"/>
      <w:r>
        <w:rPr>
          <w:rtl/>
        </w:rPr>
        <w:t xml:space="preserve">עד </w:t>
      </w:r>
      <w:bookmarkStart w:id="6859" w:name="_ETM_Q24_538170"/>
      <w:bookmarkEnd w:id="6859"/>
      <w:r>
        <w:rPr>
          <w:rFonts w:hint="cs"/>
          <w:rtl/>
        </w:rPr>
        <w:t>עשר</w:t>
      </w:r>
      <w:r>
        <w:rPr>
          <w:rtl/>
        </w:rPr>
        <w:t xml:space="preserve"> </w:t>
      </w:r>
      <w:bookmarkStart w:id="6860" w:name="_ETM_Q24_538469"/>
      <w:bookmarkEnd w:id="6860"/>
      <w:r>
        <w:rPr>
          <w:rtl/>
        </w:rPr>
        <w:t>דקות</w:t>
      </w:r>
      <w:r>
        <w:rPr>
          <w:rFonts w:hint="cs"/>
          <w:rtl/>
        </w:rPr>
        <w:t>.</w:t>
      </w:r>
    </w:p>
    <w:p w:rsidR="00220F0B" w:rsidRDefault="00220F0B" w:rsidP="00CE357A">
      <w:pPr>
        <w:rPr>
          <w:rtl/>
        </w:rPr>
      </w:pPr>
    </w:p>
    <w:p w:rsidR="00220F0B" w:rsidRDefault="00220F0B" w:rsidP="00CE357A">
      <w:pPr>
        <w:pStyle w:val="a4"/>
        <w:keepNext/>
        <w:rPr>
          <w:rtl/>
        </w:rPr>
      </w:pPr>
      <w:bookmarkStart w:id="6861" w:name="_ETM_Q24_540629"/>
      <w:bookmarkStart w:id="6862" w:name="_ETM_Q24_540746"/>
      <w:bookmarkStart w:id="6863" w:name="_ETM_Q24_541045"/>
      <w:bookmarkStart w:id="6864" w:name="ET_speaker_6052_5"/>
      <w:bookmarkEnd w:id="6861"/>
      <w:bookmarkEnd w:id="6862"/>
      <w:bookmarkEnd w:id="6863"/>
      <w:r w:rsidRPr="000C5E35">
        <w:rPr>
          <w:rStyle w:val="TagStyle"/>
          <w:rtl/>
        </w:rPr>
        <w:t xml:space="preserve"> &lt;&lt; דובר &gt;&gt; </w:t>
      </w:r>
      <w:bookmarkStart w:id="6865" w:name="_Toc45748153"/>
      <w:bookmarkStart w:id="6866" w:name="_Toc45749732"/>
      <w:bookmarkStart w:id="6867" w:name="_Toc45750178"/>
      <w:bookmarkStart w:id="6868" w:name="_Toc45750322"/>
      <w:bookmarkStart w:id="6869" w:name="_Toc49159785"/>
      <w:bookmarkStart w:id="6870" w:name="_Toc49159940"/>
      <w:r>
        <w:rPr>
          <w:rtl/>
        </w:rPr>
        <w:t>סגן שר העבודה, הרווחה והשירותים החברתיים משולם נהרי:</w:t>
      </w:r>
      <w:bookmarkEnd w:id="6865"/>
      <w:bookmarkEnd w:id="6866"/>
      <w:bookmarkEnd w:id="6867"/>
      <w:bookmarkEnd w:id="6868"/>
      <w:bookmarkEnd w:id="6869"/>
      <w:bookmarkEnd w:id="6870"/>
      <w:r w:rsidRPr="000C5E35">
        <w:rPr>
          <w:rStyle w:val="TagStyle"/>
          <w:rtl/>
        </w:rPr>
        <w:t xml:space="preserve"> &lt;&lt; דובר &gt;&gt;</w:t>
      </w:r>
      <w:r>
        <w:rPr>
          <w:rtl/>
        </w:rPr>
        <w:t xml:space="preserve">   </w:t>
      </w:r>
      <w:bookmarkEnd w:id="6864"/>
    </w:p>
    <w:p w:rsidR="00220F0B" w:rsidRPr="000C5E35" w:rsidRDefault="00220F0B" w:rsidP="00CE357A">
      <w:pPr>
        <w:ind w:firstLine="0"/>
        <w:rPr>
          <w:rtl/>
          <w:lang w:eastAsia="he-IL"/>
        </w:rPr>
      </w:pPr>
    </w:p>
    <w:p w:rsidR="00220F0B" w:rsidRDefault="00220F0B" w:rsidP="00CE357A">
      <w:pPr>
        <w:rPr>
          <w:rtl/>
        </w:rPr>
      </w:pPr>
      <w:bookmarkStart w:id="6871" w:name="_ETM_Q24_541134"/>
      <w:bookmarkEnd w:id="6871"/>
      <w:r>
        <w:rPr>
          <w:rtl/>
        </w:rPr>
        <w:t xml:space="preserve"> </w:t>
      </w:r>
      <w:bookmarkStart w:id="6872" w:name="_ETM_Q24_539629"/>
      <w:bookmarkStart w:id="6873" w:name="_ETM_Q24_561920"/>
      <w:bookmarkEnd w:id="6872"/>
      <w:bookmarkEnd w:id="6873"/>
      <w:r>
        <w:rPr>
          <w:rtl/>
        </w:rPr>
        <w:t xml:space="preserve">חבר </w:t>
      </w:r>
      <w:bookmarkStart w:id="6874" w:name="_ETM_Q24_562159"/>
      <w:bookmarkEnd w:id="6874"/>
      <w:r>
        <w:rPr>
          <w:rtl/>
        </w:rPr>
        <w:t xml:space="preserve">הכנסת </w:t>
      </w:r>
      <w:bookmarkStart w:id="6875" w:name="_ETM_Q24_563029"/>
      <w:bookmarkEnd w:id="6875"/>
      <w:r>
        <w:rPr>
          <w:rtl/>
        </w:rPr>
        <w:t xml:space="preserve">אחמד </w:t>
      </w:r>
      <w:bookmarkStart w:id="6876" w:name="_ETM_Q24_563359"/>
      <w:bookmarkEnd w:id="6876"/>
      <w:r>
        <w:rPr>
          <w:rtl/>
        </w:rPr>
        <w:t>טיבי</w:t>
      </w:r>
      <w:r>
        <w:rPr>
          <w:rFonts w:hint="cs"/>
          <w:rtl/>
        </w:rPr>
        <w:t>,</w:t>
      </w:r>
      <w:r>
        <w:rPr>
          <w:rtl/>
        </w:rPr>
        <w:t xml:space="preserve"> </w:t>
      </w:r>
      <w:bookmarkStart w:id="6877" w:name="_ETM_Q24_564210"/>
      <w:bookmarkStart w:id="6878" w:name="_ETM_Q24_565140"/>
      <w:bookmarkEnd w:id="6877"/>
      <w:bookmarkEnd w:id="6878"/>
      <w:r>
        <w:rPr>
          <w:rtl/>
        </w:rPr>
        <w:t xml:space="preserve">אתה </w:t>
      </w:r>
      <w:bookmarkStart w:id="6879" w:name="_ETM_Q24_565439"/>
      <w:bookmarkEnd w:id="6879"/>
      <w:r>
        <w:rPr>
          <w:rtl/>
        </w:rPr>
        <w:t xml:space="preserve">מסכים </w:t>
      </w:r>
      <w:bookmarkStart w:id="6880" w:name="_ETM_Q24_565920"/>
      <w:bookmarkEnd w:id="6880"/>
      <w:r>
        <w:rPr>
          <w:rtl/>
        </w:rPr>
        <w:t xml:space="preserve">שזאת </w:t>
      </w:r>
      <w:bookmarkStart w:id="6881" w:name="_ETM_Q24_566279"/>
      <w:bookmarkEnd w:id="6881"/>
      <w:r>
        <w:rPr>
          <w:rtl/>
        </w:rPr>
        <w:t xml:space="preserve">תהיה </w:t>
      </w:r>
      <w:bookmarkStart w:id="6882" w:name="_ETM_Q24_566460"/>
      <w:bookmarkEnd w:id="6882"/>
      <w:r>
        <w:rPr>
          <w:rtl/>
        </w:rPr>
        <w:t xml:space="preserve">הצעה </w:t>
      </w:r>
      <w:bookmarkStart w:id="6883" w:name="_ETM_Q24_566759"/>
      <w:bookmarkEnd w:id="6883"/>
      <w:r>
        <w:rPr>
          <w:rtl/>
        </w:rPr>
        <w:t>לסדר</w:t>
      </w:r>
      <w:r>
        <w:rPr>
          <w:rFonts w:hint="cs"/>
          <w:rtl/>
        </w:rPr>
        <w:t>-היום?</w:t>
      </w:r>
    </w:p>
    <w:p w:rsidR="00220F0B" w:rsidRDefault="00220F0B" w:rsidP="00CE357A">
      <w:pPr>
        <w:rPr>
          <w:rtl/>
        </w:rPr>
      </w:pPr>
    </w:p>
    <w:p w:rsidR="00220F0B" w:rsidRDefault="00220F0B" w:rsidP="00CE357A">
      <w:pPr>
        <w:pStyle w:val="af5"/>
        <w:keepNext/>
        <w:rPr>
          <w:rtl/>
        </w:rPr>
      </w:pPr>
      <w:bookmarkStart w:id="6884" w:name="ET_interruption_5264_6"/>
      <w:r w:rsidRPr="0026011C">
        <w:rPr>
          <w:rStyle w:val="TagStyle"/>
          <w:rtl/>
        </w:rPr>
        <w:t xml:space="preserve"> &lt;&lt; קריאה &gt;&gt; </w:t>
      </w:r>
      <w:r>
        <w:rPr>
          <w:rtl/>
        </w:rPr>
        <w:t>אחמד טיבי (הרשימה המשותפת):</w:t>
      </w:r>
      <w:r w:rsidRPr="0026011C">
        <w:rPr>
          <w:rStyle w:val="TagStyle"/>
          <w:rtl/>
        </w:rPr>
        <w:t xml:space="preserve"> &lt;&lt; קריאה &gt;&gt;</w:t>
      </w:r>
      <w:r>
        <w:rPr>
          <w:rtl/>
        </w:rPr>
        <w:t xml:space="preserve">   </w:t>
      </w:r>
      <w:bookmarkEnd w:id="6884"/>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בהחלט. </w:t>
      </w:r>
    </w:p>
    <w:p w:rsidR="00220F0B" w:rsidRDefault="00220F0B" w:rsidP="00CE357A">
      <w:pPr>
        <w:rPr>
          <w:rtl/>
          <w:lang w:eastAsia="he-IL"/>
        </w:rPr>
      </w:pPr>
    </w:p>
    <w:p w:rsidR="00220F0B" w:rsidRDefault="00220F0B" w:rsidP="00CE357A">
      <w:pPr>
        <w:pStyle w:val="-"/>
        <w:keepNext/>
        <w:rPr>
          <w:rtl/>
        </w:rPr>
      </w:pPr>
      <w:bookmarkStart w:id="6885" w:name="ET_speakercontinue_6052_7"/>
      <w:r w:rsidRPr="0026011C">
        <w:rPr>
          <w:rStyle w:val="TagStyle"/>
          <w:rtl/>
        </w:rPr>
        <w:t xml:space="preserve"> &lt;&lt; דובר_המשך &gt;&gt; </w:t>
      </w:r>
      <w:r>
        <w:rPr>
          <w:rtl/>
        </w:rPr>
        <w:t>סגן שר העבודה, הרווחה והשירותים החברתיים משולם נהרי:</w:t>
      </w:r>
      <w:r w:rsidRPr="0026011C">
        <w:rPr>
          <w:rStyle w:val="TagStyle"/>
          <w:rtl/>
        </w:rPr>
        <w:t xml:space="preserve"> &lt;&lt; דובר_המשך &gt;&gt;</w:t>
      </w:r>
      <w:r>
        <w:rPr>
          <w:rtl/>
        </w:rPr>
        <w:t xml:space="preserve">   </w:t>
      </w:r>
      <w:bookmarkEnd w:id="6885"/>
    </w:p>
    <w:p w:rsidR="00220F0B" w:rsidRDefault="00220F0B" w:rsidP="00F12EEA">
      <w:pPr>
        <w:rPr>
          <w:rtl/>
          <w:lang w:eastAsia="he-IL"/>
        </w:rPr>
      </w:pPr>
    </w:p>
    <w:p w:rsidR="00220F0B" w:rsidRDefault="00220F0B" w:rsidP="00CE357A">
      <w:pPr>
        <w:rPr>
          <w:rtl/>
        </w:rPr>
      </w:pPr>
      <w:r>
        <w:rPr>
          <w:rFonts w:hint="cs"/>
          <w:rtl/>
          <w:lang w:eastAsia="he-IL"/>
        </w:rPr>
        <w:t xml:space="preserve">אז אני יכול לדבר </w:t>
      </w:r>
      <w:bookmarkStart w:id="6886" w:name="_ETM_Q24_568409"/>
      <w:bookmarkStart w:id="6887" w:name="_ETM_Q24_569369"/>
      <w:bookmarkEnd w:id="6886"/>
      <w:bookmarkEnd w:id="6887"/>
      <w:r>
        <w:rPr>
          <w:rFonts w:hint="cs"/>
          <w:rtl/>
        </w:rPr>
        <w:t>עשר</w:t>
      </w:r>
      <w:r>
        <w:rPr>
          <w:rtl/>
        </w:rPr>
        <w:t xml:space="preserve"> </w:t>
      </w:r>
      <w:bookmarkStart w:id="6888" w:name="_ETM_Q24_569729"/>
      <w:bookmarkEnd w:id="6888"/>
      <w:r>
        <w:rPr>
          <w:rtl/>
        </w:rPr>
        <w:t>דקות</w:t>
      </w:r>
      <w:r>
        <w:rPr>
          <w:rFonts w:hint="cs"/>
          <w:rtl/>
        </w:rPr>
        <w:t>.</w:t>
      </w:r>
    </w:p>
    <w:p w:rsidR="00220F0B" w:rsidRDefault="00220F0B" w:rsidP="00CE357A">
      <w:pPr>
        <w:rPr>
          <w:rtl/>
        </w:rPr>
      </w:pPr>
    </w:p>
    <w:p w:rsidR="00220F0B" w:rsidRDefault="00220F0B" w:rsidP="00CE357A">
      <w:pPr>
        <w:pStyle w:val="af5"/>
        <w:keepNext/>
        <w:rPr>
          <w:rtl/>
        </w:rPr>
      </w:pPr>
      <w:bookmarkStart w:id="6889" w:name="ET_interruption_5264_8"/>
      <w:r w:rsidRPr="0026011C">
        <w:rPr>
          <w:rStyle w:val="TagStyle"/>
          <w:rtl/>
        </w:rPr>
        <w:t xml:space="preserve"> &lt;&lt; קריאה &gt;&gt; </w:t>
      </w:r>
      <w:r>
        <w:rPr>
          <w:rtl/>
        </w:rPr>
        <w:t>אחמד טיבי (הרשימה המשותפת):</w:t>
      </w:r>
      <w:r w:rsidRPr="0026011C">
        <w:rPr>
          <w:rStyle w:val="TagStyle"/>
          <w:rtl/>
        </w:rPr>
        <w:t xml:space="preserve"> &lt;&lt; קריאה &gt;&gt;</w:t>
      </w:r>
      <w:r>
        <w:rPr>
          <w:rtl/>
        </w:rPr>
        <w:t xml:space="preserve">   </w:t>
      </w:r>
      <w:bookmarkEnd w:id="6889"/>
    </w:p>
    <w:p w:rsidR="00220F0B" w:rsidRDefault="00220F0B" w:rsidP="00F12EEA">
      <w:pPr>
        <w:rPr>
          <w:rtl/>
          <w:lang w:eastAsia="he-IL"/>
        </w:rPr>
      </w:pPr>
    </w:p>
    <w:p w:rsidR="00220F0B" w:rsidRDefault="00220F0B" w:rsidP="009E0CE6">
      <w:pPr>
        <w:rPr>
          <w:rtl/>
          <w:lang w:eastAsia="he-IL"/>
        </w:rPr>
      </w:pPr>
      <w:r>
        <w:rPr>
          <w:rFonts w:hint="cs"/>
          <w:rtl/>
          <w:lang w:eastAsia="he-IL"/>
        </w:rPr>
        <w:t xml:space="preserve">אני אגיד לך למה: מילא </w:t>
      </w:r>
      <w:r w:rsidR="007F3743">
        <w:rPr>
          <w:rFonts w:hint="cs"/>
          <w:rtl/>
          <w:lang w:eastAsia="he-IL"/>
        </w:rPr>
        <w:t>ש</w:t>
      </w:r>
      <w:r>
        <w:rPr>
          <w:rFonts w:hint="cs"/>
          <w:rtl/>
          <w:lang w:eastAsia="he-IL"/>
        </w:rPr>
        <w:t>הליכוד לא פה, אבל מיש עתיד יש רק</w:t>
      </w:r>
      <w:bookmarkStart w:id="6890" w:name="_ETM_Q24_576522"/>
      <w:bookmarkEnd w:id="6890"/>
      <w:r>
        <w:rPr>
          <w:rFonts w:hint="cs"/>
          <w:rtl/>
          <w:lang w:eastAsia="he-IL"/>
        </w:rPr>
        <w:t xml:space="preserve"> שניים</w:t>
      </w:r>
      <w:r w:rsidR="009E0CE6">
        <w:rPr>
          <w:rFonts w:hint="cs"/>
          <w:rtl/>
          <w:lang w:eastAsia="he-IL"/>
        </w:rPr>
        <w:t>-</w:t>
      </w:r>
      <w:r>
        <w:rPr>
          <w:rFonts w:hint="cs"/>
          <w:rtl/>
          <w:lang w:eastAsia="he-IL"/>
        </w:rPr>
        <w:t xml:space="preserve">שלושה. </w:t>
      </w:r>
    </w:p>
    <w:p w:rsidR="00220F0B" w:rsidRDefault="00220F0B" w:rsidP="00CE357A">
      <w:pPr>
        <w:rPr>
          <w:rtl/>
          <w:lang w:eastAsia="he-IL"/>
        </w:rPr>
      </w:pPr>
    </w:p>
    <w:p w:rsidR="00220F0B" w:rsidRDefault="00220F0B" w:rsidP="00CE357A">
      <w:pPr>
        <w:pStyle w:val="af5"/>
        <w:keepNext/>
        <w:rPr>
          <w:rtl/>
        </w:rPr>
      </w:pPr>
      <w:bookmarkStart w:id="6891" w:name="ET_interruption_5934_9"/>
      <w:r w:rsidRPr="0026011C">
        <w:rPr>
          <w:rStyle w:val="TagStyle"/>
          <w:rtl/>
        </w:rPr>
        <w:t xml:space="preserve"> &lt;&lt; קריאה &gt;&gt; </w:t>
      </w:r>
      <w:r>
        <w:rPr>
          <w:rtl/>
        </w:rPr>
        <w:t>אלעזר שטרן (יש עתיד-תל"ם):</w:t>
      </w:r>
      <w:r w:rsidRPr="0026011C">
        <w:rPr>
          <w:rStyle w:val="TagStyle"/>
          <w:rtl/>
        </w:rPr>
        <w:t xml:space="preserve"> &lt;&lt; קריאה &gt;&gt;</w:t>
      </w:r>
      <w:r>
        <w:rPr>
          <w:rtl/>
        </w:rPr>
        <w:t xml:space="preserve">   </w:t>
      </w:r>
      <w:bookmarkEnd w:id="689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לא, לא. </w:t>
      </w:r>
    </w:p>
    <w:p w:rsidR="00220F0B" w:rsidRDefault="00220F0B" w:rsidP="00CE357A">
      <w:pPr>
        <w:rPr>
          <w:rtl/>
          <w:lang w:eastAsia="he-IL"/>
        </w:rPr>
      </w:pPr>
    </w:p>
    <w:p w:rsidR="00220F0B" w:rsidRDefault="00220F0B" w:rsidP="00CE357A">
      <w:pPr>
        <w:pStyle w:val="af5"/>
        <w:keepNext/>
        <w:rPr>
          <w:rtl/>
        </w:rPr>
      </w:pPr>
      <w:bookmarkStart w:id="6892" w:name="ET_interruption_5264_11"/>
      <w:r w:rsidRPr="0026011C">
        <w:rPr>
          <w:rStyle w:val="TagStyle"/>
          <w:rtl/>
        </w:rPr>
        <w:t xml:space="preserve">&lt;&lt; קריאה &gt;&gt; </w:t>
      </w:r>
      <w:r>
        <w:rPr>
          <w:rtl/>
        </w:rPr>
        <w:t>אחמד טיבי (הרשימה המשותפת):</w:t>
      </w:r>
      <w:r w:rsidRPr="0026011C">
        <w:rPr>
          <w:rStyle w:val="TagStyle"/>
          <w:rtl/>
        </w:rPr>
        <w:t xml:space="preserve"> &lt;&lt; קריאה &gt;&gt;</w:t>
      </w:r>
      <w:r>
        <w:rPr>
          <w:rtl/>
        </w:rPr>
        <w:t xml:space="preserve">   </w:t>
      </w:r>
      <w:bookmarkEnd w:id="6892"/>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שניים-שלושה. ואחד, תנין, תלאתה. </w:t>
      </w:r>
    </w:p>
    <w:p w:rsidR="00220F0B" w:rsidRDefault="00220F0B" w:rsidP="00CE357A">
      <w:pPr>
        <w:rPr>
          <w:rtl/>
          <w:lang w:eastAsia="he-IL"/>
        </w:rPr>
      </w:pPr>
    </w:p>
    <w:p w:rsidR="00220F0B" w:rsidRDefault="00220F0B" w:rsidP="00CE357A">
      <w:pPr>
        <w:pStyle w:val="af5"/>
        <w:keepNext/>
        <w:rPr>
          <w:rtl/>
        </w:rPr>
      </w:pPr>
      <w:bookmarkStart w:id="6893" w:name="ET_interruption_5971_12"/>
      <w:r w:rsidRPr="00551279">
        <w:rPr>
          <w:rStyle w:val="TagStyle"/>
          <w:rtl/>
        </w:rPr>
        <w:t xml:space="preserve"> &lt;&lt; קריאה &gt;&gt; </w:t>
      </w:r>
      <w:r>
        <w:rPr>
          <w:rtl/>
        </w:rPr>
        <w:t>השר המקשר בין הממשלה לכנסת דוד אמסלם:</w:t>
      </w:r>
      <w:r w:rsidRPr="00551279">
        <w:rPr>
          <w:rStyle w:val="TagStyle"/>
          <w:rtl/>
        </w:rPr>
        <w:t xml:space="preserve"> &lt;&lt; קריאה &gt;&gt;</w:t>
      </w:r>
      <w:r>
        <w:rPr>
          <w:rtl/>
        </w:rPr>
        <w:t xml:space="preserve">   </w:t>
      </w:r>
      <w:bookmarkEnd w:id="6893"/>
    </w:p>
    <w:p w:rsidR="00220F0B" w:rsidRDefault="00220F0B" w:rsidP="00F12EEA">
      <w:pPr>
        <w:rPr>
          <w:rtl/>
          <w:lang w:eastAsia="he-IL"/>
        </w:rPr>
      </w:pPr>
    </w:p>
    <w:p w:rsidR="00220F0B" w:rsidRDefault="00220F0B" w:rsidP="00CE357A">
      <w:pPr>
        <w:rPr>
          <w:rtl/>
          <w:lang w:eastAsia="he-IL"/>
        </w:rPr>
      </w:pPr>
      <w:r>
        <w:rPr>
          <w:rFonts w:hint="cs"/>
          <w:rtl/>
          <w:lang w:eastAsia="he-IL"/>
        </w:rPr>
        <w:lastRenderedPageBreak/>
        <w:t xml:space="preserve">למה, אני לא פה? </w:t>
      </w:r>
    </w:p>
    <w:p w:rsidR="00220F0B" w:rsidRDefault="00220F0B" w:rsidP="00CE357A">
      <w:pPr>
        <w:rPr>
          <w:rtl/>
          <w:lang w:eastAsia="he-IL"/>
        </w:rPr>
      </w:pPr>
    </w:p>
    <w:p w:rsidR="00220F0B" w:rsidRDefault="00220F0B" w:rsidP="00CE357A">
      <w:pPr>
        <w:pStyle w:val="af5"/>
        <w:keepNext/>
        <w:rPr>
          <w:rtl/>
        </w:rPr>
      </w:pPr>
      <w:bookmarkStart w:id="6894" w:name="ET_interruption_5934_13"/>
      <w:r w:rsidRPr="003A3FF2">
        <w:rPr>
          <w:rStyle w:val="TagStyle"/>
          <w:rtl/>
        </w:rPr>
        <w:t xml:space="preserve"> &lt;&lt; קריאה &gt;&gt; </w:t>
      </w:r>
      <w:r>
        <w:rPr>
          <w:rtl/>
        </w:rPr>
        <w:t>אלעזר שטרן (יש עתיד-תל"ם):</w:t>
      </w:r>
      <w:r w:rsidRPr="003A3FF2">
        <w:rPr>
          <w:rStyle w:val="TagStyle"/>
          <w:rtl/>
        </w:rPr>
        <w:t xml:space="preserve"> &lt;&lt; קריאה &gt;&gt;</w:t>
      </w:r>
      <w:r>
        <w:rPr>
          <w:rtl/>
        </w:rPr>
        <w:t xml:space="preserve">   </w:t>
      </w:r>
      <w:bookmarkEnd w:id="6894"/>
    </w:p>
    <w:p w:rsidR="00220F0B" w:rsidRDefault="00220F0B" w:rsidP="00F12EEA">
      <w:pPr>
        <w:rPr>
          <w:rtl/>
          <w:lang w:eastAsia="he-IL"/>
        </w:rPr>
      </w:pPr>
    </w:p>
    <w:p w:rsidR="00220F0B" w:rsidRDefault="00220F0B" w:rsidP="00CE357A">
      <w:pPr>
        <w:rPr>
          <w:rtl/>
          <w:lang w:eastAsia="he-IL"/>
        </w:rPr>
      </w:pPr>
      <w:r>
        <w:rPr>
          <w:rFonts w:hint="cs"/>
          <w:rtl/>
          <w:lang w:eastAsia="he-IL"/>
        </w:rPr>
        <w:t>איך, אתה לא יודע לספור?</w:t>
      </w:r>
      <w:bookmarkStart w:id="6895" w:name="_ETM_Q24_581984"/>
      <w:bookmarkEnd w:id="6895"/>
      <w:r>
        <w:rPr>
          <w:rFonts w:hint="cs"/>
          <w:rtl/>
          <w:lang w:eastAsia="he-IL"/>
        </w:rPr>
        <w:t xml:space="preserve"> </w:t>
      </w:r>
    </w:p>
    <w:p w:rsidR="00220F0B" w:rsidRDefault="00220F0B" w:rsidP="00CE357A">
      <w:pPr>
        <w:rPr>
          <w:rtl/>
          <w:lang w:eastAsia="he-IL"/>
        </w:rPr>
      </w:pPr>
    </w:p>
    <w:p w:rsidR="00220F0B" w:rsidRDefault="00220F0B" w:rsidP="00CE357A">
      <w:pPr>
        <w:pStyle w:val="af5"/>
        <w:keepNext/>
        <w:rPr>
          <w:rtl/>
        </w:rPr>
      </w:pPr>
      <w:bookmarkStart w:id="6896" w:name="ET_interruption_5264_14"/>
      <w:r w:rsidRPr="003A3FF2">
        <w:rPr>
          <w:rStyle w:val="TagStyle"/>
          <w:rtl/>
        </w:rPr>
        <w:t xml:space="preserve"> &lt;&lt; קריאה &gt;&gt; </w:t>
      </w:r>
      <w:r>
        <w:rPr>
          <w:rtl/>
        </w:rPr>
        <w:t>אחמד טיבי (הרשימה המשותפת):</w:t>
      </w:r>
      <w:r w:rsidRPr="003A3FF2">
        <w:rPr>
          <w:rStyle w:val="TagStyle"/>
          <w:rtl/>
        </w:rPr>
        <w:t xml:space="preserve"> &lt;&lt; קריאה &gt;&gt;</w:t>
      </w:r>
      <w:r>
        <w:rPr>
          <w:rtl/>
        </w:rPr>
        <w:t xml:space="preserve">   </w:t>
      </w:r>
      <w:bookmarkEnd w:id="6896"/>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אתה יש עתיד? בוא נראה מי מיש עתיד. </w:t>
      </w:r>
      <w:bookmarkStart w:id="6897" w:name="_ETM_Q24_583338"/>
      <w:bookmarkEnd w:id="6897"/>
    </w:p>
    <w:p w:rsidR="00220F0B" w:rsidRDefault="00220F0B" w:rsidP="00CE357A">
      <w:pPr>
        <w:rPr>
          <w:rtl/>
          <w:lang w:eastAsia="he-IL"/>
        </w:rPr>
      </w:pPr>
      <w:bookmarkStart w:id="6898" w:name="_ETM_Q24_583438"/>
      <w:bookmarkEnd w:id="6898"/>
    </w:p>
    <w:p w:rsidR="00220F0B" w:rsidRDefault="00220F0B" w:rsidP="00CE357A">
      <w:pPr>
        <w:pStyle w:val="af5"/>
        <w:keepNext/>
        <w:rPr>
          <w:rtl/>
        </w:rPr>
      </w:pPr>
      <w:bookmarkStart w:id="6899" w:name="_ETM_Q24_583634"/>
      <w:bookmarkStart w:id="6900" w:name="_ETM_Q24_583732"/>
      <w:bookmarkStart w:id="6901" w:name="ET_interruption_5971_15"/>
      <w:bookmarkEnd w:id="6899"/>
      <w:bookmarkEnd w:id="6900"/>
      <w:r w:rsidRPr="003A3FF2">
        <w:rPr>
          <w:rStyle w:val="TagStyle"/>
          <w:rtl/>
        </w:rPr>
        <w:t xml:space="preserve"> &lt;&lt; קריאה &gt;&gt; </w:t>
      </w:r>
      <w:r>
        <w:rPr>
          <w:rtl/>
        </w:rPr>
        <w:t>השר המקשר בין הממשלה לכנסת דוד אמסלם:</w:t>
      </w:r>
      <w:r w:rsidRPr="003A3FF2">
        <w:rPr>
          <w:rStyle w:val="TagStyle"/>
          <w:rtl/>
        </w:rPr>
        <w:t xml:space="preserve"> &lt;&lt; קריאה &gt;&gt;</w:t>
      </w:r>
      <w:r>
        <w:rPr>
          <w:rtl/>
        </w:rPr>
        <w:t xml:space="preserve">   </w:t>
      </w:r>
      <w:bookmarkEnd w:id="690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אתה אמרת </w:t>
      </w:r>
      <w:r w:rsidR="00F12EEA">
        <w:rPr>
          <w:rFonts w:hint="cs"/>
          <w:rtl/>
          <w:lang w:eastAsia="he-IL"/>
        </w:rPr>
        <w:t>– – –</w:t>
      </w:r>
      <w:bookmarkStart w:id="6902" w:name="_ETM_Q24_585880"/>
      <w:bookmarkEnd w:id="6902"/>
    </w:p>
    <w:p w:rsidR="00220F0B" w:rsidRDefault="00220F0B" w:rsidP="00CE357A">
      <w:pPr>
        <w:rPr>
          <w:rtl/>
          <w:lang w:eastAsia="he-IL"/>
        </w:rPr>
      </w:pPr>
      <w:bookmarkStart w:id="6903" w:name="_ETM_Q24_585974"/>
      <w:bookmarkEnd w:id="6903"/>
    </w:p>
    <w:p w:rsidR="00220F0B" w:rsidRDefault="00220F0B" w:rsidP="00CE357A">
      <w:pPr>
        <w:pStyle w:val="af5"/>
        <w:keepNext/>
        <w:rPr>
          <w:rtl/>
        </w:rPr>
      </w:pPr>
      <w:bookmarkStart w:id="6904" w:name="ET_interruption_5264_16"/>
      <w:r w:rsidRPr="003A3FF2">
        <w:rPr>
          <w:rStyle w:val="TagStyle"/>
          <w:rtl/>
        </w:rPr>
        <w:t xml:space="preserve"> &lt;&lt; קריאה &gt;&gt; </w:t>
      </w:r>
      <w:r>
        <w:rPr>
          <w:rtl/>
        </w:rPr>
        <w:t>אחמד טיבי (הרשימה המשותפת):</w:t>
      </w:r>
      <w:r w:rsidRPr="003A3FF2">
        <w:rPr>
          <w:rStyle w:val="TagStyle"/>
          <w:rtl/>
        </w:rPr>
        <w:t xml:space="preserve"> &lt;&lt; קריאה &gt;&gt;</w:t>
      </w:r>
      <w:r>
        <w:rPr>
          <w:rtl/>
        </w:rPr>
        <w:t xml:space="preserve">   </w:t>
      </w:r>
      <w:bookmarkEnd w:id="6904"/>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יש לך עתיד, אבל אתה לא מיש עתיד. </w:t>
      </w:r>
      <w:bookmarkStart w:id="6905" w:name="_ETM_Q24_587303"/>
      <w:bookmarkEnd w:id="6905"/>
    </w:p>
    <w:p w:rsidR="00220F0B" w:rsidRDefault="00220F0B" w:rsidP="00CE357A">
      <w:pPr>
        <w:rPr>
          <w:rtl/>
          <w:lang w:eastAsia="he-IL"/>
        </w:rPr>
      </w:pPr>
      <w:bookmarkStart w:id="6906" w:name="_ETM_Q24_587696"/>
      <w:bookmarkStart w:id="6907" w:name="_ETM_Q24_588103"/>
      <w:bookmarkEnd w:id="6906"/>
      <w:bookmarkEnd w:id="6907"/>
    </w:p>
    <w:p w:rsidR="00220F0B" w:rsidRDefault="00220F0B" w:rsidP="00CE357A">
      <w:pPr>
        <w:pStyle w:val="af5"/>
        <w:keepNext/>
        <w:rPr>
          <w:rtl/>
        </w:rPr>
      </w:pPr>
      <w:bookmarkStart w:id="6908" w:name="_ETM_Q24_588185"/>
      <w:bookmarkStart w:id="6909" w:name="ET_interruption_5971_17"/>
      <w:bookmarkEnd w:id="6908"/>
      <w:r w:rsidRPr="006A2530">
        <w:rPr>
          <w:rStyle w:val="TagStyle"/>
          <w:rtl/>
        </w:rPr>
        <w:t xml:space="preserve"> &lt;&lt; קריאה &gt;&gt; </w:t>
      </w:r>
      <w:r>
        <w:rPr>
          <w:rtl/>
        </w:rPr>
        <w:t>השר המקשר בין הממשלה לכנסת דוד אמסלם:</w:t>
      </w:r>
      <w:r w:rsidRPr="006A2530">
        <w:rPr>
          <w:rStyle w:val="TagStyle"/>
          <w:rtl/>
        </w:rPr>
        <w:t xml:space="preserve"> &lt;&lt; קריאה &gt;&gt;</w:t>
      </w:r>
      <w:r>
        <w:rPr>
          <w:rtl/>
        </w:rPr>
        <w:t xml:space="preserve">   </w:t>
      </w:r>
      <w:bookmarkEnd w:id="6909"/>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אתה אמרת שהליכוד לא פה. </w:t>
      </w:r>
    </w:p>
    <w:p w:rsidR="00220F0B" w:rsidRDefault="00220F0B" w:rsidP="00CE357A">
      <w:pPr>
        <w:rPr>
          <w:rtl/>
          <w:lang w:eastAsia="he-IL"/>
        </w:rPr>
      </w:pPr>
    </w:p>
    <w:p w:rsidR="00220F0B" w:rsidRDefault="00220F0B" w:rsidP="00CE357A">
      <w:pPr>
        <w:pStyle w:val="af5"/>
        <w:keepNext/>
        <w:rPr>
          <w:rtl/>
        </w:rPr>
      </w:pPr>
      <w:bookmarkStart w:id="6910" w:name="ET_interruption_5264_18"/>
      <w:r w:rsidRPr="006A2530">
        <w:rPr>
          <w:rStyle w:val="TagStyle"/>
          <w:rtl/>
        </w:rPr>
        <w:t xml:space="preserve"> &lt;&lt; קריאה &gt;&gt; </w:t>
      </w:r>
      <w:r>
        <w:rPr>
          <w:rtl/>
        </w:rPr>
        <w:t>אחמד טיבי (הרשימה המשותפת):</w:t>
      </w:r>
      <w:r w:rsidRPr="006A2530">
        <w:rPr>
          <w:rStyle w:val="TagStyle"/>
          <w:rtl/>
        </w:rPr>
        <w:t xml:space="preserve"> &lt;&lt; קריאה &gt;&gt;</w:t>
      </w:r>
      <w:r>
        <w:rPr>
          <w:rtl/>
        </w:rPr>
        <w:t xml:space="preserve">   </w:t>
      </w:r>
      <w:bookmarkEnd w:id="6910"/>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הליכוד. </w:t>
      </w:r>
    </w:p>
    <w:p w:rsidR="00220F0B" w:rsidRDefault="00220F0B" w:rsidP="00CE357A">
      <w:pPr>
        <w:rPr>
          <w:rtl/>
          <w:lang w:eastAsia="he-IL"/>
        </w:rPr>
      </w:pPr>
    </w:p>
    <w:p w:rsidR="00220F0B" w:rsidRDefault="00220F0B" w:rsidP="00CE357A">
      <w:pPr>
        <w:pStyle w:val="af5"/>
        <w:keepNext/>
        <w:rPr>
          <w:rtl/>
        </w:rPr>
      </w:pPr>
      <w:bookmarkStart w:id="6911" w:name="ET_interruption_5971_19"/>
      <w:r w:rsidRPr="006A2530">
        <w:rPr>
          <w:rStyle w:val="TagStyle"/>
          <w:rtl/>
        </w:rPr>
        <w:t xml:space="preserve"> &lt;&lt; קריאה &gt;&gt; </w:t>
      </w:r>
      <w:r>
        <w:rPr>
          <w:rtl/>
        </w:rPr>
        <w:t>השר המקשר בין הממשלה לכנסת דוד אמסלם:</w:t>
      </w:r>
      <w:r w:rsidRPr="006A2530">
        <w:rPr>
          <w:rStyle w:val="TagStyle"/>
          <w:rtl/>
        </w:rPr>
        <w:t xml:space="preserve"> &lt;&lt; קריאה &gt;&gt;</w:t>
      </w:r>
      <w:r>
        <w:rPr>
          <w:rtl/>
        </w:rPr>
        <w:t xml:space="preserve">   </w:t>
      </w:r>
      <w:bookmarkEnd w:id="6911"/>
    </w:p>
    <w:p w:rsidR="00220F0B" w:rsidRDefault="00220F0B" w:rsidP="00F12EEA">
      <w:pPr>
        <w:rPr>
          <w:rtl/>
          <w:lang w:eastAsia="he-IL"/>
        </w:rPr>
      </w:pPr>
    </w:p>
    <w:p w:rsidR="00220F0B" w:rsidRDefault="00220F0B" w:rsidP="00CE357A">
      <w:pPr>
        <w:rPr>
          <w:rtl/>
          <w:lang w:eastAsia="he-IL"/>
        </w:rPr>
      </w:pPr>
      <w:r>
        <w:rPr>
          <w:rFonts w:hint="cs"/>
          <w:rtl/>
          <w:lang w:eastAsia="he-IL"/>
        </w:rPr>
        <w:t>מה אנחנו?</w:t>
      </w:r>
      <w:bookmarkStart w:id="6912" w:name="_ETM_Q24_590470"/>
      <w:bookmarkEnd w:id="6912"/>
      <w:r>
        <w:rPr>
          <w:rFonts w:hint="cs"/>
          <w:rtl/>
          <w:lang w:eastAsia="he-IL"/>
        </w:rPr>
        <w:t xml:space="preserve"> </w:t>
      </w:r>
      <w:bookmarkStart w:id="6913" w:name="_ETM_Q24_591214"/>
      <w:bookmarkEnd w:id="6913"/>
    </w:p>
    <w:p w:rsidR="00220F0B" w:rsidRDefault="00220F0B" w:rsidP="00CE357A">
      <w:pPr>
        <w:rPr>
          <w:rtl/>
          <w:lang w:eastAsia="he-IL"/>
        </w:rPr>
      </w:pPr>
      <w:bookmarkStart w:id="6914" w:name="_ETM_Q24_591363"/>
      <w:bookmarkStart w:id="6915" w:name="_ETM_Q24_591510"/>
      <w:bookmarkEnd w:id="6914"/>
      <w:bookmarkEnd w:id="6915"/>
    </w:p>
    <w:p w:rsidR="00220F0B" w:rsidRDefault="00220F0B" w:rsidP="00CE357A">
      <w:pPr>
        <w:pStyle w:val="af5"/>
        <w:keepNext/>
        <w:rPr>
          <w:rtl/>
        </w:rPr>
      </w:pPr>
      <w:bookmarkStart w:id="6916" w:name="_ETM_Q24_591606"/>
      <w:bookmarkStart w:id="6917" w:name="ET_interruption_5264_20"/>
      <w:bookmarkEnd w:id="6916"/>
      <w:r w:rsidRPr="006A2530">
        <w:rPr>
          <w:rStyle w:val="TagStyle"/>
          <w:rtl/>
        </w:rPr>
        <w:t xml:space="preserve"> &lt;&lt; קריאה &gt;&gt; </w:t>
      </w:r>
      <w:r>
        <w:rPr>
          <w:rtl/>
        </w:rPr>
        <w:t>אחמד טיבי (הרשימה המשותפת):</w:t>
      </w:r>
      <w:r w:rsidRPr="006A2530">
        <w:rPr>
          <w:rStyle w:val="TagStyle"/>
          <w:rtl/>
        </w:rPr>
        <w:t xml:space="preserve"> &lt;&lt; קריאה &gt;&gt;</w:t>
      </w:r>
      <w:r>
        <w:rPr>
          <w:rtl/>
        </w:rPr>
        <w:t xml:space="preserve">   </w:t>
      </w:r>
      <w:bookmarkEnd w:id="6917"/>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אני מדבר על השירותים החברתיים. תראה, תראה את המליאה. </w:t>
      </w:r>
    </w:p>
    <w:p w:rsidR="00220F0B" w:rsidRDefault="00220F0B" w:rsidP="00CE357A">
      <w:pPr>
        <w:rPr>
          <w:rtl/>
          <w:lang w:eastAsia="he-IL"/>
        </w:rPr>
      </w:pPr>
      <w:bookmarkStart w:id="6918" w:name="_ETM_Q24_592370"/>
      <w:bookmarkStart w:id="6919" w:name="_ETM_Q24_592426"/>
      <w:bookmarkStart w:id="6920" w:name="_ETM_Q24_592967"/>
      <w:bookmarkEnd w:id="6918"/>
      <w:bookmarkEnd w:id="6919"/>
      <w:bookmarkEnd w:id="6920"/>
    </w:p>
    <w:p w:rsidR="00220F0B" w:rsidRDefault="00220F0B" w:rsidP="00CE357A">
      <w:pPr>
        <w:pStyle w:val="af5"/>
        <w:keepNext/>
        <w:rPr>
          <w:rtl/>
        </w:rPr>
      </w:pPr>
      <w:bookmarkStart w:id="6921" w:name="_ETM_Q24_593057"/>
      <w:bookmarkStart w:id="6922" w:name="ET_interruption_5971_23"/>
      <w:bookmarkEnd w:id="6921"/>
      <w:r w:rsidRPr="0070188E">
        <w:rPr>
          <w:rStyle w:val="TagStyle"/>
          <w:rtl/>
        </w:rPr>
        <w:t xml:space="preserve"> &lt;&lt; קריאה &gt;&gt; </w:t>
      </w:r>
      <w:r>
        <w:rPr>
          <w:rtl/>
        </w:rPr>
        <w:t>השר המקשר בין הממשלה לכנסת דוד אמסלם:</w:t>
      </w:r>
      <w:r w:rsidRPr="0070188E">
        <w:rPr>
          <w:rStyle w:val="TagStyle"/>
          <w:rtl/>
        </w:rPr>
        <w:t xml:space="preserve"> &lt;&lt; קריאה &gt;&gt;</w:t>
      </w:r>
      <w:r>
        <w:rPr>
          <w:rtl/>
        </w:rPr>
        <w:t xml:space="preserve">   </w:t>
      </w:r>
      <w:bookmarkEnd w:id="6922"/>
    </w:p>
    <w:p w:rsidR="00220F0B" w:rsidRDefault="00220F0B" w:rsidP="00F12EEA">
      <w:pPr>
        <w:rPr>
          <w:rtl/>
          <w:lang w:eastAsia="he-IL"/>
        </w:rPr>
      </w:pPr>
    </w:p>
    <w:p w:rsidR="00220F0B" w:rsidRDefault="00220F0B" w:rsidP="00CE357A">
      <w:pPr>
        <w:rPr>
          <w:rtl/>
          <w:lang w:eastAsia="he-IL"/>
        </w:rPr>
      </w:pPr>
      <w:r>
        <w:rPr>
          <w:rFonts w:hint="cs"/>
          <w:rtl/>
          <w:lang w:eastAsia="he-IL"/>
        </w:rPr>
        <w:lastRenderedPageBreak/>
        <w:t xml:space="preserve">מה אנחנו. </w:t>
      </w:r>
    </w:p>
    <w:p w:rsidR="00220F0B" w:rsidRDefault="00220F0B" w:rsidP="00CE357A">
      <w:pPr>
        <w:rPr>
          <w:rtl/>
          <w:lang w:eastAsia="he-IL"/>
        </w:rPr>
      </w:pPr>
    </w:p>
    <w:p w:rsidR="00220F0B" w:rsidRDefault="00220F0B" w:rsidP="00CE357A">
      <w:pPr>
        <w:pStyle w:val="af5"/>
        <w:keepNext/>
        <w:rPr>
          <w:rtl/>
        </w:rPr>
      </w:pPr>
      <w:bookmarkStart w:id="6923" w:name="ET_interruption_5934_24"/>
      <w:r w:rsidRPr="0070188E">
        <w:rPr>
          <w:rStyle w:val="TagStyle"/>
          <w:rtl/>
        </w:rPr>
        <w:t xml:space="preserve"> &lt;&lt; קריאה &gt;&gt; </w:t>
      </w:r>
      <w:r>
        <w:rPr>
          <w:rtl/>
        </w:rPr>
        <w:t>אלעזר שטרן (יש עתיד-תל"ם):</w:t>
      </w:r>
      <w:r w:rsidRPr="0070188E">
        <w:rPr>
          <w:rStyle w:val="TagStyle"/>
          <w:rtl/>
        </w:rPr>
        <w:t xml:space="preserve"> &lt;&lt; קריאה &gt;&gt;</w:t>
      </w:r>
      <w:r>
        <w:rPr>
          <w:rtl/>
        </w:rPr>
        <w:t xml:space="preserve">   </w:t>
      </w:r>
      <w:bookmarkEnd w:id="6923"/>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אחמד, אל תעשה הצגות, אנחנו פה. </w:t>
      </w:r>
    </w:p>
    <w:p w:rsidR="00220F0B" w:rsidRDefault="00220F0B" w:rsidP="00CE357A">
      <w:pPr>
        <w:rPr>
          <w:rtl/>
          <w:lang w:eastAsia="he-IL"/>
        </w:rPr>
      </w:pPr>
      <w:bookmarkStart w:id="6924" w:name="_ETM_Q24_597114"/>
      <w:bookmarkStart w:id="6925" w:name="_ETM_Q24_597205"/>
      <w:bookmarkEnd w:id="6924"/>
      <w:bookmarkEnd w:id="6925"/>
    </w:p>
    <w:p w:rsidR="00220F0B" w:rsidRDefault="00220F0B" w:rsidP="00CE357A">
      <w:pPr>
        <w:pStyle w:val="af5"/>
        <w:keepNext/>
        <w:rPr>
          <w:rtl/>
        </w:rPr>
      </w:pPr>
      <w:bookmarkStart w:id="6926" w:name="_ETM_Q24_597322"/>
      <w:bookmarkStart w:id="6927" w:name="_ETM_Q24_597420"/>
      <w:bookmarkStart w:id="6928" w:name="ET_interruption_5264_25"/>
      <w:bookmarkEnd w:id="6926"/>
      <w:bookmarkEnd w:id="6927"/>
      <w:r w:rsidRPr="0070188E">
        <w:rPr>
          <w:rStyle w:val="TagStyle"/>
          <w:rtl/>
        </w:rPr>
        <w:t xml:space="preserve"> &lt;&lt; קריאה &gt;&gt; </w:t>
      </w:r>
      <w:r>
        <w:rPr>
          <w:rtl/>
        </w:rPr>
        <w:t>אחמד טיבי (הרשימה המשותפת):</w:t>
      </w:r>
      <w:r w:rsidRPr="0070188E">
        <w:rPr>
          <w:rStyle w:val="TagStyle"/>
          <w:rtl/>
        </w:rPr>
        <w:t xml:space="preserve"> &lt;&lt; קריאה &gt;&gt;</w:t>
      </w:r>
      <w:r>
        <w:rPr>
          <w:rtl/>
        </w:rPr>
        <w:t xml:space="preserve">   </w:t>
      </w:r>
      <w:bookmarkEnd w:id="6928"/>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w:t>
      </w:r>
    </w:p>
    <w:p w:rsidR="00220F0B" w:rsidRDefault="00220F0B" w:rsidP="00CE357A">
      <w:pPr>
        <w:rPr>
          <w:rtl/>
          <w:lang w:eastAsia="he-IL"/>
        </w:rPr>
      </w:pPr>
    </w:p>
    <w:p w:rsidR="00220F0B" w:rsidRDefault="00220F0B" w:rsidP="00CE357A">
      <w:pPr>
        <w:pStyle w:val="af6"/>
        <w:keepNext/>
        <w:rPr>
          <w:rtl/>
        </w:rPr>
      </w:pPr>
      <w:bookmarkStart w:id="6929" w:name="_ETM_Q24_599197"/>
      <w:bookmarkStart w:id="6930" w:name="_ETM_Q24_599291"/>
      <w:bookmarkStart w:id="6931" w:name="ET_yor_6029_26"/>
      <w:bookmarkEnd w:id="6929"/>
      <w:bookmarkEnd w:id="6930"/>
      <w:r w:rsidRPr="0070188E">
        <w:rPr>
          <w:rStyle w:val="TagStyle"/>
          <w:rtl/>
        </w:rPr>
        <w:t xml:space="preserve"> &lt;&lt; יור &gt;&gt; </w:t>
      </w:r>
      <w:r>
        <w:rPr>
          <w:rtl/>
        </w:rPr>
        <w:t xml:space="preserve">היו"ר שרן </w:t>
      </w:r>
      <w:r>
        <w:rPr>
          <w:rFonts w:hint="cs"/>
          <w:rtl/>
        </w:rPr>
        <w:t xml:space="preserve">מרים </w:t>
      </w:r>
      <w:r>
        <w:rPr>
          <w:rtl/>
        </w:rPr>
        <w:t>השכל:</w:t>
      </w:r>
      <w:r w:rsidRPr="0070188E">
        <w:rPr>
          <w:rStyle w:val="TagStyle"/>
          <w:rtl/>
        </w:rPr>
        <w:t xml:space="preserve"> &lt;&lt; יור &gt;&gt;</w:t>
      </w:r>
      <w:r>
        <w:rPr>
          <w:rtl/>
        </w:rPr>
        <w:t xml:space="preserve">   </w:t>
      </w:r>
      <w:bookmarkEnd w:id="6931"/>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חבר הכנסת אחמד טיבי, היו לרשותך עשר דקות. אני מבקשת לשבת ולא ליצור מהומה. </w:t>
      </w:r>
    </w:p>
    <w:p w:rsidR="00220F0B" w:rsidRDefault="00220F0B" w:rsidP="00CE357A">
      <w:pPr>
        <w:rPr>
          <w:rtl/>
          <w:lang w:eastAsia="he-IL"/>
        </w:rPr>
      </w:pPr>
    </w:p>
    <w:p w:rsidR="00220F0B" w:rsidRDefault="00220F0B" w:rsidP="00CE357A">
      <w:pPr>
        <w:pStyle w:val="af5"/>
        <w:keepNext/>
        <w:rPr>
          <w:rtl/>
        </w:rPr>
      </w:pPr>
      <w:r w:rsidRPr="0070188E">
        <w:rPr>
          <w:rStyle w:val="TagStyle"/>
          <w:rtl/>
        </w:rPr>
        <w:t xml:space="preserve"> &lt;&lt; קריאה &gt;&gt; </w:t>
      </w:r>
      <w:r>
        <w:rPr>
          <w:rtl/>
        </w:rPr>
        <w:t>אלעזר שטרן (יש עתיד-תל"ם):</w:t>
      </w:r>
      <w:r w:rsidRPr="0070188E">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אנחנו יותר מכם. </w:t>
      </w:r>
    </w:p>
    <w:p w:rsidR="00220F0B" w:rsidRDefault="00220F0B" w:rsidP="00CE357A">
      <w:pPr>
        <w:rPr>
          <w:rtl/>
          <w:lang w:eastAsia="he-IL"/>
        </w:rPr>
      </w:pPr>
      <w:bookmarkStart w:id="6932" w:name="_ETM_Q24_604565"/>
      <w:bookmarkStart w:id="6933" w:name="_ETM_Q24_604654"/>
      <w:bookmarkEnd w:id="6932"/>
      <w:bookmarkEnd w:id="6933"/>
    </w:p>
    <w:p w:rsidR="00220F0B" w:rsidRDefault="00220F0B" w:rsidP="00CE357A">
      <w:pPr>
        <w:pStyle w:val="af6"/>
        <w:keepNext/>
        <w:rPr>
          <w:rtl/>
        </w:rPr>
      </w:pPr>
      <w:bookmarkStart w:id="6934" w:name="_ETM_Q24_604812"/>
      <w:bookmarkStart w:id="6935" w:name="_ETM_Q24_604901"/>
      <w:bookmarkStart w:id="6936" w:name="ET_yor_6029_28"/>
      <w:bookmarkEnd w:id="6934"/>
      <w:bookmarkEnd w:id="6935"/>
      <w:r w:rsidRPr="0070188E">
        <w:rPr>
          <w:rStyle w:val="TagStyle"/>
          <w:rtl/>
        </w:rPr>
        <w:t xml:space="preserve"> &lt;&lt; יור &gt;&gt; </w:t>
      </w:r>
      <w:r>
        <w:rPr>
          <w:rtl/>
        </w:rPr>
        <w:t xml:space="preserve">היו"ר שרן </w:t>
      </w:r>
      <w:r>
        <w:rPr>
          <w:rFonts w:hint="cs"/>
          <w:rtl/>
        </w:rPr>
        <w:t xml:space="preserve">מרים </w:t>
      </w:r>
      <w:r>
        <w:rPr>
          <w:rtl/>
        </w:rPr>
        <w:t>השכל:</w:t>
      </w:r>
      <w:r w:rsidRPr="0070188E">
        <w:rPr>
          <w:rStyle w:val="TagStyle"/>
          <w:rtl/>
        </w:rPr>
        <w:t xml:space="preserve"> &lt;&lt; יור &gt;&gt;</w:t>
      </w:r>
      <w:r>
        <w:rPr>
          <w:rtl/>
        </w:rPr>
        <w:t xml:space="preserve">   </w:t>
      </w:r>
      <w:bookmarkEnd w:id="6936"/>
    </w:p>
    <w:p w:rsidR="00220F0B" w:rsidRDefault="00220F0B" w:rsidP="00F12EEA">
      <w:pPr>
        <w:rPr>
          <w:rtl/>
          <w:lang w:eastAsia="he-IL"/>
        </w:rPr>
      </w:pPr>
    </w:p>
    <w:p w:rsidR="00220F0B" w:rsidRDefault="00220F0B" w:rsidP="00CE357A">
      <w:pPr>
        <w:rPr>
          <w:rtl/>
          <w:lang w:eastAsia="he-IL"/>
        </w:rPr>
      </w:pPr>
      <w:bookmarkStart w:id="6937" w:name="_ETM_Q24_606359"/>
      <w:bookmarkEnd w:id="6937"/>
      <w:r>
        <w:rPr>
          <w:rFonts w:hint="cs"/>
          <w:rtl/>
          <w:lang w:eastAsia="he-IL"/>
        </w:rPr>
        <w:t xml:space="preserve">נא לשבת. </w:t>
      </w:r>
    </w:p>
    <w:p w:rsidR="00220F0B" w:rsidRDefault="00220F0B" w:rsidP="00CE357A">
      <w:pPr>
        <w:rPr>
          <w:rtl/>
          <w:lang w:eastAsia="he-IL"/>
        </w:rPr>
      </w:pPr>
    </w:p>
    <w:p w:rsidR="00220F0B" w:rsidRDefault="00220F0B" w:rsidP="00CE357A">
      <w:pPr>
        <w:pStyle w:val="af5"/>
        <w:keepNext/>
        <w:rPr>
          <w:rtl/>
        </w:rPr>
      </w:pPr>
      <w:bookmarkStart w:id="6938" w:name="ET_interruption_5264_29"/>
      <w:r w:rsidRPr="0070188E">
        <w:rPr>
          <w:rStyle w:val="TagStyle"/>
          <w:rtl/>
        </w:rPr>
        <w:t xml:space="preserve"> &lt;&lt; קריאה &gt;&gt; </w:t>
      </w:r>
      <w:r>
        <w:rPr>
          <w:rtl/>
        </w:rPr>
        <w:t>אחמד טיבי (הרשימה המשותפת):</w:t>
      </w:r>
      <w:r w:rsidRPr="0070188E">
        <w:rPr>
          <w:rStyle w:val="TagStyle"/>
          <w:rtl/>
        </w:rPr>
        <w:t xml:space="preserve"> &lt;&lt; קריאה &gt;&gt;</w:t>
      </w:r>
      <w:r>
        <w:rPr>
          <w:rtl/>
        </w:rPr>
        <w:t xml:space="preserve">   </w:t>
      </w:r>
      <w:bookmarkEnd w:id="6938"/>
    </w:p>
    <w:p w:rsidR="00220F0B" w:rsidRDefault="00220F0B" w:rsidP="00F12EEA">
      <w:pPr>
        <w:rPr>
          <w:rtl/>
          <w:lang w:eastAsia="he-IL"/>
        </w:rPr>
      </w:pPr>
    </w:p>
    <w:p w:rsidR="00220F0B" w:rsidRDefault="00F12EEA" w:rsidP="00CE357A">
      <w:pPr>
        <w:rPr>
          <w:rtl/>
          <w:lang w:eastAsia="he-IL"/>
        </w:rPr>
      </w:pPr>
      <w:r>
        <w:rPr>
          <w:rFonts w:hint="cs"/>
          <w:rtl/>
          <w:lang w:eastAsia="he-IL"/>
        </w:rPr>
        <w:t>– – –</w:t>
      </w:r>
      <w:r w:rsidR="00220F0B">
        <w:rPr>
          <w:rFonts w:hint="cs"/>
          <w:rtl/>
          <w:lang w:eastAsia="he-IL"/>
        </w:rPr>
        <w:t xml:space="preserve"> היה שר העבודה. </w:t>
      </w:r>
    </w:p>
    <w:p w:rsidR="00220F0B" w:rsidRDefault="00220F0B" w:rsidP="00CE357A">
      <w:pPr>
        <w:rPr>
          <w:rtl/>
          <w:lang w:eastAsia="he-IL"/>
        </w:rPr>
      </w:pPr>
    </w:p>
    <w:p w:rsidR="00220F0B" w:rsidRDefault="00220F0B" w:rsidP="00CE357A">
      <w:pPr>
        <w:pStyle w:val="af5"/>
        <w:keepNext/>
        <w:rPr>
          <w:rtl/>
        </w:rPr>
      </w:pPr>
      <w:bookmarkStart w:id="6939" w:name="ET_interruption_5934_30"/>
      <w:r w:rsidRPr="0070188E">
        <w:rPr>
          <w:rStyle w:val="TagStyle"/>
          <w:rtl/>
        </w:rPr>
        <w:t xml:space="preserve"> &lt;&lt; קריאה &gt;&gt; </w:t>
      </w:r>
      <w:r>
        <w:rPr>
          <w:rtl/>
        </w:rPr>
        <w:t>אלעזר שטרן (יש עתיד-תל"ם):</w:t>
      </w:r>
      <w:r w:rsidRPr="0070188E">
        <w:rPr>
          <w:rStyle w:val="TagStyle"/>
          <w:rtl/>
        </w:rPr>
        <w:t xml:space="preserve"> &lt;&lt; קריאה &gt;&gt;</w:t>
      </w:r>
      <w:r>
        <w:rPr>
          <w:rtl/>
        </w:rPr>
        <w:t xml:space="preserve">   </w:t>
      </w:r>
      <w:bookmarkEnd w:id="6939"/>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אנחנו יותר מכם. </w:t>
      </w:r>
      <w:bookmarkStart w:id="6940" w:name="_ETM_Q24_608793"/>
      <w:bookmarkStart w:id="6941" w:name="_ETM_Q24_609033"/>
      <w:bookmarkEnd w:id="6940"/>
      <w:bookmarkEnd w:id="6941"/>
    </w:p>
    <w:p w:rsidR="00220F0B" w:rsidRDefault="00220F0B" w:rsidP="00CE357A">
      <w:pPr>
        <w:rPr>
          <w:rtl/>
          <w:lang w:eastAsia="he-IL"/>
        </w:rPr>
      </w:pPr>
    </w:p>
    <w:p w:rsidR="00220F0B" w:rsidRDefault="00220F0B" w:rsidP="00CE357A">
      <w:pPr>
        <w:pStyle w:val="af6"/>
        <w:keepNext/>
        <w:rPr>
          <w:rtl/>
        </w:rPr>
      </w:pPr>
      <w:bookmarkStart w:id="6942" w:name="_ETM_Q24_609117"/>
      <w:bookmarkStart w:id="6943" w:name="ET_yor_6029_31"/>
      <w:bookmarkEnd w:id="6942"/>
      <w:r w:rsidRPr="0070188E">
        <w:rPr>
          <w:rStyle w:val="TagStyle"/>
          <w:rtl/>
        </w:rPr>
        <w:t xml:space="preserve"> &lt;&lt; יור &gt;&gt; </w:t>
      </w:r>
      <w:r>
        <w:rPr>
          <w:rtl/>
        </w:rPr>
        <w:t xml:space="preserve">היו"ר שרן </w:t>
      </w:r>
      <w:r>
        <w:rPr>
          <w:rFonts w:hint="cs"/>
          <w:rtl/>
        </w:rPr>
        <w:t xml:space="preserve">מרים </w:t>
      </w:r>
      <w:r>
        <w:rPr>
          <w:rtl/>
        </w:rPr>
        <w:t>השכל:</w:t>
      </w:r>
      <w:r w:rsidRPr="0070188E">
        <w:rPr>
          <w:rStyle w:val="TagStyle"/>
          <w:rtl/>
        </w:rPr>
        <w:t xml:space="preserve"> &lt;&lt; יור &gt;&gt;</w:t>
      </w:r>
      <w:r>
        <w:rPr>
          <w:rtl/>
        </w:rPr>
        <w:t xml:space="preserve">   </w:t>
      </w:r>
      <w:bookmarkEnd w:id="6943"/>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בבקשה, כבוד השר. </w:t>
      </w:r>
    </w:p>
    <w:p w:rsidR="00220F0B" w:rsidRDefault="00220F0B" w:rsidP="00CE357A">
      <w:pPr>
        <w:rPr>
          <w:rtl/>
          <w:lang w:eastAsia="he-IL"/>
        </w:rPr>
      </w:pPr>
      <w:bookmarkStart w:id="6944" w:name="_ETM_Q24_610881"/>
      <w:bookmarkStart w:id="6945" w:name="_ETM_Q24_610979"/>
      <w:bookmarkEnd w:id="6944"/>
      <w:bookmarkEnd w:id="6945"/>
    </w:p>
    <w:p w:rsidR="00220F0B" w:rsidRDefault="00220F0B" w:rsidP="00CE357A">
      <w:pPr>
        <w:pStyle w:val="-"/>
        <w:keepNext/>
        <w:rPr>
          <w:rtl/>
        </w:rPr>
      </w:pPr>
      <w:bookmarkStart w:id="6946" w:name="_ETM_Q24_611176"/>
      <w:bookmarkStart w:id="6947" w:name="_ETM_Q24_611279"/>
      <w:bookmarkStart w:id="6948" w:name="ET_speakercontinue_6052_32"/>
      <w:bookmarkEnd w:id="6946"/>
      <w:bookmarkEnd w:id="6947"/>
      <w:r w:rsidRPr="00CA6C2A">
        <w:rPr>
          <w:rStyle w:val="TagStyle"/>
          <w:rtl/>
        </w:rPr>
        <w:lastRenderedPageBreak/>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6948"/>
    </w:p>
    <w:p w:rsidR="00220F0B" w:rsidRDefault="00220F0B" w:rsidP="00F12EEA">
      <w:pPr>
        <w:rPr>
          <w:rtl/>
          <w:lang w:eastAsia="he-IL"/>
        </w:rPr>
      </w:pPr>
    </w:p>
    <w:p w:rsidR="00220F0B" w:rsidRDefault="00220F0B" w:rsidP="00B15580">
      <w:pPr>
        <w:rPr>
          <w:rtl/>
        </w:rPr>
      </w:pPr>
      <w:r>
        <w:rPr>
          <w:rFonts w:hint="cs"/>
          <w:rtl/>
          <w:lang w:eastAsia="he-IL"/>
        </w:rPr>
        <w:t xml:space="preserve">גברתי היושבת-ראש, חבריי חברי הכנסת, </w:t>
      </w:r>
      <w:bookmarkStart w:id="6949" w:name="_ETM_Q24_570409"/>
      <w:bookmarkStart w:id="6950" w:name="_ETM_Q24_616500"/>
      <w:bookmarkEnd w:id="6949"/>
      <w:bookmarkEnd w:id="6950"/>
      <w:r>
        <w:rPr>
          <w:rFonts w:hint="cs"/>
          <w:rtl/>
          <w:lang w:eastAsia="he-IL"/>
        </w:rPr>
        <w:t xml:space="preserve">חבר הכנסת </w:t>
      </w:r>
      <w:r>
        <w:rPr>
          <w:rtl/>
        </w:rPr>
        <w:t xml:space="preserve">אחמד </w:t>
      </w:r>
      <w:bookmarkStart w:id="6951" w:name="_ETM_Q24_616830"/>
      <w:bookmarkEnd w:id="6951"/>
      <w:r>
        <w:rPr>
          <w:rtl/>
        </w:rPr>
        <w:t>טיבי</w:t>
      </w:r>
      <w:r>
        <w:rPr>
          <w:rFonts w:hint="cs"/>
          <w:rtl/>
        </w:rPr>
        <w:t>,</w:t>
      </w:r>
      <w:r>
        <w:rPr>
          <w:rtl/>
        </w:rPr>
        <w:t xml:space="preserve"> </w:t>
      </w:r>
      <w:bookmarkStart w:id="6952" w:name="_ETM_Q24_617459"/>
      <w:bookmarkEnd w:id="6952"/>
      <w:r>
        <w:rPr>
          <w:rtl/>
        </w:rPr>
        <w:t xml:space="preserve">רק </w:t>
      </w:r>
      <w:bookmarkStart w:id="6953" w:name="_ETM_Q24_617760"/>
      <w:bookmarkEnd w:id="6953"/>
      <w:r>
        <w:rPr>
          <w:rtl/>
        </w:rPr>
        <w:t xml:space="preserve">משפט </w:t>
      </w:r>
      <w:bookmarkStart w:id="6954" w:name="_ETM_Q24_618209"/>
      <w:bookmarkEnd w:id="6954"/>
      <w:r>
        <w:rPr>
          <w:rFonts w:hint="cs"/>
          <w:rtl/>
        </w:rPr>
        <w:t xml:space="preserve">אחד קצר. </w:t>
      </w:r>
      <w:bookmarkStart w:id="6955" w:name="_ETM_Q24_618510"/>
      <w:bookmarkStart w:id="6956" w:name="_ETM_Q24_620620"/>
      <w:bookmarkEnd w:id="6955"/>
      <w:bookmarkEnd w:id="6956"/>
      <w:r>
        <w:rPr>
          <w:rtl/>
        </w:rPr>
        <w:t>אחמד</w:t>
      </w:r>
      <w:r>
        <w:rPr>
          <w:rFonts w:hint="cs"/>
          <w:rtl/>
        </w:rPr>
        <w:t>,</w:t>
      </w:r>
      <w:r>
        <w:rPr>
          <w:rtl/>
        </w:rPr>
        <w:t xml:space="preserve"> </w:t>
      </w:r>
      <w:bookmarkStart w:id="6957" w:name="_ETM_Q24_621100"/>
      <w:bookmarkEnd w:id="6957"/>
      <w:r>
        <w:rPr>
          <w:rtl/>
        </w:rPr>
        <w:t xml:space="preserve">משפט </w:t>
      </w:r>
      <w:bookmarkStart w:id="6958" w:name="_ETM_Q24_621550"/>
      <w:bookmarkEnd w:id="6958"/>
      <w:r>
        <w:rPr>
          <w:rtl/>
        </w:rPr>
        <w:t>קצר</w:t>
      </w:r>
      <w:r>
        <w:rPr>
          <w:rFonts w:hint="cs"/>
          <w:rtl/>
        </w:rPr>
        <w:t>.</w:t>
      </w:r>
      <w:r>
        <w:rPr>
          <w:rtl/>
        </w:rPr>
        <w:t xml:space="preserve"> </w:t>
      </w:r>
      <w:bookmarkStart w:id="6959" w:name="_ETM_Q24_623140"/>
      <w:bookmarkEnd w:id="6959"/>
      <w:r>
        <w:rPr>
          <w:rtl/>
        </w:rPr>
        <w:t xml:space="preserve">אני </w:t>
      </w:r>
      <w:bookmarkStart w:id="6960" w:name="_ETM_Q24_623980"/>
      <w:bookmarkEnd w:id="6960"/>
      <w:r>
        <w:rPr>
          <w:rtl/>
        </w:rPr>
        <w:t xml:space="preserve">לא </w:t>
      </w:r>
      <w:bookmarkStart w:id="6961" w:name="_ETM_Q24_624129"/>
      <w:bookmarkEnd w:id="6961"/>
      <w:r>
        <w:rPr>
          <w:rtl/>
        </w:rPr>
        <w:t>יודע</w:t>
      </w:r>
      <w:r>
        <w:rPr>
          <w:rFonts w:hint="cs"/>
          <w:rtl/>
        </w:rPr>
        <w:t>,</w:t>
      </w:r>
      <w:r>
        <w:rPr>
          <w:rtl/>
        </w:rPr>
        <w:t xml:space="preserve"> </w:t>
      </w:r>
      <w:bookmarkStart w:id="6962" w:name="_ETM_Q24_624730"/>
      <w:bookmarkEnd w:id="6962"/>
      <w:r>
        <w:rPr>
          <w:rFonts w:hint="cs"/>
          <w:rtl/>
        </w:rPr>
        <w:t xml:space="preserve">נראה לי </w:t>
      </w:r>
      <w:bookmarkStart w:id="6963" w:name="_ETM_Q24_625330"/>
      <w:bookmarkEnd w:id="6963"/>
      <w:r>
        <w:rPr>
          <w:rtl/>
        </w:rPr>
        <w:t xml:space="preserve">שאתה </w:t>
      </w:r>
      <w:bookmarkStart w:id="6964" w:name="_ETM_Q24_625690"/>
      <w:bookmarkEnd w:id="6964"/>
      <w:r>
        <w:rPr>
          <w:rtl/>
        </w:rPr>
        <w:t xml:space="preserve">לא </w:t>
      </w:r>
      <w:bookmarkStart w:id="6965" w:name="_ETM_Q24_625810"/>
      <w:bookmarkEnd w:id="6965"/>
      <w:r>
        <w:rPr>
          <w:rtl/>
        </w:rPr>
        <w:t xml:space="preserve">מעודכן </w:t>
      </w:r>
      <w:bookmarkStart w:id="6966" w:name="_ETM_Q24_626410"/>
      <w:bookmarkEnd w:id="6966"/>
      <w:r w:rsidR="00CA3620">
        <w:rPr>
          <w:rFonts w:hint="cs"/>
          <w:rtl/>
        </w:rPr>
        <w:t>ב</w:t>
      </w:r>
      <w:r>
        <w:rPr>
          <w:rtl/>
        </w:rPr>
        <w:t xml:space="preserve">מה </w:t>
      </w:r>
      <w:bookmarkStart w:id="6967" w:name="_ETM_Q24_626530"/>
      <w:bookmarkEnd w:id="6967"/>
      <w:r>
        <w:rPr>
          <w:rtl/>
        </w:rPr>
        <w:t xml:space="preserve">שקורה </w:t>
      </w:r>
      <w:bookmarkStart w:id="6968" w:name="_ETM_Q24_626950"/>
      <w:bookmarkEnd w:id="6968"/>
      <w:r>
        <w:rPr>
          <w:rtl/>
        </w:rPr>
        <w:t xml:space="preserve">היום </w:t>
      </w:r>
      <w:bookmarkStart w:id="6969" w:name="_ETM_Q24_627190"/>
      <w:bookmarkEnd w:id="6969"/>
      <w:r>
        <w:rPr>
          <w:rFonts w:hint="cs"/>
          <w:rtl/>
        </w:rPr>
        <w:t>ב</w:t>
      </w:r>
      <w:r>
        <w:rPr>
          <w:rtl/>
        </w:rPr>
        <w:t xml:space="preserve">משרד </w:t>
      </w:r>
      <w:bookmarkStart w:id="6970" w:name="_ETM_Q24_627640"/>
      <w:bookmarkEnd w:id="6970"/>
      <w:r>
        <w:rPr>
          <w:rtl/>
        </w:rPr>
        <w:t>הרווחה</w:t>
      </w:r>
      <w:r>
        <w:rPr>
          <w:rFonts w:hint="cs"/>
          <w:rtl/>
        </w:rPr>
        <w:t>,</w:t>
      </w:r>
      <w:r>
        <w:rPr>
          <w:rtl/>
        </w:rPr>
        <w:t xml:space="preserve"> </w:t>
      </w:r>
      <w:bookmarkStart w:id="6971" w:name="_ETM_Q24_628239"/>
      <w:bookmarkEnd w:id="6971"/>
      <w:r>
        <w:rPr>
          <w:rtl/>
        </w:rPr>
        <w:t xml:space="preserve">אבל </w:t>
      </w:r>
      <w:bookmarkStart w:id="6972" w:name="_ETM_Q24_628450"/>
      <w:bookmarkEnd w:id="6972"/>
      <w:r>
        <w:rPr>
          <w:rtl/>
        </w:rPr>
        <w:t xml:space="preserve">משרד </w:t>
      </w:r>
      <w:bookmarkStart w:id="6973" w:name="_ETM_Q24_628900"/>
      <w:bookmarkEnd w:id="6973"/>
      <w:r>
        <w:rPr>
          <w:rtl/>
        </w:rPr>
        <w:t xml:space="preserve">הרווחה </w:t>
      </w:r>
      <w:bookmarkStart w:id="6974" w:name="_ETM_Q24_630110"/>
      <w:bookmarkEnd w:id="6974"/>
      <w:r>
        <w:rPr>
          <w:rtl/>
        </w:rPr>
        <w:t>היום</w:t>
      </w:r>
      <w:r>
        <w:rPr>
          <w:rFonts w:hint="cs"/>
          <w:rtl/>
        </w:rPr>
        <w:t xml:space="preserve"> </w:t>
      </w:r>
      <w:r w:rsidR="00F12EEA">
        <w:rPr>
          <w:rFonts w:hint="cs"/>
          <w:rtl/>
        </w:rPr>
        <w:t>– – –</w:t>
      </w:r>
    </w:p>
    <w:p w:rsidR="00220F0B" w:rsidRDefault="00220F0B" w:rsidP="00CE357A">
      <w:pPr>
        <w:rPr>
          <w:rtl/>
        </w:rPr>
      </w:pPr>
    </w:p>
    <w:p w:rsidR="00220F0B" w:rsidRDefault="00220F0B" w:rsidP="00CE357A">
      <w:pPr>
        <w:pStyle w:val="af5"/>
        <w:keepNext/>
        <w:rPr>
          <w:rtl/>
        </w:rPr>
      </w:pPr>
      <w:bookmarkStart w:id="6975" w:name="ET_interruption_5264_33"/>
      <w:r w:rsidRPr="00CA6C2A">
        <w:rPr>
          <w:rStyle w:val="TagStyle"/>
          <w:rtl/>
        </w:rPr>
        <w:t xml:space="preserve"> &lt;&lt; קריאה &gt;&gt; </w:t>
      </w:r>
      <w:r>
        <w:rPr>
          <w:rtl/>
        </w:rPr>
        <w:t>אחמד טיבי (הרשימה המשותפת):</w:t>
      </w:r>
      <w:r w:rsidRPr="00CA6C2A">
        <w:rPr>
          <w:rStyle w:val="TagStyle"/>
          <w:rtl/>
        </w:rPr>
        <w:t xml:space="preserve"> &lt;&lt; קריאה &gt;&gt;</w:t>
      </w:r>
      <w:r>
        <w:rPr>
          <w:rtl/>
        </w:rPr>
        <w:t xml:space="preserve">   </w:t>
      </w:r>
      <w:bookmarkEnd w:id="6975"/>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אנחנו ישבנו אתמול, ישבנו שלשום עם שר הרווחה. אתה הסגן שלו? </w:t>
      </w:r>
    </w:p>
    <w:p w:rsidR="00220F0B" w:rsidRDefault="00220F0B" w:rsidP="00CE357A">
      <w:pPr>
        <w:rPr>
          <w:rtl/>
          <w:lang w:eastAsia="he-IL"/>
        </w:rPr>
      </w:pPr>
      <w:bookmarkStart w:id="6976" w:name="_ETM_Q24_635812"/>
      <w:bookmarkStart w:id="6977" w:name="_ETM_Q24_635897"/>
      <w:bookmarkStart w:id="6978" w:name="_ETM_Q24_636020"/>
      <w:bookmarkEnd w:id="6976"/>
      <w:bookmarkEnd w:id="6977"/>
      <w:bookmarkEnd w:id="6978"/>
    </w:p>
    <w:p w:rsidR="00220F0B" w:rsidRDefault="00220F0B" w:rsidP="00CE357A">
      <w:pPr>
        <w:pStyle w:val="-"/>
        <w:keepNext/>
        <w:rPr>
          <w:rtl/>
        </w:rPr>
      </w:pPr>
      <w:bookmarkStart w:id="6979" w:name="_ETM_Q24_636109"/>
      <w:bookmarkStart w:id="6980" w:name="ET_speakercontinue_6052_34"/>
      <w:bookmarkEnd w:id="6979"/>
      <w:r w:rsidRPr="00CA6C2A">
        <w:rPr>
          <w:rStyle w:val="TagStyle"/>
          <w:rtl/>
        </w:rPr>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6980"/>
    </w:p>
    <w:p w:rsidR="00220F0B" w:rsidRDefault="00220F0B" w:rsidP="00F12EEA">
      <w:pPr>
        <w:rPr>
          <w:rtl/>
          <w:lang w:eastAsia="he-IL"/>
        </w:rPr>
      </w:pPr>
    </w:p>
    <w:p w:rsidR="00220F0B" w:rsidRDefault="00220F0B" w:rsidP="00CE357A">
      <w:pPr>
        <w:rPr>
          <w:rtl/>
          <w:lang w:eastAsia="he-IL"/>
        </w:rPr>
      </w:pPr>
      <w:bookmarkStart w:id="6981" w:name="_ETM_Q24_637463"/>
      <w:bookmarkEnd w:id="6981"/>
      <w:r>
        <w:rPr>
          <w:rFonts w:hint="cs"/>
          <w:rtl/>
          <w:lang w:eastAsia="he-IL"/>
        </w:rPr>
        <w:t xml:space="preserve">נכון. </w:t>
      </w:r>
    </w:p>
    <w:p w:rsidR="00220F0B" w:rsidRDefault="00220F0B" w:rsidP="00CE357A">
      <w:pPr>
        <w:rPr>
          <w:rtl/>
          <w:lang w:eastAsia="he-IL"/>
        </w:rPr>
      </w:pPr>
    </w:p>
    <w:p w:rsidR="00220F0B" w:rsidRDefault="00220F0B" w:rsidP="00CE357A">
      <w:pPr>
        <w:pStyle w:val="af5"/>
        <w:keepNext/>
        <w:rPr>
          <w:rtl/>
        </w:rPr>
      </w:pPr>
      <w:bookmarkStart w:id="6982" w:name="ET_interruption_5264_35"/>
      <w:r w:rsidRPr="00CA6C2A">
        <w:rPr>
          <w:rStyle w:val="TagStyle"/>
          <w:rtl/>
        </w:rPr>
        <w:t xml:space="preserve"> &lt;&lt; קריאה &gt;&gt; </w:t>
      </w:r>
      <w:r>
        <w:rPr>
          <w:rtl/>
        </w:rPr>
        <w:t>אחמד טיבי (הרשימה המשותפת):</w:t>
      </w:r>
      <w:r w:rsidRPr="00CA6C2A">
        <w:rPr>
          <w:rStyle w:val="TagStyle"/>
          <w:rtl/>
        </w:rPr>
        <w:t xml:space="preserve"> &lt;&lt; קריאה &gt;&gt;</w:t>
      </w:r>
      <w:r>
        <w:rPr>
          <w:rtl/>
        </w:rPr>
        <w:t xml:space="preserve">   </w:t>
      </w:r>
      <w:bookmarkEnd w:id="6982"/>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ידעתי. </w:t>
      </w:r>
    </w:p>
    <w:p w:rsidR="00220F0B" w:rsidRDefault="00220F0B" w:rsidP="00CE357A">
      <w:pPr>
        <w:rPr>
          <w:rtl/>
          <w:lang w:eastAsia="he-IL"/>
        </w:rPr>
      </w:pPr>
      <w:bookmarkStart w:id="6983" w:name="_ETM_Q24_639216"/>
      <w:bookmarkStart w:id="6984" w:name="_ETM_Q24_639289"/>
      <w:bookmarkStart w:id="6985" w:name="_ETM_Q24_640248"/>
      <w:bookmarkEnd w:id="6983"/>
      <w:bookmarkEnd w:id="6984"/>
      <w:bookmarkEnd w:id="6985"/>
    </w:p>
    <w:p w:rsidR="00220F0B" w:rsidRDefault="00220F0B" w:rsidP="00CE357A">
      <w:pPr>
        <w:pStyle w:val="-"/>
        <w:keepNext/>
        <w:rPr>
          <w:rtl/>
        </w:rPr>
      </w:pPr>
      <w:bookmarkStart w:id="6986" w:name="_ETM_Q24_640310"/>
      <w:bookmarkStart w:id="6987" w:name="ET_speakercontinue_6052_36"/>
      <w:bookmarkEnd w:id="6986"/>
      <w:r w:rsidRPr="00CA6C2A">
        <w:rPr>
          <w:rStyle w:val="TagStyle"/>
          <w:rtl/>
        </w:rPr>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6987"/>
    </w:p>
    <w:p w:rsidR="00220F0B" w:rsidRDefault="00220F0B" w:rsidP="00F12EEA">
      <w:pPr>
        <w:rPr>
          <w:rtl/>
          <w:lang w:eastAsia="he-IL"/>
        </w:rPr>
      </w:pPr>
    </w:p>
    <w:p w:rsidR="00220F0B" w:rsidRDefault="00220F0B" w:rsidP="00CE357A">
      <w:pPr>
        <w:rPr>
          <w:rtl/>
          <w:lang w:eastAsia="he-IL"/>
        </w:rPr>
      </w:pPr>
      <w:bookmarkStart w:id="6988" w:name="_ETM_Q24_641167"/>
      <w:bookmarkEnd w:id="6988"/>
      <w:r>
        <w:rPr>
          <w:rFonts w:hint="cs"/>
          <w:rtl/>
          <w:lang w:eastAsia="he-IL"/>
        </w:rPr>
        <w:t xml:space="preserve">היית בא לבקר אצלי גם, היית שומע עוד דברים. </w:t>
      </w:r>
    </w:p>
    <w:p w:rsidR="00220F0B" w:rsidRDefault="00220F0B" w:rsidP="00CE357A">
      <w:pPr>
        <w:rPr>
          <w:rtl/>
          <w:lang w:eastAsia="he-IL"/>
        </w:rPr>
      </w:pPr>
    </w:p>
    <w:p w:rsidR="00220F0B" w:rsidRDefault="00220F0B" w:rsidP="00CE357A">
      <w:pPr>
        <w:pStyle w:val="af5"/>
        <w:keepNext/>
        <w:rPr>
          <w:rtl/>
        </w:rPr>
      </w:pPr>
      <w:bookmarkStart w:id="6989" w:name="ET_interruption_5264_37"/>
      <w:r w:rsidRPr="00CA6C2A">
        <w:rPr>
          <w:rStyle w:val="TagStyle"/>
          <w:rtl/>
        </w:rPr>
        <w:t xml:space="preserve"> &lt;&lt; קריאה &gt;&gt; </w:t>
      </w:r>
      <w:r>
        <w:rPr>
          <w:rtl/>
        </w:rPr>
        <w:t>אחמד טיבי (הרשימה המשותפת):</w:t>
      </w:r>
      <w:r w:rsidRPr="00CA6C2A">
        <w:rPr>
          <w:rStyle w:val="TagStyle"/>
          <w:rtl/>
        </w:rPr>
        <w:t xml:space="preserve"> &lt;&lt; קריאה &gt;&gt;</w:t>
      </w:r>
      <w:r>
        <w:rPr>
          <w:rtl/>
        </w:rPr>
        <w:t xml:space="preserve">   </w:t>
      </w:r>
      <w:bookmarkEnd w:id="6989"/>
    </w:p>
    <w:p w:rsidR="00220F0B" w:rsidRDefault="00220F0B" w:rsidP="00CE357A">
      <w:pPr>
        <w:rPr>
          <w:rtl/>
          <w:lang w:eastAsia="he-IL"/>
        </w:rPr>
      </w:pPr>
      <w:bookmarkStart w:id="6990" w:name="_ETM_Q24_643639"/>
      <w:bookmarkEnd w:id="6990"/>
    </w:p>
    <w:p w:rsidR="00220F0B" w:rsidRDefault="00220F0B" w:rsidP="00CE357A">
      <w:pPr>
        <w:rPr>
          <w:rtl/>
          <w:lang w:eastAsia="he-IL"/>
        </w:rPr>
      </w:pPr>
      <w:bookmarkStart w:id="6991" w:name="_ETM_Q24_643921"/>
      <w:bookmarkStart w:id="6992" w:name="_ETM_Q24_644024"/>
      <w:bookmarkEnd w:id="6991"/>
      <w:bookmarkEnd w:id="6992"/>
      <w:r>
        <w:rPr>
          <w:rFonts w:hint="cs"/>
          <w:rtl/>
          <w:lang w:eastAsia="he-IL"/>
        </w:rPr>
        <w:t xml:space="preserve">נפגשנו כל הרשימה המשותפת עם השר שלך, פעמיים, פגישת עבודה. שכחתי להגיד את זה. אין סיעה שנפגשת פגישות עבודה עם שר הרווחה כמו שאנחנו עושים. כל אלה, החברים והחברות, היו פעמיים בפגישה. </w:t>
      </w:r>
      <w:bookmarkStart w:id="6993" w:name="_ETM_Q24_658677"/>
      <w:bookmarkEnd w:id="6993"/>
    </w:p>
    <w:p w:rsidR="00220F0B" w:rsidRDefault="00220F0B" w:rsidP="00CE357A">
      <w:pPr>
        <w:rPr>
          <w:rtl/>
          <w:lang w:eastAsia="he-IL"/>
        </w:rPr>
      </w:pPr>
      <w:bookmarkStart w:id="6994" w:name="_ETM_Q24_658753"/>
      <w:bookmarkStart w:id="6995" w:name="_ETM_Q24_658988"/>
      <w:bookmarkEnd w:id="6994"/>
      <w:bookmarkEnd w:id="6995"/>
    </w:p>
    <w:p w:rsidR="00220F0B" w:rsidRDefault="00220F0B" w:rsidP="00CE357A">
      <w:pPr>
        <w:pStyle w:val="-"/>
        <w:keepNext/>
        <w:rPr>
          <w:rtl/>
        </w:rPr>
      </w:pPr>
      <w:bookmarkStart w:id="6996" w:name="_ETM_Q24_659075"/>
      <w:bookmarkStart w:id="6997" w:name="ET_speakercontinue_6052_38"/>
      <w:bookmarkEnd w:id="6996"/>
      <w:r w:rsidRPr="00CA6C2A">
        <w:rPr>
          <w:rStyle w:val="TagStyle"/>
          <w:rtl/>
        </w:rPr>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6997"/>
    </w:p>
    <w:p w:rsidR="00220F0B" w:rsidRDefault="00220F0B" w:rsidP="00F12EEA">
      <w:pPr>
        <w:rPr>
          <w:rtl/>
          <w:lang w:eastAsia="he-IL"/>
        </w:rPr>
      </w:pPr>
    </w:p>
    <w:p w:rsidR="00220F0B" w:rsidRDefault="00220F0B" w:rsidP="00CE357A">
      <w:pPr>
        <w:rPr>
          <w:rtl/>
          <w:lang w:eastAsia="he-IL"/>
        </w:rPr>
      </w:pPr>
      <w:r>
        <w:rPr>
          <w:rFonts w:hint="cs"/>
          <w:rtl/>
          <w:lang w:eastAsia="he-IL"/>
        </w:rPr>
        <w:t>והתחושה שלך טובה?</w:t>
      </w:r>
    </w:p>
    <w:p w:rsidR="00220F0B" w:rsidRDefault="00220F0B" w:rsidP="00CE357A">
      <w:pPr>
        <w:rPr>
          <w:rtl/>
          <w:lang w:eastAsia="he-IL"/>
        </w:rPr>
      </w:pPr>
    </w:p>
    <w:p w:rsidR="00220F0B" w:rsidRDefault="00220F0B" w:rsidP="00CE357A">
      <w:pPr>
        <w:pStyle w:val="af5"/>
        <w:keepNext/>
        <w:rPr>
          <w:rtl/>
        </w:rPr>
      </w:pPr>
      <w:bookmarkStart w:id="6998" w:name="ET_interruption_5264_39"/>
      <w:r w:rsidRPr="00CA6C2A">
        <w:rPr>
          <w:rStyle w:val="TagStyle"/>
          <w:rtl/>
        </w:rPr>
        <w:lastRenderedPageBreak/>
        <w:t xml:space="preserve"> &lt;&lt; קריאה &gt;&gt; </w:t>
      </w:r>
      <w:r>
        <w:rPr>
          <w:rtl/>
        </w:rPr>
        <w:t>אחמד טיבי (הרשימה המשותפת):</w:t>
      </w:r>
      <w:r w:rsidRPr="00CA6C2A">
        <w:rPr>
          <w:rStyle w:val="TagStyle"/>
          <w:rtl/>
        </w:rPr>
        <w:t xml:space="preserve"> &lt;&lt; קריאה &gt;&gt;</w:t>
      </w:r>
      <w:r>
        <w:rPr>
          <w:rtl/>
        </w:rPr>
        <w:t xml:space="preserve">   </w:t>
      </w:r>
      <w:bookmarkEnd w:id="6998"/>
    </w:p>
    <w:p w:rsidR="00220F0B" w:rsidRPr="00FC7E37" w:rsidRDefault="00220F0B" w:rsidP="00CE357A">
      <w:pPr>
        <w:rPr>
          <w:rtl/>
          <w:lang w:eastAsia="he-IL"/>
        </w:rPr>
      </w:pPr>
    </w:p>
    <w:p w:rsidR="00220F0B" w:rsidRDefault="00220F0B" w:rsidP="00F12EEA">
      <w:pPr>
        <w:rPr>
          <w:rtl/>
          <w:lang w:eastAsia="he-IL"/>
        </w:rPr>
      </w:pPr>
      <w:r>
        <w:rPr>
          <w:rFonts w:hint="cs"/>
          <w:rtl/>
          <w:lang w:eastAsia="he-IL"/>
        </w:rPr>
        <w:t xml:space="preserve">הוא עושה עבודה מצוינת. הוא שר טוב בממשלה לא טובה. </w:t>
      </w:r>
    </w:p>
    <w:p w:rsidR="00220F0B" w:rsidRDefault="00220F0B" w:rsidP="00CE357A">
      <w:pPr>
        <w:rPr>
          <w:rtl/>
          <w:lang w:eastAsia="he-IL"/>
        </w:rPr>
      </w:pPr>
    </w:p>
    <w:p w:rsidR="00220F0B" w:rsidRDefault="00220F0B" w:rsidP="00CE357A">
      <w:pPr>
        <w:pStyle w:val="-"/>
        <w:keepNext/>
        <w:rPr>
          <w:rtl/>
        </w:rPr>
      </w:pPr>
      <w:bookmarkStart w:id="6999" w:name="ET_speakercontinue_6052_40"/>
      <w:r w:rsidRPr="00CA6C2A">
        <w:rPr>
          <w:rStyle w:val="TagStyle"/>
          <w:rtl/>
        </w:rPr>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6999"/>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אבל העיקר שאפשר לעשות דברים טובים. </w:t>
      </w:r>
    </w:p>
    <w:p w:rsidR="00220F0B" w:rsidRDefault="00220F0B" w:rsidP="00CE357A">
      <w:pPr>
        <w:rPr>
          <w:rtl/>
          <w:lang w:eastAsia="he-IL"/>
        </w:rPr>
      </w:pPr>
    </w:p>
    <w:p w:rsidR="00220F0B" w:rsidRDefault="00220F0B" w:rsidP="00CE357A">
      <w:pPr>
        <w:pStyle w:val="af5"/>
        <w:keepNext/>
        <w:rPr>
          <w:rtl/>
        </w:rPr>
      </w:pPr>
      <w:bookmarkStart w:id="7000" w:name="ET_interruption_5934_41"/>
      <w:r w:rsidRPr="00CA6C2A">
        <w:rPr>
          <w:rStyle w:val="TagStyle"/>
          <w:rtl/>
        </w:rPr>
        <w:t xml:space="preserve"> &lt;&lt; קריאה &gt;&gt; </w:t>
      </w:r>
      <w:r>
        <w:rPr>
          <w:rtl/>
        </w:rPr>
        <w:t>אלעזר שטרן (יש עתיד-תל"ם):</w:t>
      </w:r>
      <w:r w:rsidRPr="00CA6C2A">
        <w:rPr>
          <w:rStyle w:val="TagStyle"/>
          <w:rtl/>
        </w:rPr>
        <w:t xml:space="preserve"> &lt;&lt; קריאה &gt;&gt;</w:t>
      </w:r>
      <w:r>
        <w:rPr>
          <w:rtl/>
        </w:rPr>
        <w:t xml:space="preserve">   </w:t>
      </w:r>
      <w:bookmarkEnd w:id="7000"/>
    </w:p>
    <w:p w:rsidR="00220F0B" w:rsidRPr="00CA6C2A" w:rsidRDefault="00220F0B" w:rsidP="00CE357A">
      <w:pPr>
        <w:rPr>
          <w:rtl/>
          <w:lang w:eastAsia="he-IL"/>
        </w:rPr>
      </w:pPr>
    </w:p>
    <w:p w:rsidR="00220F0B" w:rsidRDefault="00220F0B" w:rsidP="00CE357A">
      <w:pPr>
        <w:rPr>
          <w:rtl/>
          <w:lang w:eastAsia="he-IL"/>
        </w:rPr>
      </w:pPr>
      <w:bookmarkStart w:id="7001" w:name="_ETM_Q24_666675"/>
      <w:bookmarkEnd w:id="7001"/>
      <w:r>
        <w:rPr>
          <w:rFonts w:hint="cs"/>
          <w:rtl/>
          <w:lang w:eastAsia="he-IL"/>
        </w:rPr>
        <w:t xml:space="preserve">זה גם מה שהוא אומר, אחמד, זה </w:t>
      </w:r>
      <w:bookmarkStart w:id="7002" w:name="_ETM_Q24_669013"/>
      <w:bookmarkEnd w:id="7002"/>
      <w:r>
        <w:rPr>
          <w:rFonts w:hint="cs"/>
          <w:rtl/>
          <w:lang w:eastAsia="he-IL"/>
        </w:rPr>
        <w:t xml:space="preserve">גם מה שהוא אומר. </w:t>
      </w:r>
      <w:bookmarkStart w:id="7003" w:name="_ETM_Q24_676494"/>
      <w:bookmarkEnd w:id="7003"/>
    </w:p>
    <w:p w:rsidR="00220F0B" w:rsidRDefault="00220F0B" w:rsidP="00CE357A">
      <w:pPr>
        <w:rPr>
          <w:rtl/>
          <w:lang w:eastAsia="he-IL"/>
        </w:rPr>
      </w:pPr>
      <w:bookmarkStart w:id="7004" w:name="_ETM_Q24_669086"/>
      <w:bookmarkStart w:id="7005" w:name="_ETM_Q24_669477"/>
      <w:bookmarkEnd w:id="7004"/>
      <w:bookmarkEnd w:id="7005"/>
    </w:p>
    <w:p w:rsidR="00220F0B" w:rsidRDefault="00220F0B" w:rsidP="00CE357A">
      <w:pPr>
        <w:pStyle w:val="-"/>
        <w:keepNext/>
        <w:rPr>
          <w:rtl/>
        </w:rPr>
      </w:pPr>
      <w:bookmarkStart w:id="7006" w:name="_ETM_Q24_669560"/>
      <w:bookmarkStart w:id="7007" w:name="ET_speakercontinue_6052_42"/>
      <w:bookmarkEnd w:id="7006"/>
      <w:r w:rsidRPr="00CA6C2A">
        <w:rPr>
          <w:rStyle w:val="TagStyle"/>
          <w:rtl/>
        </w:rPr>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7007"/>
    </w:p>
    <w:p w:rsidR="00220F0B" w:rsidRDefault="00220F0B" w:rsidP="00F12EEA">
      <w:pPr>
        <w:rPr>
          <w:rtl/>
          <w:lang w:eastAsia="he-IL"/>
        </w:rPr>
      </w:pPr>
    </w:p>
    <w:p w:rsidR="00220F0B" w:rsidRDefault="00220F0B" w:rsidP="00CE357A">
      <w:pPr>
        <w:rPr>
          <w:rtl/>
          <w:lang w:eastAsia="he-IL"/>
        </w:rPr>
      </w:pPr>
      <w:bookmarkStart w:id="7008" w:name="_ETM_Q24_670651"/>
      <w:bookmarkEnd w:id="7008"/>
      <w:r>
        <w:rPr>
          <w:rFonts w:hint="cs"/>
          <w:rtl/>
          <w:lang w:eastAsia="he-IL"/>
        </w:rPr>
        <w:t xml:space="preserve">אני רוצה רק משפט אחד. </w:t>
      </w:r>
    </w:p>
    <w:p w:rsidR="00220F0B" w:rsidRDefault="00220F0B" w:rsidP="00CE357A">
      <w:pPr>
        <w:rPr>
          <w:rtl/>
          <w:lang w:eastAsia="he-IL"/>
        </w:rPr>
      </w:pPr>
    </w:p>
    <w:p w:rsidR="00220F0B" w:rsidRDefault="00220F0B" w:rsidP="00CE357A">
      <w:pPr>
        <w:pStyle w:val="af5"/>
        <w:keepNext/>
        <w:rPr>
          <w:rtl/>
        </w:rPr>
      </w:pPr>
      <w:bookmarkStart w:id="7009" w:name="ET_interruption_5934_43"/>
      <w:r w:rsidRPr="00CA6C2A">
        <w:rPr>
          <w:rStyle w:val="TagStyle"/>
          <w:rtl/>
        </w:rPr>
        <w:t xml:space="preserve"> &lt;&lt; קריאה &gt;&gt; </w:t>
      </w:r>
      <w:r>
        <w:rPr>
          <w:rtl/>
        </w:rPr>
        <w:t>אלעזר שטרן (יש עתיד-תל"ם):</w:t>
      </w:r>
      <w:r w:rsidRPr="00CA6C2A">
        <w:rPr>
          <w:rStyle w:val="TagStyle"/>
          <w:rtl/>
        </w:rPr>
        <w:t xml:space="preserve"> &lt;&lt; קריאה &gt;&gt;</w:t>
      </w:r>
      <w:r>
        <w:rPr>
          <w:rtl/>
        </w:rPr>
        <w:t xml:space="preserve">   </w:t>
      </w:r>
      <w:bookmarkEnd w:id="7009"/>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לא, שר הרווחה אומר. </w:t>
      </w:r>
    </w:p>
    <w:p w:rsidR="00220F0B" w:rsidRDefault="00220F0B" w:rsidP="00CE357A">
      <w:pPr>
        <w:rPr>
          <w:rtl/>
          <w:lang w:eastAsia="he-IL"/>
        </w:rPr>
      </w:pPr>
    </w:p>
    <w:p w:rsidR="00220F0B" w:rsidRDefault="00220F0B" w:rsidP="00CE357A">
      <w:pPr>
        <w:pStyle w:val="-"/>
        <w:keepNext/>
        <w:rPr>
          <w:rtl/>
        </w:rPr>
      </w:pPr>
      <w:bookmarkStart w:id="7010" w:name="ET_speakercontinue_6052_44"/>
      <w:r w:rsidRPr="00CA6C2A">
        <w:rPr>
          <w:rStyle w:val="TagStyle"/>
          <w:rtl/>
        </w:rPr>
        <w:t xml:space="preserve"> &lt;&lt; דובר_המשך &gt;&gt; </w:t>
      </w:r>
      <w:r>
        <w:rPr>
          <w:rtl/>
        </w:rPr>
        <w:t>סגן שר העבודה, הרווחה והשירותים החברתיים משולם נהרי:</w:t>
      </w:r>
      <w:r w:rsidRPr="00CA6C2A">
        <w:rPr>
          <w:rStyle w:val="TagStyle"/>
          <w:rtl/>
        </w:rPr>
        <w:t xml:space="preserve"> &lt;&lt; דובר_המשך &gt;&gt;</w:t>
      </w:r>
      <w:r>
        <w:rPr>
          <w:rtl/>
        </w:rPr>
        <w:t xml:space="preserve">   </w:t>
      </w:r>
      <w:bookmarkEnd w:id="7010"/>
    </w:p>
    <w:p w:rsidR="00220F0B" w:rsidRDefault="00220F0B" w:rsidP="00F12EEA">
      <w:pPr>
        <w:rPr>
          <w:rtl/>
          <w:lang w:eastAsia="he-IL"/>
        </w:rPr>
      </w:pPr>
    </w:p>
    <w:p w:rsidR="00220F0B" w:rsidRDefault="00220F0B" w:rsidP="00CE357A">
      <w:pPr>
        <w:rPr>
          <w:rtl/>
        </w:rPr>
      </w:pPr>
      <w:bookmarkStart w:id="7011" w:name="_ETM_Q24_674403"/>
      <w:bookmarkEnd w:id="7011"/>
      <w:r>
        <w:rPr>
          <w:rFonts w:hint="cs"/>
          <w:rtl/>
          <w:lang w:eastAsia="he-IL"/>
        </w:rPr>
        <w:t xml:space="preserve">חבר הכנסת אחמד טיבי, רק משפט אחד שנגעת בו. אני לא אגע בכול כי זה לא </w:t>
      </w:r>
      <w:bookmarkStart w:id="7012" w:name="_ETM_Q24_678945"/>
      <w:bookmarkEnd w:id="7012"/>
      <w:r>
        <w:rPr>
          <w:rFonts w:hint="cs"/>
          <w:rtl/>
          <w:lang w:eastAsia="he-IL"/>
        </w:rPr>
        <w:t xml:space="preserve">הזמן, נעשה את זה בפעם אחרת. </w:t>
      </w:r>
      <w:bookmarkStart w:id="7013" w:name="_ETM_Q24_681290"/>
      <w:bookmarkEnd w:id="7013"/>
      <w:r>
        <w:rPr>
          <w:rtl/>
        </w:rPr>
        <w:t xml:space="preserve">אני </w:t>
      </w:r>
      <w:bookmarkStart w:id="7014" w:name="_ETM_Q24_681469"/>
      <w:bookmarkEnd w:id="7014"/>
      <w:r>
        <w:rPr>
          <w:rtl/>
        </w:rPr>
        <w:t xml:space="preserve">רוצה </w:t>
      </w:r>
      <w:bookmarkStart w:id="7015" w:name="_ETM_Q24_681709"/>
      <w:bookmarkEnd w:id="7015"/>
      <w:r>
        <w:rPr>
          <w:rtl/>
        </w:rPr>
        <w:t xml:space="preserve">לדבר </w:t>
      </w:r>
      <w:bookmarkStart w:id="7016" w:name="_ETM_Q24_682069"/>
      <w:bookmarkEnd w:id="7016"/>
      <w:r>
        <w:rPr>
          <w:rtl/>
        </w:rPr>
        <w:t xml:space="preserve">על </w:t>
      </w:r>
      <w:bookmarkStart w:id="7017" w:name="_ETM_Q24_682189"/>
      <w:bookmarkEnd w:id="7017"/>
      <w:r>
        <w:rPr>
          <w:rtl/>
        </w:rPr>
        <w:t xml:space="preserve">העובדים </w:t>
      </w:r>
      <w:bookmarkStart w:id="7018" w:name="_ETM_Q24_682549"/>
      <w:bookmarkEnd w:id="7018"/>
      <w:r>
        <w:rPr>
          <w:rtl/>
        </w:rPr>
        <w:t>הסוציאליים</w:t>
      </w:r>
      <w:r>
        <w:rPr>
          <w:rFonts w:hint="cs"/>
          <w:rtl/>
        </w:rPr>
        <w:t>,</w:t>
      </w:r>
      <w:r>
        <w:rPr>
          <w:rtl/>
        </w:rPr>
        <w:t xml:space="preserve"> </w:t>
      </w:r>
      <w:bookmarkStart w:id="7019" w:name="_ETM_Q24_684690"/>
      <w:bookmarkEnd w:id="7019"/>
      <w:r>
        <w:rPr>
          <w:rtl/>
        </w:rPr>
        <w:t xml:space="preserve">ואני </w:t>
      </w:r>
      <w:bookmarkStart w:id="7020" w:name="_ETM_Q24_684959"/>
      <w:bookmarkEnd w:id="7020"/>
      <w:r>
        <w:rPr>
          <w:rtl/>
        </w:rPr>
        <w:t xml:space="preserve">מכיר </w:t>
      </w:r>
      <w:bookmarkStart w:id="7021" w:name="_ETM_Q24_685290"/>
      <w:bookmarkEnd w:id="7021"/>
      <w:r>
        <w:rPr>
          <w:rtl/>
        </w:rPr>
        <w:t xml:space="preserve">את </w:t>
      </w:r>
      <w:bookmarkStart w:id="7022" w:name="_ETM_Q24_685379"/>
      <w:bookmarkEnd w:id="7022"/>
      <w:r>
        <w:rPr>
          <w:rtl/>
        </w:rPr>
        <w:t xml:space="preserve">זה </w:t>
      </w:r>
      <w:bookmarkStart w:id="7023" w:name="_ETM_Q24_685470"/>
      <w:bookmarkEnd w:id="7023"/>
      <w:r>
        <w:rPr>
          <w:rtl/>
        </w:rPr>
        <w:t>מקרוב</w:t>
      </w:r>
      <w:r>
        <w:rPr>
          <w:rFonts w:hint="cs"/>
          <w:rtl/>
        </w:rPr>
        <w:t>.</w:t>
      </w:r>
      <w:r>
        <w:rPr>
          <w:rtl/>
        </w:rPr>
        <w:t xml:space="preserve"> </w:t>
      </w:r>
      <w:bookmarkStart w:id="7024" w:name="_ETM_Q24_686940"/>
      <w:bookmarkEnd w:id="7024"/>
      <w:r>
        <w:rPr>
          <w:rtl/>
        </w:rPr>
        <w:t xml:space="preserve">הנושא </w:t>
      </w:r>
      <w:bookmarkStart w:id="7025" w:name="_ETM_Q24_687989"/>
      <w:bookmarkEnd w:id="7025"/>
      <w:r>
        <w:rPr>
          <w:rtl/>
        </w:rPr>
        <w:t xml:space="preserve">של </w:t>
      </w:r>
      <w:bookmarkStart w:id="7026" w:name="_ETM_Q24_688290"/>
      <w:bookmarkEnd w:id="7026"/>
      <w:r>
        <w:rPr>
          <w:rFonts w:hint="cs"/>
          <w:rtl/>
        </w:rPr>
        <w:t>ה</w:t>
      </w:r>
      <w:r>
        <w:rPr>
          <w:rtl/>
        </w:rPr>
        <w:t xml:space="preserve">עובדים </w:t>
      </w:r>
      <w:bookmarkStart w:id="7027" w:name="_ETM_Q24_688620"/>
      <w:bookmarkEnd w:id="7027"/>
      <w:r>
        <w:rPr>
          <w:rFonts w:hint="cs"/>
          <w:rtl/>
        </w:rPr>
        <w:t>ה</w:t>
      </w:r>
      <w:r>
        <w:rPr>
          <w:rtl/>
        </w:rPr>
        <w:t xml:space="preserve">סוציאליים </w:t>
      </w:r>
      <w:bookmarkStart w:id="7028" w:name="_ETM_Q24_689310"/>
      <w:bookmarkEnd w:id="7028"/>
      <w:r>
        <w:rPr>
          <w:rtl/>
        </w:rPr>
        <w:t xml:space="preserve">זה </w:t>
      </w:r>
      <w:bookmarkStart w:id="7029" w:name="_ETM_Q24_689519"/>
      <w:bookmarkEnd w:id="7029"/>
      <w:r>
        <w:rPr>
          <w:rFonts w:hint="cs"/>
          <w:rtl/>
        </w:rPr>
        <w:t>אחד</w:t>
      </w:r>
      <w:r>
        <w:rPr>
          <w:rtl/>
        </w:rPr>
        <w:t xml:space="preserve"> </w:t>
      </w:r>
      <w:bookmarkStart w:id="7030" w:name="_ETM_Q24_689970"/>
      <w:bookmarkEnd w:id="7030"/>
      <w:r>
        <w:rPr>
          <w:rtl/>
        </w:rPr>
        <w:t xml:space="preserve">הנושאים </w:t>
      </w:r>
      <w:bookmarkStart w:id="7031" w:name="_ETM_Q24_690480"/>
      <w:bookmarkEnd w:id="7031"/>
      <w:r>
        <w:rPr>
          <w:rtl/>
        </w:rPr>
        <w:t>ה</w:t>
      </w:r>
      <w:r>
        <w:rPr>
          <w:rFonts w:hint="cs"/>
          <w:rtl/>
        </w:rPr>
        <w:t>כאובים</w:t>
      </w:r>
      <w:r>
        <w:rPr>
          <w:rtl/>
        </w:rPr>
        <w:t xml:space="preserve"> </w:t>
      </w:r>
      <w:bookmarkStart w:id="7032" w:name="_ETM_Q24_691080"/>
      <w:bookmarkEnd w:id="7032"/>
      <w:r>
        <w:rPr>
          <w:rtl/>
        </w:rPr>
        <w:t xml:space="preserve">ביותר </w:t>
      </w:r>
      <w:bookmarkStart w:id="7033" w:name="_ETM_Q24_691560"/>
      <w:bookmarkEnd w:id="7033"/>
      <w:r>
        <w:rPr>
          <w:rtl/>
        </w:rPr>
        <w:t>היום</w:t>
      </w:r>
      <w:r>
        <w:rPr>
          <w:rFonts w:hint="cs"/>
          <w:rtl/>
        </w:rPr>
        <w:t>,</w:t>
      </w:r>
      <w:r>
        <w:rPr>
          <w:rtl/>
        </w:rPr>
        <w:t xml:space="preserve"> </w:t>
      </w:r>
      <w:bookmarkStart w:id="7034" w:name="_ETM_Q24_692519"/>
      <w:bookmarkEnd w:id="7034"/>
      <w:r>
        <w:rPr>
          <w:rtl/>
        </w:rPr>
        <w:t xml:space="preserve">ואני </w:t>
      </w:r>
      <w:bookmarkStart w:id="7035" w:name="_ETM_Q24_693000"/>
      <w:bookmarkEnd w:id="7035"/>
      <w:r>
        <w:rPr>
          <w:rtl/>
        </w:rPr>
        <w:t xml:space="preserve">אומר </w:t>
      </w:r>
      <w:bookmarkStart w:id="7036" w:name="_ETM_Q24_693330"/>
      <w:bookmarkEnd w:id="7036"/>
      <w:r>
        <w:rPr>
          <w:rtl/>
        </w:rPr>
        <w:t xml:space="preserve">את </w:t>
      </w:r>
      <w:bookmarkStart w:id="7037" w:name="_ETM_Q24_693480"/>
      <w:bookmarkEnd w:id="7037"/>
      <w:r>
        <w:rPr>
          <w:rtl/>
        </w:rPr>
        <w:t xml:space="preserve">זה </w:t>
      </w:r>
      <w:bookmarkStart w:id="7038" w:name="_ETM_Q24_693840"/>
      <w:bookmarkEnd w:id="7038"/>
      <w:r>
        <w:rPr>
          <w:rtl/>
        </w:rPr>
        <w:t xml:space="preserve">מפני </w:t>
      </w:r>
      <w:bookmarkStart w:id="7039" w:name="_ETM_Q24_694230"/>
      <w:bookmarkEnd w:id="7039"/>
      <w:r>
        <w:rPr>
          <w:rtl/>
        </w:rPr>
        <w:t xml:space="preserve">שבגל </w:t>
      </w:r>
      <w:bookmarkStart w:id="7040" w:name="_ETM_Q24_695069"/>
      <w:bookmarkEnd w:id="7040"/>
      <w:r>
        <w:rPr>
          <w:rtl/>
        </w:rPr>
        <w:t xml:space="preserve">הראשון </w:t>
      </w:r>
      <w:bookmarkStart w:id="7041" w:name="_ETM_Q24_695849"/>
      <w:bookmarkEnd w:id="7041"/>
      <w:r>
        <w:rPr>
          <w:rtl/>
        </w:rPr>
        <w:t xml:space="preserve">של </w:t>
      </w:r>
      <w:bookmarkStart w:id="7042" w:name="_ETM_Q24_696120"/>
      <w:bookmarkEnd w:id="7042"/>
      <w:r>
        <w:rPr>
          <w:rtl/>
        </w:rPr>
        <w:t>הקורונה</w:t>
      </w:r>
      <w:r>
        <w:rPr>
          <w:rFonts w:hint="cs"/>
          <w:rtl/>
        </w:rPr>
        <w:t>,</w:t>
      </w:r>
      <w:r>
        <w:rPr>
          <w:rtl/>
        </w:rPr>
        <w:t xml:space="preserve"> </w:t>
      </w:r>
      <w:bookmarkStart w:id="7043" w:name="_ETM_Q24_697670"/>
      <w:bookmarkEnd w:id="7043"/>
      <w:r>
        <w:rPr>
          <w:rtl/>
        </w:rPr>
        <w:t xml:space="preserve">כאשר </w:t>
      </w:r>
      <w:bookmarkStart w:id="7044" w:name="_ETM_Q24_699800"/>
      <w:bookmarkEnd w:id="7044"/>
      <w:r>
        <w:rPr>
          <w:rtl/>
        </w:rPr>
        <w:t xml:space="preserve">העבירו </w:t>
      </w:r>
      <w:bookmarkStart w:id="7045" w:name="_ETM_Q24_700280"/>
      <w:bookmarkEnd w:id="7045"/>
      <w:r>
        <w:rPr>
          <w:rtl/>
        </w:rPr>
        <w:t xml:space="preserve">תקנות </w:t>
      </w:r>
      <w:bookmarkStart w:id="7046" w:name="_ETM_Q24_700850"/>
      <w:bookmarkEnd w:id="7046"/>
      <w:r>
        <w:rPr>
          <w:rtl/>
        </w:rPr>
        <w:t xml:space="preserve">חירום </w:t>
      </w:r>
      <w:bookmarkStart w:id="7047" w:name="_ETM_Q24_701849"/>
      <w:bookmarkEnd w:id="7047"/>
      <w:r>
        <w:rPr>
          <w:rtl/>
        </w:rPr>
        <w:t xml:space="preserve">כדי </w:t>
      </w:r>
      <w:bookmarkStart w:id="7048" w:name="_ETM_Q24_702209"/>
      <w:bookmarkEnd w:id="7048"/>
      <w:r>
        <w:rPr>
          <w:rtl/>
        </w:rPr>
        <w:t xml:space="preserve">לצמצם </w:t>
      </w:r>
      <w:bookmarkStart w:id="7049" w:name="_ETM_Q24_702929"/>
      <w:bookmarkEnd w:id="7049"/>
      <w:r>
        <w:rPr>
          <w:rtl/>
        </w:rPr>
        <w:t xml:space="preserve">את </w:t>
      </w:r>
      <w:bookmarkStart w:id="7050" w:name="_ETM_Q24_703049"/>
      <w:bookmarkEnd w:id="7050"/>
      <w:r>
        <w:rPr>
          <w:rFonts w:hint="cs"/>
          <w:rtl/>
        </w:rPr>
        <w:t>כוח האדם</w:t>
      </w:r>
      <w:r>
        <w:rPr>
          <w:rtl/>
        </w:rPr>
        <w:t xml:space="preserve"> </w:t>
      </w:r>
      <w:bookmarkStart w:id="7051" w:name="_ETM_Q24_703799"/>
      <w:bookmarkEnd w:id="7051"/>
      <w:r>
        <w:rPr>
          <w:rtl/>
        </w:rPr>
        <w:t xml:space="preserve">ברשויות </w:t>
      </w:r>
      <w:bookmarkStart w:id="7052" w:name="_ETM_Q24_705120"/>
      <w:bookmarkEnd w:id="7052"/>
      <w:r>
        <w:rPr>
          <w:rtl/>
        </w:rPr>
        <w:t>ל-30%</w:t>
      </w:r>
      <w:bookmarkStart w:id="7053" w:name="_ETM_Q24_707549"/>
      <w:bookmarkEnd w:id="7053"/>
      <w:r>
        <w:rPr>
          <w:rFonts w:hint="cs"/>
          <w:rtl/>
        </w:rPr>
        <w:t xml:space="preserve">, </w:t>
      </w:r>
      <w:r>
        <w:rPr>
          <w:rtl/>
        </w:rPr>
        <w:t xml:space="preserve">דאגנו </w:t>
      </w:r>
      <w:bookmarkStart w:id="7054" w:name="_ETM_Q24_708179"/>
      <w:bookmarkEnd w:id="7054"/>
      <w:proofErr w:type="spellStart"/>
      <w:r>
        <w:rPr>
          <w:rtl/>
        </w:rPr>
        <w:t>להחריג</w:t>
      </w:r>
      <w:proofErr w:type="spellEnd"/>
      <w:r>
        <w:rPr>
          <w:rtl/>
        </w:rPr>
        <w:t xml:space="preserve"> </w:t>
      </w:r>
      <w:bookmarkStart w:id="7055" w:name="_ETM_Q24_708929"/>
      <w:bookmarkEnd w:id="7055"/>
      <w:r>
        <w:rPr>
          <w:rtl/>
        </w:rPr>
        <w:t xml:space="preserve">את </w:t>
      </w:r>
      <w:bookmarkStart w:id="7056" w:name="_ETM_Q24_709109"/>
      <w:bookmarkEnd w:id="7056"/>
      <w:r>
        <w:rPr>
          <w:rtl/>
        </w:rPr>
        <w:t xml:space="preserve">העובדים </w:t>
      </w:r>
      <w:bookmarkStart w:id="7057" w:name="_ETM_Q24_709559"/>
      <w:bookmarkEnd w:id="7057"/>
      <w:r>
        <w:rPr>
          <w:rtl/>
        </w:rPr>
        <w:t>הסוציאליים</w:t>
      </w:r>
      <w:r>
        <w:rPr>
          <w:rFonts w:hint="cs"/>
          <w:rtl/>
        </w:rPr>
        <w:t>,</w:t>
      </w:r>
      <w:r>
        <w:rPr>
          <w:rtl/>
        </w:rPr>
        <w:t xml:space="preserve"> </w:t>
      </w:r>
      <w:bookmarkStart w:id="7058" w:name="_ETM_Q24_710309"/>
      <w:bookmarkEnd w:id="7058"/>
      <w:r>
        <w:rPr>
          <w:rtl/>
        </w:rPr>
        <w:t xml:space="preserve">את </w:t>
      </w:r>
      <w:bookmarkStart w:id="7059" w:name="_ETM_Q24_710459"/>
      <w:bookmarkEnd w:id="7059"/>
      <w:r>
        <w:rPr>
          <w:rtl/>
        </w:rPr>
        <w:t xml:space="preserve">מחלקות </w:t>
      </w:r>
      <w:bookmarkStart w:id="7060" w:name="_ETM_Q24_710969"/>
      <w:bookmarkEnd w:id="7060"/>
      <w:r>
        <w:rPr>
          <w:rtl/>
        </w:rPr>
        <w:t>הרווחה</w:t>
      </w:r>
      <w:r>
        <w:rPr>
          <w:rFonts w:hint="cs"/>
          <w:rtl/>
        </w:rPr>
        <w:t>,</w:t>
      </w:r>
      <w:r>
        <w:rPr>
          <w:rtl/>
        </w:rPr>
        <w:t xml:space="preserve"> </w:t>
      </w:r>
      <w:bookmarkStart w:id="7061" w:name="_ETM_Q24_712190"/>
      <w:bookmarkEnd w:id="7061"/>
      <w:r>
        <w:rPr>
          <w:rtl/>
        </w:rPr>
        <w:t xml:space="preserve">שעליהם </w:t>
      </w:r>
      <w:bookmarkStart w:id="7062" w:name="_ETM_Q24_712970"/>
      <w:bookmarkEnd w:id="7062"/>
      <w:r>
        <w:rPr>
          <w:rtl/>
        </w:rPr>
        <w:t xml:space="preserve">לא </w:t>
      </w:r>
      <w:bookmarkStart w:id="7063" w:name="_ETM_Q24_713120"/>
      <w:bookmarkEnd w:id="7063"/>
      <w:r>
        <w:rPr>
          <w:rtl/>
        </w:rPr>
        <w:t xml:space="preserve">יחול </w:t>
      </w:r>
      <w:bookmarkStart w:id="7064" w:name="_ETM_Q24_713480"/>
      <w:bookmarkEnd w:id="7064"/>
      <w:r>
        <w:rPr>
          <w:rtl/>
        </w:rPr>
        <w:t xml:space="preserve">הקיצוץ </w:t>
      </w:r>
      <w:bookmarkStart w:id="7065" w:name="_ETM_Q24_713960"/>
      <w:bookmarkEnd w:id="7065"/>
      <w:r>
        <w:rPr>
          <w:rtl/>
        </w:rPr>
        <w:t>הזה</w:t>
      </w:r>
      <w:r>
        <w:rPr>
          <w:rFonts w:hint="cs"/>
          <w:rtl/>
        </w:rPr>
        <w:t>,</w:t>
      </w:r>
      <w:r>
        <w:rPr>
          <w:rtl/>
        </w:rPr>
        <w:t xml:space="preserve"> </w:t>
      </w:r>
      <w:bookmarkStart w:id="7066" w:name="_ETM_Q24_714679"/>
      <w:bookmarkEnd w:id="7066"/>
      <w:r>
        <w:rPr>
          <w:rtl/>
        </w:rPr>
        <w:t xml:space="preserve">כי </w:t>
      </w:r>
      <w:bookmarkStart w:id="7067" w:name="_ETM_Q24_714920"/>
      <w:bookmarkEnd w:id="7067"/>
      <w:r>
        <w:rPr>
          <w:rtl/>
        </w:rPr>
        <w:t xml:space="preserve">בלי </w:t>
      </w:r>
      <w:bookmarkStart w:id="7068" w:name="_ETM_Q24_715309"/>
      <w:bookmarkEnd w:id="7068"/>
      <w:r>
        <w:rPr>
          <w:rtl/>
        </w:rPr>
        <w:t xml:space="preserve">זה </w:t>
      </w:r>
      <w:bookmarkStart w:id="7069" w:name="_ETM_Q24_716120"/>
      <w:bookmarkEnd w:id="7069"/>
      <w:r>
        <w:rPr>
          <w:rtl/>
        </w:rPr>
        <w:t xml:space="preserve">אוי </w:t>
      </w:r>
      <w:bookmarkStart w:id="7070" w:name="_ETM_Q24_716360"/>
      <w:bookmarkEnd w:id="7070"/>
      <w:r>
        <w:rPr>
          <w:rtl/>
        </w:rPr>
        <w:t xml:space="preserve">ואבוי </w:t>
      </w:r>
      <w:bookmarkStart w:id="7071" w:name="_ETM_Q24_716840"/>
      <w:bookmarkEnd w:id="7071"/>
      <w:r>
        <w:rPr>
          <w:rtl/>
        </w:rPr>
        <w:t xml:space="preserve">לאן </w:t>
      </w:r>
      <w:bookmarkStart w:id="7072" w:name="_ETM_Q24_717110"/>
      <w:bookmarkEnd w:id="7072"/>
      <w:r>
        <w:rPr>
          <w:rtl/>
        </w:rPr>
        <w:t xml:space="preserve">היינו </w:t>
      </w:r>
      <w:bookmarkStart w:id="7073" w:name="_ETM_Q24_717380"/>
      <w:bookmarkEnd w:id="7073"/>
      <w:r>
        <w:rPr>
          <w:rtl/>
        </w:rPr>
        <w:t>מגיעים</w:t>
      </w:r>
      <w:r>
        <w:rPr>
          <w:rFonts w:hint="cs"/>
          <w:rtl/>
        </w:rPr>
        <w:t xml:space="preserve">. </w:t>
      </w:r>
      <w:bookmarkStart w:id="7074" w:name="_ETM_Q24_718991"/>
      <w:bookmarkStart w:id="7075" w:name="_ETM_Q24_719123"/>
      <w:bookmarkStart w:id="7076" w:name="_ETM_Q24_718429"/>
      <w:bookmarkStart w:id="7077" w:name="_ETM_Q24_702570"/>
      <w:bookmarkStart w:id="7078" w:name="_ETM_Q24_702648"/>
      <w:bookmarkEnd w:id="7074"/>
      <w:bookmarkEnd w:id="7075"/>
      <w:bookmarkEnd w:id="7076"/>
      <w:bookmarkEnd w:id="7077"/>
      <w:bookmarkEnd w:id="7078"/>
      <w:r>
        <w:rPr>
          <w:rtl/>
        </w:rPr>
        <w:t xml:space="preserve">העבודה </w:t>
      </w:r>
      <w:bookmarkStart w:id="7079" w:name="_ETM_Q24_718910"/>
      <w:bookmarkEnd w:id="7079"/>
      <w:r>
        <w:rPr>
          <w:rtl/>
        </w:rPr>
        <w:t xml:space="preserve">שלהם </w:t>
      </w:r>
      <w:bookmarkStart w:id="7080" w:name="_ETM_Q24_719270"/>
      <w:bookmarkEnd w:id="7080"/>
      <w:r>
        <w:rPr>
          <w:rtl/>
        </w:rPr>
        <w:t xml:space="preserve">היא </w:t>
      </w:r>
      <w:bookmarkStart w:id="7081" w:name="_ETM_Q24_719360"/>
      <w:bookmarkEnd w:id="7081"/>
      <w:r>
        <w:rPr>
          <w:rtl/>
        </w:rPr>
        <w:t xml:space="preserve">קשה </w:t>
      </w:r>
      <w:bookmarkStart w:id="7082" w:name="_ETM_Q24_719929"/>
      <w:bookmarkEnd w:id="7082"/>
      <w:r>
        <w:rPr>
          <w:rtl/>
        </w:rPr>
        <w:t>מנשוא</w:t>
      </w:r>
      <w:r>
        <w:rPr>
          <w:rFonts w:hint="cs"/>
          <w:rtl/>
        </w:rPr>
        <w:t>.</w:t>
      </w:r>
      <w:r>
        <w:rPr>
          <w:rtl/>
        </w:rPr>
        <w:t xml:space="preserve"> </w:t>
      </w:r>
      <w:bookmarkStart w:id="7083" w:name="_ETM_Q24_720960"/>
      <w:bookmarkEnd w:id="7083"/>
      <w:r>
        <w:rPr>
          <w:rtl/>
        </w:rPr>
        <w:t>ז</w:t>
      </w:r>
      <w:r>
        <w:rPr>
          <w:rFonts w:hint="cs"/>
          <w:rtl/>
        </w:rPr>
        <w:t>ו</w:t>
      </w:r>
      <w:r>
        <w:rPr>
          <w:rtl/>
        </w:rPr>
        <w:t xml:space="preserve"> </w:t>
      </w:r>
      <w:bookmarkStart w:id="7084" w:name="_ETM_Q24_721170"/>
      <w:bookmarkEnd w:id="7084"/>
      <w:r>
        <w:rPr>
          <w:rtl/>
        </w:rPr>
        <w:t xml:space="preserve">לא </w:t>
      </w:r>
      <w:bookmarkStart w:id="7085" w:name="_ETM_Q24_721290"/>
      <w:bookmarkEnd w:id="7085"/>
      <w:r>
        <w:rPr>
          <w:rtl/>
        </w:rPr>
        <w:t xml:space="preserve">עבודה </w:t>
      </w:r>
      <w:bookmarkStart w:id="7086" w:name="_ETM_Q24_721740"/>
      <w:bookmarkEnd w:id="7086"/>
      <w:r>
        <w:rPr>
          <w:rtl/>
        </w:rPr>
        <w:t>קלה</w:t>
      </w:r>
      <w:r>
        <w:rPr>
          <w:rFonts w:hint="cs"/>
          <w:rtl/>
        </w:rPr>
        <w:t>,</w:t>
      </w:r>
      <w:r>
        <w:rPr>
          <w:rtl/>
        </w:rPr>
        <w:t xml:space="preserve"> </w:t>
      </w:r>
      <w:bookmarkStart w:id="7087" w:name="_ETM_Q24_722280"/>
      <w:bookmarkEnd w:id="7087"/>
      <w:r>
        <w:rPr>
          <w:rtl/>
        </w:rPr>
        <w:t>ז</w:t>
      </w:r>
      <w:r>
        <w:rPr>
          <w:rFonts w:hint="cs"/>
          <w:rtl/>
        </w:rPr>
        <w:t>ו</w:t>
      </w:r>
      <w:r>
        <w:rPr>
          <w:rtl/>
        </w:rPr>
        <w:t xml:space="preserve"> </w:t>
      </w:r>
      <w:bookmarkStart w:id="7088" w:name="_ETM_Q24_722520"/>
      <w:bookmarkEnd w:id="7088"/>
      <w:r>
        <w:rPr>
          <w:rtl/>
        </w:rPr>
        <w:t xml:space="preserve">לא </w:t>
      </w:r>
      <w:bookmarkStart w:id="7089" w:name="_ETM_Q24_722670"/>
      <w:bookmarkEnd w:id="7089"/>
      <w:r>
        <w:rPr>
          <w:rtl/>
        </w:rPr>
        <w:t xml:space="preserve">עבודה </w:t>
      </w:r>
      <w:bookmarkStart w:id="7090" w:name="_ETM_Q24_723059"/>
      <w:bookmarkEnd w:id="7090"/>
      <w:r>
        <w:rPr>
          <w:rtl/>
        </w:rPr>
        <w:t xml:space="preserve">שהאנשים </w:t>
      </w:r>
      <w:bookmarkStart w:id="7091" w:name="_ETM_Q24_723600"/>
      <w:bookmarkEnd w:id="7091"/>
      <w:r>
        <w:rPr>
          <w:rtl/>
        </w:rPr>
        <w:t xml:space="preserve">ששים </w:t>
      </w:r>
      <w:bookmarkStart w:id="7092" w:name="_ETM_Q24_724140"/>
      <w:bookmarkEnd w:id="7092"/>
      <w:r>
        <w:rPr>
          <w:rtl/>
        </w:rPr>
        <w:t xml:space="preserve">ללכת </w:t>
      </w:r>
      <w:bookmarkStart w:id="7093" w:name="_ETM_Q24_724590"/>
      <w:bookmarkEnd w:id="7093"/>
      <w:r>
        <w:rPr>
          <w:rFonts w:hint="cs"/>
          <w:rtl/>
        </w:rPr>
        <w:t>אליה.</w:t>
      </w:r>
      <w:r>
        <w:rPr>
          <w:rtl/>
        </w:rPr>
        <w:t xml:space="preserve"> </w:t>
      </w:r>
      <w:bookmarkStart w:id="7094" w:name="_ETM_Q24_725870"/>
      <w:bookmarkEnd w:id="7094"/>
      <w:r>
        <w:rPr>
          <w:rtl/>
        </w:rPr>
        <w:t xml:space="preserve">אתה </w:t>
      </w:r>
      <w:bookmarkStart w:id="7095" w:name="_ETM_Q24_726290"/>
      <w:bookmarkEnd w:id="7095"/>
      <w:r>
        <w:rPr>
          <w:rtl/>
        </w:rPr>
        <w:t>בסכנה</w:t>
      </w:r>
      <w:r>
        <w:rPr>
          <w:rFonts w:hint="cs"/>
          <w:rtl/>
        </w:rPr>
        <w:t>,</w:t>
      </w:r>
      <w:r>
        <w:rPr>
          <w:rtl/>
        </w:rPr>
        <w:t xml:space="preserve"> </w:t>
      </w:r>
      <w:bookmarkStart w:id="7096" w:name="_ETM_Q24_727640"/>
      <w:bookmarkEnd w:id="7096"/>
      <w:r>
        <w:rPr>
          <w:rFonts w:hint="cs"/>
          <w:rtl/>
        </w:rPr>
        <w:t>קשה לך לטפל, כמו שאמרת,</w:t>
      </w:r>
      <w:r>
        <w:rPr>
          <w:rtl/>
        </w:rPr>
        <w:t xml:space="preserve"> </w:t>
      </w:r>
      <w:bookmarkStart w:id="7097" w:name="_ETM_Q24_729500"/>
      <w:bookmarkStart w:id="7098" w:name="_ETM_Q24_731239"/>
      <w:bookmarkEnd w:id="7097"/>
      <w:bookmarkEnd w:id="7098"/>
      <w:r>
        <w:rPr>
          <w:rtl/>
        </w:rPr>
        <w:t xml:space="preserve">במאות </w:t>
      </w:r>
      <w:bookmarkStart w:id="7099" w:name="_ETM_Q24_731989"/>
      <w:bookmarkEnd w:id="7099"/>
      <w:r>
        <w:rPr>
          <w:rtl/>
        </w:rPr>
        <w:t>משפחות</w:t>
      </w:r>
      <w:bookmarkStart w:id="7100" w:name="_ETM_Q24_732780"/>
      <w:bookmarkEnd w:id="7100"/>
      <w:r>
        <w:rPr>
          <w:rFonts w:hint="cs"/>
          <w:rtl/>
        </w:rPr>
        <w:t>;</w:t>
      </w:r>
      <w:r>
        <w:rPr>
          <w:rtl/>
        </w:rPr>
        <w:t xml:space="preserve"> </w:t>
      </w:r>
      <w:bookmarkStart w:id="7101" w:name="_ETM_Q24_733110"/>
      <w:bookmarkEnd w:id="7101"/>
      <w:r>
        <w:rPr>
          <w:rtl/>
        </w:rPr>
        <w:t xml:space="preserve">קשה </w:t>
      </w:r>
      <w:bookmarkStart w:id="7102" w:name="_ETM_Q24_733500"/>
      <w:bookmarkEnd w:id="7102"/>
      <w:r>
        <w:rPr>
          <w:rtl/>
        </w:rPr>
        <w:t xml:space="preserve">לטפל </w:t>
      </w:r>
      <w:bookmarkStart w:id="7103" w:name="_ETM_Q24_733980"/>
      <w:bookmarkEnd w:id="7103"/>
      <w:r>
        <w:rPr>
          <w:rtl/>
        </w:rPr>
        <w:t xml:space="preserve">במשפחה </w:t>
      </w:r>
      <w:bookmarkStart w:id="7104" w:name="_ETM_Q24_734730"/>
      <w:bookmarkEnd w:id="7104"/>
      <w:r>
        <w:rPr>
          <w:rFonts w:hint="cs"/>
          <w:rtl/>
        </w:rPr>
        <w:t>אחת,</w:t>
      </w:r>
      <w:r>
        <w:rPr>
          <w:rtl/>
        </w:rPr>
        <w:t xml:space="preserve"> </w:t>
      </w:r>
      <w:bookmarkStart w:id="7105" w:name="_ETM_Q24_735760"/>
      <w:bookmarkEnd w:id="7105"/>
      <w:r>
        <w:rPr>
          <w:rtl/>
        </w:rPr>
        <w:t xml:space="preserve">ואני </w:t>
      </w:r>
      <w:bookmarkStart w:id="7106" w:name="_ETM_Q24_736120"/>
      <w:bookmarkEnd w:id="7106"/>
      <w:r>
        <w:rPr>
          <w:rtl/>
        </w:rPr>
        <w:t xml:space="preserve">יודע </w:t>
      </w:r>
      <w:bookmarkStart w:id="7107" w:name="_ETM_Q24_736539"/>
      <w:bookmarkEnd w:id="7107"/>
      <w:r>
        <w:rPr>
          <w:rtl/>
        </w:rPr>
        <w:t xml:space="preserve">מה </w:t>
      </w:r>
      <w:bookmarkStart w:id="7108" w:name="_ETM_Q24_736720"/>
      <w:bookmarkEnd w:id="7108"/>
      <w:r>
        <w:rPr>
          <w:rtl/>
        </w:rPr>
        <w:t xml:space="preserve">זה </w:t>
      </w:r>
      <w:bookmarkStart w:id="7109" w:name="_ETM_Q24_736870"/>
      <w:bookmarkEnd w:id="7109"/>
      <w:r>
        <w:rPr>
          <w:rtl/>
        </w:rPr>
        <w:t xml:space="preserve">עובד </w:t>
      </w:r>
      <w:bookmarkStart w:id="7110" w:name="_ETM_Q24_737169"/>
      <w:bookmarkEnd w:id="7110"/>
      <w:r>
        <w:rPr>
          <w:rtl/>
        </w:rPr>
        <w:t>סוציאלי</w:t>
      </w:r>
      <w:r>
        <w:rPr>
          <w:rFonts w:hint="cs"/>
          <w:rtl/>
        </w:rPr>
        <w:t>,</w:t>
      </w:r>
      <w:r>
        <w:rPr>
          <w:rtl/>
        </w:rPr>
        <w:t xml:space="preserve"> </w:t>
      </w:r>
      <w:bookmarkStart w:id="7111" w:name="_ETM_Q24_737710"/>
      <w:bookmarkEnd w:id="7111"/>
      <w:r>
        <w:rPr>
          <w:rtl/>
        </w:rPr>
        <w:t>הי</w:t>
      </w:r>
      <w:r>
        <w:rPr>
          <w:rFonts w:hint="cs"/>
          <w:rtl/>
        </w:rPr>
        <w:t>ו</w:t>
      </w:r>
      <w:r>
        <w:rPr>
          <w:rtl/>
        </w:rPr>
        <w:t xml:space="preserve"> </w:t>
      </w:r>
      <w:bookmarkStart w:id="7112" w:name="_ETM_Q24_737860"/>
      <w:bookmarkEnd w:id="7112"/>
      <w:r>
        <w:rPr>
          <w:rtl/>
        </w:rPr>
        <w:t xml:space="preserve">לי </w:t>
      </w:r>
      <w:bookmarkStart w:id="7113" w:name="_ETM_Q24_737979"/>
      <w:bookmarkEnd w:id="7113"/>
      <w:r>
        <w:rPr>
          <w:rtl/>
        </w:rPr>
        <w:t xml:space="preserve">עובדים </w:t>
      </w:r>
      <w:bookmarkStart w:id="7114" w:name="_ETM_Q24_738220"/>
      <w:bookmarkEnd w:id="7114"/>
      <w:r>
        <w:rPr>
          <w:rtl/>
        </w:rPr>
        <w:t>סוציאליים</w:t>
      </w:r>
      <w:r>
        <w:rPr>
          <w:rFonts w:hint="cs"/>
          <w:rtl/>
        </w:rPr>
        <w:t>.</w:t>
      </w:r>
      <w:r>
        <w:rPr>
          <w:rtl/>
        </w:rPr>
        <w:t xml:space="preserve"> </w:t>
      </w:r>
      <w:bookmarkStart w:id="7115" w:name="_ETM_Q24_739270"/>
      <w:bookmarkEnd w:id="7115"/>
      <w:r>
        <w:rPr>
          <w:rtl/>
        </w:rPr>
        <w:t xml:space="preserve">במשפחה </w:t>
      </w:r>
      <w:bookmarkStart w:id="7116" w:name="_ETM_Q24_740020"/>
      <w:bookmarkEnd w:id="7116"/>
      <w:r>
        <w:rPr>
          <w:rFonts w:hint="cs"/>
          <w:rtl/>
        </w:rPr>
        <w:t>אחת</w:t>
      </w:r>
      <w:r>
        <w:rPr>
          <w:rtl/>
        </w:rPr>
        <w:t xml:space="preserve"> </w:t>
      </w:r>
      <w:bookmarkStart w:id="7117" w:name="_ETM_Q24_740320"/>
      <w:bookmarkEnd w:id="7117"/>
      <w:r>
        <w:rPr>
          <w:rtl/>
        </w:rPr>
        <w:t xml:space="preserve">קשה </w:t>
      </w:r>
      <w:bookmarkStart w:id="7118" w:name="_ETM_Q24_740620"/>
      <w:bookmarkEnd w:id="7118"/>
      <w:r>
        <w:rPr>
          <w:rtl/>
        </w:rPr>
        <w:t xml:space="preserve">לך </w:t>
      </w:r>
      <w:bookmarkStart w:id="7119" w:name="_ETM_Q24_741400"/>
      <w:bookmarkEnd w:id="7119"/>
      <w:r>
        <w:rPr>
          <w:rtl/>
        </w:rPr>
        <w:t>לטפל</w:t>
      </w:r>
      <w:r>
        <w:rPr>
          <w:rFonts w:hint="cs"/>
          <w:rtl/>
        </w:rPr>
        <w:t>,</w:t>
      </w:r>
      <w:r>
        <w:rPr>
          <w:rtl/>
        </w:rPr>
        <w:t xml:space="preserve"> </w:t>
      </w:r>
      <w:bookmarkStart w:id="7120" w:name="_ETM_Q24_742000"/>
      <w:bookmarkEnd w:id="7120"/>
      <w:r>
        <w:rPr>
          <w:rtl/>
        </w:rPr>
        <w:t xml:space="preserve">לא </w:t>
      </w:r>
      <w:bookmarkStart w:id="7121" w:name="_ETM_Q24_742120"/>
      <w:bookmarkEnd w:id="7121"/>
      <w:r>
        <w:rPr>
          <w:rtl/>
        </w:rPr>
        <w:t xml:space="preserve">כל </w:t>
      </w:r>
      <w:bookmarkStart w:id="7122" w:name="_ETM_Q24_742330"/>
      <w:bookmarkEnd w:id="7122"/>
      <w:r>
        <w:rPr>
          <w:rtl/>
        </w:rPr>
        <w:t xml:space="preserve">שכן </w:t>
      </w:r>
      <w:bookmarkStart w:id="7123" w:name="_ETM_Q24_742720"/>
      <w:bookmarkEnd w:id="7123"/>
      <w:r>
        <w:rPr>
          <w:rtl/>
        </w:rPr>
        <w:t>במאות</w:t>
      </w:r>
      <w:r>
        <w:rPr>
          <w:rFonts w:hint="cs"/>
          <w:rtl/>
        </w:rPr>
        <w:t>.</w:t>
      </w:r>
    </w:p>
    <w:p w:rsidR="00220F0B" w:rsidRDefault="00220F0B" w:rsidP="00CE357A">
      <w:pPr>
        <w:rPr>
          <w:rtl/>
        </w:rPr>
      </w:pPr>
      <w:bookmarkStart w:id="7124" w:name="_ETM_Q24_745247"/>
      <w:bookmarkStart w:id="7125" w:name="_ETM_Q24_745346"/>
      <w:bookmarkStart w:id="7126" w:name="_ETM_Q24_745646"/>
      <w:bookmarkEnd w:id="7124"/>
      <w:bookmarkEnd w:id="7125"/>
      <w:bookmarkEnd w:id="7126"/>
    </w:p>
    <w:p w:rsidR="00220F0B" w:rsidRDefault="00220F0B" w:rsidP="00CE357A">
      <w:pPr>
        <w:rPr>
          <w:rtl/>
          <w:lang w:eastAsia="he-IL"/>
        </w:rPr>
      </w:pPr>
      <w:bookmarkStart w:id="7127" w:name="_ETM_Q24_745742"/>
      <w:bookmarkStart w:id="7128" w:name="_ETM_Q24_743640"/>
      <w:bookmarkEnd w:id="7127"/>
      <w:bookmarkEnd w:id="7128"/>
      <w:r>
        <w:rPr>
          <w:rtl/>
        </w:rPr>
        <w:lastRenderedPageBreak/>
        <w:t xml:space="preserve">הגיע </w:t>
      </w:r>
      <w:bookmarkStart w:id="7129" w:name="_ETM_Q24_744059"/>
      <w:bookmarkEnd w:id="7129"/>
      <w:r>
        <w:rPr>
          <w:rtl/>
        </w:rPr>
        <w:t xml:space="preserve">הזמן </w:t>
      </w:r>
      <w:bookmarkStart w:id="7130" w:name="_ETM_Q24_744809"/>
      <w:bookmarkEnd w:id="7130"/>
      <w:r w:rsidR="00F12EEA">
        <w:rPr>
          <w:rFonts w:hint="cs"/>
          <w:rtl/>
        </w:rPr>
        <w:t>–</w:t>
      </w:r>
      <w:r>
        <w:rPr>
          <w:rFonts w:hint="cs"/>
          <w:rtl/>
        </w:rPr>
        <w:t xml:space="preserve"> </w:t>
      </w:r>
      <w:r>
        <w:rPr>
          <w:rtl/>
        </w:rPr>
        <w:t xml:space="preserve">ופה </w:t>
      </w:r>
      <w:bookmarkStart w:id="7131" w:name="_ETM_Q24_745230"/>
      <w:bookmarkEnd w:id="7131"/>
      <w:r>
        <w:rPr>
          <w:rtl/>
        </w:rPr>
        <w:t xml:space="preserve">אני </w:t>
      </w:r>
      <w:bookmarkStart w:id="7132" w:name="_ETM_Q24_745380"/>
      <w:bookmarkEnd w:id="7132"/>
      <w:r>
        <w:rPr>
          <w:rtl/>
        </w:rPr>
        <w:t xml:space="preserve">רוצה </w:t>
      </w:r>
      <w:bookmarkStart w:id="7133" w:name="_ETM_Q24_745710"/>
      <w:bookmarkEnd w:id="7133"/>
      <w:r>
        <w:rPr>
          <w:rtl/>
        </w:rPr>
        <w:t xml:space="preserve">לנצל </w:t>
      </w:r>
      <w:bookmarkStart w:id="7134" w:name="_ETM_Q24_746070"/>
      <w:bookmarkEnd w:id="7134"/>
      <w:r>
        <w:rPr>
          <w:rtl/>
        </w:rPr>
        <w:t xml:space="preserve">את </w:t>
      </w:r>
      <w:bookmarkStart w:id="7135" w:name="_ETM_Q24_746160"/>
      <w:bookmarkEnd w:id="7135"/>
      <w:r>
        <w:rPr>
          <w:rtl/>
        </w:rPr>
        <w:t xml:space="preserve">ההזדמנות </w:t>
      </w:r>
      <w:bookmarkStart w:id="7136" w:name="_ETM_Q24_746850"/>
      <w:bookmarkEnd w:id="7136"/>
      <w:r>
        <w:rPr>
          <w:rtl/>
        </w:rPr>
        <w:t xml:space="preserve">לקרוא </w:t>
      </w:r>
      <w:bookmarkStart w:id="7137" w:name="_ETM_Q24_747210"/>
      <w:bookmarkEnd w:id="7137"/>
      <w:r>
        <w:rPr>
          <w:rtl/>
        </w:rPr>
        <w:t>לאוצר</w:t>
      </w:r>
      <w:r>
        <w:rPr>
          <w:rFonts w:hint="cs"/>
          <w:rtl/>
        </w:rPr>
        <w:t>:</w:t>
      </w:r>
      <w:r>
        <w:rPr>
          <w:rtl/>
        </w:rPr>
        <w:t xml:space="preserve"> </w:t>
      </w:r>
      <w:bookmarkStart w:id="7138" w:name="_ETM_Q24_748320"/>
      <w:bookmarkEnd w:id="7138"/>
      <w:r>
        <w:rPr>
          <w:rtl/>
        </w:rPr>
        <w:t xml:space="preserve">עזבו </w:t>
      </w:r>
      <w:bookmarkStart w:id="7139" w:name="_ETM_Q24_748710"/>
      <w:bookmarkEnd w:id="7139"/>
      <w:r>
        <w:rPr>
          <w:rtl/>
        </w:rPr>
        <w:t xml:space="preserve">את </w:t>
      </w:r>
      <w:bookmarkStart w:id="7140" w:name="_ETM_Q24_748800"/>
      <w:bookmarkEnd w:id="7140"/>
      <w:r>
        <w:rPr>
          <w:rtl/>
        </w:rPr>
        <w:t>הכול</w:t>
      </w:r>
      <w:r>
        <w:rPr>
          <w:rFonts w:hint="cs"/>
          <w:rtl/>
        </w:rPr>
        <w:t>,</w:t>
      </w:r>
      <w:r>
        <w:rPr>
          <w:rtl/>
        </w:rPr>
        <w:t xml:space="preserve"> </w:t>
      </w:r>
      <w:bookmarkStart w:id="7141" w:name="_ETM_Q24_749220"/>
      <w:bookmarkEnd w:id="7141"/>
      <w:r>
        <w:rPr>
          <w:rtl/>
        </w:rPr>
        <w:t xml:space="preserve">שבו </w:t>
      </w:r>
      <w:bookmarkStart w:id="7142" w:name="_ETM_Q24_749670"/>
      <w:bookmarkEnd w:id="7142"/>
      <w:r>
        <w:rPr>
          <w:rtl/>
        </w:rPr>
        <w:t>איתם</w:t>
      </w:r>
      <w:r>
        <w:rPr>
          <w:rFonts w:hint="cs"/>
          <w:rtl/>
        </w:rPr>
        <w:t>,</w:t>
      </w:r>
      <w:r>
        <w:rPr>
          <w:rtl/>
        </w:rPr>
        <w:t xml:space="preserve"> </w:t>
      </w:r>
      <w:bookmarkStart w:id="7143" w:name="_ETM_Q24_750000"/>
      <w:bookmarkStart w:id="7144" w:name="_ETM_Q24_750150"/>
      <w:bookmarkEnd w:id="7143"/>
      <w:bookmarkEnd w:id="7144"/>
      <w:r>
        <w:rPr>
          <w:rFonts w:hint="cs"/>
          <w:rtl/>
        </w:rPr>
        <w:t xml:space="preserve">עם </w:t>
      </w:r>
      <w:r>
        <w:rPr>
          <w:rtl/>
        </w:rPr>
        <w:t xml:space="preserve">העובדים </w:t>
      </w:r>
      <w:bookmarkStart w:id="7145" w:name="_ETM_Q24_750540"/>
      <w:bookmarkEnd w:id="7145"/>
      <w:r>
        <w:rPr>
          <w:rtl/>
        </w:rPr>
        <w:t>הסוציאליים</w:t>
      </w:r>
      <w:r>
        <w:rPr>
          <w:rFonts w:hint="cs"/>
          <w:rtl/>
        </w:rPr>
        <w:t>.</w:t>
      </w:r>
      <w:r>
        <w:rPr>
          <w:rtl/>
        </w:rPr>
        <w:t xml:space="preserve"> </w:t>
      </w:r>
      <w:bookmarkStart w:id="7146" w:name="_ETM_Q24_751780"/>
      <w:bookmarkEnd w:id="7146"/>
      <w:r>
        <w:rPr>
          <w:rtl/>
        </w:rPr>
        <w:t xml:space="preserve">השכר </w:t>
      </w:r>
      <w:bookmarkStart w:id="7147" w:name="_ETM_Q24_752470"/>
      <w:bookmarkEnd w:id="7147"/>
      <w:r>
        <w:rPr>
          <w:rtl/>
        </w:rPr>
        <w:t xml:space="preserve">שלהם </w:t>
      </w:r>
      <w:bookmarkStart w:id="7148" w:name="_ETM_Q24_752949"/>
      <w:bookmarkEnd w:id="7148"/>
      <w:r>
        <w:rPr>
          <w:rtl/>
        </w:rPr>
        <w:t xml:space="preserve">זה </w:t>
      </w:r>
      <w:bookmarkStart w:id="7149" w:name="_ETM_Q24_753129"/>
      <w:bookmarkEnd w:id="7149"/>
      <w:r>
        <w:rPr>
          <w:rtl/>
        </w:rPr>
        <w:t xml:space="preserve">לא </w:t>
      </w:r>
      <w:bookmarkStart w:id="7150" w:name="_ETM_Q24_753340"/>
      <w:bookmarkEnd w:id="7150"/>
      <w:r>
        <w:rPr>
          <w:rtl/>
        </w:rPr>
        <w:t>שכר</w:t>
      </w:r>
      <w:r>
        <w:rPr>
          <w:rFonts w:hint="cs"/>
          <w:rtl/>
        </w:rPr>
        <w:t>,</w:t>
      </w:r>
      <w:r>
        <w:rPr>
          <w:rtl/>
        </w:rPr>
        <w:t xml:space="preserve"> </w:t>
      </w:r>
      <w:bookmarkStart w:id="7151" w:name="_ETM_Q24_753789"/>
      <w:bookmarkEnd w:id="7151"/>
      <w:r>
        <w:rPr>
          <w:rtl/>
        </w:rPr>
        <w:t xml:space="preserve">הוא </w:t>
      </w:r>
      <w:bookmarkStart w:id="7152" w:name="_ETM_Q24_753939"/>
      <w:bookmarkEnd w:id="7152"/>
      <w:r>
        <w:rPr>
          <w:rtl/>
        </w:rPr>
        <w:t xml:space="preserve">אפילו </w:t>
      </w:r>
      <w:bookmarkStart w:id="7153" w:name="_ETM_Q24_754240"/>
      <w:bookmarkEnd w:id="7153"/>
      <w:r>
        <w:rPr>
          <w:rtl/>
        </w:rPr>
        <w:t xml:space="preserve">לא </w:t>
      </w:r>
      <w:bookmarkStart w:id="7154" w:name="_ETM_Q24_754419"/>
      <w:bookmarkEnd w:id="7154"/>
      <w:r>
        <w:rPr>
          <w:rtl/>
        </w:rPr>
        <w:t xml:space="preserve">מתחיל </w:t>
      </w:r>
      <w:bookmarkStart w:id="7155" w:name="_ETM_Q24_754870"/>
      <w:bookmarkEnd w:id="7155"/>
      <w:r>
        <w:rPr>
          <w:rtl/>
        </w:rPr>
        <w:t xml:space="preserve">להיות </w:t>
      </w:r>
      <w:bookmarkStart w:id="7156" w:name="_ETM_Q24_755080"/>
      <w:bookmarkEnd w:id="7156"/>
      <w:r>
        <w:rPr>
          <w:rtl/>
        </w:rPr>
        <w:t>ש</w:t>
      </w:r>
      <w:bookmarkStart w:id="7157" w:name="_ETM_Q24_756280"/>
      <w:bookmarkEnd w:id="7157"/>
      <w:r>
        <w:rPr>
          <w:rFonts w:hint="cs"/>
          <w:rtl/>
        </w:rPr>
        <w:t xml:space="preserve">כר. </w:t>
      </w:r>
      <w:r>
        <w:rPr>
          <w:rtl/>
        </w:rPr>
        <w:t xml:space="preserve">תשבו </w:t>
      </w:r>
      <w:bookmarkStart w:id="7158" w:name="_ETM_Q24_756700"/>
      <w:bookmarkEnd w:id="7158"/>
      <w:r>
        <w:rPr>
          <w:rtl/>
        </w:rPr>
        <w:t>איתם</w:t>
      </w:r>
      <w:r>
        <w:rPr>
          <w:rFonts w:hint="cs"/>
          <w:rtl/>
        </w:rPr>
        <w:t>,</w:t>
      </w:r>
      <w:r>
        <w:rPr>
          <w:rtl/>
        </w:rPr>
        <w:t xml:space="preserve"> </w:t>
      </w:r>
      <w:bookmarkStart w:id="7159" w:name="_ETM_Q24_757240"/>
      <w:bookmarkEnd w:id="7159"/>
      <w:r>
        <w:rPr>
          <w:rtl/>
        </w:rPr>
        <w:t xml:space="preserve">תעשו </w:t>
      </w:r>
      <w:bookmarkStart w:id="7160" w:name="_ETM_Q24_757660"/>
      <w:bookmarkEnd w:id="7160"/>
      <w:r>
        <w:rPr>
          <w:rtl/>
        </w:rPr>
        <w:t xml:space="preserve">את </w:t>
      </w:r>
      <w:bookmarkStart w:id="7161" w:name="_ETM_Q24_757750"/>
      <w:bookmarkEnd w:id="7161"/>
      <w:r>
        <w:rPr>
          <w:rtl/>
        </w:rPr>
        <w:t>הכול</w:t>
      </w:r>
      <w:r>
        <w:rPr>
          <w:rFonts w:hint="cs"/>
          <w:rtl/>
        </w:rPr>
        <w:t>,</w:t>
      </w:r>
      <w:r>
        <w:rPr>
          <w:rtl/>
        </w:rPr>
        <w:t xml:space="preserve"> </w:t>
      </w:r>
      <w:bookmarkStart w:id="7162" w:name="_ETM_Q24_758410"/>
      <w:bookmarkEnd w:id="7162"/>
      <w:r>
        <w:rPr>
          <w:rtl/>
        </w:rPr>
        <w:t xml:space="preserve">מפני </w:t>
      </w:r>
      <w:bookmarkStart w:id="7163" w:name="_ETM_Q24_758800"/>
      <w:bookmarkEnd w:id="7163"/>
      <w:r>
        <w:rPr>
          <w:rtl/>
        </w:rPr>
        <w:t xml:space="preserve">שאנחנו </w:t>
      </w:r>
      <w:bookmarkStart w:id="7164" w:name="_ETM_Q24_759669"/>
      <w:bookmarkEnd w:id="7164"/>
      <w:r>
        <w:rPr>
          <w:rtl/>
        </w:rPr>
        <w:t xml:space="preserve">לא </w:t>
      </w:r>
      <w:bookmarkStart w:id="7165" w:name="_ETM_Q24_760120"/>
      <w:bookmarkEnd w:id="7165"/>
      <w:r>
        <w:rPr>
          <w:rtl/>
        </w:rPr>
        <w:t xml:space="preserve">יכולים </w:t>
      </w:r>
      <w:bookmarkStart w:id="7166" w:name="_ETM_Q24_760720"/>
      <w:bookmarkEnd w:id="7166"/>
      <w:r>
        <w:rPr>
          <w:rtl/>
        </w:rPr>
        <w:t xml:space="preserve">להתקיים </w:t>
      </w:r>
      <w:bookmarkStart w:id="7167" w:name="_ETM_Q24_761350"/>
      <w:bookmarkEnd w:id="7167"/>
      <w:r>
        <w:rPr>
          <w:rtl/>
        </w:rPr>
        <w:t>בלעדיהם</w:t>
      </w:r>
      <w:r>
        <w:rPr>
          <w:rFonts w:hint="cs"/>
          <w:rtl/>
        </w:rPr>
        <w:t>,</w:t>
      </w:r>
      <w:r>
        <w:rPr>
          <w:rtl/>
        </w:rPr>
        <w:t xml:space="preserve"> </w:t>
      </w:r>
      <w:bookmarkStart w:id="7168" w:name="_ETM_Q24_762010"/>
      <w:bookmarkEnd w:id="7168"/>
      <w:r>
        <w:rPr>
          <w:rtl/>
        </w:rPr>
        <w:t xml:space="preserve">במיוחד </w:t>
      </w:r>
      <w:bookmarkStart w:id="7169" w:name="_ETM_Q24_763030"/>
      <w:bookmarkEnd w:id="7169"/>
      <w:r>
        <w:rPr>
          <w:rtl/>
        </w:rPr>
        <w:t xml:space="preserve">בגל </w:t>
      </w:r>
      <w:bookmarkStart w:id="7170" w:name="_ETM_Q24_763419"/>
      <w:bookmarkEnd w:id="7170"/>
      <w:r>
        <w:rPr>
          <w:rtl/>
        </w:rPr>
        <w:t>השני</w:t>
      </w:r>
      <w:r>
        <w:rPr>
          <w:rFonts w:hint="cs"/>
          <w:rtl/>
        </w:rPr>
        <w:t>.</w:t>
      </w:r>
      <w:r>
        <w:rPr>
          <w:rtl/>
        </w:rPr>
        <w:t xml:space="preserve"> </w:t>
      </w:r>
      <w:bookmarkStart w:id="7171" w:name="_ETM_Q24_763840"/>
      <w:bookmarkEnd w:id="7171"/>
      <w:r>
        <w:rPr>
          <w:rtl/>
        </w:rPr>
        <w:t xml:space="preserve">ראינו </w:t>
      </w:r>
      <w:bookmarkStart w:id="7172" w:name="_ETM_Q24_764230"/>
      <w:bookmarkEnd w:id="7172"/>
      <w:r>
        <w:rPr>
          <w:rtl/>
        </w:rPr>
        <w:t xml:space="preserve">את </w:t>
      </w:r>
      <w:bookmarkStart w:id="7173" w:name="_ETM_Q24_764290"/>
      <w:bookmarkEnd w:id="7173"/>
      <w:r>
        <w:rPr>
          <w:rtl/>
        </w:rPr>
        <w:t xml:space="preserve">זה </w:t>
      </w:r>
      <w:bookmarkStart w:id="7174" w:name="_ETM_Q24_764410"/>
      <w:bookmarkEnd w:id="7174"/>
      <w:r>
        <w:rPr>
          <w:rtl/>
        </w:rPr>
        <w:t xml:space="preserve">בגל </w:t>
      </w:r>
      <w:bookmarkStart w:id="7175" w:name="_ETM_Q24_764710"/>
      <w:bookmarkEnd w:id="7175"/>
      <w:r>
        <w:rPr>
          <w:rtl/>
        </w:rPr>
        <w:t>הראשון</w:t>
      </w:r>
      <w:r>
        <w:rPr>
          <w:rFonts w:hint="cs"/>
          <w:rtl/>
        </w:rPr>
        <w:t>,</w:t>
      </w:r>
      <w:r>
        <w:rPr>
          <w:rtl/>
        </w:rPr>
        <w:t xml:space="preserve"> </w:t>
      </w:r>
      <w:bookmarkStart w:id="7176" w:name="_ETM_Q24_765520"/>
      <w:bookmarkEnd w:id="7176"/>
      <w:r>
        <w:rPr>
          <w:rtl/>
        </w:rPr>
        <w:t xml:space="preserve">כמה </w:t>
      </w:r>
      <w:bookmarkStart w:id="7177" w:name="_ETM_Q24_765850"/>
      <w:bookmarkEnd w:id="7177"/>
      <w:r>
        <w:rPr>
          <w:rtl/>
        </w:rPr>
        <w:t xml:space="preserve">שזה </w:t>
      </w:r>
      <w:bookmarkStart w:id="7178" w:name="_ETM_Q24_766179"/>
      <w:bookmarkEnd w:id="7178"/>
      <w:r>
        <w:rPr>
          <w:rtl/>
        </w:rPr>
        <w:t>עזר</w:t>
      </w:r>
      <w:r>
        <w:rPr>
          <w:rFonts w:hint="cs"/>
          <w:rtl/>
        </w:rPr>
        <w:t>,</w:t>
      </w:r>
      <w:r>
        <w:rPr>
          <w:rtl/>
        </w:rPr>
        <w:t xml:space="preserve"> </w:t>
      </w:r>
      <w:bookmarkStart w:id="7179" w:name="_ETM_Q24_766600"/>
      <w:bookmarkEnd w:id="7179"/>
      <w:r>
        <w:rPr>
          <w:rtl/>
        </w:rPr>
        <w:t xml:space="preserve">כמה </w:t>
      </w:r>
      <w:bookmarkStart w:id="7180" w:name="_ETM_Q24_766900"/>
      <w:bookmarkEnd w:id="7180"/>
      <w:r>
        <w:rPr>
          <w:rtl/>
        </w:rPr>
        <w:t xml:space="preserve">שזה </w:t>
      </w:r>
      <w:bookmarkStart w:id="7181" w:name="_ETM_Q24_767169"/>
      <w:bookmarkEnd w:id="7181"/>
      <w:r>
        <w:rPr>
          <w:rtl/>
        </w:rPr>
        <w:t>הציל</w:t>
      </w:r>
      <w:r>
        <w:rPr>
          <w:rFonts w:hint="cs"/>
          <w:rtl/>
        </w:rPr>
        <w:t>,</w:t>
      </w:r>
      <w:r>
        <w:rPr>
          <w:rtl/>
        </w:rPr>
        <w:t xml:space="preserve"> </w:t>
      </w:r>
      <w:bookmarkStart w:id="7182" w:name="_ETM_Q24_767889"/>
      <w:bookmarkEnd w:id="7182"/>
      <w:r>
        <w:rPr>
          <w:rtl/>
        </w:rPr>
        <w:t xml:space="preserve">ואנחנו </w:t>
      </w:r>
      <w:bookmarkStart w:id="7183" w:name="_ETM_Q24_768460"/>
      <w:bookmarkEnd w:id="7183"/>
      <w:r>
        <w:rPr>
          <w:rtl/>
        </w:rPr>
        <w:t xml:space="preserve">חייבים </w:t>
      </w:r>
      <w:bookmarkStart w:id="7184" w:name="_ETM_Q24_768880"/>
      <w:bookmarkEnd w:id="7184"/>
      <w:r>
        <w:rPr>
          <w:rtl/>
        </w:rPr>
        <w:t xml:space="preserve">את </w:t>
      </w:r>
      <w:bookmarkStart w:id="7185" w:name="_ETM_Q24_768970"/>
      <w:bookmarkEnd w:id="7185"/>
      <w:r>
        <w:rPr>
          <w:rtl/>
        </w:rPr>
        <w:t xml:space="preserve">זה </w:t>
      </w:r>
      <w:bookmarkStart w:id="7186" w:name="_ETM_Q24_769090"/>
      <w:bookmarkEnd w:id="7186"/>
      <w:r>
        <w:rPr>
          <w:rtl/>
        </w:rPr>
        <w:t xml:space="preserve">בגל </w:t>
      </w:r>
      <w:bookmarkStart w:id="7187" w:name="_ETM_Q24_769389"/>
      <w:bookmarkEnd w:id="7187"/>
      <w:r>
        <w:rPr>
          <w:rtl/>
        </w:rPr>
        <w:t>השני</w:t>
      </w:r>
      <w:r>
        <w:rPr>
          <w:rFonts w:hint="cs"/>
          <w:rtl/>
        </w:rPr>
        <w:t>.</w:t>
      </w:r>
      <w:r>
        <w:rPr>
          <w:rtl/>
        </w:rPr>
        <w:t xml:space="preserve"> </w:t>
      </w:r>
      <w:bookmarkStart w:id="7188" w:name="_ETM_Q24_770290"/>
      <w:bookmarkEnd w:id="7188"/>
      <w:r>
        <w:rPr>
          <w:rtl/>
        </w:rPr>
        <w:t xml:space="preserve">אם </w:t>
      </w:r>
      <w:bookmarkStart w:id="7189" w:name="_ETM_Q24_770500"/>
      <w:bookmarkEnd w:id="7189"/>
      <w:r>
        <w:rPr>
          <w:rtl/>
        </w:rPr>
        <w:t xml:space="preserve">לא </w:t>
      </w:r>
      <w:bookmarkStart w:id="7190" w:name="_ETM_Q24_771190"/>
      <w:bookmarkEnd w:id="7190"/>
      <w:r w:rsidR="00F12EEA">
        <w:rPr>
          <w:rFonts w:hint="cs"/>
          <w:rtl/>
        </w:rPr>
        <w:t>–</w:t>
      </w:r>
      <w:r>
        <w:rPr>
          <w:rFonts w:hint="cs"/>
          <w:rtl/>
        </w:rPr>
        <w:t xml:space="preserve"> </w:t>
      </w:r>
      <w:r>
        <w:rPr>
          <w:rtl/>
        </w:rPr>
        <w:t xml:space="preserve">אנחנו </w:t>
      </w:r>
      <w:bookmarkStart w:id="7191" w:name="_ETM_Q24_772120"/>
      <w:bookmarkEnd w:id="7191"/>
      <w:r>
        <w:rPr>
          <w:rtl/>
        </w:rPr>
        <w:t>נבכה</w:t>
      </w:r>
      <w:r>
        <w:rPr>
          <w:rFonts w:hint="cs"/>
          <w:rtl/>
        </w:rPr>
        <w:t>.</w:t>
      </w:r>
      <w:r>
        <w:rPr>
          <w:rtl/>
        </w:rPr>
        <w:t xml:space="preserve"> </w:t>
      </w:r>
      <w:bookmarkStart w:id="7192" w:name="_ETM_Q24_773559"/>
      <w:bookmarkEnd w:id="7192"/>
    </w:p>
    <w:p w:rsidR="00220F0B" w:rsidRDefault="00220F0B" w:rsidP="00CE357A">
      <w:pPr>
        <w:rPr>
          <w:rtl/>
          <w:lang w:eastAsia="he-IL"/>
        </w:rPr>
      </w:pPr>
    </w:p>
    <w:p w:rsidR="00220F0B" w:rsidRDefault="00220F0B" w:rsidP="00CE357A">
      <w:pPr>
        <w:pStyle w:val="af6"/>
        <w:rPr>
          <w:rtl/>
        </w:rPr>
      </w:pPr>
      <w:bookmarkStart w:id="7193" w:name="TOR_Q25"/>
      <w:bookmarkEnd w:id="7193"/>
      <w:r w:rsidRPr="003825EF">
        <w:rPr>
          <w:rStyle w:val="TagStyle"/>
          <w:rtl/>
        </w:rPr>
        <w:t xml:space="preserve"> &lt;&lt; יור &gt;&gt;</w:t>
      </w:r>
      <w:r w:rsidRPr="00163458">
        <w:rPr>
          <w:rStyle w:val="TagStyle"/>
          <w:rtl/>
        </w:rPr>
        <w:t xml:space="preserve"> </w:t>
      </w:r>
      <w:r>
        <w:rPr>
          <w:rtl/>
        </w:rPr>
        <w:t xml:space="preserve">היו"ר שרן </w:t>
      </w:r>
      <w:r>
        <w:rPr>
          <w:rFonts w:hint="cs"/>
          <w:rtl/>
        </w:rPr>
        <w:t xml:space="preserve">מרים </w:t>
      </w:r>
      <w:bookmarkStart w:id="7194" w:name="_ETM_Q25_714732"/>
      <w:bookmarkEnd w:id="7194"/>
      <w:r>
        <w:rPr>
          <w:rtl/>
        </w:rPr>
        <w:t>השכל:</w:t>
      </w:r>
      <w:r w:rsidRPr="00163458">
        <w:rPr>
          <w:rStyle w:val="TagStyle"/>
          <w:rtl/>
        </w:rPr>
        <w:t xml:space="preserve"> </w:t>
      </w:r>
      <w:r w:rsidRPr="003825EF">
        <w:rPr>
          <w:rStyle w:val="TagStyle"/>
          <w:rtl/>
        </w:rPr>
        <w:t>&lt;&lt; יור &gt;&gt;</w:t>
      </w:r>
      <w:r>
        <w:rPr>
          <w:rtl/>
        </w:rPr>
        <w:t xml:space="preserve"> </w:t>
      </w:r>
    </w:p>
    <w:p w:rsidR="00220F0B" w:rsidRDefault="00220F0B" w:rsidP="00F12EEA">
      <w:pPr>
        <w:rPr>
          <w:rtl/>
        </w:rPr>
      </w:pPr>
    </w:p>
    <w:p w:rsidR="00220F0B" w:rsidRDefault="00220F0B" w:rsidP="00CA3620">
      <w:pPr>
        <w:rPr>
          <w:rtl/>
        </w:rPr>
      </w:pPr>
      <w:r>
        <w:rPr>
          <w:rFonts w:hint="cs"/>
          <w:rtl/>
        </w:rPr>
        <w:t>תודה רבה לך, סגן שר העבודה, הרווחה והשירותים החברתיים משולם נהרי. אנחנו מצביעים על כך להצעה לסדר-היום, לאיז</w:t>
      </w:r>
      <w:r w:rsidR="00CA3620">
        <w:rPr>
          <w:rFonts w:hint="cs"/>
          <w:rtl/>
        </w:rPr>
        <w:t>ו</w:t>
      </w:r>
      <w:r>
        <w:rPr>
          <w:rFonts w:hint="cs"/>
          <w:rtl/>
        </w:rPr>
        <w:t xml:space="preserve"> ועדה אתם </w:t>
      </w:r>
      <w:bookmarkStart w:id="7195" w:name="_ETM_Q25_195071"/>
      <w:bookmarkEnd w:id="7195"/>
      <w:r>
        <w:rPr>
          <w:rFonts w:hint="cs"/>
          <w:rtl/>
        </w:rPr>
        <w:t xml:space="preserve">מעוניינים להעביר, לוועדת הבריאות והרווחה? </w:t>
      </w:r>
    </w:p>
    <w:p w:rsidR="00220F0B" w:rsidRDefault="00220F0B" w:rsidP="00CE357A">
      <w:pPr>
        <w:rPr>
          <w:rtl/>
        </w:rPr>
      </w:pPr>
    </w:p>
    <w:p w:rsidR="00220F0B" w:rsidRDefault="00220F0B" w:rsidP="00CE357A">
      <w:pPr>
        <w:pStyle w:val="af5"/>
        <w:rPr>
          <w:rtl/>
        </w:rPr>
      </w:pPr>
      <w:bookmarkStart w:id="7196" w:name="ET_interruption_5264_4"/>
      <w:r w:rsidRPr="003825EF">
        <w:rPr>
          <w:rStyle w:val="TagStyle"/>
          <w:rtl/>
        </w:rPr>
        <w:t xml:space="preserve"> &lt;&lt; קריאה &gt;&gt;</w:t>
      </w:r>
      <w:r w:rsidRPr="00163458">
        <w:rPr>
          <w:rStyle w:val="TagStyle"/>
          <w:rtl/>
        </w:rPr>
        <w:t xml:space="preserve"> </w:t>
      </w:r>
      <w:r>
        <w:rPr>
          <w:rtl/>
        </w:rPr>
        <w:t>אחמד טיבי (הרשימה המשותפת):</w:t>
      </w:r>
      <w:r w:rsidRPr="00163458">
        <w:rPr>
          <w:rStyle w:val="TagStyle"/>
          <w:rtl/>
        </w:rPr>
        <w:t xml:space="preserve"> </w:t>
      </w:r>
      <w:r w:rsidRPr="003825EF">
        <w:rPr>
          <w:rStyle w:val="TagStyle"/>
          <w:rtl/>
        </w:rPr>
        <w:t>&lt;&lt; קריאה &gt;&gt;</w:t>
      </w:r>
      <w:r>
        <w:rPr>
          <w:rtl/>
        </w:rPr>
        <w:t xml:space="preserve"> </w:t>
      </w:r>
      <w:bookmarkEnd w:id="7196"/>
    </w:p>
    <w:p w:rsidR="00220F0B" w:rsidRDefault="00220F0B" w:rsidP="00F12EEA">
      <w:pPr>
        <w:rPr>
          <w:rtl/>
        </w:rPr>
      </w:pPr>
    </w:p>
    <w:p w:rsidR="00220F0B" w:rsidRDefault="00220F0B" w:rsidP="00CE357A">
      <w:pPr>
        <w:rPr>
          <w:rtl/>
        </w:rPr>
      </w:pPr>
      <w:r>
        <w:rPr>
          <w:rFonts w:hint="cs"/>
          <w:rtl/>
        </w:rPr>
        <w:t xml:space="preserve">ועדת הבריאות והרווחה. </w:t>
      </w:r>
    </w:p>
    <w:p w:rsidR="00220F0B" w:rsidRDefault="00220F0B" w:rsidP="00CE357A">
      <w:pPr>
        <w:rPr>
          <w:rtl/>
        </w:rPr>
      </w:pPr>
    </w:p>
    <w:p w:rsidR="00220F0B" w:rsidRDefault="00220F0B" w:rsidP="00CE357A">
      <w:pPr>
        <w:pStyle w:val="af6"/>
        <w:rPr>
          <w:rtl/>
        </w:rPr>
      </w:pPr>
      <w:r w:rsidRPr="003825EF">
        <w:rPr>
          <w:rStyle w:val="TagStyle"/>
          <w:rtl/>
        </w:rPr>
        <w:t xml:space="preserve"> &lt;&lt; יור &gt;&gt;</w:t>
      </w:r>
      <w:r w:rsidRPr="00163458">
        <w:rPr>
          <w:rStyle w:val="TagStyle"/>
          <w:rtl/>
        </w:rPr>
        <w:t xml:space="preserve"> </w:t>
      </w:r>
      <w:r>
        <w:rPr>
          <w:rtl/>
        </w:rPr>
        <w:t xml:space="preserve">היו"ר שרן </w:t>
      </w:r>
      <w:r>
        <w:rPr>
          <w:rFonts w:hint="cs"/>
          <w:rtl/>
        </w:rPr>
        <w:t xml:space="preserve">מרים </w:t>
      </w:r>
      <w:r>
        <w:rPr>
          <w:rtl/>
        </w:rPr>
        <w:t>השכל:</w:t>
      </w:r>
      <w:r w:rsidRPr="00163458">
        <w:rPr>
          <w:rStyle w:val="TagStyle"/>
          <w:rtl/>
        </w:rPr>
        <w:t xml:space="preserve"> </w:t>
      </w:r>
      <w:r w:rsidRPr="003825EF">
        <w:rPr>
          <w:rStyle w:val="TagStyle"/>
          <w:rtl/>
        </w:rPr>
        <w:t>&lt;&lt; יור &gt;&gt;</w:t>
      </w:r>
      <w:r>
        <w:rPr>
          <w:rtl/>
        </w:rPr>
        <w:t xml:space="preserve"> </w:t>
      </w:r>
    </w:p>
    <w:p w:rsidR="00220F0B" w:rsidRDefault="00220F0B" w:rsidP="00F12EEA">
      <w:pPr>
        <w:rPr>
          <w:rtl/>
        </w:rPr>
      </w:pPr>
    </w:p>
    <w:p w:rsidR="00220F0B" w:rsidRDefault="00220F0B" w:rsidP="00CA3620">
      <w:pPr>
        <w:rPr>
          <w:rtl/>
        </w:rPr>
      </w:pPr>
      <w:r>
        <w:rPr>
          <w:rFonts w:hint="cs"/>
          <w:rtl/>
        </w:rPr>
        <w:t xml:space="preserve">לוועדת הבריאות והרווחה. </w:t>
      </w:r>
      <w:bookmarkStart w:id="7197" w:name="_ETM_Q25_201510"/>
      <w:bookmarkEnd w:id="7197"/>
      <w:r>
        <w:rPr>
          <w:rFonts w:hint="cs"/>
          <w:rtl/>
        </w:rPr>
        <w:t xml:space="preserve">אנחנו מצביעים על ההצעה הזאת כהצעה לסדר-היום </w:t>
      </w:r>
      <w:r w:rsidR="00CA3620">
        <w:rPr>
          <w:rFonts w:hint="cs"/>
          <w:rtl/>
        </w:rPr>
        <w:t>ב</w:t>
      </w:r>
      <w:r>
        <w:rPr>
          <w:rFonts w:hint="cs"/>
          <w:rtl/>
        </w:rPr>
        <w:t>וועדת הבריאות, העבודה והרווחה. נא להצבי</w:t>
      </w:r>
      <w:bookmarkStart w:id="7198" w:name="_ETM_Q25_212289"/>
      <w:bookmarkEnd w:id="7198"/>
      <w:r>
        <w:rPr>
          <w:rFonts w:hint="cs"/>
          <w:rtl/>
        </w:rPr>
        <w:t xml:space="preserve">ע בעד או נגד. </w:t>
      </w:r>
    </w:p>
    <w:p w:rsidR="00220F0B" w:rsidRDefault="00220F0B" w:rsidP="00CE357A">
      <w:pPr>
        <w:rPr>
          <w:rtl/>
        </w:rPr>
      </w:pPr>
    </w:p>
    <w:p w:rsidR="00220F0B" w:rsidRDefault="00220F0B" w:rsidP="00CE357A">
      <w:pPr>
        <w:pStyle w:val="af1"/>
        <w:keepNext/>
        <w:rPr>
          <w:rtl/>
        </w:rPr>
      </w:pPr>
      <w:r>
        <w:rPr>
          <w:rtl/>
        </w:rPr>
        <w:t>הצבעה מס'</w:t>
      </w:r>
      <w:r>
        <w:rPr>
          <w:rFonts w:hint="cs"/>
          <w:rtl/>
        </w:rPr>
        <w:t xml:space="preserve"> 17</w:t>
      </w:r>
    </w:p>
    <w:p w:rsidR="00220F0B" w:rsidRDefault="00220F0B" w:rsidP="00CE357A">
      <w:pPr>
        <w:pStyle w:val="--"/>
        <w:keepNext/>
        <w:rPr>
          <w:rtl/>
        </w:rPr>
      </w:pPr>
    </w:p>
    <w:p w:rsidR="00220F0B" w:rsidRDefault="00220F0B" w:rsidP="00CE357A">
      <w:pPr>
        <w:pStyle w:val="--"/>
        <w:keepNext/>
        <w:rPr>
          <w:rtl/>
        </w:rPr>
      </w:pPr>
      <w:r>
        <w:rPr>
          <w:rtl/>
        </w:rPr>
        <w:t>בעד</w:t>
      </w:r>
      <w:r>
        <w:rPr>
          <w:rFonts w:hint="cs"/>
          <w:rtl/>
        </w:rPr>
        <w:t xml:space="preserve"> ההצעה להעביר את הנושא לוועדה</w:t>
      </w:r>
      <w:r>
        <w:rPr>
          <w:rtl/>
        </w:rPr>
        <w:t xml:space="preserve"> </w:t>
      </w:r>
      <w:r w:rsidR="00F12EEA">
        <w:rPr>
          <w:rtl/>
        </w:rPr>
        <w:t>–</w:t>
      </w:r>
      <w:r>
        <w:rPr>
          <w:rtl/>
        </w:rPr>
        <w:t xml:space="preserve"> </w:t>
      </w:r>
      <w:r>
        <w:rPr>
          <w:rFonts w:hint="cs"/>
          <w:rtl/>
        </w:rPr>
        <w:t>16</w:t>
      </w:r>
    </w:p>
    <w:p w:rsidR="00220F0B" w:rsidRDefault="00220F0B" w:rsidP="00CE357A">
      <w:pPr>
        <w:pStyle w:val="--"/>
        <w:keepNext/>
        <w:rPr>
          <w:rtl/>
        </w:rPr>
      </w:pPr>
      <w:r>
        <w:rPr>
          <w:rtl/>
        </w:rPr>
        <w:t xml:space="preserve">נגד </w:t>
      </w:r>
      <w:r w:rsidR="00F12EEA">
        <w:rPr>
          <w:rtl/>
        </w:rPr>
        <w:t>–</w:t>
      </w:r>
      <w:r>
        <w:rPr>
          <w:rtl/>
        </w:rPr>
        <w:t xml:space="preserve"> </w:t>
      </w:r>
      <w:r>
        <w:rPr>
          <w:rFonts w:hint="cs"/>
          <w:rtl/>
        </w:rPr>
        <w:t xml:space="preserve">אין </w:t>
      </w:r>
    </w:p>
    <w:p w:rsidR="00220F0B" w:rsidRDefault="00220F0B" w:rsidP="00CE357A">
      <w:pPr>
        <w:pStyle w:val="--"/>
        <w:keepNext/>
        <w:rPr>
          <w:rtl/>
        </w:rPr>
      </w:pPr>
      <w:r>
        <w:rPr>
          <w:rtl/>
        </w:rPr>
        <w:t xml:space="preserve">נמנעים </w:t>
      </w:r>
      <w:r w:rsidR="00F12EEA">
        <w:rPr>
          <w:rtl/>
        </w:rPr>
        <w:t>–</w:t>
      </w:r>
      <w:r>
        <w:rPr>
          <w:rtl/>
        </w:rPr>
        <w:t xml:space="preserve"> </w:t>
      </w:r>
      <w:r>
        <w:rPr>
          <w:rFonts w:hint="cs"/>
          <w:rtl/>
        </w:rPr>
        <w:t>אין</w:t>
      </w:r>
    </w:p>
    <w:p w:rsidR="00220F0B" w:rsidRDefault="00220F0B" w:rsidP="00CE357A">
      <w:pPr>
        <w:pStyle w:val="--"/>
        <w:keepNext/>
        <w:rPr>
          <w:rtl/>
        </w:rPr>
      </w:pPr>
      <w:r>
        <w:rPr>
          <w:rFonts w:hint="cs"/>
          <w:rtl/>
        </w:rPr>
        <w:t xml:space="preserve">ההצעה להעביר את הנושא לוועדת העבודה, הרווחה והבריאות נתקבלה. </w:t>
      </w:r>
    </w:p>
    <w:p w:rsidR="00220F0B" w:rsidRDefault="00220F0B" w:rsidP="00CE357A">
      <w:pPr>
        <w:rPr>
          <w:rtl/>
        </w:rPr>
      </w:pPr>
      <w:bookmarkStart w:id="7199" w:name="_ETM_Q25_223538"/>
      <w:bookmarkStart w:id="7200" w:name="_ETM_Q25_223629"/>
      <w:bookmarkEnd w:id="7199"/>
      <w:bookmarkEnd w:id="7200"/>
    </w:p>
    <w:p w:rsidR="00220F0B" w:rsidRDefault="00220F0B" w:rsidP="00CE357A">
      <w:pPr>
        <w:pStyle w:val="af6"/>
        <w:rPr>
          <w:rtl/>
        </w:rPr>
      </w:pPr>
      <w:bookmarkStart w:id="7201" w:name="_ETM_Q25_224586"/>
      <w:bookmarkStart w:id="7202" w:name="_ETM_Q25_224661"/>
      <w:bookmarkStart w:id="7203" w:name="ET_yor_6029_17"/>
      <w:bookmarkEnd w:id="7201"/>
      <w:bookmarkEnd w:id="7202"/>
      <w:r w:rsidRPr="003825EF">
        <w:rPr>
          <w:rStyle w:val="TagStyle"/>
          <w:rtl/>
        </w:rPr>
        <w:t>&lt;&lt; יור &gt;&gt;</w:t>
      </w:r>
      <w:r w:rsidRPr="00163458">
        <w:rPr>
          <w:rStyle w:val="TagStyle"/>
          <w:rtl/>
        </w:rPr>
        <w:t xml:space="preserve"> </w:t>
      </w:r>
      <w:r>
        <w:rPr>
          <w:rtl/>
        </w:rPr>
        <w:t xml:space="preserve">היו"ר שרן </w:t>
      </w:r>
      <w:r>
        <w:rPr>
          <w:rFonts w:hint="cs"/>
          <w:rtl/>
        </w:rPr>
        <w:t xml:space="preserve">מרים </w:t>
      </w:r>
      <w:r>
        <w:rPr>
          <w:rtl/>
        </w:rPr>
        <w:t>השכל:</w:t>
      </w:r>
      <w:r w:rsidRPr="00163458">
        <w:rPr>
          <w:rStyle w:val="TagStyle"/>
          <w:rtl/>
        </w:rPr>
        <w:t xml:space="preserve"> </w:t>
      </w:r>
      <w:r w:rsidRPr="003825EF">
        <w:rPr>
          <w:rStyle w:val="TagStyle"/>
          <w:rtl/>
        </w:rPr>
        <w:t>&lt;&lt; יור &gt;&gt;</w:t>
      </w:r>
      <w:bookmarkEnd w:id="7203"/>
      <w:r>
        <w:rPr>
          <w:rtl/>
        </w:rPr>
        <w:t xml:space="preserve"> </w:t>
      </w:r>
    </w:p>
    <w:p w:rsidR="00220F0B" w:rsidRDefault="00220F0B" w:rsidP="00F12EEA">
      <w:pPr>
        <w:rPr>
          <w:rtl/>
        </w:rPr>
      </w:pPr>
    </w:p>
    <w:p w:rsidR="00220F0B" w:rsidRPr="00921362" w:rsidRDefault="00220F0B" w:rsidP="00CE357A">
      <w:pPr>
        <w:rPr>
          <w:rtl/>
        </w:rPr>
      </w:pPr>
      <w:r>
        <w:rPr>
          <w:rFonts w:hint="cs"/>
          <w:rtl/>
        </w:rPr>
        <w:t xml:space="preserve">אני מבקשת </w:t>
      </w:r>
      <w:bookmarkStart w:id="7204" w:name="_ETM_Q25_225752"/>
      <w:bookmarkEnd w:id="7204"/>
      <w:r>
        <w:rPr>
          <w:rFonts w:hint="cs"/>
          <w:rtl/>
        </w:rPr>
        <w:t xml:space="preserve">להוסיף להצבעה בעד את חברת הכנסת מיכל שיר ואת חבר </w:t>
      </w:r>
      <w:bookmarkStart w:id="7205" w:name="_ETM_Q25_232960"/>
      <w:bookmarkEnd w:id="7205"/>
      <w:r>
        <w:rPr>
          <w:rFonts w:hint="cs"/>
          <w:rtl/>
        </w:rPr>
        <w:t xml:space="preserve">הכנסת אלעזר שטרן: 18 בעד, אין מתנגדים </w:t>
      </w:r>
      <w:r w:rsidR="00F12EEA">
        <w:rPr>
          <w:rFonts w:hint="cs"/>
          <w:rtl/>
        </w:rPr>
        <w:t>– – –</w:t>
      </w:r>
      <w:r>
        <w:rPr>
          <w:rFonts w:hint="cs"/>
          <w:rtl/>
        </w:rPr>
        <w:t xml:space="preserve"> </w:t>
      </w:r>
    </w:p>
    <w:p w:rsidR="00220F0B" w:rsidRDefault="00220F0B" w:rsidP="00CE357A">
      <w:pPr>
        <w:pStyle w:val="--"/>
        <w:keepNext/>
        <w:rPr>
          <w:rtl/>
        </w:rPr>
      </w:pPr>
    </w:p>
    <w:p w:rsidR="00220F0B" w:rsidRDefault="00220F0B" w:rsidP="00CE357A">
      <w:pPr>
        <w:pStyle w:val="af5"/>
        <w:rPr>
          <w:rtl/>
        </w:rPr>
      </w:pPr>
      <w:bookmarkStart w:id="7206" w:name="ET_interruption_5761_10"/>
      <w:r w:rsidRPr="003825EF">
        <w:rPr>
          <w:rStyle w:val="TagStyle"/>
          <w:rtl/>
        </w:rPr>
        <w:t xml:space="preserve"> &lt;&lt; קריאה &gt;&gt;</w:t>
      </w:r>
      <w:r w:rsidRPr="00921362">
        <w:rPr>
          <w:rStyle w:val="TagStyle"/>
          <w:rtl/>
        </w:rPr>
        <w:t xml:space="preserve"> </w:t>
      </w:r>
      <w:r>
        <w:rPr>
          <w:rtl/>
        </w:rPr>
        <w:t>עאידה תומא סלימאן (הרשימה המשותפת):</w:t>
      </w:r>
      <w:r w:rsidRPr="00921362">
        <w:rPr>
          <w:rStyle w:val="TagStyle"/>
          <w:rtl/>
        </w:rPr>
        <w:t xml:space="preserve"> </w:t>
      </w:r>
      <w:r w:rsidRPr="003825EF">
        <w:rPr>
          <w:rStyle w:val="TagStyle"/>
          <w:rtl/>
        </w:rPr>
        <w:t>&lt;&lt; קריאה &gt;&gt;</w:t>
      </w:r>
      <w:r>
        <w:rPr>
          <w:rtl/>
        </w:rPr>
        <w:t xml:space="preserve">  </w:t>
      </w:r>
      <w:bookmarkEnd w:id="7206"/>
    </w:p>
    <w:p w:rsidR="00220F0B" w:rsidRDefault="00220F0B" w:rsidP="00F12EEA">
      <w:pPr>
        <w:rPr>
          <w:rtl/>
          <w:lang w:eastAsia="he-IL"/>
        </w:rPr>
      </w:pPr>
    </w:p>
    <w:p w:rsidR="00220F0B" w:rsidRDefault="00220F0B" w:rsidP="00CE357A">
      <w:pPr>
        <w:rPr>
          <w:rtl/>
          <w:lang w:eastAsia="he-IL"/>
        </w:rPr>
      </w:pPr>
      <w:bookmarkStart w:id="7207" w:name="_ETM_Q25_239748"/>
      <w:bookmarkStart w:id="7208" w:name="_ETM_Q25_239989"/>
      <w:bookmarkStart w:id="7209" w:name="_ETM_Q25_240042"/>
      <w:bookmarkEnd w:id="7207"/>
      <w:bookmarkEnd w:id="7208"/>
      <w:bookmarkEnd w:id="7209"/>
      <w:r>
        <w:rPr>
          <w:rFonts w:hint="cs"/>
          <w:rtl/>
          <w:lang w:eastAsia="he-IL"/>
        </w:rPr>
        <w:t xml:space="preserve">גם אותי. </w:t>
      </w:r>
    </w:p>
    <w:p w:rsidR="00220F0B" w:rsidRDefault="00220F0B" w:rsidP="00F12EEA">
      <w:pPr>
        <w:rPr>
          <w:rtl/>
          <w:lang w:eastAsia="he-IL"/>
        </w:rPr>
      </w:pPr>
    </w:p>
    <w:p w:rsidR="00220F0B" w:rsidRDefault="00220F0B" w:rsidP="00CE357A">
      <w:pPr>
        <w:pStyle w:val="af6"/>
        <w:rPr>
          <w:rtl/>
        </w:rPr>
      </w:pPr>
      <w:r w:rsidRPr="003825EF">
        <w:rPr>
          <w:rStyle w:val="TagStyle"/>
          <w:rtl/>
        </w:rPr>
        <w:t xml:space="preserve"> &lt;&lt; יור &gt;&gt;</w:t>
      </w:r>
      <w:r w:rsidRPr="00921362">
        <w:rPr>
          <w:rStyle w:val="TagStyle"/>
          <w:rtl/>
        </w:rPr>
        <w:t xml:space="preserve"> </w:t>
      </w:r>
      <w:r>
        <w:rPr>
          <w:rtl/>
        </w:rPr>
        <w:t>היו"ר שרן</w:t>
      </w:r>
      <w:r>
        <w:rPr>
          <w:rFonts w:hint="cs"/>
          <w:rtl/>
        </w:rPr>
        <w:t xml:space="preserve"> מרים</w:t>
      </w:r>
      <w:r>
        <w:rPr>
          <w:rtl/>
        </w:rPr>
        <w:t xml:space="preserve"> השכל:</w:t>
      </w:r>
      <w:r w:rsidRPr="00921362">
        <w:rPr>
          <w:rStyle w:val="TagStyle"/>
          <w:rtl/>
        </w:rPr>
        <w:t xml:space="preserve"> </w:t>
      </w:r>
      <w:r w:rsidRPr="003825EF">
        <w:rPr>
          <w:rStyle w:val="TagStyle"/>
          <w:rtl/>
        </w:rPr>
        <w:t>&lt;&lt; יור &gt;&gt;</w:t>
      </w:r>
      <w:r>
        <w:rPr>
          <w:rtl/>
        </w:rPr>
        <w:t xml:space="preserve">  </w:t>
      </w:r>
    </w:p>
    <w:p w:rsidR="00220F0B" w:rsidRDefault="00220F0B" w:rsidP="00F12EEA">
      <w:pPr>
        <w:rPr>
          <w:rtl/>
          <w:lang w:eastAsia="he-IL"/>
        </w:rPr>
      </w:pPr>
    </w:p>
    <w:p w:rsidR="00220F0B" w:rsidRPr="00921362" w:rsidRDefault="00220F0B" w:rsidP="00CA3620">
      <w:pPr>
        <w:rPr>
          <w:rtl/>
          <w:lang w:eastAsia="he-IL"/>
        </w:rPr>
      </w:pPr>
      <w:bookmarkStart w:id="7210" w:name="_ETM_Q25_238788"/>
      <w:bookmarkEnd w:id="7210"/>
      <w:r>
        <w:rPr>
          <w:rFonts w:hint="cs"/>
          <w:rtl/>
          <w:lang w:eastAsia="he-IL"/>
        </w:rPr>
        <w:t xml:space="preserve">אני מבקשת להוסיף גם את חברת הכנסת </w:t>
      </w:r>
      <w:bookmarkStart w:id="7211" w:name="_ETM_Q25_242537"/>
      <w:bookmarkEnd w:id="7211"/>
      <w:r>
        <w:rPr>
          <w:rFonts w:hint="cs"/>
          <w:rtl/>
          <w:lang w:eastAsia="he-IL"/>
        </w:rPr>
        <w:t xml:space="preserve">עאידה תומא סלימאן, את חברת הכנסת קרן ברק, </w:t>
      </w:r>
      <w:bookmarkStart w:id="7212" w:name="_ETM_Q25_249486"/>
      <w:bookmarkEnd w:id="7212"/>
      <w:r>
        <w:rPr>
          <w:rFonts w:hint="cs"/>
          <w:rtl/>
          <w:lang w:eastAsia="he-IL"/>
        </w:rPr>
        <w:t>ו</w:t>
      </w:r>
      <w:r w:rsidR="00CA3620">
        <w:rPr>
          <w:rFonts w:hint="cs"/>
          <w:rtl/>
          <w:lang w:eastAsia="he-IL"/>
        </w:rPr>
        <w:t xml:space="preserve">את </w:t>
      </w:r>
      <w:r>
        <w:rPr>
          <w:rFonts w:hint="cs"/>
          <w:rtl/>
          <w:lang w:eastAsia="he-IL"/>
        </w:rPr>
        <w:t xml:space="preserve">חברי הכנסת אוסמה סעדי </w:t>
      </w:r>
      <w:r w:rsidR="00CA3620">
        <w:rPr>
          <w:rFonts w:hint="cs"/>
          <w:rtl/>
          <w:lang w:eastAsia="he-IL"/>
        </w:rPr>
        <w:t>ו</w:t>
      </w:r>
      <w:r>
        <w:rPr>
          <w:rFonts w:hint="cs"/>
          <w:rtl/>
          <w:lang w:eastAsia="he-IL"/>
        </w:rPr>
        <w:t xml:space="preserve">סעיד אלחרומי. </w:t>
      </w:r>
    </w:p>
    <w:p w:rsidR="00220F0B" w:rsidRDefault="00220F0B" w:rsidP="00CE357A">
      <w:pPr>
        <w:rPr>
          <w:rtl/>
        </w:rPr>
      </w:pPr>
      <w:bookmarkStart w:id="7213" w:name="_ETM_Q25_239607"/>
      <w:bookmarkStart w:id="7214" w:name="_ETM_Q25_239690"/>
      <w:bookmarkEnd w:id="7213"/>
      <w:bookmarkEnd w:id="7214"/>
    </w:p>
    <w:p w:rsidR="00220F0B" w:rsidRDefault="00220F0B" w:rsidP="00CE357A">
      <w:pPr>
        <w:pStyle w:val="af5"/>
        <w:rPr>
          <w:rtl/>
        </w:rPr>
      </w:pPr>
      <w:bookmarkStart w:id="7215" w:name="ET_interruption_5848_7"/>
      <w:r w:rsidRPr="003825EF">
        <w:rPr>
          <w:rStyle w:val="TagStyle"/>
          <w:rtl/>
        </w:rPr>
        <w:t xml:space="preserve"> &lt;&lt; קריאה &gt;&gt;</w:t>
      </w:r>
      <w:r w:rsidRPr="00163458">
        <w:rPr>
          <w:rStyle w:val="TagStyle"/>
          <w:rtl/>
        </w:rPr>
        <w:t xml:space="preserve"> </w:t>
      </w:r>
      <w:r>
        <w:rPr>
          <w:rtl/>
        </w:rPr>
        <w:t>היבה יזבק (הרשימה המשותפת):</w:t>
      </w:r>
      <w:r w:rsidRPr="00163458">
        <w:rPr>
          <w:rStyle w:val="TagStyle"/>
          <w:rtl/>
        </w:rPr>
        <w:t xml:space="preserve"> </w:t>
      </w:r>
      <w:r w:rsidRPr="003825EF">
        <w:rPr>
          <w:rStyle w:val="TagStyle"/>
          <w:rtl/>
        </w:rPr>
        <w:t>&lt;&lt; קריאה &gt;&gt;</w:t>
      </w:r>
      <w:r>
        <w:rPr>
          <w:rtl/>
        </w:rPr>
        <w:t xml:space="preserve"> </w:t>
      </w:r>
      <w:bookmarkEnd w:id="7215"/>
    </w:p>
    <w:p w:rsidR="00220F0B" w:rsidRDefault="00220F0B" w:rsidP="00F12EEA">
      <w:pPr>
        <w:rPr>
          <w:rtl/>
        </w:rPr>
      </w:pPr>
    </w:p>
    <w:p w:rsidR="00220F0B" w:rsidRDefault="00220F0B" w:rsidP="00CE357A">
      <w:pPr>
        <w:rPr>
          <w:rtl/>
        </w:rPr>
      </w:pPr>
      <w:r>
        <w:rPr>
          <w:rFonts w:hint="cs"/>
          <w:rtl/>
        </w:rPr>
        <w:t xml:space="preserve">גם אני. </w:t>
      </w:r>
    </w:p>
    <w:p w:rsidR="00220F0B" w:rsidRPr="00163458" w:rsidRDefault="00220F0B" w:rsidP="00CE357A">
      <w:pPr>
        <w:rPr>
          <w:rtl/>
        </w:rPr>
      </w:pPr>
      <w:r>
        <w:rPr>
          <w:rtl/>
        </w:rPr>
        <w:t xml:space="preserve"> </w:t>
      </w:r>
    </w:p>
    <w:p w:rsidR="00220F0B" w:rsidRDefault="00220F0B" w:rsidP="00CE357A">
      <w:pPr>
        <w:pStyle w:val="af6"/>
        <w:rPr>
          <w:rtl/>
        </w:rPr>
      </w:pPr>
      <w:r w:rsidRPr="003825EF">
        <w:rPr>
          <w:rStyle w:val="TagStyle"/>
          <w:rtl/>
        </w:rPr>
        <w:t xml:space="preserve"> &lt;&lt; יור &gt;&gt;</w:t>
      </w:r>
      <w:r w:rsidRPr="00163458">
        <w:rPr>
          <w:rStyle w:val="TagStyle"/>
          <w:rtl/>
        </w:rPr>
        <w:t xml:space="preserve"> </w:t>
      </w:r>
      <w:r>
        <w:rPr>
          <w:rtl/>
        </w:rPr>
        <w:t xml:space="preserve">היו"ר שרן </w:t>
      </w:r>
      <w:r>
        <w:rPr>
          <w:rFonts w:hint="cs"/>
          <w:rtl/>
        </w:rPr>
        <w:t xml:space="preserve">מרים </w:t>
      </w:r>
      <w:r>
        <w:rPr>
          <w:rtl/>
        </w:rPr>
        <w:t>השכל:</w:t>
      </w:r>
      <w:r w:rsidRPr="00163458">
        <w:rPr>
          <w:rStyle w:val="TagStyle"/>
          <w:rtl/>
        </w:rPr>
        <w:t xml:space="preserve"> </w:t>
      </w:r>
      <w:r w:rsidRPr="003825EF">
        <w:rPr>
          <w:rStyle w:val="TagStyle"/>
          <w:rtl/>
        </w:rPr>
        <w:t>&lt;&lt; יור &gt;&gt;</w:t>
      </w:r>
      <w:r>
        <w:rPr>
          <w:rtl/>
        </w:rPr>
        <w:t xml:space="preserve"> </w:t>
      </w:r>
    </w:p>
    <w:p w:rsidR="00220F0B" w:rsidRDefault="00220F0B" w:rsidP="00F12EEA">
      <w:pPr>
        <w:rPr>
          <w:rtl/>
        </w:rPr>
      </w:pPr>
    </w:p>
    <w:p w:rsidR="00220F0B" w:rsidRDefault="00220F0B" w:rsidP="00A30231">
      <w:pPr>
        <w:rPr>
          <w:rtl/>
        </w:rPr>
      </w:pPr>
      <w:r>
        <w:rPr>
          <w:rFonts w:hint="cs"/>
          <w:rtl/>
        </w:rPr>
        <w:t xml:space="preserve">גם את חברת </w:t>
      </w:r>
      <w:bookmarkStart w:id="7216" w:name="_ETM_Q25_264233"/>
      <w:bookmarkEnd w:id="7216"/>
      <w:r>
        <w:rPr>
          <w:rFonts w:hint="cs"/>
          <w:rtl/>
        </w:rPr>
        <w:t xml:space="preserve">הכנסת היבה יזבק. אז 24 בעד, אין מתנגדים, וההצעה </w:t>
      </w:r>
      <w:bookmarkStart w:id="7217" w:name="_ETM_Q25_271787"/>
      <w:bookmarkEnd w:id="7217"/>
      <w:r>
        <w:rPr>
          <w:rFonts w:hint="cs"/>
          <w:rtl/>
        </w:rPr>
        <w:t>עוברת לוועדת העבודה, הרווחה והבריאות.</w:t>
      </w:r>
      <w:r>
        <w:rPr>
          <w:rtl/>
        </w:rPr>
        <w:t xml:space="preserve"> </w:t>
      </w:r>
    </w:p>
    <w:p w:rsidR="00220F0B" w:rsidRDefault="00220F0B" w:rsidP="00CE357A">
      <w:pPr>
        <w:rPr>
          <w:rtl/>
        </w:rPr>
      </w:pPr>
    </w:p>
    <w:p w:rsidR="00220F0B" w:rsidRDefault="00220F0B" w:rsidP="00CE357A">
      <w:pPr>
        <w:rPr>
          <w:rtl/>
        </w:rPr>
      </w:pPr>
    </w:p>
    <w:p w:rsidR="00220F0B" w:rsidRDefault="00220F0B" w:rsidP="00CE357A">
      <w:pPr>
        <w:pStyle w:val="a6"/>
        <w:rPr>
          <w:rtl/>
        </w:rPr>
      </w:pPr>
      <w:bookmarkStart w:id="7218" w:name="ET_subject_619299_13"/>
      <w:r w:rsidRPr="003825EF">
        <w:rPr>
          <w:rStyle w:val="TagStyle"/>
          <w:rtl/>
        </w:rPr>
        <w:t>&lt;&lt; נושא &gt;&gt;</w:t>
      </w:r>
      <w:r w:rsidRPr="00921362">
        <w:rPr>
          <w:rStyle w:val="TagStyle"/>
          <w:rtl/>
        </w:rPr>
        <w:t xml:space="preserve"> </w:t>
      </w:r>
      <w:bookmarkStart w:id="7219" w:name="_Toc45748154"/>
      <w:bookmarkStart w:id="7220" w:name="_Toc45749733"/>
      <w:bookmarkStart w:id="7221" w:name="_Toc45750179"/>
      <w:bookmarkStart w:id="7222" w:name="_Toc45750323"/>
      <w:bookmarkStart w:id="7223" w:name="_Toc49159786"/>
      <w:bookmarkStart w:id="7224" w:name="_Toc49159941"/>
      <w:r>
        <w:rPr>
          <w:rtl/>
        </w:rPr>
        <w:t>בחירת נציגי הכנסת לוועדות בחירה ומינוי של נושאי משרה שיפוטית</w:t>
      </w:r>
      <w:bookmarkEnd w:id="7219"/>
      <w:bookmarkEnd w:id="7220"/>
      <w:bookmarkEnd w:id="7221"/>
      <w:bookmarkEnd w:id="7222"/>
      <w:bookmarkEnd w:id="7223"/>
      <w:bookmarkEnd w:id="7224"/>
      <w:r w:rsidRPr="00921362">
        <w:rPr>
          <w:rStyle w:val="TagStyle"/>
          <w:rtl/>
        </w:rPr>
        <w:t xml:space="preserve"> </w:t>
      </w:r>
      <w:r w:rsidRPr="003825EF">
        <w:rPr>
          <w:rStyle w:val="TagStyle"/>
          <w:rtl/>
        </w:rPr>
        <w:t>&lt;&lt; נושא &gt;&gt;</w:t>
      </w:r>
      <w:r>
        <w:rPr>
          <w:rtl/>
        </w:rPr>
        <w:t xml:space="preserve">  </w:t>
      </w:r>
      <w:bookmarkEnd w:id="7218"/>
    </w:p>
    <w:p w:rsidR="00220F0B" w:rsidRDefault="00220F0B" w:rsidP="00F12EEA">
      <w:pPr>
        <w:rPr>
          <w:rtl/>
        </w:rPr>
      </w:pPr>
    </w:p>
    <w:p w:rsidR="00220F0B" w:rsidRDefault="00220F0B" w:rsidP="00CE357A">
      <w:pPr>
        <w:pStyle w:val="af6"/>
        <w:rPr>
          <w:rtl/>
        </w:rPr>
      </w:pPr>
      <w:bookmarkStart w:id="7225" w:name="ET_yor_5982_10"/>
      <w:r w:rsidRPr="003825EF">
        <w:rPr>
          <w:rStyle w:val="TagStyle"/>
          <w:rtl/>
        </w:rPr>
        <w:t xml:space="preserve"> &lt;&lt; יור &gt;&gt;</w:t>
      </w:r>
      <w:r w:rsidRPr="00163458">
        <w:rPr>
          <w:rStyle w:val="TagStyle"/>
          <w:rtl/>
        </w:rPr>
        <w:t xml:space="preserve"> </w:t>
      </w:r>
      <w:r>
        <w:rPr>
          <w:rtl/>
        </w:rPr>
        <w:t>היו"ר יריב לוין:</w:t>
      </w:r>
      <w:r w:rsidRPr="00163458">
        <w:rPr>
          <w:rStyle w:val="TagStyle"/>
          <w:rtl/>
        </w:rPr>
        <w:t xml:space="preserve"> </w:t>
      </w:r>
      <w:r w:rsidRPr="003825EF">
        <w:rPr>
          <w:rStyle w:val="TagStyle"/>
          <w:rtl/>
        </w:rPr>
        <w:t>&lt;&lt; יור &gt;&gt;</w:t>
      </w:r>
      <w:r>
        <w:rPr>
          <w:rtl/>
        </w:rPr>
        <w:t xml:space="preserve"> </w:t>
      </w:r>
      <w:bookmarkEnd w:id="7225"/>
    </w:p>
    <w:p w:rsidR="00220F0B" w:rsidRDefault="00220F0B" w:rsidP="00F12EEA">
      <w:pPr>
        <w:rPr>
          <w:rtl/>
        </w:rPr>
      </w:pPr>
    </w:p>
    <w:p w:rsidR="00220F0B" w:rsidRPr="004F564F" w:rsidRDefault="00220F0B" w:rsidP="00CA3620">
      <w:pPr>
        <w:rPr>
          <w:rtl/>
        </w:rPr>
      </w:pPr>
      <w:r w:rsidRPr="004F564F">
        <w:rPr>
          <w:rFonts w:hint="cs"/>
          <w:rtl/>
        </w:rPr>
        <w:t>חברות וחברי הכנסת, הכנסת בוחרת היום את נציג</w:t>
      </w:r>
      <w:bookmarkStart w:id="7226" w:name="_ETM_Q25_306236"/>
      <w:bookmarkEnd w:id="7226"/>
      <w:r w:rsidRPr="004F564F">
        <w:rPr>
          <w:rFonts w:hint="cs"/>
          <w:rtl/>
        </w:rPr>
        <w:t>יה לוועדות הבחירה והמינוי לנושאי משרה שיפוטית: שופטים, דיינים</w:t>
      </w:r>
      <w:r w:rsidRPr="004F564F">
        <w:rPr>
          <w:rtl/>
        </w:rPr>
        <w:t xml:space="preserve">, קאדים וקאדים </w:t>
      </w:r>
      <w:proofErr w:type="spellStart"/>
      <w:r w:rsidRPr="004F564F">
        <w:rPr>
          <w:rtl/>
        </w:rPr>
        <w:t>מד</w:t>
      </w:r>
      <w:r w:rsidRPr="004F564F">
        <w:rPr>
          <w:rFonts w:hint="cs"/>
          <w:rtl/>
        </w:rPr>
        <w:t>'</w:t>
      </w:r>
      <w:r w:rsidRPr="004F564F">
        <w:rPr>
          <w:rtl/>
        </w:rPr>
        <w:t>הב</w:t>
      </w:r>
      <w:proofErr w:type="spellEnd"/>
      <w:r w:rsidRPr="004F564F">
        <w:rPr>
          <w:rtl/>
        </w:rPr>
        <w:t>.</w:t>
      </w:r>
      <w:r w:rsidRPr="004F564F">
        <w:rPr>
          <w:rFonts w:hint="cs"/>
          <w:rtl/>
        </w:rPr>
        <w:t xml:space="preserve"> חברות וחברי הכנסת, נא לשבת, </w:t>
      </w:r>
      <w:bookmarkStart w:id="7227" w:name="_ETM_Q25_319250"/>
      <w:bookmarkEnd w:id="7227"/>
      <w:r w:rsidRPr="004F564F">
        <w:rPr>
          <w:rFonts w:hint="cs"/>
          <w:rtl/>
        </w:rPr>
        <w:t xml:space="preserve">מי שרוצה להיות באולם, על מנת שתוכלו לשמוע את ההסברים. </w:t>
      </w:r>
      <w:bookmarkStart w:id="7228" w:name="_ETM_Q25_323201"/>
      <w:bookmarkEnd w:id="7228"/>
      <w:r w:rsidRPr="004F564F">
        <w:rPr>
          <w:rFonts w:hint="cs"/>
          <w:rtl/>
        </w:rPr>
        <w:t xml:space="preserve">חברי הכנסת לוי </w:t>
      </w:r>
      <w:proofErr w:type="spellStart"/>
      <w:r w:rsidRPr="004F564F">
        <w:rPr>
          <w:rFonts w:hint="cs"/>
          <w:rtl/>
        </w:rPr>
        <w:t>ועאידה</w:t>
      </w:r>
      <w:proofErr w:type="spellEnd"/>
      <w:r w:rsidRPr="004F564F">
        <w:rPr>
          <w:rFonts w:hint="cs"/>
          <w:rtl/>
        </w:rPr>
        <w:t xml:space="preserve"> תומא סלימאן, נא לשבת. חבר הכנסת </w:t>
      </w:r>
      <w:bookmarkStart w:id="7229" w:name="_ETM_Q25_330291"/>
      <w:bookmarkEnd w:id="7229"/>
      <w:r w:rsidRPr="004F564F">
        <w:rPr>
          <w:rFonts w:hint="cs"/>
          <w:rtl/>
        </w:rPr>
        <w:t>שחאדה, בבקשה לשבת. חבר הכנסת שטרן. חבר הכנסת טיבי</w:t>
      </w:r>
      <w:r w:rsidR="00CA3620" w:rsidRPr="004F564F">
        <w:rPr>
          <w:rFonts w:hint="cs"/>
          <w:rtl/>
        </w:rPr>
        <w:t>.</w:t>
      </w:r>
      <w:r w:rsidRPr="004F564F">
        <w:rPr>
          <w:rFonts w:hint="cs"/>
          <w:rtl/>
        </w:rPr>
        <w:t xml:space="preserve"> חבר </w:t>
      </w:r>
      <w:bookmarkStart w:id="7230" w:name="_ETM_Q25_338415"/>
      <w:bookmarkEnd w:id="7230"/>
      <w:r w:rsidRPr="004F564F">
        <w:rPr>
          <w:rFonts w:hint="cs"/>
          <w:rtl/>
        </w:rPr>
        <w:t xml:space="preserve">הכנסת שטרן, בבקשה לשבת. חבר הכנסת שטרן, בבקשה לשבת, אחרת </w:t>
      </w:r>
      <w:bookmarkStart w:id="7231" w:name="_ETM_Q25_348383"/>
      <w:bookmarkEnd w:id="7231"/>
      <w:r w:rsidRPr="004F564F">
        <w:rPr>
          <w:rFonts w:hint="cs"/>
          <w:rtl/>
        </w:rPr>
        <w:t xml:space="preserve">לא תדעו מה לעשות. רבותיי, אני חוזר, הכנסת בוחרת היום </w:t>
      </w:r>
      <w:bookmarkStart w:id="7232" w:name="_ETM_Q25_353638"/>
      <w:bookmarkEnd w:id="7232"/>
      <w:r w:rsidRPr="004F564F">
        <w:rPr>
          <w:rFonts w:hint="cs"/>
          <w:rtl/>
        </w:rPr>
        <w:t xml:space="preserve">את נציגיה לוועדות הבחירה והמינוי לנושאי משרה שיפוטית: שופטים, דיינים, </w:t>
      </w:r>
      <w:bookmarkStart w:id="7233" w:name="_ETM_Q25_358536"/>
      <w:bookmarkEnd w:id="7233"/>
      <w:r w:rsidRPr="004F564F">
        <w:rPr>
          <w:rFonts w:hint="cs"/>
          <w:rtl/>
        </w:rPr>
        <w:t xml:space="preserve">קאדים וקאדים </w:t>
      </w:r>
      <w:proofErr w:type="spellStart"/>
      <w:r w:rsidRPr="004F564F">
        <w:rPr>
          <w:rFonts w:hint="cs"/>
          <w:rtl/>
        </w:rPr>
        <w:t>מד'הב</w:t>
      </w:r>
      <w:proofErr w:type="spellEnd"/>
      <w:r w:rsidRPr="004F564F">
        <w:rPr>
          <w:rFonts w:hint="cs"/>
          <w:rtl/>
        </w:rPr>
        <w:t xml:space="preserve">. </w:t>
      </w:r>
      <w:r w:rsidRPr="004F564F">
        <w:rPr>
          <w:rtl/>
        </w:rPr>
        <w:t>ההודעה על מועד הבחירות נמסרה לחברי הכנסת מראש, וכל חבר כנסת שאינו שר או סגן שר יכול היה להגיש את מועמדותו לוועדות השונות. הבחירה תיעשה במקביל לכל ארבע הוועדות. בתוך הפרגוד מונח גיליון בחירה</w:t>
      </w:r>
      <w:r w:rsidRPr="004F564F">
        <w:rPr>
          <w:rFonts w:hint="cs"/>
          <w:rtl/>
        </w:rPr>
        <w:t xml:space="preserve"> </w:t>
      </w:r>
      <w:r w:rsidR="00F12EEA">
        <w:rPr>
          <w:rtl/>
        </w:rPr>
        <w:t>–</w:t>
      </w:r>
      <w:r w:rsidRPr="004F564F">
        <w:rPr>
          <w:rFonts w:hint="cs"/>
          <w:rtl/>
        </w:rPr>
        <w:t xml:space="preserve"> אנחנו נחלק </w:t>
      </w:r>
      <w:r w:rsidR="00CA3620" w:rsidRPr="004F564F">
        <w:rPr>
          <w:rFonts w:hint="cs"/>
          <w:rtl/>
        </w:rPr>
        <w:t>א</w:t>
      </w:r>
      <w:r w:rsidRPr="004F564F">
        <w:rPr>
          <w:rFonts w:hint="cs"/>
          <w:rtl/>
        </w:rPr>
        <w:t xml:space="preserve">ת גיליונות </w:t>
      </w:r>
      <w:bookmarkStart w:id="7234" w:name="_ETM_Q25_380939"/>
      <w:bookmarkEnd w:id="7234"/>
      <w:r w:rsidRPr="004F564F">
        <w:rPr>
          <w:rFonts w:hint="cs"/>
          <w:rtl/>
        </w:rPr>
        <w:t xml:space="preserve">הבחירה ביחד עם מעטפות ההצבעה </w:t>
      </w:r>
      <w:r w:rsidR="00F12EEA">
        <w:rPr>
          <w:rtl/>
        </w:rPr>
        <w:t>–</w:t>
      </w:r>
      <w:r w:rsidRPr="004F564F">
        <w:rPr>
          <w:rFonts w:hint="cs"/>
          <w:rtl/>
        </w:rPr>
        <w:t xml:space="preserve"> כאשר בגיליון הזה </w:t>
      </w:r>
      <w:bookmarkStart w:id="7235" w:name="_ETM_Q25_385517"/>
      <w:bookmarkEnd w:id="7235"/>
      <w:r w:rsidRPr="004F564F">
        <w:rPr>
          <w:rFonts w:hint="cs"/>
          <w:rtl/>
        </w:rPr>
        <w:t xml:space="preserve">ניתן לסמן את בחירתכם באופן הבא לגבי </w:t>
      </w:r>
      <w:bookmarkStart w:id="7236" w:name="_ETM_Q25_391435"/>
      <w:bookmarkEnd w:id="7236"/>
      <w:r w:rsidRPr="004F564F">
        <w:rPr>
          <w:rFonts w:hint="cs"/>
          <w:rtl/>
        </w:rPr>
        <w:t xml:space="preserve">שתי </w:t>
      </w:r>
      <w:r w:rsidRPr="004F564F">
        <w:rPr>
          <w:rtl/>
        </w:rPr>
        <w:t xml:space="preserve">ועדות: </w:t>
      </w:r>
      <w:r w:rsidRPr="004F564F">
        <w:rPr>
          <w:rFonts w:hint="cs"/>
          <w:rtl/>
        </w:rPr>
        <w:t xml:space="preserve">לגבי </w:t>
      </w:r>
      <w:r w:rsidRPr="004F564F">
        <w:rPr>
          <w:rtl/>
        </w:rPr>
        <w:t>הוועדה לבחירת שופטים והוועדה לבחירת דיינים</w:t>
      </w:r>
      <w:r w:rsidRPr="004F564F">
        <w:rPr>
          <w:rFonts w:hint="cs"/>
          <w:rtl/>
        </w:rPr>
        <w:t xml:space="preserve"> </w:t>
      </w:r>
      <w:r w:rsidRPr="004F564F">
        <w:rPr>
          <w:rtl/>
        </w:rPr>
        <w:t>על הכנסת לבחור שני נציגים וביניהם לפחות אישה אחת.</w:t>
      </w:r>
      <w:r w:rsidRPr="004F564F">
        <w:rPr>
          <w:rFonts w:hint="cs"/>
          <w:rtl/>
        </w:rPr>
        <w:t xml:space="preserve"> לאור העובדה </w:t>
      </w:r>
      <w:bookmarkStart w:id="7237" w:name="_ETM_Q25_401872"/>
      <w:bookmarkStart w:id="7238" w:name="_ETM_Q25_401929"/>
      <w:bookmarkEnd w:id="7237"/>
      <w:bookmarkEnd w:id="7238"/>
      <w:r w:rsidRPr="004F564F">
        <w:rPr>
          <w:rtl/>
        </w:rPr>
        <w:t xml:space="preserve">שיש לכל אחת משתי </w:t>
      </w:r>
      <w:r w:rsidRPr="004F564F">
        <w:rPr>
          <w:rFonts w:hint="cs"/>
          <w:rtl/>
        </w:rPr>
        <w:t>ה</w:t>
      </w:r>
      <w:r w:rsidRPr="004F564F">
        <w:rPr>
          <w:rtl/>
        </w:rPr>
        <w:t>וועדות יותר משני מועמדים, על כל חבר כנסת לסמן עד שני נציגים. אפשר לסמן שניים, אפשר לסמן אחד, אפשר שלא לסמן בכלל, א</w:t>
      </w:r>
      <w:r w:rsidRPr="004F564F">
        <w:rPr>
          <w:rFonts w:hint="cs"/>
          <w:rtl/>
        </w:rPr>
        <w:t xml:space="preserve">בל </w:t>
      </w:r>
      <w:r w:rsidRPr="004F564F">
        <w:rPr>
          <w:rtl/>
        </w:rPr>
        <w:t xml:space="preserve">סימון של יותר משניים יפסול את </w:t>
      </w:r>
      <w:r w:rsidRPr="004F564F">
        <w:rPr>
          <w:rFonts w:hint="cs"/>
          <w:rtl/>
        </w:rPr>
        <w:t>ה</w:t>
      </w:r>
      <w:r w:rsidRPr="004F564F">
        <w:rPr>
          <w:rtl/>
        </w:rPr>
        <w:t xml:space="preserve">חלק </w:t>
      </w:r>
      <w:r w:rsidRPr="004F564F">
        <w:rPr>
          <w:rFonts w:hint="cs"/>
          <w:rtl/>
        </w:rPr>
        <w:t>ה</w:t>
      </w:r>
      <w:r w:rsidRPr="004F564F">
        <w:rPr>
          <w:rtl/>
        </w:rPr>
        <w:t>ז</w:t>
      </w:r>
      <w:r w:rsidRPr="004F564F">
        <w:rPr>
          <w:rFonts w:hint="cs"/>
          <w:rtl/>
        </w:rPr>
        <w:t>ה</w:t>
      </w:r>
      <w:r w:rsidRPr="004F564F">
        <w:rPr>
          <w:rtl/>
        </w:rPr>
        <w:t xml:space="preserve"> של </w:t>
      </w:r>
      <w:r w:rsidRPr="004F564F">
        <w:rPr>
          <w:rFonts w:hint="cs"/>
          <w:rtl/>
        </w:rPr>
        <w:t>ה</w:t>
      </w:r>
      <w:r w:rsidRPr="004F564F">
        <w:rPr>
          <w:rtl/>
        </w:rPr>
        <w:t>טופס.</w:t>
      </w:r>
      <w:r w:rsidRPr="004F564F">
        <w:rPr>
          <w:rFonts w:hint="cs"/>
          <w:rtl/>
        </w:rPr>
        <w:t xml:space="preserve"> </w:t>
      </w:r>
    </w:p>
    <w:p w:rsidR="00220F0B" w:rsidRPr="004F564F" w:rsidRDefault="00220F0B" w:rsidP="00CE357A">
      <w:pPr>
        <w:rPr>
          <w:rtl/>
        </w:rPr>
      </w:pPr>
    </w:p>
    <w:p w:rsidR="00220F0B" w:rsidRPr="004F564F" w:rsidRDefault="00220F0B" w:rsidP="00CE357A">
      <w:pPr>
        <w:rPr>
          <w:rtl/>
        </w:rPr>
      </w:pPr>
      <w:r w:rsidRPr="004F564F">
        <w:rPr>
          <w:rtl/>
        </w:rPr>
        <w:t xml:space="preserve">לגבי </w:t>
      </w:r>
      <w:r w:rsidRPr="004F564F">
        <w:rPr>
          <w:rFonts w:hint="cs"/>
          <w:rtl/>
        </w:rPr>
        <w:t>ה</w:t>
      </w:r>
      <w:r w:rsidRPr="004F564F">
        <w:rPr>
          <w:rtl/>
        </w:rPr>
        <w:t>וועד</w:t>
      </w:r>
      <w:r w:rsidRPr="004F564F">
        <w:rPr>
          <w:rFonts w:hint="cs"/>
          <w:rtl/>
        </w:rPr>
        <w:t>ה</w:t>
      </w:r>
      <w:r w:rsidRPr="004F564F">
        <w:rPr>
          <w:rtl/>
        </w:rPr>
        <w:t xml:space="preserve"> לבחירת קאדים, על </w:t>
      </w:r>
      <w:r w:rsidRPr="004F564F">
        <w:rPr>
          <w:rFonts w:hint="cs"/>
          <w:rtl/>
        </w:rPr>
        <w:t>ה</w:t>
      </w:r>
      <w:r w:rsidRPr="004F564F">
        <w:rPr>
          <w:rtl/>
        </w:rPr>
        <w:t>כנסת לבחור שלוש</w:t>
      </w:r>
      <w:r w:rsidRPr="004F564F">
        <w:rPr>
          <w:rFonts w:hint="cs"/>
          <w:rtl/>
        </w:rPr>
        <w:t>ה</w:t>
      </w:r>
      <w:r w:rsidRPr="004F564F">
        <w:rPr>
          <w:rtl/>
        </w:rPr>
        <w:t xml:space="preserve"> נציגים, ולפחות שניים מ</w:t>
      </w:r>
      <w:r w:rsidRPr="004F564F">
        <w:rPr>
          <w:rFonts w:hint="cs"/>
          <w:rtl/>
        </w:rPr>
        <w:t>ה</w:t>
      </w:r>
      <w:r w:rsidRPr="004F564F">
        <w:rPr>
          <w:rtl/>
        </w:rPr>
        <w:t xml:space="preserve">ם מוסלמים. חבר </w:t>
      </w:r>
      <w:r w:rsidRPr="004F564F">
        <w:rPr>
          <w:rFonts w:hint="cs"/>
          <w:rtl/>
        </w:rPr>
        <w:t>ה</w:t>
      </w:r>
      <w:r w:rsidRPr="004F564F">
        <w:rPr>
          <w:rtl/>
        </w:rPr>
        <w:t>כנסת סמי אבו</w:t>
      </w:r>
      <w:r w:rsidRPr="004F564F">
        <w:rPr>
          <w:rFonts w:hint="cs"/>
          <w:rtl/>
        </w:rPr>
        <w:t xml:space="preserve"> </w:t>
      </w:r>
      <w:r w:rsidRPr="004F564F">
        <w:rPr>
          <w:rtl/>
        </w:rPr>
        <w:t>שחאד</w:t>
      </w:r>
      <w:r w:rsidRPr="004F564F">
        <w:rPr>
          <w:rFonts w:hint="cs"/>
          <w:rtl/>
        </w:rPr>
        <w:t>ה</w:t>
      </w:r>
      <w:r w:rsidRPr="004F564F">
        <w:rPr>
          <w:rtl/>
        </w:rPr>
        <w:t xml:space="preserve"> </w:t>
      </w:r>
      <w:r w:rsidRPr="004F564F">
        <w:rPr>
          <w:rFonts w:hint="cs"/>
          <w:rtl/>
        </w:rPr>
        <w:t>ה</w:t>
      </w:r>
      <w:r w:rsidRPr="004F564F">
        <w:rPr>
          <w:rtl/>
        </w:rPr>
        <w:t>סיר</w:t>
      </w:r>
      <w:r w:rsidRPr="004F564F">
        <w:rPr>
          <w:rFonts w:hint="cs"/>
          <w:rtl/>
        </w:rPr>
        <w:t xml:space="preserve"> </w:t>
      </w:r>
      <w:bookmarkStart w:id="7239" w:name="_ETM_Q25_434994"/>
      <w:bookmarkEnd w:id="7239"/>
      <w:r w:rsidRPr="004F564F">
        <w:rPr>
          <w:rFonts w:hint="cs"/>
          <w:rtl/>
        </w:rPr>
        <w:t>את מ</w:t>
      </w:r>
      <w:r w:rsidRPr="004F564F">
        <w:rPr>
          <w:rtl/>
        </w:rPr>
        <w:t>ועמדותו</w:t>
      </w:r>
      <w:r w:rsidRPr="004F564F">
        <w:rPr>
          <w:rFonts w:hint="cs"/>
          <w:rtl/>
        </w:rPr>
        <w:t xml:space="preserve">, </w:t>
      </w:r>
      <w:r w:rsidRPr="004F564F">
        <w:rPr>
          <w:rtl/>
        </w:rPr>
        <w:t>לפיכך נותרו שלוש</w:t>
      </w:r>
      <w:r w:rsidRPr="004F564F">
        <w:rPr>
          <w:rFonts w:hint="cs"/>
          <w:rtl/>
        </w:rPr>
        <w:t>ה</w:t>
      </w:r>
      <w:r w:rsidRPr="004F564F">
        <w:rPr>
          <w:rtl/>
        </w:rPr>
        <w:t xml:space="preserve"> מועמדים, שניים </w:t>
      </w:r>
      <w:r w:rsidRPr="004F564F">
        <w:rPr>
          <w:rtl/>
        </w:rPr>
        <w:lastRenderedPageBreak/>
        <w:t>מ</w:t>
      </w:r>
      <w:r w:rsidRPr="004F564F">
        <w:rPr>
          <w:rFonts w:hint="cs"/>
          <w:rtl/>
        </w:rPr>
        <w:t>ה</w:t>
      </w:r>
      <w:r w:rsidRPr="004F564F">
        <w:rPr>
          <w:rtl/>
        </w:rPr>
        <w:t>ם מוסלמים.</w:t>
      </w:r>
      <w:bookmarkStart w:id="7240" w:name="_ETM_Q25_438286"/>
      <w:bookmarkStart w:id="7241" w:name="_ETM_Q25_438337"/>
      <w:bookmarkEnd w:id="7240"/>
      <w:bookmarkEnd w:id="7241"/>
      <w:r w:rsidRPr="004F564F">
        <w:rPr>
          <w:rFonts w:hint="cs"/>
          <w:rtl/>
        </w:rPr>
        <w:t xml:space="preserve"> לפיכך, ה</w:t>
      </w:r>
      <w:r w:rsidRPr="004F564F">
        <w:rPr>
          <w:rtl/>
        </w:rPr>
        <w:t>בחיר</w:t>
      </w:r>
      <w:r w:rsidRPr="004F564F">
        <w:rPr>
          <w:rFonts w:hint="cs"/>
          <w:rtl/>
        </w:rPr>
        <w:t>ה</w:t>
      </w:r>
      <w:r w:rsidRPr="004F564F">
        <w:rPr>
          <w:rtl/>
        </w:rPr>
        <w:t xml:space="preserve"> עבור נציגים אל</w:t>
      </w:r>
      <w:r w:rsidRPr="004F564F">
        <w:rPr>
          <w:rFonts w:hint="cs"/>
          <w:rtl/>
        </w:rPr>
        <w:t>ה</w:t>
      </w:r>
      <w:r w:rsidRPr="004F564F">
        <w:rPr>
          <w:rtl/>
        </w:rPr>
        <w:t xml:space="preserve"> תיעש</w:t>
      </w:r>
      <w:r w:rsidRPr="004F564F">
        <w:rPr>
          <w:rFonts w:hint="cs"/>
          <w:rtl/>
        </w:rPr>
        <w:t>ה</w:t>
      </w:r>
      <w:r w:rsidRPr="004F564F">
        <w:rPr>
          <w:rtl/>
        </w:rPr>
        <w:t xml:space="preserve"> בסימון בעד או נגד כל מועמד. אפשר לסמן שלוש</w:t>
      </w:r>
      <w:r w:rsidRPr="004F564F">
        <w:rPr>
          <w:rFonts w:hint="cs"/>
          <w:rtl/>
        </w:rPr>
        <w:t>ה</w:t>
      </w:r>
      <w:r w:rsidRPr="004F564F">
        <w:rPr>
          <w:rtl/>
        </w:rPr>
        <w:t xml:space="preserve">, </w:t>
      </w:r>
      <w:r w:rsidRPr="004F564F">
        <w:rPr>
          <w:rFonts w:hint="cs"/>
          <w:rtl/>
        </w:rPr>
        <w:t xml:space="preserve">שניים או אחד או </w:t>
      </w:r>
      <w:bookmarkStart w:id="7242" w:name="_ETM_Q25_450752"/>
      <w:bookmarkEnd w:id="7242"/>
      <w:r w:rsidRPr="004F564F">
        <w:rPr>
          <w:rFonts w:hint="cs"/>
          <w:rtl/>
        </w:rPr>
        <w:t xml:space="preserve">לא לסמן בכלל בחלק הזה. </w:t>
      </w:r>
    </w:p>
    <w:p w:rsidR="00220F0B" w:rsidRPr="004F564F" w:rsidRDefault="00220F0B" w:rsidP="00CE357A">
      <w:pPr>
        <w:rPr>
          <w:rtl/>
        </w:rPr>
      </w:pPr>
      <w:bookmarkStart w:id="7243" w:name="_ETM_Q25_456417"/>
      <w:bookmarkStart w:id="7244" w:name="_ETM_Q25_456479"/>
      <w:bookmarkEnd w:id="7243"/>
      <w:bookmarkEnd w:id="7244"/>
    </w:p>
    <w:p w:rsidR="00220F0B" w:rsidRPr="004F564F" w:rsidRDefault="00220F0B" w:rsidP="000F0A4A">
      <w:pPr>
        <w:rPr>
          <w:rtl/>
        </w:rPr>
      </w:pPr>
      <w:r w:rsidRPr="004F564F">
        <w:rPr>
          <w:rtl/>
        </w:rPr>
        <w:t xml:space="preserve">לגבי ועדת </w:t>
      </w:r>
      <w:r w:rsidRPr="004F564F">
        <w:rPr>
          <w:rFonts w:hint="cs"/>
          <w:rtl/>
        </w:rPr>
        <w:t>ה</w:t>
      </w:r>
      <w:r w:rsidRPr="004F564F">
        <w:rPr>
          <w:rtl/>
        </w:rPr>
        <w:t xml:space="preserve">מינויים לקאדים </w:t>
      </w:r>
      <w:proofErr w:type="spellStart"/>
      <w:r w:rsidRPr="004F564F">
        <w:rPr>
          <w:rtl/>
        </w:rPr>
        <w:t>מד</w:t>
      </w:r>
      <w:r w:rsidRPr="004F564F">
        <w:rPr>
          <w:rFonts w:hint="cs"/>
          <w:rtl/>
        </w:rPr>
        <w:t>'ה</w:t>
      </w:r>
      <w:r w:rsidRPr="004F564F">
        <w:rPr>
          <w:rtl/>
        </w:rPr>
        <w:t>ב</w:t>
      </w:r>
      <w:proofErr w:type="spellEnd"/>
      <w:r w:rsidRPr="004F564F">
        <w:rPr>
          <w:rtl/>
        </w:rPr>
        <w:t xml:space="preserve">, על </w:t>
      </w:r>
      <w:r w:rsidRPr="004F564F">
        <w:rPr>
          <w:rFonts w:hint="cs"/>
          <w:rtl/>
        </w:rPr>
        <w:t>ה</w:t>
      </w:r>
      <w:r w:rsidRPr="004F564F">
        <w:rPr>
          <w:rtl/>
        </w:rPr>
        <w:t>כנסת לבחור שני נציגים דרוזים. מכיוון שלוועד</w:t>
      </w:r>
      <w:r w:rsidRPr="004F564F">
        <w:rPr>
          <w:rFonts w:hint="cs"/>
          <w:rtl/>
        </w:rPr>
        <w:t>ה</w:t>
      </w:r>
      <w:r w:rsidRPr="004F564F">
        <w:rPr>
          <w:rtl/>
        </w:rPr>
        <w:t xml:space="preserve"> זו </w:t>
      </w:r>
      <w:r w:rsidRPr="004F564F">
        <w:rPr>
          <w:rFonts w:hint="cs"/>
          <w:rtl/>
        </w:rPr>
        <w:t>ה</w:t>
      </w:r>
      <w:r w:rsidRPr="004F564F">
        <w:rPr>
          <w:rtl/>
        </w:rPr>
        <w:t xml:space="preserve">גיש </w:t>
      </w:r>
      <w:r w:rsidRPr="004F564F">
        <w:rPr>
          <w:rFonts w:hint="cs"/>
          <w:rtl/>
        </w:rPr>
        <w:t xml:space="preserve">את </w:t>
      </w:r>
      <w:r w:rsidRPr="004F564F">
        <w:rPr>
          <w:rtl/>
        </w:rPr>
        <w:t>מועמדות</w:t>
      </w:r>
      <w:r w:rsidRPr="004F564F">
        <w:rPr>
          <w:rFonts w:hint="cs"/>
          <w:rtl/>
        </w:rPr>
        <w:t>ו</w:t>
      </w:r>
      <w:r w:rsidRPr="004F564F">
        <w:rPr>
          <w:rtl/>
        </w:rPr>
        <w:t xml:space="preserve"> חבר כנסת דרוזי אחד בלבד, </w:t>
      </w:r>
      <w:r w:rsidRPr="004F564F">
        <w:rPr>
          <w:rFonts w:hint="cs"/>
          <w:rtl/>
        </w:rPr>
        <w:t>ה</w:t>
      </w:r>
      <w:r w:rsidRPr="004F564F">
        <w:rPr>
          <w:rtl/>
        </w:rPr>
        <w:t>בחיר</w:t>
      </w:r>
      <w:r w:rsidRPr="004F564F">
        <w:rPr>
          <w:rFonts w:hint="cs"/>
          <w:rtl/>
        </w:rPr>
        <w:t>ה</w:t>
      </w:r>
      <w:r w:rsidRPr="004F564F">
        <w:rPr>
          <w:rtl/>
        </w:rPr>
        <w:t xml:space="preserve"> עבורו תיעש</w:t>
      </w:r>
      <w:r w:rsidRPr="004F564F">
        <w:rPr>
          <w:rFonts w:hint="cs"/>
          <w:rtl/>
        </w:rPr>
        <w:t>ה</w:t>
      </w:r>
      <w:r w:rsidRPr="004F564F">
        <w:rPr>
          <w:rtl/>
        </w:rPr>
        <w:t xml:space="preserve"> בסימון בעד או נגד. אם </w:t>
      </w:r>
      <w:r w:rsidRPr="004F564F">
        <w:rPr>
          <w:rFonts w:hint="cs"/>
          <w:rtl/>
        </w:rPr>
        <w:t xml:space="preserve">הוא </w:t>
      </w:r>
      <w:r w:rsidRPr="004F564F">
        <w:rPr>
          <w:rtl/>
        </w:rPr>
        <w:t xml:space="preserve">לא יקבל את רוב </w:t>
      </w:r>
      <w:r w:rsidRPr="004F564F">
        <w:rPr>
          <w:rFonts w:hint="cs"/>
          <w:rtl/>
        </w:rPr>
        <w:t>ה</w:t>
      </w:r>
      <w:r w:rsidRPr="004F564F">
        <w:rPr>
          <w:rtl/>
        </w:rPr>
        <w:t xml:space="preserve">קולות בעד </w:t>
      </w:r>
      <w:r w:rsidR="00F12EEA">
        <w:rPr>
          <w:rFonts w:hint="cs"/>
          <w:rtl/>
        </w:rPr>
        <w:t>–</w:t>
      </w:r>
      <w:r w:rsidRPr="004F564F">
        <w:rPr>
          <w:rtl/>
        </w:rPr>
        <w:t xml:space="preserve"> </w:t>
      </w:r>
      <w:r w:rsidRPr="004F564F">
        <w:rPr>
          <w:rFonts w:hint="cs"/>
          <w:rtl/>
        </w:rPr>
        <w:t xml:space="preserve">הוא </w:t>
      </w:r>
      <w:r w:rsidRPr="004F564F">
        <w:rPr>
          <w:rtl/>
        </w:rPr>
        <w:t xml:space="preserve">לא ייבחר. בין אם ייבחר חבר </w:t>
      </w:r>
      <w:r w:rsidRPr="004F564F">
        <w:rPr>
          <w:rFonts w:hint="cs"/>
          <w:rtl/>
        </w:rPr>
        <w:t>ה</w:t>
      </w:r>
      <w:r w:rsidRPr="004F564F">
        <w:rPr>
          <w:rtl/>
        </w:rPr>
        <w:t xml:space="preserve">כנסת </w:t>
      </w:r>
      <w:r w:rsidRPr="004F564F">
        <w:rPr>
          <w:rFonts w:hint="cs"/>
          <w:rtl/>
        </w:rPr>
        <w:t>ה</w:t>
      </w:r>
      <w:r w:rsidRPr="004F564F">
        <w:rPr>
          <w:rtl/>
        </w:rPr>
        <w:t>דרוזי או לא, י</w:t>
      </w:r>
      <w:r w:rsidRPr="004F564F">
        <w:rPr>
          <w:rFonts w:hint="cs"/>
          <w:rtl/>
        </w:rPr>
        <w:t>ה</w:t>
      </w:r>
      <w:r w:rsidRPr="004F564F">
        <w:rPr>
          <w:rtl/>
        </w:rPr>
        <w:t>י</w:t>
      </w:r>
      <w:r w:rsidRPr="004F564F">
        <w:rPr>
          <w:rFonts w:hint="cs"/>
          <w:rtl/>
        </w:rPr>
        <w:t>ה</w:t>
      </w:r>
      <w:r w:rsidRPr="004F564F">
        <w:rPr>
          <w:rtl/>
        </w:rPr>
        <w:t xml:space="preserve"> על </w:t>
      </w:r>
      <w:r w:rsidRPr="004F564F">
        <w:rPr>
          <w:rFonts w:hint="cs"/>
          <w:rtl/>
        </w:rPr>
        <w:t>ה</w:t>
      </w:r>
      <w:r w:rsidRPr="004F564F">
        <w:rPr>
          <w:rtl/>
        </w:rPr>
        <w:t xml:space="preserve">כנסת לבחור בבחירות נפרדות </w:t>
      </w:r>
      <w:r w:rsidRPr="004F564F">
        <w:rPr>
          <w:rFonts w:hint="cs"/>
          <w:rtl/>
        </w:rPr>
        <w:t xml:space="preserve">נציג </w:t>
      </w:r>
      <w:r w:rsidRPr="004F564F">
        <w:rPr>
          <w:rtl/>
        </w:rPr>
        <w:t>דרוזי</w:t>
      </w:r>
      <w:r w:rsidRPr="004F564F">
        <w:rPr>
          <w:rFonts w:hint="cs"/>
          <w:rtl/>
        </w:rPr>
        <w:t>,</w:t>
      </w:r>
      <w:r w:rsidRPr="004F564F">
        <w:rPr>
          <w:rtl/>
        </w:rPr>
        <w:t xml:space="preserve"> או</w:t>
      </w:r>
      <w:r w:rsidRPr="004F564F">
        <w:rPr>
          <w:rFonts w:hint="cs"/>
          <w:rtl/>
        </w:rPr>
        <w:t xml:space="preserve"> שניים </w:t>
      </w:r>
      <w:r w:rsidR="00F12EEA">
        <w:rPr>
          <w:rFonts w:hint="eastAsia"/>
          <w:rtl/>
        </w:rPr>
        <w:t>–</w:t>
      </w:r>
      <w:r w:rsidRPr="004F564F">
        <w:rPr>
          <w:rFonts w:hint="cs"/>
          <w:rtl/>
        </w:rPr>
        <w:t xml:space="preserve"> </w:t>
      </w:r>
      <w:r w:rsidR="000F0A4A">
        <w:rPr>
          <w:rFonts w:hint="cs"/>
          <w:rtl/>
        </w:rPr>
        <w:t xml:space="preserve">אם </w:t>
      </w:r>
      <w:r w:rsidRPr="004F564F">
        <w:rPr>
          <w:rFonts w:hint="cs"/>
          <w:rtl/>
        </w:rPr>
        <w:t xml:space="preserve">חבר הכנסת לא ייבחר </w:t>
      </w:r>
      <w:r w:rsidR="00F12EEA">
        <w:rPr>
          <w:rFonts w:hint="eastAsia"/>
          <w:rtl/>
        </w:rPr>
        <w:t>–</w:t>
      </w:r>
      <w:r w:rsidRPr="004F564F">
        <w:rPr>
          <w:rFonts w:hint="cs"/>
          <w:rtl/>
        </w:rPr>
        <w:t xml:space="preserve"> </w:t>
      </w:r>
      <w:r w:rsidRPr="004F564F">
        <w:rPr>
          <w:rtl/>
        </w:rPr>
        <w:t>שאינם חברי כנסת.</w:t>
      </w:r>
      <w:r w:rsidRPr="004F564F">
        <w:rPr>
          <w:rFonts w:hint="cs"/>
          <w:rtl/>
        </w:rPr>
        <w:t xml:space="preserve"> </w:t>
      </w:r>
    </w:p>
    <w:p w:rsidR="00220F0B" w:rsidRPr="004F564F" w:rsidRDefault="00220F0B" w:rsidP="00CE357A">
      <w:pPr>
        <w:rPr>
          <w:rtl/>
        </w:rPr>
      </w:pPr>
      <w:bookmarkStart w:id="7245" w:name="_ETM_Q25_491252"/>
      <w:bookmarkStart w:id="7246" w:name="_ETM_Q25_491301"/>
      <w:bookmarkEnd w:id="7245"/>
      <w:bookmarkEnd w:id="7246"/>
    </w:p>
    <w:p w:rsidR="00220F0B" w:rsidRPr="004F564F" w:rsidRDefault="00220F0B" w:rsidP="00CE357A">
      <w:pPr>
        <w:rPr>
          <w:rtl/>
        </w:rPr>
      </w:pPr>
      <w:bookmarkStart w:id="7247" w:name="_ETM_Q25_491741"/>
      <w:bookmarkStart w:id="7248" w:name="_ETM_Q25_491784"/>
      <w:bookmarkEnd w:id="7247"/>
      <w:bookmarkEnd w:id="7248"/>
      <w:r w:rsidRPr="004F564F">
        <w:rPr>
          <w:rtl/>
        </w:rPr>
        <w:t xml:space="preserve">לתשומת ליבכם, אין לרשום שם או סימן מזהה כלשהו על </w:t>
      </w:r>
      <w:r w:rsidRPr="004F564F">
        <w:rPr>
          <w:rFonts w:hint="cs"/>
          <w:rtl/>
        </w:rPr>
        <w:t>ה</w:t>
      </w:r>
      <w:r w:rsidRPr="004F564F">
        <w:rPr>
          <w:rtl/>
        </w:rPr>
        <w:t>טופס או על המעטפה. סימון שיש בו כדי לזהות את הטופס או את המעטפה יביא לפסילת טופס הבחירה כולו.</w:t>
      </w:r>
      <w:r w:rsidRPr="004F564F">
        <w:rPr>
          <w:rFonts w:hint="cs"/>
          <w:rtl/>
        </w:rPr>
        <w:t xml:space="preserve"> </w:t>
      </w:r>
    </w:p>
    <w:p w:rsidR="00220F0B" w:rsidRPr="004F564F" w:rsidRDefault="00220F0B" w:rsidP="00CE357A">
      <w:pPr>
        <w:rPr>
          <w:rtl/>
        </w:rPr>
      </w:pPr>
      <w:bookmarkStart w:id="7249" w:name="_ETM_Q25_503378"/>
      <w:bookmarkStart w:id="7250" w:name="_ETM_Q25_503419"/>
      <w:bookmarkEnd w:id="7249"/>
      <w:bookmarkEnd w:id="7250"/>
    </w:p>
    <w:p w:rsidR="00220F0B" w:rsidRPr="004F564F" w:rsidRDefault="00220F0B" w:rsidP="00CE357A">
      <w:pPr>
        <w:rPr>
          <w:rtl/>
        </w:rPr>
      </w:pPr>
      <w:bookmarkStart w:id="7251" w:name="_ETM_Q25_503786"/>
      <w:bookmarkStart w:id="7252" w:name="_ETM_Q25_503837"/>
      <w:bookmarkEnd w:id="7251"/>
      <w:bookmarkEnd w:id="7252"/>
      <w:r w:rsidRPr="004F564F">
        <w:rPr>
          <w:rtl/>
        </w:rPr>
        <w:t>מזכירת הכנסת תקרא בשמות חברי הכנסת וכל אחד ואחת ייכנסו אל מאחורי הפרגוד, יסמנו את בחירתם וישימו את גיליון הבחירה במעטפה.</w:t>
      </w:r>
      <w:r w:rsidRPr="004F564F">
        <w:rPr>
          <w:rFonts w:hint="cs"/>
          <w:rtl/>
        </w:rPr>
        <w:t xml:space="preserve"> </w:t>
      </w:r>
      <w:r w:rsidRPr="004F564F">
        <w:rPr>
          <w:rtl/>
        </w:rPr>
        <w:t>בתום הצבעת חברי הכנסת, על</w:t>
      </w:r>
      <w:r w:rsidRPr="004F564F">
        <w:rPr>
          <w:rFonts w:hint="cs"/>
          <w:rtl/>
        </w:rPr>
        <w:t xml:space="preserve"> </w:t>
      </w:r>
      <w:r w:rsidRPr="004F564F">
        <w:rPr>
          <w:rtl/>
        </w:rPr>
        <w:t>פי סדר הא</w:t>
      </w:r>
      <w:r w:rsidRPr="004F564F">
        <w:rPr>
          <w:rFonts w:hint="cs"/>
          <w:rtl/>
        </w:rPr>
        <w:t xml:space="preserve">ל"ף-בי"ת, </w:t>
      </w:r>
      <w:r w:rsidRPr="004F564F">
        <w:rPr>
          <w:rtl/>
        </w:rPr>
        <w:t>ייקראו ליציע הציבור חברי הכנסת שנמצאים בבידוד</w:t>
      </w:r>
      <w:r w:rsidRPr="004F564F">
        <w:rPr>
          <w:rFonts w:hint="cs"/>
          <w:rtl/>
        </w:rPr>
        <w:t xml:space="preserve"> </w:t>
      </w:r>
      <w:r w:rsidRPr="004F564F">
        <w:rPr>
          <w:rtl/>
        </w:rPr>
        <w:t>על</w:t>
      </w:r>
      <w:r w:rsidRPr="004F564F">
        <w:rPr>
          <w:rFonts w:hint="cs"/>
          <w:rtl/>
        </w:rPr>
        <w:t xml:space="preserve"> </w:t>
      </w:r>
      <w:r w:rsidRPr="004F564F">
        <w:rPr>
          <w:rtl/>
        </w:rPr>
        <w:t>מנת שיוכלו לממש את הצבעתם.</w:t>
      </w:r>
      <w:r w:rsidRPr="004F564F">
        <w:rPr>
          <w:rFonts w:hint="cs"/>
          <w:rtl/>
        </w:rPr>
        <w:t xml:space="preserve"> </w:t>
      </w:r>
      <w:bookmarkStart w:id="7253" w:name="_ETM_Q25_526395"/>
      <w:bookmarkStart w:id="7254" w:name="_ETM_Q25_524999"/>
      <w:bookmarkStart w:id="7255" w:name="_ETM_Q25_525053"/>
      <w:bookmarkStart w:id="7256" w:name="_ETM_Q25_525623"/>
      <w:bookmarkStart w:id="7257" w:name="_ETM_Q25_525662"/>
      <w:bookmarkEnd w:id="7253"/>
      <w:bookmarkEnd w:id="7254"/>
      <w:bookmarkEnd w:id="7255"/>
      <w:bookmarkEnd w:id="7256"/>
      <w:bookmarkEnd w:id="7257"/>
      <w:r w:rsidRPr="004F564F">
        <w:rPr>
          <w:rtl/>
        </w:rPr>
        <w:t xml:space="preserve">לאחר סיום ההצבעה תיקח ועדת הקלפי שמיניתי את תיבת </w:t>
      </w:r>
      <w:r w:rsidRPr="004F564F">
        <w:rPr>
          <w:rFonts w:hint="cs"/>
          <w:rtl/>
        </w:rPr>
        <w:t>ה</w:t>
      </w:r>
      <w:r w:rsidRPr="004F564F">
        <w:rPr>
          <w:rtl/>
        </w:rPr>
        <w:t xml:space="preserve">קלפי לחדרה של מזכירת הכנסת ותספור את הקולות. </w:t>
      </w:r>
      <w:proofErr w:type="spellStart"/>
      <w:r w:rsidRPr="004F564F">
        <w:rPr>
          <w:rtl/>
        </w:rPr>
        <w:t>מ</w:t>
      </w:r>
      <w:r w:rsidRPr="004F564F">
        <w:rPr>
          <w:rFonts w:hint="cs"/>
          <w:rtl/>
        </w:rPr>
        <w:t>י</w:t>
      </w:r>
      <w:r w:rsidRPr="004F564F">
        <w:rPr>
          <w:rtl/>
        </w:rPr>
        <w:t>יד</w:t>
      </w:r>
      <w:proofErr w:type="spellEnd"/>
      <w:r w:rsidRPr="004F564F">
        <w:rPr>
          <w:rtl/>
        </w:rPr>
        <w:t xml:space="preserve"> עם סיום הספירה יימסרו התוצאות.</w:t>
      </w:r>
      <w:r w:rsidRPr="004F564F">
        <w:rPr>
          <w:rFonts w:hint="cs"/>
          <w:rtl/>
        </w:rPr>
        <w:t xml:space="preserve"> </w:t>
      </w:r>
    </w:p>
    <w:p w:rsidR="00220F0B" w:rsidRPr="004F564F" w:rsidRDefault="00220F0B" w:rsidP="00CE357A">
      <w:pPr>
        <w:rPr>
          <w:rtl/>
        </w:rPr>
      </w:pPr>
      <w:bookmarkStart w:id="7258" w:name="_ETM_Q25_538340"/>
      <w:bookmarkStart w:id="7259" w:name="_ETM_Q25_538405"/>
      <w:bookmarkEnd w:id="7258"/>
      <w:bookmarkEnd w:id="7259"/>
    </w:p>
    <w:p w:rsidR="00220F0B" w:rsidRPr="004F564F" w:rsidRDefault="00220F0B" w:rsidP="00CA3620">
      <w:pPr>
        <w:rPr>
          <w:rtl/>
        </w:rPr>
      </w:pPr>
      <w:bookmarkStart w:id="7260" w:name="_ETM_Q25_538755"/>
      <w:bookmarkStart w:id="7261" w:name="_ETM_Q25_538833"/>
      <w:bookmarkEnd w:id="7260"/>
      <w:bookmarkEnd w:id="7261"/>
      <w:r w:rsidRPr="004F564F">
        <w:rPr>
          <w:rtl/>
        </w:rPr>
        <w:t>אלה הם ח</w:t>
      </w:r>
      <w:r w:rsidRPr="004F564F">
        <w:rPr>
          <w:rFonts w:hint="cs"/>
          <w:rtl/>
        </w:rPr>
        <w:t>ב</w:t>
      </w:r>
      <w:r w:rsidRPr="004F564F">
        <w:rPr>
          <w:rtl/>
        </w:rPr>
        <w:t>רי ועדת הקלפי: ח</w:t>
      </w:r>
      <w:r w:rsidRPr="004F564F">
        <w:rPr>
          <w:rFonts w:hint="cs"/>
          <w:rtl/>
        </w:rPr>
        <w:t>ב</w:t>
      </w:r>
      <w:r w:rsidRPr="004F564F">
        <w:rPr>
          <w:rtl/>
        </w:rPr>
        <w:t>ר הכנסת איתן גינזבורג ישמש יושב</w:t>
      </w:r>
      <w:r w:rsidRPr="004F564F">
        <w:rPr>
          <w:rFonts w:hint="cs"/>
          <w:rtl/>
        </w:rPr>
        <w:t>-</w:t>
      </w:r>
      <w:r w:rsidRPr="004F564F">
        <w:rPr>
          <w:rtl/>
        </w:rPr>
        <w:t xml:space="preserve">ראש הוועדה </w:t>
      </w:r>
      <w:proofErr w:type="spellStart"/>
      <w:r w:rsidRPr="004F564F">
        <w:rPr>
          <w:rtl/>
        </w:rPr>
        <w:t>ולצ</w:t>
      </w:r>
      <w:r w:rsidRPr="004F564F">
        <w:rPr>
          <w:rFonts w:hint="cs"/>
          <w:rtl/>
        </w:rPr>
        <w:t>י</w:t>
      </w:r>
      <w:r w:rsidRPr="004F564F">
        <w:rPr>
          <w:rtl/>
        </w:rPr>
        <w:t>דו</w:t>
      </w:r>
      <w:proofErr w:type="spellEnd"/>
      <w:r w:rsidRPr="004F564F">
        <w:rPr>
          <w:rtl/>
        </w:rPr>
        <w:t xml:space="preserve"> חברי הכנסת קרן ברק, בועז טופורו</w:t>
      </w:r>
      <w:r w:rsidRPr="004F564F">
        <w:rPr>
          <w:rFonts w:hint="cs"/>
          <w:rtl/>
        </w:rPr>
        <w:t>ב</w:t>
      </w:r>
      <w:r w:rsidRPr="004F564F">
        <w:rPr>
          <w:rtl/>
        </w:rPr>
        <w:t>סקי ויאיר גולן.</w:t>
      </w:r>
      <w:r w:rsidRPr="004F564F">
        <w:rPr>
          <w:rFonts w:hint="cs"/>
          <w:rtl/>
        </w:rPr>
        <w:t xml:space="preserve"> אני מבקש לומר, לפני שנתחיל בסדר העניינים של ההצבעה, </w:t>
      </w:r>
      <w:bookmarkStart w:id="7262" w:name="_ETM_Q25_559119"/>
      <w:bookmarkEnd w:id="7262"/>
      <w:r w:rsidRPr="004F564F">
        <w:rPr>
          <w:rFonts w:hint="cs"/>
          <w:rtl/>
        </w:rPr>
        <w:t xml:space="preserve">שחברי הכנסת </w:t>
      </w:r>
      <w:r w:rsidR="00F12EEA">
        <w:rPr>
          <w:rFonts w:hint="eastAsia"/>
          <w:rtl/>
        </w:rPr>
        <w:t>–</w:t>
      </w:r>
      <w:r w:rsidRPr="004F564F">
        <w:rPr>
          <w:rFonts w:hint="eastAsia"/>
          <w:rtl/>
        </w:rPr>
        <w:t xml:space="preserve"> </w:t>
      </w:r>
      <w:r w:rsidRPr="004F564F">
        <w:rPr>
          <w:rFonts w:hint="cs"/>
          <w:rtl/>
        </w:rPr>
        <w:t xml:space="preserve">מי שהצביע מתבקש לצאת מהאולם </w:t>
      </w:r>
      <w:bookmarkStart w:id="7263" w:name="_ETM_Q25_563441"/>
      <w:bookmarkEnd w:id="7263"/>
      <w:r w:rsidRPr="004F564F">
        <w:rPr>
          <w:rFonts w:hint="cs"/>
          <w:rtl/>
        </w:rPr>
        <w:t xml:space="preserve">על מנת שלא נהיה כאן מספר גדול מדי של אנשים. </w:t>
      </w:r>
      <w:bookmarkStart w:id="7264" w:name="_ETM_Q25_569035"/>
      <w:bookmarkEnd w:id="7264"/>
      <w:r w:rsidRPr="004F564F">
        <w:rPr>
          <w:rFonts w:hint="cs"/>
          <w:rtl/>
        </w:rPr>
        <w:t xml:space="preserve">אנחנו סידרנו עבור חברי הכנסת שהאותיות שלהם מגיעות באמצע או </w:t>
      </w:r>
      <w:bookmarkStart w:id="7265" w:name="_ETM_Q25_574422"/>
      <w:bookmarkEnd w:id="7265"/>
      <w:r w:rsidRPr="004F564F">
        <w:rPr>
          <w:rFonts w:hint="cs"/>
          <w:rtl/>
        </w:rPr>
        <w:t xml:space="preserve">בסוף ההצבעה מקומות ישיבה ליד הכניסה לאולם המליאה. ישנם </w:t>
      </w:r>
      <w:bookmarkStart w:id="7266" w:name="_ETM_Q25_583127"/>
      <w:bookmarkEnd w:id="7266"/>
      <w:r w:rsidRPr="004F564F">
        <w:rPr>
          <w:rFonts w:hint="cs"/>
          <w:rtl/>
        </w:rPr>
        <w:t>מקומות ישיבה בחוץ עם מסך, והם יכולים לעקוב אחרי ההצבעה על</w:t>
      </w:r>
      <w:bookmarkStart w:id="7267" w:name="_ETM_Q25_588730"/>
      <w:bookmarkEnd w:id="7267"/>
      <w:r w:rsidRPr="004F564F">
        <w:rPr>
          <w:rFonts w:hint="cs"/>
          <w:rtl/>
        </w:rPr>
        <w:t xml:space="preserve"> מנת שיוכלו להיכנס למליאה רק סמוך לזמן שבו הם צריכים </w:t>
      </w:r>
      <w:bookmarkStart w:id="7268" w:name="_ETM_Q25_591482"/>
      <w:bookmarkEnd w:id="7268"/>
      <w:r w:rsidRPr="004F564F">
        <w:rPr>
          <w:rFonts w:hint="cs"/>
          <w:rtl/>
        </w:rPr>
        <w:t xml:space="preserve">להצביע. אני באמת מבקש מחברי הכנסת שנמצאים </w:t>
      </w:r>
      <w:r w:rsidR="00CA3620" w:rsidRPr="004F564F">
        <w:rPr>
          <w:rFonts w:hint="cs"/>
          <w:rtl/>
        </w:rPr>
        <w:t>לפי ה</w:t>
      </w:r>
      <w:r w:rsidRPr="004F564F">
        <w:rPr>
          <w:rFonts w:hint="cs"/>
          <w:rtl/>
        </w:rPr>
        <w:t xml:space="preserve">אל"ף-בי"ת בשלב מאוחר יותר </w:t>
      </w:r>
      <w:r w:rsidR="00F12EEA">
        <w:rPr>
          <w:rFonts w:hint="eastAsia"/>
          <w:rtl/>
        </w:rPr>
        <w:t>–</w:t>
      </w:r>
      <w:r w:rsidRPr="004F564F">
        <w:rPr>
          <w:rFonts w:hint="cs"/>
          <w:rtl/>
        </w:rPr>
        <w:t xml:space="preserve"> זה ייקח זמן </w:t>
      </w:r>
      <w:r w:rsidR="00F12EEA">
        <w:rPr>
          <w:rFonts w:hint="eastAsia"/>
          <w:rtl/>
        </w:rPr>
        <w:t>–</w:t>
      </w:r>
      <w:r w:rsidRPr="004F564F">
        <w:rPr>
          <w:rFonts w:hint="cs"/>
          <w:rtl/>
        </w:rPr>
        <w:t xml:space="preserve"> לצאת מהמליאה כדי שאנחנו </w:t>
      </w:r>
      <w:bookmarkStart w:id="7269" w:name="_ETM_Q25_602985"/>
      <w:bookmarkEnd w:id="7269"/>
      <w:r w:rsidRPr="004F564F">
        <w:rPr>
          <w:rFonts w:hint="cs"/>
          <w:rtl/>
        </w:rPr>
        <w:t xml:space="preserve">לא נייצר כאן התגודדויות מיותרות. </w:t>
      </w:r>
    </w:p>
    <w:p w:rsidR="00220F0B" w:rsidRPr="004F564F" w:rsidRDefault="00220F0B" w:rsidP="00CE357A">
      <w:pPr>
        <w:rPr>
          <w:rtl/>
        </w:rPr>
      </w:pPr>
      <w:bookmarkStart w:id="7270" w:name="_ETM_Q25_609047"/>
      <w:bookmarkStart w:id="7271" w:name="_ETM_Q25_609107"/>
      <w:bookmarkEnd w:id="7270"/>
      <w:bookmarkEnd w:id="7271"/>
    </w:p>
    <w:p w:rsidR="00220F0B" w:rsidRPr="004F564F" w:rsidRDefault="00220F0B" w:rsidP="00CE357A">
      <w:pPr>
        <w:rPr>
          <w:rtl/>
        </w:rPr>
      </w:pPr>
      <w:bookmarkStart w:id="7272" w:name="_ETM_Q25_609208"/>
      <w:bookmarkStart w:id="7273" w:name="_ETM_Q25_609298"/>
      <w:bookmarkEnd w:id="7272"/>
      <w:bookmarkEnd w:id="7273"/>
      <w:r w:rsidRPr="004F564F">
        <w:rPr>
          <w:rFonts w:hint="cs"/>
          <w:rtl/>
        </w:rPr>
        <w:t>אני מבקש מיושב-ראש ועדת הספירה</w:t>
      </w:r>
      <w:r w:rsidR="00CA3620" w:rsidRPr="004F564F">
        <w:rPr>
          <w:rFonts w:hint="cs"/>
          <w:rtl/>
        </w:rPr>
        <w:t>,</w:t>
      </w:r>
      <w:r w:rsidRPr="004F564F">
        <w:rPr>
          <w:rFonts w:hint="cs"/>
          <w:rtl/>
        </w:rPr>
        <w:t xml:space="preserve"> </w:t>
      </w:r>
      <w:bookmarkStart w:id="7274" w:name="_ETM_Q25_609519"/>
      <w:bookmarkEnd w:id="7274"/>
      <w:r w:rsidRPr="004F564F">
        <w:rPr>
          <w:rFonts w:hint="cs"/>
          <w:rtl/>
        </w:rPr>
        <w:t xml:space="preserve">חבר </w:t>
      </w:r>
      <w:bookmarkStart w:id="7275" w:name="_ETM_Q25_595129"/>
      <w:bookmarkStart w:id="7276" w:name="_ETM_Q25_595224"/>
      <w:bookmarkEnd w:id="7275"/>
      <w:bookmarkEnd w:id="7276"/>
      <w:r w:rsidRPr="004F564F">
        <w:rPr>
          <w:rtl/>
        </w:rPr>
        <w:t>הכנסת איתן גינז</w:t>
      </w:r>
      <w:r w:rsidRPr="004F564F">
        <w:rPr>
          <w:rFonts w:hint="cs"/>
          <w:rtl/>
        </w:rPr>
        <w:t>ב</w:t>
      </w:r>
      <w:r w:rsidRPr="004F564F">
        <w:rPr>
          <w:rtl/>
        </w:rPr>
        <w:t>ורג</w:t>
      </w:r>
      <w:r w:rsidRPr="004F564F">
        <w:rPr>
          <w:rFonts w:hint="cs"/>
          <w:rtl/>
        </w:rPr>
        <w:t>, לבוא ו</w:t>
      </w:r>
      <w:r w:rsidRPr="004F564F">
        <w:rPr>
          <w:rtl/>
        </w:rPr>
        <w:t xml:space="preserve">לבדוק </w:t>
      </w:r>
      <w:r w:rsidRPr="004F564F">
        <w:rPr>
          <w:rFonts w:hint="cs"/>
          <w:rtl/>
        </w:rPr>
        <w:t>ש</w:t>
      </w:r>
      <w:r w:rsidRPr="004F564F">
        <w:rPr>
          <w:rtl/>
        </w:rPr>
        <w:t>הקלפי ריקה</w:t>
      </w:r>
      <w:r w:rsidRPr="004F564F">
        <w:rPr>
          <w:rFonts w:hint="cs"/>
          <w:rtl/>
        </w:rPr>
        <w:t xml:space="preserve">, בבקשה. </w:t>
      </w:r>
    </w:p>
    <w:p w:rsidR="00220F0B" w:rsidRPr="004F564F" w:rsidRDefault="00220F0B" w:rsidP="00CE357A">
      <w:pPr>
        <w:rPr>
          <w:rtl/>
        </w:rPr>
      </w:pPr>
      <w:bookmarkStart w:id="7277" w:name="_ETM_Q25_609135"/>
      <w:bookmarkStart w:id="7278" w:name="_ETM_Q25_609196"/>
      <w:bookmarkEnd w:id="7277"/>
      <w:bookmarkEnd w:id="7278"/>
    </w:p>
    <w:p w:rsidR="00220F0B" w:rsidRPr="004F564F" w:rsidRDefault="00220F0B" w:rsidP="00CA3620">
      <w:pPr>
        <w:rPr>
          <w:rtl/>
        </w:rPr>
      </w:pPr>
      <w:bookmarkStart w:id="7279" w:name="_ETM_Q25_609279"/>
      <w:bookmarkStart w:id="7280" w:name="_ETM_Q25_609342"/>
      <w:bookmarkEnd w:id="7279"/>
      <w:bookmarkEnd w:id="7280"/>
      <w:r w:rsidRPr="004F564F">
        <w:rPr>
          <w:rFonts w:hint="cs"/>
          <w:rtl/>
        </w:rPr>
        <w:t xml:space="preserve">אם כך, חבר הכנסת </w:t>
      </w:r>
      <w:bookmarkStart w:id="7281" w:name="_ETM_Q25_640050"/>
      <w:bookmarkEnd w:id="7281"/>
      <w:r w:rsidRPr="004F564F">
        <w:rPr>
          <w:rFonts w:hint="cs"/>
          <w:rtl/>
        </w:rPr>
        <w:t xml:space="preserve">גינזבורג, אתה מאשר שהקלפי אכן ריקה והמפתח אצלך. לפיכך, </w:t>
      </w:r>
      <w:bookmarkStart w:id="7282" w:name="_ETM_Q25_647961"/>
      <w:bookmarkEnd w:id="7282"/>
      <w:r w:rsidRPr="004F564F">
        <w:rPr>
          <w:rFonts w:hint="cs"/>
          <w:rtl/>
        </w:rPr>
        <w:t xml:space="preserve">מזכירת הכנסת, אני אאפשר לחברת הכנסת קארין אלהרר להצביע </w:t>
      </w:r>
      <w:bookmarkStart w:id="7283" w:name="_ETM_Q25_656456"/>
      <w:bookmarkEnd w:id="7283"/>
      <w:r w:rsidRPr="004F564F">
        <w:rPr>
          <w:rFonts w:hint="cs"/>
          <w:rtl/>
        </w:rPr>
        <w:t xml:space="preserve">ראשונה. לאחר מכן, אבקש, על פי סדר האל"ף-בי"ת לקרוא </w:t>
      </w:r>
      <w:bookmarkStart w:id="7284" w:name="_ETM_Q25_659337"/>
      <w:bookmarkEnd w:id="7284"/>
      <w:r w:rsidRPr="004F564F">
        <w:rPr>
          <w:rFonts w:hint="cs"/>
          <w:rtl/>
        </w:rPr>
        <w:t xml:space="preserve">לחברות וחברי הכנסת להצביע. אני שוב מבקש מחברי הכנסת שנמצאים מבחינת סדר האל"ף-בי"ת בשלב מאוחר יותר </w:t>
      </w:r>
      <w:bookmarkStart w:id="7285" w:name="_ETM_Q25_671172"/>
      <w:bookmarkEnd w:id="7285"/>
      <w:r w:rsidRPr="004F564F">
        <w:rPr>
          <w:rFonts w:hint="cs"/>
          <w:rtl/>
        </w:rPr>
        <w:t xml:space="preserve">לחכות מחוץ לאולם המליאה כדי שלא נהיה כאן במצב של התקהלות מיותרת. </w:t>
      </w:r>
    </w:p>
    <w:p w:rsidR="00220F0B" w:rsidRPr="004F564F" w:rsidRDefault="00220F0B" w:rsidP="00CE357A">
      <w:pPr>
        <w:rPr>
          <w:rtl/>
        </w:rPr>
      </w:pPr>
      <w:bookmarkStart w:id="7286" w:name="_ETM_Q25_742596"/>
      <w:bookmarkStart w:id="7287" w:name="_ETM_Q25_742668"/>
      <w:bookmarkEnd w:id="7286"/>
      <w:bookmarkEnd w:id="7287"/>
    </w:p>
    <w:p w:rsidR="00220F0B" w:rsidRPr="004F564F" w:rsidRDefault="00220F0B" w:rsidP="00CE357A">
      <w:pPr>
        <w:rPr>
          <w:rtl/>
        </w:rPr>
      </w:pPr>
      <w:bookmarkStart w:id="7288" w:name="_ETM_Q25_743052"/>
      <w:bookmarkStart w:id="7289" w:name="_ETM_Q25_743121"/>
      <w:bookmarkEnd w:id="7288"/>
      <w:bookmarkEnd w:id="7289"/>
      <w:r w:rsidRPr="004F564F">
        <w:rPr>
          <w:rFonts w:hint="cs"/>
          <w:rtl/>
        </w:rPr>
        <w:lastRenderedPageBreak/>
        <w:t xml:space="preserve">חברי הכנסת, ההצבעה תיקח זמן, לכן אני מבקש שמי </w:t>
      </w:r>
      <w:bookmarkStart w:id="7290" w:name="_ETM_Q25_748133"/>
      <w:bookmarkEnd w:id="7290"/>
      <w:r w:rsidRPr="004F564F">
        <w:rPr>
          <w:rFonts w:hint="cs"/>
          <w:rtl/>
        </w:rPr>
        <w:t xml:space="preserve">שאיננו נמצא באותיות הראשונות של האל"ף-בי"ת יצא מאולם המליאה, לטובת הבריאות של כולנו. אנא. </w:t>
      </w:r>
    </w:p>
    <w:p w:rsidR="00220F0B" w:rsidRPr="004F564F" w:rsidRDefault="00220F0B" w:rsidP="00CE357A">
      <w:pPr>
        <w:rPr>
          <w:rtl/>
        </w:rPr>
      </w:pPr>
      <w:bookmarkStart w:id="7291" w:name="_ETM_Q25_691853"/>
      <w:bookmarkStart w:id="7292" w:name="_ETM_Q25_691911"/>
      <w:bookmarkEnd w:id="7291"/>
      <w:bookmarkEnd w:id="7292"/>
    </w:p>
    <w:p w:rsidR="00220F0B" w:rsidRDefault="00220F0B" w:rsidP="00CE357A">
      <w:pPr>
        <w:pStyle w:val="af5"/>
        <w:keepNext/>
        <w:rPr>
          <w:rtl/>
        </w:rPr>
      </w:pPr>
      <w:bookmarkStart w:id="7293" w:name="_ETM_Q25_692494"/>
      <w:bookmarkStart w:id="7294" w:name="_ETM_Q25_692536"/>
      <w:bookmarkStart w:id="7295" w:name="ET_interruption_4926_9"/>
      <w:bookmarkEnd w:id="7293"/>
      <w:bookmarkEnd w:id="7294"/>
      <w:r w:rsidRPr="003E680E">
        <w:rPr>
          <w:rStyle w:val="TagStyle"/>
          <w:rtl/>
        </w:rPr>
        <w:t xml:space="preserve">&lt;&lt; קריאה &gt;&gt; </w:t>
      </w:r>
      <w:r>
        <w:rPr>
          <w:rtl/>
        </w:rPr>
        <w:t>מזכירת הכנסת ירדנה מלר-הורוביץ:</w:t>
      </w:r>
      <w:r w:rsidRPr="003E680E">
        <w:rPr>
          <w:rStyle w:val="TagStyle"/>
          <w:rtl/>
        </w:rPr>
        <w:t xml:space="preserve"> &lt;&lt; קריאה &gt;&gt;</w:t>
      </w:r>
      <w:r>
        <w:rPr>
          <w:rtl/>
        </w:rPr>
        <w:t xml:space="preserve">   </w:t>
      </w:r>
      <w:bookmarkEnd w:id="7295"/>
    </w:p>
    <w:p w:rsidR="00220F0B" w:rsidRDefault="00220F0B" w:rsidP="000F0A4A">
      <w:pPr>
        <w:ind w:firstLine="0"/>
        <w:rPr>
          <w:rtl/>
        </w:rPr>
      </w:pPr>
      <w:r>
        <w:rPr>
          <w:rFonts w:hint="cs"/>
          <w:rtl/>
        </w:rPr>
        <w:t>(קוראת בש</w:t>
      </w:r>
      <w:r w:rsidR="004F564F">
        <w:rPr>
          <w:rFonts w:hint="cs"/>
          <w:rtl/>
        </w:rPr>
        <w:t>ם</w:t>
      </w:r>
      <w:r>
        <w:rPr>
          <w:rFonts w:hint="cs"/>
          <w:rtl/>
        </w:rPr>
        <w:t xml:space="preserve"> חבר הכנסת)</w:t>
      </w:r>
      <w:r>
        <w:rPr>
          <w:rtl/>
        </w:rPr>
        <w:t xml:space="preserve">  </w:t>
      </w:r>
    </w:p>
    <w:p w:rsidR="00220F0B" w:rsidRDefault="00220F0B" w:rsidP="00CE357A">
      <w:pPr>
        <w:rPr>
          <w:rtl/>
        </w:rPr>
      </w:pPr>
      <w:bookmarkStart w:id="7296" w:name="_ETM_Q26_132000"/>
      <w:bookmarkEnd w:id="7296"/>
    </w:p>
    <w:p w:rsidR="00220F0B" w:rsidRDefault="00220F0B" w:rsidP="00CE357A">
      <w:pPr>
        <w:rPr>
          <w:rtl/>
        </w:rPr>
      </w:pPr>
      <w:r>
        <w:rPr>
          <w:rtl/>
        </w:rPr>
        <w:t>משה אבוטבול</w:t>
      </w:r>
      <w:r>
        <w:rPr>
          <w:rtl/>
        </w:rPr>
        <w:tab/>
      </w:r>
      <w:r>
        <w:rPr>
          <w:rtl/>
        </w:rPr>
        <w:tab/>
      </w:r>
      <w:r w:rsidR="00F12EEA">
        <w:rPr>
          <w:rFonts w:hint="cs"/>
          <w:rtl/>
        </w:rPr>
        <w:t>–</w:t>
      </w:r>
      <w:r>
        <w:rPr>
          <w:rtl/>
        </w:rPr>
        <w:t xml:space="preserve">   </w:t>
      </w:r>
      <w:r>
        <w:rPr>
          <w:rFonts w:hint="cs"/>
          <w:rtl/>
        </w:rPr>
        <w:t>מצביע</w:t>
      </w:r>
    </w:p>
    <w:p w:rsidR="00220F0B" w:rsidRDefault="00220F0B" w:rsidP="00F12EEA">
      <w:pPr>
        <w:rPr>
          <w:rtl/>
        </w:rPr>
      </w:pPr>
    </w:p>
    <w:p w:rsidR="00220F0B" w:rsidRDefault="00220F0B" w:rsidP="00CE357A">
      <w:pPr>
        <w:pStyle w:val="af6"/>
        <w:keepNext/>
        <w:rPr>
          <w:rtl/>
        </w:rPr>
      </w:pPr>
      <w:r w:rsidRPr="00FF7475">
        <w:rPr>
          <w:rStyle w:val="TagStyle"/>
          <w:rtl/>
        </w:rPr>
        <w:t xml:space="preserve"> &lt;&lt; יור &gt;&gt; </w:t>
      </w:r>
      <w:r>
        <w:rPr>
          <w:rtl/>
        </w:rPr>
        <w:t>היו"ר יריב לוין:</w:t>
      </w:r>
      <w:r w:rsidRPr="00FF7475">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אנא תעברו דרך המזכירה כדי לקחת ממנה את טופסי </w:t>
      </w:r>
      <w:bookmarkStart w:id="7297" w:name="_ETM_Q26_172000"/>
      <w:bookmarkEnd w:id="7297"/>
      <w:r>
        <w:rPr>
          <w:rFonts w:hint="cs"/>
          <w:rtl/>
          <w:lang w:eastAsia="he-IL"/>
        </w:rPr>
        <w:t xml:space="preserve">ההצבעה, ואז תיכנסו אל מאחורי הפרגוד. </w:t>
      </w:r>
    </w:p>
    <w:p w:rsidR="00220F0B" w:rsidRDefault="00220F0B" w:rsidP="00CE357A">
      <w:pPr>
        <w:rPr>
          <w:rtl/>
          <w:lang w:eastAsia="he-IL"/>
        </w:rPr>
      </w:pPr>
      <w:bookmarkStart w:id="7298" w:name="_ETM_Q26_181000"/>
      <w:bookmarkEnd w:id="7298"/>
    </w:p>
    <w:p w:rsidR="00220F0B" w:rsidRDefault="004F564F" w:rsidP="004F564F">
      <w:pPr>
        <w:pStyle w:val="af5"/>
        <w:rPr>
          <w:rtl/>
        </w:rPr>
      </w:pPr>
      <w:bookmarkStart w:id="7299" w:name="_ETM_Q26_183000"/>
      <w:bookmarkStart w:id="7300" w:name="ET_interruption_4926_7"/>
      <w:bookmarkEnd w:id="7299"/>
      <w:r w:rsidRPr="004F564F">
        <w:rPr>
          <w:rStyle w:val="TagStyle"/>
          <w:rtl/>
        </w:rPr>
        <w:t xml:space="preserve"> &lt;&lt; קריאה &gt;&gt;</w:t>
      </w:r>
      <w:r w:rsidR="00220F0B" w:rsidRPr="00E20061">
        <w:rPr>
          <w:rStyle w:val="TagStyle"/>
          <w:rtl/>
        </w:rPr>
        <w:t xml:space="preserve"> </w:t>
      </w:r>
      <w:r w:rsidR="00220F0B">
        <w:rPr>
          <w:rtl/>
        </w:rPr>
        <w:t>מזכירת הכנסת ירדנה מלר-הורוביץ:</w:t>
      </w:r>
      <w:r w:rsidR="00220F0B" w:rsidRPr="00E20061">
        <w:rPr>
          <w:rStyle w:val="TagStyle"/>
          <w:rtl/>
        </w:rPr>
        <w:t xml:space="preserve"> </w:t>
      </w:r>
      <w:r w:rsidRPr="004F564F">
        <w:rPr>
          <w:rStyle w:val="TagStyle"/>
          <w:rtl/>
        </w:rPr>
        <w:t xml:space="preserve">&lt;&lt; קריאה &gt;&gt; </w:t>
      </w:r>
      <w:r w:rsidR="00220F0B">
        <w:rPr>
          <w:rtl/>
        </w:rPr>
        <w:t xml:space="preserve">   </w:t>
      </w:r>
      <w:bookmarkEnd w:id="7300"/>
    </w:p>
    <w:p w:rsidR="00220F0B" w:rsidRDefault="00220F0B" w:rsidP="000F0A4A">
      <w:pPr>
        <w:ind w:firstLine="0"/>
        <w:rPr>
          <w:rtl/>
          <w:lang w:eastAsia="he-IL"/>
        </w:rPr>
      </w:pPr>
      <w:r>
        <w:rPr>
          <w:rFonts w:hint="cs"/>
          <w:rtl/>
          <w:lang w:eastAsia="he-IL"/>
        </w:rPr>
        <w:t>(קוראת בש</w:t>
      </w:r>
      <w:r w:rsidR="004F564F">
        <w:rPr>
          <w:rFonts w:hint="cs"/>
          <w:rtl/>
          <w:lang w:eastAsia="he-IL"/>
        </w:rPr>
        <w:t>ם</w:t>
      </w:r>
      <w:r>
        <w:rPr>
          <w:rFonts w:hint="cs"/>
          <w:rtl/>
          <w:lang w:eastAsia="he-IL"/>
        </w:rPr>
        <w:t xml:space="preserve"> חבר הכנסת)</w:t>
      </w:r>
    </w:p>
    <w:p w:rsidR="00220F0B" w:rsidRPr="00E20061" w:rsidRDefault="00220F0B" w:rsidP="00CE357A">
      <w:pPr>
        <w:rPr>
          <w:rtl/>
          <w:lang w:eastAsia="he-IL"/>
        </w:rPr>
      </w:pPr>
      <w:bookmarkStart w:id="7301" w:name="_ETM_Q26_184000"/>
      <w:bookmarkEnd w:id="7301"/>
    </w:p>
    <w:p w:rsidR="00220F0B" w:rsidRDefault="00220F0B" w:rsidP="00CE357A">
      <w:pPr>
        <w:rPr>
          <w:rtl/>
        </w:rPr>
      </w:pPr>
      <w:r>
        <w:rPr>
          <w:rtl/>
        </w:rPr>
        <w:t>סמי אבו שחאדה</w:t>
      </w:r>
      <w:r>
        <w:rPr>
          <w:rtl/>
        </w:rPr>
        <w:tab/>
      </w:r>
      <w:r>
        <w:rPr>
          <w:rtl/>
        </w:rPr>
        <w:tab/>
      </w:r>
      <w:r w:rsidR="00F12EEA">
        <w:rPr>
          <w:rFonts w:hint="cs"/>
          <w:rtl/>
        </w:rPr>
        <w:t>–</w:t>
      </w:r>
      <w:r>
        <w:rPr>
          <w:rtl/>
        </w:rPr>
        <w:t xml:space="preserve">  </w:t>
      </w:r>
      <w:r>
        <w:rPr>
          <w:rFonts w:hint="cs"/>
          <w:rtl/>
        </w:rPr>
        <w:t xml:space="preserve"> מצביע</w:t>
      </w:r>
    </w:p>
    <w:p w:rsidR="00220F0B" w:rsidRDefault="00220F0B" w:rsidP="00CE357A">
      <w:pPr>
        <w:rPr>
          <w:rtl/>
        </w:rPr>
      </w:pPr>
    </w:p>
    <w:p w:rsidR="00220F0B" w:rsidRDefault="00220F0B" w:rsidP="00CE357A">
      <w:pPr>
        <w:pStyle w:val="af6"/>
        <w:keepNext/>
        <w:rPr>
          <w:rtl/>
        </w:rPr>
      </w:pPr>
      <w:bookmarkStart w:id="7302" w:name="ET_yor_5982_8"/>
      <w:r w:rsidRPr="00D15EB7">
        <w:rPr>
          <w:rStyle w:val="TagStyle"/>
          <w:rtl/>
        </w:rPr>
        <w:t xml:space="preserve"> &lt;&lt; יור &gt;&gt; </w:t>
      </w:r>
      <w:r>
        <w:rPr>
          <w:rtl/>
        </w:rPr>
        <w:t>היו"ר יריב לוין:</w:t>
      </w:r>
      <w:r w:rsidRPr="00D15EB7">
        <w:rPr>
          <w:rStyle w:val="TagStyle"/>
          <w:rtl/>
        </w:rPr>
        <w:t xml:space="preserve"> &lt;&lt; יור &gt;&gt;</w:t>
      </w:r>
      <w:r>
        <w:rPr>
          <w:rtl/>
        </w:rPr>
        <w:t xml:space="preserve">   </w:t>
      </w:r>
      <w:bookmarkEnd w:id="7302"/>
    </w:p>
    <w:p w:rsidR="00220F0B" w:rsidRDefault="00220F0B" w:rsidP="00F12EEA">
      <w:pPr>
        <w:rPr>
          <w:rtl/>
          <w:lang w:eastAsia="he-IL"/>
        </w:rPr>
      </w:pPr>
    </w:p>
    <w:p w:rsidR="00220F0B" w:rsidRDefault="00220F0B" w:rsidP="00CA3620">
      <w:pPr>
        <w:rPr>
          <w:rtl/>
          <w:lang w:eastAsia="he-IL"/>
        </w:rPr>
      </w:pPr>
      <w:r>
        <w:rPr>
          <w:rFonts w:hint="cs"/>
          <w:rtl/>
          <w:lang w:eastAsia="he-IL"/>
        </w:rPr>
        <w:t>אנ</w:t>
      </w:r>
      <w:bookmarkStart w:id="7303" w:name="_ETM_Q26_218000"/>
      <w:bookmarkEnd w:id="7303"/>
      <w:r>
        <w:rPr>
          <w:rFonts w:hint="cs"/>
          <w:rtl/>
          <w:lang w:eastAsia="he-IL"/>
        </w:rPr>
        <w:t xml:space="preserve">י, אגב, מציע לחברי הכנסת </w:t>
      </w:r>
      <w:r w:rsidR="00CA3620">
        <w:rPr>
          <w:rFonts w:hint="cs"/>
          <w:rtl/>
          <w:lang w:eastAsia="he-IL"/>
        </w:rPr>
        <w:t>ש</w:t>
      </w:r>
      <w:r>
        <w:rPr>
          <w:rFonts w:hint="cs"/>
          <w:rtl/>
          <w:lang w:eastAsia="he-IL"/>
        </w:rPr>
        <w:t xml:space="preserve">כל אחד שייכנס </w:t>
      </w:r>
      <w:bookmarkStart w:id="7304" w:name="_ETM_Q26_221000"/>
      <w:bookmarkEnd w:id="7304"/>
      <w:r>
        <w:rPr>
          <w:rFonts w:hint="cs"/>
          <w:rtl/>
          <w:lang w:eastAsia="he-IL"/>
        </w:rPr>
        <w:t xml:space="preserve">עם עט שלו ויסמן עם עט שלו. </w:t>
      </w:r>
      <w:bookmarkStart w:id="7305" w:name="_ETM_Q26_225000"/>
      <w:bookmarkStart w:id="7306" w:name="_ETM_Q26_227000"/>
      <w:bookmarkEnd w:id="7305"/>
      <w:bookmarkEnd w:id="7306"/>
      <w:r>
        <w:rPr>
          <w:rFonts w:hint="cs"/>
          <w:rtl/>
          <w:lang w:eastAsia="he-IL"/>
        </w:rPr>
        <w:t xml:space="preserve">רצוי שלא ישתמשו </w:t>
      </w:r>
      <w:bookmarkStart w:id="7307" w:name="_ETM_Q26_230000"/>
      <w:bookmarkEnd w:id="7307"/>
      <w:r>
        <w:rPr>
          <w:rFonts w:hint="cs"/>
          <w:rtl/>
          <w:lang w:eastAsia="he-IL"/>
        </w:rPr>
        <w:t xml:space="preserve">כולם באותם עטים. עדיף שכל אחד יבוא עם העט שלו. </w:t>
      </w:r>
      <w:bookmarkStart w:id="7308" w:name="_ETM_Q26_228000"/>
      <w:bookmarkEnd w:id="7308"/>
      <w:r>
        <w:rPr>
          <w:rFonts w:hint="cs"/>
          <w:rtl/>
          <w:lang w:eastAsia="he-IL"/>
        </w:rPr>
        <w:t xml:space="preserve">אני חושב שזה רצוי. מי שסיים את הצבעתו, אנא לצאת. </w:t>
      </w:r>
    </w:p>
    <w:p w:rsidR="00220F0B" w:rsidRDefault="00220F0B" w:rsidP="00CE357A">
      <w:pPr>
        <w:rPr>
          <w:rtl/>
          <w:lang w:eastAsia="he-IL"/>
        </w:rPr>
      </w:pPr>
    </w:p>
    <w:p w:rsidR="00220F0B" w:rsidRDefault="004F564F" w:rsidP="004F564F">
      <w:pPr>
        <w:pStyle w:val="af5"/>
        <w:rPr>
          <w:rtl/>
        </w:rPr>
      </w:pPr>
      <w:bookmarkStart w:id="7309" w:name="ET_interruption_4926_11"/>
      <w:r w:rsidRPr="004F564F">
        <w:rPr>
          <w:rStyle w:val="TagStyle"/>
          <w:rtl/>
        </w:rPr>
        <w:t xml:space="preserve"> &lt;&lt; קריאה &gt;&gt;</w:t>
      </w:r>
      <w:r w:rsidR="00220F0B" w:rsidRPr="00D15EB7">
        <w:rPr>
          <w:rStyle w:val="TagStyle"/>
          <w:rtl/>
        </w:rPr>
        <w:t xml:space="preserve"> </w:t>
      </w:r>
      <w:r w:rsidR="00220F0B">
        <w:rPr>
          <w:rtl/>
        </w:rPr>
        <w:t>מזכירת הכנסת ירדנה מלר-הורוביץ:</w:t>
      </w:r>
      <w:r w:rsidR="00220F0B" w:rsidRPr="00D15EB7">
        <w:rPr>
          <w:rStyle w:val="TagStyle"/>
          <w:rtl/>
        </w:rPr>
        <w:t xml:space="preserve"> </w:t>
      </w:r>
      <w:r w:rsidRPr="004F564F">
        <w:rPr>
          <w:rStyle w:val="TagStyle"/>
          <w:rtl/>
        </w:rPr>
        <w:t xml:space="preserve">&lt;&lt; קריאה &gt;&gt; </w:t>
      </w:r>
      <w:r w:rsidR="00220F0B">
        <w:rPr>
          <w:rtl/>
        </w:rPr>
        <w:t xml:space="preserve">   </w:t>
      </w:r>
      <w:bookmarkEnd w:id="7309"/>
    </w:p>
    <w:p w:rsidR="00220F0B" w:rsidRDefault="00220F0B" w:rsidP="000F0A4A">
      <w:pPr>
        <w:ind w:firstLine="0"/>
        <w:rPr>
          <w:rtl/>
          <w:lang w:eastAsia="he-IL"/>
        </w:rPr>
      </w:pPr>
      <w:r>
        <w:rPr>
          <w:rFonts w:hint="cs"/>
          <w:rtl/>
          <w:lang w:eastAsia="he-IL"/>
        </w:rPr>
        <w:t>(קוראת בשמות חברי הכנסת)</w:t>
      </w:r>
    </w:p>
    <w:p w:rsidR="00220F0B" w:rsidRPr="00D15EB7" w:rsidRDefault="00220F0B" w:rsidP="00CE357A">
      <w:pPr>
        <w:rPr>
          <w:rtl/>
          <w:lang w:eastAsia="he-IL"/>
        </w:rPr>
      </w:pPr>
      <w:bookmarkStart w:id="7310" w:name="_ETM_Q26_236000"/>
      <w:bookmarkEnd w:id="7310"/>
    </w:p>
    <w:p w:rsidR="00220F0B" w:rsidRDefault="00220F0B" w:rsidP="00CE357A">
      <w:pPr>
        <w:rPr>
          <w:rtl/>
        </w:rPr>
      </w:pPr>
      <w:r>
        <w:rPr>
          <w:rtl/>
        </w:rPr>
        <w:t>אלי אבידר</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יולי יואל אדלשטיין</w:t>
      </w:r>
      <w:r>
        <w:rPr>
          <w:rtl/>
        </w:rPr>
        <w:tab/>
      </w:r>
      <w:r w:rsidR="00F12EEA">
        <w:rPr>
          <w:rtl/>
        </w:rPr>
        <w:t>–</w:t>
      </w:r>
      <w:r>
        <w:rPr>
          <w:rtl/>
        </w:rPr>
        <w:t xml:space="preserve">   </w:t>
      </w:r>
      <w:r>
        <w:rPr>
          <w:rFonts w:hint="cs"/>
          <w:rtl/>
        </w:rPr>
        <w:t>מצביע</w:t>
      </w:r>
    </w:p>
    <w:p w:rsidR="00220F0B" w:rsidRDefault="00220F0B" w:rsidP="00CE357A">
      <w:pPr>
        <w:rPr>
          <w:rtl/>
        </w:rPr>
      </w:pPr>
      <w:r>
        <w:rPr>
          <w:rtl/>
        </w:rPr>
        <w:t>אמיר אוחנה</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ינון אזולאי</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ישראל אייכלר</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סעיד אלחרומי</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זאב אלקין</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דוד אמסלם</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אופיר אקוניס</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lastRenderedPageBreak/>
        <w:t>משה ארבל</w:t>
      </w:r>
      <w:r>
        <w:rPr>
          <w:rtl/>
        </w:rPr>
        <w:tab/>
      </w:r>
      <w:r>
        <w:rPr>
          <w:rtl/>
        </w:rPr>
        <w:tab/>
      </w:r>
      <w:r w:rsidR="00F12EEA">
        <w:rPr>
          <w:rtl/>
        </w:rPr>
        <w:t>–</w:t>
      </w:r>
      <w:r>
        <w:rPr>
          <w:rtl/>
        </w:rPr>
        <w:t xml:space="preserve">   </w:t>
      </w:r>
      <w:r>
        <w:rPr>
          <w:rFonts w:hint="cs"/>
          <w:rtl/>
        </w:rPr>
        <w:t>מצביע</w:t>
      </w:r>
    </w:p>
    <w:p w:rsidR="00220F0B" w:rsidRDefault="00220F0B" w:rsidP="00CE357A">
      <w:pPr>
        <w:rPr>
          <w:rtl/>
        </w:rPr>
      </w:pPr>
      <w:bookmarkStart w:id="7311" w:name="TOR_Q27"/>
      <w:bookmarkEnd w:id="7311"/>
      <w:r>
        <w:rPr>
          <w:rtl/>
        </w:rPr>
        <w:t>גבי אשכנזי</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יעקב אשר</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אוריאל בוסו</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דוד ביטן</w:t>
      </w:r>
      <w:r>
        <w:rPr>
          <w:rtl/>
        </w:rPr>
        <w:tab/>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רם בן ברק</w:t>
      </w:r>
      <w:r>
        <w:rPr>
          <w:rtl/>
        </w:rPr>
        <w:tab/>
      </w:r>
      <w:r>
        <w:rPr>
          <w:rtl/>
        </w:rPr>
        <w:tab/>
      </w:r>
      <w:r w:rsidR="00F12EEA">
        <w:rPr>
          <w:rtl/>
        </w:rPr>
        <w:t>–</w:t>
      </w:r>
      <w:r>
        <w:rPr>
          <w:rtl/>
        </w:rPr>
        <w:t xml:space="preserve">   </w:t>
      </w:r>
      <w:r>
        <w:rPr>
          <w:rFonts w:hint="cs"/>
          <w:rtl/>
        </w:rPr>
        <w:t>אינו נוכח</w:t>
      </w:r>
    </w:p>
    <w:p w:rsidR="00220F0B" w:rsidRDefault="00220F0B" w:rsidP="00CE357A">
      <w:pPr>
        <w:rPr>
          <w:rtl/>
        </w:rPr>
      </w:pPr>
      <w:r>
        <w:rPr>
          <w:rtl/>
        </w:rPr>
        <w:t>נפתלי בנט</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אורנה ברביבאי</w:t>
      </w:r>
      <w:r>
        <w:rPr>
          <w:rtl/>
        </w:rPr>
        <w:tab/>
      </w:r>
      <w:r>
        <w:rPr>
          <w:rtl/>
        </w:rPr>
        <w:tab/>
      </w:r>
      <w:r w:rsidR="00F12EEA">
        <w:rPr>
          <w:rtl/>
        </w:rPr>
        <w:t>–</w:t>
      </w:r>
      <w:r>
        <w:rPr>
          <w:rtl/>
        </w:rPr>
        <w:t xml:space="preserve">   </w:t>
      </w:r>
      <w:r>
        <w:rPr>
          <w:rFonts w:hint="cs"/>
          <w:rtl/>
        </w:rPr>
        <w:t>אינה נוכחת</w:t>
      </w:r>
    </w:p>
    <w:p w:rsidR="00220F0B" w:rsidRDefault="00220F0B" w:rsidP="00CE357A">
      <w:pPr>
        <w:rPr>
          <w:rtl/>
        </w:rPr>
      </w:pPr>
      <w:r>
        <w:rPr>
          <w:rtl/>
        </w:rPr>
        <w:t>אליהו ברוכי</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קרן ברק</w:t>
      </w:r>
      <w:r>
        <w:rPr>
          <w:rtl/>
        </w:rPr>
        <w:tab/>
      </w:r>
      <w:r>
        <w:rPr>
          <w:rtl/>
        </w:rPr>
        <w:tab/>
      </w:r>
      <w:r>
        <w:rPr>
          <w:rtl/>
        </w:rPr>
        <w:tab/>
      </w:r>
      <w:r w:rsidR="00F12EEA">
        <w:rPr>
          <w:rtl/>
        </w:rPr>
        <w:t>–</w:t>
      </w:r>
      <w:r>
        <w:rPr>
          <w:rtl/>
        </w:rPr>
        <w:t xml:space="preserve">   </w:t>
      </w:r>
      <w:r>
        <w:rPr>
          <w:rFonts w:hint="cs"/>
          <w:rtl/>
        </w:rPr>
        <w:t>מצביעה</w:t>
      </w:r>
    </w:p>
    <w:p w:rsidR="00220F0B" w:rsidRDefault="00220F0B" w:rsidP="00CE357A">
      <w:pPr>
        <w:rPr>
          <w:rtl/>
        </w:rPr>
      </w:pPr>
      <w:r>
        <w:rPr>
          <w:rtl/>
        </w:rPr>
        <w:t>ניר ברקת</w:t>
      </w:r>
      <w:r>
        <w:rPr>
          <w:rtl/>
        </w:rPr>
        <w:tab/>
      </w:r>
      <w:r>
        <w:rPr>
          <w:rtl/>
        </w:rPr>
        <w:tab/>
      </w:r>
      <w:r w:rsidR="00F12EEA">
        <w:rPr>
          <w:rtl/>
        </w:rPr>
        <w:t>–</w:t>
      </w:r>
      <w:r>
        <w:rPr>
          <w:rtl/>
        </w:rPr>
        <w:t xml:space="preserve">   </w:t>
      </w:r>
      <w:r>
        <w:rPr>
          <w:rFonts w:hint="cs"/>
          <w:rtl/>
        </w:rPr>
        <w:t>מצביע</w:t>
      </w:r>
    </w:p>
    <w:p w:rsidR="00220F0B" w:rsidRDefault="00220F0B" w:rsidP="00CE357A">
      <w:pPr>
        <w:rPr>
          <w:rtl/>
        </w:rPr>
      </w:pPr>
      <w:r>
        <w:rPr>
          <w:rtl/>
        </w:rPr>
        <w:t>יוסף ג'בארין</w:t>
      </w:r>
      <w:r>
        <w:rPr>
          <w:rtl/>
        </w:rPr>
        <w:tab/>
      </w:r>
      <w:r>
        <w:rPr>
          <w:rtl/>
        </w:rPr>
        <w:tab/>
      </w:r>
      <w:r w:rsidR="00F12EEA">
        <w:rPr>
          <w:rtl/>
        </w:rPr>
        <w:t>–</w:t>
      </w:r>
      <w:r>
        <w:rPr>
          <w:rtl/>
        </w:rPr>
        <w:t xml:space="preserve">   </w:t>
      </w:r>
      <w:r>
        <w:rPr>
          <w:rFonts w:hint="cs"/>
          <w:rtl/>
        </w:rPr>
        <w:t>מצביע</w:t>
      </w:r>
    </w:p>
    <w:p w:rsidR="00220F0B" w:rsidRDefault="00220F0B" w:rsidP="00CE357A">
      <w:pPr>
        <w:rPr>
          <w:rtl/>
        </w:rPr>
      </w:pPr>
      <w:bookmarkStart w:id="7312" w:name="TOR_Q28"/>
      <w:bookmarkEnd w:id="7312"/>
      <w:r>
        <w:rPr>
          <w:rtl/>
        </w:rPr>
        <w:t>יאיר גולן</w:t>
      </w:r>
      <w:r>
        <w:rPr>
          <w:rtl/>
        </w:rPr>
        <w:tab/>
      </w:r>
      <w:r>
        <w:rPr>
          <w:rtl/>
        </w:rPr>
        <w:tab/>
      </w:r>
      <w:r>
        <w:rPr>
          <w:rtl/>
        </w:rPr>
        <w:tab/>
      </w:r>
      <w:r w:rsidR="00F12EEA">
        <w:rPr>
          <w:rtl/>
        </w:rPr>
        <w:t>–</w:t>
      </w:r>
      <w:r>
        <w:rPr>
          <w:rtl/>
        </w:rPr>
        <w:t xml:space="preserve">   </w:t>
      </w:r>
      <w:r>
        <w:rPr>
          <w:rFonts w:hint="cs"/>
          <w:rtl/>
        </w:rPr>
        <w:t xml:space="preserve">מצביע </w:t>
      </w:r>
    </w:p>
    <w:p w:rsidR="00220F0B" w:rsidRDefault="00220F0B" w:rsidP="00CE357A">
      <w:pPr>
        <w:rPr>
          <w:rtl/>
        </w:rPr>
      </w:pPr>
      <w:r w:rsidRPr="00C05428">
        <w:rPr>
          <w:rFonts w:hint="cs"/>
          <w:rtl/>
        </w:rPr>
        <w:t xml:space="preserve">בנימין נתניהו </w:t>
      </w:r>
      <w:r w:rsidRPr="00C05428">
        <w:rPr>
          <w:rFonts w:hint="cs"/>
          <w:rtl/>
        </w:rPr>
        <w:tab/>
      </w:r>
      <w:r w:rsidRPr="00C05428">
        <w:rPr>
          <w:rtl/>
        </w:rPr>
        <w:tab/>
      </w:r>
      <w:r w:rsidR="00F12EEA">
        <w:rPr>
          <w:rFonts w:hint="cs"/>
          <w:rtl/>
        </w:rPr>
        <w:t>–</w:t>
      </w:r>
      <w:r w:rsidRPr="00C05428">
        <w:rPr>
          <w:rFonts w:hint="cs"/>
          <w:rtl/>
        </w:rPr>
        <w:t xml:space="preserve">   מצביע</w:t>
      </w:r>
      <w:r>
        <w:rPr>
          <w:rFonts w:hint="cs"/>
          <w:rtl/>
        </w:rPr>
        <w:t xml:space="preserve"> </w:t>
      </w:r>
    </w:p>
    <w:p w:rsidR="00220F0B" w:rsidRDefault="00220F0B" w:rsidP="00CE357A">
      <w:pPr>
        <w:rPr>
          <w:rtl/>
        </w:rPr>
      </w:pPr>
      <w:r>
        <w:rPr>
          <w:rtl/>
        </w:rPr>
        <w:t>מאי גולן</w:t>
      </w:r>
      <w:r>
        <w:rPr>
          <w:rtl/>
        </w:rPr>
        <w:tab/>
      </w:r>
      <w:r>
        <w:rPr>
          <w:rtl/>
        </w:rPr>
        <w:tab/>
      </w:r>
      <w:r>
        <w:rPr>
          <w:rtl/>
        </w:rPr>
        <w:tab/>
      </w:r>
      <w:r w:rsidR="00F12EEA">
        <w:rPr>
          <w:rtl/>
        </w:rPr>
        <w:t>–</w:t>
      </w:r>
      <w:r>
        <w:rPr>
          <w:rtl/>
        </w:rPr>
        <w:t xml:space="preserve">   </w:t>
      </w:r>
      <w:r>
        <w:rPr>
          <w:rFonts w:hint="cs"/>
          <w:rtl/>
        </w:rPr>
        <w:t xml:space="preserve">מצביעה </w:t>
      </w:r>
    </w:p>
    <w:p w:rsidR="00220F0B" w:rsidRDefault="00220F0B" w:rsidP="00CE357A">
      <w:pPr>
        <w:rPr>
          <w:rtl/>
        </w:rPr>
      </w:pPr>
      <w:r>
        <w:rPr>
          <w:rtl/>
        </w:rPr>
        <w:t>איתן גינזבורג</w:t>
      </w:r>
      <w:r>
        <w:rPr>
          <w:rtl/>
        </w:rPr>
        <w:tab/>
      </w:r>
      <w:r>
        <w:rPr>
          <w:rtl/>
        </w:rPr>
        <w:tab/>
      </w:r>
      <w:r w:rsidR="00F12EEA">
        <w:rPr>
          <w:rtl/>
        </w:rPr>
        <w:t>–</w:t>
      </w:r>
      <w:r>
        <w:rPr>
          <w:rtl/>
        </w:rPr>
        <w:t xml:space="preserve">   </w:t>
      </w:r>
      <w:r>
        <w:rPr>
          <w:rFonts w:hint="cs"/>
          <w:rtl/>
        </w:rPr>
        <w:t xml:space="preserve">מצביע </w:t>
      </w:r>
    </w:p>
    <w:p w:rsidR="00220F0B" w:rsidRDefault="00220F0B" w:rsidP="00CE357A">
      <w:pPr>
        <w:rPr>
          <w:rtl/>
        </w:rPr>
      </w:pPr>
    </w:p>
    <w:p w:rsidR="00220F0B" w:rsidRDefault="00220F0B" w:rsidP="00CE357A">
      <w:pPr>
        <w:pStyle w:val="af6"/>
        <w:keepNext/>
        <w:rPr>
          <w:rtl/>
        </w:rPr>
      </w:pPr>
      <w:r>
        <w:rPr>
          <w:rStyle w:val="TagStyle"/>
          <w:rFonts w:hint="cs"/>
          <w:rtl/>
        </w:rPr>
        <w:t xml:space="preserve"> &lt;&lt; יור &gt;&gt; </w:t>
      </w:r>
      <w:r>
        <w:rPr>
          <w:rFonts w:hint="cs"/>
          <w:rtl/>
        </w:rPr>
        <w:t xml:space="preserve">היו"ר שרן </w:t>
      </w:r>
      <w:r w:rsidR="00017B31">
        <w:rPr>
          <w:rFonts w:hint="cs"/>
          <w:rtl/>
        </w:rPr>
        <w:t xml:space="preserve">מרים </w:t>
      </w:r>
      <w:r>
        <w:rPr>
          <w:rFonts w:hint="cs"/>
          <w:rtl/>
        </w:rPr>
        <w:t>השכל:</w:t>
      </w:r>
      <w:r>
        <w:rPr>
          <w:rStyle w:val="TagStyle"/>
          <w:rtl/>
        </w:rPr>
        <w:t xml:space="preserve"> &lt;&lt; יור &gt;&gt;</w:t>
      </w:r>
      <w:r>
        <w:rPr>
          <w:rFonts w:hint="cs"/>
          <w:rtl/>
        </w:rPr>
        <w:t xml:space="preserve"> </w:t>
      </w:r>
    </w:p>
    <w:p w:rsidR="00220F0B" w:rsidRDefault="00220F0B" w:rsidP="00F12EEA">
      <w:pPr>
        <w:rPr>
          <w:rtl/>
        </w:rPr>
      </w:pPr>
    </w:p>
    <w:p w:rsidR="00220F0B" w:rsidRDefault="00220F0B" w:rsidP="00CA3620">
      <w:pPr>
        <w:rPr>
          <w:rtl/>
        </w:rPr>
      </w:pPr>
      <w:r>
        <w:rPr>
          <w:rFonts w:hint="cs"/>
          <w:rtl/>
        </w:rPr>
        <w:t>אני מבקשת</w:t>
      </w:r>
      <w:r w:rsidR="00CA3620">
        <w:rPr>
          <w:rFonts w:hint="cs"/>
          <w:rtl/>
        </w:rPr>
        <w:t>,</w:t>
      </w:r>
      <w:r>
        <w:rPr>
          <w:rFonts w:hint="cs"/>
          <w:rtl/>
        </w:rPr>
        <w:t xml:space="preserve"> מי שכבר הצביע, נא לצאת מהאולם</w:t>
      </w:r>
      <w:r w:rsidR="00CA3620">
        <w:rPr>
          <w:rFonts w:hint="cs"/>
          <w:rtl/>
        </w:rPr>
        <w:t>,</w:t>
      </w:r>
      <w:r>
        <w:rPr>
          <w:rFonts w:hint="cs"/>
          <w:rtl/>
        </w:rPr>
        <w:t xml:space="preserve"> על מנת שיהיו מספיק מקומות להיכנס פנימה לאלו שצריכים להצביע. </w:t>
      </w:r>
    </w:p>
    <w:p w:rsidR="00220F0B" w:rsidRDefault="00220F0B" w:rsidP="00CE357A">
      <w:pPr>
        <w:rPr>
          <w:rtl/>
        </w:rPr>
      </w:pPr>
    </w:p>
    <w:p w:rsidR="00220F0B" w:rsidRDefault="004F564F" w:rsidP="004F564F">
      <w:pPr>
        <w:pStyle w:val="af5"/>
        <w:rPr>
          <w:rtl/>
        </w:rPr>
      </w:pPr>
      <w:bookmarkStart w:id="7313" w:name="ET_interruption_4926_741"/>
      <w:r w:rsidRPr="004F564F">
        <w:rPr>
          <w:rStyle w:val="TagStyle"/>
          <w:rtl/>
        </w:rPr>
        <w:t xml:space="preserve"> &lt;&lt; קריאה &gt;&gt;</w:t>
      </w:r>
      <w:r w:rsidR="00220F0B">
        <w:rPr>
          <w:rStyle w:val="TagStyle"/>
          <w:rFonts w:hint="cs"/>
          <w:rtl/>
        </w:rPr>
        <w:t xml:space="preserve"> </w:t>
      </w:r>
      <w:r w:rsidR="00220F0B">
        <w:rPr>
          <w:rFonts w:hint="cs"/>
          <w:rtl/>
        </w:rPr>
        <w:t>מזכירת הכנסת ירדנה מלר-הורוביץ:</w:t>
      </w:r>
      <w:r w:rsidR="00220F0B">
        <w:rPr>
          <w:rStyle w:val="TagStyle"/>
          <w:rtl/>
        </w:rPr>
        <w:t xml:space="preserve"> </w:t>
      </w:r>
      <w:r w:rsidRPr="004F564F">
        <w:rPr>
          <w:rStyle w:val="TagStyle"/>
          <w:rtl/>
        </w:rPr>
        <w:t>&lt;&lt; קריאה &gt;&gt;</w:t>
      </w:r>
      <w:bookmarkEnd w:id="7313"/>
      <w:r w:rsidRPr="004F564F">
        <w:rPr>
          <w:rStyle w:val="TagStyle"/>
          <w:rtl/>
        </w:rPr>
        <w:t xml:space="preserve"> </w:t>
      </w:r>
      <w:r w:rsidR="00220F0B">
        <w:rPr>
          <w:rFonts w:hint="cs"/>
          <w:rtl/>
        </w:rPr>
        <w:t xml:space="preserve"> </w:t>
      </w:r>
    </w:p>
    <w:p w:rsidR="00220F0B" w:rsidRDefault="00220F0B" w:rsidP="00CE357A">
      <w:pPr>
        <w:ind w:firstLine="0"/>
        <w:rPr>
          <w:rtl/>
        </w:rPr>
      </w:pPr>
      <w:r>
        <w:rPr>
          <w:rFonts w:hint="cs"/>
          <w:rtl/>
        </w:rPr>
        <w:t xml:space="preserve">(קוראת בשמות חברי הכנסת)  </w:t>
      </w:r>
    </w:p>
    <w:p w:rsidR="00220F0B" w:rsidRDefault="00220F0B" w:rsidP="00CE357A">
      <w:pPr>
        <w:rPr>
          <w:rtl/>
        </w:rPr>
      </w:pPr>
      <w:r>
        <w:rPr>
          <w:rFonts w:hint="cs"/>
          <w:rtl/>
        </w:rPr>
        <w:t xml:space="preserve">  </w:t>
      </w:r>
    </w:p>
    <w:p w:rsidR="00220F0B" w:rsidRDefault="00220F0B" w:rsidP="00CE357A">
      <w:pPr>
        <w:rPr>
          <w:rtl/>
        </w:rPr>
      </w:pPr>
      <w:r>
        <w:rPr>
          <w:rFonts w:hint="cs"/>
          <w:rtl/>
        </w:rPr>
        <w:t>יואב גלנט</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גילה גמליאל</w:t>
      </w:r>
      <w:r>
        <w:rPr>
          <w:rFonts w:hint="cs"/>
          <w:rtl/>
        </w:rPr>
        <w:tab/>
      </w:r>
      <w:r>
        <w:rPr>
          <w:rFonts w:hint="cs"/>
          <w:rtl/>
        </w:rPr>
        <w:tab/>
      </w:r>
      <w:r w:rsidR="00F12EEA">
        <w:rPr>
          <w:rFonts w:hint="eastAsia"/>
          <w:rtl/>
        </w:rPr>
        <w:t>–</w:t>
      </w:r>
      <w:r>
        <w:rPr>
          <w:rFonts w:hint="cs"/>
          <w:rtl/>
        </w:rPr>
        <w:t xml:space="preserve">   מצביע </w:t>
      </w:r>
    </w:p>
    <w:p w:rsidR="00220F0B" w:rsidRDefault="00220F0B" w:rsidP="00CE357A">
      <w:pPr>
        <w:rPr>
          <w:rtl/>
        </w:rPr>
      </w:pPr>
      <w:bookmarkStart w:id="7314" w:name="_ETM_Q28_752471"/>
      <w:bookmarkStart w:id="7315" w:name="_ETM_Q28_752550"/>
      <w:bookmarkEnd w:id="7314"/>
      <w:bookmarkEnd w:id="7315"/>
    </w:p>
    <w:p w:rsidR="00220F0B" w:rsidRDefault="00220F0B" w:rsidP="00CE357A">
      <w:pPr>
        <w:rPr>
          <w:rtl/>
          <w:lang w:eastAsia="he-IL"/>
        </w:rPr>
      </w:pPr>
      <w:bookmarkStart w:id="7316" w:name="_ETM_Q28_752590"/>
      <w:bookmarkStart w:id="7317" w:name="_ETM_Q28_752645"/>
      <w:bookmarkStart w:id="7318" w:name="_ETM_Q28_751025"/>
      <w:bookmarkEnd w:id="7316"/>
      <w:bookmarkEnd w:id="7317"/>
      <w:bookmarkEnd w:id="7318"/>
      <w:r>
        <w:rPr>
          <w:rFonts w:hint="cs"/>
          <w:rtl/>
          <w:lang w:eastAsia="he-IL"/>
        </w:rPr>
        <w:t>בנימין גנץ יצביע מאוחר יותר.</w:t>
      </w:r>
    </w:p>
    <w:p w:rsidR="00220F0B" w:rsidRDefault="00220F0B" w:rsidP="00CE357A">
      <w:pPr>
        <w:ind w:firstLine="0"/>
        <w:rPr>
          <w:rtl/>
          <w:lang w:eastAsia="he-IL"/>
        </w:rPr>
      </w:pPr>
    </w:p>
    <w:p w:rsidR="00220F0B" w:rsidRDefault="00220F0B" w:rsidP="00CE357A">
      <w:pPr>
        <w:rPr>
          <w:rtl/>
        </w:rPr>
      </w:pPr>
      <w:r>
        <w:rPr>
          <w:rFonts w:hint="cs"/>
          <w:rtl/>
        </w:rPr>
        <w:t>משה גפני</w:t>
      </w:r>
      <w:r>
        <w:rPr>
          <w:rFonts w:hint="cs"/>
          <w:rtl/>
        </w:rPr>
        <w:tab/>
      </w:r>
      <w:r>
        <w:rPr>
          <w:rFonts w:hint="cs"/>
          <w:rtl/>
        </w:rPr>
        <w:tab/>
      </w:r>
      <w:r w:rsidR="00F12EEA">
        <w:rPr>
          <w:rFonts w:hint="eastAsia"/>
          <w:rtl/>
        </w:rPr>
        <w:t>–</w:t>
      </w:r>
      <w:r>
        <w:rPr>
          <w:rFonts w:hint="cs"/>
          <w:rtl/>
        </w:rPr>
        <w:t xml:space="preserve">   מצביע </w:t>
      </w:r>
    </w:p>
    <w:p w:rsidR="00E775BF" w:rsidRDefault="00E775BF" w:rsidP="00E775BF">
      <w:pPr>
        <w:rPr>
          <w:rtl/>
        </w:rPr>
      </w:pPr>
      <w:r>
        <w:rPr>
          <w:rtl/>
        </w:rPr>
        <w:t>עוזי דיין</w:t>
      </w:r>
      <w:r>
        <w:rPr>
          <w:rtl/>
        </w:rPr>
        <w:tab/>
      </w:r>
      <w:r>
        <w:rPr>
          <w:rtl/>
        </w:rPr>
        <w:tab/>
      </w:r>
      <w:r>
        <w:rPr>
          <w:rtl/>
        </w:rPr>
        <w:tab/>
        <w:t xml:space="preserve">–   </w:t>
      </w:r>
      <w:r>
        <w:rPr>
          <w:rFonts w:hint="cs"/>
          <w:rtl/>
        </w:rPr>
        <w:t>מצביע</w:t>
      </w:r>
    </w:p>
    <w:p w:rsidR="00E775BF" w:rsidRDefault="00E775BF" w:rsidP="00E775BF">
      <w:pPr>
        <w:rPr>
          <w:rtl/>
        </w:rPr>
      </w:pPr>
      <w:r>
        <w:rPr>
          <w:rtl/>
        </w:rPr>
        <w:t>אבי דיכטר</w:t>
      </w:r>
      <w:r>
        <w:rPr>
          <w:rtl/>
        </w:rPr>
        <w:tab/>
      </w:r>
      <w:r>
        <w:rPr>
          <w:rtl/>
        </w:rPr>
        <w:tab/>
        <w:t xml:space="preserve">–   </w:t>
      </w:r>
      <w:r>
        <w:rPr>
          <w:rFonts w:hint="cs"/>
          <w:rtl/>
        </w:rPr>
        <w:t>מצביע</w:t>
      </w:r>
    </w:p>
    <w:p w:rsidR="00E775BF" w:rsidRDefault="00E775BF" w:rsidP="00E775BF">
      <w:pPr>
        <w:rPr>
          <w:rtl/>
        </w:rPr>
      </w:pPr>
      <w:r>
        <w:rPr>
          <w:rtl/>
        </w:rPr>
        <w:t>צבי האוזר</w:t>
      </w:r>
      <w:r>
        <w:rPr>
          <w:rtl/>
        </w:rPr>
        <w:tab/>
      </w:r>
      <w:r>
        <w:rPr>
          <w:rtl/>
        </w:rPr>
        <w:tab/>
        <w:t xml:space="preserve">–   </w:t>
      </w:r>
      <w:r>
        <w:rPr>
          <w:rFonts w:hint="cs"/>
          <w:rtl/>
        </w:rPr>
        <w:t>מצביע</w:t>
      </w:r>
    </w:p>
    <w:p w:rsidR="00E775BF" w:rsidRDefault="00E775BF" w:rsidP="00E775BF">
      <w:pPr>
        <w:rPr>
          <w:rtl/>
        </w:rPr>
      </w:pPr>
      <w:r>
        <w:rPr>
          <w:rtl/>
        </w:rPr>
        <w:t>ניצן הורוביץ</w:t>
      </w:r>
      <w:r>
        <w:rPr>
          <w:rtl/>
        </w:rPr>
        <w:tab/>
      </w:r>
      <w:r>
        <w:rPr>
          <w:rtl/>
        </w:rPr>
        <w:tab/>
        <w:t xml:space="preserve">–   </w:t>
      </w:r>
      <w:r>
        <w:rPr>
          <w:rFonts w:hint="cs"/>
          <w:rtl/>
        </w:rPr>
        <w:t>מצביע</w:t>
      </w:r>
    </w:p>
    <w:p w:rsidR="00E775BF" w:rsidRDefault="00E775BF" w:rsidP="00E775BF">
      <w:pPr>
        <w:rPr>
          <w:rtl/>
        </w:rPr>
      </w:pPr>
      <w:r>
        <w:rPr>
          <w:rtl/>
        </w:rPr>
        <w:t>צחי הנגבי</w:t>
      </w:r>
      <w:r>
        <w:rPr>
          <w:rtl/>
        </w:rPr>
        <w:tab/>
      </w:r>
      <w:r>
        <w:rPr>
          <w:rtl/>
        </w:rPr>
        <w:tab/>
        <w:t xml:space="preserve">–   </w:t>
      </w:r>
      <w:r>
        <w:rPr>
          <w:rFonts w:hint="cs"/>
          <w:rtl/>
        </w:rPr>
        <w:t>מצביע</w:t>
      </w:r>
    </w:p>
    <w:p w:rsidR="00E775BF" w:rsidRDefault="00E775BF" w:rsidP="00E775BF">
      <w:pPr>
        <w:rPr>
          <w:rtl/>
        </w:rPr>
      </w:pPr>
      <w:r>
        <w:rPr>
          <w:rtl/>
        </w:rPr>
        <w:lastRenderedPageBreak/>
        <w:t>יועז הנדל</w:t>
      </w:r>
      <w:r>
        <w:rPr>
          <w:rtl/>
        </w:rPr>
        <w:tab/>
      </w:r>
      <w:r>
        <w:rPr>
          <w:rtl/>
        </w:rPr>
        <w:tab/>
        <w:t xml:space="preserve">–   </w:t>
      </w:r>
      <w:r>
        <w:rPr>
          <w:rFonts w:hint="cs"/>
          <w:rtl/>
        </w:rPr>
        <w:t>מצביע</w:t>
      </w:r>
    </w:p>
    <w:p w:rsidR="00E775BF" w:rsidRDefault="00E775BF" w:rsidP="00E775BF">
      <w:pPr>
        <w:rPr>
          <w:rtl/>
        </w:rPr>
      </w:pPr>
      <w:r>
        <w:rPr>
          <w:rtl/>
        </w:rPr>
        <w:t>שרן מרים השכל</w:t>
      </w:r>
      <w:r>
        <w:rPr>
          <w:rtl/>
        </w:rPr>
        <w:tab/>
      </w:r>
      <w:r>
        <w:rPr>
          <w:rtl/>
        </w:rPr>
        <w:tab/>
        <w:t xml:space="preserve">–   </w:t>
      </w:r>
      <w:r>
        <w:rPr>
          <w:rFonts w:hint="cs"/>
          <w:rtl/>
        </w:rPr>
        <w:t>מצביעה</w:t>
      </w:r>
    </w:p>
    <w:p w:rsidR="00E775BF" w:rsidRDefault="00E775BF" w:rsidP="00E775BF">
      <w:pPr>
        <w:rPr>
          <w:rtl/>
        </w:rPr>
      </w:pPr>
      <w:r>
        <w:rPr>
          <w:rtl/>
        </w:rPr>
        <w:t>מיכל וונש</w:t>
      </w:r>
      <w:r>
        <w:rPr>
          <w:rtl/>
        </w:rPr>
        <w:tab/>
      </w:r>
      <w:r>
        <w:rPr>
          <w:rtl/>
        </w:rPr>
        <w:tab/>
        <w:t xml:space="preserve">–   </w:t>
      </w:r>
      <w:r>
        <w:rPr>
          <w:rFonts w:hint="cs"/>
          <w:rtl/>
        </w:rPr>
        <w:t>מצביעה</w:t>
      </w:r>
    </w:p>
    <w:p w:rsidR="00E775BF" w:rsidRDefault="00E775BF" w:rsidP="00E775BF">
      <w:r>
        <w:rPr>
          <w:rFonts w:hint="cs"/>
          <w:rtl/>
        </w:rPr>
        <w:t>מכלוף מיקי זוהר</w:t>
      </w:r>
      <w:r>
        <w:rPr>
          <w:rFonts w:hint="cs"/>
          <w:rtl/>
        </w:rPr>
        <w:tab/>
      </w:r>
      <w:r>
        <w:rPr>
          <w:rFonts w:hint="cs"/>
          <w:rtl/>
        </w:rPr>
        <w:tab/>
        <w:t>–   מצביע</w:t>
      </w:r>
    </w:p>
    <w:p w:rsidR="00E775BF" w:rsidRDefault="00E775BF" w:rsidP="00E775BF">
      <w:pPr>
        <w:rPr>
          <w:rtl/>
        </w:rPr>
      </w:pPr>
      <w:r>
        <w:rPr>
          <w:rFonts w:hint="cs"/>
          <w:rtl/>
        </w:rPr>
        <w:t>תמר זנדברג</w:t>
      </w:r>
      <w:r>
        <w:rPr>
          <w:rFonts w:hint="cs"/>
          <w:rtl/>
        </w:rPr>
        <w:tab/>
      </w:r>
      <w:r>
        <w:rPr>
          <w:rFonts w:hint="cs"/>
          <w:rtl/>
        </w:rPr>
        <w:tab/>
        <w:t>–   מצביעה</w:t>
      </w:r>
    </w:p>
    <w:p w:rsidR="00E775BF" w:rsidRDefault="00E775BF" w:rsidP="00E775BF">
      <w:pPr>
        <w:rPr>
          <w:rtl/>
        </w:rPr>
      </w:pPr>
      <w:r>
        <w:rPr>
          <w:rFonts w:hint="cs"/>
          <w:rtl/>
        </w:rPr>
        <w:t>אימאן ח'טיב יאסין</w:t>
      </w:r>
      <w:r>
        <w:rPr>
          <w:rFonts w:hint="cs"/>
          <w:rtl/>
        </w:rPr>
        <w:tab/>
        <w:t>–   מצביעה</w:t>
      </w:r>
    </w:p>
    <w:p w:rsidR="00E775BF" w:rsidRDefault="00E775BF" w:rsidP="00E775BF">
      <w:pPr>
        <w:rPr>
          <w:rtl/>
        </w:rPr>
      </w:pPr>
      <w:r>
        <w:rPr>
          <w:rFonts w:hint="cs"/>
          <w:rtl/>
        </w:rPr>
        <w:t>מיקי חיימוביץ'</w:t>
      </w:r>
      <w:r>
        <w:rPr>
          <w:rFonts w:hint="cs"/>
          <w:rtl/>
        </w:rPr>
        <w:tab/>
      </w:r>
      <w:r>
        <w:rPr>
          <w:rFonts w:hint="cs"/>
          <w:rtl/>
        </w:rPr>
        <w:tab/>
        <w:t>–   מצביעה</w:t>
      </w:r>
    </w:p>
    <w:p w:rsidR="00E775BF" w:rsidRDefault="00E775BF" w:rsidP="00E775BF">
      <w:pPr>
        <w:rPr>
          <w:rtl/>
        </w:rPr>
      </w:pPr>
      <w:r>
        <w:rPr>
          <w:rFonts w:hint="cs"/>
          <w:rtl/>
        </w:rPr>
        <w:t>אליהו חסיד</w:t>
      </w:r>
      <w:r>
        <w:rPr>
          <w:rFonts w:hint="cs"/>
          <w:rtl/>
        </w:rPr>
        <w:tab/>
      </w:r>
      <w:r>
        <w:rPr>
          <w:rFonts w:hint="cs"/>
          <w:rtl/>
        </w:rPr>
        <w:tab/>
        <w:t>–   מצביע</w:t>
      </w:r>
    </w:p>
    <w:p w:rsidR="00E775BF" w:rsidRDefault="00E775BF" w:rsidP="00E775BF">
      <w:pPr>
        <w:rPr>
          <w:rtl/>
        </w:rPr>
      </w:pPr>
      <w:r>
        <w:rPr>
          <w:rFonts w:hint="cs"/>
          <w:rtl/>
        </w:rPr>
        <w:t>ווליד טאהא</w:t>
      </w:r>
      <w:r>
        <w:rPr>
          <w:rFonts w:hint="cs"/>
          <w:rtl/>
        </w:rPr>
        <w:tab/>
      </w:r>
      <w:r>
        <w:rPr>
          <w:rFonts w:hint="cs"/>
          <w:rtl/>
        </w:rPr>
        <w:tab/>
        <w:t>–   מצביע</w:t>
      </w:r>
    </w:p>
    <w:p w:rsidR="00E775BF" w:rsidRDefault="00E775BF" w:rsidP="00E775BF">
      <w:pPr>
        <w:rPr>
          <w:rtl/>
        </w:rPr>
      </w:pPr>
      <w:r>
        <w:rPr>
          <w:rFonts w:hint="cs"/>
          <w:rtl/>
        </w:rPr>
        <w:t>בועז טופורובסקי</w:t>
      </w:r>
      <w:r>
        <w:rPr>
          <w:rFonts w:hint="cs"/>
          <w:rtl/>
        </w:rPr>
        <w:tab/>
      </w:r>
      <w:r>
        <w:rPr>
          <w:rFonts w:hint="cs"/>
          <w:rtl/>
        </w:rPr>
        <w:tab/>
        <w:t>–   מצביע</w:t>
      </w:r>
    </w:p>
    <w:p w:rsidR="00E775BF" w:rsidRDefault="00E775BF" w:rsidP="00E775BF">
      <w:pPr>
        <w:rPr>
          <w:rtl/>
        </w:rPr>
      </w:pPr>
      <w:r>
        <w:rPr>
          <w:rFonts w:hint="cs"/>
          <w:rtl/>
        </w:rPr>
        <w:t>אחמד טיבי</w:t>
      </w:r>
      <w:r>
        <w:rPr>
          <w:rFonts w:hint="cs"/>
          <w:rtl/>
        </w:rPr>
        <w:tab/>
      </w:r>
      <w:r>
        <w:rPr>
          <w:rFonts w:hint="cs"/>
          <w:rtl/>
        </w:rPr>
        <w:tab/>
        <w:t>–   מצביע</w:t>
      </w:r>
    </w:p>
    <w:p w:rsidR="00E775BF" w:rsidRDefault="00E775BF" w:rsidP="00E775BF">
      <w:pPr>
        <w:rPr>
          <w:rtl/>
        </w:rPr>
      </w:pPr>
      <w:r>
        <w:rPr>
          <w:rFonts w:hint="cs"/>
          <w:rtl/>
        </w:rPr>
        <w:t>יוסף טייב</w:t>
      </w:r>
      <w:r>
        <w:rPr>
          <w:rFonts w:hint="cs"/>
          <w:rtl/>
        </w:rPr>
        <w:tab/>
      </w:r>
      <w:r>
        <w:rPr>
          <w:rFonts w:hint="cs"/>
          <w:rtl/>
        </w:rPr>
        <w:tab/>
        <w:t>–   מצביע</w:t>
      </w:r>
    </w:p>
    <w:p w:rsidR="00E775BF" w:rsidRDefault="00E775BF" w:rsidP="00E775BF">
      <w:pPr>
        <w:rPr>
          <w:rtl/>
        </w:rPr>
      </w:pPr>
      <w:r>
        <w:rPr>
          <w:rFonts w:hint="cs"/>
          <w:rtl/>
        </w:rPr>
        <w:t>יעקב טסלר</w:t>
      </w:r>
      <w:r>
        <w:rPr>
          <w:rFonts w:hint="cs"/>
          <w:rtl/>
        </w:rPr>
        <w:tab/>
      </w:r>
      <w:r>
        <w:rPr>
          <w:rFonts w:hint="cs"/>
          <w:rtl/>
        </w:rPr>
        <w:tab/>
        <w:t>–   מצביע</w:t>
      </w:r>
    </w:p>
    <w:p w:rsidR="00E775BF" w:rsidRDefault="00E775BF" w:rsidP="00E775BF">
      <w:r>
        <w:rPr>
          <w:rFonts w:hint="cs"/>
          <w:rtl/>
        </w:rPr>
        <w:t>דסטה גדי יברקן</w:t>
      </w:r>
      <w:r>
        <w:rPr>
          <w:rFonts w:hint="cs"/>
          <w:rtl/>
        </w:rPr>
        <w:tab/>
      </w:r>
      <w:r>
        <w:rPr>
          <w:rFonts w:hint="cs"/>
          <w:rtl/>
        </w:rPr>
        <w:tab/>
        <w:t>–   מצביע</w:t>
      </w:r>
    </w:p>
    <w:p w:rsidR="00E775BF" w:rsidRDefault="00E775BF" w:rsidP="00E775BF">
      <w:pPr>
        <w:rPr>
          <w:rtl/>
        </w:rPr>
      </w:pPr>
      <w:r>
        <w:rPr>
          <w:rFonts w:hint="cs"/>
          <w:rtl/>
        </w:rPr>
        <w:t>היבה יזבק</w:t>
      </w:r>
      <w:r>
        <w:rPr>
          <w:rFonts w:hint="cs"/>
          <w:rtl/>
        </w:rPr>
        <w:tab/>
      </w:r>
      <w:r>
        <w:rPr>
          <w:rFonts w:hint="cs"/>
          <w:rtl/>
        </w:rPr>
        <w:tab/>
        <w:t>–   מצביעה</w:t>
      </w:r>
    </w:p>
    <w:p w:rsidR="00E775BF" w:rsidRDefault="00E775BF" w:rsidP="00E775BF">
      <w:pPr>
        <w:rPr>
          <w:rtl/>
        </w:rPr>
      </w:pPr>
      <w:r>
        <w:rPr>
          <w:rFonts w:hint="cs"/>
          <w:rtl/>
        </w:rPr>
        <w:t>עומר ינקלביץ'</w:t>
      </w:r>
      <w:r>
        <w:rPr>
          <w:rFonts w:hint="cs"/>
          <w:rtl/>
        </w:rPr>
        <w:tab/>
      </w:r>
      <w:r>
        <w:rPr>
          <w:rFonts w:hint="cs"/>
          <w:rtl/>
        </w:rPr>
        <w:tab/>
        <w:t>–   מצביעה</w:t>
      </w:r>
    </w:p>
    <w:p w:rsidR="00E775BF" w:rsidRDefault="00E775BF" w:rsidP="00E775BF">
      <w:pPr>
        <w:rPr>
          <w:rtl/>
        </w:rPr>
      </w:pPr>
      <w:r>
        <w:rPr>
          <w:rFonts w:hint="cs"/>
          <w:rtl/>
        </w:rPr>
        <w:t>משה יעלון</w:t>
      </w:r>
      <w:r>
        <w:rPr>
          <w:rFonts w:hint="cs"/>
          <w:rtl/>
        </w:rPr>
        <w:tab/>
      </w:r>
      <w:r>
        <w:rPr>
          <w:rFonts w:hint="cs"/>
          <w:rtl/>
        </w:rPr>
        <w:tab/>
        <w:t>–   מצביע</w:t>
      </w:r>
    </w:p>
    <w:p w:rsidR="00E775BF" w:rsidRDefault="00E775BF" w:rsidP="00E775BF">
      <w:pPr>
        <w:rPr>
          <w:rtl/>
        </w:rPr>
      </w:pPr>
      <w:r>
        <w:rPr>
          <w:rFonts w:hint="cs"/>
          <w:rtl/>
        </w:rPr>
        <w:t>אלי כהן</w:t>
      </w:r>
      <w:r>
        <w:rPr>
          <w:rFonts w:hint="cs"/>
          <w:rtl/>
        </w:rPr>
        <w:tab/>
      </w:r>
      <w:r>
        <w:rPr>
          <w:rFonts w:hint="cs"/>
          <w:rtl/>
        </w:rPr>
        <w:tab/>
      </w:r>
      <w:r>
        <w:rPr>
          <w:rFonts w:hint="cs"/>
          <w:rtl/>
        </w:rPr>
        <w:tab/>
        <w:t>–   מצביע</w:t>
      </w:r>
    </w:p>
    <w:p w:rsidR="00E775BF" w:rsidRDefault="00E775BF" w:rsidP="00E775BF">
      <w:pPr>
        <w:rPr>
          <w:rtl/>
        </w:rPr>
      </w:pPr>
      <w:r>
        <w:rPr>
          <w:rFonts w:hint="cs"/>
          <w:rtl/>
        </w:rPr>
        <w:t>יצחק כהן</w:t>
      </w:r>
      <w:r>
        <w:rPr>
          <w:rFonts w:hint="cs"/>
          <w:rtl/>
        </w:rPr>
        <w:tab/>
      </w:r>
      <w:r>
        <w:rPr>
          <w:rFonts w:hint="cs"/>
          <w:rtl/>
        </w:rPr>
        <w:tab/>
        <w:t>–   מצביע</w:t>
      </w:r>
    </w:p>
    <w:p w:rsidR="00E775BF" w:rsidRDefault="00E775BF" w:rsidP="00E775BF">
      <w:pPr>
        <w:rPr>
          <w:rtl/>
        </w:rPr>
      </w:pPr>
      <w:r>
        <w:rPr>
          <w:rFonts w:hint="cs"/>
          <w:rtl/>
        </w:rPr>
        <w:t>מאיר כהן</w:t>
      </w:r>
      <w:r>
        <w:rPr>
          <w:rFonts w:hint="cs"/>
          <w:rtl/>
        </w:rPr>
        <w:tab/>
      </w:r>
      <w:r>
        <w:rPr>
          <w:rFonts w:hint="cs"/>
          <w:rtl/>
        </w:rPr>
        <w:tab/>
        <w:t>–   מצביע</w:t>
      </w:r>
    </w:p>
    <w:p w:rsidR="00E775BF" w:rsidRDefault="00E775BF" w:rsidP="00E775BF">
      <w:pPr>
        <w:rPr>
          <w:rtl/>
        </w:rPr>
      </w:pPr>
      <w:r>
        <w:rPr>
          <w:rFonts w:hint="cs"/>
          <w:rtl/>
        </w:rPr>
        <w:t>מירב כהן</w:t>
      </w:r>
      <w:r>
        <w:rPr>
          <w:rFonts w:hint="cs"/>
          <w:rtl/>
        </w:rPr>
        <w:tab/>
      </w:r>
      <w:r>
        <w:rPr>
          <w:rFonts w:hint="cs"/>
          <w:rtl/>
        </w:rPr>
        <w:tab/>
        <w:t>–   מצביעה</w:t>
      </w:r>
    </w:p>
    <w:p w:rsidR="00E775BF" w:rsidRDefault="00E775BF" w:rsidP="00E775BF">
      <w:r>
        <w:rPr>
          <w:rFonts w:hint="cs"/>
          <w:rtl/>
        </w:rPr>
        <w:t>מתן כהנא</w:t>
      </w:r>
      <w:r>
        <w:rPr>
          <w:rFonts w:hint="cs"/>
          <w:rtl/>
        </w:rPr>
        <w:tab/>
      </w:r>
      <w:r>
        <w:rPr>
          <w:rFonts w:hint="cs"/>
          <w:rtl/>
        </w:rPr>
        <w:tab/>
        <w:t>–   מצביע</w:t>
      </w:r>
    </w:p>
    <w:p w:rsidR="00E775BF" w:rsidRDefault="00E775BF" w:rsidP="00E775BF">
      <w:pPr>
        <w:rPr>
          <w:rtl/>
        </w:rPr>
      </w:pPr>
      <w:r>
        <w:rPr>
          <w:rFonts w:hint="cs"/>
          <w:rtl/>
        </w:rPr>
        <w:t>ע'דיר כמאל מריח</w:t>
      </w:r>
      <w:r>
        <w:rPr>
          <w:rFonts w:hint="cs"/>
          <w:rtl/>
        </w:rPr>
        <w:tab/>
        <w:t>–   מצביע</w:t>
      </w:r>
    </w:p>
    <w:p w:rsidR="00E775BF" w:rsidRDefault="00E775BF" w:rsidP="00E775BF">
      <w:pPr>
        <w:rPr>
          <w:rtl/>
        </w:rPr>
      </w:pPr>
      <w:r>
        <w:rPr>
          <w:rFonts w:hint="cs"/>
          <w:rtl/>
        </w:rPr>
        <w:t>עופר כסיף</w:t>
      </w:r>
      <w:r>
        <w:rPr>
          <w:rFonts w:hint="cs"/>
          <w:rtl/>
        </w:rPr>
        <w:tab/>
      </w:r>
      <w:r>
        <w:rPr>
          <w:rFonts w:hint="cs"/>
          <w:rtl/>
        </w:rPr>
        <w:tab/>
        <w:t>–   מצביע</w:t>
      </w:r>
    </w:p>
    <w:p w:rsidR="00E775BF" w:rsidRDefault="00E775BF" w:rsidP="00E775BF">
      <w:pPr>
        <w:rPr>
          <w:rtl/>
        </w:rPr>
      </w:pPr>
      <w:r>
        <w:rPr>
          <w:rFonts w:hint="cs"/>
          <w:rtl/>
        </w:rPr>
        <w:t>אופיר כץ</w:t>
      </w:r>
      <w:r>
        <w:rPr>
          <w:rFonts w:hint="cs"/>
          <w:rtl/>
        </w:rPr>
        <w:tab/>
      </w:r>
      <w:r>
        <w:rPr>
          <w:rFonts w:hint="cs"/>
          <w:rtl/>
        </w:rPr>
        <w:tab/>
        <w:t>–   מצביע</w:t>
      </w:r>
    </w:p>
    <w:p w:rsidR="00E775BF" w:rsidRDefault="00E775BF" w:rsidP="00E775BF">
      <w:pPr>
        <w:rPr>
          <w:rtl/>
        </w:rPr>
      </w:pPr>
      <w:r>
        <w:rPr>
          <w:rFonts w:hint="cs"/>
          <w:rtl/>
        </w:rPr>
        <w:t>חיים כץ</w:t>
      </w:r>
      <w:r>
        <w:rPr>
          <w:rFonts w:hint="cs"/>
          <w:rtl/>
        </w:rPr>
        <w:tab/>
      </w:r>
      <w:r>
        <w:rPr>
          <w:rFonts w:hint="cs"/>
          <w:rtl/>
        </w:rPr>
        <w:tab/>
      </w:r>
      <w:r>
        <w:rPr>
          <w:rFonts w:hint="cs"/>
          <w:rtl/>
        </w:rPr>
        <w:tab/>
        <w:t>–   מצביע</w:t>
      </w:r>
    </w:p>
    <w:p w:rsidR="00E775BF" w:rsidRDefault="00E775BF" w:rsidP="00E775BF">
      <w:pPr>
        <w:rPr>
          <w:rtl/>
        </w:rPr>
      </w:pPr>
      <w:r>
        <w:rPr>
          <w:rFonts w:hint="cs"/>
          <w:rtl/>
        </w:rPr>
        <w:t>ישראל כץ</w:t>
      </w:r>
      <w:r>
        <w:rPr>
          <w:rFonts w:hint="cs"/>
          <w:rtl/>
        </w:rPr>
        <w:tab/>
      </w:r>
      <w:r>
        <w:rPr>
          <w:rFonts w:hint="cs"/>
          <w:rtl/>
        </w:rPr>
        <w:tab/>
        <w:t>–   מצביע</w:t>
      </w:r>
    </w:p>
    <w:p w:rsidR="00E775BF" w:rsidRDefault="00E775BF" w:rsidP="00E775BF">
      <w:pPr>
        <w:rPr>
          <w:rtl/>
        </w:rPr>
      </w:pPr>
      <w:r>
        <w:rPr>
          <w:rFonts w:hint="cs"/>
          <w:rtl/>
        </w:rPr>
        <w:t>יוראי להב הרצנו</w:t>
      </w:r>
      <w:r>
        <w:rPr>
          <w:rFonts w:hint="cs"/>
          <w:rtl/>
        </w:rPr>
        <w:tab/>
      </w:r>
      <w:r>
        <w:rPr>
          <w:rFonts w:hint="cs"/>
          <w:rtl/>
        </w:rPr>
        <w:tab/>
        <w:t>–   מצביע</w:t>
      </w:r>
    </w:p>
    <w:p w:rsidR="00E775BF" w:rsidRDefault="00E775BF" w:rsidP="00E775BF">
      <w:pPr>
        <w:rPr>
          <w:rtl/>
        </w:rPr>
      </w:pPr>
      <w:r>
        <w:rPr>
          <w:rFonts w:hint="cs"/>
          <w:rtl/>
        </w:rPr>
        <w:t>מיקי לוי</w:t>
      </w:r>
      <w:r>
        <w:rPr>
          <w:rFonts w:hint="cs"/>
          <w:rtl/>
        </w:rPr>
        <w:tab/>
      </w:r>
      <w:r>
        <w:rPr>
          <w:rFonts w:hint="cs"/>
          <w:rtl/>
        </w:rPr>
        <w:tab/>
      </w:r>
      <w:r>
        <w:rPr>
          <w:rFonts w:hint="cs"/>
          <w:rtl/>
        </w:rPr>
        <w:tab/>
        <w:t>–   מצביע</w:t>
      </w:r>
    </w:p>
    <w:p w:rsidR="00E775BF" w:rsidRDefault="00E775BF" w:rsidP="00E775BF">
      <w:pPr>
        <w:rPr>
          <w:rtl/>
        </w:rPr>
      </w:pPr>
      <w:r>
        <w:rPr>
          <w:rFonts w:hint="cs"/>
          <w:rtl/>
        </w:rPr>
        <w:t>אורלי לוי אבקסיס</w:t>
      </w:r>
      <w:r>
        <w:rPr>
          <w:rFonts w:hint="cs"/>
          <w:rtl/>
        </w:rPr>
        <w:tab/>
        <w:t>–   מצביעה</w:t>
      </w:r>
    </w:p>
    <w:p w:rsidR="00E775BF" w:rsidRDefault="00E775BF" w:rsidP="00E775BF">
      <w:pPr>
        <w:rPr>
          <w:rtl/>
        </w:rPr>
      </w:pPr>
      <w:r>
        <w:rPr>
          <w:rFonts w:hint="cs"/>
          <w:rtl/>
        </w:rPr>
        <w:t>יריב לוין</w:t>
      </w:r>
      <w:r>
        <w:rPr>
          <w:rFonts w:hint="cs"/>
          <w:rtl/>
        </w:rPr>
        <w:tab/>
      </w:r>
      <w:r>
        <w:rPr>
          <w:rFonts w:hint="cs"/>
          <w:rtl/>
        </w:rPr>
        <w:tab/>
      </w:r>
      <w:r>
        <w:rPr>
          <w:rFonts w:hint="cs"/>
          <w:rtl/>
        </w:rPr>
        <w:tab/>
        <w:t>–   מצביע</w:t>
      </w:r>
    </w:p>
    <w:p w:rsidR="00E775BF" w:rsidRDefault="00E775BF" w:rsidP="00E775BF">
      <w:pPr>
        <w:rPr>
          <w:rtl/>
        </w:rPr>
      </w:pPr>
      <w:r>
        <w:rPr>
          <w:rFonts w:hint="cs"/>
          <w:rtl/>
        </w:rPr>
        <w:t>אביגדור ליברמן</w:t>
      </w:r>
      <w:r>
        <w:rPr>
          <w:rFonts w:hint="cs"/>
          <w:rtl/>
        </w:rPr>
        <w:tab/>
      </w:r>
      <w:r>
        <w:rPr>
          <w:rFonts w:hint="cs"/>
          <w:rtl/>
        </w:rPr>
        <w:tab/>
        <w:t>–   מצביע</w:t>
      </w:r>
    </w:p>
    <w:p w:rsidR="00E775BF" w:rsidRDefault="00E775BF" w:rsidP="00E775BF">
      <w:pPr>
        <w:rPr>
          <w:lang w:eastAsia="he-IL"/>
        </w:rPr>
      </w:pPr>
      <w:r>
        <w:rPr>
          <w:rFonts w:hint="cs"/>
          <w:rtl/>
          <w:lang w:eastAsia="he-IL"/>
        </w:rPr>
        <w:t>יאיר לפיד</w:t>
      </w:r>
      <w:r>
        <w:rPr>
          <w:rFonts w:hint="cs"/>
          <w:rtl/>
          <w:lang w:eastAsia="he-IL"/>
        </w:rPr>
        <w:tab/>
      </w:r>
      <w:r>
        <w:rPr>
          <w:rFonts w:hint="cs"/>
          <w:rtl/>
          <w:lang w:eastAsia="he-IL"/>
        </w:rPr>
        <w:tab/>
        <w:t>–   מצביע</w:t>
      </w:r>
    </w:p>
    <w:p w:rsidR="00E775BF" w:rsidRDefault="00E775BF" w:rsidP="00E775BF">
      <w:pPr>
        <w:rPr>
          <w:rtl/>
          <w:lang w:eastAsia="he-IL"/>
        </w:rPr>
      </w:pPr>
      <w:r>
        <w:rPr>
          <w:rFonts w:hint="cs"/>
          <w:rtl/>
          <w:lang w:eastAsia="he-IL"/>
        </w:rPr>
        <w:t>אוסנת הילה מארק</w:t>
      </w:r>
      <w:r>
        <w:rPr>
          <w:rFonts w:hint="cs"/>
          <w:rtl/>
          <w:lang w:eastAsia="he-IL"/>
        </w:rPr>
        <w:tab/>
        <w:t xml:space="preserve">–   </w:t>
      </w:r>
      <w:bookmarkStart w:id="7319" w:name="_ETM_Q33_319440"/>
      <w:bookmarkEnd w:id="7319"/>
      <w:r>
        <w:rPr>
          <w:rFonts w:hint="cs"/>
          <w:rtl/>
          <w:lang w:eastAsia="he-IL"/>
        </w:rPr>
        <w:t>מצביעה</w:t>
      </w:r>
    </w:p>
    <w:p w:rsidR="00E775BF" w:rsidRDefault="00E775BF" w:rsidP="00E775BF">
      <w:pPr>
        <w:rPr>
          <w:rtl/>
          <w:lang w:eastAsia="he-IL"/>
        </w:rPr>
      </w:pPr>
      <w:r>
        <w:rPr>
          <w:rFonts w:hint="cs"/>
          <w:rtl/>
          <w:lang w:eastAsia="he-IL"/>
        </w:rPr>
        <w:t>פטין מולא</w:t>
      </w:r>
      <w:r>
        <w:rPr>
          <w:rFonts w:hint="cs"/>
          <w:rtl/>
          <w:lang w:eastAsia="he-IL"/>
        </w:rPr>
        <w:tab/>
      </w:r>
      <w:r>
        <w:rPr>
          <w:rFonts w:hint="cs"/>
          <w:rtl/>
          <w:lang w:eastAsia="he-IL"/>
        </w:rPr>
        <w:tab/>
        <w:t>–   מצביע</w:t>
      </w:r>
    </w:p>
    <w:p w:rsidR="00E775BF" w:rsidRDefault="00E775BF" w:rsidP="00E775BF">
      <w:pPr>
        <w:rPr>
          <w:rtl/>
          <w:lang w:eastAsia="he-IL"/>
        </w:rPr>
      </w:pPr>
      <w:r>
        <w:rPr>
          <w:rFonts w:hint="cs"/>
          <w:rtl/>
          <w:lang w:eastAsia="he-IL"/>
        </w:rPr>
        <w:t>מרב מיכאלי</w:t>
      </w:r>
      <w:r>
        <w:rPr>
          <w:rFonts w:hint="cs"/>
          <w:rtl/>
          <w:lang w:eastAsia="he-IL"/>
        </w:rPr>
        <w:tab/>
      </w:r>
      <w:r>
        <w:rPr>
          <w:rFonts w:hint="cs"/>
          <w:rtl/>
          <w:lang w:eastAsia="he-IL"/>
        </w:rPr>
        <w:tab/>
        <w:t>–   מצביעה</w:t>
      </w:r>
    </w:p>
    <w:p w:rsidR="00E775BF" w:rsidRDefault="00E775BF" w:rsidP="00E775BF">
      <w:pPr>
        <w:rPr>
          <w:rtl/>
          <w:lang w:eastAsia="he-IL"/>
        </w:rPr>
      </w:pPr>
      <w:r>
        <w:rPr>
          <w:rFonts w:hint="cs"/>
          <w:rtl/>
          <w:lang w:eastAsia="he-IL"/>
        </w:rPr>
        <w:lastRenderedPageBreak/>
        <w:t xml:space="preserve">יוליה מלינובסקי </w:t>
      </w:r>
      <w:r>
        <w:rPr>
          <w:rFonts w:hint="cs"/>
          <w:rtl/>
          <w:lang w:eastAsia="he-IL"/>
        </w:rPr>
        <w:t>קונין</w:t>
      </w:r>
      <w:r>
        <w:rPr>
          <w:rFonts w:hint="cs"/>
          <w:rtl/>
          <w:lang w:eastAsia="he-IL"/>
        </w:rPr>
        <w:t xml:space="preserve">  </w:t>
      </w:r>
      <w:r>
        <w:rPr>
          <w:rFonts w:hint="cs"/>
          <w:rtl/>
          <w:lang w:eastAsia="he-IL"/>
        </w:rPr>
        <w:tab/>
        <w:t>–   מצביעה</w:t>
      </w:r>
    </w:p>
    <w:p w:rsidR="00E775BF" w:rsidRDefault="00E775BF" w:rsidP="00E775BF">
      <w:pPr>
        <w:rPr>
          <w:rtl/>
          <w:lang w:eastAsia="he-IL"/>
        </w:rPr>
      </w:pPr>
      <w:r>
        <w:rPr>
          <w:rFonts w:hint="cs"/>
          <w:rtl/>
          <w:lang w:eastAsia="he-IL"/>
        </w:rPr>
        <w:t>מיכאל מלכיאלי</w:t>
      </w:r>
      <w:r>
        <w:rPr>
          <w:rFonts w:hint="cs"/>
          <w:rtl/>
          <w:lang w:eastAsia="he-IL"/>
        </w:rPr>
        <w:tab/>
      </w:r>
      <w:r>
        <w:rPr>
          <w:rFonts w:hint="cs"/>
          <w:rtl/>
          <w:lang w:eastAsia="he-IL"/>
        </w:rPr>
        <w:tab/>
        <w:t>–   מצביע</w:t>
      </w:r>
    </w:p>
    <w:p w:rsidR="00E775BF" w:rsidRDefault="00E775BF" w:rsidP="00E775BF">
      <w:pPr>
        <w:rPr>
          <w:rtl/>
          <w:lang w:eastAsia="he-IL"/>
        </w:rPr>
      </w:pPr>
      <w:r>
        <w:rPr>
          <w:rFonts w:hint="cs"/>
          <w:rtl/>
          <w:lang w:eastAsia="he-IL"/>
        </w:rPr>
        <w:t>יעקב מרגי</w:t>
      </w:r>
      <w:r>
        <w:rPr>
          <w:rFonts w:hint="cs"/>
          <w:rtl/>
          <w:lang w:eastAsia="he-IL"/>
        </w:rPr>
        <w:tab/>
      </w:r>
      <w:r>
        <w:rPr>
          <w:rFonts w:hint="cs"/>
          <w:rtl/>
          <w:lang w:eastAsia="he-IL"/>
        </w:rPr>
        <w:tab/>
        <w:t>–   מצביע</w:t>
      </w:r>
    </w:p>
    <w:p w:rsidR="00E775BF" w:rsidRDefault="00E775BF" w:rsidP="00E775BF">
      <w:pPr>
        <w:rPr>
          <w:rtl/>
          <w:lang w:eastAsia="he-IL"/>
        </w:rPr>
      </w:pPr>
      <w:r>
        <w:rPr>
          <w:rFonts w:hint="cs"/>
          <w:rtl/>
          <w:lang w:eastAsia="he-IL"/>
        </w:rPr>
        <w:t>משולם נהרי</w:t>
      </w:r>
      <w:r>
        <w:rPr>
          <w:rFonts w:hint="cs"/>
          <w:rtl/>
          <w:lang w:eastAsia="he-IL"/>
        </w:rPr>
        <w:tab/>
      </w:r>
      <w:r>
        <w:rPr>
          <w:rFonts w:hint="cs"/>
          <w:rtl/>
          <w:lang w:eastAsia="he-IL"/>
        </w:rPr>
        <w:tab/>
        <w:t>–   מצביע</w:t>
      </w:r>
    </w:p>
    <w:p w:rsidR="00E775BF" w:rsidRDefault="00E775BF" w:rsidP="00E775BF">
      <w:pPr>
        <w:rPr>
          <w:rtl/>
          <w:lang w:eastAsia="he-IL"/>
        </w:rPr>
      </w:pPr>
      <w:r>
        <w:rPr>
          <w:rFonts w:hint="cs"/>
          <w:rtl/>
          <w:lang w:eastAsia="he-IL"/>
        </w:rPr>
        <w:t>אבי ניסנקורן</w:t>
      </w:r>
      <w:r>
        <w:rPr>
          <w:rFonts w:hint="cs"/>
          <w:rtl/>
          <w:lang w:eastAsia="he-IL"/>
        </w:rPr>
        <w:tab/>
      </w:r>
      <w:r>
        <w:rPr>
          <w:rFonts w:hint="cs"/>
          <w:rtl/>
          <w:lang w:eastAsia="he-IL"/>
        </w:rPr>
        <w:tab/>
        <w:t>–   מצביע</w:t>
      </w:r>
    </w:p>
    <w:p w:rsidR="00E775BF" w:rsidRDefault="00E775BF" w:rsidP="00E775BF">
      <w:bookmarkStart w:id="7320" w:name="_ETM_Q33_764622"/>
      <w:bookmarkStart w:id="7321" w:name="_ETM_Q33_764689"/>
      <w:bookmarkEnd w:id="7320"/>
      <w:bookmarkEnd w:id="7321"/>
      <w:r>
        <w:rPr>
          <w:rFonts w:hint="cs"/>
          <w:rtl/>
        </w:rPr>
        <w:t>סונדוס סאלח</w:t>
      </w:r>
      <w:r>
        <w:rPr>
          <w:rFonts w:hint="cs"/>
          <w:rtl/>
        </w:rPr>
        <w:tab/>
      </w:r>
      <w:r>
        <w:rPr>
          <w:rFonts w:hint="cs"/>
          <w:rtl/>
        </w:rPr>
        <w:tab/>
        <w:t>–   מצביעה</w:t>
      </w:r>
    </w:p>
    <w:p w:rsidR="00E775BF" w:rsidRDefault="00E775BF" w:rsidP="00E775BF">
      <w:pPr>
        <w:rPr>
          <w:rtl/>
        </w:rPr>
      </w:pPr>
      <w:r>
        <w:rPr>
          <w:rFonts w:hint="cs"/>
          <w:rtl/>
        </w:rPr>
        <w:t>יואב סגלוביץ'</w:t>
      </w:r>
      <w:r>
        <w:rPr>
          <w:rFonts w:hint="cs"/>
          <w:rtl/>
        </w:rPr>
        <w:tab/>
      </w:r>
      <w:r>
        <w:rPr>
          <w:rFonts w:hint="cs"/>
          <w:rtl/>
        </w:rPr>
        <w:tab/>
        <w:t>–   מצביע</w:t>
      </w:r>
    </w:p>
    <w:p w:rsidR="00E775BF" w:rsidRDefault="00E775BF" w:rsidP="00E775BF">
      <w:pPr>
        <w:rPr>
          <w:rtl/>
        </w:rPr>
      </w:pPr>
      <w:r>
        <w:rPr>
          <w:rFonts w:hint="cs"/>
          <w:rtl/>
        </w:rPr>
        <w:t>יבגני סובה</w:t>
      </w:r>
      <w:r>
        <w:rPr>
          <w:rFonts w:hint="cs"/>
          <w:rtl/>
        </w:rPr>
        <w:tab/>
      </w:r>
      <w:r>
        <w:rPr>
          <w:rFonts w:hint="cs"/>
          <w:rtl/>
        </w:rPr>
        <w:tab/>
        <w:t>–   מצביע</w:t>
      </w:r>
    </w:p>
    <w:p w:rsidR="00E775BF" w:rsidRDefault="00E775BF" w:rsidP="00E775BF">
      <w:pPr>
        <w:rPr>
          <w:rtl/>
        </w:rPr>
      </w:pPr>
      <w:r>
        <w:rPr>
          <w:rFonts w:hint="cs"/>
          <w:rtl/>
        </w:rPr>
        <w:t>אופיר סופר</w:t>
      </w:r>
      <w:r>
        <w:rPr>
          <w:rFonts w:hint="cs"/>
          <w:rtl/>
        </w:rPr>
        <w:tab/>
      </w:r>
      <w:r>
        <w:rPr>
          <w:rFonts w:hint="cs"/>
          <w:rtl/>
        </w:rPr>
        <w:tab/>
        <w:t xml:space="preserve">–   מצביע </w:t>
      </w:r>
    </w:p>
    <w:p w:rsidR="00E775BF" w:rsidRDefault="00E775BF" w:rsidP="00E775BF">
      <w:pPr>
        <w:rPr>
          <w:rtl/>
        </w:rPr>
      </w:pPr>
      <w:r>
        <w:rPr>
          <w:rFonts w:hint="cs"/>
          <w:rtl/>
        </w:rPr>
        <w:t>בצלאל סמוטריץ'</w:t>
      </w:r>
      <w:r>
        <w:rPr>
          <w:rFonts w:hint="cs"/>
          <w:rtl/>
        </w:rPr>
        <w:tab/>
      </w:r>
      <w:r>
        <w:rPr>
          <w:rFonts w:hint="cs"/>
          <w:rtl/>
        </w:rPr>
        <w:tab/>
        <w:t>–   מצביע</w:t>
      </w:r>
    </w:p>
    <w:p w:rsidR="00E775BF" w:rsidRDefault="00E775BF" w:rsidP="00E775BF">
      <w:pPr>
        <w:rPr>
          <w:rtl/>
        </w:rPr>
      </w:pPr>
      <w:r>
        <w:rPr>
          <w:rFonts w:hint="cs"/>
          <w:rtl/>
        </w:rPr>
        <w:t>אוסאמה סעדי</w:t>
      </w:r>
      <w:r>
        <w:rPr>
          <w:rFonts w:hint="cs"/>
          <w:rtl/>
        </w:rPr>
        <w:tab/>
      </w:r>
      <w:r>
        <w:rPr>
          <w:rFonts w:hint="cs"/>
          <w:rtl/>
        </w:rPr>
        <w:tab/>
        <w:t xml:space="preserve">–   מצביע </w:t>
      </w:r>
    </w:p>
    <w:p w:rsidR="00E775BF" w:rsidRDefault="00E775BF" w:rsidP="00E775BF">
      <w:pPr>
        <w:rPr>
          <w:rtl/>
        </w:rPr>
      </w:pPr>
      <w:r>
        <w:rPr>
          <w:rFonts w:hint="cs"/>
          <w:rtl/>
        </w:rPr>
        <w:t>גדעון סער</w:t>
      </w:r>
      <w:r>
        <w:rPr>
          <w:rFonts w:hint="cs"/>
          <w:rtl/>
        </w:rPr>
        <w:tab/>
      </w:r>
      <w:r>
        <w:rPr>
          <w:rFonts w:hint="cs"/>
          <w:rtl/>
        </w:rPr>
        <w:tab/>
        <w:t xml:space="preserve">–   מצביע  </w:t>
      </w:r>
    </w:p>
    <w:p w:rsidR="00E775BF" w:rsidRDefault="00E775BF" w:rsidP="00E775BF">
      <w:pPr>
        <w:rPr>
          <w:rtl/>
        </w:rPr>
      </w:pPr>
      <w:r>
        <w:rPr>
          <w:rFonts w:hint="cs"/>
          <w:rtl/>
        </w:rPr>
        <w:t>מנסור עבאס</w:t>
      </w:r>
      <w:r>
        <w:rPr>
          <w:rFonts w:hint="cs"/>
          <w:rtl/>
        </w:rPr>
        <w:tab/>
      </w:r>
      <w:r>
        <w:rPr>
          <w:rFonts w:hint="cs"/>
          <w:rtl/>
        </w:rPr>
        <w:tab/>
        <w:t xml:space="preserve">–   מצביע </w:t>
      </w:r>
    </w:p>
    <w:p w:rsidR="00E775BF" w:rsidRDefault="00E775BF" w:rsidP="00E775BF">
      <w:pPr>
        <w:rPr>
          <w:rtl/>
        </w:rPr>
      </w:pPr>
      <w:r>
        <w:rPr>
          <w:rFonts w:hint="cs"/>
          <w:rtl/>
        </w:rPr>
        <w:t>איימן עודה</w:t>
      </w:r>
      <w:r>
        <w:rPr>
          <w:rFonts w:hint="cs"/>
          <w:rtl/>
        </w:rPr>
        <w:tab/>
      </w:r>
      <w:r>
        <w:rPr>
          <w:rFonts w:hint="cs"/>
          <w:rtl/>
        </w:rPr>
        <w:tab/>
        <w:t xml:space="preserve">–   מצביע </w:t>
      </w:r>
    </w:p>
    <w:p w:rsidR="00E775BF" w:rsidRDefault="00E775BF" w:rsidP="00E775BF">
      <w:r>
        <w:rPr>
          <w:rFonts w:hint="cs"/>
          <w:rtl/>
        </w:rPr>
        <w:t>חוה אתי עטייה</w:t>
      </w:r>
      <w:r>
        <w:rPr>
          <w:rFonts w:hint="cs"/>
          <w:rtl/>
        </w:rPr>
        <w:tab/>
      </w:r>
      <w:r>
        <w:rPr>
          <w:rFonts w:hint="cs"/>
          <w:rtl/>
        </w:rPr>
        <w:tab/>
        <w:t xml:space="preserve">–   מצביעה </w:t>
      </w:r>
    </w:p>
    <w:p w:rsidR="00E775BF" w:rsidRDefault="00E775BF" w:rsidP="00E775BF">
      <w:pPr>
        <w:rPr>
          <w:rtl/>
        </w:rPr>
      </w:pPr>
      <w:r>
        <w:rPr>
          <w:rFonts w:hint="cs"/>
          <w:rtl/>
        </w:rPr>
        <w:t>חמד עמאר</w:t>
      </w:r>
      <w:r>
        <w:rPr>
          <w:rFonts w:hint="cs"/>
          <w:rtl/>
        </w:rPr>
        <w:tab/>
      </w:r>
      <w:r>
        <w:rPr>
          <w:rFonts w:hint="cs"/>
          <w:rtl/>
        </w:rPr>
        <w:tab/>
        <w:t>–   מצביע</w:t>
      </w:r>
    </w:p>
    <w:p w:rsidR="00E775BF" w:rsidRDefault="00E775BF" w:rsidP="00E775BF">
      <w:pPr>
        <w:rPr>
          <w:rtl/>
        </w:rPr>
      </w:pPr>
      <w:r>
        <w:rPr>
          <w:rFonts w:hint="cs"/>
          <w:rtl/>
        </w:rPr>
        <w:t>ג'אבר עסאקלה</w:t>
      </w:r>
      <w:r>
        <w:rPr>
          <w:rFonts w:hint="cs"/>
          <w:rtl/>
        </w:rPr>
        <w:tab/>
      </w:r>
      <w:r>
        <w:rPr>
          <w:rFonts w:hint="cs"/>
          <w:rtl/>
        </w:rPr>
        <w:tab/>
        <w:t>–   מצביע</w:t>
      </w:r>
    </w:p>
    <w:p w:rsidR="00E775BF" w:rsidRDefault="00E775BF" w:rsidP="00E775BF">
      <w:pPr>
        <w:rPr>
          <w:rtl/>
        </w:rPr>
      </w:pPr>
      <w:r>
        <w:rPr>
          <w:rFonts w:hint="cs"/>
          <w:rtl/>
        </w:rPr>
        <w:t>עודד פורר</w:t>
      </w:r>
      <w:r>
        <w:rPr>
          <w:rFonts w:hint="cs"/>
          <w:rtl/>
        </w:rPr>
        <w:tab/>
      </w:r>
      <w:r>
        <w:rPr>
          <w:rFonts w:hint="cs"/>
          <w:rtl/>
        </w:rPr>
        <w:tab/>
        <w:t>–   מצביע</w:t>
      </w:r>
    </w:p>
    <w:p w:rsidR="00E775BF" w:rsidRDefault="00E775BF" w:rsidP="00E775BF">
      <w:pPr>
        <w:rPr>
          <w:rtl/>
        </w:rPr>
      </w:pPr>
      <w:r>
        <w:rPr>
          <w:rFonts w:hint="cs"/>
          <w:rtl/>
        </w:rPr>
        <w:t>יצחק פינדרוס</w:t>
      </w:r>
      <w:r>
        <w:rPr>
          <w:rFonts w:hint="cs"/>
          <w:rtl/>
        </w:rPr>
        <w:tab/>
      </w:r>
      <w:r>
        <w:rPr>
          <w:rFonts w:hint="cs"/>
          <w:rtl/>
        </w:rPr>
        <w:tab/>
        <w:t>–   מצביע</w:t>
      </w:r>
    </w:p>
    <w:p w:rsidR="00E775BF" w:rsidRDefault="00E775BF" w:rsidP="00E775BF">
      <w:pPr>
        <w:rPr>
          <w:rtl/>
        </w:rPr>
      </w:pPr>
      <w:r>
        <w:rPr>
          <w:rFonts w:hint="cs"/>
          <w:rtl/>
        </w:rPr>
        <w:t>טלי פלוסקוב</w:t>
      </w:r>
      <w:r>
        <w:rPr>
          <w:rFonts w:hint="cs"/>
          <w:rtl/>
        </w:rPr>
        <w:tab/>
      </w:r>
      <w:r>
        <w:rPr>
          <w:rFonts w:hint="cs"/>
          <w:rtl/>
        </w:rPr>
        <w:tab/>
        <w:t>–   מצביעה</w:t>
      </w:r>
    </w:p>
    <w:p w:rsidR="00E775BF" w:rsidRDefault="00E775BF" w:rsidP="00E775BF">
      <w:pPr>
        <w:rPr>
          <w:rtl/>
        </w:rPr>
      </w:pPr>
      <w:r>
        <w:rPr>
          <w:rFonts w:hint="cs"/>
          <w:rtl/>
        </w:rPr>
        <w:t>אורלי פרומן</w:t>
      </w:r>
      <w:r>
        <w:rPr>
          <w:rFonts w:hint="cs"/>
          <w:rtl/>
        </w:rPr>
        <w:tab/>
      </w:r>
      <w:r>
        <w:rPr>
          <w:rFonts w:hint="cs"/>
          <w:rtl/>
        </w:rPr>
        <w:tab/>
        <w:t>–   מצביעה</w:t>
      </w:r>
    </w:p>
    <w:p w:rsidR="00E775BF" w:rsidRDefault="00E775BF" w:rsidP="00E775BF">
      <w:pPr>
        <w:rPr>
          <w:rtl/>
        </w:rPr>
      </w:pPr>
      <w:r>
        <w:rPr>
          <w:rFonts w:hint="cs"/>
          <w:rtl/>
        </w:rPr>
        <w:t>תהלה פרידמן</w:t>
      </w:r>
      <w:r>
        <w:rPr>
          <w:rFonts w:hint="cs"/>
          <w:rtl/>
        </w:rPr>
        <w:tab/>
      </w:r>
      <w:r>
        <w:rPr>
          <w:rFonts w:hint="cs"/>
          <w:rtl/>
        </w:rPr>
        <w:tab/>
        <w:t>–   מצביעה</w:t>
      </w:r>
    </w:p>
    <w:p w:rsidR="00E775BF" w:rsidRDefault="00E775BF" w:rsidP="00E775BF">
      <w:pPr>
        <w:rPr>
          <w:rtl/>
        </w:rPr>
      </w:pPr>
      <w:r>
        <w:rPr>
          <w:rFonts w:hint="cs"/>
          <w:rtl/>
        </w:rPr>
        <w:t>עמיר פרץ</w:t>
      </w:r>
      <w:r>
        <w:rPr>
          <w:rFonts w:hint="cs"/>
          <w:rtl/>
        </w:rPr>
        <w:tab/>
      </w:r>
      <w:r>
        <w:rPr>
          <w:rFonts w:hint="cs"/>
          <w:rtl/>
        </w:rPr>
        <w:tab/>
        <w:t>–   מצביע</w:t>
      </w:r>
    </w:p>
    <w:p w:rsidR="00E775BF" w:rsidRDefault="00E775BF" w:rsidP="00E775BF">
      <w:pPr>
        <w:rPr>
          <w:rtl/>
        </w:rPr>
      </w:pPr>
      <w:r>
        <w:rPr>
          <w:rFonts w:hint="cs"/>
          <w:rtl/>
        </w:rPr>
        <w:t>רפי פרץ</w:t>
      </w:r>
      <w:r>
        <w:rPr>
          <w:rFonts w:hint="cs"/>
          <w:rtl/>
        </w:rPr>
        <w:tab/>
      </w:r>
      <w:r>
        <w:rPr>
          <w:rFonts w:hint="cs"/>
          <w:rtl/>
        </w:rPr>
        <w:tab/>
      </w:r>
      <w:r>
        <w:rPr>
          <w:rFonts w:hint="cs"/>
          <w:rtl/>
        </w:rPr>
        <w:tab/>
        <w:t>–   מצביע</w:t>
      </w:r>
    </w:p>
    <w:p w:rsidR="00220F0B" w:rsidRDefault="00220F0B" w:rsidP="00CE357A">
      <w:r>
        <w:rPr>
          <w:rFonts w:hint="cs"/>
          <w:rtl/>
        </w:rPr>
        <w:t>אורית פרקש הכהן</w:t>
      </w:r>
      <w:r>
        <w:rPr>
          <w:rFonts w:hint="cs"/>
          <w:rtl/>
        </w:rPr>
        <w:tab/>
      </w:r>
      <w:r w:rsidR="00F12EEA">
        <w:rPr>
          <w:rFonts w:hint="eastAsia"/>
          <w:rtl/>
        </w:rPr>
        <w:t>–</w:t>
      </w:r>
      <w:r>
        <w:rPr>
          <w:rFonts w:hint="cs"/>
          <w:rtl/>
        </w:rPr>
        <w:t xml:space="preserve">   מצביעה</w:t>
      </w:r>
    </w:p>
    <w:p w:rsidR="00220F0B" w:rsidRDefault="00220F0B" w:rsidP="00CE357A">
      <w:pPr>
        <w:rPr>
          <w:rtl/>
        </w:rPr>
      </w:pPr>
      <w:r>
        <w:rPr>
          <w:rFonts w:hint="cs"/>
          <w:rtl/>
        </w:rPr>
        <w:t>עינב קאבלה</w:t>
      </w:r>
      <w:r>
        <w:rPr>
          <w:rFonts w:hint="cs"/>
          <w:rtl/>
        </w:rPr>
        <w:tab/>
      </w:r>
      <w:r>
        <w:rPr>
          <w:rFonts w:hint="cs"/>
          <w:rtl/>
        </w:rPr>
        <w:tab/>
      </w:r>
      <w:r w:rsidR="00F12EEA">
        <w:rPr>
          <w:rFonts w:hint="eastAsia"/>
          <w:rtl/>
        </w:rPr>
        <w:t>–</w:t>
      </w:r>
      <w:r>
        <w:rPr>
          <w:rFonts w:hint="cs"/>
          <w:rtl/>
        </w:rPr>
        <w:t xml:space="preserve">   מצביעה</w:t>
      </w:r>
    </w:p>
    <w:p w:rsidR="00220F0B" w:rsidRDefault="00220F0B" w:rsidP="00CE357A">
      <w:pPr>
        <w:rPr>
          <w:rtl/>
        </w:rPr>
      </w:pPr>
      <w:r>
        <w:rPr>
          <w:rFonts w:hint="cs"/>
          <w:rtl/>
        </w:rPr>
        <w:t>אנדרי קוז'ינוב</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אלכס קושניר</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יואב קיש</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p>
    <w:p w:rsidR="00220F0B" w:rsidRDefault="00220F0B" w:rsidP="00CE357A">
      <w:pPr>
        <w:rPr>
          <w:rtl/>
        </w:rPr>
      </w:pPr>
      <w:bookmarkStart w:id="7322" w:name="_ETM_Q36_183000"/>
      <w:bookmarkEnd w:id="7322"/>
      <w:r>
        <w:rPr>
          <w:rFonts w:hint="cs"/>
          <w:rtl/>
        </w:rPr>
        <w:t>אריאל קלנר יצביע יותר מאוחר.</w:t>
      </w:r>
    </w:p>
    <w:p w:rsidR="00220F0B" w:rsidRDefault="00220F0B" w:rsidP="00CE357A">
      <w:pPr>
        <w:rPr>
          <w:rtl/>
        </w:rPr>
      </w:pPr>
    </w:p>
    <w:p w:rsidR="00220F0B" w:rsidRDefault="00220F0B" w:rsidP="00CE357A">
      <w:pPr>
        <w:rPr>
          <w:rtl/>
        </w:rPr>
      </w:pPr>
      <w:r>
        <w:rPr>
          <w:rFonts w:hint="cs"/>
          <w:rtl/>
        </w:rPr>
        <w:t>שלמה קרעי</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מירי מרים רגב</w:t>
      </w:r>
      <w:r>
        <w:rPr>
          <w:rFonts w:hint="cs"/>
          <w:rtl/>
        </w:rPr>
        <w:tab/>
      </w:r>
      <w:r>
        <w:rPr>
          <w:rFonts w:hint="cs"/>
          <w:rtl/>
        </w:rPr>
        <w:tab/>
      </w:r>
      <w:r w:rsidR="00F12EEA">
        <w:rPr>
          <w:rFonts w:hint="eastAsia"/>
          <w:rtl/>
        </w:rPr>
        <w:t>–</w:t>
      </w:r>
      <w:r>
        <w:rPr>
          <w:rFonts w:hint="cs"/>
          <w:rtl/>
        </w:rPr>
        <w:t xml:space="preserve">   מצביעה</w:t>
      </w:r>
    </w:p>
    <w:p w:rsidR="00220F0B" w:rsidRDefault="00220F0B" w:rsidP="00CE357A">
      <w:pPr>
        <w:rPr>
          <w:rtl/>
        </w:rPr>
      </w:pPr>
    </w:p>
    <w:p w:rsidR="00220F0B" w:rsidRDefault="00220F0B" w:rsidP="00CE357A">
      <w:r>
        <w:rPr>
          <w:rFonts w:hint="cs"/>
          <w:rtl/>
        </w:rPr>
        <w:t>עידן רול יצביע יותר מאוחר.</w:t>
      </w:r>
    </w:p>
    <w:p w:rsidR="00220F0B" w:rsidRDefault="00220F0B" w:rsidP="00CE357A">
      <w:pPr>
        <w:rPr>
          <w:rtl/>
        </w:rPr>
      </w:pPr>
    </w:p>
    <w:p w:rsidR="00220F0B" w:rsidRDefault="00220F0B" w:rsidP="00CE357A">
      <w:pPr>
        <w:rPr>
          <w:rtl/>
        </w:rPr>
      </w:pPr>
      <w:r>
        <w:rPr>
          <w:rFonts w:hint="cs"/>
          <w:rtl/>
        </w:rPr>
        <w:t>יואל רזבוזוב</w:t>
      </w:r>
      <w:r>
        <w:rPr>
          <w:rFonts w:hint="cs"/>
          <w:rtl/>
        </w:rPr>
        <w:tab/>
      </w:r>
      <w:r>
        <w:rPr>
          <w:rFonts w:hint="cs"/>
          <w:rtl/>
        </w:rPr>
        <w:tab/>
      </w:r>
      <w:r w:rsidR="00F12EEA">
        <w:rPr>
          <w:rFonts w:hint="eastAsia"/>
          <w:rtl/>
        </w:rPr>
        <w:t>–</w:t>
      </w:r>
      <w:r>
        <w:rPr>
          <w:rFonts w:hint="cs"/>
          <w:rtl/>
        </w:rPr>
        <w:t xml:space="preserve">   מצביע </w:t>
      </w:r>
    </w:p>
    <w:p w:rsidR="00220F0B" w:rsidRDefault="00220F0B" w:rsidP="00CE357A">
      <w:pPr>
        <w:rPr>
          <w:rtl/>
        </w:rPr>
      </w:pPr>
      <w:r>
        <w:rPr>
          <w:rFonts w:hint="cs"/>
          <w:rtl/>
        </w:rPr>
        <w:t>יפעת שאשא ביטון</w:t>
      </w:r>
      <w:r>
        <w:rPr>
          <w:rFonts w:hint="cs"/>
          <w:rtl/>
        </w:rPr>
        <w:tab/>
      </w:r>
      <w:r w:rsidR="00F12EEA">
        <w:rPr>
          <w:rFonts w:hint="eastAsia"/>
          <w:rtl/>
        </w:rPr>
        <w:t>–</w:t>
      </w:r>
      <w:r>
        <w:rPr>
          <w:rFonts w:hint="cs"/>
          <w:rtl/>
        </w:rPr>
        <w:t xml:space="preserve">   מצביעה </w:t>
      </w:r>
    </w:p>
    <w:p w:rsidR="00220F0B" w:rsidRDefault="00220F0B" w:rsidP="00CE357A">
      <w:pPr>
        <w:rPr>
          <w:rtl/>
        </w:rPr>
      </w:pPr>
      <w:r>
        <w:rPr>
          <w:rFonts w:hint="cs"/>
          <w:rtl/>
        </w:rPr>
        <w:t>אנטאנס שחאדה</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יובל שטייניץ</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p>
    <w:p w:rsidR="00220F0B" w:rsidRDefault="00220F0B" w:rsidP="00CE357A">
      <w:pPr>
        <w:rPr>
          <w:rtl/>
        </w:rPr>
      </w:pPr>
      <w:r>
        <w:rPr>
          <w:rFonts w:hint="cs"/>
          <w:rtl/>
        </w:rPr>
        <w:t>קטי שטרית תצביע יותר מאוחר, ולכן אחרי יובל יצביע אלעזר.</w:t>
      </w:r>
    </w:p>
    <w:p w:rsidR="00220F0B" w:rsidRDefault="00220F0B" w:rsidP="00CE357A">
      <w:pPr>
        <w:rPr>
          <w:rtl/>
        </w:rPr>
      </w:pPr>
    </w:p>
    <w:p w:rsidR="00220F0B" w:rsidRDefault="00220F0B" w:rsidP="00CE357A">
      <w:pPr>
        <w:rPr>
          <w:rtl/>
        </w:rPr>
      </w:pPr>
      <w:r>
        <w:rPr>
          <w:rFonts w:hint="cs"/>
          <w:rtl/>
        </w:rPr>
        <w:t>אלעזר שטרן</w:t>
      </w:r>
      <w:r>
        <w:rPr>
          <w:rFonts w:hint="cs"/>
          <w:rtl/>
        </w:rPr>
        <w:tab/>
      </w:r>
      <w:r>
        <w:rPr>
          <w:rFonts w:hint="cs"/>
          <w:rtl/>
        </w:rPr>
        <w:tab/>
      </w:r>
      <w:r w:rsidR="00F12EEA">
        <w:rPr>
          <w:rFonts w:hint="eastAsia"/>
          <w:rtl/>
        </w:rPr>
        <w:t>–</w:t>
      </w:r>
      <w:r>
        <w:rPr>
          <w:rFonts w:hint="cs"/>
          <w:rtl/>
        </w:rPr>
        <w:t xml:space="preserve">   מצביע</w:t>
      </w:r>
    </w:p>
    <w:p w:rsidR="00220F0B" w:rsidRDefault="00220F0B" w:rsidP="00B15580">
      <w:pPr>
        <w:rPr>
          <w:rtl/>
        </w:rPr>
      </w:pPr>
      <w:r>
        <w:rPr>
          <w:rFonts w:hint="cs"/>
          <w:rtl/>
        </w:rPr>
        <w:t>הילה וזאן</w:t>
      </w:r>
      <w:r>
        <w:rPr>
          <w:rFonts w:hint="cs"/>
          <w:rtl/>
        </w:rPr>
        <w:tab/>
      </w:r>
      <w:r>
        <w:rPr>
          <w:rFonts w:hint="cs"/>
          <w:rtl/>
        </w:rPr>
        <w:tab/>
      </w:r>
      <w:r w:rsidR="00F12EEA">
        <w:rPr>
          <w:rFonts w:hint="eastAsia"/>
          <w:rtl/>
        </w:rPr>
        <w:t>–</w:t>
      </w:r>
      <w:r>
        <w:rPr>
          <w:rFonts w:hint="cs"/>
          <w:rtl/>
        </w:rPr>
        <w:t xml:space="preserve">   מצביעה</w:t>
      </w:r>
    </w:p>
    <w:p w:rsidR="00220F0B" w:rsidRDefault="00220F0B" w:rsidP="00CE357A">
      <w:pPr>
        <w:rPr>
          <w:rtl/>
        </w:rPr>
      </w:pPr>
      <w:r>
        <w:rPr>
          <w:rFonts w:hint="cs"/>
          <w:rtl/>
        </w:rPr>
        <w:t>מיכל שיר סגמן</w:t>
      </w:r>
      <w:r>
        <w:rPr>
          <w:rFonts w:hint="cs"/>
          <w:rtl/>
        </w:rPr>
        <w:tab/>
      </w:r>
      <w:r>
        <w:rPr>
          <w:rFonts w:hint="cs"/>
          <w:rtl/>
        </w:rPr>
        <w:tab/>
      </w:r>
      <w:r w:rsidR="00F12EEA">
        <w:rPr>
          <w:rFonts w:hint="eastAsia"/>
          <w:rtl/>
        </w:rPr>
        <w:t>–</w:t>
      </w:r>
      <w:r>
        <w:rPr>
          <w:rFonts w:hint="cs"/>
          <w:rtl/>
        </w:rPr>
        <w:t xml:space="preserve">   מצביעה </w:t>
      </w:r>
    </w:p>
    <w:p w:rsidR="00220F0B" w:rsidRDefault="00220F0B" w:rsidP="00CE357A">
      <w:pPr>
        <w:rPr>
          <w:rtl/>
        </w:rPr>
      </w:pPr>
      <w:r>
        <w:rPr>
          <w:rFonts w:hint="cs"/>
          <w:rtl/>
        </w:rPr>
        <w:t>עפר שלח</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איציק שמולי</w:t>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p>
    <w:p w:rsidR="00220F0B" w:rsidRDefault="00220F0B" w:rsidP="00CE357A">
      <w:pPr>
        <w:rPr>
          <w:rtl/>
        </w:rPr>
      </w:pPr>
      <w:bookmarkStart w:id="7323" w:name="_ETM_Q37_659000"/>
      <w:bookmarkEnd w:id="7323"/>
      <w:r>
        <w:rPr>
          <w:rFonts w:hint="cs"/>
          <w:rtl/>
        </w:rPr>
        <w:t xml:space="preserve">רם שפע, אם שומע, </w:t>
      </w:r>
      <w:bookmarkStart w:id="7324" w:name="_ETM_Q37_705000"/>
      <w:bookmarkEnd w:id="7324"/>
      <w:r>
        <w:rPr>
          <w:rFonts w:hint="cs"/>
          <w:rtl/>
        </w:rPr>
        <w:t>שייגש למליאה, ואם לא, תצביע אי</w:t>
      </w:r>
      <w:r w:rsidR="00B15580">
        <w:rPr>
          <w:rFonts w:hint="cs"/>
          <w:rtl/>
        </w:rPr>
        <w:t>י</w:t>
      </w:r>
      <w:r>
        <w:rPr>
          <w:rFonts w:hint="cs"/>
          <w:rtl/>
        </w:rPr>
        <w:t>לת שקד.</w:t>
      </w:r>
      <w:bookmarkStart w:id="7325" w:name="_ETM_Q37_652000"/>
      <w:bookmarkEnd w:id="7325"/>
    </w:p>
    <w:p w:rsidR="00220F0B" w:rsidRDefault="00220F0B" w:rsidP="00CE357A">
      <w:pPr>
        <w:rPr>
          <w:rtl/>
        </w:rPr>
      </w:pPr>
    </w:p>
    <w:p w:rsidR="00220F0B" w:rsidRDefault="00220F0B" w:rsidP="00CE357A">
      <w:pPr>
        <w:rPr>
          <w:rtl/>
        </w:rPr>
      </w:pPr>
      <w:r>
        <w:rPr>
          <w:rFonts w:hint="cs"/>
          <w:rtl/>
        </w:rPr>
        <w:t>איילת שקד</w:t>
      </w:r>
      <w:r>
        <w:rPr>
          <w:rFonts w:hint="cs"/>
          <w:rtl/>
        </w:rPr>
        <w:tab/>
      </w:r>
      <w:r>
        <w:rPr>
          <w:rFonts w:hint="cs"/>
          <w:rtl/>
        </w:rPr>
        <w:tab/>
      </w:r>
      <w:r w:rsidR="00F12EEA">
        <w:rPr>
          <w:rFonts w:hint="eastAsia"/>
          <w:rtl/>
        </w:rPr>
        <w:t>–</w:t>
      </w:r>
      <w:r>
        <w:rPr>
          <w:rFonts w:hint="cs"/>
          <w:rtl/>
        </w:rPr>
        <w:t xml:space="preserve">   מצביעה</w:t>
      </w:r>
    </w:p>
    <w:p w:rsidR="00220F0B" w:rsidRDefault="00220F0B" w:rsidP="00CE357A">
      <w:r>
        <w:rPr>
          <w:rFonts w:hint="cs"/>
          <w:rtl/>
        </w:rPr>
        <w:t>רם שפע</w:t>
      </w:r>
      <w:r>
        <w:rPr>
          <w:rFonts w:hint="cs"/>
          <w:rtl/>
        </w:rPr>
        <w:tab/>
      </w:r>
      <w:r>
        <w:rPr>
          <w:rFonts w:hint="cs"/>
          <w:rtl/>
        </w:rPr>
        <w:tab/>
      </w:r>
      <w:r>
        <w:rPr>
          <w:rFonts w:hint="cs"/>
          <w:rtl/>
        </w:rPr>
        <w:tab/>
      </w:r>
      <w:r w:rsidR="00F12EEA">
        <w:rPr>
          <w:rFonts w:hint="eastAsia"/>
          <w:rtl/>
        </w:rPr>
        <w:t>–</w:t>
      </w:r>
      <w:r>
        <w:rPr>
          <w:rFonts w:hint="cs"/>
          <w:rtl/>
        </w:rPr>
        <w:t xml:space="preserve">   מצביע</w:t>
      </w:r>
    </w:p>
    <w:p w:rsidR="00220F0B" w:rsidRDefault="00220F0B" w:rsidP="00CE357A">
      <w:pPr>
        <w:rPr>
          <w:rtl/>
        </w:rPr>
      </w:pPr>
      <w:r>
        <w:rPr>
          <w:rFonts w:hint="cs"/>
          <w:rtl/>
        </w:rPr>
        <w:t>עאידה תומא סלימאן</w:t>
      </w:r>
      <w:r>
        <w:rPr>
          <w:rFonts w:hint="cs"/>
          <w:rtl/>
        </w:rPr>
        <w:tab/>
      </w:r>
      <w:r w:rsidR="00F12EEA">
        <w:rPr>
          <w:rFonts w:hint="eastAsia"/>
          <w:rtl/>
        </w:rPr>
        <w:t>–</w:t>
      </w:r>
      <w:r>
        <w:rPr>
          <w:rFonts w:hint="cs"/>
          <w:rtl/>
        </w:rPr>
        <w:t xml:space="preserve">   מצביעה</w:t>
      </w:r>
    </w:p>
    <w:p w:rsidR="00220F0B" w:rsidRDefault="00220F0B" w:rsidP="00CE357A">
      <w:pPr>
        <w:rPr>
          <w:rtl/>
        </w:rPr>
      </w:pPr>
      <w:r>
        <w:rPr>
          <w:rFonts w:hint="cs"/>
          <w:rtl/>
        </w:rPr>
        <w:t>פנינה תמנו</w:t>
      </w:r>
      <w:r>
        <w:rPr>
          <w:rFonts w:hint="cs"/>
          <w:rtl/>
        </w:rPr>
        <w:tab/>
      </w:r>
      <w:r>
        <w:rPr>
          <w:rFonts w:hint="cs"/>
          <w:rtl/>
        </w:rPr>
        <w:tab/>
      </w:r>
      <w:r w:rsidR="00F12EEA">
        <w:rPr>
          <w:rFonts w:hint="eastAsia"/>
          <w:rtl/>
        </w:rPr>
        <w:t>–</w:t>
      </w:r>
      <w:r>
        <w:rPr>
          <w:rFonts w:hint="cs"/>
          <w:rtl/>
        </w:rPr>
        <w:t xml:space="preserve">   מצביעה</w:t>
      </w:r>
    </w:p>
    <w:p w:rsidR="00220F0B" w:rsidRDefault="00220F0B" w:rsidP="00CE357A">
      <w:pPr>
        <w:rPr>
          <w:rtl/>
        </w:rPr>
      </w:pPr>
    </w:p>
    <w:p w:rsidR="00220F0B" w:rsidRDefault="00220F0B" w:rsidP="00CE357A">
      <w:pPr>
        <w:pStyle w:val="af6"/>
        <w:keepNext/>
        <w:rPr>
          <w:rtl/>
        </w:rPr>
      </w:pPr>
      <w:r>
        <w:rPr>
          <w:rStyle w:val="TagStyle"/>
          <w:rFonts w:hint="cs"/>
          <w:rtl/>
        </w:rPr>
        <w:t xml:space="preserve"> &lt;&lt; יור &gt;&gt; </w:t>
      </w:r>
      <w:r>
        <w:rPr>
          <w:rFonts w:hint="cs"/>
          <w:rtl/>
        </w:rPr>
        <w:t>היו"ר משה ארבל:</w:t>
      </w:r>
      <w:r>
        <w:rPr>
          <w:rStyle w:val="TagStyle"/>
          <w:rtl/>
        </w:rPr>
        <w:t xml:space="preserve"> &lt;&lt; יור &gt;&gt;</w:t>
      </w:r>
      <w:r>
        <w:rPr>
          <w:rFonts w:hint="cs"/>
          <w:rtl/>
        </w:rPr>
        <w:t xml:space="preserve"> </w:t>
      </w:r>
    </w:p>
    <w:p w:rsidR="00220F0B" w:rsidRDefault="00220F0B" w:rsidP="00F12EEA">
      <w:pPr>
        <w:rPr>
          <w:rtl/>
        </w:rPr>
      </w:pPr>
    </w:p>
    <w:p w:rsidR="00220F0B" w:rsidRDefault="00220F0B" w:rsidP="00CE357A">
      <w:pPr>
        <w:rPr>
          <w:rtl/>
        </w:rPr>
      </w:pPr>
      <w:r>
        <w:rPr>
          <w:rFonts w:hint="cs"/>
          <w:rtl/>
        </w:rPr>
        <w:t>מזכירת הכנסת תציין את שמות</w:t>
      </w:r>
      <w:r w:rsidR="00CA3620">
        <w:rPr>
          <w:rFonts w:hint="cs"/>
          <w:rtl/>
        </w:rPr>
        <w:t>יה</w:t>
      </w:r>
      <w:r>
        <w:rPr>
          <w:rFonts w:hint="cs"/>
          <w:rtl/>
        </w:rPr>
        <w:t xml:space="preserve">ם של חברי הכנסת שטרם הצביעו. </w:t>
      </w:r>
    </w:p>
    <w:p w:rsidR="00220F0B" w:rsidRDefault="00220F0B" w:rsidP="00CE357A">
      <w:pPr>
        <w:rPr>
          <w:rtl/>
        </w:rPr>
      </w:pPr>
    </w:p>
    <w:p w:rsidR="00220F0B" w:rsidRDefault="004F564F" w:rsidP="004F564F">
      <w:pPr>
        <w:pStyle w:val="af5"/>
        <w:rPr>
          <w:rtl/>
        </w:rPr>
      </w:pPr>
      <w:bookmarkStart w:id="7326" w:name="ET_interruption_4926_12"/>
      <w:r w:rsidRPr="004F564F">
        <w:rPr>
          <w:rStyle w:val="TagStyle"/>
          <w:rtl/>
        </w:rPr>
        <w:t xml:space="preserve"> &lt;&lt; קריאה &gt;&gt;</w:t>
      </w:r>
      <w:r w:rsidR="00220F0B">
        <w:rPr>
          <w:rStyle w:val="TagStyle"/>
          <w:rFonts w:hint="cs"/>
          <w:rtl/>
        </w:rPr>
        <w:t xml:space="preserve"> </w:t>
      </w:r>
      <w:r w:rsidR="00220F0B">
        <w:rPr>
          <w:rFonts w:hint="cs"/>
          <w:rtl/>
        </w:rPr>
        <w:t>מזכירת הכנסת ירדנה מלר-הורוביץ:</w:t>
      </w:r>
      <w:r w:rsidR="00220F0B">
        <w:rPr>
          <w:rStyle w:val="TagStyle"/>
          <w:rtl/>
        </w:rPr>
        <w:t xml:space="preserve"> </w:t>
      </w:r>
      <w:r w:rsidRPr="004F564F">
        <w:rPr>
          <w:rStyle w:val="TagStyle"/>
          <w:rtl/>
        </w:rPr>
        <w:t xml:space="preserve">&lt;&lt; קריאה &gt;&gt; </w:t>
      </w:r>
      <w:r w:rsidR="00220F0B">
        <w:rPr>
          <w:rFonts w:hint="cs"/>
          <w:rtl/>
        </w:rPr>
        <w:t xml:space="preserve">   </w:t>
      </w:r>
      <w:bookmarkEnd w:id="7326"/>
    </w:p>
    <w:p w:rsidR="00220F0B" w:rsidRDefault="004F564F" w:rsidP="004F564F">
      <w:pPr>
        <w:ind w:firstLine="0"/>
        <w:rPr>
          <w:rtl/>
          <w:lang w:eastAsia="he-IL"/>
        </w:rPr>
      </w:pPr>
      <w:r>
        <w:rPr>
          <w:rFonts w:hint="cs"/>
          <w:rtl/>
          <w:lang w:eastAsia="he-IL"/>
        </w:rPr>
        <w:t>(קוראת בשם חבר הכנסת)</w:t>
      </w:r>
    </w:p>
    <w:p w:rsidR="000F0A4A" w:rsidRDefault="000F0A4A" w:rsidP="004F564F">
      <w:pPr>
        <w:ind w:firstLine="0"/>
        <w:rPr>
          <w:rtl/>
          <w:lang w:eastAsia="he-IL"/>
        </w:rPr>
      </w:pPr>
    </w:p>
    <w:p w:rsidR="00220F0B" w:rsidRDefault="00220F0B" w:rsidP="00CE357A">
      <w:pPr>
        <w:rPr>
          <w:rtl/>
        </w:rPr>
      </w:pPr>
      <w:r>
        <w:rPr>
          <w:rFonts w:hint="cs"/>
          <w:rtl/>
        </w:rPr>
        <w:t xml:space="preserve">חיים כץ </w:t>
      </w:r>
      <w:r>
        <w:rPr>
          <w:rFonts w:hint="cs"/>
          <w:rtl/>
        </w:rPr>
        <w:tab/>
      </w:r>
      <w:r>
        <w:rPr>
          <w:rFonts w:hint="cs"/>
          <w:rtl/>
        </w:rPr>
        <w:tab/>
      </w:r>
      <w:r>
        <w:rPr>
          <w:rFonts w:hint="cs"/>
          <w:rtl/>
        </w:rPr>
        <w:tab/>
      </w:r>
      <w:r w:rsidR="00F12EEA">
        <w:rPr>
          <w:rFonts w:hint="eastAsia"/>
          <w:rtl/>
        </w:rPr>
        <w:t>–</w:t>
      </w:r>
      <w:r>
        <w:rPr>
          <w:rFonts w:hint="eastAsia"/>
          <w:rtl/>
        </w:rPr>
        <w:t xml:space="preserve">  </w:t>
      </w:r>
      <w:r w:rsidR="009E0CE6">
        <w:rPr>
          <w:rFonts w:hint="cs"/>
          <w:rtl/>
        </w:rPr>
        <w:t xml:space="preserve"> </w:t>
      </w:r>
      <w:r>
        <w:rPr>
          <w:rFonts w:hint="cs"/>
          <w:rtl/>
        </w:rPr>
        <w:t xml:space="preserve">אינו נוכח </w:t>
      </w:r>
    </w:p>
    <w:p w:rsidR="00220F0B" w:rsidRDefault="00220F0B" w:rsidP="00CE357A">
      <w:pPr>
        <w:rPr>
          <w:rtl/>
        </w:rPr>
      </w:pPr>
    </w:p>
    <w:p w:rsidR="00220F0B" w:rsidRDefault="00220F0B" w:rsidP="00CE357A">
      <w:pPr>
        <w:rPr>
          <w:rtl/>
        </w:rPr>
      </w:pPr>
    </w:p>
    <w:p w:rsidR="00220F0B" w:rsidRDefault="00220F0B" w:rsidP="00CE357A">
      <w:pPr>
        <w:pStyle w:val="a6"/>
        <w:rPr>
          <w:rtl/>
        </w:rPr>
      </w:pPr>
      <w:bookmarkStart w:id="7327" w:name="ET_subject_מסמכים_שהונחו_על_שולחן__3"/>
      <w:r w:rsidRPr="00291906">
        <w:rPr>
          <w:rStyle w:val="TagStyle"/>
          <w:rtl/>
        </w:rPr>
        <w:t xml:space="preserve">&lt;&lt; נושא &gt;&gt; </w:t>
      </w:r>
      <w:bookmarkStart w:id="7328" w:name="_Toc45748155"/>
      <w:bookmarkStart w:id="7329" w:name="_Toc45749734"/>
      <w:bookmarkStart w:id="7330" w:name="_Toc45750180"/>
      <w:bookmarkStart w:id="7331" w:name="_Toc45750324"/>
      <w:bookmarkStart w:id="7332" w:name="_Toc49159787"/>
      <w:bookmarkStart w:id="7333" w:name="_Toc49159942"/>
      <w:r>
        <w:rPr>
          <w:rtl/>
        </w:rPr>
        <w:t>מסמכים שהונחו על שולחן הכנסת</w:t>
      </w:r>
      <w:bookmarkEnd w:id="7328"/>
      <w:bookmarkEnd w:id="7329"/>
      <w:bookmarkEnd w:id="7330"/>
      <w:bookmarkEnd w:id="7331"/>
      <w:bookmarkEnd w:id="7332"/>
      <w:bookmarkEnd w:id="7333"/>
      <w:r w:rsidRPr="00291906">
        <w:rPr>
          <w:rStyle w:val="TagStyle"/>
          <w:rtl/>
        </w:rPr>
        <w:t xml:space="preserve"> &lt;&lt; נושא &gt;&gt;</w:t>
      </w:r>
      <w:r>
        <w:rPr>
          <w:rtl/>
        </w:rPr>
        <w:t xml:space="preserve"> </w:t>
      </w:r>
      <w:bookmarkEnd w:id="7327"/>
    </w:p>
    <w:p w:rsidR="00220F0B" w:rsidRDefault="00220F0B" w:rsidP="00F12EEA">
      <w:pPr>
        <w:rPr>
          <w:rtl/>
        </w:rPr>
      </w:pPr>
    </w:p>
    <w:p w:rsidR="00220F0B" w:rsidRDefault="00220F0B" w:rsidP="00CE357A">
      <w:pPr>
        <w:pStyle w:val="af6"/>
        <w:keepNext/>
        <w:rPr>
          <w:rtl/>
        </w:rPr>
      </w:pPr>
      <w:bookmarkStart w:id="7334" w:name="ET_yor_6026_13"/>
      <w:r w:rsidRPr="001F070F">
        <w:rPr>
          <w:rStyle w:val="TagStyle"/>
          <w:rtl/>
        </w:rPr>
        <w:t xml:space="preserve"> &lt;&lt; יור &gt;&gt; </w:t>
      </w:r>
      <w:r>
        <w:rPr>
          <w:rtl/>
        </w:rPr>
        <w:t>היו"ר משה ארבל:</w:t>
      </w:r>
      <w:r w:rsidRPr="001F070F">
        <w:rPr>
          <w:rStyle w:val="TagStyle"/>
          <w:rtl/>
        </w:rPr>
        <w:t xml:space="preserve"> &lt;&lt; יור &gt;&gt;</w:t>
      </w:r>
      <w:r>
        <w:rPr>
          <w:rtl/>
        </w:rPr>
        <w:t xml:space="preserve">   </w:t>
      </w:r>
      <w:bookmarkEnd w:id="7334"/>
    </w:p>
    <w:p w:rsidR="00220F0B" w:rsidRDefault="00220F0B" w:rsidP="00F12EEA">
      <w:pPr>
        <w:rPr>
          <w:rtl/>
          <w:lang w:eastAsia="he-IL"/>
        </w:rPr>
      </w:pPr>
    </w:p>
    <w:p w:rsidR="00220F0B" w:rsidRDefault="00220F0B" w:rsidP="00CE357A">
      <w:pPr>
        <w:rPr>
          <w:rtl/>
          <w:lang w:eastAsia="he-IL"/>
        </w:rPr>
      </w:pPr>
      <w:bookmarkStart w:id="7335" w:name="_ETM_Q38_566528"/>
      <w:bookmarkEnd w:id="7335"/>
      <w:r>
        <w:rPr>
          <w:rFonts w:hint="cs"/>
          <w:rtl/>
          <w:lang w:eastAsia="he-IL"/>
        </w:rPr>
        <w:t>הודעה למזכירת הכנסת, בבקשה.</w:t>
      </w:r>
    </w:p>
    <w:p w:rsidR="00220F0B" w:rsidRPr="001F070F" w:rsidRDefault="00220F0B" w:rsidP="00CE357A">
      <w:pPr>
        <w:rPr>
          <w:rtl/>
          <w:lang w:eastAsia="he-IL"/>
        </w:rPr>
      </w:pPr>
    </w:p>
    <w:p w:rsidR="00220F0B" w:rsidRDefault="00220F0B" w:rsidP="00CE357A">
      <w:pPr>
        <w:pStyle w:val="a4"/>
        <w:keepNext/>
        <w:rPr>
          <w:rtl/>
        </w:rPr>
      </w:pPr>
      <w:bookmarkStart w:id="7336" w:name="ET_speaker_4926_4"/>
      <w:r w:rsidRPr="00291906">
        <w:rPr>
          <w:rStyle w:val="TagStyle"/>
          <w:rtl/>
        </w:rPr>
        <w:t xml:space="preserve"> &lt;&lt; דובר &gt;&gt; </w:t>
      </w:r>
      <w:bookmarkStart w:id="7337" w:name="_Toc45748156"/>
      <w:bookmarkStart w:id="7338" w:name="_Toc45749735"/>
      <w:bookmarkStart w:id="7339" w:name="_Toc45750181"/>
      <w:bookmarkStart w:id="7340" w:name="_Toc45750325"/>
      <w:bookmarkStart w:id="7341" w:name="_Toc49159788"/>
      <w:bookmarkStart w:id="7342" w:name="_Toc49159943"/>
      <w:r>
        <w:rPr>
          <w:rtl/>
        </w:rPr>
        <w:t>מזכירת הכנסת ירדנה מלר-הורוביץ:</w:t>
      </w:r>
      <w:bookmarkEnd w:id="7337"/>
      <w:bookmarkEnd w:id="7338"/>
      <w:bookmarkEnd w:id="7339"/>
      <w:bookmarkEnd w:id="7340"/>
      <w:bookmarkEnd w:id="7341"/>
      <w:bookmarkEnd w:id="7342"/>
      <w:r w:rsidRPr="00291906">
        <w:rPr>
          <w:rStyle w:val="TagStyle"/>
          <w:rtl/>
        </w:rPr>
        <w:t xml:space="preserve"> &lt;&lt; דובר &gt;&gt;</w:t>
      </w:r>
      <w:r>
        <w:rPr>
          <w:rtl/>
        </w:rPr>
        <w:t xml:space="preserve"> </w:t>
      </w:r>
      <w:bookmarkEnd w:id="7336"/>
    </w:p>
    <w:p w:rsidR="00220F0B" w:rsidRDefault="00220F0B" w:rsidP="00F12EEA">
      <w:pPr>
        <w:rPr>
          <w:rtl/>
        </w:rPr>
      </w:pPr>
    </w:p>
    <w:p w:rsidR="004F564F" w:rsidRDefault="00220F0B" w:rsidP="004F564F">
      <w:pPr>
        <w:rPr>
          <w:rtl/>
        </w:rPr>
      </w:pPr>
      <w:r>
        <w:rPr>
          <w:rFonts w:hint="cs"/>
          <w:rtl/>
        </w:rPr>
        <w:t>תודה. ברשות יושב-ראש הישיבה, הינני מתכבדת להודיע</w:t>
      </w:r>
      <w:bookmarkStart w:id="7343" w:name="_ETM_Q38_571323"/>
      <w:bookmarkEnd w:id="7343"/>
      <w:r>
        <w:rPr>
          <w:rFonts w:hint="cs"/>
          <w:rtl/>
        </w:rPr>
        <w:t>כם, כי הונחו היום על שולחן הכנסת</w:t>
      </w:r>
      <w:bookmarkStart w:id="7344" w:name="_ETM_Q38_575339"/>
      <w:bookmarkStart w:id="7345" w:name="_ETM_Q38_575509"/>
      <w:bookmarkStart w:id="7346" w:name="_ETM_Q38_575748"/>
      <w:bookmarkStart w:id="7347" w:name="_ETM_Q38_575829"/>
      <w:bookmarkEnd w:id="7344"/>
      <w:bookmarkEnd w:id="7345"/>
      <w:bookmarkEnd w:id="7346"/>
      <w:bookmarkEnd w:id="7347"/>
      <w:r>
        <w:rPr>
          <w:rFonts w:hint="cs"/>
          <w:rtl/>
        </w:rPr>
        <w:t xml:space="preserve">, לקריאה שנייה ולקריאה שלישית </w:t>
      </w:r>
      <w:r w:rsidR="00F12EEA">
        <w:rPr>
          <w:rFonts w:hint="eastAsia"/>
          <w:rtl/>
        </w:rPr>
        <w:t>–</w:t>
      </w:r>
    </w:p>
    <w:p w:rsidR="004F564F" w:rsidRDefault="004F564F" w:rsidP="00CE357A">
      <w:pPr>
        <w:rPr>
          <w:rtl/>
        </w:rPr>
      </w:pPr>
    </w:p>
    <w:p w:rsidR="00220F0B" w:rsidRDefault="00220F0B" w:rsidP="00CE357A">
      <w:pPr>
        <w:rPr>
          <w:rtl/>
        </w:rPr>
      </w:pPr>
      <w:r>
        <w:rPr>
          <w:rFonts w:hint="cs"/>
          <w:rtl/>
        </w:rPr>
        <w:t xml:space="preserve">הצעת </w:t>
      </w:r>
      <w:bookmarkStart w:id="7348" w:name="_ETM_Q38_576780"/>
      <w:bookmarkEnd w:id="7348"/>
      <w:r>
        <w:rPr>
          <w:rFonts w:hint="cs"/>
          <w:rtl/>
        </w:rPr>
        <w:t xml:space="preserve">חוק-יסוד: משק המדינה (תיקון מס' 10 והוראת שעה לשנת </w:t>
      </w:r>
      <w:bookmarkStart w:id="7349" w:name="_ETM_Q38_577327"/>
      <w:bookmarkEnd w:id="7349"/>
      <w:r>
        <w:rPr>
          <w:rFonts w:hint="cs"/>
          <w:rtl/>
        </w:rPr>
        <w:t xml:space="preserve">2020) (תיקון מס' 2), שהחזירה ועדת הכספים; הצעת חוק הארכת </w:t>
      </w:r>
      <w:bookmarkStart w:id="7350" w:name="_ETM_Q38_580904"/>
      <w:bookmarkEnd w:id="7350"/>
      <w:r>
        <w:rPr>
          <w:rFonts w:hint="cs"/>
          <w:rtl/>
        </w:rPr>
        <w:t>תקופות ודחיית מועדים בענייני הליכי מס ומענקי סיוע (נג</w:t>
      </w:r>
      <w:bookmarkStart w:id="7351" w:name="_ETM_Q38_588703"/>
      <w:bookmarkEnd w:id="7351"/>
      <w:r>
        <w:rPr>
          <w:rFonts w:hint="cs"/>
          <w:rtl/>
        </w:rPr>
        <w:t xml:space="preserve">יף הקורונה החדש </w:t>
      </w:r>
      <w:r w:rsidR="00F12EEA">
        <w:rPr>
          <w:rFonts w:hint="eastAsia"/>
        </w:rPr>
        <w:t>–</w:t>
      </w:r>
      <w:r>
        <w:rPr>
          <w:rFonts w:hint="cs"/>
          <w:rtl/>
        </w:rPr>
        <w:t xml:space="preserve"> הוראת שעה </w:t>
      </w:r>
      <w:r w:rsidR="00F12EEA">
        <w:rPr>
          <w:rFonts w:hint="eastAsia"/>
          <w:rtl/>
        </w:rPr>
        <w:t>–</w:t>
      </w:r>
      <w:r>
        <w:rPr>
          <w:rFonts w:hint="cs"/>
          <w:rtl/>
        </w:rPr>
        <w:t xml:space="preserve"> תיקוני חקיקה), התש"ף</w:t>
      </w:r>
      <w:r w:rsidR="00F12EEA">
        <w:rPr>
          <w:rFonts w:hint="eastAsia"/>
          <w:rtl/>
        </w:rPr>
        <w:t>–</w:t>
      </w:r>
      <w:r>
        <w:rPr>
          <w:rFonts w:hint="cs"/>
          <w:rtl/>
        </w:rPr>
        <w:t xml:space="preserve">2020, שהחזירה ועדת </w:t>
      </w:r>
      <w:bookmarkStart w:id="7352" w:name="_ETM_Q38_592404"/>
      <w:bookmarkEnd w:id="7352"/>
      <w:r>
        <w:rPr>
          <w:rFonts w:hint="cs"/>
          <w:rtl/>
        </w:rPr>
        <w:t>הכספים;</w:t>
      </w:r>
      <w:bookmarkStart w:id="7353" w:name="_ETM_Q38_598308"/>
      <w:bookmarkEnd w:id="7353"/>
      <w:r>
        <w:rPr>
          <w:rFonts w:hint="cs"/>
          <w:rtl/>
        </w:rPr>
        <w:t xml:space="preserve"> הצעת חוק לתיקון והארכת תוקפן של תקנות שעת חירום (נגיף </w:t>
      </w:r>
      <w:bookmarkStart w:id="7354" w:name="_ETM_Q38_598645"/>
      <w:bookmarkEnd w:id="7354"/>
      <w:r>
        <w:rPr>
          <w:rFonts w:hint="cs"/>
          <w:rtl/>
        </w:rPr>
        <w:t xml:space="preserve">הקורונה החדש </w:t>
      </w:r>
      <w:r w:rsidR="00F12EEA">
        <w:rPr>
          <w:rFonts w:hint="eastAsia"/>
          <w:rtl/>
        </w:rPr>
        <w:t>–</w:t>
      </w:r>
      <w:r>
        <w:rPr>
          <w:rFonts w:hint="cs"/>
          <w:rtl/>
        </w:rPr>
        <w:t xml:space="preserve"> דיונים בהשתתפות עצורים, אסירים וכלואים) (תיקון מס' 2), </w:t>
      </w:r>
      <w:bookmarkStart w:id="7355" w:name="_ETM_Q38_605430"/>
      <w:bookmarkEnd w:id="7355"/>
      <w:r>
        <w:rPr>
          <w:rFonts w:hint="cs"/>
          <w:rtl/>
        </w:rPr>
        <w:t>התש"ף</w:t>
      </w:r>
      <w:r w:rsidR="00F12EEA">
        <w:rPr>
          <w:rFonts w:hint="eastAsia"/>
          <w:rtl/>
        </w:rPr>
        <w:t>–</w:t>
      </w:r>
      <w:r>
        <w:rPr>
          <w:rFonts w:hint="cs"/>
          <w:rtl/>
        </w:rPr>
        <w:t>2020, שהחזירה ועדת החוקה, חוק ומשפט.</w:t>
      </w:r>
      <w:bookmarkStart w:id="7356" w:name="_ETM_Q38_611537"/>
      <w:bookmarkEnd w:id="7356"/>
      <w:r>
        <w:rPr>
          <w:rFonts w:hint="cs"/>
          <w:rtl/>
        </w:rPr>
        <w:t xml:space="preserve"> </w:t>
      </w:r>
    </w:p>
    <w:p w:rsidR="00220F0B" w:rsidRDefault="00220F0B" w:rsidP="00CE357A">
      <w:pPr>
        <w:rPr>
          <w:rtl/>
        </w:rPr>
      </w:pPr>
      <w:bookmarkStart w:id="7357" w:name="_ETM_Q38_611659"/>
      <w:bookmarkEnd w:id="7357"/>
      <w:r>
        <w:rPr>
          <w:rFonts w:hint="cs"/>
          <w:rtl/>
        </w:rPr>
        <w:t xml:space="preserve"> </w:t>
      </w:r>
      <w:r>
        <w:rPr>
          <w:rtl/>
        </w:rPr>
        <w:t xml:space="preserve">    </w:t>
      </w:r>
    </w:p>
    <w:p w:rsidR="00220F0B" w:rsidRDefault="00220F0B" w:rsidP="00CE357A">
      <w:pPr>
        <w:pStyle w:val="af6"/>
        <w:keepNext/>
        <w:rPr>
          <w:rtl/>
        </w:rPr>
      </w:pPr>
      <w:bookmarkStart w:id="7358" w:name="ET_yor_6026_14"/>
      <w:r w:rsidRPr="001F070F">
        <w:rPr>
          <w:rStyle w:val="TagStyle"/>
          <w:rtl/>
        </w:rPr>
        <w:t xml:space="preserve"> &lt;&lt; יור &gt;&gt; </w:t>
      </w:r>
      <w:r>
        <w:rPr>
          <w:rtl/>
        </w:rPr>
        <w:t>היו"ר משה ארבל:</w:t>
      </w:r>
      <w:r w:rsidRPr="001F070F">
        <w:rPr>
          <w:rStyle w:val="TagStyle"/>
          <w:rtl/>
        </w:rPr>
        <w:t xml:space="preserve"> &lt;&lt; יור &gt;&gt;</w:t>
      </w:r>
      <w:r>
        <w:rPr>
          <w:rtl/>
        </w:rPr>
        <w:t xml:space="preserve">   </w:t>
      </w:r>
      <w:bookmarkEnd w:id="7358"/>
    </w:p>
    <w:p w:rsidR="00220F0B" w:rsidRDefault="00220F0B" w:rsidP="00F12EEA">
      <w:pPr>
        <w:rPr>
          <w:rtl/>
          <w:lang w:eastAsia="he-IL"/>
        </w:rPr>
      </w:pPr>
    </w:p>
    <w:p w:rsidR="00220F0B" w:rsidRDefault="00220F0B" w:rsidP="00A30231">
      <w:pPr>
        <w:rPr>
          <w:rtl/>
          <w:lang w:eastAsia="he-IL"/>
        </w:rPr>
      </w:pPr>
      <w:bookmarkStart w:id="7359" w:name="_ETM_Q38_617017"/>
      <w:bookmarkEnd w:id="7359"/>
      <w:r>
        <w:rPr>
          <w:rFonts w:hint="cs"/>
          <w:rtl/>
          <w:lang w:eastAsia="he-IL"/>
        </w:rPr>
        <w:t>עם תום הה</w:t>
      </w:r>
      <w:r w:rsidR="00A30231">
        <w:rPr>
          <w:rFonts w:hint="cs"/>
          <w:rtl/>
          <w:lang w:eastAsia="he-IL"/>
        </w:rPr>
        <w:t>ודעה</w:t>
      </w:r>
      <w:r>
        <w:rPr>
          <w:rFonts w:hint="cs"/>
          <w:rtl/>
          <w:lang w:eastAsia="he-IL"/>
        </w:rPr>
        <w:t xml:space="preserve">, יושב-ראש ועדת הקלפי, בליווי איש משמר </w:t>
      </w:r>
      <w:bookmarkStart w:id="7360" w:name="_ETM_Q38_618966"/>
      <w:bookmarkEnd w:id="7360"/>
      <w:r>
        <w:rPr>
          <w:rFonts w:hint="cs"/>
          <w:rtl/>
          <w:lang w:eastAsia="he-IL"/>
        </w:rPr>
        <w:t xml:space="preserve">הכנסת, סדרן ומזכירת הכנסת, ייקחו את הקלפי ליציע הציבור על </w:t>
      </w:r>
      <w:bookmarkStart w:id="7361" w:name="_ETM_Q38_618890"/>
      <w:bookmarkEnd w:id="7361"/>
      <w:r>
        <w:rPr>
          <w:rFonts w:hint="cs"/>
          <w:rtl/>
          <w:lang w:eastAsia="he-IL"/>
        </w:rPr>
        <w:t xml:space="preserve">מנת שחברי הכנסת הנמצאים בבידוד יוכלו להצביע שם בהתאם לתקנון. </w:t>
      </w:r>
      <w:bookmarkStart w:id="7362" w:name="_ETM_Q38_633842"/>
      <w:bookmarkEnd w:id="7362"/>
      <w:r>
        <w:rPr>
          <w:rFonts w:hint="cs"/>
          <w:rtl/>
          <w:lang w:eastAsia="he-IL"/>
        </w:rPr>
        <w:t xml:space="preserve">תודה. </w:t>
      </w:r>
    </w:p>
    <w:p w:rsidR="00220F0B" w:rsidRPr="001F070F" w:rsidRDefault="00220F0B" w:rsidP="00CE357A">
      <w:pPr>
        <w:rPr>
          <w:rtl/>
          <w:lang w:eastAsia="he-IL"/>
        </w:rPr>
      </w:pPr>
      <w:bookmarkStart w:id="7363" w:name="_ETM_Q38_636003"/>
      <w:bookmarkStart w:id="7364" w:name="_ETM_Q38_636093"/>
      <w:bookmarkEnd w:id="7363"/>
      <w:bookmarkEnd w:id="7364"/>
    </w:p>
    <w:p w:rsidR="00220F0B" w:rsidRDefault="00220F0B" w:rsidP="00CE357A">
      <w:pPr>
        <w:rPr>
          <w:rtl/>
        </w:rPr>
      </w:pPr>
    </w:p>
    <w:p w:rsidR="00220F0B" w:rsidRDefault="00220F0B" w:rsidP="00CE357A">
      <w:pPr>
        <w:pStyle w:val="a6"/>
        <w:rPr>
          <w:rtl/>
        </w:rPr>
      </w:pPr>
      <w:bookmarkStart w:id="7365" w:name="ET_halsi_619330_6"/>
      <w:r w:rsidRPr="00291906">
        <w:rPr>
          <w:rStyle w:val="TagStyle"/>
          <w:rtl/>
        </w:rPr>
        <w:t xml:space="preserve">&lt;&lt; הלסי &gt;&gt; </w:t>
      </w:r>
      <w:bookmarkStart w:id="7366" w:name="_Toc45748157"/>
      <w:bookmarkStart w:id="7367" w:name="_Toc45749736"/>
      <w:bookmarkStart w:id="7368" w:name="_Toc45750182"/>
      <w:bookmarkStart w:id="7369" w:name="_Toc45750326"/>
      <w:bookmarkStart w:id="7370" w:name="_Toc49159789"/>
      <w:bookmarkStart w:id="7371" w:name="_Toc49159944"/>
      <w:r>
        <w:rPr>
          <w:rtl/>
        </w:rPr>
        <w:t>הצעות לסדר-היום</w:t>
      </w:r>
      <w:bookmarkEnd w:id="7366"/>
      <w:bookmarkEnd w:id="7367"/>
      <w:bookmarkEnd w:id="7368"/>
      <w:bookmarkEnd w:id="7369"/>
      <w:bookmarkEnd w:id="7370"/>
      <w:bookmarkEnd w:id="7371"/>
      <w:r w:rsidRPr="00291906">
        <w:rPr>
          <w:rStyle w:val="TagStyle"/>
          <w:rtl/>
        </w:rPr>
        <w:t xml:space="preserve"> &lt;&lt; הלסי &gt;&gt;</w:t>
      </w:r>
      <w:r>
        <w:rPr>
          <w:rtl/>
        </w:rPr>
        <w:t xml:space="preserve"> </w:t>
      </w:r>
      <w:bookmarkEnd w:id="7365"/>
    </w:p>
    <w:p w:rsidR="00220F0B" w:rsidRDefault="00220F0B" w:rsidP="00CE357A">
      <w:pPr>
        <w:pStyle w:val="a6"/>
        <w:rPr>
          <w:rtl/>
        </w:rPr>
      </w:pPr>
      <w:bookmarkStart w:id="7372" w:name="ET_halsi_619330_7"/>
      <w:r w:rsidRPr="00291906">
        <w:rPr>
          <w:rStyle w:val="TagStyle"/>
          <w:rtl/>
        </w:rPr>
        <w:t xml:space="preserve"> &lt;&lt; הלסי &gt;&gt; </w:t>
      </w:r>
      <w:bookmarkStart w:id="7373" w:name="_Toc45748158"/>
      <w:bookmarkStart w:id="7374" w:name="_Toc45749737"/>
      <w:bookmarkStart w:id="7375" w:name="_Toc45750183"/>
      <w:bookmarkStart w:id="7376" w:name="_Toc45750327"/>
      <w:bookmarkStart w:id="7377" w:name="_Toc49159790"/>
      <w:bookmarkStart w:id="7378" w:name="_Toc49159945"/>
      <w:r>
        <w:rPr>
          <w:rtl/>
        </w:rPr>
        <w:t>התעלמות הממשלה מהסטודנ</w:t>
      </w:r>
      <w:r>
        <w:rPr>
          <w:rFonts w:hint="cs"/>
          <w:rtl/>
        </w:rPr>
        <w:t>ט</w:t>
      </w:r>
      <w:r>
        <w:rPr>
          <w:rtl/>
        </w:rPr>
        <w:t>ים והצעירים בכל ת</w:t>
      </w:r>
      <w:r>
        <w:rPr>
          <w:rFonts w:hint="cs"/>
          <w:rtl/>
        </w:rPr>
        <w:t>ו</w:t>
      </w:r>
      <w:r>
        <w:rPr>
          <w:rtl/>
        </w:rPr>
        <w:t>כניות הסיוע הכלכלי</w:t>
      </w:r>
      <w:bookmarkEnd w:id="7373"/>
      <w:bookmarkEnd w:id="7374"/>
      <w:bookmarkEnd w:id="7375"/>
      <w:bookmarkEnd w:id="7376"/>
      <w:bookmarkEnd w:id="7377"/>
      <w:bookmarkEnd w:id="7378"/>
      <w:r w:rsidRPr="00291906">
        <w:rPr>
          <w:rStyle w:val="TagStyle"/>
          <w:rtl/>
        </w:rPr>
        <w:t xml:space="preserve"> &lt;&lt; הלסי &gt;&gt;</w:t>
      </w:r>
      <w:r>
        <w:rPr>
          <w:rtl/>
        </w:rPr>
        <w:t xml:space="preserve"> </w:t>
      </w:r>
      <w:bookmarkEnd w:id="7372"/>
    </w:p>
    <w:p w:rsidR="00220F0B" w:rsidRDefault="00220F0B" w:rsidP="00CE357A">
      <w:pPr>
        <w:rPr>
          <w:rtl/>
        </w:rPr>
      </w:pPr>
    </w:p>
    <w:p w:rsidR="00220F0B" w:rsidRDefault="00220F0B" w:rsidP="00CE357A">
      <w:pPr>
        <w:pStyle w:val="af6"/>
        <w:keepNext/>
        <w:rPr>
          <w:rtl/>
        </w:rPr>
      </w:pPr>
      <w:bookmarkStart w:id="7379" w:name="ET_yor_6026_8"/>
      <w:r w:rsidRPr="00291906">
        <w:rPr>
          <w:rStyle w:val="TagStyle"/>
          <w:rtl/>
        </w:rPr>
        <w:t xml:space="preserve"> &lt;&lt; יור &gt;&gt; </w:t>
      </w:r>
      <w:r>
        <w:rPr>
          <w:rtl/>
        </w:rPr>
        <w:t>היו"ר משה ארבל:</w:t>
      </w:r>
      <w:r w:rsidRPr="00291906">
        <w:rPr>
          <w:rStyle w:val="TagStyle"/>
          <w:rtl/>
        </w:rPr>
        <w:t xml:space="preserve"> &lt;&lt; יור &gt;&gt;</w:t>
      </w:r>
      <w:r>
        <w:rPr>
          <w:rtl/>
        </w:rPr>
        <w:t xml:space="preserve"> </w:t>
      </w:r>
      <w:bookmarkEnd w:id="7379"/>
    </w:p>
    <w:p w:rsidR="00220F0B" w:rsidRDefault="00220F0B" w:rsidP="00F12EEA">
      <w:pPr>
        <w:rPr>
          <w:rtl/>
        </w:rPr>
      </w:pPr>
    </w:p>
    <w:p w:rsidR="00220F0B" w:rsidRDefault="00220F0B" w:rsidP="00CE357A">
      <w:pPr>
        <w:rPr>
          <w:rtl/>
        </w:rPr>
      </w:pPr>
      <w:r>
        <w:rPr>
          <w:rFonts w:hint="cs"/>
          <w:rtl/>
        </w:rPr>
        <w:t xml:space="preserve">במקביל להצבעתם של חברי הכנסת הנמצאים בבידוד, שתיעשה בדקות הקרובות ביציע הציבור ובפיקוח הגורמים הרלוונטיים, נמשיך בסדר-היום. </w:t>
      </w:r>
      <w:r>
        <w:rPr>
          <w:rtl/>
        </w:rPr>
        <w:t>נעבור להצע</w:t>
      </w:r>
      <w:r>
        <w:rPr>
          <w:rFonts w:hint="cs"/>
          <w:rtl/>
        </w:rPr>
        <w:t>ות</w:t>
      </w:r>
      <w:r>
        <w:rPr>
          <w:rtl/>
        </w:rPr>
        <w:t xml:space="preserve"> לסדר</w:t>
      </w:r>
      <w:r>
        <w:rPr>
          <w:rFonts w:hint="cs"/>
          <w:rtl/>
        </w:rPr>
        <w:t>-</w:t>
      </w:r>
      <w:r>
        <w:rPr>
          <w:rtl/>
        </w:rPr>
        <w:t>היום בנושא: התעלמות הממשלה מהסטודנ</w:t>
      </w:r>
      <w:r>
        <w:rPr>
          <w:rFonts w:hint="cs"/>
          <w:rtl/>
        </w:rPr>
        <w:t>ט</w:t>
      </w:r>
      <w:r>
        <w:rPr>
          <w:rtl/>
        </w:rPr>
        <w:t>ים והצעירים בכל ת</w:t>
      </w:r>
      <w:r>
        <w:rPr>
          <w:rFonts w:hint="cs"/>
          <w:rtl/>
        </w:rPr>
        <w:t>ו</w:t>
      </w:r>
      <w:r>
        <w:rPr>
          <w:rtl/>
        </w:rPr>
        <w:t>כניות הסיוע הכלכל</w:t>
      </w:r>
      <w:r>
        <w:rPr>
          <w:rFonts w:hint="cs"/>
          <w:rtl/>
        </w:rPr>
        <w:t>י</w:t>
      </w:r>
      <w:r>
        <w:rPr>
          <w:rtl/>
        </w:rPr>
        <w:t>, מס' 773, 776, 800 ו-816</w:t>
      </w:r>
      <w:r>
        <w:rPr>
          <w:rFonts w:hint="cs"/>
          <w:rtl/>
        </w:rPr>
        <w:t xml:space="preserve">. יעלה ויבוא חבר הכנסת יאיר גולן. שלוש דקות לרשותך, אדוני. בבקשה. </w:t>
      </w:r>
      <w:bookmarkStart w:id="7380" w:name="_ETM_Q38_738878"/>
      <w:bookmarkEnd w:id="7380"/>
    </w:p>
    <w:p w:rsidR="00220F0B" w:rsidRDefault="00220F0B" w:rsidP="00CE357A">
      <w:pPr>
        <w:rPr>
          <w:rtl/>
        </w:rPr>
      </w:pPr>
    </w:p>
    <w:p w:rsidR="00220F0B" w:rsidRDefault="00220F0B" w:rsidP="00CE357A">
      <w:pPr>
        <w:pStyle w:val="a4"/>
        <w:keepNext/>
        <w:rPr>
          <w:rtl/>
        </w:rPr>
      </w:pPr>
      <w:bookmarkStart w:id="7381" w:name="ET_speaker_5947_9"/>
      <w:r w:rsidRPr="00291906">
        <w:rPr>
          <w:rStyle w:val="TagStyle"/>
          <w:rtl/>
        </w:rPr>
        <w:t xml:space="preserve"> &lt;&lt; דובר &gt;&gt; </w:t>
      </w:r>
      <w:bookmarkStart w:id="7382" w:name="_Toc45748159"/>
      <w:bookmarkStart w:id="7383" w:name="_Toc45749738"/>
      <w:bookmarkStart w:id="7384" w:name="_Toc45750184"/>
      <w:bookmarkStart w:id="7385" w:name="_Toc45750328"/>
      <w:bookmarkStart w:id="7386" w:name="_Toc49159791"/>
      <w:bookmarkStart w:id="7387" w:name="_Toc49159946"/>
      <w:r>
        <w:rPr>
          <w:rtl/>
        </w:rPr>
        <w:t>יאיר גולן (מרצ):</w:t>
      </w:r>
      <w:bookmarkEnd w:id="7382"/>
      <w:bookmarkEnd w:id="7383"/>
      <w:bookmarkEnd w:id="7384"/>
      <w:bookmarkEnd w:id="7385"/>
      <w:bookmarkEnd w:id="7386"/>
      <w:bookmarkEnd w:id="7387"/>
      <w:r w:rsidRPr="00291906">
        <w:rPr>
          <w:rStyle w:val="TagStyle"/>
          <w:rtl/>
        </w:rPr>
        <w:t xml:space="preserve"> &lt;&lt; דובר &gt;&gt;</w:t>
      </w:r>
      <w:r>
        <w:rPr>
          <w:rtl/>
        </w:rPr>
        <w:t xml:space="preserve"> </w:t>
      </w:r>
      <w:bookmarkEnd w:id="7381"/>
    </w:p>
    <w:p w:rsidR="00220F0B" w:rsidRDefault="00220F0B" w:rsidP="00F12EEA">
      <w:pPr>
        <w:rPr>
          <w:rtl/>
        </w:rPr>
      </w:pPr>
    </w:p>
    <w:p w:rsidR="00220F0B" w:rsidRDefault="00220F0B" w:rsidP="00CE357A">
      <w:pPr>
        <w:rPr>
          <w:rtl/>
        </w:rPr>
      </w:pPr>
      <w:r>
        <w:rPr>
          <w:rFonts w:hint="cs"/>
          <w:rtl/>
        </w:rPr>
        <w:t xml:space="preserve">אדוני היושב-ראש, כנסת נכבדה, היום </w:t>
      </w:r>
      <w:proofErr w:type="spellStart"/>
      <w:r>
        <w:rPr>
          <w:rFonts w:hint="cs"/>
          <w:rtl/>
        </w:rPr>
        <w:t>בצוהריים</w:t>
      </w:r>
      <w:proofErr w:type="spellEnd"/>
      <w:r>
        <w:rPr>
          <w:rFonts w:hint="cs"/>
          <w:rtl/>
        </w:rPr>
        <w:t xml:space="preserve"> </w:t>
      </w:r>
      <w:r w:rsidR="00F12EEA">
        <w:rPr>
          <w:rtl/>
        </w:rPr>
        <w:t>–</w:t>
      </w:r>
      <w:r>
        <w:rPr>
          <w:rFonts w:hint="cs"/>
          <w:rtl/>
        </w:rPr>
        <w:t xml:space="preserve"> מרב, זה סיפור טוב גם בשבילך. </w:t>
      </w:r>
    </w:p>
    <w:p w:rsidR="00220F0B" w:rsidRDefault="00220F0B" w:rsidP="00CE357A">
      <w:pPr>
        <w:rPr>
          <w:rtl/>
        </w:rPr>
      </w:pPr>
    </w:p>
    <w:p w:rsidR="00220F0B" w:rsidRDefault="00220F0B" w:rsidP="00CE357A">
      <w:pPr>
        <w:pStyle w:val="af6"/>
        <w:keepNext/>
        <w:rPr>
          <w:rtl/>
        </w:rPr>
      </w:pPr>
      <w:bookmarkStart w:id="7388" w:name="ET_yor_6026_16"/>
      <w:r w:rsidRPr="005D4413">
        <w:rPr>
          <w:rStyle w:val="TagStyle"/>
          <w:rtl/>
        </w:rPr>
        <w:t xml:space="preserve"> &lt;&lt; יור &gt;&gt; </w:t>
      </w:r>
      <w:r>
        <w:rPr>
          <w:rtl/>
        </w:rPr>
        <w:t>היו"ר משה ארבל:</w:t>
      </w:r>
      <w:r w:rsidRPr="005D4413">
        <w:rPr>
          <w:rStyle w:val="TagStyle"/>
          <w:rtl/>
        </w:rPr>
        <w:t xml:space="preserve"> &lt;&lt; יור &gt;&gt;</w:t>
      </w:r>
      <w:r>
        <w:rPr>
          <w:rtl/>
        </w:rPr>
        <w:t xml:space="preserve">   </w:t>
      </w:r>
      <w:bookmarkEnd w:id="7388"/>
    </w:p>
    <w:p w:rsidR="00220F0B" w:rsidRDefault="00220F0B" w:rsidP="00F12EEA">
      <w:pPr>
        <w:rPr>
          <w:rtl/>
          <w:lang w:eastAsia="he-IL"/>
        </w:rPr>
      </w:pPr>
    </w:p>
    <w:p w:rsidR="00220F0B" w:rsidRDefault="00220F0B" w:rsidP="00CE357A">
      <w:pPr>
        <w:rPr>
          <w:rtl/>
          <w:lang w:eastAsia="he-IL"/>
        </w:rPr>
      </w:pPr>
      <w:r>
        <w:rPr>
          <w:rFonts w:hint="cs"/>
          <w:rtl/>
          <w:lang w:eastAsia="he-IL"/>
        </w:rPr>
        <w:lastRenderedPageBreak/>
        <w:t xml:space="preserve">חברת הכנסת מרב מיכאלי. </w:t>
      </w:r>
    </w:p>
    <w:p w:rsidR="00220F0B" w:rsidRDefault="00220F0B" w:rsidP="00CE357A">
      <w:pPr>
        <w:rPr>
          <w:rtl/>
          <w:lang w:eastAsia="he-IL"/>
        </w:rPr>
      </w:pPr>
      <w:bookmarkStart w:id="7389" w:name="_ETM_Q38_758401"/>
      <w:bookmarkStart w:id="7390" w:name="_ETM_Q38_758514"/>
      <w:bookmarkEnd w:id="7389"/>
      <w:bookmarkEnd w:id="7390"/>
    </w:p>
    <w:p w:rsidR="00220F0B" w:rsidRDefault="00220F0B" w:rsidP="00CE357A">
      <w:pPr>
        <w:pStyle w:val="-"/>
        <w:keepNext/>
        <w:rPr>
          <w:rtl/>
        </w:rPr>
      </w:pPr>
      <w:bookmarkStart w:id="7391" w:name="_ETM_Q38_758929"/>
      <w:bookmarkStart w:id="7392" w:name="_ETM_Q38_759033"/>
      <w:bookmarkStart w:id="7393" w:name="_ETM_Q38_761857"/>
      <w:bookmarkStart w:id="7394" w:name="ET_speakercontinue_5947_18"/>
      <w:bookmarkEnd w:id="7391"/>
      <w:bookmarkEnd w:id="7392"/>
      <w:bookmarkEnd w:id="7393"/>
      <w:r w:rsidRPr="005D4413">
        <w:rPr>
          <w:rStyle w:val="TagStyle"/>
          <w:rtl/>
        </w:rPr>
        <w:t xml:space="preserve"> &lt;&lt; דובר_המשך &gt;&gt; </w:t>
      </w:r>
      <w:r>
        <w:rPr>
          <w:rtl/>
        </w:rPr>
        <w:t>יאיר גולן (מרצ):</w:t>
      </w:r>
      <w:r w:rsidRPr="005D4413">
        <w:rPr>
          <w:rStyle w:val="TagStyle"/>
          <w:rtl/>
        </w:rPr>
        <w:t xml:space="preserve"> &lt;&lt; דובר_המשך &gt;&gt;</w:t>
      </w:r>
      <w:r>
        <w:rPr>
          <w:rtl/>
        </w:rPr>
        <w:t xml:space="preserve">   </w:t>
      </w:r>
      <w:bookmarkEnd w:id="7394"/>
    </w:p>
    <w:p w:rsidR="00220F0B" w:rsidRDefault="00220F0B" w:rsidP="00F12EEA">
      <w:pPr>
        <w:rPr>
          <w:rtl/>
          <w:lang w:eastAsia="he-IL"/>
        </w:rPr>
      </w:pPr>
    </w:p>
    <w:p w:rsidR="00220F0B" w:rsidRDefault="00220F0B" w:rsidP="00CA3620">
      <w:pPr>
        <w:rPr>
          <w:rtl/>
        </w:rPr>
      </w:pPr>
      <w:r>
        <w:rPr>
          <w:rFonts w:hint="cs"/>
          <w:rtl/>
          <w:lang w:eastAsia="he-IL"/>
        </w:rPr>
        <w:t xml:space="preserve">סיפור טוב גם בשבילך. </w:t>
      </w:r>
      <w:bookmarkStart w:id="7395" w:name="_ETM_Q38_762601"/>
      <w:bookmarkStart w:id="7396" w:name="_ETM_Q38_762678"/>
      <w:bookmarkEnd w:id="7395"/>
      <w:bookmarkEnd w:id="7396"/>
      <w:r>
        <w:rPr>
          <w:rFonts w:hint="cs"/>
          <w:rtl/>
        </w:rPr>
        <w:t xml:space="preserve">מרב, היום </w:t>
      </w:r>
      <w:proofErr w:type="spellStart"/>
      <w:r>
        <w:rPr>
          <w:rFonts w:hint="cs"/>
          <w:rtl/>
        </w:rPr>
        <w:t>בצוהריים</w:t>
      </w:r>
      <w:proofErr w:type="spellEnd"/>
      <w:r>
        <w:rPr>
          <w:rFonts w:hint="cs"/>
          <w:rtl/>
        </w:rPr>
        <w:t xml:space="preserve"> התקשרה אליי בחורה צעירה ממושב בערבה, נקרא לה מרב לצורך דיוננו</w:t>
      </w:r>
      <w:r w:rsidR="00CA3620">
        <w:rPr>
          <w:rFonts w:hint="cs"/>
          <w:rtl/>
        </w:rPr>
        <w:t>:</w:t>
      </w:r>
      <w:r>
        <w:rPr>
          <w:rFonts w:hint="cs"/>
          <w:rtl/>
        </w:rPr>
        <w:t xml:space="preserve"> </w:t>
      </w:r>
      <w:bookmarkStart w:id="7397" w:name="_ETM_Q38_736278"/>
      <w:bookmarkStart w:id="7398" w:name="_ETM_Q38_736412"/>
      <w:bookmarkStart w:id="7399" w:name="_ETM_Q38_736518"/>
      <w:bookmarkStart w:id="7400" w:name="_ETM_Q38_736610"/>
      <w:bookmarkStart w:id="7401" w:name="TOR_Q39"/>
      <w:bookmarkStart w:id="7402" w:name="_ETM_Q39_180210"/>
      <w:bookmarkEnd w:id="7397"/>
      <w:bookmarkEnd w:id="7398"/>
      <w:bookmarkEnd w:id="7399"/>
      <w:bookmarkEnd w:id="7400"/>
      <w:bookmarkEnd w:id="7401"/>
      <w:bookmarkEnd w:id="7402"/>
      <w:r>
        <w:rPr>
          <w:rFonts w:hint="cs"/>
          <w:rtl/>
        </w:rPr>
        <w:t xml:space="preserve">חבר הכנסת, </w:t>
      </w:r>
      <w:r>
        <w:rPr>
          <w:rtl/>
        </w:rPr>
        <w:t xml:space="preserve">סיימתי </w:t>
      </w:r>
      <w:bookmarkStart w:id="7403" w:name="_ETM_Q39_180689"/>
      <w:bookmarkEnd w:id="7403"/>
      <w:r>
        <w:rPr>
          <w:rtl/>
        </w:rPr>
        <w:t>צבא</w:t>
      </w:r>
      <w:r>
        <w:rPr>
          <w:rFonts w:hint="cs"/>
          <w:rtl/>
        </w:rPr>
        <w:t>,</w:t>
      </w:r>
      <w:r>
        <w:rPr>
          <w:rtl/>
        </w:rPr>
        <w:t xml:space="preserve"> </w:t>
      </w:r>
      <w:bookmarkStart w:id="7404" w:name="_ETM_Q39_181290"/>
      <w:bookmarkEnd w:id="7404"/>
      <w:r>
        <w:rPr>
          <w:rtl/>
        </w:rPr>
        <w:t xml:space="preserve">קיבלתי </w:t>
      </w:r>
      <w:bookmarkStart w:id="7405" w:name="_ETM_Q39_181740"/>
      <w:bookmarkEnd w:id="7405"/>
      <w:r>
        <w:rPr>
          <w:rtl/>
        </w:rPr>
        <w:t xml:space="preserve">את </w:t>
      </w:r>
      <w:bookmarkStart w:id="7406" w:name="_ETM_Q39_181800"/>
      <w:bookmarkEnd w:id="7406"/>
      <w:r>
        <w:rPr>
          <w:rtl/>
        </w:rPr>
        <w:t>הפיקדון</w:t>
      </w:r>
      <w:r>
        <w:rPr>
          <w:rFonts w:hint="cs"/>
          <w:rtl/>
        </w:rPr>
        <w:t>,</w:t>
      </w:r>
      <w:r>
        <w:rPr>
          <w:rtl/>
        </w:rPr>
        <w:t xml:space="preserve"> </w:t>
      </w:r>
      <w:bookmarkStart w:id="7407" w:name="_ETM_Q39_183090"/>
      <w:bookmarkEnd w:id="7407"/>
      <w:r>
        <w:rPr>
          <w:rtl/>
        </w:rPr>
        <w:t xml:space="preserve">יצאתי </w:t>
      </w:r>
      <w:bookmarkStart w:id="7408" w:name="_ETM_Q39_183510"/>
      <w:bookmarkEnd w:id="7408"/>
      <w:r>
        <w:rPr>
          <w:rtl/>
        </w:rPr>
        <w:t xml:space="preserve">לטיול </w:t>
      </w:r>
      <w:bookmarkStart w:id="7409" w:name="_ETM_Q39_183870"/>
      <w:bookmarkEnd w:id="7409"/>
      <w:r>
        <w:rPr>
          <w:rtl/>
        </w:rPr>
        <w:t>במזרח</w:t>
      </w:r>
      <w:r>
        <w:rPr>
          <w:rFonts w:hint="cs"/>
          <w:rtl/>
        </w:rPr>
        <w:t>.</w:t>
      </w:r>
      <w:r>
        <w:rPr>
          <w:rtl/>
        </w:rPr>
        <w:t xml:space="preserve"> </w:t>
      </w:r>
      <w:bookmarkStart w:id="7410" w:name="_ETM_Q39_185430"/>
      <w:bookmarkEnd w:id="7410"/>
      <w:r>
        <w:rPr>
          <w:rtl/>
        </w:rPr>
        <w:t>חזרתי</w:t>
      </w:r>
      <w:r>
        <w:rPr>
          <w:rFonts w:hint="cs"/>
          <w:rtl/>
        </w:rPr>
        <w:t>,</w:t>
      </w:r>
      <w:r>
        <w:rPr>
          <w:rtl/>
        </w:rPr>
        <w:t xml:space="preserve"> </w:t>
      </w:r>
      <w:bookmarkStart w:id="7411" w:name="_ETM_Q39_186540"/>
      <w:bookmarkEnd w:id="7411"/>
      <w:r>
        <w:rPr>
          <w:rtl/>
        </w:rPr>
        <w:t xml:space="preserve">עשיתי </w:t>
      </w:r>
      <w:bookmarkStart w:id="7412" w:name="_ETM_Q39_186930"/>
      <w:bookmarkEnd w:id="7412"/>
      <w:r>
        <w:rPr>
          <w:rtl/>
        </w:rPr>
        <w:t xml:space="preserve">קורס </w:t>
      </w:r>
      <w:bookmarkStart w:id="7413" w:name="_ETM_Q39_187170"/>
      <w:bookmarkEnd w:id="7413"/>
      <w:r>
        <w:rPr>
          <w:rtl/>
        </w:rPr>
        <w:t xml:space="preserve">הכנה </w:t>
      </w:r>
      <w:bookmarkStart w:id="7414" w:name="_ETM_Q39_187500"/>
      <w:bookmarkEnd w:id="7414"/>
      <w:r>
        <w:rPr>
          <w:rtl/>
        </w:rPr>
        <w:t>לפסיכומטרי</w:t>
      </w:r>
      <w:r>
        <w:rPr>
          <w:rFonts w:hint="cs"/>
          <w:rtl/>
        </w:rPr>
        <w:t>,</w:t>
      </w:r>
      <w:r>
        <w:rPr>
          <w:rtl/>
        </w:rPr>
        <w:t xml:space="preserve"> </w:t>
      </w:r>
      <w:bookmarkStart w:id="7415" w:name="_ETM_Q39_188670"/>
      <w:bookmarkEnd w:id="7415"/>
      <w:r>
        <w:rPr>
          <w:rtl/>
        </w:rPr>
        <w:t xml:space="preserve">עברתי </w:t>
      </w:r>
      <w:bookmarkStart w:id="7416" w:name="_ETM_Q39_189119"/>
      <w:bookmarkEnd w:id="7416"/>
      <w:r>
        <w:rPr>
          <w:rtl/>
        </w:rPr>
        <w:t>בהצלחה</w:t>
      </w:r>
      <w:r>
        <w:rPr>
          <w:rFonts w:hint="cs"/>
          <w:rtl/>
        </w:rPr>
        <w:t>,</w:t>
      </w:r>
      <w:r>
        <w:rPr>
          <w:rtl/>
        </w:rPr>
        <w:t xml:space="preserve"> </w:t>
      </w:r>
      <w:bookmarkStart w:id="7417" w:name="_ETM_Q39_190940"/>
      <w:bookmarkEnd w:id="7417"/>
      <w:r>
        <w:rPr>
          <w:rtl/>
        </w:rPr>
        <w:t xml:space="preserve">נרשמתי </w:t>
      </w:r>
      <w:bookmarkStart w:id="7418" w:name="_ETM_Q39_191599"/>
      <w:bookmarkEnd w:id="7418"/>
      <w:r>
        <w:rPr>
          <w:rtl/>
        </w:rPr>
        <w:t xml:space="preserve">ללימודים </w:t>
      </w:r>
      <w:bookmarkStart w:id="7419" w:name="_ETM_Q39_192379"/>
      <w:bookmarkEnd w:id="7419"/>
      <w:r>
        <w:rPr>
          <w:rtl/>
        </w:rPr>
        <w:t xml:space="preserve">במכון </w:t>
      </w:r>
      <w:bookmarkStart w:id="7420" w:name="_ETM_Q39_195700"/>
      <w:bookmarkEnd w:id="7420"/>
      <w:r>
        <w:rPr>
          <w:rtl/>
        </w:rPr>
        <w:t xml:space="preserve">הטכנולוגי </w:t>
      </w:r>
      <w:bookmarkStart w:id="7421" w:name="_ETM_Q39_196360"/>
      <w:bookmarkEnd w:id="7421"/>
      <w:r>
        <w:rPr>
          <w:rtl/>
        </w:rPr>
        <w:t xml:space="preserve">בחולון </w:t>
      </w:r>
      <w:bookmarkStart w:id="7422" w:name="_ETM_Q39_197720"/>
      <w:bookmarkEnd w:id="7422"/>
      <w:r>
        <w:rPr>
          <w:rtl/>
        </w:rPr>
        <w:t xml:space="preserve">למה </w:t>
      </w:r>
      <w:bookmarkStart w:id="7423" w:name="_ETM_Q39_198110"/>
      <w:bookmarkEnd w:id="7423"/>
      <w:r>
        <w:rPr>
          <w:rtl/>
        </w:rPr>
        <w:t xml:space="preserve">שחלמתי </w:t>
      </w:r>
      <w:bookmarkStart w:id="7424" w:name="_ETM_Q39_198739"/>
      <w:bookmarkEnd w:id="7424"/>
      <w:r>
        <w:rPr>
          <w:rtl/>
        </w:rPr>
        <w:t xml:space="preserve">עליו </w:t>
      </w:r>
      <w:bookmarkStart w:id="7425" w:name="_ETM_Q39_199450"/>
      <w:bookmarkEnd w:id="7425"/>
      <w:r w:rsidR="00F12EEA">
        <w:rPr>
          <w:rFonts w:hint="cs"/>
          <w:rtl/>
        </w:rPr>
        <w:t>–</w:t>
      </w:r>
      <w:r w:rsidR="006915B5">
        <w:rPr>
          <w:rFonts w:hint="cs"/>
          <w:rtl/>
        </w:rPr>
        <w:t xml:space="preserve"> </w:t>
      </w:r>
      <w:r>
        <w:rPr>
          <w:rtl/>
        </w:rPr>
        <w:t xml:space="preserve">עיצוב </w:t>
      </w:r>
      <w:bookmarkStart w:id="7426" w:name="_ETM_Q39_199870"/>
      <w:bookmarkEnd w:id="7426"/>
      <w:r>
        <w:rPr>
          <w:rtl/>
        </w:rPr>
        <w:t>תעשייתי</w:t>
      </w:r>
      <w:r>
        <w:rPr>
          <w:rFonts w:hint="cs"/>
          <w:rtl/>
        </w:rPr>
        <w:t>.</w:t>
      </w:r>
      <w:r>
        <w:rPr>
          <w:rtl/>
        </w:rPr>
        <w:t xml:space="preserve"> </w:t>
      </w:r>
      <w:bookmarkStart w:id="7427" w:name="_ETM_Q39_201020"/>
      <w:bookmarkEnd w:id="7427"/>
      <w:r>
        <w:rPr>
          <w:rtl/>
        </w:rPr>
        <w:t xml:space="preserve">לימודים </w:t>
      </w:r>
      <w:bookmarkStart w:id="7428" w:name="_ETM_Q39_201440"/>
      <w:bookmarkEnd w:id="7428"/>
      <w:r>
        <w:rPr>
          <w:rtl/>
        </w:rPr>
        <w:t>קשים</w:t>
      </w:r>
      <w:r>
        <w:rPr>
          <w:rFonts w:hint="cs"/>
          <w:rtl/>
        </w:rPr>
        <w:t>,</w:t>
      </w:r>
      <w:r>
        <w:rPr>
          <w:rtl/>
        </w:rPr>
        <w:t xml:space="preserve"> </w:t>
      </w:r>
      <w:bookmarkStart w:id="7429" w:name="_ETM_Q39_201800"/>
      <w:bookmarkEnd w:id="7429"/>
      <w:r>
        <w:rPr>
          <w:rFonts w:hint="cs"/>
          <w:rtl/>
        </w:rPr>
        <w:t>חמש פעמים</w:t>
      </w:r>
      <w:r>
        <w:rPr>
          <w:rtl/>
        </w:rPr>
        <w:t xml:space="preserve"> </w:t>
      </w:r>
      <w:bookmarkStart w:id="7430" w:name="_ETM_Q39_202790"/>
      <w:bookmarkEnd w:id="7430"/>
      <w:r>
        <w:rPr>
          <w:rtl/>
        </w:rPr>
        <w:t>בשבוע</w:t>
      </w:r>
      <w:r>
        <w:rPr>
          <w:rFonts w:hint="cs"/>
          <w:rtl/>
        </w:rPr>
        <w:t>,</w:t>
      </w:r>
      <w:r>
        <w:rPr>
          <w:rtl/>
        </w:rPr>
        <w:t xml:space="preserve"> </w:t>
      </w:r>
      <w:bookmarkStart w:id="7431" w:name="_ETM_Q39_203789"/>
      <w:bookmarkEnd w:id="7431"/>
      <w:r>
        <w:rPr>
          <w:rtl/>
        </w:rPr>
        <w:t xml:space="preserve">המון </w:t>
      </w:r>
      <w:bookmarkStart w:id="7432" w:name="_ETM_Q39_204119"/>
      <w:bookmarkEnd w:id="7432"/>
      <w:r>
        <w:rPr>
          <w:rtl/>
        </w:rPr>
        <w:t xml:space="preserve">עבודות </w:t>
      </w:r>
      <w:bookmarkStart w:id="7433" w:name="_ETM_Q39_204480"/>
      <w:bookmarkEnd w:id="7433"/>
      <w:r>
        <w:rPr>
          <w:rtl/>
        </w:rPr>
        <w:t>בית</w:t>
      </w:r>
      <w:r>
        <w:rPr>
          <w:rFonts w:hint="cs"/>
          <w:rtl/>
        </w:rPr>
        <w:t>.</w:t>
      </w:r>
      <w:r>
        <w:rPr>
          <w:rtl/>
        </w:rPr>
        <w:t xml:space="preserve"> </w:t>
      </w:r>
      <w:bookmarkStart w:id="7434" w:name="_ETM_Q39_206390"/>
      <w:bookmarkEnd w:id="7434"/>
      <w:r>
        <w:rPr>
          <w:rtl/>
        </w:rPr>
        <w:t xml:space="preserve">לקח </w:t>
      </w:r>
      <w:bookmarkStart w:id="7435" w:name="_ETM_Q39_206690"/>
      <w:bookmarkEnd w:id="7435"/>
      <w:r>
        <w:rPr>
          <w:rtl/>
        </w:rPr>
        <w:t xml:space="preserve">לי </w:t>
      </w:r>
      <w:bookmarkStart w:id="7436" w:name="_ETM_Q39_206810"/>
      <w:bookmarkEnd w:id="7436"/>
      <w:r>
        <w:rPr>
          <w:rtl/>
        </w:rPr>
        <w:t xml:space="preserve">חצי </w:t>
      </w:r>
      <w:bookmarkStart w:id="7437" w:name="_ETM_Q39_207200"/>
      <w:bookmarkEnd w:id="7437"/>
      <w:r>
        <w:rPr>
          <w:rtl/>
        </w:rPr>
        <w:t xml:space="preserve">שנה </w:t>
      </w:r>
      <w:bookmarkStart w:id="7438" w:name="_ETM_Q39_208070"/>
      <w:bookmarkEnd w:id="7438"/>
      <w:r>
        <w:rPr>
          <w:rtl/>
        </w:rPr>
        <w:t xml:space="preserve">להתרגל </w:t>
      </w:r>
      <w:bookmarkStart w:id="7439" w:name="_ETM_Q39_208640"/>
      <w:bookmarkEnd w:id="7439"/>
      <w:r>
        <w:rPr>
          <w:rtl/>
        </w:rPr>
        <w:t xml:space="preserve">לעומס </w:t>
      </w:r>
      <w:bookmarkStart w:id="7440" w:name="_ETM_Q39_209030"/>
      <w:bookmarkEnd w:id="7440"/>
      <w:r>
        <w:rPr>
          <w:rtl/>
        </w:rPr>
        <w:t>הזה</w:t>
      </w:r>
      <w:r>
        <w:rPr>
          <w:rFonts w:hint="cs"/>
          <w:rtl/>
        </w:rPr>
        <w:t>,</w:t>
      </w:r>
      <w:r>
        <w:rPr>
          <w:rtl/>
        </w:rPr>
        <w:t xml:space="preserve"> </w:t>
      </w:r>
      <w:bookmarkStart w:id="7441" w:name="_ETM_Q39_210990"/>
      <w:bookmarkEnd w:id="7441"/>
      <w:r>
        <w:rPr>
          <w:rFonts w:hint="cs"/>
          <w:rtl/>
        </w:rPr>
        <w:t>בסוף</w:t>
      </w:r>
      <w:r>
        <w:rPr>
          <w:rtl/>
        </w:rPr>
        <w:t xml:space="preserve"> </w:t>
      </w:r>
      <w:bookmarkStart w:id="7442" w:name="_ETM_Q39_211320"/>
      <w:bookmarkEnd w:id="7442"/>
      <w:r>
        <w:rPr>
          <w:rtl/>
        </w:rPr>
        <w:t>הצלחתי</w:t>
      </w:r>
      <w:r>
        <w:rPr>
          <w:rFonts w:hint="cs"/>
          <w:rtl/>
        </w:rPr>
        <w:t>.</w:t>
      </w:r>
      <w:r w:rsidR="00CA3620">
        <w:rPr>
          <w:rFonts w:hint="cs"/>
          <w:rtl/>
        </w:rPr>
        <w:t xml:space="preserve"> </w:t>
      </w:r>
      <w:bookmarkStart w:id="7443" w:name="_ETM_Q39_212610"/>
      <w:bookmarkEnd w:id="7443"/>
      <w:r>
        <w:rPr>
          <w:rtl/>
        </w:rPr>
        <w:t xml:space="preserve">התחלתי </w:t>
      </w:r>
      <w:bookmarkStart w:id="7444" w:name="_ETM_Q39_213000"/>
      <w:bookmarkEnd w:id="7444"/>
      <w:r>
        <w:rPr>
          <w:rtl/>
        </w:rPr>
        <w:t xml:space="preserve">לעבוד </w:t>
      </w:r>
      <w:bookmarkStart w:id="7445" w:name="_ETM_Q39_213300"/>
      <w:bookmarkEnd w:id="7445"/>
      <w:r>
        <w:rPr>
          <w:rtl/>
        </w:rPr>
        <w:t>במלצרות</w:t>
      </w:r>
      <w:r>
        <w:rPr>
          <w:rFonts w:hint="cs"/>
          <w:rtl/>
        </w:rPr>
        <w:t>,</w:t>
      </w:r>
      <w:r>
        <w:rPr>
          <w:rtl/>
        </w:rPr>
        <w:t xml:space="preserve"> </w:t>
      </w:r>
      <w:bookmarkStart w:id="7446" w:name="_ETM_Q39_214530"/>
      <w:bookmarkEnd w:id="7446"/>
      <w:r>
        <w:rPr>
          <w:rtl/>
        </w:rPr>
        <w:t xml:space="preserve">שכרתי </w:t>
      </w:r>
      <w:bookmarkStart w:id="7447" w:name="_ETM_Q39_215159"/>
      <w:bookmarkEnd w:id="7447"/>
      <w:r>
        <w:rPr>
          <w:rtl/>
        </w:rPr>
        <w:t xml:space="preserve">דירה </w:t>
      </w:r>
      <w:bookmarkStart w:id="7448" w:name="_ETM_Q39_215460"/>
      <w:bookmarkEnd w:id="7448"/>
      <w:r>
        <w:rPr>
          <w:rtl/>
        </w:rPr>
        <w:t xml:space="preserve">עם </w:t>
      </w:r>
      <w:bookmarkStart w:id="7449" w:name="_ETM_Q39_215580"/>
      <w:bookmarkEnd w:id="7449"/>
      <w:r>
        <w:rPr>
          <w:rtl/>
        </w:rPr>
        <w:t xml:space="preserve">עוד </w:t>
      </w:r>
      <w:bookmarkStart w:id="7450" w:name="_ETM_Q39_215700"/>
      <w:bookmarkEnd w:id="7450"/>
      <w:r>
        <w:rPr>
          <w:rtl/>
        </w:rPr>
        <w:t xml:space="preserve">שני </w:t>
      </w:r>
      <w:bookmarkStart w:id="7451" w:name="_ETM_Q39_215880"/>
      <w:bookmarkEnd w:id="7451"/>
      <w:r>
        <w:rPr>
          <w:rtl/>
        </w:rPr>
        <w:t xml:space="preserve">שותפים </w:t>
      </w:r>
      <w:bookmarkStart w:id="7452" w:name="_ETM_Q39_216540"/>
      <w:bookmarkEnd w:id="7452"/>
      <w:r>
        <w:rPr>
          <w:rtl/>
        </w:rPr>
        <w:t xml:space="preserve">בתל </w:t>
      </w:r>
      <w:bookmarkStart w:id="7453" w:name="_ETM_Q39_216900"/>
      <w:bookmarkEnd w:id="7453"/>
      <w:r>
        <w:rPr>
          <w:rtl/>
        </w:rPr>
        <w:t>אביב</w:t>
      </w:r>
      <w:r>
        <w:rPr>
          <w:rFonts w:hint="cs"/>
          <w:rtl/>
        </w:rPr>
        <w:t>,</w:t>
      </w:r>
      <w:r>
        <w:rPr>
          <w:rtl/>
        </w:rPr>
        <w:t xml:space="preserve"> </w:t>
      </w:r>
      <w:bookmarkStart w:id="7454" w:name="_ETM_Q39_218510"/>
      <w:bookmarkEnd w:id="7454"/>
      <w:r>
        <w:rPr>
          <w:rtl/>
        </w:rPr>
        <w:t xml:space="preserve">ופתאום </w:t>
      </w:r>
      <w:bookmarkStart w:id="7455" w:name="_ETM_Q39_219020"/>
      <w:bookmarkStart w:id="7456" w:name="_ETM_Q39_219290"/>
      <w:bookmarkEnd w:id="7455"/>
      <w:bookmarkEnd w:id="7456"/>
      <w:r>
        <w:rPr>
          <w:rFonts w:hint="cs"/>
          <w:rtl/>
        </w:rPr>
        <w:t xml:space="preserve">הגיעה </w:t>
      </w:r>
      <w:r>
        <w:rPr>
          <w:rtl/>
        </w:rPr>
        <w:t>הקורונה</w:t>
      </w:r>
      <w:r>
        <w:rPr>
          <w:rFonts w:hint="cs"/>
          <w:rtl/>
        </w:rPr>
        <w:t>,</w:t>
      </w:r>
      <w:r>
        <w:rPr>
          <w:rtl/>
        </w:rPr>
        <w:t xml:space="preserve"> </w:t>
      </w:r>
      <w:bookmarkStart w:id="7457" w:name="_ETM_Q39_221350"/>
      <w:bookmarkEnd w:id="7457"/>
      <w:r>
        <w:rPr>
          <w:rtl/>
        </w:rPr>
        <w:t xml:space="preserve">ובגלל </w:t>
      </w:r>
      <w:bookmarkStart w:id="7458" w:name="_ETM_Q39_221920"/>
      <w:bookmarkEnd w:id="7458"/>
      <w:r>
        <w:rPr>
          <w:rtl/>
        </w:rPr>
        <w:t xml:space="preserve">הקורונה </w:t>
      </w:r>
      <w:bookmarkStart w:id="7459" w:name="_ETM_Q39_224640"/>
      <w:bookmarkEnd w:id="7459"/>
      <w:r>
        <w:rPr>
          <w:rtl/>
        </w:rPr>
        <w:t xml:space="preserve">אין </w:t>
      </w:r>
      <w:bookmarkStart w:id="7460" w:name="_ETM_Q39_224789"/>
      <w:bookmarkEnd w:id="7460"/>
      <w:r>
        <w:rPr>
          <w:rtl/>
        </w:rPr>
        <w:t xml:space="preserve">לי </w:t>
      </w:r>
      <w:bookmarkStart w:id="7461" w:name="_ETM_Q39_224879"/>
      <w:bookmarkEnd w:id="7461"/>
      <w:r>
        <w:rPr>
          <w:rtl/>
        </w:rPr>
        <w:t>כסף</w:t>
      </w:r>
      <w:r>
        <w:rPr>
          <w:rFonts w:hint="cs"/>
          <w:rtl/>
        </w:rPr>
        <w:t>.</w:t>
      </w:r>
      <w:r>
        <w:rPr>
          <w:rtl/>
        </w:rPr>
        <w:t xml:space="preserve"> </w:t>
      </w:r>
      <w:bookmarkStart w:id="7462" w:name="_ETM_Q39_226409"/>
      <w:bookmarkEnd w:id="7462"/>
      <w:r>
        <w:rPr>
          <w:rtl/>
        </w:rPr>
        <w:t xml:space="preserve">אז </w:t>
      </w:r>
      <w:bookmarkStart w:id="7463" w:name="_ETM_Q39_226710"/>
      <w:bookmarkEnd w:id="7463"/>
      <w:r>
        <w:rPr>
          <w:rtl/>
        </w:rPr>
        <w:t xml:space="preserve">חזרתי </w:t>
      </w:r>
      <w:bookmarkStart w:id="7464" w:name="_ETM_Q39_227130"/>
      <w:bookmarkEnd w:id="7464"/>
      <w:r>
        <w:rPr>
          <w:rtl/>
        </w:rPr>
        <w:t>הביתה</w:t>
      </w:r>
      <w:r>
        <w:rPr>
          <w:rFonts w:hint="cs"/>
          <w:rtl/>
        </w:rPr>
        <w:t>,</w:t>
      </w:r>
      <w:r>
        <w:rPr>
          <w:rtl/>
        </w:rPr>
        <w:t xml:space="preserve"> </w:t>
      </w:r>
      <w:bookmarkStart w:id="7465" w:name="_ETM_Q39_227489"/>
      <w:bookmarkEnd w:id="7465"/>
      <w:r>
        <w:rPr>
          <w:rtl/>
        </w:rPr>
        <w:t>למושב</w:t>
      </w:r>
      <w:r>
        <w:rPr>
          <w:rFonts w:hint="cs"/>
          <w:rtl/>
        </w:rPr>
        <w:t>,</w:t>
      </w:r>
      <w:r>
        <w:rPr>
          <w:rtl/>
        </w:rPr>
        <w:t xml:space="preserve"> </w:t>
      </w:r>
      <w:bookmarkStart w:id="7466" w:name="_ETM_Q39_229600"/>
      <w:bookmarkEnd w:id="7466"/>
      <w:r>
        <w:rPr>
          <w:rtl/>
        </w:rPr>
        <w:t xml:space="preserve">ועכשיו </w:t>
      </w:r>
      <w:bookmarkStart w:id="7467" w:name="_ETM_Q39_231680"/>
      <w:bookmarkEnd w:id="7467"/>
      <w:r>
        <w:rPr>
          <w:rtl/>
        </w:rPr>
        <w:t xml:space="preserve">עוד </w:t>
      </w:r>
      <w:bookmarkStart w:id="7468" w:name="_ETM_Q39_231830"/>
      <w:bookmarkEnd w:id="7468"/>
      <w:r>
        <w:rPr>
          <w:rtl/>
        </w:rPr>
        <w:t xml:space="preserve">שנת </w:t>
      </w:r>
      <w:bookmarkStart w:id="7469" w:name="_ETM_Q39_232070"/>
      <w:bookmarkEnd w:id="7469"/>
      <w:r>
        <w:rPr>
          <w:rtl/>
        </w:rPr>
        <w:t xml:space="preserve">לימודים </w:t>
      </w:r>
      <w:bookmarkStart w:id="7470" w:name="_ETM_Q39_232430"/>
      <w:bookmarkEnd w:id="7470"/>
      <w:r>
        <w:rPr>
          <w:rtl/>
        </w:rPr>
        <w:t xml:space="preserve">בפתח </w:t>
      </w:r>
      <w:bookmarkStart w:id="7471" w:name="_ETM_Q39_233690"/>
      <w:bookmarkEnd w:id="7471"/>
      <w:r>
        <w:rPr>
          <w:rtl/>
        </w:rPr>
        <w:t xml:space="preserve">ואין </w:t>
      </w:r>
      <w:bookmarkStart w:id="7472" w:name="_ETM_Q39_234170"/>
      <w:bookmarkEnd w:id="7472"/>
      <w:r>
        <w:rPr>
          <w:rtl/>
        </w:rPr>
        <w:t xml:space="preserve">לי </w:t>
      </w:r>
      <w:bookmarkStart w:id="7473" w:name="_ETM_Q39_234410"/>
      <w:bookmarkEnd w:id="7473"/>
      <w:r>
        <w:rPr>
          <w:rtl/>
        </w:rPr>
        <w:t xml:space="preserve">מושג </w:t>
      </w:r>
      <w:bookmarkStart w:id="7474" w:name="_ETM_Q39_235250"/>
      <w:bookmarkEnd w:id="7474"/>
      <w:r>
        <w:rPr>
          <w:rtl/>
        </w:rPr>
        <w:t xml:space="preserve">אם </w:t>
      </w:r>
      <w:bookmarkStart w:id="7475" w:name="_ETM_Q39_235640"/>
      <w:bookmarkEnd w:id="7475"/>
      <w:r>
        <w:rPr>
          <w:rtl/>
        </w:rPr>
        <w:t xml:space="preserve">אני </w:t>
      </w:r>
      <w:bookmarkStart w:id="7476" w:name="_ETM_Q39_235850"/>
      <w:bookmarkEnd w:id="7476"/>
      <w:r>
        <w:rPr>
          <w:rtl/>
        </w:rPr>
        <w:t xml:space="preserve">ממשיכה </w:t>
      </w:r>
      <w:bookmarkStart w:id="7477" w:name="_ETM_Q39_236630"/>
      <w:bookmarkEnd w:id="7477"/>
      <w:r>
        <w:rPr>
          <w:rtl/>
        </w:rPr>
        <w:t>ללמוד</w:t>
      </w:r>
      <w:r>
        <w:rPr>
          <w:rFonts w:hint="cs"/>
          <w:rtl/>
        </w:rPr>
        <w:t>.</w:t>
      </w:r>
    </w:p>
    <w:p w:rsidR="00220F0B" w:rsidRDefault="00220F0B" w:rsidP="00CE357A">
      <w:pPr>
        <w:rPr>
          <w:rtl/>
        </w:rPr>
      </w:pPr>
      <w:bookmarkStart w:id="7478" w:name="_ETM_Q39_239175"/>
      <w:bookmarkStart w:id="7479" w:name="_ETM_Q39_239368"/>
      <w:bookmarkEnd w:id="7478"/>
      <w:bookmarkEnd w:id="7479"/>
    </w:p>
    <w:p w:rsidR="00220F0B" w:rsidRDefault="00220F0B" w:rsidP="00CE357A">
      <w:pPr>
        <w:rPr>
          <w:rtl/>
        </w:rPr>
      </w:pPr>
      <w:bookmarkStart w:id="7480" w:name="_ETM_Q39_239599"/>
      <w:bookmarkStart w:id="7481" w:name="_ETM_Q39_239829"/>
      <w:bookmarkStart w:id="7482" w:name="_ETM_Q39_239499"/>
      <w:bookmarkEnd w:id="7480"/>
      <w:bookmarkEnd w:id="7481"/>
      <w:bookmarkEnd w:id="7482"/>
      <w:r>
        <w:rPr>
          <w:rtl/>
        </w:rPr>
        <w:t xml:space="preserve">מה </w:t>
      </w:r>
      <w:bookmarkStart w:id="7483" w:name="_ETM_Q39_239920"/>
      <w:bookmarkEnd w:id="7483"/>
      <w:r>
        <w:rPr>
          <w:rtl/>
        </w:rPr>
        <w:t xml:space="preserve">שסיפרה </w:t>
      </w:r>
      <w:bookmarkStart w:id="7484" w:name="_ETM_Q39_240460"/>
      <w:bookmarkEnd w:id="7484"/>
      <w:r>
        <w:rPr>
          <w:rtl/>
        </w:rPr>
        <w:t xml:space="preserve">לי </w:t>
      </w:r>
      <w:bookmarkStart w:id="7485" w:name="_ETM_Q39_240579"/>
      <w:bookmarkEnd w:id="7485"/>
      <w:r>
        <w:rPr>
          <w:rtl/>
        </w:rPr>
        <w:t xml:space="preserve">מרב </w:t>
      </w:r>
      <w:bookmarkStart w:id="7486" w:name="_ETM_Q39_241790"/>
      <w:bookmarkEnd w:id="7486"/>
      <w:r>
        <w:rPr>
          <w:rtl/>
        </w:rPr>
        <w:t>מ</w:t>
      </w:r>
      <w:r>
        <w:rPr>
          <w:rFonts w:hint="cs"/>
          <w:rtl/>
        </w:rPr>
        <w:t>ה</w:t>
      </w:r>
      <w:r>
        <w:rPr>
          <w:rtl/>
        </w:rPr>
        <w:t xml:space="preserve">מושב </w:t>
      </w:r>
      <w:bookmarkStart w:id="7487" w:name="_ETM_Q39_242329"/>
      <w:bookmarkEnd w:id="7487"/>
      <w:r>
        <w:rPr>
          <w:rtl/>
        </w:rPr>
        <w:t xml:space="preserve">בערבה </w:t>
      </w:r>
      <w:bookmarkStart w:id="7488" w:name="_ETM_Q39_243949"/>
      <w:bookmarkEnd w:id="7488"/>
      <w:r>
        <w:rPr>
          <w:rtl/>
        </w:rPr>
        <w:t xml:space="preserve">משותף </w:t>
      </w:r>
      <w:bookmarkStart w:id="7489" w:name="_ETM_Q39_244700"/>
      <w:bookmarkEnd w:id="7489"/>
      <w:r>
        <w:rPr>
          <w:rtl/>
        </w:rPr>
        <w:t>לכל</w:t>
      </w:r>
      <w:bookmarkStart w:id="7490" w:name="_ETM_Q39_245000"/>
      <w:bookmarkEnd w:id="7490"/>
      <w:r>
        <w:rPr>
          <w:rFonts w:hint="cs"/>
          <w:rtl/>
        </w:rPr>
        <w:t xml:space="preserve"> </w:t>
      </w:r>
      <w:r>
        <w:rPr>
          <w:rtl/>
        </w:rPr>
        <w:t xml:space="preserve">כך </w:t>
      </w:r>
      <w:bookmarkStart w:id="7491" w:name="_ETM_Q39_245299"/>
      <w:bookmarkEnd w:id="7491"/>
      <w:r>
        <w:rPr>
          <w:rtl/>
        </w:rPr>
        <w:t xml:space="preserve">הרבה </w:t>
      </w:r>
      <w:bookmarkStart w:id="7492" w:name="_ETM_Q39_245600"/>
      <w:bookmarkEnd w:id="7492"/>
      <w:r>
        <w:rPr>
          <w:rtl/>
        </w:rPr>
        <w:t xml:space="preserve">אנשים </w:t>
      </w:r>
      <w:bookmarkStart w:id="7493" w:name="_ETM_Q39_245959"/>
      <w:bookmarkEnd w:id="7493"/>
      <w:r>
        <w:rPr>
          <w:rtl/>
        </w:rPr>
        <w:t xml:space="preserve">צעירים </w:t>
      </w:r>
      <w:bookmarkStart w:id="7494" w:name="_ETM_Q39_246319"/>
      <w:bookmarkEnd w:id="7494"/>
      <w:r>
        <w:rPr>
          <w:rtl/>
        </w:rPr>
        <w:t xml:space="preserve">במדינת </w:t>
      </w:r>
      <w:bookmarkStart w:id="7495" w:name="_ETM_Q39_246740"/>
      <w:bookmarkEnd w:id="7495"/>
      <w:r>
        <w:rPr>
          <w:rtl/>
        </w:rPr>
        <w:t>ישראל</w:t>
      </w:r>
      <w:r>
        <w:rPr>
          <w:rFonts w:hint="cs"/>
          <w:rtl/>
        </w:rPr>
        <w:t>,</w:t>
      </w:r>
      <w:r>
        <w:rPr>
          <w:rtl/>
        </w:rPr>
        <w:t xml:space="preserve"> </w:t>
      </w:r>
      <w:bookmarkStart w:id="7496" w:name="_ETM_Q39_248180"/>
      <w:bookmarkEnd w:id="7496"/>
      <w:r>
        <w:rPr>
          <w:rtl/>
        </w:rPr>
        <w:t xml:space="preserve">והאתגר </w:t>
      </w:r>
      <w:bookmarkStart w:id="7497" w:name="_ETM_Q39_248719"/>
      <w:bookmarkEnd w:id="7497"/>
      <w:r>
        <w:rPr>
          <w:rtl/>
        </w:rPr>
        <w:t xml:space="preserve">שלנו </w:t>
      </w:r>
      <w:bookmarkStart w:id="7498" w:name="_ETM_Q39_250030"/>
      <w:bookmarkEnd w:id="7498"/>
      <w:r>
        <w:rPr>
          <w:rtl/>
        </w:rPr>
        <w:t xml:space="preserve">הוא </w:t>
      </w:r>
      <w:bookmarkStart w:id="7499" w:name="_ETM_Q39_250270"/>
      <w:bookmarkEnd w:id="7499"/>
      <w:r>
        <w:rPr>
          <w:rtl/>
        </w:rPr>
        <w:t xml:space="preserve">איך </w:t>
      </w:r>
      <w:bookmarkStart w:id="7500" w:name="_ETM_Q39_250600"/>
      <w:bookmarkEnd w:id="7500"/>
      <w:r>
        <w:rPr>
          <w:rtl/>
        </w:rPr>
        <w:t xml:space="preserve">לעזור </w:t>
      </w:r>
      <w:bookmarkStart w:id="7501" w:name="_ETM_Q39_251080"/>
      <w:bookmarkEnd w:id="7501"/>
      <w:r>
        <w:rPr>
          <w:rtl/>
        </w:rPr>
        <w:t>להם</w:t>
      </w:r>
      <w:r>
        <w:rPr>
          <w:rFonts w:hint="cs"/>
          <w:rtl/>
        </w:rPr>
        <w:t>,</w:t>
      </w:r>
      <w:r>
        <w:rPr>
          <w:rtl/>
        </w:rPr>
        <w:t xml:space="preserve"> </w:t>
      </w:r>
      <w:bookmarkStart w:id="7502" w:name="_ETM_Q39_252590"/>
      <w:bookmarkEnd w:id="7502"/>
      <w:r>
        <w:rPr>
          <w:rtl/>
        </w:rPr>
        <w:t xml:space="preserve">איך </w:t>
      </w:r>
      <w:bookmarkStart w:id="7503" w:name="_ETM_Q39_252920"/>
      <w:bookmarkEnd w:id="7503"/>
      <w:r>
        <w:rPr>
          <w:rtl/>
        </w:rPr>
        <w:t xml:space="preserve">לגרום </w:t>
      </w:r>
      <w:bookmarkStart w:id="7504" w:name="_ETM_Q39_253370"/>
      <w:bookmarkEnd w:id="7504"/>
      <w:r>
        <w:rPr>
          <w:rtl/>
        </w:rPr>
        <w:t xml:space="preserve">לכך </w:t>
      </w:r>
      <w:bookmarkStart w:id="7505" w:name="_ETM_Q39_254209"/>
      <w:bookmarkEnd w:id="7505"/>
      <w:r>
        <w:rPr>
          <w:rtl/>
        </w:rPr>
        <w:t xml:space="preserve">שהאנשים </w:t>
      </w:r>
      <w:bookmarkStart w:id="7506" w:name="_ETM_Q39_254900"/>
      <w:bookmarkEnd w:id="7506"/>
      <w:r>
        <w:rPr>
          <w:rtl/>
        </w:rPr>
        <w:t xml:space="preserve">הצעירים </w:t>
      </w:r>
      <w:bookmarkStart w:id="7507" w:name="_ETM_Q39_255500"/>
      <w:bookmarkEnd w:id="7507"/>
      <w:r>
        <w:rPr>
          <w:rtl/>
        </w:rPr>
        <w:t xml:space="preserve">האלה </w:t>
      </w:r>
      <w:bookmarkStart w:id="7508" w:name="_ETM_Q39_256790"/>
      <w:bookmarkEnd w:id="7508"/>
      <w:r>
        <w:rPr>
          <w:rtl/>
        </w:rPr>
        <w:t xml:space="preserve">יוכלו </w:t>
      </w:r>
      <w:bookmarkStart w:id="7509" w:name="_ETM_Q39_257420"/>
      <w:bookmarkEnd w:id="7509"/>
      <w:r>
        <w:rPr>
          <w:rtl/>
        </w:rPr>
        <w:t xml:space="preserve">להתחיל </w:t>
      </w:r>
      <w:bookmarkStart w:id="7510" w:name="_ETM_Q39_257959"/>
      <w:bookmarkEnd w:id="7510"/>
      <w:r>
        <w:rPr>
          <w:rFonts w:hint="cs"/>
          <w:rtl/>
        </w:rPr>
        <w:t xml:space="preserve">את </w:t>
      </w:r>
      <w:r>
        <w:rPr>
          <w:rtl/>
        </w:rPr>
        <w:t xml:space="preserve">חייהם </w:t>
      </w:r>
      <w:bookmarkStart w:id="7511" w:name="_ETM_Q39_259040"/>
      <w:bookmarkEnd w:id="7511"/>
      <w:r>
        <w:rPr>
          <w:rtl/>
        </w:rPr>
        <w:t xml:space="preserve">כאזרחים </w:t>
      </w:r>
      <w:bookmarkStart w:id="7512" w:name="_ETM_Q39_260000"/>
      <w:bookmarkEnd w:id="7512"/>
      <w:r>
        <w:rPr>
          <w:rtl/>
        </w:rPr>
        <w:t>תורמים</w:t>
      </w:r>
      <w:r>
        <w:rPr>
          <w:rFonts w:hint="cs"/>
          <w:rtl/>
        </w:rPr>
        <w:t>,</w:t>
      </w:r>
      <w:r>
        <w:rPr>
          <w:rtl/>
        </w:rPr>
        <w:t xml:space="preserve"> </w:t>
      </w:r>
      <w:bookmarkStart w:id="7513" w:name="_ETM_Q39_260630"/>
      <w:bookmarkEnd w:id="7513"/>
      <w:r>
        <w:rPr>
          <w:rtl/>
        </w:rPr>
        <w:t xml:space="preserve">אזרחים </w:t>
      </w:r>
      <w:bookmarkStart w:id="7514" w:name="_ETM_Q39_261200"/>
      <w:bookmarkEnd w:id="7514"/>
      <w:r>
        <w:rPr>
          <w:rtl/>
        </w:rPr>
        <w:t xml:space="preserve">פעילים </w:t>
      </w:r>
      <w:bookmarkStart w:id="7515" w:name="_ETM_Q39_261740"/>
      <w:bookmarkEnd w:id="7515"/>
      <w:r>
        <w:rPr>
          <w:rtl/>
        </w:rPr>
        <w:t xml:space="preserve">במדינת </w:t>
      </w:r>
      <w:bookmarkStart w:id="7516" w:name="_ETM_Q39_262220"/>
      <w:bookmarkEnd w:id="7516"/>
      <w:r>
        <w:rPr>
          <w:rtl/>
        </w:rPr>
        <w:t>ישראל</w:t>
      </w:r>
      <w:r>
        <w:rPr>
          <w:rFonts w:hint="cs"/>
          <w:rtl/>
        </w:rPr>
        <w:t>.</w:t>
      </w:r>
      <w:r>
        <w:rPr>
          <w:rtl/>
        </w:rPr>
        <w:t xml:space="preserve"> </w:t>
      </w:r>
      <w:bookmarkStart w:id="7517" w:name="_ETM_Q39_263500"/>
      <w:bookmarkEnd w:id="7517"/>
      <w:r>
        <w:rPr>
          <w:rtl/>
        </w:rPr>
        <w:t xml:space="preserve">זה </w:t>
      </w:r>
      <w:bookmarkStart w:id="7518" w:name="_ETM_Q39_263679"/>
      <w:bookmarkEnd w:id="7518"/>
      <w:r>
        <w:rPr>
          <w:rtl/>
        </w:rPr>
        <w:t xml:space="preserve">אתגר </w:t>
      </w:r>
      <w:bookmarkStart w:id="7519" w:name="_ETM_Q39_263979"/>
      <w:bookmarkEnd w:id="7519"/>
      <w:r>
        <w:rPr>
          <w:rtl/>
        </w:rPr>
        <w:t>אדיר</w:t>
      </w:r>
      <w:r>
        <w:rPr>
          <w:rFonts w:hint="cs"/>
          <w:rtl/>
        </w:rPr>
        <w:t>.</w:t>
      </w:r>
      <w:r>
        <w:rPr>
          <w:rtl/>
        </w:rPr>
        <w:t xml:space="preserve"> </w:t>
      </w:r>
      <w:bookmarkStart w:id="7520" w:name="_ETM_Q39_264729"/>
      <w:bookmarkEnd w:id="7520"/>
      <w:r>
        <w:rPr>
          <w:rtl/>
        </w:rPr>
        <w:t xml:space="preserve">אסור </w:t>
      </w:r>
      <w:bookmarkStart w:id="7521" w:name="_ETM_Q39_265209"/>
      <w:bookmarkEnd w:id="7521"/>
      <w:r>
        <w:rPr>
          <w:rtl/>
        </w:rPr>
        <w:t xml:space="preserve">לנו </w:t>
      </w:r>
      <w:bookmarkStart w:id="7522" w:name="_ETM_Q39_265420"/>
      <w:bookmarkEnd w:id="7522"/>
      <w:r>
        <w:rPr>
          <w:rtl/>
        </w:rPr>
        <w:t xml:space="preserve">להשאיר </w:t>
      </w:r>
      <w:bookmarkStart w:id="7523" w:name="_ETM_Q39_265780"/>
      <w:bookmarkEnd w:id="7523"/>
      <w:r>
        <w:rPr>
          <w:rtl/>
        </w:rPr>
        <w:t xml:space="preserve">אותם </w:t>
      </w:r>
      <w:bookmarkStart w:id="7524" w:name="_ETM_Q39_266020"/>
      <w:bookmarkEnd w:id="7524"/>
      <w:r>
        <w:rPr>
          <w:rtl/>
        </w:rPr>
        <w:t>לבד</w:t>
      </w:r>
      <w:r>
        <w:rPr>
          <w:rFonts w:hint="cs"/>
          <w:rtl/>
        </w:rPr>
        <w:t>,</w:t>
      </w:r>
      <w:r>
        <w:rPr>
          <w:rtl/>
        </w:rPr>
        <w:t xml:space="preserve"> </w:t>
      </w:r>
      <w:bookmarkStart w:id="7525" w:name="_ETM_Q39_267640"/>
      <w:bookmarkEnd w:id="7525"/>
      <w:r>
        <w:rPr>
          <w:rtl/>
        </w:rPr>
        <w:t xml:space="preserve">אסור </w:t>
      </w:r>
      <w:bookmarkStart w:id="7526" w:name="_ETM_Q39_268030"/>
      <w:bookmarkEnd w:id="7526"/>
      <w:r>
        <w:rPr>
          <w:rtl/>
        </w:rPr>
        <w:t xml:space="preserve">לנו </w:t>
      </w:r>
      <w:bookmarkStart w:id="7527" w:name="_ETM_Q39_268209"/>
      <w:bookmarkEnd w:id="7527"/>
      <w:r>
        <w:rPr>
          <w:rtl/>
        </w:rPr>
        <w:t xml:space="preserve">לתת </w:t>
      </w:r>
      <w:bookmarkStart w:id="7528" w:name="_ETM_Q39_268630"/>
      <w:bookmarkEnd w:id="7528"/>
      <w:r>
        <w:rPr>
          <w:rtl/>
        </w:rPr>
        <w:t xml:space="preserve">להם </w:t>
      </w:r>
      <w:bookmarkStart w:id="7529" w:name="_ETM_Q39_268959"/>
      <w:bookmarkEnd w:id="7529"/>
      <w:r>
        <w:rPr>
          <w:rtl/>
        </w:rPr>
        <w:t xml:space="preserve">להתמודד </w:t>
      </w:r>
      <w:bookmarkStart w:id="7530" w:name="_ETM_Q39_269799"/>
      <w:bookmarkEnd w:id="7530"/>
      <w:r>
        <w:rPr>
          <w:rtl/>
        </w:rPr>
        <w:t xml:space="preserve">בלי </w:t>
      </w:r>
      <w:bookmarkStart w:id="7531" w:name="_ETM_Q39_270130"/>
      <w:bookmarkEnd w:id="7531"/>
      <w:r>
        <w:rPr>
          <w:rtl/>
        </w:rPr>
        <w:t xml:space="preserve">שום </w:t>
      </w:r>
      <w:bookmarkStart w:id="7532" w:name="_ETM_Q39_270400"/>
      <w:bookmarkEnd w:id="7532"/>
      <w:r>
        <w:rPr>
          <w:rtl/>
        </w:rPr>
        <w:t xml:space="preserve">סיוע </w:t>
      </w:r>
      <w:bookmarkStart w:id="7533" w:name="_ETM_Q39_271740"/>
      <w:bookmarkEnd w:id="7533"/>
      <w:r>
        <w:rPr>
          <w:rtl/>
        </w:rPr>
        <w:t xml:space="preserve">בשלב </w:t>
      </w:r>
      <w:bookmarkStart w:id="7534" w:name="_ETM_Q39_272340"/>
      <w:bookmarkEnd w:id="7534"/>
      <w:r>
        <w:rPr>
          <w:rtl/>
        </w:rPr>
        <w:t xml:space="preserve">הכי </w:t>
      </w:r>
      <w:bookmarkStart w:id="7535" w:name="_ETM_Q39_272640"/>
      <w:bookmarkEnd w:id="7535"/>
      <w:r>
        <w:rPr>
          <w:rtl/>
        </w:rPr>
        <w:t xml:space="preserve">קריטי </w:t>
      </w:r>
      <w:bookmarkStart w:id="7536" w:name="_ETM_Q39_273179"/>
      <w:bookmarkEnd w:id="7536"/>
      <w:r>
        <w:rPr>
          <w:rtl/>
        </w:rPr>
        <w:t>בחייהם</w:t>
      </w:r>
      <w:r>
        <w:rPr>
          <w:rFonts w:hint="cs"/>
          <w:rtl/>
        </w:rPr>
        <w:t>,</w:t>
      </w:r>
      <w:r>
        <w:rPr>
          <w:rtl/>
        </w:rPr>
        <w:t xml:space="preserve"> </w:t>
      </w:r>
      <w:bookmarkStart w:id="7537" w:name="_ETM_Q39_274409"/>
      <w:bookmarkEnd w:id="7537"/>
      <w:r>
        <w:rPr>
          <w:rtl/>
        </w:rPr>
        <w:t xml:space="preserve">השלב </w:t>
      </w:r>
      <w:bookmarkStart w:id="7538" w:name="_ETM_Q39_274950"/>
      <w:bookmarkEnd w:id="7538"/>
      <w:r>
        <w:rPr>
          <w:rtl/>
        </w:rPr>
        <w:t xml:space="preserve">שבו </w:t>
      </w:r>
      <w:bookmarkStart w:id="7539" w:name="_ETM_Q39_275459"/>
      <w:bookmarkEnd w:id="7539"/>
      <w:r>
        <w:rPr>
          <w:rtl/>
        </w:rPr>
        <w:t xml:space="preserve">הם </w:t>
      </w:r>
      <w:bookmarkStart w:id="7540" w:name="_ETM_Q39_275579"/>
      <w:bookmarkEnd w:id="7540"/>
      <w:r>
        <w:rPr>
          <w:rtl/>
        </w:rPr>
        <w:t xml:space="preserve">בוחרים </w:t>
      </w:r>
      <w:bookmarkStart w:id="7541" w:name="_ETM_Q39_276090"/>
      <w:bookmarkEnd w:id="7541"/>
      <w:r>
        <w:rPr>
          <w:rtl/>
        </w:rPr>
        <w:t>מקצוע</w:t>
      </w:r>
      <w:r>
        <w:rPr>
          <w:rFonts w:hint="cs"/>
          <w:rtl/>
        </w:rPr>
        <w:t>,</w:t>
      </w:r>
      <w:r>
        <w:rPr>
          <w:rtl/>
        </w:rPr>
        <w:t xml:space="preserve"> </w:t>
      </w:r>
      <w:bookmarkStart w:id="7542" w:name="_ETM_Q39_277049"/>
      <w:bookmarkEnd w:id="7542"/>
      <w:r>
        <w:rPr>
          <w:rtl/>
        </w:rPr>
        <w:t xml:space="preserve">השלב </w:t>
      </w:r>
      <w:bookmarkStart w:id="7543" w:name="_ETM_Q39_277530"/>
      <w:bookmarkEnd w:id="7543"/>
      <w:r>
        <w:rPr>
          <w:rFonts w:hint="cs"/>
          <w:rtl/>
        </w:rPr>
        <w:t>ש</w:t>
      </w:r>
      <w:r>
        <w:rPr>
          <w:rtl/>
        </w:rPr>
        <w:t xml:space="preserve">בו </w:t>
      </w:r>
      <w:bookmarkStart w:id="7544" w:name="_ETM_Q39_277709"/>
      <w:bookmarkEnd w:id="7544"/>
      <w:r>
        <w:rPr>
          <w:rtl/>
        </w:rPr>
        <w:t xml:space="preserve">שהם </w:t>
      </w:r>
      <w:bookmarkStart w:id="7545" w:name="_ETM_Q39_277950"/>
      <w:bookmarkEnd w:id="7545"/>
      <w:r>
        <w:rPr>
          <w:rtl/>
        </w:rPr>
        <w:t xml:space="preserve">פותחים </w:t>
      </w:r>
      <w:bookmarkStart w:id="7546" w:name="_ETM_Q39_278399"/>
      <w:bookmarkEnd w:id="7546"/>
      <w:r>
        <w:rPr>
          <w:rtl/>
        </w:rPr>
        <w:t>עסק</w:t>
      </w:r>
      <w:r>
        <w:rPr>
          <w:rFonts w:hint="cs"/>
          <w:rtl/>
        </w:rPr>
        <w:t>,</w:t>
      </w:r>
      <w:r>
        <w:rPr>
          <w:rtl/>
        </w:rPr>
        <w:t xml:space="preserve"> </w:t>
      </w:r>
      <w:bookmarkStart w:id="7547" w:name="_ETM_Q39_279180"/>
      <w:bookmarkEnd w:id="7547"/>
      <w:r>
        <w:rPr>
          <w:rtl/>
        </w:rPr>
        <w:t xml:space="preserve">השלב </w:t>
      </w:r>
      <w:bookmarkStart w:id="7548" w:name="_ETM_Q39_279780"/>
      <w:bookmarkEnd w:id="7548"/>
      <w:r>
        <w:rPr>
          <w:rtl/>
        </w:rPr>
        <w:t xml:space="preserve">שבו </w:t>
      </w:r>
      <w:bookmarkStart w:id="7549" w:name="_ETM_Q39_280350"/>
      <w:bookmarkEnd w:id="7549"/>
      <w:r>
        <w:rPr>
          <w:rtl/>
        </w:rPr>
        <w:t xml:space="preserve">הם </w:t>
      </w:r>
      <w:bookmarkStart w:id="7550" w:name="_ETM_Q39_280530"/>
      <w:bookmarkEnd w:id="7550"/>
      <w:r>
        <w:rPr>
          <w:rtl/>
        </w:rPr>
        <w:t xml:space="preserve">לומדים </w:t>
      </w:r>
      <w:bookmarkStart w:id="7551" w:name="_ETM_Q39_280920"/>
      <w:bookmarkEnd w:id="7551"/>
      <w:r>
        <w:rPr>
          <w:rtl/>
        </w:rPr>
        <w:t>באוניברסיטה</w:t>
      </w:r>
      <w:r>
        <w:rPr>
          <w:rFonts w:hint="cs"/>
          <w:rtl/>
        </w:rPr>
        <w:t>,</w:t>
      </w:r>
      <w:r>
        <w:rPr>
          <w:rtl/>
        </w:rPr>
        <w:t xml:space="preserve"> </w:t>
      </w:r>
      <w:bookmarkStart w:id="7552" w:name="_ETM_Q39_281850"/>
      <w:bookmarkEnd w:id="7552"/>
      <w:r>
        <w:rPr>
          <w:rtl/>
        </w:rPr>
        <w:t>במכללה</w:t>
      </w:r>
      <w:r>
        <w:rPr>
          <w:rFonts w:hint="cs"/>
          <w:rtl/>
        </w:rPr>
        <w:t>.</w:t>
      </w:r>
    </w:p>
    <w:p w:rsidR="00220F0B" w:rsidRDefault="00220F0B" w:rsidP="00CE357A">
      <w:pPr>
        <w:rPr>
          <w:rtl/>
        </w:rPr>
      </w:pPr>
    </w:p>
    <w:p w:rsidR="00220F0B" w:rsidRDefault="00220F0B" w:rsidP="00CA3620">
      <w:pPr>
        <w:rPr>
          <w:rtl/>
        </w:rPr>
      </w:pPr>
      <w:bookmarkStart w:id="7553" w:name="_ETM_Q39_284770"/>
      <w:bookmarkEnd w:id="7553"/>
      <w:r>
        <w:rPr>
          <w:rtl/>
        </w:rPr>
        <w:t>לכן</w:t>
      </w:r>
      <w:r>
        <w:rPr>
          <w:rFonts w:hint="cs"/>
          <w:rtl/>
        </w:rPr>
        <w:t>,</w:t>
      </w:r>
      <w:r>
        <w:rPr>
          <w:rtl/>
        </w:rPr>
        <w:t xml:space="preserve"> </w:t>
      </w:r>
      <w:bookmarkStart w:id="7554" w:name="_ETM_Q39_285250"/>
      <w:bookmarkEnd w:id="7554"/>
      <w:r>
        <w:rPr>
          <w:rtl/>
        </w:rPr>
        <w:t xml:space="preserve">אדוני </w:t>
      </w:r>
      <w:bookmarkStart w:id="7555" w:name="_ETM_Q39_285549"/>
      <w:bookmarkEnd w:id="7555"/>
      <w:r>
        <w:rPr>
          <w:rtl/>
        </w:rPr>
        <w:t>היושב-ראש</w:t>
      </w:r>
      <w:r>
        <w:rPr>
          <w:rFonts w:hint="cs"/>
          <w:rtl/>
        </w:rPr>
        <w:t>,</w:t>
      </w:r>
      <w:r>
        <w:rPr>
          <w:rtl/>
        </w:rPr>
        <w:t xml:space="preserve"> </w:t>
      </w:r>
      <w:bookmarkStart w:id="7556" w:name="_ETM_Q39_286719"/>
      <w:bookmarkEnd w:id="7556"/>
      <w:r>
        <w:rPr>
          <w:rtl/>
        </w:rPr>
        <w:t xml:space="preserve">אני </w:t>
      </w:r>
      <w:bookmarkStart w:id="7557" w:name="_ETM_Q39_287109"/>
      <w:bookmarkEnd w:id="7557"/>
      <w:r>
        <w:rPr>
          <w:rtl/>
        </w:rPr>
        <w:t xml:space="preserve">קורא </w:t>
      </w:r>
      <w:bookmarkStart w:id="7558" w:name="_ETM_Q39_288009"/>
      <w:bookmarkEnd w:id="7558"/>
      <w:r>
        <w:rPr>
          <w:rtl/>
        </w:rPr>
        <w:t xml:space="preserve">לנו </w:t>
      </w:r>
      <w:bookmarkStart w:id="7559" w:name="_ETM_Q39_288399"/>
      <w:bookmarkEnd w:id="7559"/>
      <w:r>
        <w:rPr>
          <w:rtl/>
        </w:rPr>
        <w:t xml:space="preserve">המחוקקים </w:t>
      </w:r>
      <w:bookmarkStart w:id="7560" w:name="_ETM_Q39_290329"/>
      <w:bookmarkEnd w:id="7560"/>
      <w:r>
        <w:rPr>
          <w:rtl/>
        </w:rPr>
        <w:t xml:space="preserve">לעשות </w:t>
      </w:r>
      <w:bookmarkStart w:id="7561" w:name="_ETM_Q39_290869"/>
      <w:bookmarkEnd w:id="7561"/>
      <w:r>
        <w:rPr>
          <w:rtl/>
        </w:rPr>
        <w:t xml:space="preserve">כל </w:t>
      </w:r>
      <w:bookmarkStart w:id="7562" w:name="_ETM_Q39_291200"/>
      <w:bookmarkEnd w:id="7562"/>
      <w:r>
        <w:rPr>
          <w:rtl/>
        </w:rPr>
        <w:t xml:space="preserve">שלאל </w:t>
      </w:r>
      <w:bookmarkStart w:id="7563" w:name="_ETM_Q39_291679"/>
      <w:bookmarkEnd w:id="7563"/>
      <w:r>
        <w:rPr>
          <w:rtl/>
        </w:rPr>
        <w:t xml:space="preserve">ידנו </w:t>
      </w:r>
      <w:bookmarkStart w:id="7564" w:name="_ETM_Q39_292909"/>
      <w:bookmarkEnd w:id="7564"/>
      <w:r>
        <w:rPr>
          <w:rtl/>
        </w:rPr>
        <w:t xml:space="preserve">על </w:t>
      </w:r>
      <w:bookmarkStart w:id="7565" w:name="_ETM_Q39_293149"/>
      <w:bookmarkEnd w:id="7565"/>
      <w:r>
        <w:rPr>
          <w:rtl/>
        </w:rPr>
        <w:t xml:space="preserve">מנת </w:t>
      </w:r>
      <w:bookmarkStart w:id="7566" w:name="_ETM_Q39_294350"/>
      <w:bookmarkEnd w:id="7566"/>
      <w:r>
        <w:rPr>
          <w:rtl/>
        </w:rPr>
        <w:t xml:space="preserve">לתמוך </w:t>
      </w:r>
      <w:bookmarkStart w:id="7567" w:name="_ETM_Q39_294950"/>
      <w:bookmarkEnd w:id="7567"/>
      <w:r>
        <w:rPr>
          <w:rFonts w:hint="cs"/>
          <w:rtl/>
        </w:rPr>
        <w:t>ב</w:t>
      </w:r>
      <w:r>
        <w:rPr>
          <w:rtl/>
        </w:rPr>
        <w:t xml:space="preserve">אנשים </w:t>
      </w:r>
      <w:bookmarkStart w:id="7568" w:name="_ETM_Q39_295490"/>
      <w:bookmarkEnd w:id="7568"/>
      <w:r>
        <w:rPr>
          <w:rtl/>
        </w:rPr>
        <w:t xml:space="preserve">הצעירים </w:t>
      </w:r>
      <w:bookmarkStart w:id="7569" w:name="_ETM_Q39_295999"/>
      <w:bookmarkEnd w:id="7569"/>
      <w:r>
        <w:rPr>
          <w:rtl/>
        </w:rPr>
        <w:t>האלה</w:t>
      </w:r>
      <w:r>
        <w:rPr>
          <w:rFonts w:hint="cs"/>
          <w:rtl/>
        </w:rPr>
        <w:t>,</w:t>
      </w:r>
      <w:r>
        <w:rPr>
          <w:rtl/>
        </w:rPr>
        <w:t xml:space="preserve"> </w:t>
      </w:r>
      <w:bookmarkStart w:id="7570" w:name="_ETM_Q39_296630"/>
      <w:bookmarkEnd w:id="7570"/>
      <w:r>
        <w:rPr>
          <w:rtl/>
        </w:rPr>
        <w:t xml:space="preserve">שעל </w:t>
      </w:r>
      <w:bookmarkStart w:id="7571" w:name="_ETM_Q39_297080"/>
      <w:bookmarkEnd w:id="7571"/>
      <w:r>
        <w:rPr>
          <w:rtl/>
        </w:rPr>
        <w:t xml:space="preserve">פי </w:t>
      </w:r>
      <w:bookmarkStart w:id="7572" w:name="_ETM_Q39_297290"/>
      <w:bookmarkEnd w:id="7572"/>
      <w:r>
        <w:rPr>
          <w:rtl/>
        </w:rPr>
        <w:t xml:space="preserve">חוק </w:t>
      </w:r>
      <w:bookmarkStart w:id="7573" w:name="_ETM_Q39_297620"/>
      <w:bookmarkEnd w:id="7573"/>
      <w:r>
        <w:rPr>
          <w:rFonts w:hint="cs"/>
          <w:rtl/>
        </w:rPr>
        <w:t>כ</w:t>
      </w:r>
      <w:r>
        <w:rPr>
          <w:rtl/>
        </w:rPr>
        <w:t xml:space="preserve">רגע </w:t>
      </w:r>
      <w:bookmarkStart w:id="7574" w:name="_ETM_Q39_298220"/>
      <w:bookmarkEnd w:id="7574"/>
      <w:r>
        <w:rPr>
          <w:rtl/>
        </w:rPr>
        <w:t xml:space="preserve">לא </w:t>
      </w:r>
      <w:bookmarkStart w:id="7575" w:name="_ETM_Q39_298430"/>
      <w:bookmarkEnd w:id="7575"/>
      <w:r>
        <w:rPr>
          <w:rtl/>
        </w:rPr>
        <w:t>מגיע</w:t>
      </w:r>
      <w:r>
        <w:rPr>
          <w:rFonts w:hint="cs"/>
          <w:rtl/>
        </w:rPr>
        <w:t>ה</w:t>
      </w:r>
      <w:r>
        <w:rPr>
          <w:rtl/>
        </w:rPr>
        <w:t xml:space="preserve"> </w:t>
      </w:r>
      <w:bookmarkStart w:id="7576" w:name="_ETM_Q39_298790"/>
      <w:bookmarkEnd w:id="7576"/>
      <w:r>
        <w:rPr>
          <w:rtl/>
        </w:rPr>
        <w:t xml:space="preserve">להם </w:t>
      </w:r>
      <w:bookmarkStart w:id="7577" w:name="_ETM_Q39_299000"/>
      <w:bookmarkEnd w:id="7577"/>
      <w:r>
        <w:rPr>
          <w:rtl/>
        </w:rPr>
        <w:t>אגורה</w:t>
      </w:r>
      <w:r>
        <w:rPr>
          <w:rFonts w:hint="cs"/>
          <w:rtl/>
        </w:rPr>
        <w:t>,</w:t>
      </w:r>
      <w:r>
        <w:rPr>
          <w:rtl/>
        </w:rPr>
        <w:t xml:space="preserve"> </w:t>
      </w:r>
      <w:bookmarkStart w:id="7578" w:name="_ETM_Q39_300869"/>
      <w:bookmarkEnd w:id="7578"/>
      <w:r>
        <w:rPr>
          <w:rtl/>
        </w:rPr>
        <w:t xml:space="preserve">שעל </w:t>
      </w:r>
      <w:bookmarkStart w:id="7579" w:name="_ETM_Q39_301200"/>
      <w:bookmarkEnd w:id="7579"/>
      <w:r>
        <w:rPr>
          <w:rtl/>
        </w:rPr>
        <w:t xml:space="preserve">פי </w:t>
      </w:r>
      <w:bookmarkStart w:id="7580" w:name="_ETM_Q39_301409"/>
      <w:bookmarkEnd w:id="7580"/>
      <w:r>
        <w:rPr>
          <w:rtl/>
        </w:rPr>
        <w:t xml:space="preserve">חוק </w:t>
      </w:r>
      <w:bookmarkStart w:id="7581" w:name="_ETM_Q39_301680"/>
      <w:bookmarkEnd w:id="7581"/>
      <w:r>
        <w:rPr>
          <w:rtl/>
        </w:rPr>
        <w:t xml:space="preserve">כרגע </w:t>
      </w:r>
      <w:bookmarkStart w:id="7582" w:name="_ETM_Q39_302520"/>
      <w:bookmarkEnd w:id="7582"/>
      <w:r>
        <w:rPr>
          <w:rtl/>
        </w:rPr>
        <w:t xml:space="preserve">הם </w:t>
      </w:r>
      <w:bookmarkStart w:id="7583" w:name="_ETM_Q39_302670"/>
      <w:bookmarkEnd w:id="7583"/>
      <w:r>
        <w:rPr>
          <w:rtl/>
        </w:rPr>
        <w:t xml:space="preserve">לא </w:t>
      </w:r>
      <w:bookmarkStart w:id="7584" w:name="_ETM_Q39_302729"/>
      <w:bookmarkEnd w:id="7584"/>
      <w:r>
        <w:rPr>
          <w:rtl/>
        </w:rPr>
        <w:t xml:space="preserve">מקבלים </w:t>
      </w:r>
      <w:bookmarkStart w:id="7585" w:name="_ETM_Q39_303119"/>
      <w:bookmarkEnd w:id="7585"/>
      <w:r>
        <w:rPr>
          <w:rtl/>
        </w:rPr>
        <w:t>סיוע</w:t>
      </w:r>
      <w:r>
        <w:rPr>
          <w:rFonts w:hint="cs"/>
          <w:rtl/>
        </w:rPr>
        <w:t>.</w:t>
      </w:r>
      <w:r>
        <w:rPr>
          <w:rtl/>
        </w:rPr>
        <w:t xml:space="preserve"> </w:t>
      </w:r>
      <w:bookmarkStart w:id="7586" w:name="_ETM_Q39_304399"/>
      <w:bookmarkEnd w:id="7586"/>
      <w:r>
        <w:rPr>
          <w:rtl/>
        </w:rPr>
        <w:t xml:space="preserve">אפילו </w:t>
      </w:r>
      <w:bookmarkStart w:id="7587" w:name="_ETM_Q39_304729"/>
      <w:bookmarkEnd w:id="7587"/>
      <w:r>
        <w:rPr>
          <w:rtl/>
        </w:rPr>
        <w:t xml:space="preserve">דמי </w:t>
      </w:r>
      <w:bookmarkStart w:id="7588" w:name="_ETM_Q39_304909"/>
      <w:bookmarkEnd w:id="7588"/>
      <w:r>
        <w:rPr>
          <w:rtl/>
        </w:rPr>
        <w:t xml:space="preserve">אבטלה </w:t>
      </w:r>
      <w:bookmarkStart w:id="7589" w:name="_ETM_Q39_305299"/>
      <w:bookmarkEnd w:id="7589"/>
      <w:r>
        <w:rPr>
          <w:rtl/>
        </w:rPr>
        <w:t xml:space="preserve">הם </w:t>
      </w:r>
      <w:bookmarkStart w:id="7590" w:name="_ETM_Q39_305450"/>
      <w:bookmarkEnd w:id="7590"/>
      <w:r>
        <w:rPr>
          <w:rtl/>
        </w:rPr>
        <w:t xml:space="preserve">לא </w:t>
      </w:r>
      <w:bookmarkStart w:id="7591" w:name="_ETM_Q39_305539"/>
      <w:bookmarkEnd w:id="7591"/>
      <w:r>
        <w:rPr>
          <w:rtl/>
        </w:rPr>
        <w:t>מקבלים</w:t>
      </w:r>
      <w:r>
        <w:rPr>
          <w:rFonts w:hint="cs"/>
          <w:rtl/>
        </w:rPr>
        <w:t>.</w:t>
      </w:r>
      <w:r>
        <w:rPr>
          <w:rtl/>
        </w:rPr>
        <w:t xml:space="preserve"> </w:t>
      </w:r>
      <w:bookmarkStart w:id="7592" w:name="_ETM_Q39_308550"/>
      <w:bookmarkEnd w:id="7592"/>
      <w:r>
        <w:rPr>
          <w:rtl/>
        </w:rPr>
        <w:t xml:space="preserve">לא </w:t>
      </w:r>
      <w:bookmarkStart w:id="7593" w:name="_ETM_Q39_308760"/>
      <w:bookmarkEnd w:id="7593"/>
      <w:r>
        <w:rPr>
          <w:rtl/>
        </w:rPr>
        <w:t xml:space="preserve">משנה </w:t>
      </w:r>
      <w:bookmarkStart w:id="7594" w:name="_ETM_Q39_309150"/>
      <w:bookmarkEnd w:id="7594"/>
      <w:r>
        <w:rPr>
          <w:rtl/>
        </w:rPr>
        <w:t xml:space="preserve">איך </w:t>
      </w:r>
      <w:bookmarkStart w:id="7595" w:name="_ETM_Q39_309270"/>
      <w:bookmarkEnd w:id="7595"/>
      <w:r>
        <w:rPr>
          <w:rtl/>
        </w:rPr>
        <w:t xml:space="preserve">נעשה </w:t>
      </w:r>
      <w:bookmarkStart w:id="7596" w:name="_ETM_Q39_309690"/>
      <w:bookmarkEnd w:id="7596"/>
      <w:r>
        <w:rPr>
          <w:rtl/>
        </w:rPr>
        <w:t xml:space="preserve">את </w:t>
      </w:r>
      <w:bookmarkStart w:id="7597" w:name="_ETM_Q39_309810"/>
      <w:bookmarkEnd w:id="7597"/>
      <w:r>
        <w:rPr>
          <w:rtl/>
        </w:rPr>
        <w:t>זה</w:t>
      </w:r>
      <w:r>
        <w:rPr>
          <w:rFonts w:hint="cs"/>
          <w:rtl/>
        </w:rPr>
        <w:t xml:space="preserve"> </w:t>
      </w:r>
      <w:r w:rsidR="00F12EEA">
        <w:rPr>
          <w:rFonts w:hint="eastAsia"/>
        </w:rPr>
        <w:t>–</w:t>
      </w:r>
      <w:r>
        <w:rPr>
          <w:rtl/>
        </w:rPr>
        <w:t xml:space="preserve"> </w:t>
      </w:r>
      <w:bookmarkStart w:id="7598" w:name="_ETM_Q39_310319"/>
      <w:bookmarkEnd w:id="7598"/>
      <w:r>
        <w:rPr>
          <w:rtl/>
        </w:rPr>
        <w:t xml:space="preserve">ישירות </w:t>
      </w:r>
      <w:bookmarkStart w:id="7599" w:name="_ETM_Q39_311010"/>
      <w:bookmarkEnd w:id="7599"/>
      <w:r>
        <w:rPr>
          <w:rtl/>
        </w:rPr>
        <w:t xml:space="preserve">מהממשלה </w:t>
      </w:r>
      <w:bookmarkStart w:id="7600" w:name="_ETM_Q39_311880"/>
      <w:bookmarkEnd w:id="7600"/>
      <w:r>
        <w:rPr>
          <w:rtl/>
        </w:rPr>
        <w:t xml:space="preserve">לאזרחים </w:t>
      </w:r>
      <w:bookmarkStart w:id="7601" w:name="_ETM_Q39_312510"/>
      <w:bookmarkEnd w:id="7601"/>
      <w:r>
        <w:rPr>
          <w:rtl/>
        </w:rPr>
        <w:t>הצעירים</w:t>
      </w:r>
      <w:r>
        <w:rPr>
          <w:rFonts w:hint="cs"/>
          <w:rtl/>
        </w:rPr>
        <w:t>,</w:t>
      </w:r>
      <w:r>
        <w:rPr>
          <w:rtl/>
        </w:rPr>
        <w:t xml:space="preserve"> </w:t>
      </w:r>
      <w:bookmarkStart w:id="7602" w:name="_ETM_Q39_313910"/>
      <w:bookmarkEnd w:id="7602"/>
      <w:r>
        <w:rPr>
          <w:rtl/>
        </w:rPr>
        <w:t xml:space="preserve">דרך </w:t>
      </w:r>
      <w:bookmarkStart w:id="7603" w:name="_ETM_Q39_314270"/>
      <w:bookmarkEnd w:id="7603"/>
      <w:r>
        <w:rPr>
          <w:rtl/>
        </w:rPr>
        <w:t>הרשויות</w:t>
      </w:r>
      <w:r>
        <w:rPr>
          <w:rFonts w:hint="cs"/>
          <w:rtl/>
        </w:rPr>
        <w:t>,</w:t>
      </w:r>
      <w:r>
        <w:rPr>
          <w:rtl/>
        </w:rPr>
        <w:t xml:space="preserve"> </w:t>
      </w:r>
      <w:bookmarkStart w:id="7604" w:name="_ETM_Q39_314990"/>
      <w:bookmarkEnd w:id="7604"/>
      <w:r>
        <w:rPr>
          <w:rtl/>
        </w:rPr>
        <w:t xml:space="preserve">דרך </w:t>
      </w:r>
      <w:bookmarkStart w:id="7605" w:name="_ETM_Q39_315290"/>
      <w:bookmarkEnd w:id="7605"/>
      <w:r>
        <w:rPr>
          <w:rtl/>
        </w:rPr>
        <w:t xml:space="preserve">המוסדות </w:t>
      </w:r>
      <w:bookmarkStart w:id="7606" w:name="_ETM_Q39_315800"/>
      <w:bookmarkEnd w:id="7606"/>
      <w:r>
        <w:rPr>
          <w:rtl/>
        </w:rPr>
        <w:t>האקדמיים</w:t>
      </w:r>
      <w:r>
        <w:rPr>
          <w:rFonts w:hint="cs"/>
          <w:rtl/>
        </w:rPr>
        <w:t xml:space="preserve"> </w:t>
      </w:r>
      <w:r w:rsidR="00F12EEA">
        <w:rPr>
          <w:rFonts w:hint="eastAsia"/>
        </w:rPr>
        <w:t>–</w:t>
      </w:r>
      <w:r>
        <w:rPr>
          <w:rtl/>
        </w:rPr>
        <w:t xml:space="preserve"> </w:t>
      </w:r>
      <w:bookmarkStart w:id="7607" w:name="_ETM_Q39_316820"/>
      <w:bookmarkEnd w:id="7607"/>
      <w:r>
        <w:rPr>
          <w:rtl/>
        </w:rPr>
        <w:t xml:space="preserve">יש </w:t>
      </w:r>
      <w:bookmarkStart w:id="7608" w:name="_ETM_Q39_317060"/>
      <w:bookmarkEnd w:id="7608"/>
      <w:r>
        <w:rPr>
          <w:rtl/>
        </w:rPr>
        <w:t xml:space="preserve">בוודאי </w:t>
      </w:r>
      <w:bookmarkStart w:id="7609" w:name="_ETM_Q39_318849"/>
      <w:bookmarkEnd w:id="7609"/>
      <w:r>
        <w:rPr>
          <w:rtl/>
        </w:rPr>
        <w:t xml:space="preserve">ים </w:t>
      </w:r>
      <w:bookmarkStart w:id="7610" w:name="_ETM_Q39_319329"/>
      <w:bookmarkEnd w:id="7610"/>
      <w:r>
        <w:rPr>
          <w:rtl/>
        </w:rPr>
        <w:t xml:space="preserve">של </w:t>
      </w:r>
      <w:bookmarkStart w:id="7611" w:name="_ETM_Q39_319540"/>
      <w:bookmarkEnd w:id="7611"/>
      <w:r>
        <w:rPr>
          <w:rtl/>
        </w:rPr>
        <w:t xml:space="preserve">דרכים </w:t>
      </w:r>
      <w:bookmarkStart w:id="7612" w:name="_ETM_Q39_320019"/>
      <w:bookmarkEnd w:id="7612"/>
      <w:r>
        <w:rPr>
          <w:rtl/>
        </w:rPr>
        <w:t>לסייע</w:t>
      </w:r>
      <w:r>
        <w:rPr>
          <w:rFonts w:hint="cs"/>
          <w:rtl/>
        </w:rPr>
        <w:t>.</w:t>
      </w:r>
      <w:r>
        <w:rPr>
          <w:rtl/>
        </w:rPr>
        <w:t xml:space="preserve"> </w:t>
      </w:r>
      <w:bookmarkStart w:id="7613" w:name="_ETM_Q39_321500"/>
      <w:bookmarkEnd w:id="7613"/>
      <w:r>
        <w:rPr>
          <w:rtl/>
        </w:rPr>
        <w:t>אבל</w:t>
      </w:r>
      <w:bookmarkStart w:id="7614" w:name="_ETM_Q39_321919"/>
      <w:bookmarkEnd w:id="7614"/>
      <w:r>
        <w:rPr>
          <w:rFonts w:hint="cs"/>
          <w:rtl/>
        </w:rPr>
        <w:t xml:space="preserve"> </w:t>
      </w:r>
      <w:r>
        <w:rPr>
          <w:rtl/>
        </w:rPr>
        <w:t xml:space="preserve">בואו </w:t>
      </w:r>
      <w:bookmarkStart w:id="7615" w:name="_ETM_Q39_322069"/>
      <w:bookmarkEnd w:id="7615"/>
      <w:r>
        <w:rPr>
          <w:rtl/>
        </w:rPr>
        <w:t xml:space="preserve">נחליט </w:t>
      </w:r>
      <w:bookmarkStart w:id="7616" w:name="_ETM_Q39_322459"/>
      <w:bookmarkEnd w:id="7616"/>
      <w:r>
        <w:rPr>
          <w:rtl/>
        </w:rPr>
        <w:t xml:space="preserve">שזה </w:t>
      </w:r>
      <w:bookmarkStart w:id="7617" w:name="_ETM_Q39_322700"/>
      <w:bookmarkEnd w:id="7617"/>
      <w:r>
        <w:rPr>
          <w:rtl/>
        </w:rPr>
        <w:t xml:space="preserve">מה </w:t>
      </w:r>
      <w:bookmarkStart w:id="7618" w:name="_ETM_Q39_322819"/>
      <w:bookmarkEnd w:id="7618"/>
      <w:r>
        <w:rPr>
          <w:rtl/>
        </w:rPr>
        <w:t xml:space="preserve">שאנחנו </w:t>
      </w:r>
      <w:bookmarkStart w:id="7619" w:name="_ETM_Q39_323120"/>
      <w:bookmarkEnd w:id="7619"/>
      <w:r>
        <w:rPr>
          <w:rtl/>
        </w:rPr>
        <w:t>עושים</w:t>
      </w:r>
      <w:r>
        <w:rPr>
          <w:rFonts w:hint="cs"/>
          <w:rtl/>
        </w:rPr>
        <w:t>.</w:t>
      </w:r>
      <w:r w:rsidR="00CA3620">
        <w:rPr>
          <w:rFonts w:hint="cs"/>
          <w:rtl/>
        </w:rPr>
        <w:t xml:space="preserve"> </w:t>
      </w:r>
      <w:bookmarkStart w:id="7620" w:name="_ETM_Q39_324090"/>
      <w:bookmarkEnd w:id="7620"/>
      <w:r>
        <w:rPr>
          <w:rtl/>
        </w:rPr>
        <w:t xml:space="preserve">אני </w:t>
      </w:r>
      <w:bookmarkStart w:id="7621" w:name="_ETM_Q39_324540"/>
      <w:bookmarkEnd w:id="7621"/>
      <w:r>
        <w:rPr>
          <w:rtl/>
        </w:rPr>
        <w:t xml:space="preserve">נחוש </w:t>
      </w:r>
      <w:bookmarkStart w:id="7622" w:name="_ETM_Q39_324989"/>
      <w:bookmarkEnd w:id="7622"/>
      <w:r>
        <w:rPr>
          <w:rtl/>
        </w:rPr>
        <w:t xml:space="preserve">באופן </w:t>
      </w:r>
      <w:bookmarkStart w:id="7623" w:name="_ETM_Q39_325349"/>
      <w:bookmarkEnd w:id="7623"/>
      <w:r>
        <w:rPr>
          <w:rtl/>
        </w:rPr>
        <w:t xml:space="preserve">אישי </w:t>
      </w:r>
      <w:bookmarkStart w:id="7624" w:name="_ETM_Q39_326629"/>
      <w:bookmarkEnd w:id="7624"/>
      <w:r>
        <w:rPr>
          <w:rtl/>
        </w:rPr>
        <w:t xml:space="preserve">להוביל </w:t>
      </w:r>
      <w:bookmarkStart w:id="7625" w:name="_ETM_Q39_327769"/>
      <w:bookmarkEnd w:id="7625"/>
      <w:r>
        <w:rPr>
          <w:rtl/>
        </w:rPr>
        <w:t xml:space="preserve">את </w:t>
      </w:r>
      <w:bookmarkStart w:id="7626" w:name="_ETM_Q39_328010"/>
      <w:bookmarkEnd w:id="7626"/>
      <w:r>
        <w:rPr>
          <w:rtl/>
        </w:rPr>
        <w:t>המהלך</w:t>
      </w:r>
      <w:r>
        <w:rPr>
          <w:rFonts w:hint="cs"/>
          <w:rtl/>
        </w:rPr>
        <w:t>,</w:t>
      </w:r>
      <w:r>
        <w:rPr>
          <w:rtl/>
        </w:rPr>
        <w:t xml:space="preserve"> </w:t>
      </w:r>
      <w:bookmarkStart w:id="7627" w:name="_ETM_Q39_328879"/>
      <w:bookmarkEnd w:id="7627"/>
      <w:r>
        <w:rPr>
          <w:rtl/>
        </w:rPr>
        <w:t xml:space="preserve">את </w:t>
      </w:r>
      <w:bookmarkStart w:id="7628" w:name="_ETM_Q39_329120"/>
      <w:bookmarkEnd w:id="7628"/>
      <w:r>
        <w:rPr>
          <w:rtl/>
        </w:rPr>
        <w:t xml:space="preserve">המאבק </w:t>
      </w:r>
      <w:bookmarkStart w:id="7629" w:name="_ETM_Q39_329780"/>
      <w:bookmarkEnd w:id="7629"/>
      <w:r>
        <w:rPr>
          <w:rtl/>
        </w:rPr>
        <w:t xml:space="preserve">אם </w:t>
      </w:r>
      <w:bookmarkStart w:id="7630" w:name="_ETM_Q39_329900"/>
      <w:bookmarkEnd w:id="7630"/>
      <w:r>
        <w:rPr>
          <w:rtl/>
        </w:rPr>
        <w:t>צריך</w:t>
      </w:r>
      <w:r>
        <w:rPr>
          <w:rFonts w:hint="cs"/>
          <w:rtl/>
        </w:rPr>
        <w:t>,</w:t>
      </w:r>
      <w:r>
        <w:rPr>
          <w:rtl/>
        </w:rPr>
        <w:t xml:space="preserve"> </w:t>
      </w:r>
      <w:bookmarkStart w:id="7631" w:name="_ETM_Q39_330439"/>
      <w:bookmarkEnd w:id="7631"/>
      <w:r>
        <w:rPr>
          <w:rtl/>
        </w:rPr>
        <w:t xml:space="preserve">כדי </w:t>
      </w:r>
      <w:bookmarkStart w:id="7632" w:name="_ETM_Q39_330950"/>
      <w:bookmarkEnd w:id="7632"/>
      <w:r>
        <w:rPr>
          <w:rtl/>
        </w:rPr>
        <w:t>של</w:t>
      </w:r>
      <w:bookmarkStart w:id="7633" w:name="_ETM_Q39_331159"/>
      <w:bookmarkEnd w:id="7633"/>
      <w:r>
        <w:rPr>
          <w:rtl/>
        </w:rPr>
        <w:t xml:space="preserve">אנשים </w:t>
      </w:r>
      <w:bookmarkStart w:id="7634" w:name="_ETM_Q39_331669"/>
      <w:bookmarkEnd w:id="7634"/>
      <w:r>
        <w:rPr>
          <w:rtl/>
        </w:rPr>
        <w:t xml:space="preserve">הצעירים </w:t>
      </w:r>
      <w:bookmarkStart w:id="7635" w:name="_ETM_Q39_332180"/>
      <w:bookmarkEnd w:id="7635"/>
      <w:r>
        <w:rPr>
          <w:rtl/>
        </w:rPr>
        <w:t xml:space="preserve">במדינת </w:t>
      </w:r>
      <w:bookmarkStart w:id="7636" w:name="_ETM_Q39_332659"/>
      <w:bookmarkEnd w:id="7636"/>
      <w:r>
        <w:rPr>
          <w:rtl/>
        </w:rPr>
        <w:t xml:space="preserve">ישראל </w:t>
      </w:r>
      <w:bookmarkStart w:id="7637" w:name="_ETM_Q39_333569"/>
      <w:bookmarkEnd w:id="7637"/>
      <w:r>
        <w:rPr>
          <w:rtl/>
        </w:rPr>
        <w:t xml:space="preserve">תהיה </w:t>
      </w:r>
      <w:bookmarkStart w:id="7638" w:name="_ETM_Q39_334019"/>
      <w:bookmarkEnd w:id="7638"/>
      <w:r>
        <w:rPr>
          <w:rtl/>
        </w:rPr>
        <w:t xml:space="preserve">נקודת </w:t>
      </w:r>
      <w:bookmarkStart w:id="7639" w:name="_ETM_Q39_334560"/>
      <w:bookmarkEnd w:id="7639"/>
      <w:r>
        <w:rPr>
          <w:rtl/>
        </w:rPr>
        <w:t xml:space="preserve">התחלה </w:t>
      </w:r>
      <w:bookmarkStart w:id="7640" w:name="_ETM_Q39_335700"/>
      <w:bookmarkEnd w:id="7640"/>
      <w:r>
        <w:rPr>
          <w:rtl/>
        </w:rPr>
        <w:t>מעולה</w:t>
      </w:r>
      <w:r>
        <w:rPr>
          <w:rFonts w:hint="cs"/>
          <w:rtl/>
        </w:rPr>
        <w:t>,</w:t>
      </w:r>
      <w:r>
        <w:rPr>
          <w:rtl/>
        </w:rPr>
        <w:t xml:space="preserve"> </w:t>
      </w:r>
      <w:bookmarkStart w:id="7641" w:name="_ETM_Q39_337310"/>
      <w:bookmarkEnd w:id="7641"/>
      <w:r>
        <w:rPr>
          <w:rtl/>
        </w:rPr>
        <w:t xml:space="preserve">כי </w:t>
      </w:r>
      <w:bookmarkStart w:id="7642" w:name="_ETM_Q39_337520"/>
      <w:bookmarkEnd w:id="7642"/>
      <w:r>
        <w:rPr>
          <w:rtl/>
        </w:rPr>
        <w:t xml:space="preserve">זה </w:t>
      </w:r>
      <w:bookmarkStart w:id="7643" w:name="_ETM_Q39_337730"/>
      <w:bookmarkEnd w:id="7643"/>
      <w:r>
        <w:rPr>
          <w:rtl/>
        </w:rPr>
        <w:t xml:space="preserve">העתיד </w:t>
      </w:r>
      <w:bookmarkStart w:id="7644" w:name="_ETM_Q39_338150"/>
      <w:bookmarkEnd w:id="7644"/>
      <w:r>
        <w:rPr>
          <w:rtl/>
        </w:rPr>
        <w:t>שלנו</w:t>
      </w:r>
      <w:r>
        <w:rPr>
          <w:rFonts w:hint="cs"/>
          <w:rtl/>
        </w:rPr>
        <w:t>.</w:t>
      </w:r>
      <w:r>
        <w:rPr>
          <w:rtl/>
        </w:rPr>
        <w:t xml:space="preserve"> </w:t>
      </w:r>
      <w:bookmarkStart w:id="7645" w:name="_ETM_Q39_339349"/>
      <w:bookmarkEnd w:id="7645"/>
      <w:r>
        <w:rPr>
          <w:rtl/>
        </w:rPr>
        <w:t xml:space="preserve">אם </w:t>
      </w:r>
      <w:bookmarkStart w:id="7646" w:name="_ETM_Q39_339530"/>
      <w:bookmarkEnd w:id="7646"/>
      <w:r>
        <w:rPr>
          <w:rtl/>
        </w:rPr>
        <w:t xml:space="preserve">נדע </w:t>
      </w:r>
      <w:bookmarkStart w:id="7647" w:name="_ETM_Q39_339799"/>
      <w:bookmarkEnd w:id="7647"/>
      <w:r>
        <w:rPr>
          <w:rtl/>
        </w:rPr>
        <w:t xml:space="preserve">לשים </w:t>
      </w:r>
      <w:bookmarkStart w:id="7648" w:name="_ETM_Q39_340159"/>
      <w:bookmarkEnd w:id="7648"/>
      <w:r>
        <w:rPr>
          <w:rtl/>
        </w:rPr>
        <w:t xml:space="preserve">אותם </w:t>
      </w:r>
      <w:bookmarkStart w:id="7649" w:name="_ETM_Q39_340430"/>
      <w:bookmarkEnd w:id="7649"/>
      <w:r>
        <w:rPr>
          <w:rtl/>
        </w:rPr>
        <w:t>עכשיו</w:t>
      </w:r>
      <w:r>
        <w:rPr>
          <w:rFonts w:hint="cs"/>
          <w:rtl/>
        </w:rPr>
        <w:t>,</w:t>
      </w:r>
      <w:r>
        <w:rPr>
          <w:rtl/>
        </w:rPr>
        <w:t xml:space="preserve"> </w:t>
      </w:r>
      <w:bookmarkStart w:id="7650" w:name="_ETM_Q39_341000"/>
      <w:bookmarkEnd w:id="7650"/>
      <w:r>
        <w:rPr>
          <w:rtl/>
        </w:rPr>
        <w:t xml:space="preserve">במשבר </w:t>
      </w:r>
      <w:bookmarkStart w:id="7651" w:name="_ETM_Q39_341690"/>
      <w:bookmarkEnd w:id="7651"/>
      <w:r>
        <w:rPr>
          <w:rtl/>
        </w:rPr>
        <w:t>הזה</w:t>
      </w:r>
      <w:r>
        <w:rPr>
          <w:rFonts w:hint="cs"/>
          <w:rtl/>
        </w:rPr>
        <w:t>,</w:t>
      </w:r>
      <w:r>
        <w:rPr>
          <w:rtl/>
        </w:rPr>
        <w:t xml:space="preserve"> </w:t>
      </w:r>
      <w:bookmarkStart w:id="7652" w:name="_ETM_Q39_342750"/>
      <w:bookmarkEnd w:id="7652"/>
      <w:r>
        <w:rPr>
          <w:rtl/>
        </w:rPr>
        <w:t xml:space="preserve">על </w:t>
      </w:r>
      <w:bookmarkStart w:id="7653" w:name="_ETM_Q39_342960"/>
      <w:bookmarkEnd w:id="7653"/>
      <w:r>
        <w:rPr>
          <w:rtl/>
        </w:rPr>
        <w:t>הפסים</w:t>
      </w:r>
      <w:r>
        <w:rPr>
          <w:rFonts w:hint="cs"/>
          <w:rtl/>
        </w:rPr>
        <w:t>,</w:t>
      </w:r>
      <w:r>
        <w:rPr>
          <w:rtl/>
        </w:rPr>
        <w:t xml:space="preserve"> </w:t>
      </w:r>
      <w:bookmarkStart w:id="7654" w:name="_ETM_Q39_343530"/>
      <w:bookmarkEnd w:id="7654"/>
      <w:r>
        <w:rPr>
          <w:rtl/>
        </w:rPr>
        <w:t xml:space="preserve">להחזיר </w:t>
      </w:r>
      <w:bookmarkStart w:id="7655" w:name="_ETM_Q39_344100"/>
      <w:bookmarkEnd w:id="7655"/>
      <w:r>
        <w:rPr>
          <w:rtl/>
        </w:rPr>
        <w:t xml:space="preserve">אותם </w:t>
      </w:r>
      <w:bookmarkStart w:id="7656" w:name="_ETM_Q39_344340"/>
      <w:bookmarkEnd w:id="7656"/>
      <w:r>
        <w:rPr>
          <w:rtl/>
        </w:rPr>
        <w:t>לפסים</w:t>
      </w:r>
      <w:r>
        <w:rPr>
          <w:rFonts w:hint="cs"/>
          <w:rtl/>
        </w:rPr>
        <w:t>,</w:t>
      </w:r>
      <w:r>
        <w:rPr>
          <w:rtl/>
        </w:rPr>
        <w:t xml:space="preserve"> </w:t>
      </w:r>
      <w:bookmarkStart w:id="7657" w:name="_ETM_Q39_346370"/>
      <w:bookmarkEnd w:id="7657"/>
      <w:r>
        <w:rPr>
          <w:rtl/>
        </w:rPr>
        <w:t xml:space="preserve">אז </w:t>
      </w:r>
      <w:bookmarkStart w:id="7658" w:name="_ETM_Q39_346700"/>
      <w:bookmarkEnd w:id="7658"/>
      <w:r>
        <w:rPr>
          <w:rtl/>
        </w:rPr>
        <w:t xml:space="preserve">הם </w:t>
      </w:r>
      <w:bookmarkStart w:id="7659" w:name="_ETM_Q39_346790"/>
      <w:bookmarkEnd w:id="7659"/>
      <w:r>
        <w:rPr>
          <w:rtl/>
        </w:rPr>
        <w:t xml:space="preserve">יהיו </w:t>
      </w:r>
      <w:bookmarkStart w:id="7660" w:name="_ETM_Q39_347150"/>
      <w:bookmarkEnd w:id="7660"/>
      <w:r>
        <w:rPr>
          <w:rtl/>
        </w:rPr>
        <w:t xml:space="preserve">האזרחים </w:t>
      </w:r>
      <w:bookmarkStart w:id="7661" w:name="_ETM_Q39_347749"/>
      <w:bookmarkEnd w:id="7661"/>
      <w:r>
        <w:rPr>
          <w:rtl/>
        </w:rPr>
        <w:t xml:space="preserve">הכי </w:t>
      </w:r>
      <w:bookmarkStart w:id="7662" w:name="_ETM_Q39_347959"/>
      <w:bookmarkEnd w:id="7662"/>
      <w:r>
        <w:rPr>
          <w:rtl/>
        </w:rPr>
        <w:t xml:space="preserve">טובים </w:t>
      </w:r>
      <w:bookmarkStart w:id="7663" w:name="_ETM_Q39_348260"/>
      <w:bookmarkEnd w:id="7663"/>
      <w:r>
        <w:rPr>
          <w:rtl/>
        </w:rPr>
        <w:t>שלנו</w:t>
      </w:r>
      <w:r>
        <w:rPr>
          <w:rFonts w:hint="cs"/>
          <w:rtl/>
        </w:rPr>
        <w:t>.</w:t>
      </w:r>
      <w:r>
        <w:rPr>
          <w:rtl/>
        </w:rPr>
        <w:t xml:space="preserve"> </w:t>
      </w:r>
      <w:bookmarkStart w:id="7664" w:name="_ETM_Q39_349709"/>
      <w:bookmarkEnd w:id="7664"/>
      <w:r>
        <w:rPr>
          <w:rtl/>
        </w:rPr>
        <w:t xml:space="preserve">ואם </w:t>
      </w:r>
      <w:bookmarkStart w:id="7665" w:name="_ETM_Q39_349919"/>
      <w:bookmarkEnd w:id="7665"/>
      <w:r>
        <w:rPr>
          <w:rtl/>
        </w:rPr>
        <w:t xml:space="preserve">לא </w:t>
      </w:r>
      <w:bookmarkStart w:id="7666" w:name="_ETM_Q39_350040"/>
      <w:bookmarkEnd w:id="7666"/>
      <w:r>
        <w:rPr>
          <w:rtl/>
        </w:rPr>
        <w:t xml:space="preserve">נדע </w:t>
      </w:r>
      <w:bookmarkStart w:id="7667" w:name="_ETM_Q39_350340"/>
      <w:bookmarkEnd w:id="7667"/>
      <w:r>
        <w:rPr>
          <w:rtl/>
        </w:rPr>
        <w:t xml:space="preserve">לעשות </w:t>
      </w:r>
      <w:bookmarkStart w:id="7668" w:name="_ETM_Q39_350730"/>
      <w:bookmarkEnd w:id="7668"/>
      <w:r>
        <w:rPr>
          <w:rtl/>
        </w:rPr>
        <w:t xml:space="preserve">את </w:t>
      </w:r>
      <w:bookmarkStart w:id="7669" w:name="_ETM_Q39_350819"/>
      <w:bookmarkEnd w:id="7669"/>
      <w:r>
        <w:rPr>
          <w:rtl/>
        </w:rPr>
        <w:t>זה</w:t>
      </w:r>
      <w:r>
        <w:rPr>
          <w:rFonts w:hint="cs"/>
          <w:rtl/>
        </w:rPr>
        <w:t xml:space="preserve"> </w:t>
      </w:r>
      <w:r w:rsidR="00F12EEA">
        <w:rPr>
          <w:rFonts w:hint="eastAsia"/>
        </w:rPr>
        <w:t>–</w:t>
      </w:r>
      <w:r>
        <w:rPr>
          <w:rtl/>
        </w:rPr>
        <w:t xml:space="preserve"> </w:t>
      </w:r>
      <w:bookmarkStart w:id="7670" w:name="_ETM_Q39_351239"/>
      <w:bookmarkEnd w:id="7670"/>
      <w:r>
        <w:rPr>
          <w:rtl/>
        </w:rPr>
        <w:t xml:space="preserve">זו </w:t>
      </w:r>
      <w:bookmarkStart w:id="7671" w:name="_ETM_Q39_351540"/>
      <w:bookmarkEnd w:id="7671"/>
      <w:r>
        <w:rPr>
          <w:rtl/>
        </w:rPr>
        <w:t xml:space="preserve">החמצה </w:t>
      </w:r>
      <w:bookmarkStart w:id="7672" w:name="_ETM_Q39_352770"/>
      <w:bookmarkEnd w:id="7672"/>
      <w:r>
        <w:rPr>
          <w:rtl/>
        </w:rPr>
        <w:t>לאומית</w:t>
      </w:r>
      <w:r>
        <w:rPr>
          <w:rFonts w:hint="cs"/>
          <w:rtl/>
        </w:rPr>
        <w:t>.</w:t>
      </w:r>
    </w:p>
    <w:p w:rsidR="00220F0B" w:rsidRDefault="00220F0B" w:rsidP="00CE357A">
      <w:pPr>
        <w:rPr>
          <w:rtl/>
        </w:rPr>
      </w:pPr>
      <w:bookmarkStart w:id="7673" w:name="_ETM_Q39_356115"/>
      <w:bookmarkStart w:id="7674" w:name="_ETM_Q39_356247"/>
      <w:bookmarkStart w:id="7675" w:name="_ETM_Q39_356331"/>
      <w:bookmarkEnd w:id="7673"/>
      <w:bookmarkEnd w:id="7674"/>
      <w:bookmarkEnd w:id="7675"/>
    </w:p>
    <w:p w:rsidR="00220F0B" w:rsidRDefault="00220F0B" w:rsidP="00CE357A">
      <w:pPr>
        <w:rPr>
          <w:rtl/>
        </w:rPr>
      </w:pPr>
      <w:bookmarkStart w:id="7676" w:name="_ETM_Q39_356537"/>
      <w:bookmarkStart w:id="7677" w:name="_ETM_Q39_354330"/>
      <w:bookmarkEnd w:id="7676"/>
      <w:bookmarkEnd w:id="7677"/>
      <w:r>
        <w:rPr>
          <w:rtl/>
        </w:rPr>
        <w:t xml:space="preserve">העניין </w:t>
      </w:r>
      <w:bookmarkStart w:id="7678" w:name="_ETM_Q39_354780"/>
      <w:bookmarkEnd w:id="7678"/>
      <w:r>
        <w:rPr>
          <w:rtl/>
        </w:rPr>
        <w:t xml:space="preserve">הזה </w:t>
      </w:r>
      <w:bookmarkStart w:id="7679" w:name="_ETM_Q39_355020"/>
      <w:bookmarkEnd w:id="7679"/>
      <w:r>
        <w:rPr>
          <w:rtl/>
        </w:rPr>
        <w:t xml:space="preserve">בעיניי </w:t>
      </w:r>
      <w:bookmarkStart w:id="7680" w:name="_ETM_Q39_356079"/>
      <w:bookmarkEnd w:id="7680"/>
      <w:r>
        <w:rPr>
          <w:rtl/>
        </w:rPr>
        <w:t xml:space="preserve">הוא </w:t>
      </w:r>
      <w:bookmarkStart w:id="7681" w:name="_ETM_Q39_356349"/>
      <w:bookmarkEnd w:id="7681"/>
      <w:r>
        <w:rPr>
          <w:rtl/>
        </w:rPr>
        <w:t xml:space="preserve">חורג </w:t>
      </w:r>
      <w:bookmarkStart w:id="7682" w:name="_ETM_Q39_356919"/>
      <w:bookmarkEnd w:id="7682"/>
      <w:r>
        <w:rPr>
          <w:rtl/>
        </w:rPr>
        <w:t>מהפוליטיקה</w:t>
      </w:r>
      <w:r>
        <w:rPr>
          <w:rFonts w:hint="cs"/>
          <w:rtl/>
        </w:rPr>
        <w:t>.</w:t>
      </w:r>
      <w:r>
        <w:rPr>
          <w:rtl/>
        </w:rPr>
        <w:t xml:space="preserve"> </w:t>
      </w:r>
      <w:bookmarkStart w:id="7683" w:name="_ETM_Q39_358180"/>
      <w:bookmarkEnd w:id="7683"/>
      <w:r>
        <w:rPr>
          <w:rtl/>
        </w:rPr>
        <w:t xml:space="preserve">זה </w:t>
      </w:r>
      <w:bookmarkStart w:id="7684" w:name="_ETM_Q39_358510"/>
      <w:bookmarkEnd w:id="7684"/>
      <w:r>
        <w:rPr>
          <w:rtl/>
        </w:rPr>
        <w:t xml:space="preserve">לא </w:t>
      </w:r>
      <w:bookmarkStart w:id="7685" w:name="_ETM_Q39_358660"/>
      <w:bookmarkEnd w:id="7685"/>
      <w:r>
        <w:rPr>
          <w:rtl/>
        </w:rPr>
        <w:t xml:space="preserve">ימין </w:t>
      </w:r>
      <w:bookmarkStart w:id="7686" w:name="_ETM_Q39_358990"/>
      <w:bookmarkEnd w:id="7686"/>
      <w:r>
        <w:rPr>
          <w:rtl/>
        </w:rPr>
        <w:t>ושמאל</w:t>
      </w:r>
      <w:r>
        <w:rPr>
          <w:rFonts w:hint="cs"/>
          <w:rtl/>
        </w:rPr>
        <w:t>.</w:t>
      </w:r>
      <w:r>
        <w:rPr>
          <w:rtl/>
        </w:rPr>
        <w:t xml:space="preserve"> </w:t>
      </w:r>
      <w:bookmarkStart w:id="7687" w:name="_ETM_Q39_360880"/>
      <w:bookmarkEnd w:id="7687"/>
      <w:r>
        <w:rPr>
          <w:rtl/>
        </w:rPr>
        <w:t xml:space="preserve">אני </w:t>
      </w:r>
      <w:bookmarkStart w:id="7688" w:name="_ETM_Q39_361090"/>
      <w:bookmarkEnd w:id="7688"/>
      <w:r>
        <w:rPr>
          <w:rtl/>
        </w:rPr>
        <w:t xml:space="preserve">פתוח </w:t>
      </w:r>
      <w:bookmarkStart w:id="7689" w:name="_ETM_Q39_361480"/>
      <w:bookmarkEnd w:id="7689"/>
      <w:r>
        <w:rPr>
          <w:rtl/>
        </w:rPr>
        <w:t xml:space="preserve">לכל </w:t>
      </w:r>
      <w:bookmarkStart w:id="7690" w:name="_ETM_Q39_361900"/>
      <w:bookmarkEnd w:id="7690"/>
      <w:r>
        <w:rPr>
          <w:rtl/>
        </w:rPr>
        <w:t>רעיון</w:t>
      </w:r>
      <w:r>
        <w:rPr>
          <w:rFonts w:hint="cs"/>
          <w:rtl/>
        </w:rPr>
        <w:t>,</w:t>
      </w:r>
      <w:r>
        <w:rPr>
          <w:rtl/>
        </w:rPr>
        <w:t xml:space="preserve"> </w:t>
      </w:r>
      <w:bookmarkStart w:id="7691" w:name="_ETM_Q39_363639"/>
      <w:bookmarkEnd w:id="7691"/>
      <w:r>
        <w:rPr>
          <w:rtl/>
        </w:rPr>
        <w:t xml:space="preserve">אבל </w:t>
      </w:r>
      <w:bookmarkStart w:id="7692" w:name="_ETM_Q39_364090"/>
      <w:bookmarkEnd w:id="7692"/>
      <w:r>
        <w:rPr>
          <w:rtl/>
        </w:rPr>
        <w:t xml:space="preserve">אני </w:t>
      </w:r>
      <w:bookmarkStart w:id="7693" w:name="_ETM_Q39_364269"/>
      <w:bookmarkEnd w:id="7693"/>
      <w:r>
        <w:rPr>
          <w:rtl/>
        </w:rPr>
        <w:t xml:space="preserve">נחוש </w:t>
      </w:r>
      <w:bookmarkStart w:id="7694" w:name="_ETM_Q39_364689"/>
      <w:bookmarkEnd w:id="7694"/>
      <w:r>
        <w:rPr>
          <w:rtl/>
        </w:rPr>
        <w:t xml:space="preserve">להוביל </w:t>
      </w:r>
      <w:bookmarkStart w:id="7695" w:name="_ETM_Q39_365019"/>
      <w:bookmarkEnd w:id="7695"/>
      <w:r>
        <w:rPr>
          <w:rtl/>
        </w:rPr>
        <w:t xml:space="preserve">את </w:t>
      </w:r>
      <w:bookmarkStart w:id="7696" w:name="_ETM_Q39_365110"/>
      <w:bookmarkEnd w:id="7696"/>
      <w:r>
        <w:rPr>
          <w:rtl/>
        </w:rPr>
        <w:t xml:space="preserve">המאבק </w:t>
      </w:r>
      <w:bookmarkStart w:id="7697" w:name="_ETM_Q39_365620"/>
      <w:bookmarkEnd w:id="7697"/>
      <w:r>
        <w:rPr>
          <w:rtl/>
        </w:rPr>
        <w:t xml:space="preserve">הזה </w:t>
      </w:r>
      <w:bookmarkStart w:id="7698" w:name="_ETM_Q39_365919"/>
      <w:bookmarkEnd w:id="7698"/>
      <w:r>
        <w:rPr>
          <w:rtl/>
        </w:rPr>
        <w:t xml:space="preserve">כדי </w:t>
      </w:r>
      <w:bookmarkStart w:id="7699" w:name="_ETM_Q39_366519"/>
      <w:bookmarkEnd w:id="7699"/>
      <w:r>
        <w:rPr>
          <w:rtl/>
        </w:rPr>
        <w:t xml:space="preserve">שנטפל </w:t>
      </w:r>
      <w:bookmarkStart w:id="7700" w:name="_ETM_Q39_367360"/>
      <w:bookmarkEnd w:id="7700"/>
      <w:r>
        <w:rPr>
          <w:rtl/>
        </w:rPr>
        <w:t xml:space="preserve">בדור </w:t>
      </w:r>
      <w:bookmarkStart w:id="7701" w:name="_ETM_Q39_367870"/>
      <w:bookmarkEnd w:id="7701"/>
      <w:r>
        <w:rPr>
          <w:rtl/>
        </w:rPr>
        <w:t xml:space="preserve">הצעיר </w:t>
      </w:r>
      <w:bookmarkStart w:id="7702" w:name="_ETM_Q39_368319"/>
      <w:bookmarkEnd w:id="7702"/>
      <w:r>
        <w:rPr>
          <w:rtl/>
        </w:rPr>
        <w:t xml:space="preserve">במדינת </w:t>
      </w:r>
      <w:bookmarkStart w:id="7703" w:name="_ETM_Q39_368829"/>
      <w:bookmarkEnd w:id="7703"/>
      <w:r>
        <w:rPr>
          <w:rtl/>
        </w:rPr>
        <w:t>ישראל</w:t>
      </w:r>
      <w:r>
        <w:rPr>
          <w:rFonts w:hint="cs"/>
          <w:rtl/>
        </w:rPr>
        <w:t>,</w:t>
      </w:r>
      <w:r>
        <w:rPr>
          <w:rtl/>
        </w:rPr>
        <w:t xml:space="preserve"> </w:t>
      </w:r>
      <w:bookmarkStart w:id="7704" w:name="_ETM_Q39_369819"/>
      <w:bookmarkEnd w:id="7704"/>
      <w:r>
        <w:rPr>
          <w:rtl/>
        </w:rPr>
        <w:t xml:space="preserve">ולכן </w:t>
      </w:r>
      <w:bookmarkStart w:id="7705" w:name="_ETM_Q39_370329"/>
      <w:bookmarkEnd w:id="7705"/>
      <w:r>
        <w:rPr>
          <w:rtl/>
        </w:rPr>
        <w:t xml:space="preserve">אני </w:t>
      </w:r>
      <w:bookmarkStart w:id="7706" w:name="_ETM_Q39_370510"/>
      <w:bookmarkEnd w:id="7706"/>
      <w:r>
        <w:rPr>
          <w:rtl/>
        </w:rPr>
        <w:t xml:space="preserve">מציע </w:t>
      </w:r>
      <w:bookmarkStart w:id="7707" w:name="_ETM_Q39_371439"/>
      <w:bookmarkEnd w:id="7707"/>
      <w:r>
        <w:rPr>
          <w:rtl/>
        </w:rPr>
        <w:t xml:space="preserve">שכנסת </w:t>
      </w:r>
      <w:bookmarkStart w:id="7708" w:name="_ETM_Q39_372069"/>
      <w:bookmarkEnd w:id="7708"/>
      <w:r>
        <w:rPr>
          <w:rtl/>
        </w:rPr>
        <w:t xml:space="preserve">ישראל </w:t>
      </w:r>
      <w:bookmarkStart w:id="7709" w:name="_ETM_Q39_372549"/>
      <w:bookmarkEnd w:id="7709"/>
      <w:r>
        <w:rPr>
          <w:rtl/>
        </w:rPr>
        <w:t>תגבש</w:t>
      </w:r>
      <w:r>
        <w:rPr>
          <w:rFonts w:hint="cs"/>
          <w:rtl/>
        </w:rPr>
        <w:t xml:space="preserve"> </w:t>
      </w:r>
      <w:r w:rsidR="00F12EEA">
        <w:rPr>
          <w:rFonts w:hint="cs"/>
          <w:rtl/>
        </w:rPr>
        <w:t>– –</w:t>
      </w:r>
    </w:p>
    <w:p w:rsidR="00220F0B" w:rsidRDefault="00220F0B" w:rsidP="00CE357A">
      <w:pPr>
        <w:rPr>
          <w:rtl/>
        </w:rPr>
      </w:pPr>
    </w:p>
    <w:p w:rsidR="00220F0B" w:rsidRDefault="00220F0B" w:rsidP="00CE357A">
      <w:pPr>
        <w:pStyle w:val="af6"/>
        <w:keepNext/>
        <w:rPr>
          <w:rtl/>
        </w:rPr>
      </w:pPr>
      <w:r w:rsidRPr="000568B6">
        <w:rPr>
          <w:rStyle w:val="TagStyle"/>
          <w:rtl/>
        </w:rPr>
        <w:t xml:space="preserve"> &lt;&lt; יור &gt;&gt; </w:t>
      </w:r>
      <w:r>
        <w:rPr>
          <w:rtl/>
        </w:rPr>
        <w:t>היו"ר משה ארבל:</w:t>
      </w:r>
      <w:r w:rsidRPr="000568B6">
        <w:rPr>
          <w:rStyle w:val="TagStyle"/>
          <w:rtl/>
        </w:rPr>
        <w:t xml:space="preserve"> &lt;&lt; יור &gt;&gt;</w:t>
      </w:r>
      <w:r>
        <w:rPr>
          <w:rtl/>
        </w:rPr>
        <w:t xml:space="preserve"> </w:t>
      </w:r>
    </w:p>
    <w:p w:rsidR="00220F0B" w:rsidRDefault="00220F0B" w:rsidP="00F12EEA">
      <w:pPr>
        <w:rPr>
          <w:rtl/>
          <w:lang w:eastAsia="he-IL"/>
        </w:rPr>
      </w:pPr>
    </w:p>
    <w:p w:rsidR="00220F0B" w:rsidRDefault="00220F0B" w:rsidP="00CE357A">
      <w:pPr>
        <w:rPr>
          <w:rtl/>
          <w:lang w:eastAsia="he-IL"/>
        </w:rPr>
      </w:pPr>
      <w:r>
        <w:rPr>
          <w:rFonts w:hint="cs"/>
          <w:rtl/>
          <w:lang w:eastAsia="he-IL"/>
        </w:rPr>
        <w:t>תודה.</w:t>
      </w:r>
    </w:p>
    <w:p w:rsidR="00220F0B" w:rsidRDefault="00220F0B" w:rsidP="00CE357A">
      <w:pPr>
        <w:rPr>
          <w:rtl/>
          <w:lang w:eastAsia="he-IL"/>
        </w:rPr>
      </w:pPr>
    </w:p>
    <w:p w:rsidR="00220F0B" w:rsidRDefault="00220F0B" w:rsidP="00CE357A">
      <w:pPr>
        <w:pStyle w:val="-"/>
        <w:keepNext/>
        <w:rPr>
          <w:rtl/>
        </w:rPr>
      </w:pPr>
      <w:bookmarkStart w:id="7710" w:name="ET_speakercontinue_5947_2"/>
      <w:r w:rsidRPr="000568B6">
        <w:rPr>
          <w:rStyle w:val="TagStyle"/>
          <w:rtl/>
        </w:rPr>
        <w:lastRenderedPageBreak/>
        <w:t xml:space="preserve"> &lt;&lt; דובר_המשך &gt;&gt; </w:t>
      </w:r>
      <w:r>
        <w:rPr>
          <w:rtl/>
        </w:rPr>
        <w:t>יאיר גולן (מרצ):</w:t>
      </w:r>
      <w:r w:rsidRPr="000568B6">
        <w:rPr>
          <w:rStyle w:val="TagStyle"/>
          <w:rtl/>
        </w:rPr>
        <w:t xml:space="preserve"> &lt;&lt; דובר_המשך &gt;&gt;</w:t>
      </w:r>
      <w:r>
        <w:rPr>
          <w:rtl/>
        </w:rPr>
        <w:t xml:space="preserve"> </w:t>
      </w:r>
      <w:bookmarkEnd w:id="7710"/>
    </w:p>
    <w:p w:rsidR="00220F0B" w:rsidRDefault="00220F0B" w:rsidP="00F12EEA">
      <w:pPr>
        <w:rPr>
          <w:rtl/>
          <w:lang w:eastAsia="he-IL"/>
        </w:rPr>
      </w:pPr>
    </w:p>
    <w:p w:rsidR="00220F0B" w:rsidRDefault="00F12EEA" w:rsidP="00CA3620">
      <w:pPr>
        <w:rPr>
          <w:rtl/>
        </w:rPr>
      </w:pPr>
      <w:r>
        <w:rPr>
          <w:rFonts w:hint="cs"/>
          <w:rtl/>
          <w:lang w:eastAsia="he-IL"/>
        </w:rPr>
        <w:t>– –</w:t>
      </w:r>
      <w:r w:rsidR="00220F0B">
        <w:rPr>
          <w:rFonts w:hint="cs"/>
          <w:rtl/>
          <w:lang w:eastAsia="he-IL"/>
        </w:rPr>
        <w:t xml:space="preserve"> </w:t>
      </w:r>
      <w:bookmarkStart w:id="7711" w:name="_ETM_Q39_373480"/>
      <w:bookmarkStart w:id="7712" w:name="_ETM_Q39_373900"/>
      <w:bookmarkEnd w:id="7711"/>
      <w:bookmarkEnd w:id="7712"/>
      <w:r w:rsidR="00220F0B">
        <w:rPr>
          <w:rtl/>
        </w:rPr>
        <w:t xml:space="preserve">עם </w:t>
      </w:r>
      <w:bookmarkStart w:id="7713" w:name="_ETM_Q39_374019"/>
      <w:bookmarkEnd w:id="7713"/>
      <w:r w:rsidR="00220F0B">
        <w:rPr>
          <w:rtl/>
        </w:rPr>
        <w:t xml:space="preserve">כל </w:t>
      </w:r>
      <w:bookmarkStart w:id="7714" w:name="_ETM_Q39_374230"/>
      <w:bookmarkEnd w:id="7714"/>
      <w:r w:rsidR="00220F0B">
        <w:rPr>
          <w:rtl/>
        </w:rPr>
        <w:t xml:space="preserve">מי </w:t>
      </w:r>
      <w:bookmarkStart w:id="7715" w:name="_ETM_Q39_374349"/>
      <w:bookmarkEnd w:id="7715"/>
      <w:r w:rsidR="00220F0B">
        <w:rPr>
          <w:rtl/>
        </w:rPr>
        <w:t xml:space="preserve">שצריך </w:t>
      </w:r>
      <w:bookmarkStart w:id="7716" w:name="_ETM_Q39_375470"/>
      <w:bookmarkEnd w:id="7716"/>
      <w:r w:rsidR="00220F0B">
        <w:rPr>
          <w:rtl/>
        </w:rPr>
        <w:t xml:space="preserve">את </w:t>
      </w:r>
      <w:bookmarkStart w:id="7717" w:name="_ETM_Q39_375680"/>
      <w:bookmarkEnd w:id="7717"/>
      <w:r w:rsidR="00220F0B">
        <w:rPr>
          <w:rtl/>
        </w:rPr>
        <w:t xml:space="preserve">הדרכים </w:t>
      </w:r>
      <w:bookmarkStart w:id="7718" w:name="_ETM_Q39_376129"/>
      <w:bookmarkEnd w:id="7718"/>
      <w:r w:rsidR="00220F0B">
        <w:rPr>
          <w:rtl/>
        </w:rPr>
        <w:t xml:space="preserve">הטובות </w:t>
      </w:r>
      <w:bookmarkStart w:id="7719" w:name="_ETM_Q39_376610"/>
      <w:bookmarkEnd w:id="7719"/>
      <w:r w:rsidR="00220F0B">
        <w:rPr>
          <w:rtl/>
        </w:rPr>
        <w:t xml:space="preserve">ביותר </w:t>
      </w:r>
      <w:bookmarkStart w:id="7720" w:name="_ETM_Q39_377360"/>
      <w:bookmarkEnd w:id="7720"/>
      <w:r w:rsidR="00220F0B">
        <w:rPr>
          <w:rtl/>
        </w:rPr>
        <w:t xml:space="preserve">כדי </w:t>
      </w:r>
      <w:bookmarkStart w:id="7721" w:name="_ETM_Q39_377659"/>
      <w:bookmarkEnd w:id="7721"/>
      <w:r w:rsidR="00220F0B">
        <w:rPr>
          <w:rtl/>
        </w:rPr>
        <w:t xml:space="preserve">שהאזרחים </w:t>
      </w:r>
      <w:bookmarkStart w:id="7722" w:name="_ETM_Q39_378200"/>
      <w:bookmarkEnd w:id="7722"/>
      <w:r w:rsidR="00220F0B">
        <w:rPr>
          <w:rtl/>
        </w:rPr>
        <w:t xml:space="preserve">הצעירים </w:t>
      </w:r>
      <w:bookmarkStart w:id="7723" w:name="_ETM_Q39_378650"/>
      <w:bookmarkEnd w:id="7723"/>
      <w:r w:rsidR="00220F0B">
        <w:rPr>
          <w:rtl/>
        </w:rPr>
        <w:t xml:space="preserve">שלנו </w:t>
      </w:r>
      <w:bookmarkStart w:id="7724" w:name="_ETM_Q39_379400"/>
      <w:bookmarkEnd w:id="7724"/>
      <w:r w:rsidR="00220F0B">
        <w:rPr>
          <w:rtl/>
        </w:rPr>
        <w:t>ידעו</w:t>
      </w:r>
      <w:r w:rsidR="00220F0B">
        <w:rPr>
          <w:rFonts w:hint="cs"/>
          <w:rtl/>
        </w:rPr>
        <w:t>,</w:t>
      </w:r>
      <w:r w:rsidR="00220F0B">
        <w:rPr>
          <w:rtl/>
        </w:rPr>
        <w:t xml:space="preserve"> </w:t>
      </w:r>
      <w:bookmarkStart w:id="7725" w:name="_ETM_Q39_380299"/>
      <w:bookmarkEnd w:id="7725"/>
      <w:r w:rsidR="00220F0B">
        <w:rPr>
          <w:rtl/>
        </w:rPr>
        <w:t xml:space="preserve">יוכלו </w:t>
      </w:r>
      <w:bookmarkStart w:id="7726" w:name="_ETM_Q39_381290"/>
      <w:bookmarkEnd w:id="7726"/>
      <w:r w:rsidR="00220F0B">
        <w:rPr>
          <w:rtl/>
        </w:rPr>
        <w:t xml:space="preserve">להתגבר </w:t>
      </w:r>
      <w:bookmarkStart w:id="7727" w:name="_ETM_Q39_381769"/>
      <w:bookmarkEnd w:id="7727"/>
      <w:r w:rsidR="00220F0B">
        <w:rPr>
          <w:rtl/>
        </w:rPr>
        <w:t xml:space="preserve">על </w:t>
      </w:r>
      <w:bookmarkStart w:id="7728" w:name="_ETM_Q39_381889"/>
      <w:bookmarkEnd w:id="7728"/>
      <w:r w:rsidR="00220F0B">
        <w:rPr>
          <w:rtl/>
        </w:rPr>
        <w:t xml:space="preserve">המשבר </w:t>
      </w:r>
      <w:bookmarkStart w:id="7729" w:name="_ETM_Q39_382340"/>
      <w:bookmarkEnd w:id="7729"/>
      <w:r w:rsidR="00220F0B">
        <w:rPr>
          <w:rtl/>
        </w:rPr>
        <w:t xml:space="preserve">ולהפוך </w:t>
      </w:r>
      <w:bookmarkStart w:id="7730" w:name="_ETM_Q39_382730"/>
      <w:bookmarkEnd w:id="7730"/>
      <w:r w:rsidR="00220F0B">
        <w:rPr>
          <w:rtl/>
        </w:rPr>
        <w:t xml:space="preserve">לאזרחים </w:t>
      </w:r>
      <w:bookmarkStart w:id="7731" w:name="_ETM_Q39_383180"/>
      <w:bookmarkEnd w:id="7731"/>
      <w:r w:rsidR="00220F0B">
        <w:rPr>
          <w:rtl/>
        </w:rPr>
        <w:t>מועילים</w:t>
      </w:r>
      <w:r w:rsidR="00CA3620">
        <w:rPr>
          <w:rFonts w:hint="cs"/>
          <w:rtl/>
        </w:rPr>
        <w:t>.</w:t>
      </w:r>
      <w:r w:rsidR="00220F0B">
        <w:rPr>
          <w:rtl/>
        </w:rPr>
        <w:t xml:space="preserve"> </w:t>
      </w:r>
      <w:bookmarkStart w:id="7732" w:name="_ETM_Q39_383569"/>
      <w:bookmarkEnd w:id="7732"/>
      <w:r w:rsidR="00220F0B">
        <w:rPr>
          <w:rtl/>
        </w:rPr>
        <w:t xml:space="preserve">תודה </w:t>
      </w:r>
      <w:bookmarkStart w:id="7733" w:name="_ETM_Q39_383810"/>
      <w:bookmarkEnd w:id="7733"/>
      <w:r w:rsidR="00220F0B">
        <w:rPr>
          <w:rtl/>
        </w:rPr>
        <w:t>רבה</w:t>
      </w:r>
      <w:r w:rsidR="00220F0B">
        <w:rPr>
          <w:rFonts w:hint="cs"/>
          <w:rtl/>
        </w:rPr>
        <w:t>.</w:t>
      </w:r>
    </w:p>
    <w:p w:rsidR="00220F0B" w:rsidRDefault="00220F0B" w:rsidP="00CE357A">
      <w:pPr>
        <w:rPr>
          <w:rtl/>
        </w:rPr>
      </w:pPr>
    </w:p>
    <w:p w:rsidR="00220F0B" w:rsidRDefault="00220F0B" w:rsidP="00CE357A">
      <w:pPr>
        <w:pStyle w:val="af6"/>
        <w:keepNext/>
        <w:rPr>
          <w:rtl/>
        </w:rPr>
      </w:pPr>
      <w:bookmarkStart w:id="7734" w:name="_ETM_Q39_385670"/>
      <w:bookmarkStart w:id="7735" w:name="_ETM_Q39_385809"/>
      <w:bookmarkStart w:id="7736" w:name="_ETM_Q39_386278"/>
      <w:bookmarkStart w:id="7737" w:name="ET_yor_6026_3"/>
      <w:bookmarkEnd w:id="7734"/>
      <w:bookmarkEnd w:id="7735"/>
      <w:bookmarkEnd w:id="7736"/>
      <w:r w:rsidRPr="000568B6">
        <w:rPr>
          <w:rStyle w:val="TagStyle"/>
          <w:rtl/>
        </w:rPr>
        <w:t xml:space="preserve"> &lt;&lt; יור &gt;&gt; </w:t>
      </w:r>
      <w:r>
        <w:rPr>
          <w:rtl/>
        </w:rPr>
        <w:t>היו"ר משה ארבל:</w:t>
      </w:r>
      <w:r w:rsidRPr="000568B6">
        <w:rPr>
          <w:rStyle w:val="TagStyle"/>
          <w:rtl/>
        </w:rPr>
        <w:t xml:space="preserve"> &lt;&lt; יור &gt;&gt;</w:t>
      </w:r>
      <w:r>
        <w:rPr>
          <w:rtl/>
        </w:rPr>
        <w:t xml:space="preserve"> </w:t>
      </w:r>
      <w:bookmarkEnd w:id="7737"/>
    </w:p>
    <w:p w:rsidR="00220F0B" w:rsidRDefault="00220F0B" w:rsidP="00F12EEA">
      <w:pPr>
        <w:rPr>
          <w:rtl/>
          <w:lang w:eastAsia="he-IL"/>
        </w:rPr>
      </w:pPr>
    </w:p>
    <w:p w:rsidR="00220F0B" w:rsidRDefault="00220F0B" w:rsidP="00CA3620">
      <w:pPr>
        <w:rPr>
          <w:rtl/>
          <w:lang w:eastAsia="he-IL"/>
        </w:rPr>
      </w:pPr>
      <w:r>
        <w:rPr>
          <w:rFonts w:hint="cs"/>
          <w:rtl/>
          <w:lang w:eastAsia="he-IL"/>
        </w:rPr>
        <w:t xml:space="preserve">תודה רבה. חבר הכנסת עודד פורר, יעלה ויבוא. </w:t>
      </w:r>
      <w:bookmarkStart w:id="7738" w:name="_ETM_Q39_389156"/>
      <w:bookmarkEnd w:id="7738"/>
      <w:r w:rsidR="00CA3620">
        <w:rPr>
          <w:rFonts w:hint="cs"/>
          <w:rtl/>
          <w:lang w:eastAsia="he-IL"/>
        </w:rPr>
        <w:t xml:space="preserve">גם </w:t>
      </w:r>
      <w:r>
        <w:rPr>
          <w:rFonts w:hint="cs"/>
          <w:rtl/>
          <w:lang w:eastAsia="he-IL"/>
        </w:rPr>
        <w:t xml:space="preserve">לרשותך, אדוני, שלוש דקות. </w:t>
      </w:r>
      <w:bookmarkStart w:id="7739" w:name="_ETM_Q39_390690"/>
      <w:bookmarkEnd w:id="7739"/>
    </w:p>
    <w:p w:rsidR="00220F0B" w:rsidRDefault="00220F0B" w:rsidP="00CE357A">
      <w:pPr>
        <w:rPr>
          <w:rtl/>
          <w:lang w:eastAsia="he-IL"/>
        </w:rPr>
      </w:pPr>
      <w:bookmarkStart w:id="7740" w:name="_ETM_Q39_390806"/>
      <w:bookmarkStart w:id="7741" w:name="_ETM_Q39_391162"/>
      <w:bookmarkEnd w:id="7740"/>
      <w:bookmarkEnd w:id="7741"/>
    </w:p>
    <w:p w:rsidR="00220F0B" w:rsidRDefault="00220F0B" w:rsidP="00C320D7">
      <w:pPr>
        <w:pStyle w:val="af5"/>
        <w:keepNext/>
        <w:rPr>
          <w:rtl/>
        </w:rPr>
      </w:pPr>
      <w:bookmarkStart w:id="7742" w:name="_ETM_Q39_391248"/>
      <w:bookmarkStart w:id="7743" w:name="_ETM_Q39_397145"/>
      <w:bookmarkStart w:id="7744" w:name="ET_interruption_5520_588"/>
      <w:bookmarkEnd w:id="7742"/>
      <w:bookmarkEnd w:id="7743"/>
      <w:r w:rsidRPr="00C320D7">
        <w:rPr>
          <w:rStyle w:val="TagStyle"/>
          <w:rtl/>
        </w:rPr>
        <w:t xml:space="preserve"> &lt;&lt; קריאה &gt;&gt; </w:t>
      </w:r>
      <w:r>
        <w:rPr>
          <w:rtl/>
        </w:rPr>
        <w:t>עודד פורר (ישראל ביתנו):</w:t>
      </w:r>
      <w:r w:rsidRPr="00C320D7">
        <w:rPr>
          <w:rStyle w:val="TagStyle"/>
          <w:rtl/>
        </w:rPr>
        <w:t xml:space="preserve"> &lt;&lt; קריאה &gt;&gt;</w:t>
      </w:r>
      <w:r>
        <w:rPr>
          <w:rtl/>
        </w:rPr>
        <w:t xml:space="preserve">   </w:t>
      </w:r>
      <w:bookmarkEnd w:id="7744"/>
    </w:p>
    <w:p w:rsidR="00220F0B" w:rsidRDefault="00220F0B" w:rsidP="00F12EEA">
      <w:pPr>
        <w:rPr>
          <w:rtl/>
          <w:lang w:eastAsia="he-IL"/>
        </w:rPr>
      </w:pPr>
    </w:p>
    <w:p w:rsidR="00220F0B" w:rsidRDefault="00220F0B" w:rsidP="00CE357A">
      <w:pPr>
        <w:rPr>
          <w:rtl/>
          <w:lang w:eastAsia="he-IL"/>
        </w:rPr>
      </w:pPr>
      <w:bookmarkStart w:id="7745" w:name="_ETM_Q39_397734"/>
      <w:bookmarkStart w:id="7746" w:name="_ETM_Q39_397800"/>
      <w:bookmarkEnd w:id="7745"/>
      <w:bookmarkEnd w:id="7746"/>
      <w:r>
        <w:rPr>
          <w:rFonts w:hint="cs"/>
          <w:rtl/>
          <w:lang w:eastAsia="he-IL"/>
        </w:rPr>
        <w:t>לא חמש דקות?</w:t>
      </w:r>
    </w:p>
    <w:p w:rsidR="00220F0B" w:rsidRDefault="00220F0B" w:rsidP="00CE357A">
      <w:pPr>
        <w:rPr>
          <w:rtl/>
          <w:lang w:eastAsia="he-IL"/>
        </w:rPr>
      </w:pPr>
    </w:p>
    <w:p w:rsidR="00220F0B" w:rsidRDefault="00220F0B" w:rsidP="00CE357A">
      <w:pPr>
        <w:pStyle w:val="af6"/>
        <w:keepNext/>
        <w:rPr>
          <w:rtl/>
        </w:rPr>
      </w:pPr>
      <w:bookmarkStart w:id="7747" w:name="ET_yor_6026_5"/>
      <w:r w:rsidRPr="000568B6">
        <w:rPr>
          <w:rStyle w:val="TagStyle"/>
          <w:rtl/>
        </w:rPr>
        <w:t xml:space="preserve"> &lt;&lt; יור &gt;&gt; </w:t>
      </w:r>
      <w:r>
        <w:rPr>
          <w:rtl/>
        </w:rPr>
        <w:t>היו"ר משה ארבל:</w:t>
      </w:r>
      <w:r w:rsidRPr="000568B6">
        <w:rPr>
          <w:rStyle w:val="TagStyle"/>
          <w:rtl/>
        </w:rPr>
        <w:t xml:space="preserve"> &lt;&lt; יור &gt;&gt;</w:t>
      </w:r>
      <w:r>
        <w:rPr>
          <w:rtl/>
        </w:rPr>
        <w:t xml:space="preserve"> </w:t>
      </w:r>
      <w:bookmarkEnd w:id="7747"/>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שלוש. </w:t>
      </w:r>
      <w:bookmarkStart w:id="7748" w:name="_ETM_Q39_401619"/>
      <w:bookmarkEnd w:id="7748"/>
      <w:r>
        <w:rPr>
          <w:rFonts w:hint="cs"/>
          <w:rtl/>
          <w:lang w:eastAsia="he-IL"/>
        </w:rPr>
        <w:t>ואני סומך עליך שבשלוש דקות תדע גם להעביר מסרים של עשר דקות.</w:t>
      </w:r>
    </w:p>
    <w:p w:rsidR="00220F0B" w:rsidRDefault="00220F0B" w:rsidP="00CE357A">
      <w:pPr>
        <w:rPr>
          <w:rtl/>
          <w:lang w:eastAsia="he-IL"/>
        </w:rPr>
      </w:pPr>
      <w:bookmarkStart w:id="7749" w:name="_ETM_Q39_406141"/>
      <w:bookmarkStart w:id="7750" w:name="_ETM_Q39_406241"/>
      <w:bookmarkStart w:id="7751" w:name="_ETM_Q39_406726"/>
      <w:bookmarkEnd w:id="7749"/>
      <w:bookmarkEnd w:id="7750"/>
      <w:bookmarkEnd w:id="7751"/>
    </w:p>
    <w:p w:rsidR="00220F0B" w:rsidRDefault="00220F0B" w:rsidP="00CE357A">
      <w:pPr>
        <w:pStyle w:val="a4"/>
        <w:keepNext/>
        <w:rPr>
          <w:rtl/>
        </w:rPr>
      </w:pPr>
      <w:bookmarkStart w:id="7752" w:name="_ETM_Q39_406820"/>
      <w:bookmarkStart w:id="7753" w:name="_ETM_Q39_408390"/>
      <w:bookmarkStart w:id="7754" w:name="ET_speaker_5520_6"/>
      <w:bookmarkEnd w:id="7752"/>
      <w:bookmarkEnd w:id="7753"/>
      <w:r w:rsidRPr="000568B6">
        <w:rPr>
          <w:rStyle w:val="TagStyle"/>
          <w:rtl/>
        </w:rPr>
        <w:t xml:space="preserve"> &lt;&lt; דובר &gt;&gt; </w:t>
      </w:r>
      <w:bookmarkStart w:id="7755" w:name="_Toc45748161"/>
      <w:bookmarkStart w:id="7756" w:name="_Toc45749739"/>
      <w:bookmarkStart w:id="7757" w:name="_Toc45750185"/>
      <w:bookmarkStart w:id="7758" w:name="_Toc45750329"/>
      <w:bookmarkStart w:id="7759" w:name="_Toc49159792"/>
      <w:bookmarkStart w:id="7760" w:name="_Toc49159947"/>
      <w:r>
        <w:rPr>
          <w:rtl/>
        </w:rPr>
        <w:t>עודד פורר (ישראל ביתנו):</w:t>
      </w:r>
      <w:bookmarkEnd w:id="7755"/>
      <w:bookmarkEnd w:id="7756"/>
      <w:bookmarkEnd w:id="7757"/>
      <w:bookmarkEnd w:id="7758"/>
      <w:bookmarkEnd w:id="7759"/>
      <w:bookmarkEnd w:id="7760"/>
      <w:r w:rsidRPr="000568B6">
        <w:rPr>
          <w:rStyle w:val="TagStyle"/>
          <w:rtl/>
        </w:rPr>
        <w:t xml:space="preserve"> &lt;&lt; דובר &gt;&gt;</w:t>
      </w:r>
      <w:r>
        <w:rPr>
          <w:rtl/>
        </w:rPr>
        <w:t xml:space="preserve"> </w:t>
      </w:r>
      <w:bookmarkEnd w:id="7754"/>
    </w:p>
    <w:p w:rsidR="00220F0B" w:rsidRPr="000568B6" w:rsidRDefault="00220F0B" w:rsidP="00CE357A">
      <w:pPr>
        <w:rPr>
          <w:rtl/>
          <w:lang w:eastAsia="he-IL"/>
        </w:rPr>
      </w:pPr>
      <w:bookmarkStart w:id="7761" w:name="_ETM_Q39_408957"/>
      <w:bookmarkStart w:id="7762" w:name="_ETM_Q39_409026"/>
      <w:bookmarkEnd w:id="7761"/>
      <w:bookmarkEnd w:id="7762"/>
    </w:p>
    <w:p w:rsidR="00220F0B" w:rsidRDefault="00220F0B" w:rsidP="00A30231">
      <w:pPr>
        <w:rPr>
          <w:rtl/>
        </w:rPr>
      </w:pPr>
      <w:bookmarkStart w:id="7763" w:name="_ETM_Q39_386385"/>
      <w:bookmarkStart w:id="7764" w:name="_ETM_Q39_411250"/>
      <w:bookmarkEnd w:id="7763"/>
      <w:bookmarkEnd w:id="7764"/>
      <w:r>
        <w:rPr>
          <w:rtl/>
        </w:rPr>
        <w:t>תודה</w:t>
      </w:r>
      <w:r>
        <w:rPr>
          <w:rFonts w:hint="cs"/>
          <w:rtl/>
        </w:rPr>
        <w:t>,</w:t>
      </w:r>
      <w:r>
        <w:rPr>
          <w:rtl/>
        </w:rPr>
        <w:t xml:space="preserve"> </w:t>
      </w:r>
      <w:bookmarkStart w:id="7765" w:name="_ETM_Q39_411700"/>
      <w:bookmarkEnd w:id="7765"/>
      <w:r>
        <w:rPr>
          <w:rtl/>
        </w:rPr>
        <w:t xml:space="preserve">אדוני </w:t>
      </w:r>
      <w:bookmarkStart w:id="7766" w:name="_ETM_Q39_411909"/>
      <w:bookmarkEnd w:id="7766"/>
      <w:r>
        <w:rPr>
          <w:rtl/>
        </w:rPr>
        <w:t>היושב-ראש</w:t>
      </w:r>
      <w:r>
        <w:rPr>
          <w:rFonts w:hint="cs"/>
          <w:rtl/>
        </w:rPr>
        <w:t>.</w:t>
      </w:r>
      <w:r>
        <w:rPr>
          <w:rtl/>
        </w:rPr>
        <w:t xml:space="preserve"> </w:t>
      </w:r>
      <w:bookmarkStart w:id="7767" w:name="_ETM_Q39_412450"/>
      <w:bookmarkEnd w:id="7767"/>
      <w:r>
        <w:rPr>
          <w:rtl/>
        </w:rPr>
        <w:t xml:space="preserve">חבריי </w:t>
      </w:r>
      <w:bookmarkStart w:id="7768" w:name="_ETM_Q39_412780"/>
      <w:bookmarkEnd w:id="7768"/>
      <w:r>
        <w:rPr>
          <w:rtl/>
        </w:rPr>
        <w:t xml:space="preserve">חברי </w:t>
      </w:r>
      <w:bookmarkStart w:id="7769" w:name="_ETM_Q39_413049"/>
      <w:bookmarkEnd w:id="7769"/>
      <w:r>
        <w:rPr>
          <w:rtl/>
        </w:rPr>
        <w:t>הכנסת</w:t>
      </w:r>
      <w:r>
        <w:rPr>
          <w:rFonts w:hint="cs"/>
          <w:rtl/>
        </w:rPr>
        <w:t>,</w:t>
      </w:r>
      <w:r>
        <w:rPr>
          <w:rtl/>
        </w:rPr>
        <w:t xml:space="preserve"> </w:t>
      </w:r>
      <w:bookmarkStart w:id="7770" w:name="_ETM_Q39_413530"/>
      <w:bookmarkEnd w:id="7770"/>
      <w:r>
        <w:rPr>
          <w:rtl/>
        </w:rPr>
        <w:t xml:space="preserve">אני </w:t>
      </w:r>
      <w:bookmarkStart w:id="7771" w:name="_ETM_Q39_413680"/>
      <w:bookmarkEnd w:id="7771"/>
      <w:r>
        <w:rPr>
          <w:rtl/>
        </w:rPr>
        <w:t xml:space="preserve">חייב </w:t>
      </w:r>
      <w:bookmarkStart w:id="7772" w:name="_ETM_Q39_413920"/>
      <w:bookmarkEnd w:id="7772"/>
      <w:r>
        <w:rPr>
          <w:rtl/>
        </w:rPr>
        <w:t xml:space="preserve">לומר </w:t>
      </w:r>
      <w:bookmarkStart w:id="7773" w:name="_ETM_Q39_414790"/>
      <w:bookmarkEnd w:id="7773"/>
      <w:r>
        <w:rPr>
          <w:rtl/>
        </w:rPr>
        <w:t xml:space="preserve">שההצעה </w:t>
      </w:r>
      <w:bookmarkStart w:id="7774" w:name="_ETM_Q39_415299"/>
      <w:bookmarkEnd w:id="7774"/>
      <w:r>
        <w:rPr>
          <w:rtl/>
        </w:rPr>
        <w:t>הזאת</w:t>
      </w:r>
      <w:r>
        <w:rPr>
          <w:rFonts w:hint="cs"/>
          <w:rtl/>
        </w:rPr>
        <w:t>,</w:t>
      </w:r>
      <w:r>
        <w:rPr>
          <w:rtl/>
        </w:rPr>
        <w:t xml:space="preserve"> </w:t>
      </w:r>
      <w:bookmarkStart w:id="7775" w:name="_ETM_Q39_417080"/>
      <w:bookmarkEnd w:id="7775"/>
      <w:r>
        <w:rPr>
          <w:rtl/>
        </w:rPr>
        <w:t xml:space="preserve">מוטב </w:t>
      </w:r>
      <w:bookmarkStart w:id="7776" w:name="_ETM_Q39_417439"/>
      <w:bookmarkEnd w:id="7776"/>
      <w:r>
        <w:rPr>
          <w:rtl/>
        </w:rPr>
        <w:t>היה</w:t>
      </w:r>
      <w:r w:rsidR="00A30231">
        <w:rPr>
          <w:rtl/>
        </w:rPr>
        <w:t xml:space="preserve"> </w:t>
      </w:r>
      <w:r w:rsidR="00F12EEA">
        <w:rPr>
          <w:rFonts w:hint="eastAsia"/>
          <w:rtl/>
        </w:rPr>
        <w:t>–</w:t>
      </w:r>
      <w:r w:rsidR="00720DC2">
        <w:rPr>
          <w:rFonts w:hint="eastAsia"/>
          <w:rtl/>
        </w:rPr>
        <w:t xml:space="preserve"> </w:t>
      </w:r>
      <w:r>
        <w:rPr>
          <w:rFonts w:hint="cs"/>
          <w:rtl/>
        </w:rPr>
        <w:t xml:space="preserve">לא </w:t>
      </w:r>
      <w:bookmarkStart w:id="7777" w:name="_ETM_Q39_417860"/>
      <w:bookmarkEnd w:id="7777"/>
      <w:r>
        <w:rPr>
          <w:rtl/>
        </w:rPr>
        <w:t xml:space="preserve">הייתה </w:t>
      </w:r>
      <w:bookmarkStart w:id="7778" w:name="_ETM_Q39_418340"/>
      <w:bookmarkEnd w:id="7778"/>
      <w:r>
        <w:rPr>
          <w:rtl/>
        </w:rPr>
        <w:t xml:space="preserve">צריכה </w:t>
      </w:r>
      <w:bookmarkStart w:id="7779" w:name="_ETM_Q39_418549"/>
      <w:bookmarkEnd w:id="7779"/>
      <w:r>
        <w:rPr>
          <w:rtl/>
        </w:rPr>
        <w:t xml:space="preserve">להגיע </w:t>
      </w:r>
      <w:bookmarkStart w:id="7780" w:name="_ETM_Q39_418849"/>
      <w:bookmarkEnd w:id="7780"/>
      <w:r>
        <w:rPr>
          <w:rtl/>
        </w:rPr>
        <w:t>לעולם</w:t>
      </w:r>
      <w:r>
        <w:rPr>
          <w:rFonts w:hint="cs"/>
          <w:rtl/>
        </w:rPr>
        <w:t>.</w:t>
      </w:r>
      <w:r>
        <w:rPr>
          <w:rtl/>
        </w:rPr>
        <w:t xml:space="preserve"> </w:t>
      </w:r>
      <w:bookmarkStart w:id="7781" w:name="_ETM_Q39_419879"/>
      <w:bookmarkEnd w:id="7781"/>
      <w:r>
        <w:rPr>
          <w:rtl/>
        </w:rPr>
        <w:t xml:space="preserve">נראה </w:t>
      </w:r>
      <w:bookmarkStart w:id="7782" w:name="_ETM_Q39_420510"/>
      <w:bookmarkEnd w:id="7782"/>
      <w:r>
        <w:rPr>
          <w:rtl/>
        </w:rPr>
        <w:t xml:space="preserve">טבעי </w:t>
      </w:r>
      <w:bookmarkStart w:id="7783" w:name="_ETM_Q39_420900"/>
      <w:bookmarkEnd w:id="7783"/>
      <w:r>
        <w:rPr>
          <w:rtl/>
        </w:rPr>
        <w:t xml:space="preserve">לחלוטין </w:t>
      </w:r>
      <w:bookmarkStart w:id="7784" w:name="_ETM_Q39_421949"/>
      <w:bookmarkEnd w:id="7784"/>
      <w:r>
        <w:rPr>
          <w:rtl/>
        </w:rPr>
        <w:t xml:space="preserve">שתמיד </w:t>
      </w:r>
      <w:bookmarkStart w:id="7785" w:name="_ETM_Q39_422489"/>
      <w:bookmarkEnd w:id="7785"/>
      <w:r>
        <w:rPr>
          <w:rtl/>
        </w:rPr>
        <w:t xml:space="preserve">מתייחסים </w:t>
      </w:r>
      <w:bookmarkStart w:id="7786" w:name="_ETM_Q39_423029"/>
      <w:bookmarkEnd w:id="7786"/>
      <w:r>
        <w:rPr>
          <w:rtl/>
        </w:rPr>
        <w:t xml:space="preserve">דווקא </w:t>
      </w:r>
      <w:bookmarkStart w:id="7787" w:name="_ETM_Q39_423299"/>
      <w:bookmarkEnd w:id="7787"/>
      <w:r>
        <w:rPr>
          <w:rtl/>
        </w:rPr>
        <w:t xml:space="preserve">לקבוצות </w:t>
      </w:r>
      <w:bookmarkStart w:id="7788" w:name="_ETM_Q39_423749"/>
      <w:bookmarkEnd w:id="7788"/>
      <w:r>
        <w:rPr>
          <w:rtl/>
        </w:rPr>
        <w:t xml:space="preserve">החלשות </w:t>
      </w:r>
      <w:bookmarkStart w:id="7789" w:name="_ETM_Q39_424260"/>
      <w:bookmarkEnd w:id="7789"/>
      <w:r>
        <w:rPr>
          <w:rtl/>
        </w:rPr>
        <w:t>ואומרים</w:t>
      </w:r>
      <w:bookmarkStart w:id="7790" w:name="_ETM_Q39_424529"/>
      <w:bookmarkEnd w:id="7790"/>
      <w:r>
        <w:rPr>
          <w:rFonts w:hint="cs"/>
          <w:rtl/>
        </w:rPr>
        <w:t>: נ</w:t>
      </w:r>
      <w:r>
        <w:rPr>
          <w:rtl/>
        </w:rPr>
        <w:t xml:space="preserve">סייע </w:t>
      </w:r>
      <w:bookmarkStart w:id="7791" w:name="_ETM_Q39_425010"/>
      <w:bookmarkEnd w:id="7791"/>
      <w:r>
        <w:rPr>
          <w:rtl/>
        </w:rPr>
        <w:t>להם</w:t>
      </w:r>
      <w:r>
        <w:rPr>
          <w:rFonts w:hint="cs"/>
          <w:rtl/>
        </w:rPr>
        <w:t>,</w:t>
      </w:r>
      <w:r>
        <w:rPr>
          <w:rtl/>
        </w:rPr>
        <w:t xml:space="preserve"> </w:t>
      </w:r>
      <w:bookmarkStart w:id="7792" w:name="_ETM_Q39_425279"/>
      <w:bookmarkEnd w:id="7792"/>
      <w:r>
        <w:rPr>
          <w:rtl/>
        </w:rPr>
        <w:t xml:space="preserve">נעזור </w:t>
      </w:r>
      <w:bookmarkStart w:id="7793" w:name="_ETM_Q39_425699"/>
      <w:bookmarkEnd w:id="7793"/>
      <w:r>
        <w:rPr>
          <w:rtl/>
        </w:rPr>
        <w:t>להם</w:t>
      </w:r>
      <w:r>
        <w:rPr>
          <w:rFonts w:hint="cs"/>
          <w:rtl/>
        </w:rPr>
        <w:t>,</w:t>
      </w:r>
      <w:r>
        <w:rPr>
          <w:rtl/>
        </w:rPr>
        <w:t xml:space="preserve"> </w:t>
      </w:r>
      <w:bookmarkStart w:id="7794" w:name="_ETM_Q39_426409"/>
      <w:bookmarkEnd w:id="7794"/>
      <w:r>
        <w:rPr>
          <w:rtl/>
        </w:rPr>
        <w:t xml:space="preserve">ניתן </w:t>
      </w:r>
      <w:bookmarkStart w:id="7795" w:name="_ETM_Q39_426709"/>
      <w:bookmarkEnd w:id="7795"/>
      <w:r>
        <w:rPr>
          <w:rtl/>
        </w:rPr>
        <w:t>להם</w:t>
      </w:r>
      <w:r>
        <w:rPr>
          <w:rFonts w:hint="cs"/>
          <w:rtl/>
        </w:rPr>
        <w:t>.</w:t>
      </w:r>
      <w:r>
        <w:rPr>
          <w:rtl/>
        </w:rPr>
        <w:t xml:space="preserve"> </w:t>
      </w:r>
      <w:bookmarkStart w:id="7796" w:name="_ETM_Q39_426860"/>
      <w:bookmarkEnd w:id="7796"/>
      <w:r>
        <w:rPr>
          <w:rtl/>
        </w:rPr>
        <w:t xml:space="preserve">תמיד </w:t>
      </w:r>
      <w:bookmarkStart w:id="7797" w:name="_ETM_Q39_427159"/>
      <w:bookmarkEnd w:id="7797"/>
      <w:r>
        <w:rPr>
          <w:rtl/>
        </w:rPr>
        <w:t xml:space="preserve">באים </w:t>
      </w:r>
      <w:bookmarkStart w:id="7798" w:name="_ETM_Q39_427879"/>
      <w:bookmarkEnd w:id="7798"/>
      <w:r>
        <w:rPr>
          <w:rtl/>
        </w:rPr>
        <w:t xml:space="preserve">למען </w:t>
      </w:r>
      <w:bookmarkStart w:id="7799" w:name="_ETM_Q39_428239"/>
      <w:bookmarkEnd w:id="7799"/>
      <w:r>
        <w:rPr>
          <w:rtl/>
        </w:rPr>
        <w:t>הסטודנטים</w:t>
      </w:r>
      <w:r>
        <w:rPr>
          <w:rFonts w:hint="cs"/>
          <w:rtl/>
        </w:rPr>
        <w:t>,</w:t>
      </w:r>
      <w:r>
        <w:rPr>
          <w:rtl/>
        </w:rPr>
        <w:t xml:space="preserve"> </w:t>
      </w:r>
      <w:bookmarkStart w:id="7800" w:name="_ETM_Q39_429329"/>
      <w:bookmarkEnd w:id="7800"/>
      <w:r>
        <w:rPr>
          <w:rtl/>
        </w:rPr>
        <w:t xml:space="preserve">בכל </w:t>
      </w:r>
      <w:bookmarkStart w:id="7801" w:name="_ETM_Q39_429749"/>
      <w:bookmarkEnd w:id="7801"/>
      <w:r>
        <w:rPr>
          <w:rtl/>
        </w:rPr>
        <w:t xml:space="preserve">מערכת </w:t>
      </w:r>
      <w:bookmarkStart w:id="7802" w:name="_ETM_Q39_430109"/>
      <w:bookmarkEnd w:id="7802"/>
      <w:r>
        <w:rPr>
          <w:rtl/>
        </w:rPr>
        <w:t xml:space="preserve">בחירות </w:t>
      </w:r>
      <w:bookmarkStart w:id="7803" w:name="_ETM_Q39_431230"/>
      <w:bookmarkEnd w:id="7803"/>
      <w:r>
        <w:rPr>
          <w:rtl/>
        </w:rPr>
        <w:t xml:space="preserve">מקימים </w:t>
      </w:r>
      <w:bookmarkStart w:id="7804" w:name="_ETM_Q39_433110"/>
      <w:bookmarkEnd w:id="7804"/>
      <w:r>
        <w:rPr>
          <w:rtl/>
        </w:rPr>
        <w:t xml:space="preserve">מטה </w:t>
      </w:r>
      <w:bookmarkStart w:id="7805" w:name="_ETM_Q39_433470"/>
      <w:bookmarkEnd w:id="7805"/>
      <w:r>
        <w:rPr>
          <w:rtl/>
        </w:rPr>
        <w:t>צעירים</w:t>
      </w:r>
      <w:r>
        <w:rPr>
          <w:rFonts w:hint="cs"/>
          <w:rtl/>
        </w:rPr>
        <w:t>,</w:t>
      </w:r>
      <w:r>
        <w:rPr>
          <w:rtl/>
        </w:rPr>
        <w:t xml:space="preserve"> </w:t>
      </w:r>
      <w:bookmarkStart w:id="7806" w:name="_ETM_Q39_434540"/>
      <w:bookmarkEnd w:id="7806"/>
      <w:r>
        <w:rPr>
          <w:rtl/>
        </w:rPr>
        <w:t xml:space="preserve">מטה </w:t>
      </w:r>
      <w:bookmarkStart w:id="7807" w:name="_ETM_Q39_434959"/>
      <w:bookmarkEnd w:id="7807"/>
      <w:r>
        <w:rPr>
          <w:rtl/>
        </w:rPr>
        <w:t>סטודנטים</w:t>
      </w:r>
      <w:r>
        <w:rPr>
          <w:rFonts w:hint="cs"/>
          <w:rtl/>
        </w:rPr>
        <w:t>.</w:t>
      </w:r>
      <w:r>
        <w:rPr>
          <w:rtl/>
        </w:rPr>
        <w:t xml:space="preserve"> </w:t>
      </w:r>
      <w:bookmarkStart w:id="7808" w:name="_ETM_Q39_436089"/>
      <w:bookmarkEnd w:id="7808"/>
      <w:r>
        <w:rPr>
          <w:rtl/>
        </w:rPr>
        <w:t xml:space="preserve">המפלגות </w:t>
      </w:r>
      <w:bookmarkStart w:id="7809" w:name="_ETM_Q39_436750"/>
      <w:bookmarkEnd w:id="7809"/>
      <w:r>
        <w:rPr>
          <w:rtl/>
        </w:rPr>
        <w:t>יודע</w:t>
      </w:r>
      <w:r>
        <w:rPr>
          <w:rFonts w:hint="cs"/>
          <w:rtl/>
        </w:rPr>
        <w:t>ו</w:t>
      </w:r>
      <w:r>
        <w:rPr>
          <w:rtl/>
        </w:rPr>
        <w:t xml:space="preserve">ת </w:t>
      </w:r>
      <w:bookmarkStart w:id="7810" w:name="_ETM_Q39_436990"/>
      <w:bookmarkEnd w:id="7810"/>
      <w:r>
        <w:rPr>
          <w:rtl/>
        </w:rPr>
        <w:t xml:space="preserve">לרדוף </w:t>
      </w:r>
      <w:bookmarkStart w:id="7811" w:name="_ETM_Q39_437290"/>
      <w:bookmarkEnd w:id="7811"/>
      <w:r>
        <w:rPr>
          <w:rtl/>
        </w:rPr>
        <w:t xml:space="preserve">אחרי </w:t>
      </w:r>
      <w:bookmarkStart w:id="7812" w:name="_ETM_Q39_437560"/>
      <w:bookmarkEnd w:id="7812"/>
      <w:r>
        <w:rPr>
          <w:rtl/>
        </w:rPr>
        <w:t xml:space="preserve">הסטודנטים </w:t>
      </w:r>
      <w:bookmarkStart w:id="7813" w:name="_ETM_Q39_438130"/>
      <w:bookmarkEnd w:id="7813"/>
      <w:r>
        <w:rPr>
          <w:rtl/>
        </w:rPr>
        <w:t>מצוין</w:t>
      </w:r>
      <w:r>
        <w:rPr>
          <w:rFonts w:hint="cs"/>
          <w:rtl/>
        </w:rPr>
        <w:t>,</w:t>
      </w:r>
      <w:r>
        <w:rPr>
          <w:rtl/>
        </w:rPr>
        <w:t xml:space="preserve"> </w:t>
      </w:r>
      <w:bookmarkStart w:id="7814" w:name="_ETM_Q39_439089"/>
      <w:bookmarkEnd w:id="7814"/>
      <w:r>
        <w:rPr>
          <w:rtl/>
        </w:rPr>
        <w:t xml:space="preserve">ואחרי </w:t>
      </w:r>
      <w:bookmarkStart w:id="7815" w:name="_ETM_Q39_439420"/>
      <w:bookmarkEnd w:id="7815"/>
      <w:r>
        <w:rPr>
          <w:rtl/>
        </w:rPr>
        <w:t xml:space="preserve">הדור </w:t>
      </w:r>
      <w:bookmarkStart w:id="7816" w:name="_ETM_Q39_439720"/>
      <w:bookmarkEnd w:id="7816"/>
      <w:r>
        <w:rPr>
          <w:rtl/>
        </w:rPr>
        <w:t>הצעיר</w:t>
      </w:r>
      <w:r>
        <w:rPr>
          <w:rFonts w:hint="cs"/>
          <w:rtl/>
        </w:rPr>
        <w:t>,</w:t>
      </w:r>
      <w:r>
        <w:rPr>
          <w:rtl/>
        </w:rPr>
        <w:t xml:space="preserve"> </w:t>
      </w:r>
      <w:bookmarkStart w:id="7817" w:name="_ETM_Q39_440080"/>
      <w:bookmarkEnd w:id="7817"/>
      <w:r>
        <w:rPr>
          <w:rtl/>
        </w:rPr>
        <w:t xml:space="preserve">פעם </w:t>
      </w:r>
      <w:bookmarkStart w:id="7818" w:name="_ETM_Q39_440380"/>
      <w:bookmarkEnd w:id="7818"/>
      <w:r>
        <w:rPr>
          <w:rtl/>
        </w:rPr>
        <w:t xml:space="preserve">אחר </w:t>
      </w:r>
      <w:bookmarkStart w:id="7819" w:name="_ETM_Q39_440589"/>
      <w:bookmarkEnd w:id="7819"/>
      <w:r>
        <w:rPr>
          <w:rtl/>
        </w:rPr>
        <w:t>פעם</w:t>
      </w:r>
      <w:r>
        <w:rPr>
          <w:rFonts w:hint="cs"/>
          <w:rtl/>
        </w:rPr>
        <w:t>:</w:t>
      </w:r>
      <w:r>
        <w:rPr>
          <w:rtl/>
        </w:rPr>
        <w:t xml:space="preserve"> </w:t>
      </w:r>
      <w:bookmarkStart w:id="7820" w:name="_ETM_Q39_440890"/>
      <w:bookmarkEnd w:id="7820"/>
      <w:r>
        <w:rPr>
          <w:rtl/>
        </w:rPr>
        <w:t>תבואו</w:t>
      </w:r>
      <w:r>
        <w:rPr>
          <w:rFonts w:hint="cs"/>
          <w:rtl/>
        </w:rPr>
        <w:t>,</w:t>
      </w:r>
      <w:r>
        <w:rPr>
          <w:rtl/>
        </w:rPr>
        <w:t xml:space="preserve"> </w:t>
      </w:r>
      <w:bookmarkStart w:id="7821" w:name="_ETM_Q39_441190"/>
      <w:bookmarkEnd w:id="7821"/>
      <w:r>
        <w:rPr>
          <w:rtl/>
        </w:rPr>
        <w:t>תצביעו</w:t>
      </w:r>
      <w:r>
        <w:rPr>
          <w:rFonts w:hint="cs"/>
          <w:rtl/>
        </w:rPr>
        <w:t>.</w:t>
      </w:r>
      <w:r>
        <w:rPr>
          <w:rtl/>
        </w:rPr>
        <w:t xml:space="preserve"> </w:t>
      </w:r>
      <w:bookmarkStart w:id="7822" w:name="_ETM_Q39_441910"/>
      <w:bookmarkEnd w:id="7822"/>
      <w:r>
        <w:rPr>
          <w:rtl/>
        </w:rPr>
        <w:t xml:space="preserve">יושב </w:t>
      </w:r>
      <w:bookmarkStart w:id="7823" w:name="_ETM_Q39_442210"/>
      <w:bookmarkEnd w:id="7823"/>
      <w:r>
        <w:rPr>
          <w:rtl/>
        </w:rPr>
        <w:t xml:space="preserve">פה </w:t>
      </w:r>
      <w:bookmarkStart w:id="7824" w:name="_ETM_Q39_442360"/>
      <w:bookmarkEnd w:id="7824"/>
      <w:r>
        <w:rPr>
          <w:rFonts w:hint="cs"/>
          <w:rtl/>
        </w:rPr>
        <w:t>מישהו</w:t>
      </w:r>
      <w:r>
        <w:rPr>
          <w:rtl/>
        </w:rPr>
        <w:t xml:space="preserve"> </w:t>
      </w:r>
      <w:bookmarkStart w:id="7825" w:name="_ETM_Q39_442600"/>
      <w:bookmarkEnd w:id="7825"/>
      <w:r>
        <w:rPr>
          <w:rtl/>
        </w:rPr>
        <w:t>שהי</w:t>
      </w:r>
      <w:r>
        <w:rPr>
          <w:rFonts w:hint="cs"/>
          <w:rtl/>
        </w:rPr>
        <w:t>ה י</w:t>
      </w:r>
      <w:r>
        <w:rPr>
          <w:rtl/>
        </w:rPr>
        <w:t xml:space="preserve">ושב-ראש </w:t>
      </w:r>
      <w:bookmarkStart w:id="7826" w:name="_ETM_Q39_443110"/>
      <w:bookmarkEnd w:id="7826"/>
      <w:r>
        <w:rPr>
          <w:rFonts w:hint="cs"/>
          <w:rtl/>
        </w:rPr>
        <w:t>אגודת</w:t>
      </w:r>
      <w:r>
        <w:rPr>
          <w:rtl/>
        </w:rPr>
        <w:t xml:space="preserve"> </w:t>
      </w:r>
      <w:bookmarkStart w:id="7827" w:name="_ETM_Q39_444100"/>
      <w:bookmarkEnd w:id="7827"/>
      <w:r>
        <w:rPr>
          <w:rtl/>
        </w:rPr>
        <w:t xml:space="preserve">התאחדות </w:t>
      </w:r>
      <w:bookmarkStart w:id="7828" w:name="_ETM_Q39_444430"/>
      <w:bookmarkEnd w:id="7828"/>
      <w:r>
        <w:rPr>
          <w:rtl/>
        </w:rPr>
        <w:t>הסטודנטים</w:t>
      </w:r>
      <w:r>
        <w:rPr>
          <w:rFonts w:hint="cs"/>
          <w:rtl/>
        </w:rPr>
        <w:t>,</w:t>
      </w:r>
      <w:r>
        <w:rPr>
          <w:rtl/>
        </w:rPr>
        <w:t xml:space="preserve"> </w:t>
      </w:r>
      <w:bookmarkStart w:id="7829" w:name="_ETM_Q39_446699"/>
      <w:bookmarkEnd w:id="7829"/>
      <w:r>
        <w:rPr>
          <w:rtl/>
        </w:rPr>
        <w:t xml:space="preserve">בקואליציה </w:t>
      </w:r>
      <w:bookmarkStart w:id="7830" w:name="_ETM_Q39_447449"/>
      <w:bookmarkEnd w:id="7830"/>
      <w:r>
        <w:rPr>
          <w:rtl/>
        </w:rPr>
        <w:t xml:space="preserve">יושב </w:t>
      </w:r>
      <w:bookmarkStart w:id="7831" w:name="_ETM_Q39_447660"/>
      <w:bookmarkEnd w:id="7831"/>
      <w:r>
        <w:rPr>
          <w:rtl/>
        </w:rPr>
        <w:t xml:space="preserve">מישהו </w:t>
      </w:r>
      <w:bookmarkStart w:id="7832" w:name="_ETM_Q39_447870"/>
      <w:bookmarkEnd w:id="7832"/>
      <w:r>
        <w:rPr>
          <w:rFonts w:hint="cs"/>
          <w:rtl/>
        </w:rPr>
        <w:t>שהיה</w:t>
      </w:r>
      <w:r>
        <w:rPr>
          <w:rtl/>
        </w:rPr>
        <w:t xml:space="preserve"> </w:t>
      </w:r>
      <w:bookmarkStart w:id="7833" w:name="_ETM_Q39_448169"/>
      <w:bookmarkEnd w:id="7833"/>
      <w:r>
        <w:rPr>
          <w:rtl/>
        </w:rPr>
        <w:t xml:space="preserve">יושב-ראש </w:t>
      </w:r>
      <w:bookmarkStart w:id="7834" w:name="_ETM_Q39_448830"/>
      <w:bookmarkEnd w:id="7834"/>
      <w:r>
        <w:rPr>
          <w:rtl/>
        </w:rPr>
        <w:t xml:space="preserve">התאחדות </w:t>
      </w:r>
      <w:bookmarkStart w:id="7835" w:name="_ETM_Q39_449130"/>
      <w:bookmarkEnd w:id="7835"/>
      <w:r>
        <w:rPr>
          <w:rtl/>
        </w:rPr>
        <w:t>הסטודנטים</w:t>
      </w:r>
      <w:r>
        <w:rPr>
          <w:rFonts w:hint="cs"/>
          <w:rtl/>
        </w:rPr>
        <w:t>.</w:t>
      </w:r>
      <w:bookmarkStart w:id="7836" w:name="_ETM_Q39_450130"/>
      <w:bookmarkEnd w:id="7836"/>
      <w:r>
        <w:rPr>
          <w:rFonts w:hint="cs"/>
          <w:rtl/>
        </w:rPr>
        <w:t xml:space="preserve"> </w:t>
      </w:r>
      <w:r>
        <w:rPr>
          <w:rtl/>
        </w:rPr>
        <w:t xml:space="preserve">אבל </w:t>
      </w:r>
      <w:bookmarkStart w:id="7837" w:name="_ETM_Q39_450370"/>
      <w:bookmarkEnd w:id="7837"/>
      <w:r>
        <w:rPr>
          <w:rtl/>
        </w:rPr>
        <w:t xml:space="preserve">כשזה </w:t>
      </w:r>
      <w:bookmarkStart w:id="7838" w:name="_ETM_Q39_450700"/>
      <w:bookmarkEnd w:id="7838"/>
      <w:r>
        <w:rPr>
          <w:rtl/>
        </w:rPr>
        <w:t xml:space="preserve">מגיע </w:t>
      </w:r>
      <w:bookmarkStart w:id="7839" w:name="_ETM_Q39_451120"/>
      <w:bookmarkEnd w:id="7839"/>
      <w:r>
        <w:rPr>
          <w:rtl/>
        </w:rPr>
        <w:t>לכיס</w:t>
      </w:r>
      <w:r>
        <w:rPr>
          <w:rFonts w:hint="cs"/>
          <w:rtl/>
        </w:rPr>
        <w:t>,</w:t>
      </w:r>
      <w:r>
        <w:rPr>
          <w:rtl/>
        </w:rPr>
        <w:t xml:space="preserve"> </w:t>
      </w:r>
      <w:bookmarkStart w:id="7840" w:name="_ETM_Q39_452189"/>
      <w:bookmarkEnd w:id="7840"/>
      <w:r>
        <w:rPr>
          <w:rtl/>
        </w:rPr>
        <w:t xml:space="preserve">אדוני </w:t>
      </w:r>
      <w:bookmarkStart w:id="7841" w:name="_ETM_Q39_452550"/>
      <w:bookmarkEnd w:id="7841"/>
      <w:r>
        <w:rPr>
          <w:rtl/>
        </w:rPr>
        <w:t>היושב-ראש</w:t>
      </w:r>
      <w:r>
        <w:rPr>
          <w:rFonts w:hint="cs"/>
          <w:rtl/>
        </w:rPr>
        <w:t>,</w:t>
      </w:r>
      <w:r>
        <w:rPr>
          <w:rtl/>
        </w:rPr>
        <w:t xml:space="preserve"> </w:t>
      </w:r>
      <w:bookmarkStart w:id="7842" w:name="_ETM_Q39_453089"/>
      <w:bookmarkEnd w:id="7842"/>
      <w:r>
        <w:rPr>
          <w:rtl/>
        </w:rPr>
        <w:t xml:space="preserve">כשצריך </w:t>
      </w:r>
      <w:bookmarkStart w:id="7843" w:name="_ETM_Q39_453539"/>
      <w:bookmarkEnd w:id="7843"/>
      <w:r>
        <w:rPr>
          <w:rtl/>
        </w:rPr>
        <w:t>לשלם</w:t>
      </w:r>
      <w:r>
        <w:rPr>
          <w:rFonts w:hint="cs"/>
          <w:rtl/>
        </w:rPr>
        <w:t xml:space="preserve"> </w:t>
      </w:r>
      <w:r w:rsidR="00F12EEA">
        <w:rPr>
          <w:rFonts w:hint="eastAsia"/>
        </w:rPr>
        <w:t>–</w:t>
      </w:r>
      <w:r>
        <w:rPr>
          <w:rtl/>
        </w:rPr>
        <w:t xml:space="preserve"> </w:t>
      </w:r>
      <w:bookmarkStart w:id="7844" w:name="_ETM_Q39_454439"/>
      <w:bookmarkEnd w:id="7844"/>
      <w:r>
        <w:rPr>
          <w:rtl/>
        </w:rPr>
        <w:t xml:space="preserve">שם </w:t>
      </w:r>
      <w:bookmarkStart w:id="7845" w:name="_ETM_Q39_454710"/>
      <w:bookmarkEnd w:id="7845"/>
      <w:r>
        <w:rPr>
          <w:rtl/>
        </w:rPr>
        <w:t xml:space="preserve">הסטודנטים </w:t>
      </w:r>
      <w:bookmarkStart w:id="7846" w:name="_ETM_Q39_455189"/>
      <w:bookmarkEnd w:id="7846"/>
      <w:r>
        <w:rPr>
          <w:rtl/>
        </w:rPr>
        <w:t xml:space="preserve">לא </w:t>
      </w:r>
      <w:bookmarkStart w:id="7847" w:name="_ETM_Q39_455279"/>
      <w:bookmarkEnd w:id="7847"/>
      <w:r>
        <w:rPr>
          <w:rtl/>
        </w:rPr>
        <w:t>קיימים</w:t>
      </w:r>
      <w:r>
        <w:rPr>
          <w:rFonts w:hint="cs"/>
          <w:rtl/>
        </w:rPr>
        <w:t>.</w:t>
      </w:r>
      <w:r>
        <w:rPr>
          <w:rtl/>
        </w:rPr>
        <w:t xml:space="preserve"> </w:t>
      </w:r>
      <w:bookmarkStart w:id="7848" w:name="_ETM_Q39_456620"/>
      <w:bookmarkEnd w:id="7848"/>
    </w:p>
    <w:p w:rsidR="00220F0B" w:rsidRDefault="00220F0B" w:rsidP="00CE357A">
      <w:pPr>
        <w:rPr>
          <w:rtl/>
        </w:rPr>
      </w:pPr>
    </w:p>
    <w:p w:rsidR="00220F0B" w:rsidRDefault="00220F0B" w:rsidP="00720DC2">
      <w:pPr>
        <w:rPr>
          <w:rtl/>
        </w:rPr>
      </w:pPr>
      <w:bookmarkStart w:id="7849" w:name="_ETM_Q39_458600"/>
      <w:bookmarkEnd w:id="7849"/>
      <w:r>
        <w:rPr>
          <w:rtl/>
        </w:rPr>
        <w:t xml:space="preserve">אדוני </w:t>
      </w:r>
      <w:bookmarkStart w:id="7850" w:name="_ETM_Q39_458960"/>
      <w:bookmarkEnd w:id="7850"/>
      <w:r>
        <w:rPr>
          <w:rtl/>
        </w:rPr>
        <w:t xml:space="preserve">סגן </w:t>
      </w:r>
      <w:bookmarkStart w:id="7851" w:name="_ETM_Q39_459290"/>
      <w:bookmarkEnd w:id="7851"/>
      <w:r>
        <w:rPr>
          <w:rtl/>
        </w:rPr>
        <w:t xml:space="preserve">שר </w:t>
      </w:r>
      <w:bookmarkStart w:id="7852" w:name="_ETM_Q39_459500"/>
      <w:bookmarkEnd w:id="7852"/>
      <w:r>
        <w:rPr>
          <w:rtl/>
        </w:rPr>
        <w:t>האוצר</w:t>
      </w:r>
      <w:r>
        <w:rPr>
          <w:rFonts w:hint="cs"/>
          <w:rtl/>
        </w:rPr>
        <w:t>,</w:t>
      </w:r>
      <w:r>
        <w:rPr>
          <w:rtl/>
        </w:rPr>
        <w:t xml:space="preserve"> </w:t>
      </w:r>
      <w:bookmarkStart w:id="7853" w:name="_ETM_Q39_459889"/>
      <w:bookmarkEnd w:id="7853"/>
      <w:r>
        <w:rPr>
          <w:rtl/>
        </w:rPr>
        <w:t xml:space="preserve">אנחנו </w:t>
      </w:r>
      <w:bookmarkStart w:id="7854" w:name="_ETM_Q39_460070"/>
      <w:bookmarkEnd w:id="7854"/>
      <w:r>
        <w:rPr>
          <w:rtl/>
        </w:rPr>
        <w:t xml:space="preserve">נמצאים </w:t>
      </w:r>
      <w:bookmarkStart w:id="7855" w:name="_ETM_Q39_460339"/>
      <w:bookmarkEnd w:id="7855"/>
      <w:r>
        <w:rPr>
          <w:rtl/>
        </w:rPr>
        <w:t xml:space="preserve">במשבר </w:t>
      </w:r>
      <w:bookmarkStart w:id="7856" w:name="_ETM_Q39_460820"/>
      <w:bookmarkEnd w:id="7856"/>
      <w:r>
        <w:rPr>
          <w:rtl/>
        </w:rPr>
        <w:t xml:space="preserve">הזה </w:t>
      </w:r>
      <w:bookmarkStart w:id="7857" w:name="_ETM_Q39_461889"/>
      <w:bookmarkEnd w:id="7857"/>
      <w:r>
        <w:rPr>
          <w:rtl/>
        </w:rPr>
        <w:t xml:space="preserve">בעצם </w:t>
      </w:r>
      <w:bookmarkStart w:id="7858" w:name="_ETM_Q39_462400"/>
      <w:bookmarkEnd w:id="7858"/>
      <w:r>
        <w:rPr>
          <w:rtl/>
        </w:rPr>
        <w:t>מפברואר</w:t>
      </w:r>
      <w:r>
        <w:rPr>
          <w:rFonts w:hint="cs"/>
          <w:rtl/>
        </w:rPr>
        <w:t>,</w:t>
      </w:r>
      <w:r>
        <w:rPr>
          <w:rtl/>
        </w:rPr>
        <w:t xml:space="preserve"> </w:t>
      </w:r>
      <w:bookmarkStart w:id="7859" w:name="_ETM_Q39_463330"/>
      <w:bookmarkEnd w:id="7859"/>
      <w:r>
        <w:rPr>
          <w:rtl/>
        </w:rPr>
        <w:t>ומ</w:t>
      </w:r>
      <w:bookmarkStart w:id="7860" w:name="_ETM_Q39_463750"/>
      <w:bookmarkEnd w:id="7860"/>
      <w:r>
        <w:rPr>
          <w:rtl/>
        </w:rPr>
        <w:t xml:space="preserve">מרץ </w:t>
      </w:r>
      <w:bookmarkStart w:id="7861" w:name="_ETM_Q39_464020"/>
      <w:bookmarkEnd w:id="7861"/>
      <w:r>
        <w:rPr>
          <w:rtl/>
        </w:rPr>
        <w:t xml:space="preserve">התחלתם </w:t>
      </w:r>
      <w:bookmarkStart w:id="7862" w:name="_ETM_Q39_464440"/>
      <w:bookmarkEnd w:id="7862"/>
      <w:r>
        <w:rPr>
          <w:rtl/>
        </w:rPr>
        <w:t xml:space="preserve">להוציא </w:t>
      </w:r>
      <w:bookmarkStart w:id="7863" w:name="_ETM_Q39_464710"/>
      <w:bookmarkEnd w:id="7863"/>
      <w:r>
        <w:rPr>
          <w:rtl/>
        </w:rPr>
        <w:t xml:space="preserve">את </w:t>
      </w:r>
      <w:bookmarkStart w:id="7864" w:name="_ETM_Q39_464770"/>
      <w:bookmarkEnd w:id="7864"/>
      <w:r>
        <w:rPr>
          <w:rtl/>
        </w:rPr>
        <w:t xml:space="preserve">המשק </w:t>
      </w:r>
      <w:bookmarkStart w:id="7865" w:name="_ETM_Q39_465100"/>
      <w:bookmarkEnd w:id="7865"/>
      <w:r>
        <w:rPr>
          <w:rtl/>
        </w:rPr>
        <w:t>למגבלות</w:t>
      </w:r>
      <w:r>
        <w:rPr>
          <w:rFonts w:hint="cs"/>
          <w:rtl/>
        </w:rPr>
        <w:t>.</w:t>
      </w:r>
      <w:r>
        <w:rPr>
          <w:rtl/>
        </w:rPr>
        <w:t xml:space="preserve"> </w:t>
      </w:r>
      <w:bookmarkStart w:id="7866" w:name="_ETM_Q39_466309"/>
      <w:bookmarkEnd w:id="7866"/>
      <w:r>
        <w:rPr>
          <w:rtl/>
        </w:rPr>
        <w:t xml:space="preserve">באף </w:t>
      </w:r>
      <w:bookmarkStart w:id="7867" w:name="_ETM_Q39_467059"/>
      <w:bookmarkEnd w:id="7867"/>
      <w:r>
        <w:rPr>
          <w:rFonts w:hint="cs"/>
          <w:rtl/>
        </w:rPr>
        <w:t>אחת</w:t>
      </w:r>
      <w:r>
        <w:rPr>
          <w:rtl/>
        </w:rPr>
        <w:t xml:space="preserve"> </w:t>
      </w:r>
      <w:bookmarkStart w:id="7868" w:name="_ETM_Q39_467539"/>
      <w:bookmarkEnd w:id="7868"/>
      <w:r>
        <w:rPr>
          <w:rtl/>
        </w:rPr>
        <w:t xml:space="preserve">מהתוכניות </w:t>
      </w:r>
      <w:bookmarkStart w:id="7869" w:name="_ETM_Q39_468199"/>
      <w:bookmarkEnd w:id="7869"/>
      <w:r>
        <w:rPr>
          <w:rtl/>
        </w:rPr>
        <w:t xml:space="preserve">שלכם </w:t>
      </w:r>
      <w:bookmarkStart w:id="7870" w:name="_ETM_Q39_469069"/>
      <w:bookmarkEnd w:id="7870"/>
      <w:r>
        <w:rPr>
          <w:rtl/>
        </w:rPr>
        <w:t xml:space="preserve">לא </w:t>
      </w:r>
      <w:bookmarkStart w:id="7871" w:name="_ETM_Q39_469580"/>
      <w:bookmarkEnd w:id="7871"/>
      <w:r>
        <w:rPr>
          <w:rtl/>
        </w:rPr>
        <w:t xml:space="preserve">שמתם </w:t>
      </w:r>
      <w:bookmarkStart w:id="7872" w:name="_ETM_Q39_470150"/>
      <w:bookmarkEnd w:id="7872"/>
      <w:r>
        <w:rPr>
          <w:rtl/>
        </w:rPr>
        <w:t xml:space="preserve">סיוע </w:t>
      </w:r>
      <w:bookmarkStart w:id="7873" w:name="_ETM_Q39_470569"/>
      <w:bookmarkEnd w:id="7873"/>
      <w:r>
        <w:rPr>
          <w:rtl/>
        </w:rPr>
        <w:t xml:space="preserve">לציבור </w:t>
      </w:r>
      <w:bookmarkStart w:id="7874" w:name="_ETM_Q39_471110"/>
      <w:bookmarkEnd w:id="7874"/>
      <w:r>
        <w:rPr>
          <w:rtl/>
        </w:rPr>
        <w:t xml:space="preserve">הסטודנטים </w:t>
      </w:r>
      <w:bookmarkStart w:id="7875" w:name="_ETM_Q39_471770"/>
      <w:bookmarkEnd w:id="7875"/>
      <w:r>
        <w:rPr>
          <w:rtl/>
        </w:rPr>
        <w:t>ולצעירים</w:t>
      </w:r>
      <w:r>
        <w:rPr>
          <w:rFonts w:hint="cs"/>
          <w:rtl/>
        </w:rPr>
        <w:t>,</w:t>
      </w:r>
      <w:r>
        <w:rPr>
          <w:rtl/>
        </w:rPr>
        <w:t xml:space="preserve"> </w:t>
      </w:r>
      <w:bookmarkStart w:id="7876" w:name="_ETM_Q39_472839"/>
      <w:bookmarkEnd w:id="7876"/>
      <w:r>
        <w:rPr>
          <w:rtl/>
        </w:rPr>
        <w:t xml:space="preserve">באף </w:t>
      </w:r>
      <w:bookmarkStart w:id="7877" w:name="_ETM_Q39_473470"/>
      <w:bookmarkEnd w:id="7877"/>
      <w:r>
        <w:rPr>
          <w:rFonts w:hint="cs"/>
          <w:rtl/>
        </w:rPr>
        <w:t>אחת.</w:t>
      </w:r>
      <w:r>
        <w:rPr>
          <w:rtl/>
        </w:rPr>
        <w:t xml:space="preserve"> </w:t>
      </w:r>
      <w:bookmarkStart w:id="7878" w:name="_ETM_Q39_474279"/>
      <w:bookmarkEnd w:id="7878"/>
      <w:r>
        <w:rPr>
          <w:rtl/>
        </w:rPr>
        <w:t xml:space="preserve">תמיד </w:t>
      </w:r>
      <w:bookmarkStart w:id="7879" w:name="_ETM_Q39_475000"/>
      <w:bookmarkEnd w:id="7879"/>
      <w:r>
        <w:rPr>
          <w:rtl/>
        </w:rPr>
        <w:t xml:space="preserve">הם </w:t>
      </w:r>
      <w:bookmarkStart w:id="7880" w:name="_ETM_Q39_475120"/>
      <w:bookmarkEnd w:id="7880"/>
      <w:r>
        <w:rPr>
          <w:rtl/>
        </w:rPr>
        <w:t xml:space="preserve">היו </w:t>
      </w:r>
      <w:bookmarkStart w:id="7881" w:name="_ETM_Q39_475360"/>
      <w:bookmarkEnd w:id="7881"/>
      <w:r>
        <w:rPr>
          <w:rtl/>
        </w:rPr>
        <w:t xml:space="preserve">מתחת </w:t>
      </w:r>
      <w:bookmarkStart w:id="7882" w:name="_ETM_Q39_475900"/>
      <w:bookmarkEnd w:id="7882"/>
      <w:r>
        <w:rPr>
          <w:rtl/>
        </w:rPr>
        <w:t>לרף</w:t>
      </w:r>
      <w:r>
        <w:rPr>
          <w:rFonts w:hint="cs"/>
          <w:rtl/>
        </w:rPr>
        <w:t>.</w:t>
      </w:r>
      <w:r>
        <w:rPr>
          <w:rtl/>
        </w:rPr>
        <w:t xml:space="preserve"> </w:t>
      </w:r>
      <w:bookmarkStart w:id="7883" w:name="_ETM_Q39_476779"/>
      <w:bookmarkEnd w:id="7883"/>
      <w:r>
        <w:rPr>
          <w:rtl/>
        </w:rPr>
        <w:t xml:space="preserve">ומדובר </w:t>
      </w:r>
      <w:bookmarkStart w:id="7884" w:name="_ETM_Q39_477470"/>
      <w:bookmarkEnd w:id="7884"/>
      <w:r>
        <w:rPr>
          <w:rtl/>
        </w:rPr>
        <w:t xml:space="preserve">על </w:t>
      </w:r>
      <w:bookmarkStart w:id="7885" w:name="_ETM_Q39_477560"/>
      <w:bookmarkEnd w:id="7885"/>
      <w:r>
        <w:rPr>
          <w:rtl/>
        </w:rPr>
        <w:t xml:space="preserve">הציבור </w:t>
      </w:r>
      <w:bookmarkStart w:id="7886" w:name="_ETM_Q39_478010"/>
      <w:bookmarkEnd w:id="7886"/>
      <w:r>
        <w:rPr>
          <w:rtl/>
        </w:rPr>
        <w:t xml:space="preserve">החלש </w:t>
      </w:r>
      <w:bookmarkStart w:id="7887" w:name="_ETM_Q39_478460"/>
      <w:bookmarkEnd w:id="7887"/>
      <w:r>
        <w:rPr>
          <w:rtl/>
        </w:rPr>
        <w:t>ביותר</w:t>
      </w:r>
      <w:r>
        <w:rPr>
          <w:rFonts w:hint="cs"/>
          <w:rtl/>
        </w:rPr>
        <w:t>,</w:t>
      </w:r>
      <w:r>
        <w:rPr>
          <w:rtl/>
        </w:rPr>
        <w:t xml:space="preserve"> </w:t>
      </w:r>
      <w:bookmarkStart w:id="7888" w:name="_ETM_Q39_479389"/>
      <w:bookmarkEnd w:id="7888"/>
      <w:r>
        <w:rPr>
          <w:rtl/>
        </w:rPr>
        <w:t xml:space="preserve">שנמצא </w:t>
      </w:r>
      <w:bookmarkStart w:id="7889" w:name="_ETM_Q39_479900"/>
      <w:bookmarkEnd w:id="7889"/>
      <w:r>
        <w:rPr>
          <w:rtl/>
        </w:rPr>
        <w:t xml:space="preserve">תמיד </w:t>
      </w:r>
      <w:bookmarkStart w:id="7890" w:name="_ETM_Q39_480199"/>
      <w:bookmarkEnd w:id="7890"/>
      <w:r>
        <w:rPr>
          <w:rtl/>
        </w:rPr>
        <w:t xml:space="preserve">בחלקיות </w:t>
      </w:r>
      <w:bookmarkStart w:id="7891" w:name="_ETM_Q39_480740"/>
      <w:bookmarkEnd w:id="7891"/>
      <w:r>
        <w:rPr>
          <w:rtl/>
        </w:rPr>
        <w:t>משרה</w:t>
      </w:r>
      <w:r>
        <w:rPr>
          <w:rFonts w:hint="cs"/>
          <w:rtl/>
        </w:rPr>
        <w:t>.</w:t>
      </w:r>
      <w:r>
        <w:rPr>
          <w:rtl/>
        </w:rPr>
        <w:t xml:space="preserve"> </w:t>
      </w:r>
      <w:bookmarkStart w:id="7892" w:name="_ETM_Q39_480000"/>
      <w:bookmarkStart w:id="7893" w:name="_ETM_Q39_482040"/>
      <w:bookmarkEnd w:id="7892"/>
      <w:bookmarkEnd w:id="7893"/>
      <w:r>
        <w:rPr>
          <w:rtl/>
        </w:rPr>
        <w:t xml:space="preserve">גם </w:t>
      </w:r>
      <w:bookmarkStart w:id="7894" w:name="_ETM_Q39_482310"/>
      <w:bookmarkEnd w:id="7894"/>
      <w:r>
        <w:rPr>
          <w:rtl/>
        </w:rPr>
        <w:t xml:space="preserve">בחוק </w:t>
      </w:r>
      <w:bookmarkStart w:id="7895" w:name="_ETM_Q39_482639"/>
      <w:bookmarkEnd w:id="7895"/>
      <w:r>
        <w:rPr>
          <w:rtl/>
        </w:rPr>
        <w:t xml:space="preserve">שהבאתם </w:t>
      </w:r>
      <w:bookmarkStart w:id="7896" w:name="_ETM_Q39_483120"/>
      <w:bookmarkEnd w:id="7896"/>
      <w:r>
        <w:rPr>
          <w:rtl/>
        </w:rPr>
        <w:t xml:space="preserve">לעידוד </w:t>
      </w:r>
      <w:bookmarkStart w:id="7897" w:name="_ETM_Q39_483480"/>
      <w:bookmarkEnd w:id="7897"/>
      <w:r>
        <w:rPr>
          <w:rtl/>
        </w:rPr>
        <w:t xml:space="preserve">תעסוקה </w:t>
      </w:r>
      <w:bookmarkStart w:id="7898" w:name="_ETM_Q39_484380"/>
      <w:bookmarkEnd w:id="7898"/>
      <w:r>
        <w:rPr>
          <w:rtl/>
        </w:rPr>
        <w:t xml:space="preserve">הם </w:t>
      </w:r>
      <w:bookmarkStart w:id="7899" w:name="_ETM_Q39_484529"/>
      <w:bookmarkEnd w:id="7899"/>
      <w:r>
        <w:rPr>
          <w:rtl/>
        </w:rPr>
        <w:t xml:space="preserve">לא </w:t>
      </w:r>
      <w:bookmarkStart w:id="7900" w:name="_ETM_Q39_484650"/>
      <w:bookmarkEnd w:id="7900"/>
      <w:r>
        <w:rPr>
          <w:rtl/>
        </w:rPr>
        <w:t xml:space="preserve">נמצאים </w:t>
      </w:r>
      <w:bookmarkStart w:id="7901" w:name="_ETM_Q39_485100"/>
      <w:bookmarkEnd w:id="7901"/>
      <w:r>
        <w:rPr>
          <w:rtl/>
        </w:rPr>
        <w:t>שם</w:t>
      </w:r>
      <w:r>
        <w:rPr>
          <w:rFonts w:hint="cs"/>
          <w:rtl/>
        </w:rPr>
        <w:t>,</w:t>
      </w:r>
      <w:r>
        <w:rPr>
          <w:rtl/>
        </w:rPr>
        <w:t xml:space="preserve"> </w:t>
      </w:r>
      <w:bookmarkStart w:id="7902" w:name="_ETM_Q39_485549"/>
      <w:bookmarkEnd w:id="7902"/>
      <w:r>
        <w:rPr>
          <w:rtl/>
        </w:rPr>
        <w:t xml:space="preserve">כי </w:t>
      </w:r>
      <w:bookmarkStart w:id="7903" w:name="_ETM_Q39_485730"/>
      <w:bookmarkEnd w:id="7903"/>
      <w:r>
        <w:rPr>
          <w:rtl/>
        </w:rPr>
        <w:t xml:space="preserve">סירבתם </w:t>
      </w:r>
      <w:bookmarkStart w:id="7904" w:name="_ETM_Q39_486270"/>
      <w:bookmarkEnd w:id="7904"/>
      <w:r>
        <w:rPr>
          <w:rtl/>
        </w:rPr>
        <w:t xml:space="preserve">להוריד </w:t>
      </w:r>
      <w:bookmarkStart w:id="7905" w:name="_ETM_Q39_486960"/>
      <w:bookmarkEnd w:id="7905"/>
      <w:r>
        <w:rPr>
          <w:rtl/>
        </w:rPr>
        <w:t xml:space="preserve">את </w:t>
      </w:r>
      <w:bookmarkStart w:id="7906" w:name="_ETM_Q39_487200"/>
      <w:bookmarkEnd w:id="7906"/>
      <w:r>
        <w:rPr>
          <w:rtl/>
        </w:rPr>
        <w:t xml:space="preserve">הרף </w:t>
      </w:r>
      <w:bookmarkStart w:id="7907" w:name="_ETM_Q39_487440"/>
      <w:bookmarkEnd w:id="7907"/>
      <w:r>
        <w:rPr>
          <w:rtl/>
        </w:rPr>
        <w:t xml:space="preserve">של </w:t>
      </w:r>
      <w:bookmarkStart w:id="7908" w:name="_ETM_Q39_487589"/>
      <w:bookmarkEnd w:id="7908"/>
      <w:r>
        <w:rPr>
          <w:rtl/>
        </w:rPr>
        <w:t>התשלום</w:t>
      </w:r>
      <w:r>
        <w:rPr>
          <w:rFonts w:hint="cs"/>
          <w:rtl/>
        </w:rPr>
        <w:t>,</w:t>
      </w:r>
      <w:r>
        <w:rPr>
          <w:rtl/>
        </w:rPr>
        <w:t xml:space="preserve"> </w:t>
      </w:r>
      <w:bookmarkStart w:id="7909" w:name="_ETM_Q39_487950"/>
      <w:bookmarkEnd w:id="7909"/>
      <w:r>
        <w:rPr>
          <w:rtl/>
        </w:rPr>
        <w:t xml:space="preserve">ואתה </w:t>
      </w:r>
      <w:bookmarkStart w:id="7910" w:name="_ETM_Q39_488160"/>
      <w:bookmarkEnd w:id="7910"/>
      <w:r>
        <w:rPr>
          <w:rtl/>
        </w:rPr>
        <w:t xml:space="preserve">יודע </w:t>
      </w:r>
      <w:bookmarkStart w:id="7911" w:name="_ETM_Q39_488400"/>
      <w:bookmarkEnd w:id="7911"/>
      <w:r>
        <w:rPr>
          <w:rtl/>
        </w:rPr>
        <w:t xml:space="preserve">על </w:t>
      </w:r>
      <w:bookmarkStart w:id="7912" w:name="_ETM_Q39_488490"/>
      <w:bookmarkEnd w:id="7912"/>
      <w:r>
        <w:rPr>
          <w:rtl/>
        </w:rPr>
        <w:t xml:space="preserve">מה </w:t>
      </w:r>
      <w:bookmarkStart w:id="7913" w:name="_ETM_Q39_488610"/>
      <w:bookmarkEnd w:id="7913"/>
      <w:r>
        <w:rPr>
          <w:rtl/>
        </w:rPr>
        <w:t xml:space="preserve">אני </w:t>
      </w:r>
      <w:bookmarkStart w:id="7914" w:name="_ETM_Q39_488730"/>
      <w:bookmarkEnd w:id="7914"/>
      <w:r>
        <w:rPr>
          <w:rtl/>
        </w:rPr>
        <w:t>מדבר</w:t>
      </w:r>
      <w:r w:rsidR="00720DC2">
        <w:rPr>
          <w:rFonts w:hint="cs"/>
          <w:rtl/>
        </w:rPr>
        <w:t>:</w:t>
      </w:r>
      <w:r>
        <w:rPr>
          <w:rtl/>
        </w:rPr>
        <w:t xml:space="preserve"> </w:t>
      </w:r>
      <w:bookmarkStart w:id="7915" w:name="_ETM_Q39_489510"/>
      <w:bookmarkEnd w:id="7915"/>
      <w:r>
        <w:rPr>
          <w:rtl/>
        </w:rPr>
        <w:t xml:space="preserve">את </w:t>
      </w:r>
      <w:bookmarkStart w:id="7916" w:name="_ETM_Q39_489690"/>
      <w:bookmarkEnd w:id="7916"/>
      <w:r>
        <w:rPr>
          <w:rtl/>
        </w:rPr>
        <w:t xml:space="preserve">אותו </w:t>
      </w:r>
      <w:bookmarkStart w:id="7917" w:name="_ETM_Q39_489960"/>
      <w:bookmarkEnd w:id="7917"/>
      <w:r>
        <w:rPr>
          <w:rtl/>
        </w:rPr>
        <w:t xml:space="preserve">רף </w:t>
      </w:r>
      <w:bookmarkStart w:id="7918" w:name="_ETM_Q39_490589"/>
      <w:bookmarkEnd w:id="7918"/>
      <w:r>
        <w:rPr>
          <w:rtl/>
        </w:rPr>
        <w:t xml:space="preserve">שמי </w:t>
      </w:r>
      <w:bookmarkStart w:id="7919" w:name="_ETM_Q39_490920"/>
      <w:bookmarkEnd w:id="7919"/>
      <w:r>
        <w:rPr>
          <w:rtl/>
        </w:rPr>
        <w:t xml:space="preserve">שקובע </w:t>
      </w:r>
      <w:bookmarkStart w:id="7920" w:name="_ETM_Q39_492330"/>
      <w:bookmarkEnd w:id="7920"/>
      <w:r>
        <w:rPr>
          <w:rtl/>
        </w:rPr>
        <w:t xml:space="preserve">מהו </w:t>
      </w:r>
      <w:bookmarkStart w:id="7921" w:name="_ETM_Q39_492599"/>
      <w:bookmarkEnd w:id="7921"/>
      <w:r>
        <w:rPr>
          <w:rtl/>
        </w:rPr>
        <w:t xml:space="preserve">סכום </w:t>
      </w:r>
      <w:bookmarkStart w:id="7922" w:name="_ETM_Q39_492929"/>
      <w:bookmarkEnd w:id="7922"/>
      <w:r>
        <w:rPr>
          <w:rtl/>
        </w:rPr>
        <w:t xml:space="preserve">השכר </w:t>
      </w:r>
      <w:bookmarkStart w:id="7923" w:name="_ETM_Q39_493650"/>
      <w:bookmarkEnd w:id="7923"/>
      <w:r>
        <w:rPr>
          <w:rtl/>
        </w:rPr>
        <w:t xml:space="preserve">כדי </w:t>
      </w:r>
      <w:bookmarkStart w:id="7924" w:name="_ETM_Q39_493920"/>
      <w:bookmarkEnd w:id="7924"/>
      <w:r>
        <w:rPr>
          <w:rtl/>
        </w:rPr>
        <w:t xml:space="preserve">שהעסק </w:t>
      </w:r>
      <w:bookmarkStart w:id="7925" w:name="_ETM_Q39_494400"/>
      <w:bookmarkEnd w:id="7925"/>
      <w:r>
        <w:rPr>
          <w:rtl/>
        </w:rPr>
        <w:t xml:space="preserve">יקבל </w:t>
      </w:r>
      <w:bookmarkStart w:id="7926" w:name="_ETM_Q39_495150"/>
      <w:bookmarkEnd w:id="7926"/>
      <w:r>
        <w:rPr>
          <w:rtl/>
        </w:rPr>
        <w:t xml:space="preserve">מענק </w:t>
      </w:r>
      <w:bookmarkStart w:id="7927" w:name="_ETM_Q39_495900"/>
      <w:bookmarkEnd w:id="7927"/>
      <w:r>
        <w:rPr>
          <w:rtl/>
        </w:rPr>
        <w:t xml:space="preserve">שמחזירים </w:t>
      </w:r>
      <w:bookmarkStart w:id="7928" w:name="_ETM_Q39_496470"/>
      <w:bookmarkEnd w:id="7928"/>
      <w:r>
        <w:rPr>
          <w:rtl/>
        </w:rPr>
        <w:t xml:space="preserve">אותו </w:t>
      </w:r>
      <w:bookmarkStart w:id="7929" w:name="_ETM_Q39_496650"/>
      <w:bookmarkEnd w:id="7929"/>
      <w:r>
        <w:rPr>
          <w:rtl/>
        </w:rPr>
        <w:t>לעבודה</w:t>
      </w:r>
      <w:r>
        <w:rPr>
          <w:rFonts w:hint="cs"/>
          <w:rtl/>
        </w:rPr>
        <w:t>.</w:t>
      </w:r>
      <w:r>
        <w:rPr>
          <w:rtl/>
        </w:rPr>
        <w:t xml:space="preserve"> </w:t>
      </w:r>
      <w:bookmarkStart w:id="7930" w:name="_ETM_Q39_497369"/>
      <w:bookmarkEnd w:id="7930"/>
      <w:r>
        <w:rPr>
          <w:rtl/>
        </w:rPr>
        <w:t xml:space="preserve">זה </w:t>
      </w:r>
      <w:bookmarkStart w:id="7931" w:name="_ETM_Q39_497520"/>
      <w:bookmarkEnd w:id="7931"/>
      <w:r>
        <w:rPr>
          <w:rtl/>
        </w:rPr>
        <w:t xml:space="preserve">נכון </w:t>
      </w:r>
      <w:bookmarkStart w:id="7932" w:name="_ETM_Q39_497789"/>
      <w:bookmarkEnd w:id="7932"/>
      <w:r>
        <w:rPr>
          <w:rtl/>
        </w:rPr>
        <w:t xml:space="preserve">לגבי </w:t>
      </w:r>
      <w:bookmarkStart w:id="7933" w:name="_ETM_Q39_498089"/>
      <w:bookmarkEnd w:id="7933"/>
      <w:r>
        <w:rPr>
          <w:rtl/>
        </w:rPr>
        <w:t xml:space="preserve">כולם </w:t>
      </w:r>
      <w:bookmarkStart w:id="7934" w:name="_ETM_Q39_498390"/>
      <w:bookmarkEnd w:id="7934"/>
      <w:r>
        <w:rPr>
          <w:rtl/>
        </w:rPr>
        <w:t xml:space="preserve">למעט </w:t>
      </w:r>
      <w:bookmarkStart w:id="7935" w:name="_ETM_Q39_498690"/>
      <w:bookmarkEnd w:id="7935"/>
      <w:r>
        <w:rPr>
          <w:rtl/>
        </w:rPr>
        <w:t>הסטודנטים</w:t>
      </w:r>
      <w:r>
        <w:rPr>
          <w:rFonts w:hint="cs"/>
          <w:rtl/>
        </w:rPr>
        <w:t>.</w:t>
      </w:r>
      <w:r>
        <w:rPr>
          <w:rtl/>
        </w:rPr>
        <w:t xml:space="preserve"> </w:t>
      </w:r>
      <w:bookmarkStart w:id="7936" w:name="_ETM_Q39_500380"/>
      <w:bookmarkEnd w:id="7936"/>
    </w:p>
    <w:p w:rsidR="00220F0B" w:rsidRDefault="00220F0B" w:rsidP="00CE357A">
      <w:pPr>
        <w:rPr>
          <w:rtl/>
        </w:rPr>
      </w:pPr>
    </w:p>
    <w:p w:rsidR="00220F0B" w:rsidRDefault="00220F0B" w:rsidP="000F0A4A">
      <w:pPr>
        <w:rPr>
          <w:rtl/>
        </w:rPr>
      </w:pPr>
      <w:r>
        <w:rPr>
          <w:rtl/>
        </w:rPr>
        <w:t xml:space="preserve">אני </w:t>
      </w:r>
      <w:bookmarkStart w:id="7937" w:name="_ETM_Q39_500589"/>
      <w:bookmarkEnd w:id="7937"/>
      <w:r>
        <w:rPr>
          <w:rtl/>
        </w:rPr>
        <w:t xml:space="preserve">אומר </w:t>
      </w:r>
      <w:bookmarkStart w:id="7938" w:name="_ETM_Q39_500739"/>
      <w:bookmarkEnd w:id="7938"/>
      <w:r>
        <w:rPr>
          <w:rtl/>
        </w:rPr>
        <w:t>לכם</w:t>
      </w:r>
      <w:r>
        <w:rPr>
          <w:rFonts w:hint="cs"/>
          <w:rtl/>
        </w:rPr>
        <w:t>:</w:t>
      </w:r>
      <w:r>
        <w:rPr>
          <w:rtl/>
        </w:rPr>
        <w:t xml:space="preserve"> </w:t>
      </w:r>
      <w:bookmarkStart w:id="7939" w:name="_ETM_Q39_501070"/>
      <w:bookmarkEnd w:id="7939"/>
      <w:r>
        <w:rPr>
          <w:rtl/>
        </w:rPr>
        <w:t>תראו</w:t>
      </w:r>
      <w:r>
        <w:rPr>
          <w:rFonts w:hint="cs"/>
          <w:rtl/>
        </w:rPr>
        <w:t>,</w:t>
      </w:r>
      <w:r>
        <w:rPr>
          <w:rtl/>
        </w:rPr>
        <w:t xml:space="preserve"> </w:t>
      </w:r>
      <w:bookmarkStart w:id="7940" w:name="_ETM_Q39_502240"/>
      <w:bookmarkEnd w:id="7940"/>
      <w:r>
        <w:rPr>
          <w:rtl/>
        </w:rPr>
        <w:t xml:space="preserve">הממשלה </w:t>
      </w:r>
      <w:bookmarkStart w:id="7941" w:name="_ETM_Q39_503410"/>
      <w:bookmarkEnd w:id="7941"/>
      <w:r>
        <w:rPr>
          <w:rtl/>
        </w:rPr>
        <w:t>משקיע</w:t>
      </w:r>
      <w:r>
        <w:rPr>
          <w:rFonts w:hint="cs"/>
          <w:rtl/>
        </w:rPr>
        <w:t>ה</w:t>
      </w:r>
      <w:r>
        <w:rPr>
          <w:rtl/>
        </w:rPr>
        <w:t xml:space="preserve"> </w:t>
      </w:r>
      <w:bookmarkStart w:id="7942" w:name="_ETM_Q39_504010"/>
      <w:bookmarkEnd w:id="7942"/>
      <w:r>
        <w:rPr>
          <w:rtl/>
        </w:rPr>
        <w:t xml:space="preserve">לא </w:t>
      </w:r>
      <w:bookmarkStart w:id="7943" w:name="_ETM_Q39_504160"/>
      <w:bookmarkEnd w:id="7943"/>
      <w:r>
        <w:rPr>
          <w:rtl/>
        </w:rPr>
        <w:t xml:space="preserve">מעט </w:t>
      </w:r>
      <w:bookmarkStart w:id="7944" w:name="_ETM_Q39_504430"/>
      <w:bookmarkEnd w:id="7944"/>
      <w:r>
        <w:rPr>
          <w:rtl/>
        </w:rPr>
        <w:t xml:space="preserve">כסף </w:t>
      </w:r>
      <w:bookmarkStart w:id="7945" w:name="_ETM_Q39_505360"/>
      <w:bookmarkEnd w:id="7945"/>
      <w:r>
        <w:rPr>
          <w:rtl/>
        </w:rPr>
        <w:t>בנ</w:t>
      </w:r>
      <w:r>
        <w:rPr>
          <w:rFonts w:hint="cs"/>
          <w:rtl/>
        </w:rPr>
        <w:t>י</w:t>
      </w:r>
      <w:r>
        <w:rPr>
          <w:rtl/>
        </w:rPr>
        <w:t xml:space="preserve">סיונות </w:t>
      </w:r>
      <w:bookmarkStart w:id="7946" w:name="_ETM_Q39_506080"/>
      <w:bookmarkEnd w:id="7946"/>
      <w:r>
        <w:rPr>
          <w:rtl/>
        </w:rPr>
        <w:t>שלה</w:t>
      </w:r>
      <w:r>
        <w:rPr>
          <w:rFonts w:hint="cs"/>
          <w:rtl/>
        </w:rPr>
        <w:t xml:space="preserve"> </w:t>
      </w:r>
      <w:r w:rsidR="000F0A4A">
        <w:rPr>
          <w:rFonts w:hint="cs"/>
          <w:rtl/>
        </w:rPr>
        <w:t>–</w:t>
      </w:r>
      <w:r>
        <w:rPr>
          <w:rtl/>
        </w:rPr>
        <w:t xml:space="preserve"> </w:t>
      </w:r>
      <w:bookmarkStart w:id="7947" w:name="_ETM_Q39_506770"/>
      <w:bookmarkEnd w:id="7947"/>
      <w:r>
        <w:rPr>
          <w:rtl/>
        </w:rPr>
        <w:t xml:space="preserve">או </w:t>
      </w:r>
      <w:bookmarkStart w:id="7948" w:name="_ETM_Q39_506860"/>
      <w:bookmarkEnd w:id="7948"/>
      <w:r>
        <w:rPr>
          <w:rtl/>
        </w:rPr>
        <w:t xml:space="preserve">לפחות </w:t>
      </w:r>
      <w:bookmarkStart w:id="7949" w:name="_ETM_Q39_507250"/>
      <w:bookmarkEnd w:id="7949"/>
      <w:r>
        <w:rPr>
          <w:rtl/>
        </w:rPr>
        <w:t xml:space="preserve">לא </w:t>
      </w:r>
      <w:bookmarkStart w:id="7950" w:name="_ETM_Q39_507370"/>
      <w:bookmarkEnd w:id="7950"/>
      <w:r>
        <w:rPr>
          <w:rtl/>
        </w:rPr>
        <w:t xml:space="preserve">מעט </w:t>
      </w:r>
      <w:bookmarkStart w:id="7951" w:name="_ETM_Q39_507580"/>
      <w:bookmarkEnd w:id="7951"/>
      <w:r>
        <w:rPr>
          <w:rtl/>
        </w:rPr>
        <w:t xml:space="preserve">כסף </w:t>
      </w:r>
      <w:bookmarkStart w:id="7952" w:name="_ETM_Q39_507910"/>
      <w:bookmarkEnd w:id="7952"/>
      <w:r>
        <w:rPr>
          <w:rtl/>
        </w:rPr>
        <w:t xml:space="preserve">על </w:t>
      </w:r>
      <w:bookmarkStart w:id="7953" w:name="_ETM_Q39_508029"/>
      <w:bookmarkEnd w:id="7953"/>
      <w:r>
        <w:rPr>
          <w:rtl/>
        </w:rPr>
        <w:t>הנייר</w:t>
      </w:r>
      <w:r>
        <w:rPr>
          <w:rFonts w:hint="cs"/>
          <w:rtl/>
        </w:rPr>
        <w:t xml:space="preserve"> </w:t>
      </w:r>
      <w:r w:rsidR="000F0A4A">
        <w:rPr>
          <w:rFonts w:hint="cs"/>
          <w:rtl/>
        </w:rPr>
        <w:t>–</w:t>
      </w:r>
      <w:r>
        <w:rPr>
          <w:rtl/>
        </w:rPr>
        <w:t xml:space="preserve"> </w:t>
      </w:r>
      <w:bookmarkStart w:id="7954" w:name="_ETM_Q39_509060"/>
      <w:bookmarkEnd w:id="7954"/>
      <w:r>
        <w:rPr>
          <w:rtl/>
        </w:rPr>
        <w:t>בניסיונו</w:t>
      </w:r>
      <w:r>
        <w:rPr>
          <w:rFonts w:hint="cs"/>
          <w:rtl/>
        </w:rPr>
        <w:t>ת</w:t>
      </w:r>
      <w:r>
        <w:rPr>
          <w:rtl/>
        </w:rPr>
        <w:t xml:space="preserve"> </w:t>
      </w:r>
      <w:bookmarkStart w:id="7955" w:name="_ETM_Q39_509599"/>
      <w:bookmarkEnd w:id="7955"/>
      <w:r>
        <w:rPr>
          <w:rtl/>
        </w:rPr>
        <w:t>של</w:t>
      </w:r>
      <w:r>
        <w:rPr>
          <w:rFonts w:hint="cs"/>
          <w:rtl/>
        </w:rPr>
        <w:t>ה</w:t>
      </w:r>
      <w:r>
        <w:rPr>
          <w:rtl/>
        </w:rPr>
        <w:t xml:space="preserve"> </w:t>
      </w:r>
      <w:bookmarkStart w:id="7956" w:name="_ETM_Q39_509810"/>
      <w:bookmarkEnd w:id="7956"/>
      <w:r>
        <w:rPr>
          <w:rtl/>
        </w:rPr>
        <w:t xml:space="preserve">להציל </w:t>
      </w:r>
      <w:bookmarkStart w:id="7957" w:name="_ETM_Q39_510109"/>
      <w:bookmarkEnd w:id="7957"/>
      <w:r>
        <w:rPr>
          <w:rtl/>
        </w:rPr>
        <w:t xml:space="preserve">את </w:t>
      </w:r>
      <w:bookmarkStart w:id="7958" w:name="_ETM_Q39_510169"/>
      <w:bookmarkEnd w:id="7958"/>
      <w:r>
        <w:rPr>
          <w:rtl/>
        </w:rPr>
        <w:t>המשק</w:t>
      </w:r>
      <w:r>
        <w:rPr>
          <w:rFonts w:hint="cs"/>
          <w:rtl/>
        </w:rPr>
        <w:t>.</w:t>
      </w:r>
      <w:r>
        <w:rPr>
          <w:rtl/>
        </w:rPr>
        <w:t xml:space="preserve"> </w:t>
      </w:r>
      <w:bookmarkStart w:id="7959" w:name="_ETM_Q39_511019"/>
      <w:bookmarkEnd w:id="7959"/>
      <w:r>
        <w:rPr>
          <w:rtl/>
        </w:rPr>
        <w:t xml:space="preserve">אבל </w:t>
      </w:r>
      <w:bookmarkStart w:id="7960" w:name="_ETM_Q39_511410"/>
      <w:bookmarkEnd w:id="7960"/>
      <w:r>
        <w:rPr>
          <w:rtl/>
        </w:rPr>
        <w:t xml:space="preserve">לא </w:t>
      </w:r>
      <w:bookmarkStart w:id="7961" w:name="_ETM_Q39_511499"/>
      <w:bookmarkEnd w:id="7961"/>
      <w:r>
        <w:rPr>
          <w:rtl/>
        </w:rPr>
        <w:t xml:space="preserve">יכול </w:t>
      </w:r>
      <w:bookmarkStart w:id="7962" w:name="_ETM_Q39_511740"/>
      <w:bookmarkEnd w:id="7962"/>
      <w:r>
        <w:rPr>
          <w:rtl/>
        </w:rPr>
        <w:t xml:space="preserve">להיות </w:t>
      </w:r>
      <w:bookmarkStart w:id="7963" w:name="_ETM_Q39_512200"/>
      <w:bookmarkEnd w:id="7963"/>
      <w:r>
        <w:rPr>
          <w:rtl/>
        </w:rPr>
        <w:t xml:space="preserve">שהיום </w:t>
      </w:r>
      <w:bookmarkStart w:id="7964" w:name="_ETM_Q39_512770"/>
      <w:bookmarkStart w:id="7965" w:name="_ETM_Q39_514540"/>
      <w:bookmarkEnd w:id="7964"/>
      <w:bookmarkEnd w:id="7965"/>
      <w:r>
        <w:rPr>
          <w:rtl/>
        </w:rPr>
        <w:t xml:space="preserve">תעבור </w:t>
      </w:r>
      <w:bookmarkStart w:id="7966" w:name="_ETM_Q39_514839"/>
      <w:bookmarkEnd w:id="7966"/>
      <w:r>
        <w:rPr>
          <w:rtl/>
        </w:rPr>
        <w:t xml:space="preserve">הצעת </w:t>
      </w:r>
      <w:bookmarkStart w:id="7967" w:name="_ETM_Q39_515110"/>
      <w:bookmarkEnd w:id="7967"/>
      <w:r>
        <w:rPr>
          <w:rtl/>
        </w:rPr>
        <w:t xml:space="preserve">חוק </w:t>
      </w:r>
      <w:bookmarkStart w:id="7968" w:name="_ETM_Q39_515290"/>
      <w:bookmarkEnd w:id="7968"/>
      <w:r>
        <w:rPr>
          <w:rtl/>
        </w:rPr>
        <w:lastRenderedPageBreak/>
        <w:t xml:space="preserve">שתיתן </w:t>
      </w:r>
      <w:bookmarkStart w:id="7969" w:name="_ETM_Q39_515560"/>
      <w:bookmarkEnd w:id="7969"/>
      <w:r>
        <w:rPr>
          <w:rtl/>
        </w:rPr>
        <w:t xml:space="preserve">לממשלה </w:t>
      </w:r>
      <w:bookmarkStart w:id="7970" w:name="_ETM_Q39_515950"/>
      <w:bookmarkEnd w:id="7970"/>
      <w:r>
        <w:rPr>
          <w:rtl/>
        </w:rPr>
        <w:t xml:space="preserve">עוד </w:t>
      </w:r>
      <w:bookmarkStart w:id="7971" w:name="_ETM_Q39_516100"/>
      <w:bookmarkEnd w:id="7971"/>
      <w:r>
        <w:rPr>
          <w:rtl/>
        </w:rPr>
        <w:t xml:space="preserve">25 </w:t>
      </w:r>
      <w:bookmarkStart w:id="7972" w:name="_ETM_Q39_516760"/>
      <w:bookmarkEnd w:id="7972"/>
      <w:r>
        <w:rPr>
          <w:rtl/>
        </w:rPr>
        <w:t xml:space="preserve">מיליארד </w:t>
      </w:r>
      <w:bookmarkStart w:id="7973" w:name="_ETM_Q39_517060"/>
      <w:bookmarkEnd w:id="7973"/>
      <w:r>
        <w:rPr>
          <w:rtl/>
        </w:rPr>
        <w:t xml:space="preserve">שקל </w:t>
      </w:r>
      <w:bookmarkStart w:id="7974" w:name="_ETM_Q39_517330"/>
      <w:bookmarkEnd w:id="7974"/>
      <w:r>
        <w:rPr>
          <w:rtl/>
        </w:rPr>
        <w:t>לפזר</w:t>
      </w:r>
      <w:r>
        <w:rPr>
          <w:rFonts w:hint="cs"/>
          <w:rtl/>
        </w:rPr>
        <w:t>,</w:t>
      </w:r>
      <w:r>
        <w:rPr>
          <w:rtl/>
        </w:rPr>
        <w:t xml:space="preserve"> </w:t>
      </w:r>
      <w:bookmarkStart w:id="7975" w:name="_ETM_Q39_518180"/>
      <w:bookmarkEnd w:id="7975"/>
      <w:r>
        <w:rPr>
          <w:rFonts w:hint="cs"/>
          <w:rtl/>
        </w:rPr>
        <w:t>כ</w:t>
      </w:r>
      <w:r>
        <w:rPr>
          <w:rtl/>
        </w:rPr>
        <w:t xml:space="preserve">שכבר </w:t>
      </w:r>
      <w:bookmarkStart w:id="7976" w:name="_ETM_Q39_518750"/>
      <w:bookmarkEnd w:id="7976"/>
      <w:r>
        <w:rPr>
          <w:rtl/>
        </w:rPr>
        <w:t xml:space="preserve">עברו </w:t>
      </w:r>
      <w:bookmarkStart w:id="7977" w:name="_ETM_Q39_518960"/>
      <w:bookmarkEnd w:id="7977"/>
      <w:r>
        <w:rPr>
          <w:rtl/>
        </w:rPr>
        <w:t xml:space="preserve">חוקים </w:t>
      </w:r>
      <w:bookmarkStart w:id="7978" w:name="_ETM_Q39_519260"/>
      <w:bookmarkEnd w:id="7978"/>
      <w:r>
        <w:rPr>
          <w:rtl/>
        </w:rPr>
        <w:t xml:space="preserve">שנתנו </w:t>
      </w:r>
      <w:bookmarkStart w:id="7979" w:name="_ETM_Q39_519500"/>
      <w:bookmarkEnd w:id="7979"/>
      <w:r>
        <w:rPr>
          <w:rtl/>
        </w:rPr>
        <w:t xml:space="preserve">כמעט </w:t>
      </w:r>
      <w:bookmarkStart w:id="7980" w:name="_ETM_Q39_519800"/>
      <w:bookmarkEnd w:id="7980"/>
      <w:r>
        <w:rPr>
          <w:rtl/>
        </w:rPr>
        <w:t xml:space="preserve">100 </w:t>
      </w:r>
      <w:bookmarkStart w:id="7981" w:name="_ETM_Q39_519980"/>
      <w:bookmarkEnd w:id="7981"/>
      <w:r>
        <w:rPr>
          <w:rtl/>
        </w:rPr>
        <w:t xml:space="preserve">מיליארד </w:t>
      </w:r>
      <w:bookmarkStart w:id="7982" w:name="_ETM_Q39_520279"/>
      <w:bookmarkEnd w:id="7982"/>
      <w:r>
        <w:rPr>
          <w:rtl/>
        </w:rPr>
        <w:t xml:space="preserve">שקל </w:t>
      </w:r>
      <w:bookmarkStart w:id="7983" w:name="_ETM_Q39_520550"/>
      <w:bookmarkEnd w:id="7983"/>
      <w:r>
        <w:rPr>
          <w:rFonts w:hint="cs"/>
          <w:rtl/>
        </w:rPr>
        <w:t>לממשלה</w:t>
      </w:r>
      <w:r>
        <w:rPr>
          <w:rtl/>
        </w:rPr>
        <w:t xml:space="preserve"> </w:t>
      </w:r>
      <w:bookmarkStart w:id="7984" w:name="_ETM_Q39_520970"/>
      <w:bookmarkEnd w:id="7984"/>
      <w:r>
        <w:rPr>
          <w:rtl/>
        </w:rPr>
        <w:t xml:space="preserve">לפזר </w:t>
      </w:r>
      <w:bookmarkStart w:id="7985" w:name="_ETM_Q39_521690"/>
      <w:bookmarkEnd w:id="7985"/>
      <w:r>
        <w:rPr>
          <w:rtl/>
        </w:rPr>
        <w:t xml:space="preserve">ואף </w:t>
      </w:r>
      <w:bookmarkStart w:id="7986" w:name="_ETM_Q39_521989"/>
      <w:bookmarkEnd w:id="7986"/>
      <w:r>
        <w:rPr>
          <w:rtl/>
        </w:rPr>
        <w:t xml:space="preserve">לא </w:t>
      </w:r>
      <w:bookmarkStart w:id="7987" w:name="_ETM_Q39_522140"/>
      <w:bookmarkEnd w:id="7987"/>
      <w:r>
        <w:rPr>
          <w:rtl/>
        </w:rPr>
        <w:t>שקל</w:t>
      </w:r>
      <w:bookmarkStart w:id="7988" w:name="_ETM_Q39_522469"/>
      <w:bookmarkEnd w:id="7988"/>
      <w:r>
        <w:rPr>
          <w:rFonts w:hint="cs"/>
          <w:rtl/>
        </w:rPr>
        <w:t xml:space="preserve"> אחד</w:t>
      </w:r>
      <w:r>
        <w:rPr>
          <w:rtl/>
        </w:rPr>
        <w:t xml:space="preserve"> </w:t>
      </w:r>
      <w:bookmarkStart w:id="7989" w:name="_ETM_Q39_522710"/>
      <w:bookmarkEnd w:id="7989"/>
      <w:r>
        <w:rPr>
          <w:rtl/>
        </w:rPr>
        <w:t xml:space="preserve">מהם </w:t>
      </w:r>
      <w:bookmarkStart w:id="7990" w:name="_ETM_Q39_522859"/>
      <w:bookmarkEnd w:id="7990"/>
      <w:r>
        <w:rPr>
          <w:rtl/>
        </w:rPr>
        <w:t xml:space="preserve">הולך </w:t>
      </w:r>
      <w:bookmarkStart w:id="7991" w:name="_ETM_Q39_523010"/>
      <w:bookmarkEnd w:id="7991"/>
      <w:r>
        <w:rPr>
          <w:rtl/>
        </w:rPr>
        <w:t>לסטודנטים</w:t>
      </w:r>
      <w:r>
        <w:rPr>
          <w:rFonts w:hint="cs"/>
          <w:rtl/>
        </w:rPr>
        <w:t>,</w:t>
      </w:r>
      <w:r>
        <w:rPr>
          <w:rtl/>
        </w:rPr>
        <w:t xml:space="preserve"> </w:t>
      </w:r>
      <w:bookmarkStart w:id="7992" w:name="_ETM_Q39_524249"/>
      <w:bookmarkEnd w:id="7992"/>
      <w:r>
        <w:rPr>
          <w:rtl/>
        </w:rPr>
        <w:t xml:space="preserve">אף </w:t>
      </w:r>
      <w:bookmarkStart w:id="7993" w:name="_ETM_Q39_524670"/>
      <w:bookmarkEnd w:id="7993"/>
      <w:r>
        <w:rPr>
          <w:rtl/>
        </w:rPr>
        <w:t xml:space="preserve">לא </w:t>
      </w:r>
      <w:bookmarkStart w:id="7994" w:name="_ETM_Q39_525300"/>
      <w:bookmarkEnd w:id="7994"/>
      <w:r>
        <w:rPr>
          <w:rtl/>
        </w:rPr>
        <w:t xml:space="preserve">שקל </w:t>
      </w:r>
      <w:bookmarkStart w:id="7995" w:name="_ETM_Q39_526110"/>
      <w:bookmarkEnd w:id="7995"/>
      <w:r w:rsidR="00F12EEA">
        <w:rPr>
          <w:rFonts w:hint="cs"/>
          <w:rtl/>
        </w:rPr>
        <w:t>– – –</w:t>
      </w:r>
    </w:p>
    <w:p w:rsidR="00220F0B" w:rsidRDefault="00220F0B" w:rsidP="00CE357A">
      <w:pPr>
        <w:rPr>
          <w:rtl/>
        </w:rPr>
      </w:pPr>
    </w:p>
    <w:p w:rsidR="00220F0B" w:rsidRDefault="00220F0B" w:rsidP="00CE357A">
      <w:pPr>
        <w:pStyle w:val="af5"/>
        <w:keepNext/>
        <w:rPr>
          <w:rtl/>
        </w:rPr>
      </w:pPr>
      <w:bookmarkStart w:id="7996" w:name="ET_interruption_5971_7"/>
      <w:r w:rsidRPr="00EF60CE">
        <w:rPr>
          <w:rStyle w:val="TagStyle"/>
          <w:rtl/>
        </w:rPr>
        <w:t xml:space="preserve"> &lt;&lt; קריאה &gt;&gt; </w:t>
      </w:r>
      <w:r>
        <w:rPr>
          <w:rtl/>
        </w:rPr>
        <w:t>השר המקשר בין הממשלה לכנסת דוד אמסלם:</w:t>
      </w:r>
      <w:r w:rsidRPr="00EF60CE">
        <w:rPr>
          <w:rStyle w:val="TagStyle"/>
          <w:rtl/>
        </w:rPr>
        <w:t xml:space="preserve"> &lt;&lt; קריאה &gt;&gt;</w:t>
      </w:r>
      <w:r>
        <w:rPr>
          <w:rtl/>
        </w:rPr>
        <w:t xml:space="preserve"> </w:t>
      </w:r>
      <w:bookmarkEnd w:id="7996"/>
    </w:p>
    <w:p w:rsidR="00220F0B" w:rsidRDefault="00220F0B" w:rsidP="00F12EEA">
      <w:pPr>
        <w:rPr>
          <w:rtl/>
          <w:lang w:eastAsia="he-IL"/>
        </w:rPr>
      </w:pPr>
    </w:p>
    <w:p w:rsidR="00220F0B" w:rsidRDefault="00220F0B" w:rsidP="00CE357A">
      <w:pPr>
        <w:rPr>
          <w:rtl/>
          <w:lang w:eastAsia="he-IL"/>
        </w:rPr>
      </w:pPr>
      <w:r>
        <w:rPr>
          <w:rFonts w:hint="cs"/>
          <w:rtl/>
          <w:lang w:eastAsia="he-IL"/>
        </w:rPr>
        <w:t xml:space="preserve">פיזור או סיוע? </w:t>
      </w:r>
    </w:p>
    <w:p w:rsidR="00220F0B" w:rsidRDefault="00220F0B" w:rsidP="00CE357A">
      <w:pPr>
        <w:rPr>
          <w:rtl/>
          <w:lang w:eastAsia="he-IL"/>
        </w:rPr>
      </w:pPr>
    </w:p>
    <w:p w:rsidR="00220F0B" w:rsidRDefault="00220F0B" w:rsidP="00CE357A">
      <w:pPr>
        <w:pStyle w:val="-"/>
        <w:keepNext/>
        <w:rPr>
          <w:rtl/>
        </w:rPr>
      </w:pPr>
      <w:bookmarkStart w:id="7997" w:name="ET_speakercontinue_5520_8"/>
      <w:r w:rsidRPr="00EF60CE">
        <w:rPr>
          <w:rStyle w:val="TagStyle"/>
          <w:rtl/>
        </w:rPr>
        <w:t xml:space="preserve"> &lt;&lt; דובר_המשך &gt;&gt; </w:t>
      </w:r>
      <w:r>
        <w:rPr>
          <w:rtl/>
        </w:rPr>
        <w:t>עודד פורר (ישראל ביתנו):</w:t>
      </w:r>
      <w:r w:rsidRPr="00EF60CE">
        <w:rPr>
          <w:rStyle w:val="TagStyle"/>
          <w:rtl/>
        </w:rPr>
        <w:t xml:space="preserve"> &lt;&lt; דובר_המשך &gt;&gt;</w:t>
      </w:r>
      <w:r>
        <w:rPr>
          <w:rtl/>
        </w:rPr>
        <w:t xml:space="preserve"> </w:t>
      </w:r>
      <w:bookmarkEnd w:id="7997"/>
    </w:p>
    <w:p w:rsidR="00220F0B" w:rsidRDefault="00220F0B" w:rsidP="00CE357A">
      <w:pPr>
        <w:rPr>
          <w:rtl/>
        </w:rPr>
      </w:pPr>
    </w:p>
    <w:p w:rsidR="00220F0B" w:rsidRDefault="00220F0B" w:rsidP="000F0A4A">
      <w:pPr>
        <w:rPr>
          <w:rtl/>
        </w:rPr>
      </w:pPr>
      <w:r>
        <w:rPr>
          <w:rtl/>
        </w:rPr>
        <w:t xml:space="preserve">כמו </w:t>
      </w:r>
      <w:bookmarkStart w:id="7998" w:name="_ETM_Q39_526440"/>
      <w:bookmarkEnd w:id="7998"/>
      <w:r>
        <w:rPr>
          <w:rtl/>
        </w:rPr>
        <w:t xml:space="preserve">שאתם </w:t>
      </w:r>
      <w:bookmarkStart w:id="7999" w:name="_ETM_Q39_526770"/>
      <w:bookmarkEnd w:id="7999"/>
      <w:r>
        <w:rPr>
          <w:rtl/>
        </w:rPr>
        <w:t xml:space="preserve">עושים </w:t>
      </w:r>
      <w:bookmarkStart w:id="8000" w:name="_ETM_Q39_527010"/>
      <w:bookmarkEnd w:id="8000"/>
      <w:r>
        <w:rPr>
          <w:rtl/>
        </w:rPr>
        <w:t xml:space="preserve">את </w:t>
      </w:r>
      <w:bookmarkStart w:id="8001" w:name="_ETM_Q39_527070"/>
      <w:bookmarkEnd w:id="8001"/>
      <w:r>
        <w:rPr>
          <w:rtl/>
        </w:rPr>
        <w:t>זה</w:t>
      </w:r>
      <w:r>
        <w:rPr>
          <w:rFonts w:hint="cs"/>
          <w:rtl/>
        </w:rPr>
        <w:t>,</w:t>
      </w:r>
      <w:r>
        <w:rPr>
          <w:rtl/>
        </w:rPr>
        <w:t xml:space="preserve"> </w:t>
      </w:r>
      <w:bookmarkStart w:id="8002" w:name="_ETM_Q39_527160"/>
      <w:bookmarkEnd w:id="8002"/>
      <w:r>
        <w:rPr>
          <w:rtl/>
        </w:rPr>
        <w:t xml:space="preserve">זה </w:t>
      </w:r>
      <w:bookmarkStart w:id="8003" w:name="_ETM_Q39_527279"/>
      <w:bookmarkEnd w:id="8003"/>
      <w:r>
        <w:rPr>
          <w:rtl/>
        </w:rPr>
        <w:t>פיזור</w:t>
      </w:r>
      <w:r>
        <w:rPr>
          <w:rFonts w:hint="cs"/>
          <w:rtl/>
        </w:rPr>
        <w:t>.</w:t>
      </w:r>
      <w:r>
        <w:rPr>
          <w:rtl/>
        </w:rPr>
        <w:t xml:space="preserve"> </w:t>
      </w:r>
      <w:bookmarkStart w:id="8004" w:name="_ETM_Q39_528260"/>
      <w:bookmarkEnd w:id="8004"/>
      <w:r>
        <w:rPr>
          <w:rtl/>
        </w:rPr>
        <w:t xml:space="preserve">הלוואי </w:t>
      </w:r>
      <w:bookmarkStart w:id="8005" w:name="_ETM_Q39_528679"/>
      <w:bookmarkEnd w:id="8005"/>
      <w:r>
        <w:rPr>
          <w:rtl/>
        </w:rPr>
        <w:t xml:space="preserve">שזה </w:t>
      </w:r>
      <w:bookmarkStart w:id="8006" w:name="_ETM_Q39_528920"/>
      <w:bookmarkEnd w:id="8006"/>
      <w:r>
        <w:rPr>
          <w:rtl/>
        </w:rPr>
        <w:t>היה</w:t>
      </w:r>
      <w:r>
        <w:rPr>
          <w:rFonts w:hint="cs"/>
          <w:rtl/>
        </w:rPr>
        <w:t xml:space="preserve"> סיוע. </w:t>
      </w:r>
      <w:bookmarkStart w:id="8007" w:name="_ETM_Q39_530059"/>
      <w:bookmarkEnd w:id="8007"/>
      <w:r>
        <w:rPr>
          <w:rtl/>
        </w:rPr>
        <w:t xml:space="preserve">תאמין </w:t>
      </w:r>
      <w:bookmarkStart w:id="8008" w:name="_ETM_Q39_530389"/>
      <w:bookmarkEnd w:id="8008"/>
      <w:r>
        <w:rPr>
          <w:rtl/>
        </w:rPr>
        <w:t xml:space="preserve">לי </w:t>
      </w:r>
      <w:bookmarkStart w:id="8009" w:name="_ETM_Q39_530479"/>
      <w:bookmarkEnd w:id="8009"/>
      <w:r>
        <w:rPr>
          <w:rtl/>
        </w:rPr>
        <w:t xml:space="preserve">שכשאתה </w:t>
      </w:r>
      <w:bookmarkStart w:id="8010" w:name="_ETM_Q39_530929"/>
      <w:bookmarkEnd w:id="8010"/>
      <w:r>
        <w:rPr>
          <w:rtl/>
        </w:rPr>
        <w:t xml:space="preserve">נותן </w:t>
      </w:r>
      <w:bookmarkStart w:id="8011" w:name="_ETM_Q39_531199"/>
      <w:bookmarkEnd w:id="8011"/>
      <w:r>
        <w:rPr>
          <w:rtl/>
        </w:rPr>
        <w:t xml:space="preserve">2.5 </w:t>
      </w:r>
      <w:bookmarkStart w:id="8012" w:name="_ETM_Q39_531799"/>
      <w:bookmarkEnd w:id="8012"/>
      <w:r>
        <w:rPr>
          <w:rtl/>
        </w:rPr>
        <w:t xml:space="preserve">מיליארד </w:t>
      </w:r>
      <w:bookmarkStart w:id="8013" w:name="_ETM_Q39_532159"/>
      <w:bookmarkEnd w:id="8013"/>
      <w:r>
        <w:rPr>
          <w:rtl/>
        </w:rPr>
        <w:t xml:space="preserve">שקל </w:t>
      </w:r>
      <w:bookmarkStart w:id="8014" w:name="_ETM_Q39_532429"/>
      <w:bookmarkEnd w:id="8014"/>
      <w:r>
        <w:rPr>
          <w:rtl/>
        </w:rPr>
        <w:t xml:space="preserve">קצבאות </w:t>
      </w:r>
      <w:bookmarkStart w:id="8015" w:name="_ETM_Q39_532879"/>
      <w:bookmarkEnd w:id="8015"/>
      <w:r>
        <w:rPr>
          <w:rtl/>
        </w:rPr>
        <w:t xml:space="preserve">ילדים </w:t>
      </w:r>
      <w:bookmarkStart w:id="8016" w:name="_ETM_Q39_533269"/>
      <w:bookmarkEnd w:id="8016"/>
      <w:r>
        <w:rPr>
          <w:rtl/>
        </w:rPr>
        <w:t xml:space="preserve">בלי </w:t>
      </w:r>
      <w:bookmarkStart w:id="8017" w:name="_ETM_Q39_533449"/>
      <w:bookmarkEnd w:id="8017"/>
      <w:r>
        <w:rPr>
          <w:rtl/>
        </w:rPr>
        <w:t xml:space="preserve">הבחנה </w:t>
      </w:r>
      <w:bookmarkStart w:id="8018" w:name="_ETM_Q39_533839"/>
      <w:bookmarkEnd w:id="8018"/>
      <w:r>
        <w:rPr>
          <w:rtl/>
        </w:rPr>
        <w:t xml:space="preserve">למי </w:t>
      </w:r>
      <w:bookmarkStart w:id="8019" w:name="_ETM_Q39_534049"/>
      <w:bookmarkEnd w:id="8019"/>
      <w:r>
        <w:rPr>
          <w:rtl/>
        </w:rPr>
        <w:t xml:space="preserve">זה </w:t>
      </w:r>
      <w:bookmarkStart w:id="8020" w:name="_ETM_Q39_534170"/>
      <w:bookmarkEnd w:id="8020"/>
      <w:r>
        <w:rPr>
          <w:rFonts w:hint="cs"/>
          <w:rtl/>
        </w:rPr>
        <w:t>ניתן</w:t>
      </w:r>
      <w:r>
        <w:rPr>
          <w:rtl/>
        </w:rPr>
        <w:t xml:space="preserve"> </w:t>
      </w:r>
      <w:bookmarkStart w:id="8021" w:name="_ETM_Q39_534769"/>
      <w:bookmarkEnd w:id="8021"/>
      <w:r>
        <w:rPr>
          <w:rtl/>
        </w:rPr>
        <w:t xml:space="preserve">ולמי </w:t>
      </w:r>
      <w:bookmarkStart w:id="8022" w:name="_ETM_Q39_535189"/>
      <w:bookmarkEnd w:id="8022"/>
      <w:r>
        <w:rPr>
          <w:rtl/>
        </w:rPr>
        <w:t>לא</w:t>
      </w:r>
      <w:r>
        <w:rPr>
          <w:rFonts w:hint="cs"/>
          <w:rtl/>
        </w:rPr>
        <w:t xml:space="preserve"> </w:t>
      </w:r>
      <w:r w:rsidR="000F0A4A">
        <w:rPr>
          <w:rFonts w:hint="cs"/>
          <w:rtl/>
        </w:rPr>
        <w:t>–</w:t>
      </w:r>
      <w:r>
        <w:rPr>
          <w:rtl/>
        </w:rPr>
        <w:t xml:space="preserve"> </w:t>
      </w:r>
      <w:bookmarkStart w:id="8023" w:name="_ETM_Q39_535519"/>
      <w:bookmarkEnd w:id="8023"/>
      <w:r>
        <w:rPr>
          <w:rtl/>
        </w:rPr>
        <w:t xml:space="preserve">זה </w:t>
      </w:r>
      <w:bookmarkStart w:id="8024" w:name="_ETM_Q39_535699"/>
      <w:bookmarkEnd w:id="8024"/>
      <w:r>
        <w:rPr>
          <w:rtl/>
        </w:rPr>
        <w:t>פיזור</w:t>
      </w:r>
      <w:r>
        <w:rPr>
          <w:rFonts w:hint="cs"/>
          <w:rtl/>
        </w:rPr>
        <w:t>,</w:t>
      </w:r>
      <w:r>
        <w:rPr>
          <w:rtl/>
        </w:rPr>
        <w:t xml:space="preserve"> </w:t>
      </w:r>
      <w:bookmarkStart w:id="8025" w:name="_ETM_Q39_536769"/>
      <w:bookmarkEnd w:id="8025"/>
      <w:r>
        <w:rPr>
          <w:rtl/>
        </w:rPr>
        <w:t xml:space="preserve">זה </w:t>
      </w:r>
      <w:bookmarkStart w:id="8026" w:name="_ETM_Q39_536949"/>
      <w:bookmarkEnd w:id="8026"/>
      <w:r>
        <w:rPr>
          <w:rtl/>
        </w:rPr>
        <w:t xml:space="preserve">לא </w:t>
      </w:r>
      <w:bookmarkStart w:id="8027" w:name="_ETM_Q39_537039"/>
      <w:bookmarkEnd w:id="8027"/>
      <w:r>
        <w:rPr>
          <w:rtl/>
        </w:rPr>
        <w:t>סיוע</w:t>
      </w:r>
      <w:r w:rsidR="00720DC2">
        <w:rPr>
          <w:rFonts w:hint="cs"/>
          <w:rtl/>
        </w:rPr>
        <w:t>,</w:t>
      </w:r>
      <w:r>
        <w:rPr>
          <w:rtl/>
        </w:rPr>
        <w:t xml:space="preserve"> </w:t>
      </w:r>
      <w:bookmarkStart w:id="8028" w:name="_ETM_Q39_538390"/>
      <w:bookmarkStart w:id="8029" w:name="_ETM_Q39_538990"/>
      <w:bookmarkEnd w:id="8028"/>
      <w:bookmarkEnd w:id="8029"/>
      <w:r>
        <w:rPr>
          <w:rtl/>
        </w:rPr>
        <w:t xml:space="preserve">במקום </w:t>
      </w:r>
      <w:bookmarkStart w:id="8030" w:name="_ETM_Q39_539350"/>
      <w:bookmarkEnd w:id="8030"/>
      <w:r>
        <w:rPr>
          <w:rtl/>
        </w:rPr>
        <w:t xml:space="preserve">לתת </w:t>
      </w:r>
      <w:bookmarkStart w:id="8031" w:name="_ETM_Q39_539710"/>
      <w:bookmarkEnd w:id="8031"/>
      <w:r>
        <w:rPr>
          <w:rtl/>
        </w:rPr>
        <w:t xml:space="preserve">את </w:t>
      </w:r>
      <w:bookmarkStart w:id="8032" w:name="_ETM_Q39_539830"/>
      <w:bookmarkEnd w:id="8032"/>
      <w:r>
        <w:rPr>
          <w:rtl/>
        </w:rPr>
        <w:t xml:space="preserve">זה </w:t>
      </w:r>
      <w:bookmarkStart w:id="8033" w:name="_ETM_Q39_540550"/>
      <w:bookmarkEnd w:id="8033"/>
      <w:r>
        <w:rPr>
          <w:rtl/>
        </w:rPr>
        <w:t xml:space="preserve">איפה </w:t>
      </w:r>
      <w:bookmarkStart w:id="8034" w:name="_ETM_Q39_540850"/>
      <w:bookmarkEnd w:id="8034"/>
      <w:r>
        <w:rPr>
          <w:rtl/>
        </w:rPr>
        <w:t>שצריך</w:t>
      </w:r>
      <w:r w:rsidR="00720DC2">
        <w:rPr>
          <w:rFonts w:hint="cs"/>
          <w:rtl/>
        </w:rPr>
        <w:t>.</w:t>
      </w:r>
      <w:r>
        <w:rPr>
          <w:rtl/>
        </w:rPr>
        <w:t xml:space="preserve"> </w:t>
      </w:r>
      <w:bookmarkStart w:id="8035" w:name="_ETM_Q39_541180"/>
      <w:bookmarkEnd w:id="8035"/>
      <w:r>
        <w:rPr>
          <w:rtl/>
        </w:rPr>
        <w:t xml:space="preserve">ואני </w:t>
      </w:r>
      <w:bookmarkStart w:id="8036" w:name="_ETM_Q39_541330"/>
      <w:bookmarkEnd w:id="8036"/>
      <w:r>
        <w:rPr>
          <w:rtl/>
        </w:rPr>
        <w:t xml:space="preserve">אומר </w:t>
      </w:r>
      <w:bookmarkStart w:id="8037" w:name="_ETM_Q39_541450"/>
      <w:bookmarkEnd w:id="8037"/>
      <w:r>
        <w:rPr>
          <w:rtl/>
        </w:rPr>
        <w:t>לך</w:t>
      </w:r>
      <w:r>
        <w:rPr>
          <w:rFonts w:hint="cs"/>
          <w:rtl/>
        </w:rPr>
        <w:t>,</w:t>
      </w:r>
      <w:r>
        <w:rPr>
          <w:rtl/>
        </w:rPr>
        <w:t xml:space="preserve"> </w:t>
      </w:r>
      <w:bookmarkStart w:id="8038" w:name="_ETM_Q39_541570"/>
      <w:bookmarkEnd w:id="8038"/>
      <w:r>
        <w:rPr>
          <w:rtl/>
        </w:rPr>
        <w:t xml:space="preserve">יש </w:t>
      </w:r>
      <w:bookmarkStart w:id="8039" w:name="_ETM_Q39_541720"/>
      <w:bookmarkEnd w:id="8039"/>
      <w:r>
        <w:rPr>
          <w:rtl/>
        </w:rPr>
        <w:t>סטודנטים</w:t>
      </w:r>
      <w:r>
        <w:rPr>
          <w:rFonts w:hint="cs"/>
          <w:rtl/>
        </w:rPr>
        <w:t xml:space="preserve"> </w:t>
      </w:r>
      <w:r w:rsidR="000F0A4A">
        <w:rPr>
          <w:rFonts w:hint="cs"/>
          <w:rtl/>
        </w:rPr>
        <w:t>–</w:t>
      </w:r>
      <w:r>
        <w:rPr>
          <w:rtl/>
        </w:rPr>
        <w:t xml:space="preserve"> </w:t>
      </w:r>
      <w:bookmarkStart w:id="8040" w:name="_ETM_Q39_543170"/>
      <w:bookmarkEnd w:id="8040"/>
      <w:r>
        <w:rPr>
          <w:rtl/>
        </w:rPr>
        <w:t>דודי</w:t>
      </w:r>
      <w:r>
        <w:rPr>
          <w:rFonts w:hint="cs"/>
          <w:rtl/>
        </w:rPr>
        <w:t>,</w:t>
      </w:r>
      <w:r>
        <w:rPr>
          <w:rtl/>
        </w:rPr>
        <w:t xml:space="preserve"> </w:t>
      </w:r>
      <w:bookmarkStart w:id="8041" w:name="_ETM_Q39_543440"/>
      <w:bookmarkEnd w:id="8041"/>
      <w:r>
        <w:rPr>
          <w:rtl/>
        </w:rPr>
        <w:t xml:space="preserve">תאמין </w:t>
      </w:r>
      <w:bookmarkStart w:id="8042" w:name="_ETM_Q39_543829"/>
      <w:bookmarkEnd w:id="8042"/>
      <w:r>
        <w:rPr>
          <w:rtl/>
        </w:rPr>
        <w:t>לי</w:t>
      </w:r>
      <w:r>
        <w:rPr>
          <w:rFonts w:hint="cs"/>
          <w:rtl/>
        </w:rPr>
        <w:t>,</w:t>
      </w:r>
      <w:r>
        <w:rPr>
          <w:rtl/>
        </w:rPr>
        <w:t xml:space="preserve"> </w:t>
      </w:r>
      <w:bookmarkStart w:id="8043" w:name="_ETM_Q39_544440"/>
      <w:bookmarkEnd w:id="8043"/>
      <w:r>
        <w:rPr>
          <w:rtl/>
        </w:rPr>
        <w:t xml:space="preserve">גם </w:t>
      </w:r>
      <w:bookmarkStart w:id="8044" w:name="_ETM_Q39_544680"/>
      <w:bookmarkEnd w:id="8044"/>
      <w:r>
        <w:rPr>
          <w:rtl/>
        </w:rPr>
        <w:t xml:space="preserve">כיושב-ראש </w:t>
      </w:r>
      <w:bookmarkStart w:id="8045" w:name="_ETM_Q39_545100"/>
      <w:bookmarkEnd w:id="8045"/>
      <w:r>
        <w:rPr>
          <w:rtl/>
        </w:rPr>
        <w:t xml:space="preserve">ועדת </w:t>
      </w:r>
      <w:bookmarkStart w:id="8046" w:name="_ETM_Q39_545339"/>
      <w:bookmarkEnd w:id="8046"/>
      <w:r>
        <w:rPr>
          <w:rtl/>
        </w:rPr>
        <w:t xml:space="preserve">הכספים </w:t>
      </w:r>
      <w:bookmarkStart w:id="8047" w:name="_ETM_Q39_545760"/>
      <w:bookmarkEnd w:id="8047"/>
      <w:r>
        <w:rPr>
          <w:rtl/>
        </w:rPr>
        <w:t xml:space="preserve">הזמנית </w:t>
      </w:r>
      <w:bookmarkStart w:id="8048" w:name="_ETM_Q39_546089"/>
      <w:bookmarkEnd w:id="8048"/>
      <w:r>
        <w:rPr>
          <w:rtl/>
        </w:rPr>
        <w:t xml:space="preserve">ראיתי </w:t>
      </w:r>
      <w:bookmarkStart w:id="8049" w:name="_ETM_Q39_546390"/>
      <w:bookmarkEnd w:id="8049"/>
      <w:r>
        <w:rPr>
          <w:rtl/>
        </w:rPr>
        <w:t xml:space="preserve">את </w:t>
      </w:r>
      <w:bookmarkStart w:id="8050" w:name="_ETM_Q39_546450"/>
      <w:bookmarkEnd w:id="8050"/>
      <w:r>
        <w:rPr>
          <w:rtl/>
        </w:rPr>
        <w:t xml:space="preserve">זה </w:t>
      </w:r>
      <w:bookmarkStart w:id="8051" w:name="_ETM_Q39_546600"/>
      <w:bookmarkEnd w:id="8051"/>
      <w:r>
        <w:rPr>
          <w:rtl/>
        </w:rPr>
        <w:t xml:space="preserve">וגם </w:t>
      </w:r>
      <w:bookmarkStart w:id="8052" w:name="_ETM_Q39_546870"/>
      <w:bookmarkEnd w:id="8052"/>
      <w:r>
        <w:rPr>
          <w:rtl/>
        </w:rPr>
        <w:t>עכשיו</w:t>
      </w:r>
      <w:r>
        <w:rPr>
          <w:rFonts w:hint="cs"/>
          <w:rtl/>
        </w:rPr>
        <w:t xml:space="preserve"> </w:t>
      </w:r>
      <w:r w:rsidR="000F0A4A">
        <w:rPr>
          <w:rFonts w:hint="cs"/>
          <w:rtl/>
        </w:rPr>
        <w:t>–</w:t>
      </w:r>
      <w:r>
        <w:rPr>
          <w:rtl/>
        </w:rPr>
        <w:t xml:space="preserve"> </w:t>
      </w:r>
      <w:bookmarkStart w:id="8053" w:name="_ETM_Q39_547779"/>
      <w:bookmarkEnd w:id="8053"/>
      <w:r>
        <w:rPr>
          <w:rtl/>
        </w:rPr>
        <w:t xml:space="preserve">יש </w:t>
      </w:r>
      <w:bookmarkStart w:id="8054" w:name="_ETM_Q39_547990"/>
      <w:bookmarkEnd w:id="8054"/>
      <w:r>
        <w:rPr>
          <w:rtl/>
        </w:rPr>
        <w:t xml:space="preserve">סטודנטים </w:t>
      </w:r>
      <w:bookmarkStart w:id="8055" w:name="_ETM_Q39_548560"/>
      <w:bookmarkEnd w:id="8055"/>
      <w:r>
        <w:rPr>
          <w:rtl/>
        </w:rPr>
        <w:t>ש</w:t>
      </w:r>
      <w:bookmarkStart w:id="8056" w:name="_ETM_Q39_548950"/>
      <w:bookmarkEnd w:id="8056"/>
      <w:r>
        <w:rPr>
          <w:rtl/>
        </w:rPr>
        <w:t xml:space="preserve">נותרו </w:t>
      </w:r>
      <w:bookmarkStart w:id="8057" w:name="_ETM_Q39_549310"/>
      <w:bookmarkEnd w:id="8057"/>
      <w:r>
        <w:rPr>
          <w:rtl/>
        </w:rPr>
        <w:t xml:space="preserve">עם </w:t>
      </w:r>
      <w:bookmarkStart w:id="8058" w:name="_ETM_Q39_549430"/>
      <w:bookmarkStart w:id="8059" w:name="_ETM_Q39_549640"/>
      <w:bookmarkEnd w:id="8058"/>
      <w:bookmarkEnd w:id="8059"/>
      <w:r>
        <w:rPr>
          <w:rtl/>
        </w:rPr>
        <w:t xml:space="preserve">מקרר </w:t>
      </w:r>
      <w:bookmarkStart w:id="8060" w:name="_ETM_Q39_550060"/>
      <w:bookmarkEnd w:id="8060"/>
      <w:r>
        <w:rPr>
          <w:rtl/>
        </w:rPr>
        <w:t>ריק</w:t>
      </w:r>
      <w:r>
        <w:rPr>
          <w:rFonts w:hint="cs"/>
          <w:rtl/>
        </w:rPr>
        <w:t>.</w:t>
      </w:r>
      <w:r>
        <w:rPr>
          <w:rtl/>
        </w:rPr>
        <w:t xml:space="preserve"> </w:t>
      </w:r>
      <w:bookmarkStart w:id="8061" w:name="_ETM_Q39_550690"/>
      <w:bookmarkEnd w:id="8061"/>
      <w:r>
        <w:rPr>
          <w:rtl/>
        </w:rPr>
        <w:t xml:space="preserve">התאחדות </w:t>
      </w:r>
      <w:bookmarkStart w:id="8062" w:name="_ETM_Q39_551110"/>
      <w:bookmarkEnd w:id="8062"/>
      <w:r>
        <w:rPr>
          <w:rtl/>
        </w:rPr>
        <w:t xml:space="preserve">הסטודנטים </w:t>
      </w:r>
      <w:bookmarkStart w:id="8063" w:name="_ETM_Q39_551710"/>
      <w:bookmarkEnd w:id="8063"/>
      <w:r>
        <w:rPr>
          <w:rtl/>
        </w:rPr>
        <w:t xml:space="preserve">התעסקה </w:t>
      </w:r>
      <w:bookmarkStart w:id="8064" w:name="_ETM_Q39_552640"/>
      <w:bookmarkEnd w:id="8064"/>
      <w:r>
        <w:rPr>
          <w:rtl/>
        </w:rPr>
        <w:t xml:space="preserve">לא </w:t>
      </w:r>
      <w:bookmarkStart w:id="8065" w:name="_ETM_Q39_552820"/>
      <w:bookmarkEnd w:id="8065"/>
      <w:r>
        <w:rPr>
          <w:rtl/>
        </w:rPr>
        <w:t xml:space="preserve">פעם </w:t>
      </w:r>
      <w:bookmarkStart w:id="8066" w:name="_ETM_Q39_553089"/>
      <w:bookmarkEnd w:id="8066"/>
      <w:r>
        <w:rPr>
          <w:rtl/>
        </w:rPr>
        <w:t xml:space="preserve">ולא </w:t>
      </w:r>
      <w:bookmarkStart w:id="8067" w:name="_ETM_Q39_553270"/>
      <w:bookmarkEnd w:id="8067"/>
      <w:r>
        <w:rPr>
          <w:rtl/>
        </w:rPr>
        <w:t xml:space="preserve">פעמיים </w:t>
      </w:r>
      <w:bookmarkStart w:id="8068" w:name="_ETM_Q39_554170"/>
      <w:bookmarkEnd w:id="8068"/>
      <w:r>
        <w:rPr>
          <w:rtl/>
        </w:rPr>
        <w:t xml:space="preserve">באיסוף </w:t>
      </w:r>
      <w:bookmarkStart w:id="8069" w:name="_ETM_Q39_554710"/>
      <w:bookmarkEnd w:id="8069"/>
      <w:r>
        <w:rPr>
          <w:rtl/>
        </w:rPr>
        <w:t xml:space="preserve">סלי </w:t>
      </w:r>
      <w:bookmarkStart w:id="8070" w:name="_ETM_Q39_555010"/>
      <w:bookmarkEnd w:id="8070"/>
      <w:r>
        <w:rPr>
          <w:rtl/>
        </w:rPr>
        <w:t xml:space="preserve">מזון </w:t>
      </w:r>
      <w:bookmarkStart w:id="8071" w:name="_ETM_Q39_555279"/>
      <w:bookmarkEnd w:id="8071"/>
      <w:r>
        <w:rPr>
          <w:rtl/>
        </w:rPr>
        <w:t>לסטודנטים</w:t>
      </w:r>
      <w:r>
        <w:rPr>
          <w:rFonts w:hint="cs"/>
          <w:rtl/>
        </w:rPr>
        <w:t>.</w:t>
      </w:r>
      <w:r>
        <w:rPr>
          <w:rtl/>
        </w:rPr>
        <w:t xml:space="preserve"> </w:t>
      </w:r>
      <w:bookmarkStart w:id="8072" w:name="_ETM_Q39_556450"/>
      <w:bookmarkEnd w:id="8072"/>
      <w:r>
        <w:rPr>
          <w:rtl/>
        </w:rPr>
        <w:t>עכשיו</w:t>
      </w:r>
      <w:r>
        <w:rPr>
          <w:rFonts w:hint="cs"/>
          <w:rtl/>
        </w:rPr>
        <w:t>,</w:t>
      </w:r>
      <w:r>
        <w:rPr>
          <w:rtl/>
        </w:rPr>
        <w:t xml:space="preserve"> </w:t>
      </w:r>
      <w:bookmarkStart w:id="8073" w:name="_ETM_Q39_556839"/>
      <w:bookmarkEnd w:id="8073"/>
      <w:r>
        <w:rPr>
          <w:rtl/>
        </w:rPr>
        <w:t xml:space="preserve">החבר'ה </w:t>
      </w:r>
      <w:bookmarkStart w:id="8074" w:name="_ETM_Q39_557319"/>
      <w:bookmarkEnd w:id="8074"/>
      <w:r>
        <w:rPr>
          <w:rtl/>
        </w:rPr>
        <w:t xml:space="preserve">האלה </w:t>
      </w:r>
      <w:bookmarkStart w:id="8075" w:name="_ETM_Q39_558580"/>
      <w:bookmarkEnd w:id="8075"/>
      <w:r>
        <w:rPr>
          <w:rtl/>
        </w:rPr>
        <w:t xml:space="preserve">לא </w:t>
      </w:r>
      <w:bookmarkStart w:id="8076" w:name="_ETM_Q39_558760"/>
      <w:bookmarkEnd w:id="8076"/>
      <w:r>
        <w:rPr>
          <w:rtl/>
        </w:rPr>
        <w:t xml:space="preserve">יוכלו </w:t>
      </w:r>
      <w:bookmarkStart w:id="8077" w:name="_ETM_Q39_559029"/>
      <w:bookmarkEnd w:id="8077"/>
      <w:r>
        <w:rPr>
          <w:rtl/>
        </w:rPr>
        <w:t xml:space="preserve">לפתוח </w:t>
      </w:r>
      <w:bookmarkStart w:id="8078" w:name="_ETM_Q39_559360"/>
      <w:bookmarkEnd w:id="8078"/>
      <w:r>
        <w:rPr>
          <w:rtl/>
        </w:rPr>
        <w:t xml:space="preserve">את </w:t>
      </w:r>
      <w:bookmarkStart w:id="8079" w:name="_ETM_Q39_559450"/>
      <w:bookmarkEnd w:id="8079"/>
      <w:r>
        <w:rPr>
          <w:rtl/>
        </w:rPr>
        <w:t xml:space="preserve">שנת </w:t>
      </w:r>
      <w:bookmarkStart w:id="8080" w:name="_ETM_Q39_559630"/>
      <w:bookmarkEnd w:id="8080"/>
      <w:r>
        <w:rPr>
          <w:rtl/>
        </w:rPr>
        <w:t xml:space="preserve">הלימודים </w:t>
      </w:r>
      <w:bookmarkStart w:id="8081" w:name="_ETM_Q39_560020"/>
      <w:bookmarkEnd w:id="8081"/>
      <w:r>
        <w:rPr>
          <w:rtl/>
        </w:rPr>
        <w:t>הבאה</w:t>
      </w:r>
      <w:r>
        <w:rPr>
          <w:rFonts w:hint="cs"/>
          <w:rtl/>
        </w:rPr>
        <w:t>,</w:t>
      </w:r>
      <w:r>
        <w:rPr>
          <w:rtl/>
        </w:rPr>
        <w:t xml:space="preserve"> </w:t>
      </w:r>
      <w:bookmarkStart w:id="8082" w:name="_ETM_Q39_561279"/>
      <w:bookmarkEnd w:id="8082"/>
      <w:r>
        <w:rPr>
          <w:rFonts w:hint="cs"/>
          <w:rtl/>
        </w:rPr>
        <w:t>ה</w:t>
      </w:r>
      <w:r>
        <w:rPr>
          <w:rtl/>
        </w:rPr>
        <w:t xml:space="preserve">ם </w:t>
      </w:r>
      <w:bookmarkStart w:id="8083" w:name="_ETM_Q39_561460"/>
      <w:bookmarkEnd w:id="8083"/>
      <w:r>
        <w:rPr>
          <w:rFonts w:hint="cs"/>
          <w:rtl/>
        </w:rPr>
        <w:t>ינשרו</w:t>
      </w:r>
      <w:r>
        <w:rPr>
          <w:rtl/>
        </w:rPr>
        <w:t xml:space="preserve"> </w:t>
      </w:r>
      <w:bookmarkStart w:id="8084" w:name="_ETM_Q39_562090"/>
      <w:bookmarkEnd w:id="8084"/>
      <w:r>
        <w:rPr>
          <w:rtl/>
        </w:rPr>
        <w:t xml:space="preserve">אחרי </w:t>
      </w:r>
      <w:bookmarkStart w:id="8085" w:name="_ETM_Q39_562330"/>
      <w:bookmarkEnd w:id="8085"/>
      <w:r>
        <w:rPr>
          <w:rtl/>
        </w:rPr>
        <w:t>שנה</w:t>
      </w:r>
      <w:r>
        <w:rPr>
          <w:rFonts w:hint="cs"/>
          <w:rtl/>
        </w:rPr>
        <w:t>,</w:t>
      </w:r>
      <w:r>
        <w:rPr>
          <w:rtl/>
        </w:rPr>
        <w:t xml:space="preserve"> </w:t>
      </w:r>
      <w:bookmarkStart w:id="8086" w:name="_ETM_Q39_562630"/>
      <w:bookmarkEnd w:id="8086"/>
      <w:r>
        <w:rPr>
          <w:rtl/>
        </w:rPr>
        <w:t xml:space="preserve">אנשים </w:t>
      </w:r>
      <w:bookmarkStart w:id="8087" w:name="_ETM_Q39_562900"/>
      <w:bookmarkEnd w:id="8087"/>
      <w:r>
        <w:rPr>
          <w:rtl/>
        </w:rPr>
        <w:t xml:space="preserve">שאנחנו </w:t>
      </w:r>
      <w:bookmarkStart w:id="8088" w:name="_ETM_Q39_563230"/>
      <w:bookmarkEnd w:id="8088"/>
      <w:r>
        <w:rPr>
          <w:rtl/>
        </w:rPr>
        <w:t xml:space="preserve">התאמצנו </w:t>
      </w:r>
      <w:bookmarkStart w:id="8089" w:name="_ETM_Q39_563770"/>
      <w:bookmarkEnd w:id="8089"/>
      <w:r>
        <w:rPr>
          <w:rtl/>
        </w:rPr>
        <w:t xml:space="preserve">להכניס </w:t>
      </w:r>
      <w:bookmarkStart w:id="8090" w:name="_ETM_Q39_564040"/>
      <w:bookmarkEnd w:id="8090"/>
      <w:r>
        <w:rPr>
          <w:rtl/>
        </w:rPr>
        <w:t xml:space="preserve">אותם </w:t>
      </w:r>
      <w:bookmarkStart w:id="8091" w:name="_ETM_Q39_564550"/>
      <w:bookmarkEnd w:id="8091"/>
      <w:r>
        <w:rPr>
          <w:rtl/>
        </w:rPr>
        <w:t xml:space="preserve">לתוך </w:t>
      </w:r>
      <w:bookmarkStart w:id="8092" w:name="_ETM_Q39_564850"/>
      <w:bookmarkEnd w:id="8092"/>
      <w:r>
        <w:rPr>
          <w:rtl/>
        </w:rPr>
        <w:t xml:space="preserve">מערכת </w:t>
      </w:r>
      <w:bookmarkStart w:id="8093" w:name="_ETM_Q39_565210"/>
      <w:bookmarkEnd w:id="8093"/>
      <w:r>
        <w:rPr>
          <w:rtl/>
        </w:rPr>
        <w:t xml:space="preserve">ההשכלה </w:t>
      </w:r>
      <w:bookmarkStart w:id="8094" w:name="_ETM_Q39_565600"/>
      <w:bookmarkEnd w:id="8094"/>
      <w:r>
        <w:rPr>
          <w:rtl/>
        </w:rPr>
        <w:t xml:space="preserve">הגבוהה </w:t>
      </w:r>
      <w:bookmarkStart w:id="8095" w:name="_ETM_Q39_566560"/>
      <w:bookmarkEnd w:id="8095"/>
      <w:r>
        <w:rPr>
          <w:rFonts w:hint="cs"/>
          <w:rtl/>
        </w:rPr>
        <w:t xml:space="preserve">ינשרו, כי </w:t>
      </w:r>
      <w:bookmarkStart w:id="8096" w:name="_ETM_Q39_568211"/>
      <w:bookmarkStart w:id="8097" w:name="_ETM_Q39_567770"/>
      <w:bookmarkStart w:id="8098" w:name="_ETM_Q39_567890"/>
      <w:bookmarkEnd w:id="8096"/>
      <w:bookmarkEnd w:id="8097"/>
      <w:bookmarkEnd w:id="8098"/>
      <w:r>
        <w:rPr>
          <w:rtl/>
        </w:rPr>
        <w:t xml:space="preserve">בשנה </w:t>
      </w:r>
      <w:bookmarkStart w:id="8099" w:name="_ETM_Q39_568219"/>
      <w:bookmarkEnd w:id="8099"/>
      <w:r>
        <w:rPr>
          <w:rtl/>
        </w:rPr>
        <w:t xml:space="preserve">הבאה </w:t>
      </w:r>
      <w:bookmarkStart w:id="8100" w:name="_ETM_Q39_568399"/>
      <w:bookmarkEnd w:id="8100"/>
      <w:r w:rsidR="00720DC2">
        <w:rPr>
          <w:rFonts w:hint="cs"/>
          <w:rtl/>
        </w:rPr>
        <w:t xml:space="preserve">הם </w:t>
      </w:r>
      <w:r>
        <w:rPr>
          <w:rtl/>
        </w:rPr>
        <w:t xml:space="preserve">ילכו </w:t>
      </w:r>
      <w:bookmarkStart w:id="8101" w:name="_ETM_Q39_568640"/>
      <w:bookmarkEnd w:id="8101"/>
      <w:r>
        <w:rPr>
          <w:rtl/>
        </w:rPr>
        <w:t xml:space="preserve">איכשהו </w:t>
      </w:r>
      <w:bookmarkStart w:id="8102" w:name="_ETM_Q39_568909"/>
      <w:bookmarkEnd w:id="8102"/>
      <w:r>
        <w:rPr>
          <w:rtl/>
        </w:rPr>
        <w:t xml:space="preserve">להתפרנס </w:t>
      </w:r>
      <w:bookmarkStart w:id="8103" w:name="_ETM_Q39_569360"/>
      <w:bookmarkEnd w:id="8103"/>
      <w:r>
        <w:rPr>
          <w:rtl/>
        </w:rPr>
        <w:t xml:space="preserve">ולהביא </w:t>
      </w:r>
      <w:bookmarkStart w:id="8104" w:name="_ETM_Q39_569750"/>
      <w:bookmarkEnd w:id="8104"/>
      <w:r>
        <w:rPr>
          <w:rtl/>
        </w:rPr>
        <w:t>אוכל</w:t>
      </w:r>
      <w:r>
        <w:rPr>
          <w:rFonts w:hint="cs"/>
          <w:rtl/>
        </w:rPr>
        <w:t>.</w:t>
      </w:r>
      <w:r>
        <w:rPr>
          <w:rtl/>
        </w:rPr>
        <w:t xml:space="preserve"> </w:t>
      </w:r>
      <w:bookmarkStart w:id="8105" w:name="_ETM_Q39_571390"/>
      <w:bookmarkEnd w:id="8105"/>
      <w:r>
        <w:rPr>
          <w:rtl/>
        </w:rPr>
        <w:t xml:space="preserve">הם </w:t>
      </w:r>
      <w:bookmarkStart w:id="8106" w:name="_ETM_Q39_571540"/>
      <w:bookmarkEnd w:id="8106"/>
      <w:r>
        <w:rPr>
          <w:rtl/>
        </w:rPr>
        <w:t>יגידו</w:t>
      </w:r>
      <w:r>
        <w:rPr>
          <w:rFonts w:hint="cs"/>
          <w:rtl/>
        </w:rPr>
        <w:t>:</w:t>
      </w:r>
      <w:r>
        <w:rPr>
          <w:rtl/>
        </w:rPr>
        <w:t xml:space="preserve"> </w:t>
      </w:r>
      <w:bookmarkStart w:id="8107" w:name="_ETM_Q39_571810"/>
      <w:bookmarkEnd w:id="8107"/>
      <w:r>
        <w:rPr>
          <w:rtl/>
        </w:rPr>
        <w:t xml:space="preserve">אנחנו </w:t>
      </w:r>
      <w:bookmarkStart w:id="8108" w:name="_ETM_Q39_572020"/>
      <w:bookmarkEnd w:id="8108"/>
      <w:r>
        <w:rPr>
          <w:rtl/>
        </w:rPr>
        <w:t xml:space="preserve">לא </w:t>
      </w:r>
      <w:bookmarkStart w:id="8109" w:name="_ETM_Q39_572110"/>
      <w:bookmarkEnd w:id="8109"/>
      <w:r>
        <w:rPr>
          <w:rtl/>
        </w:rPr>
        <w:t xml:space="preserve">הולכים </w:t>
      </w:r>
      <w:bookmarkStart w:id="8110" w:name="_ETM_Q39_572320"/>
      <w:bookmarkEnd w:id="8110"/>
      <w:r>
        <w:rPr>
          <w:rFonts w:hint="cs"/>
          <w:rtl/>
        </w:rPr>
        <w:t>ל</w:t>
      </w:r>
      <w:r>
        <w:rPr>
          <w:rtl/>
        </w:rPr>
        <w:t xml:space="preserve">בזבז </w:t>
      </w:r>
      <w:bookmarkStart w:id="8111" w:name="_ETM_Q39_572650"/>
      <w:bookmarkEnd w:id="8111"/>
      <w:r>
        <w:rPr>
          <w:rtl/>
        </w:rPr>
        <w:t xml:space="preserve">עכשיו </w:t>
      </w:r>
      <w:bookmarkStart w:id="8112" w:name="_ETM_Q39_573420"/>
      <w:bookmarkEnd w:id="8112"/>
      <w:r>
        <w:rPr>
          <w:rtl/>
        </w:rPr>
        <w:t xml:space="preserve">עוד </w:t>
      </w:r>
      <w:bookmarkStart w:id="8113" w:name="_ETM_Q39_573570"/>
      <w:bookmarkEnd w:id="8113"/>
      <w:r>
        <w:rPr>
          <w:rtl/>
        </w:rPr>
        <w:t xml:space="preserve">פעם </w:t>
      </w:r>
      <w:bookmarkStart w:id="8114" w:name="_ETM_Q39_573779"/>
      <w:bookmarkEnd w:id="8114"/>
      <w:r>
        <w:rPr>
          <w:rtl/>
        </w:rPr>
        <w:t xml:space="preserve">את </w:t>
      </w:r>
      <w:bookmarkStart w:id="8115" w:name="_ETM_Q39_573869"/>
      <w:bookmarkEnd w:id="8115"/>
      <w:r>
        <w:rPr>
          <w:rtl/>
        </w:rPr>
        <w:t xml:space="preserve">הסיבובים </w:t>
      </w:r>
      <w:bookmarkStart w:id="8116" w:name="_ETM_Q39_574350"/>
      <w:bookmarkEnd w:id="8116"/>
      <w:r>
        <w:rPr>
          <w:rtl/>
        </w:rPr>
        <w:t xml:space="preserve">האלה </w:t>
      </w:r>
      <w:bookmarkStart w:id="8117" w:name="_ETM_Q39_574589"/>
      <w:bookmarkEnd w:id="8117"/>
      <w:r>
        <w:rPr>
          <w:rtl/>
        </w:rPr>
        <w:t xml:space="preserve">של </w:t>
      </w:r>
      <w:bookmarkStart w:id="8118" w:name="_ETM_Q39_575149"/>
      <w:bookmarkEnd w:id="8118"/>
      <w:r>
        <w:rPr>
          <w:rtl/>
        </w:rPr>
        <w:t xml:space="preserve">כאילו </w:t>
      </w:r>
      <w:bookmarkStart w:id="8119" w:name="_ETM_Q39_575719"/>
      <w:bookmarkEnd w:id="8119"/>
      <w:r>
        <w:rPr>
          <w:rtl/>
        </w:rPr>
        <w:t>ללמוד</w:t>
      </w:r>
      <w:r>
        <w:rPr>
          <w:rFonts w:hint="cs"/>
          <w:rtl/>
        </w:rPr>
        <w:t>.</w:t>
      </w:r>
    </w:p>
    <w:p w:rsidR="00220F0B" w:rsidRDefault="00220F0B" w:rsidP="00CE357A">
      <w:pPr>
        <w:rPr>
          <w:rtl/>
        </w:rPr>
      </w:pPr>
    </w:p>
    <w:p w:rsidR="00220F0B" w:rsidRDefault="00220F0B" w:rsidP="000F0A4A">
      <w:pPr>
        <w:rPr>
          <w:rtl/>
        </w:rPr>
      </w:pPr>
      <w:bookmarkStart w:id="8120" w:name="_ETM_Q39_577000"/>
      <w:bookmarkEnd w:id="8120"/>
      <w:r>
        <w:rPr>
          <w:rtl/>
        </w:rPr>
        <w:t xml:space="preserve">ואני </w:t>
      </w:r>
      <w:bookmarkStart w:id="8121" w:name="_ETM_Q39_577390"/>
      <w:bookmarkEnd w:id="8121"/>
      <w:r>
        <w:rPr>
          <w:rtl/>
        </w:rPr>
        <w:t xml:space="preserve">אומר </w:t>
      </w:r>
      <w:bookmarkStart w:id="8122" w:name="_ETM_Q39_577570"/>
      <w:bookmarkEnd w:id="8122"/>
      <w:r>
        <w:rPr>
          <w:rtl/>
        </w:rPr>
        <w:t>לכם</w:t>
      </w:r>
      <w:r>
        <w:rPr>
          <w:rFonts w:hint="cs"/>
          <w:rtl/>
        </w:rPr>
        <w:t>:</w:t>
      </w:r>
      <w:r>
        <w:rPr>
          <w:rtl/>
        </w:rPr>
        <w:t xml:space="preserve"> </w:t>
      </w:r>
      <w:bookmarkStart w:id="8123" w:name="_ETM_Q39_578050"/>
      <w:bookmarkEnd w:id="8123"/>
      <w:r>
        <w:rPr>
          <w:rtl/>
        </w:rPr>
        <w:t xml:space="preserve">בתוכנית </w:t>
      </w:r>
      <w:bookmarkStart w:id="8124" w:name="_ETM_Q39_578529"/>
      <w:bookmarkEnd w:id="8124"/>
      <w:r>
        <w:rPr>
          <w:rtl/>
        </w:rPr>
        <w:t xml:space="preserve">שאתם </w:t>
      </w:r>
      <w:bookmarkStart w:id="8125" w:name="_ETM_Q39_578770"/>
      <w:bookmarkEnd w:id="8125"/>
      <w:r>
        <w:rPr>
          <w:rtl/>
        </w:rPr>
        <w:t xml:space="preserve">עושים </w:t>
      </w:r>
      <w:bookmarkStart w:id="8126" w:name="_ETM_Q39_579040"/>
      <w:bookmarkEnd w:id="8126"/>
      <w:r>
        <w:rPr>
          <w:rtl/>
        </w:rPr>
        <w:t>עכשיו</w:t>
      </w:r>
      <w:r>
        <w:rPr>
          <w:rFonts w:hint="cs"/>
          <w:rtl/>
        </w:rPr>
        <w:t>,</w:t>
      </w:r>
      <w:r>
        <w:rPr>
          <w:rtl/>
        </w:rPr>
        <w:t xml:space="preserve"> </w:t>
      </w:r>
      <w:bookmarkStart w:id="8127" w:name="_ETM_Q39_579670"/>
      <w:bookmarkEnd w:id="8127"/>
      <w:r>
        <w:rPr>
          <w:rtl/>
        </w:rPr>
        <w:t xml:space="preserve">וגם </w:t>
      </w:r>
      <w:bookmarkStart w:id="8128" w:name="_ETM_Q39_579970"/>
      <w:bookmarkEnd w:id="8128"/>
      <w:r>
        <w:rPr>
          <w:rtl/>
        </w:rPr>
        <w:t xml:space="preserve">כשיגיע </w:t>
      </w:r>
      <w:bookmarkStart w:id="8129" w:name="_ETM_Q39_580390"/>
      <w:bookmarkEnd w:id="8129"/>
      <w:r>
        <w:rPr>
          <w:rtl/>
        </w:rPr>
        <w:t xml:space="preserve">החוק </w:t>
      </w:r>
      <w:bookmarkStart w:id="8130" w:name="_ETM_Q39_580630"/>
      <w:bookmarkEnd w:id="8130"/>
      <w:r>
        <w:rPr>
          <w:rtl/>
        </w:rPr>
        <w:t xml:space="preserve">הזה </w:t>
      </w:r>
      <w:bookmarkStart w:id="8131" w:name="_ETM_Q39_580810"/>
      <w:bookmarkEnd w:id="8131"/>
      <w:r>
        <w:rPr>
          <w:rtl/>
        </w:rPr>
        <w:t xml:space="preserve">של </w:t>
      </w:r>
      <w:bookmarkStart w:id="8132" w:name="_ETM_Q39_580990"/>
      <w:bookmarkEnd w:id="8132"/>
      <w:r>
        <w:rPr>
          <w:rtl/>
        </w:rPr>
        <w:t>הסיוע</w:t>
      </w:r>
      <w:r>
        <w:rPr>
          <w:rFonts w:hint="cs"/>
          <w:rtl/>
        </w:rPr>
        <w:t>,</w:t>
      </w:r>
      <w:r>
        <w:rPr>
          <w:rtl/>
        </w:rPr>
        <w:t xml:space="preserve"> </w:t>
      </w:r>
      <w:bookmarkStart w:id="8133" w:name="_ETM_Q39_581800"/>
      <w:bookmarkEnd w:id="8133"/>
      <w:r>
        <w:rPr>
          <w:rtl/>
        </w:rPr>
        <w:t xml:space="preserve">החוק </w:t>
      </w:r>
      <w:bookmarkStart w:id="8134" w:name="_ETM_Q39_582130"/>
      <w:bookmarkEnd w:id="8134"/>
      <w:r>
        <w:rPr>
          <w:rtl/>
        </w:rPr>
        <w:t>השני</w:t>
      </w:r>
      <w:r>
        <w:rPr>
          <w:rFonts w:hint="cs"/>
          <w:rtl/>
        </w:rPr>
        <w:t xml:space="preserve"> </w:t>
      </w:r>
      <w:r w:rsidR="000F0A4A">
        <w:rPr>
          <w:rFonts w:hint="cs"/>
          <w:rtl/>
        </w:rPr>
        <w:t>–</w:t>
      </w:r>
      <w:r>
        <w:rPr>
          <w:rtl/>
        </w:rPr>
        <w:t xml:space="preserve"> </w:t>
      </w:r>
      <w:bookmarkStart w:id="8135" w:name="_ETM_Q39_582610"/>
      <w:bookmarkEnd w:id="8135"/>
      <w:r>
        <w:rPr>
          <w:rtl/>
        </w:rPr>
        <w:t xml:space="preserve">לא </w:t>
      </w:r>
      <w:bookmarkStart w:id="8136" w:name="_ETM_Q39_582760"/>
      <w:bookmarkEnd w:id="8136"/>
      <w:r>
        <w:rPr>
          <w:rtl/>
        </w:rPr>
        <w:t xml:space="preserve">זה </w:t>
      </w:r>
      <w:bookmarkStart w:id="8137" w:name="_ETM_Q39_582910"/>
      <w:bookmarkEnd w:id="8137"/>
      <w:r>
        <w:rPr>
          <w:rtl/>
        </w:rPr>
        <w:t xml:space="preserve">שאנחנו </w:t>
      </w:r>
      <w:bookmarkStart w:id="8138" w:name="_ETM_Q39_583150"/>
      <w:bookmarkEnd w:id="8138"/>
      <w:r>
        <w:rPr>
          <w:rtl/>
        </w:rPr>
        <w:t xml:space="preserve">נאשר </w:t>
      </w:r>
      <w:bookmarkStart w:id="8139" w:name="_ETM_Q39_583540"/>
      <w:bookmarkEnd w:id="8139"/>
      <w:r>
        <w:rPr>
          <w:rtl/>
        </w:rPr>
        <w:t>היום</w:t>
      </w:r>
      <w:r>
        <w:rPr>
          <w:rFonts w:hint="cs"/>
          <w:rtl/>
        </w:rPr>
        <w:t xml:space="preserve"> </w:t>
      </w:r>
      <w:r w:rsidR="000F0A4A">
        <w:rPr>
          <w:rFonts w:hint="cs"/>
          <w:rtl/>
        </w:rPr>
        <w:t>–</w:t>
      </w:r>
      <w:r>
        <w:rPr>
          <w:rtl/>
        </w:rPr>
        <w:t xml:space="preserve"> </w:t>
      </w:r>
      <w:bookmarkStart w:id="8140" w:name="_ETM_Q39_584539"/>
      <w:bookmarkEnd w:id="8140"/>
      <w:r>
        <w:rPr>
          <w:rtl/>
        </w:rPr>
        <w:t xml:space="preserve">חייבים </w:t>
      </w:r>
      <w:bookmarkStart w:id="8141" w:name="_ETM_Q39_585789"/>
      <w:bookmarkEnd w:id="8141"/>
      <w:r>
        <w:rPr>
          <w:rtl/>
        </w:rPr>
        <w:t xml:space="preserve">להכניס </w:t>
      </w:r>
      <w:bookmarkStart w:id="8142" w:name="_ETM_Q39_586329"/>
      <w:bookmarkEnd w:id="8142"/>
      <w:r>
        <w:rPr>
          <w:rtl/>
        </w:rPr>
        <w:t xml:space="preserve">לתוך </w:t>
      </w:r>
      <w:bookmarkStart w:id="8143" w:name="_ETM_Q39_586659"/>
      <w:bookmarkEnd w:id="8143"/>
      <w:r>
        <w:rPr>
          <w:rtl/>
        </w:rPr>
        <w:t xml:space="preserve">החקיקה </w:t>
      </w:r>
      <w:bookmarkStart w:id="8144" w:name="_ETM_Q39_587139"/>
      <w:bookmarkEnd w:id="8144"/>
      <w:r>
        <w:rPr>
          <w:rtl/>
        </w:rPr>
        <w:t xml:space="preserve">הזאת </w:t>
      </w:r>
      <w:bookmarkStart w:id="8145" w:name="_ETM_Q39_587770"/>
      <w:bookmarkEnd w:id="8145"/>
      <w:r>
        <w:rPr>
          <w:rtl/>
        </w:rPr>
        <w:t xml:space="preserve">סיוע </w:t>
      </w:r>
      <w:bookmarkStart w:id="8146" w:name="_ETM_Q39_588549"/>
      <w:bookmarkEnd w:id="8146"/>
      <w:r>
        <w:rPr>
          <w:rtl/>
        </w:rPr>
        <w:t>לסטודנטים</w:t>
      </w:r>
      <w:r>
        <w:rPr>
          <w:rFonts w:hint="cs"/>
          <w:rtl/>
        </w:rPr>
        <w:t>,</w:t>
      </w:r>
      <w:r>
        <w:rPr>
          <w:rtl/>
        </w:rPr>
        <w:t xml:space="preserve"> </w:t>
      </w:r>
      <w:bookmarkStart w:id="8147" w:name="_ETM_Q39_589899"/>
      <w:bookmarkEnd w:id="8147"/>
      <w:r>
        <w:rPr>
          <w:rtl/>
        </w:rPr>
        <w:t>חייבים</w:t>
      </w:r>
      <w:r>
        <w:rPr>
          <w:rFonts w:hint="cs"/>
          <w:rtl/>
        </w:rPr>
        <w:t>.</w:t>
      </w:r>
      <w:r>
        <w:rPr>
          <w:rtl/>
        </w:rPr>
        <w:t xml:space="preserve"> </w:t>
      </w:r>
      <w:bookmarkStart w:id="8148" w:name="_ETM_Q39_590770"/>
      <w:bookmarkEnd w:id="8148"/>
      <w:r>
        <w:rPr>
          <w:rtl/>
        </w:rPr>
        <w:t>תודה</w:t>
      </w:r>
      <w:r>
        <w:rPr>
          <w:rFonts w:hint="cs"/>
          <w:rtl/>
        </w:rPr>
        <w:t>,</w:t>
      </w:r>
      <w:r>
        <w:rPr>
          <w:rtl/>
        </w:rPr>
        <w:t xml:space="preserve"> </w:t>
      </w:r>
      <w:bookmarkStart w:id="8149" w:name="_ETM_Q39_591069"/>
      <w:bookmarkEnd w:id="8149"/>
      <w:r>
        <w:rPr>
          <w:rtl/>
        </w:rPr>
        <w:t>אדוני</w:t>
      </w:r>
      <w:r>
        <w:rPr>
          <w:rFonts w:hint="cs"/>
          <w:rtl/>
        </w:rPr>
        <w:t>.</w:t>
      </w:r>
    </w:p>
    <w:p w:rsidR="00220F0B" w:rsidRDefault="00220F0B" w:rsidP="00CE357A">
      <w:pPr>
        <w:rPr>
          <w:rtl/>
        </w:rPr>
      </w:pPr>
    </w:p>
    <w:p w:rsidR="00220F0B" w:rsidRDefault="00220F0B" w:rsidP="00CE357A">
      <w:pPr>
        <w:pStyle w:val="af6"/>
        <w:keepNext/>
        <w:rPr>
          <w:rtl/>
        </w:rPr>
      </w:pPr>
      <w:bookmarkStart w:id="8150" w:name="ET_yor_6026_9"/>
      <w:r w:rsidRPr="004F2C96">
        <w:rPr>
          <w:rStyle w:val="TagStyle"/>
          <w:rtl/>
        </w:rPr>
        <w:t xml:space="preserve"> &lt;&lt; יור &gt;&gt; </w:t>
      </w:r>
      <w:r>
        <w:rPr>
          <w:rtl/>
        </w:rPr>
        <w:t>היו"ר משה ארבל:</w:t>
      </w:r>
      <w:r w:rsidRPr="004F2C96">
        <w:rPr>
          <w:rStyle w:val="TagStyle"/>
          <w:rtl/>
        </w:rPr>
        <w:t xml:space="preserve"> &lt;&lt; יור &gt;&gt;</w:t>
      </w:r>
      <w:r>
        <w:rPr>
          <w:rtl/>
        </w:rPr>
        <w:t xml:space="preserve"> </w:t>
      </w:r>
      <w:bookmarkEnd w:id="8150"/>
    </w:p>
    <w:p w:rsidR="00220F0B" w:rsidRDefault="00220F0B" w:rsidP="00CE357A">
      <w:pPr>
        <w:rPr>
          <w:rtl/>
        </w:rPr>
      </w:pPr>
    </w:p>
    <w:p w:rsidR="00220F0B" w:rsidRDefault="00220F0B" w:rsidP="00CE357A">
      <w:pPr>
        <w:rPr>
          <w:rtl/>
        </w:rPr>
      </w:pPr>
      <w:r>
        <w:rPr>
          <w:rtl/>
        </w:rPr>
        <w:t xml:space="preserve">תודה </w:t>
      </w:r>
      <w:bookmarkStart w:id="8151" w:name="_ETM_Q39_592200"/>
      <w:bookmarkEnd w:id="8151"/>
      <w:r>
        <w:rPr>
          <w:rtl/>
        </w:rPr>
        <w:t xml:space="preserve">רבה </w:t>
      </w:r>
      <w:bookmarkStart w:id="8152" w:name="_ETM_Q39_592560"/>
      <w:bookmarkEnd w:id="8152"/>
      <w:r>
        <w:rPr>
          <w:rtl/>
        </w:rPr>
        <w:t xml:space="preserve">לחבר </w:t>
      </w:r>
      <w:bookmarkStart w:id="8153" w:name="_ETM_Q39_592920"/>
      <w:bookmarkEnd w:id="8153"/>
      <w:r>
        <w:rPr>
          <w:rtl/>
        </w:rPr>
        <w:t xml:space="preserve">הכנסת </w:t>
      </w:r>
      <w:bookmarkStart w:id="8154" w:name="_ETM_Q39_593249"/>
      <w:bookmarkEnd w:id="8154"/>
      <w:r>
        <w:rPr>
          <w:rtl/>
        </w:rPr>
        <w:t xml:space="preserve">עודד </w:t>
      </w:r>
      <w:bookmarkStart w:id="8155" w:name="_ETM_Q39_593490"/>
      <w:bookmarkEnd w:id="8155"/>
      <w:r>
        <w:rPr>
          <w:rtl/>
        </w:rPr>
        <w:t>פורר</w:t>
      </w:r>
      <w:r>
        <w:rPr>
          <w:rFonts w:hint="cs"/>
          <w:rtl/>
        </w:rPr>
        <w:t>.</w:t>
      </w:r>
      <w:r>
        <w:rPr>
          <w:rtl/>
        </w:rPr>
        <w:t xml:space="preserve"> </w:t>
      </w:r>
      <w:bookmarkStart w:id="8156" w:name="_ETM_Q39_593850"/>
      <w:bookmarkEnd w:id="8156"/>
      <w:r>
        <w:rPr>
          <w:rtl/>
        </w:rPr>
        <w:t xml:space="preserve">חבר </w:t>
      </w:r>
      <w:bookmarkStart w:id="8157" w:name="_ETM_Q39_594149"/>
      <w:bookmarkEnd w:id="8157"/>
      <w:r>
        <w:rPr>
          <w:rtl/>
        </w:rPr>
        <w:t xml:space="preserve">הכנסת </w:t>
      </w:r>
      <w:bookmarkStart w:id="8158" w:name="_ETM_Q39_595089"/>
      <w:bookmarkEnd w:id="8158"/>
      <w:r>
        <w:rPr>
          <w:rtl/>
        </w:rPr>
        <w:t xml:space="preserve">יוראי </w:t>
      </w:r>
      <w:bookmarkStart w:id="8159" w:name="_ETM_Q39_595630"/>
      <w:bookmarkEnd w:id="8159"/>
      <w:r>
        <w:rPr>
          <w:rtl/>
        </w:rPr>
        <w:t xml:space="preserve">להב </w:t>
      </w:r>
      <w:bookmarkStart w:id="8160" w:name="_ETM_Q39_595869"/>
      <w:bookmarkEnd w:id="8160"/>
      <w:r>
        <w:rPr>
          <w:rtl/>
        </w:rPr>
        <w:t>הרצנו</w:t>
      </w:r>
      <w:r>
        <w:rPr>
          <w:rFonts w:hint="cs"/>
          <w:rtl/>
        </w:rPr>
        <w:t>,</w:t>
      </w:r>
      <w:r>
        <w:rPr>
          <w:rtl/>
        </w:rPr>
        <w:t xml:space="preserve"> </w:t>
      </w:r>
      <w:bookmarkStart w:id="8161" w:name="_ETM_Q39_596779"/>
      <w:bookmarkEnd w:id="8161"/>
      <w:r>
        <w:rPr>
          <w:rtl/>
        </w:rPr>
        <w:t xml:space="preserve">גם </w:t>
      </w:r>
      <w:bookmarkStart w:id="8162" w:name="_ETM_Q39_596930"/>
      <w:bookmarkEnd w:id="8162"/>
      <w:r>
        <w:rPr>
          <w:rtl/>
        </w:rPr>
        <w:t>כן</w:t>
      </w:r>
      <w:r>
        <w:rPr>
          <w:rFonts w:hint="cs"/>
          <w:rtl/>
        </w:rPr>
        <w:t>,</w:t>
      </w:r>
      <w:r>
        <w:rPr>
          <w:rtl/>
        </w:rPr>
        <w:t xml:space="preserve"> </w:t>
      </w:r>
      <w:bookmarkStart w:id="8163" w:name="_ETM_Q39_597170"/>
      <w:bookmarkEnd w:id="8163"/>
      <w:r>
        <w:rPr>
          <w:rtl/>
        </w:rPr>
        <w:t>לרשותך</w:t>
      </w:r>
      <w:r>
        <w:rPr>
          <w:rFonts w:hint="cs"/>
          <w:rtl/>
        </w:rPr>
        <w:t>,</w:t>
      </w:r>
      <w:r>
        <w:rPr>
          <w:rtl/>
        </w:rPr>
        <w:t xml:space="preserve"> </w:t>
      </w:r>
      <w:bookmarkStart w:id="8164" w:name="_ETM_Q39_597590"/>
      <w:bookmarkEnd w:id="8164"/>
      <w:r>
        <w:rPr>
          <w:rtl/>
        </w:rPr>
        <w:t>אדוני</w:t>
      </w:r>
      <w:r>
        <w:rPr>
          <w:rFonts w:hint="cs"/>
          <w:rtl/>
        </w:rPr>
        <w:t>,</w:t>
      </w:r>
      <w:r>
        <w:rPr>
          <w:rtl/>
        </w:rPr>
        <w:t xml:space="preserve"> </w:t>
      </w:r>
      <w:bookmarkStart w:id="8165" w:name="_ETM_Q39_597800"/>
      <w:bookmarkEnd w:id="8165"/>
      <w:r>
        <w:rPr>
          <w:rFonts w:hint="cs"/>
          <w:rtl/>
        </w:rPr>
        <w:t>שלוש דקות.</w:t>
      </w:r>
      <w:r>
        <w:rPr>
          <w:rtl/>
        </w:rPr>
        <w:t xml:space="preserve"> </w:t>
      </w:r>
      <w:bookmarkStart w:id="8166" w:name="_ETM_Q39_598799"/>
      <w:bookmarkStart w:id="8167" w:name="_ETM_Q39_612030"/>
      <w:bookmarkEnd w:id="8166"/>
      <w:bookmarkEnd w:id="8167"/>
      <w:r>
        <w:rPr>
          <w:rtl/>
        </w:rPr>
        <w:t xml:space="preserve">אנחנו </w:t>
      </w:r>
      <w:bookmarkStart w:id="8168" w:name="_ETM_Q39_616750"/>
      <w:bookmarkEnd w:id="8168"/>
      <w:r>
        <w:rPr>
          <w:rtl/>
        </w:rPr>
        <w:t xml:space="preserve">נשקול </w:t>
      </w:r>
      <w:bookmarkStart w:id="8169" w:name="_ETM_Q39_617140"/>
      <w:bookmarkEnd w:id="8169"/>
      <w:r>
        <w:rPr>
          <w:rtl/>
        </w:rPr>
        <w:t xml:space="preserve">לאפשר </w:t>
      </w:r>
      <w:bookmarkStart w:id="8170" w:name="_ETM_Q39_617560"/>
      <w:bookmarkEnd w:id="8170"/>
      <w:r>
        <w:rPr>
          <w:rtl/>
        </w:rPr>
        <w:t xml:space="preserve">לו </w:t>
      </w:r>
      <w:bookmarkStart w:id="8171" w:name="_ETM_Q39_617650"/>
      <w:bookmarkEnd w:id="8171"/>
      <w:r>
        <w:rPr>
          <w:rtl/>
        </w:rPr>
        <w:t xml:space="preserve">לצפות </w:t>
      </w:r>
      <w:bookmarkStart w:id="8172" w:name="_ETM_Q39_618040"/>
      <w:bookmarkEnd w:id="8172"/>
      <w:r>
        <w:rPr>
          <w:rtl/>
        </w:rPr>
        <w:t xml:space="preserve">דרך </w:t>
      </w:r>
      <w:bookmarkStart w:id="8173" w:name="_ETM_Q39_618310"/>
      <w:bookmarkEnd w:id="8173"/>
      <w:r>
        <w:rPr>
          <w:rtl/>
        </w:rPr>
        <w:t xml:space="preserve">ערוץ </w:t>
      </w:r>
      <w:bookmarkStart w:id="8174" w:name="_ETM_Q39_618549"/>
      <w:bookmarkEnd w:id="8174"/>
      <w:r>
        <w:rPr>
          <w:rtl/>
        </w:rPr>
        <w:t xml:space="preserve">הכנסת </w:t>
      </w:r>
      <w:bookmarkStart w:id="8175" w:name="_ETM_Q39_618939"/>
      <w:bookmarkEnd w:id="8175"/>
      <w:r>
        <w:rPr>
          <w:rtl/>
        </w:rPr>
        <w:t xml:space="preserve">אבל </w:t>
      </w:r>
      <w:bookmarkStart w:id="8176" w:name="_ETM_Q39_619150"/>
      <w:bookmarkEnd w:id="8176"/>
      <w:r>
        <w:rPr>
          <w:rtl/>
        </w:rPr>
        <w:t xml:space="preserve">בשידור </w:t>
      </w:r>
      <w:bookmarkStart w:id="8177" w:name="_ETM_Q39_619510"/>
      <w:bookmarkEnd w:id="8177"/>
      <w:r>
        <w:rPr>
          <w:rtl/>
        </w:rPr>
        <w:t>ישיר</w:t>
      </w:r>
      <w:r>
        <w:rPr>
          <w:rFonts w:hint="cs"/>
          <w:rtl/>
        </w:rPr>
        <w:t>.</w:t>
      </w:r>
      <w:r>
        <w:rPr>
          <w:rtl/>
        </w:rPr>
        <w:t xml:space="preserve"> </w:t>
      </w:r>
      <w:bookmarkStart w:id="8178" w:name="_ETM_Q39_622340"/>
      <w:bookmarkEnd w:id="8178"/>
      <w:r>
        <w:rPr>
          <w:rtl/>
        </w:rPr>
        <w:t>בבקשה</w:t>
      </w:r>
      <w:r>
        <w:rPr>
          <w:rFonts w:hint="cs"/>
          <w:rtl/>
        </w:rPr>
        <w:t>,</w:t>
      </w:r>
      <w:r>
        <w:rPr>
          <w:rtl/>
        </w:rPr>
        <w:t xml:space="preserve"> </w:t>
      </w:r>
      <w:bookmarkStart w:id="8179" w:name="_ETM_Q39_622790"/>
      <w:bookmarkEnd w:id="8179"/>
      <w:r>
        <w:rPr>
          <w:rtl/>
        </w:rPr>
        <w:t>אדוני</w:t>
      </w:r>
      <w:r>
        <w:rPr>
          <w:rFonts w:hint="cs"/>
          <w:rtl/>
        </w:rPr>
        <w:t>.</w:t>
      </w:r>
    </w:p>
    <w:p w:rsidR="00220F0B" w:rsidRDefault="00220F0B" w:rsidP="00CE357A">
      <w:pPr>
        <w:rPr>
          <w:rtl/>
        </w:rPr>
      </w:pPr>
    </w:p>
    <w:p w:rsidR="00220F0B" w:rsidRDefault="00220F0B" w:rsidP="00CE357A">
      <w:pPr>
        <w:pStyle w:val="af5"/>
        <w:keepNext/>
        <w:rPr>
          <w:rtl/>
        </w:rPr>
      </w:pPr>
      <w:r w:rsidRPr="004F2C96">
        <w:rPr>
          <w:rStyle w:val="TagStyle"/>
          <w:rtl/>
        </w:rPr>
        <w:t xml:space="preserve"> &lt;&lt; קריאה &gt;&gt; </w:t>
      </w:r>
      <w:r>
        <w:rPr>
          <w:rtl/>
        </w:rPr>
        <w:t>יוראי להב הרצנו (יש עתיד-תל"ם):</w:t>
      </w:r>
      <w:r w:rsidRPr="004F2C96">
        <w:rPr>
          <w:rStyle w:val="TagStyle"/>
          <w:rtl/>
        </w:rPr>
        <w:t xml:space="preserve"> &lt;&lt; קריאה &gt;&gt;</w:t>
      </w:r>
      <w:r>
        <w:rPr>
          <w:rtl/>
        </w:rPr>
        <w:t xml:space="preserve"> </w:t>
      </w:r>
    </w:p>
    <w:p w:rsidR="00220F0B" w:rsidRPr="004F2C96" w:rsidRDefault="00220F0B" w:rsidP="00CE357A">
      <w:pPr>
        <w:rPr>
          <w:rtl/>
          <w:lang w:eastAsia="he-IL"/>
        </w:rPr>
      </w:pPr>
    </w:p>
    <w:p w:rsidR="00220F0B" w:rsidRDefault="00220F0B" w:rsidP="00CE357A">
      <w:pPr>
        <w:rPr>
          <w:rtl/>
        </w:rPr>
      </w:pPr>
      <w:bookmarkStart w:id="8180" w:name="_ETM_Q39_623299"/>
      <w:bookmarkStart w:id="8181" w:name="_ETM_Q39_625510"/>
      <w:bookmarkEnd w:id="8180"/>
      <w:bookmarkEnd w:id="8181"/>
      <w:r>
        <w:rPr>
          <w:rtl/>
        </w:rPr>
        <w:t xml:space="preserve">אדוני </w:t>
      </w:r>
      <w:bookmarkStart w:id="8182" w:name="_ETM_Q39_626140"/>
      <w:bookmarkEnd w:id="8182"/>
      <w:r>
        <w:rPr>
          <w:rtl/>
        </w:rPr>
        <w:t>היושב-ראש</w:t>
      </w:r>
      <w:r>
        <w:rPr>
          <w:rFonts w:hint="cs"/>
          <w:rtl/>
        </w:rPr>
        <w:t>,</w:t>
      </w:r>
      <w:r w:rsidRPr="004F2C96">
        <w:rPr>
          <w:rtl/>
        </w:rPr>
        <w:t xml:space="preserve"> לא טוב להיות צעיר בישראל בתקופת הקורונה.</w:t>
      </w:r>
      <w:r>
        <w:rPr>
          <w:rFonts w:hint="cs"/>
          <w:rtl/>
        </w:rPr>
        <w:t xml:space="preserve"> </w:t>
      </w:r>
      <w:r w:rsidRPr="004F2C96">
        <w:rPr>
          <w:rtl/>
        </w:rPr>
        <w:t>מציאות פשוטה, מדכאת, אך אמיתית מאוד, אדוני סגן שר האוצר. המסר שממשלת ישראל מבקשת להעביר לצעירים בישראל הוא מאוד ברור: אנחנו לא סופרים אתכם. ממשלת ישראל לא סופרת את הצעירים.</w:t>
      </w:r>
    </w:p>
    <w:p w:rsidR="00220F0B" w:rsidRDefault="00220F0B" w:rsidP="00CE357A">
      <w:pPr>
        <w:rPr>
          <w:rtl/>
        </w:rPr>
      </w:pPr>
    </w:p>
    <w:p w:rsidR="00220F0B" w:rsidRDefault="00220F0B" w:rsidP="00CE357A">
      <w:pPr>
        <w:rPr>
          <w:rtl/>
        </w:rPr>
      </w:pPr>
      <w:r w:rsidRPr="00D9703E">
        <w:rPr>
          <w:rtl/>
        </w:rPr>
        <w:t xml:space="preserve">אנחנו הקבוצה שנפגעה באורח הקשה ביותר מבחינה תעסוקתית. לפי נתוני </w:t>
      </w:r>
      <w:proofErr w:type="spellStart"/>
      <w:r w:rsidRPr="00D9703E">
        <w:rPr>
          <w:rtl/>
        </w:rPr>
        <w:t>הלמ</w:t>
      </w:r>
      <w:r>
        <w:rPr>
          <w:rFonts w:hint="cs"/>
          <w:rtl/>
        </w:rPr>
        <w:t>"</w:t>
      </w:r>
      <w:r w:rsidRPr="00D9703E">
        <w:rPr>
          <w:rtl/>
        </w:rPr>
        <w:t>ס</w:t>
      </w:r>
      <w:proofErr w:type="spellEnd"/>
      <w:r w:rsidRPr="00D9703E">
        <w:rPr>
          <w:rtl/>
        </w:rPr>
        <w:t xml:space="preserve">, למעלה מ-80% מהצעירים שנפלטו משוק העבודה עדיין לא חזרו אליו. וללא עבודה, אני שואל אתכם, איך </w:t>
      </w:r>
      <w:r w:rsidRPr="00D9703E">
        <w:rPr>
          <w:rtl/>
        </w:rPr>
        <w:lastRenderedPageBreak/>
        <w:t>אפשר לשלם שכר דירה? לא מעט צעירים נאלצים פשוט לנטוש את הדירות שלהם ולחזור לגור אצל ההורים.</w:t>
      </w:r>
    </w:p>
    <w:p w:rsidR="00220F0B" w:rsidRDefault="00220F0B" w:rsidP="00CE357A">
      <w:pPr>
        <w:rPr>
          <w:rtl/>
        </w:rPr>
      </w:pPr>
    </w:p>
    <w:p w:rsidR="00220F0B" w:rsidRDefault="00220F0B" w:rsidP="00CE357A">
      <w:pPr>
        <w:rPr>
          <w:rtl/>
        </w:rPr>
      </w:pPr>
      <w:r>
        <w:rPr>
          <w:rtl/>
        </w:rPr>
        <w:t>כצעיר חברי הכנסת במשכן הזה, אני חי את המצוקה הזאת, חברים שלי קורסים לצדד</w:t>
      </w:r>
      <w:r>
        <w:rPr>
          <w:rFonts w:hint="cs"/>
          <w:rtl/>
        </w:rPr>
        <w:t>י</w:t>
      </w:r>
      <w:r>
        <w:rPr>
          <w:rtl/>
        </w:rPr>
        <w:t>י. אז יזמתי דיון מהיר בוועדת הכלכלה על משבר שוכרי הדירות</w:t>
      </w:r>
      <w:r>
        <w:rPr>
          <w:rFonts w:hint="cs"/>
          <w:rtl/>
        </w:rPr>
        <w:t>,</w:t>
      </w:r>
      <w:r>
        <w:rPr>
          <w:rtl/>
        </w:rPr>
        <w:t xml:space="preserve"> ושם גילינו שבמשרדי הממשלה בוצעה אפס עבודת מטה בעניין. אין אף ת</w:t>
      </w:r>
      <w:r>
        <w:rPr>
          <w:rFonts w:hint="cs"/>
          <w:rtl/>
        </w:rPr>
        <w:t>ו</w:t>
      </w:r>
      <w:r>
        <w:rPr>
          <w:rtl/>
        </w:rPr>
        <w:t>כנית ממשלתית להצלת השוכרים. אפס</w:t>
      </w:r>
      <w:r>
        <w:rPr>
          <w:rFonts w:hint="cs"/>
          <w:rtl/>
        </w:rPr>
        <w:t xml:space="preserve"> </w:t>
      </w:r>
      <w:r>
        <w:rPr>
          <w:rtl/>
        </w:rPr>
        <w:t xml:space="preserve">התייחסות. </w:t>
      </w:r>
      <w:bookmarkStart w:id="8183" w:name="_ETM_Q39_627660"/>
      <w:bookmarkStart w:id="8184" w:name="_ETM_Q39_668140"/>
      <w:bookmarkStart w:id="8185" w:name="_ETM_Q39_693890"/>
      <w:bookmarkEnd w:id="8183"/>
      <w:bookmarkEnd w:id="8184"/>
      <w:bookmarkEnd w:id="8185"/>
      <w:r w:rsidRPr="00D9703E">
        <w:rPr>
          <w:rtl/>
        </w:rPr>
        <w:t xml:space="preserve">הלסת הייתה נשמטת נוכח גילוי אוזלת יד הזאת, אבל אז נזכרים שממשלת ישראל לא סופרת את הצעירים במדינה. ואם אתה במקרה סטודנט בימים אלה </w:t>
      </w:r>
      <w:r w:rsidR="00F12EEA">
        <w:rPr>
          <w:rtl/>
        </w:rPr>
        <w:t>–</w:t>
      </w:r>
      <w:r w:rsidRPr="00D9703E">
        <w:rPr>
          <w:rtl/>
        </w:rPr>
        <w:t xml:space="preserve"> דאבל באסה עליך.</w:t>
      </w:r>
      <w:r>
        <w:rPr>
          <w:rFonts w:hint="cs"/>
          <w:rtl/>
        </w:rPr>
        <w:t xml:space="preserve"> </w:t>
      </w:r>
      <w:r w:rsidRPr="00D9703E">
        <w:rPr>
          <w:rtl/>
        </w:rPr>
        <w:t>אתה תמשיך לשלם שכר דירה במעונות ושכר לימוד מלא, למרות שהלימודים שובשו וחצי מהסמסטר היה מקוון, בלי משאבי קמפוס.</w:t>
      </w:r>
    </w:p>
    <w:p w:rsidR="00220F0B" w:rsidRDefault="00220F0B" w:rsidP="00CE357A">
      <w:pPr>
        <w:rPr>
          <w:rtl/>
        </w:rPr>
      </w:pPr>
      <w:bookmarkStart w:id="8186" w:name="_ETM_Q39_716445"/>
      <w:bookmarkStart w:id="8187" w:name="_ETM_Q39_716540"/>
      <w:bookmarkStart w:id="8188" w:name="_ETM_Q39_716837"/>
      <w:bookmarkEnd w:id="8186"/>
      <w:bookmarkEnd w:id="8187"/>
      <w:bookmarkEnd w:id="8188"/>
    </w:p>
    <w:p w:rsidR="00220F0B" w:rsidRDefault="00220F0B" w:rsidP="00720DC2">
      <w:pPr>
        <w:rPr>
          <w:rtl/>
        </w:rPr>
      </w:pPr>
      <w:bookmarkStart w:id="8189" w:name="_ETM_Q39_716921"/>
      <w:bookmarkStart w:id="8190" w:name="_ETM_Q39_718280"/>
      <w:bookmarkEnd w:id="8189"/>
      <w:bookmarkEnd w:id="8190"/>
      <w:r>
        <w:rPr>
          <w:rtl/>
        </w:rPr>
        <w:t>ובקמפוסים עצמם, אתם שואלים? הבלגן חוגג.</w:t>
      </w:r>
      <w:r>
        <w:rPr>
          <w:rFonts w:hint="cs"/>
          <w:rtl/>
        </w:rPr>
        <w:t xml:space="preserve"> 10% </w:t>
      </w:r>
      <w:r>
        <w:rPr>
          <w:rtl/>
        </w:rPr>
        <w:t>מהבחינות הוחרגו מצו בריאות העם, זאת אומרת שהן מתקיימות פרונטלית בקמפוסים. עכשיו, לי לא סיפרו שסבבה שרק 10% מהסטודנטים י</w:t>
      </w:r>
      <w:r>
        <w:rPr>
          <w:rFonts w:hint="cs"/>
          <w:rtl/>
        </w:rPr>
        <w:t>י</w:t>
      </w:r>
      <w:r>
        <w:rPr>
          <w:rtl/>
        </w:rPr>
        <w:t>דבקו בקורונה,</w:t>
      </w:r>
      <w:r w:rsidR="00720DC2">
        <w:rPr>
          <w:rFonts w:hint="cs"/>
          <w:rtl/>
        </w:rPr>
        <w:t xml:space="preserve"> אבל ניחא. מילא, היו מפרסמים רשימה של</w:t>
      </w:r>
      <w:r>
        <w:rPr>
          <w:rtl/>
        </w:rPr>
        <w:t xml:space="preserve"> 10% מהבחינות שמתקיימות בקמפוסים וגומרים עניין</w:t>
      </w:r>
      <w:r w:rsidR="00720DC2">
        <w:rPr>
          <w:rFonts w:hint="cs"/>
          <w:rtl/>
        </w:rPr>
        <w:t>,</w:t>
      </w:r>
      <w:r>
        <w:rPr>
          <w:rtl/>
        </w:rPr>
        <w:t xml:space="preserve"> אבל לא כך הדבר, חבר</w:t>
      </w:r>
      <w:r>
        <w:rPr>
          <w:rFonts w:hint="cs"/>
          <w:rtl/>
        </w:rPr>
        <w:t>י</w:t>
      </w:r>
      <w:r>
        <w:rPr>
          <w:rtl/>
        </w:rPr>
        <w:t>י. ראשי האוניברסיטאות מתעקשים שלא לפרסם את המידע, ועולה חשד סביר מאוד שלא בדיוק מקפידים על המכסה המאושרת</w:t>
      </w:r>
      <w:r>
        <w:rPr>
          <w:rFonts w:hint="cs"/>
          <w:rtl/>
        </w:rPr>
        <w:t>,</w:t>
      </w:r>
      <w:r>
        <w:rPr>
          <w:rtl/>
        </w:rPr>
        <w:t xml:space="preserve"> אלא </w:t>
      </w:r>
      <w:r w:rsidR="00F12EEA">
        <w:rPr>
          <w:rFonts w:hint="cs"/>
          <w:rtl/>
        </w:rPr>
        <w:t>–</w:t>
      </w:r>
      <w:r>
        <w:rPr>
          <w:rFonts w:hint="cs"/>
          <w:rtl/>
        </w:rPr>
        <w:t xml:space="preserve"> עלא באב אללה</w:t>
      </w:r>
      <w:r>
        <w:rPr>
          <w:rtl/>
        </w:rPr>
        <w:t xml:space="preserve">. </w:t>
      </w:r>
      <w:bookmarkStart w:id="8191" w:name="_ETM_Q39_753320"/>
      <w:bookmarkStart w:id="8192" w:name="_ETM_Q39_753336"/>
      <w:bookmarkEnd w:id="8191"/>
      <w:bookmarkEnd w:id="8192"/>
      <w:r>
        <w:rPr>
          <w:rtl/>
        </w:rPr>
        <w:t>בנוסף</w:t>
      </w:r>
      <w:r>
        <w:rPr>
          <w:rFonts w:hint="cs"/>
          <w:rtl/>
        </w:rPr>
        <w:t>,</w:t>
      </w:r>
      <w:r>
        <w:rPr>
          <w:rtl/>
        </w:rPr>
        <w:t xml:space="preserve"> </w:t>
      </w:r>
      <w:bookmarkStart w:id="8193" w:name="_ETM_Q39_754280"/>
      <w:bookmarkEnd w:id="8193"/>
      <w:r>
        <w:rPr>
          <w:rtl/>
        </w:rPr>
        <w:t xml:space="preserve">פיזור </w:t>
      </w:r>
      <w:bookmarkStart w:id="8194" w:name="_ETM_Q39_754790"/>
      <w:bookmarkEnd w:id="8194"/>
      <w:r>
        <w:rPr>
          <w:rtl/>
        </w:rPr>
        <w:t xml:space="preserve">ומידור </w:t>
      </w:r>
      <w:bookmarkStart w:id="8195" w:name="_ETM_Q39_755270"/>
      <w:bookmarkEnd w:id="8195"/>
      <w:r>
        <w:rPr>
          <w:rtl/>
        </w:rPr>
        <w:t xml:space="preserve">במשרדי </w:t>
      </w:r>
      <w:bookmarkStart w:id="8196" w:name="_ETM_Q39_755840"/>
      <w:bookmarkEnd w:id="8196"/>
      <w:r>
        <w:rPr>
          <w:rtl/>
        </w:rPr>
        <w:t xml:space="preserve">ההשכלה </w:t>
      </w:r>
      <w:bookmarkStart w:id="8197" w:name="_ETM_Q39_756260"/>
      <w:bookmarkEnd w:id="8197"/>
      <w:r>
        <w:rPr>
          <w:rtl/>
        </w:rPr>
        <w:t>הגבוהה</w:t>
      </w:r>
      <w:r>
        <w:rPr>
          <w:rFonts w:hint="cs"/>
          <w:rtl/>
        </w:rPr>
        <w:t>,</w:t>
      </w:r>
      <w:r>
        <w:rPr>
          <w:rtl/>
        </w:rPr>
        <w:t xml:space="preserve"> </w:t>
      </w:r>
      <w:bookmarkStart w:id="8198" w:name="_ETM_Q39_757070"/>
      <w:bookmarkEnd w:id="8198"/>
      <w:r>
        <w:rPr>
          <w:rtl/>
        </w:rPr>
        <w:t>ה</w:t>
      </w:r>
      <w:bookmarkStart w:id="8199" w:name="_ETM_Q39_757490"/>
      <w:bookmarkEnd w:id="8199"/>
      <w:r>
        <w:rPr>
          <w:rtl/>
        </w:rPr>
        <w:t xml:space="preserve">הרווחה </w:t>
      </w:r>
      <w:bookmarkStart w:id="8200" w:name="_ETM_Q39_758059"/>
      <w:bookmarkEnd w:id="8200"/>
      <w:r>
        <w:rPr>
          <w:rtl/>
        </w:rPr>
        <w:t xml:space="preserve">והחינוך </w:t>
      </w:r>
      <w:bookmarkStart w:id="8201" w:name="_ETM_Q39_758660"/>
      <w:bookmarkEnd w:id="8201"/>
      <w:r>
        <w:rPr>
          <w:rtl/>
        </w:rPr>
        <w:t xml:space="preserve">גורמים </w:t>
      </w:r>
      <w:bookmarkStart w:id="8202" w:name="_ETM_Q39_758990"/>
      <w:bookmarkEnd w:id="8202"/>
      <w:r>
        <w:rPr>
          <w:rFonts w:hint="cs"/>
          <w:rtl/>
        </w:rPr>
        <w:t>ל</w:t>
      </w:r>
      <w:r>
        <w:rPr>
          <w:rtl/>
        </w:rPr>
        <w:t xml:space="preserve">סכנה </w:t>
      </w:r>
      <w:bookmarkStart w:id="8203" w:name="_ETM_Q39_759500"/>
      <w:bookmarkEnd w:id="8203"/>
      <w:r>
        <w:rPr>
          <w:rtl/>
        </w:rPr>
        <w:t xml:space="preserve">בריאותית </w:t>
      </w:r>
      <w:bookmarkStart w:id="8204" w:name="_ETM_Q39_760010"/>
      <w:bookmarkEnd w:id="8204"/>
      <w:r>
        <w:rPr>
          <w:rtl/>
        </w:rPr>
        <w:t xml:space="preserve">ודאית </w:t>
      </w:r>
      <w:bookmarkStart w:id="8205" w:name="_ETM_Q39_760850"/>
      <w:bookmarkEnd w:id="8205"/>
      <w:r>
        <w:rPr>
          <w:rtl/>
        </w:rPr>
        <w:t xml:space="preserve">לעשרות </w:t>
      </w:r>
      <w:bookmarkStart w:id="8206" w:name="_ETM_Q39_761449"/>
      <w:bookmarkEnd w:id="8206"/>
      <w:r>
        <w:rPr>
          <w:rtl/>
        </w:rPr>
        <w:t xml:space="preserve">אלפי </w:t>
      </w:r>
      <w:bookmarkStart w:id="8207" w:name="_ETM_Q39_761720"/>
      <w:bookmarkEnd w:id="8207"/>
      <w:r>
        <w:rPr>
          <w:rtl/>
        </w:rPr>
        <w:t>סטודנטים</w:t>
      </w:r>
      <w:r>
        <w:rPr>
          <w:rFonts w:hint="cs"/>
          <w:rtl/>
        </w:rPr>
        <w:t>;</w:t>
      </w:r>
      <w:r>
        <w:rPr>
          <w:rtl/>
        </w:rPr>
        <w:t xml:space="preserve"> </w:t>
      </w:r>
      <w:bookmarkStart w:id="8208" w:name="_ETM_Q39_762900"/>
      <w:bookmarkEnd w:id="8208"/>
      <w:r>
        <w:rPr>
          <w:rtl/>
        </w:rPr>
        <w:t xml:space="preserve">בריחה </w:t>
      </w:r>
      <w:bookmarkStart w:id="8209" w:name="_ETM_Q39_763349"/>
      <w:bookmarkEnd w:id="8209"/>
      <w:r>
        <w:rPr>
          <w:rtl/>
        </w:rPr>
        <w:t xml:space="preserve">מאחריות </w:t>
      </w:r>
      <w:bookmarkStart w:id="8210" w:name="_ETM_Q39_763919"/>
      <w:bookmarkEnd w:id="8210"/>
      <w:r>
        <w:rPr>
          <w:rtl/>
        </w:rPr>
        <w:t xml:space="preserve">וכיפופי </w:t>
      </w:r>
      <w:bookmarkStart w:id="8211" w:name="_ETM_Q39_764460"/>
      <w:bookmarkEnd w:id="8211"/>
      <w:r>
        <w:rPr>
          <w:rtl/>
        </w:rPr>
        <w:t xml:space="preserve">ידיים </w:t>
      </w:r>
      <w:bookmarkStart w:id="8212" w:name="_ETM_Q39_764879"/>
      <w:bookmarkEnd w:id="8212"/>
      <w:r>
        <w:rPr>
          <w:rtl/>
        </w:rPr>
        <w:t xml:space="preserve">חסרי </w:t>
      </w:r>
      <w:bookmarkStart w:id="8213" w:name="_ETM_Q39_765300"/>
      <w:bookmarkEnd w:id="8213"/>
      <w:r>
        <w:rPr>
          <w:rtl/>
        </w:rPr>
        <w:t xml:space="preserve">פואנטה </w:t>
      </w:r>
      <w:bookmarkStart w:id="8214" w:name="_ETM_Q39_766139"/>
      <w:bookmarkEnd w:id="8214"/>
      <w:r>
        <w:rPr>
          <w:rtl/>
        </w:rPr>
        <w:t xml:space="preserve">בין </w:t>
      </w:r>
      <w:bookmarkStart w:id="8215" w:name="_ETM_Q39_766410"/>
      <w:bookmarkEnd w:id="8215"/>
      <w:r>
        <w:rPr>
          <w:rtl/>
        </w:rPr>
        <w:t xml:space="preserve">שרים </w:t>
      </w:r>
      <w:bookmarkStart w:id="8216" w:name="_ETM_Q39_766800"/>
      <w:bookmarkEnd w:id="8216"/>
      <w:r>
        <w:rPr>
          <w:rtl/>
        </w:rPr>
        <w:t>לפרופסורים</w:t>
      </w:r>
      <w:r>
        <w:rPr>
          <w:rFonts w:hint="cs"/>
          <w:rtl/>
        </w:rPr>
        <w:t>,</w:t>
      </w:r>
      <w:r>
        <w:rPr>
          <w:rtl/>
        </w:rPr>
        <w:t xml:space="preserve"> </w:t>
      </w:r>
      <w:bookmarkStart w:id="8217" w:name="_ETM_Q39_767639"/>
      <w:bookmarkEnd w:id="8217"/>
      <w:r>
        <w:rPr>
          <w:rtl/>
        </w:rPr>
        <w:t xml:space="preserve">בין </w:t>
      </w:r>
      <w:bookmarkStart w:id="8218" w:name="_ETM_Q39_767789"/>
      <w:bookmarkEnd w:id="8218"/>
      <w:r>
        <w:rPr>
          <w:rtl/>
        </w:rPr>
        <w:t xml:space="preserve">אגודות </w:t>
      </w:r>
      <w:bookmarkStart w:id="8219" w:name="_ETM_Q39_768270"/>
      <w:bookmarkEnd w:id="8219"/>
      <w:r>
        <w:rPr>
          <w:rtl/>
        </w:rPr>
        <w:t>למוסדות</w:t>
      </w:r>
      <w:r>
        <w:rPr>
          <w:rFonts w:hint="cs"/>
          <w:rtl/>
        </w:rPr>
        <w:t>,</w:t>
      </w:r>
      <w:r>
        <w:rPr>
          <w:rtl/>
        </w:rPr>
        <w:t xml:space="preserve"> </w:t>
      </w:r>
      <w:bookmarkStart w:id="8220" w:name="_ETM_Q39_769169"/>
      <w:bookmarkEnd w:id="8220"/>
      <w:r>
        <w:rPr>
          <w:rtl/>
        </w:rPr>
        <w:t xml:space="preserve">תווים </w:t>
      </w:r>
      <w:bookmarkStart w:id="8221" w:name="_ETM_Q39_769530"/>
      <w:bookmarkEnd w:id="8221"/>
      <w:r>
        <w:rPr>
          <w:rtl/>
        </w:rPr>
        <w:t xml:space="preserve">סגולים </w:t>
      </w:r>
      <w:bookmarkStart w:id="8222" w:name="_ETM_Q39_770129"/>
      <w:bookmarkEnd w:id="8222"/>
      <w:r>
        <w:rPr>
          <w:rFonts w:hint="cs"/>
          <w:rtl/>
        </w:rPr>
        <w:t>וורודים,</w:t>
      </w:r>
      <w:r>
        <w:rPr>
          <w:rtl/>
        </w:rPr>
        <w:t xml:space="preserve"> </w:t>
      </w:r>
      <w:bookmarkStart w:id="8223" w:name="_ETM_Q39_771150"/>
      <w:bookmarkEnd w:id="8223"/>
      <w:r>
        <w:rPr>
          <w:rtl/>
        </w:rPr>
        <w:t xml:space="preserve">בכל </w:t>
      </w:r>
      <w:bookmarkStart w:id="8224" w:name="_ETM_Q39_771720"/>
      <w:bookmarkEnd w:id="8224"/>
      <w:r>
        <w:rPr>
          <w:rtl/>
        </w:rPr>
        <w:t xml:space="preserve">צבעי </w:t>
      </w:r>
      <w:bookmarkStart w:id="8225" w:name="_ETM_Q39_772080"/>
      <w:bookmarkEnd w:id="8225"/>
      <w:r>
        <w:rPr>
          <w:rtl/>
        </w:rPr>
        <w:t>הקשת</w:t>
      </w:r>
      <w:r>
        <w:rPr>
          <w:rFonts w:hint="cs"/>
          <w:rtl/>
        </w:rPr>
        <w:t>,</w:t>
      </w:r>
      <w:r>
        <w:rPr>
          <w:rtl/>
        </w:rPr>
        <w:t xml:space="preserve"> </w:t>
      </w:r>
      <w:bookmarkStart w:id="8226" w:name="_ETM_Q39_773159"/>
      <w:bookmarkEnd w:id="8226"/>
      <w:r>
        <w:rPr>
          <w:rFonts w:hint="cs"/>
          <w:rtl/>
        </w:rPr>
        <w:t>כשטובת</w:t>
      </w:r>
      <w:r>
        <w:rPr>
          <w:rtl/>
        </w:rPr>
        <w:t xml:space="preserve"> </w:t>
      </w:r>
      <w:bookmarkStart w:id="8227" w:name="_ETM_Q39_773759"/>
      <w:bookmarkEnd w:id="8227"/>
      <w:r>
        <w:rPr>
          <w:rtl/>
        </w:rPr>
        <w:t xml:space="preserve">הסטודנטים </w:t>
      </w:r>
      <w:bookmarkStart w:id="8228" w:name="_ETM_Q39_774509"/>
      <w:bookmarkEnd w:id="8228"/>
      <w:r>
        <w:rPr>
          <w:rtl/>
        </w:rPr>
        <w:t xml:space="preserve">לא </w:t>
      </w:r>
      <w:bookmarkStart w:id="8229" w:name="_ETM_Q39_774690"/>
      <w:bookmarkEnd w:id="8229"/>
      <w:r>
        <w:rPr>
          <w:rtl/>
        </w:rPr>
        <w:t xml:space="preserve">בדיוק </w:t>
      </w:r>
      <w:bookmarkStart w:id="8230" w:name="_ETM_Q39_775110"/>
      <w:bookmarkEnd w:id="8230"/>
      <w:r>
        <w:rPr>
          <w:rtl/>
        </w:rPr>
        <w:t xml:space="preserve">עומדת </w:t>
      </w:r>
      <w:bookmarkStart w:id="8231" w:name="_ETM_Q39_775500"/>
      <w:bookmarkEnd w:id="8231"/>
      <w:r>
        <w:rPr>
          <w:rtl/>
        </w:rPr>
        <w:t xml:space="preserve">לנגד </w:t>
      </w:r>
      <w:bookmarkStart w:id="8232" w:name="_ETM_Q39_776520"/>
      <w:bookmarkEnd w:id="8232"/>
      <w:r>
        <w:rPr>
          <w:rtl/>
        </w:rPr>
        <w:t xml:space="preserve">עיני </w:t>
      </w:r>
      <w:bookmarkStart w:id="8233" w:name="_ETM_Q39_776940"/>
      <w:bookmarkEnd w:id="8233"/>
      <w:r>
        <w:rPr>
          <w:rtl/>
        </w:rPr>
        <w:t xml:space="preserve">מקבלי </w:t>
      </w:r>
      <w:bookmarkStart w:id="8234" w:name="_ETM_Q39_777330"/>
      <w:bookmarkEnd w:id="8234"/>
      <w:r>
        <w:rPr>
          <w:rtl/>
        </w:rPr>
        <w:t>ההחלטות</w:t>
      </w:r>
      <w:bookmarkStart w:id="8235" w:name="_ETM_Q39_778880"/>
      <w:bookmarkEnd w:id="8235"/>
      <w:r>
        <w:rPr>
          <w:rFonts w:hint="cs"/>
          <w:rtl/>
        </w:rPr>
        <w:t>.</w:t>
      </w:r>
    </w:p>
    <w:p w:rsidR="00220F0B" w:rsidRDefault="00220F0B" w:rsidP="00CE357A">
      <w:pPr>
        <w:rPr>
          <w:rtl/>
        </w:rPr>
      </w:pPr>
    </w:p>
    <w:p w:rsidR="00220F0B" w:rsidRDefault="00220F0B" w:rsidP="00720DC2">
      <w:pPr>
        <w:rPr>
          <w:rtl/>
        </w:rPr>
      </w:pPr>
      <w:bookmarkStart w:id="8236" w:name="TOR_Q40"/>
      <w:bookmarkEnd w:id="8236"/>
      <w:r>
        <w:rPr>
          <w:rFonts w:hint="cs"/>
          <w:rtl/>
        </w:rPr>
        <w:t xml:space="preserve">שוב, כי ממשלת ישראל פשוט לא סופרת את הצעירים במדינה. נתניהו וגנץ יוצאים מנקודת מוצא מקוממת והזויה שבגלל שאנחנו צעירים יש לנו עוד הרבה שנים לחיות, ולפיכך מקובל שנקרוס חברתית וכלכלית, יהיה לנו עוד זמן להשתקם. </w:t>
      </w:r>
      <w:bookmarkStart w:id="8237" w:name="_ETM_Q40_199934"/>
      <w:bookmarkStart w:id="8238" w:name="_ETM_Q40_200002"/>
      <w:bookmarkEnd w:id="8237"/>
      <w:bookmarkEnd w:id="8238"/>
      <w:r>
        <w:rPr>
          <w:rFonts w:hint="cs"/>
          <w:rtl/>
        </w:rPr>
        <w:t xml:space="preserve">בניגוד לממשלת ישראל, אגב </w:t>
      </w:r>
      <w:r w:rsidR="00F12EEA">
        <w:rPr>
          <w:rFonts w:hint="eastAsia"/>
          <w:rtl/>
        </w:rPr>
        <w:t>–</w:t>
      </w:r>
      <w:r>
        <w:rPr>
          <w:rFonts w:hint="cs"/>
          <w:rtl/>
        </w:rPr>
        <w:t xml:space="preserve"> </w:t>
      </w:r>
      <w:bookmarkStart w:id="8239" w:name="_ETM_Q40_202468"/>
      <w:bookmarkEnd w:id="8239"/>
      <w:r>
        <w:rPr>
          <w:rFonts w:hint="cs"/>
          <w:rtl/>
        </w:rPr>
        <w:t xml:space="preserve">ויושב פה השר אמסלם </w:t>
      </w:r>
      <w:r w:rsidR="00F12EEA">
        <w:rPr>
          <w:rFonts w:hint="eastAsia"/>
          <w:rtl/>
        </w:rPr>
        <w:t>–</w:t>
      </w:r>
      <w:r>
        <w:rPr>
          <w:rFonts w:hint="cs"/>
          <w:rtl/>
        </w:rPr>
        <w:t xml:space="preserve"> במדינות אחרות ברחבי העולם זיהו את המצוקה של הסטודנטים והצעירים, ויותר מכך, הם הפנימו, אדוני השר, שאם הצעירים יקרסו, כל המשק כולו יקרוס.</w:t>
      </w:r>
    </w:p>
    <w:p w:rsidR="00220F0B" w:rsidRDefault="00220F0B" w:rsidP="00C320D7">
      <w:pPr>
        <w:rPr>
          <w:rtl/>
        </w:rPr>
      </w:pPr>
      <w:bookmarkStart w:id="8240" w:name="_ETM_Q40_214825"/>
      <w:bookmarkStart w:id="8241" w:name="_ETM_Q40_214894"/>
      <w:bookmarkEnd w:id="8240"/>
      <w:bookmarkEnd w:id="8241"/>
    </w:p>
    <w:p w:rsidR="00220F0B" w:rsidRDefault="00220F0B" w:rsidP="00C320D7">
      <w:pPr>
        <w:pStyle w:val="af6"/>
        <w:rPr>
          <w:rtl/>
        </w:rPr>
      </w:pPr>
      <w:bookmarkStart w:id="8242" w:name="_ETM_Q40_213230"/>
      <w:bookmarkStart w:id="8243" w:name="_ETM_Q40_213298"/>
      <w:bookmarkStart w:id="8244" w:name="ET_yor_6026_10"/>
      <w:bookmarkEnd w:id="8242"/>
      <w:bookmarkEnd w:id="8243"/>
      <w:r w:rsidRPr="00E65AE6">
        <w:rPr>
          <w:rStyle w:val="TagStyle"/>
          <w:rtl/>
        </w:rPr>
        <w:t xml:space="preserve"> &lt;&lt; יור &gt;&gt;</w:t>
      </w:r>
      <w:r w:rsidRPr="008D2BAA">
        <w:rPr>
          <w:rStyle w:val="TagStyle"/>
          <w:rtl/>
        </w:rPr>
        <w:t xml:space="preserve"> </w:t>
      </w:r>
      <w:r>
        <w:rPr>
          <w:rtl/>
        </w:rPr>
        <w:t>היו"ר משה ארבל:</w:t>
      </w:r>
      <w:r w:rsidRPr="008D2BAA">
        <w:rPr>
          <w:rStyle w:val="TagStyle"/>
          <w:rtl/>
        </w:rPr>
        <w:t xml:space="preserve"> </w:t>
      </w:r>
      <w:r w:rsidRPr="00E65AE6">
        <w:rPr>
          <w:rStyle w:val="TagStyle"/>
          <w:rtl/>
        </w:rPr>
        <w:t>&lt;&lt; יור &gt;&gt;</w:t>
      </w:r>
      <w:r>
        <w:rPr>
          <w:rtl/>
        </w:rPr>
        <w:t xml:space="preserve"> </w:t>
      </w:r>
      <w:bookmarkEnd w:id="8244"/>
    </w:p>
    <w:p w:rsidR="00220F0B" w:rsidRDefault="00220F0B" w:rsidP="00F12EEA">
      <w:pPr>
        <w:rPr>
          <w:rtl/>
          <w:lang w:eastAsia="he-IL"/>
        </w:rPr>
      </w:pPr>
    </w:p>
    <w:p w:rsidR="00220F0B" w:rsidRDefault="00220F0B" w:rsidP="00C320D7">
      <w:pPr>
        <w:rPr>
          <w:rtl/>
          <w:lang w:eastAsia="he-IL"/>
        </w:rPr>
      </w:pPr>
      <w:bookmarkStart w:id="8245" w:name="_ETM_Q40_214231"/>
      <w:bookmarkEnd w:id="8245"/>
      <w:r>
        <w:rPr>
          <w:rFonts w:hint="cs"/>
          <w:rtl/>
          <w:lang w:eastAsia="he-IL"/>
        </w:rPr>
        <w:t xml:space="preserve">נא </w:t>
      </w:r>
      <w:bookmarkStart w:id="8246" w:name="_ETM_Q40_213318"/>
      <w:bookmarkEnd w:id="8246"/>
      <w:r>
        <w:rPr>
          <w:rFonts w:hint="cs"/>
          <w:rtl/>
          <w:lang w:eastAsia="he-IL"/>
        </w:rPr>
        <w:t xml:space="preserve">לסכם. </w:t>
      </w:r>
    </w:p>
    <w:p w:rsidR="00220F0B" w:rsidRDefault="00220F0B" w:rsidP="00C320D7">
      <w:pPr>
        <w:rPr>
          <w:rtl/>
          <w:lang w:eastAsia="he-IL"/>
        </w:rPr>
      </w:pPr>
    </w:p>
    <w:p w:rsidR="00220F0B" w:rsidRDefault="00220F0B" w:rsidP="00C320D7">
      <w:pPr>
        <w:pStyle w:val="-"/>
        <w:rPr>
          <w:rtl/>
        </w:rPr>
      </w:pPr>
      <w:bookmarkStart w:id="8247" w:name="ET_speakercontinue_5787_12"/>
      <w:r w:rsidRPr="00E65AE6">
        <w:rPr>
          <w:rStyle w:val="TagStyle"/>
          <w:rtl/>
        </w:rPr>
        <w:t xml:space="preserve"> &lt;&lt; דובר_המשך &gt;&gt;</w:t>
      </w:r>
      <w:r w:rsidRPr="008D2BAA">
        <w:rPr>
          <w:rStyle w:val="TagStyle"/>
          <w:rtl/>
        </w:rPr>
        <w:t xml:space="preserve"> </w:t>
      </w:r>
      <w:r>
        <w:rPr>
          <w:rtl/>
        </w:rPr>
        <w:t>יוראי להב הרצנו (יש עתיד-תל"ם):</w:t>
      </w:r>
      <w:r w:rsidRPr="008D2BAA">
        <w:rPr>
          <w:rStyle w:val="TagStyle"/>
          <w:rtl/>
        </w:rPr>
        <w:t xml:space="preserve"> </w:t>
      </w:r>
      <w:r w:rsidRPr="00E65AE6">
        <w:rPr>
          <w:rStyle w:val="TagStyle"/>
          <w:rtl/>
        </w:rPr>
        <w:t>&lt;&lt; דובר_המשך &gt;&gt;</w:t>
      </w:r>
      <w:r>
        <w:rPr>
          <w:rtl/>
        </w:rPr>
        <w:t xml:space="preserve"> </w:t>
      </w:r>
      <w:bookmarkEnd w:id="8247"/>
    </w:p>
    <w:p w:rsidR="00220F0B" w:rsidRDefault="00220F0B" w:rsidP="00F12EEA">
      <w:pPr>
        <w:rPr>
          <w:rtl/>
          <w:lang w:eastAsia="he-IL"/>
        </w:rPr>
      </w:pPr>
    </w:p>
    <w:p w:rsidR="00220F0B" w:rsidRDefault="00220F0B" w:rsidP="00720DC2">
      <w:pPr>
        <w:rPr>
          <w:rtl/>
        </w:rPr>
      </w:pPr>
      <w:bookmarkStart w:id="8248" w:name="_ETM_Q40_216618"/>
      <w:bookmarkStart w:id="8249" w:name="_ETM_Q40_216894"/>
      <w:bookmarkStart w:id="8250" w:name="_ETM_Q40_216936"/>
      <w:bookmarkStart w:id="8251" w:name="_ETM_Q40_212923"/>
      <w:bookmarkEnd w:id="8248"/>
      <w:bookmarkEnd w:id="8249"/>
      <w:bookmarkEnd w:id="8250"/>
      <w:bookmarkEnd w:id="8251"/>
      <w:r>
        <w:rPr>
          <w:rFonts w:hint="cs"/>
          <w:rtl/>
        </w:rPr>
        <w:t>תוכניות הסיוע שמוצעות לצעירים ולסטודנטים במדינות רבות בעולם עומדות בניגוד מובהק למצב העגום בארץ. אדוני היושב-ראש, אור לגויים</w:t>
      </w:r>
      <w:r w:rsidR="00720DC2">
        <w:rPr>
          <w:rFonts w:hint="cs"/>
          <w:rtl/>
        </w:rPr>
        <w:t>,</w:t>
      </w:r>
      <w:r>
        <w:rPr>
          <w:rFonts w:hint="cs"/>
          <w:rtl/>
        </w:rPr>
        <w:t xml:space="preserve"> אמרנו? אמרו מעתה: הממשלה לא סופרת את הצעירים במדינת ישראל. </w:t>
      </w:r>
    </w:p>
    <w:p w:rsidR="00220F0B" w:rsidRDefault="00220F0B" w:rsidP="00C320D7">
      <w:pPr>
        <w:rPr>
          <w:rtl/>
        </w:rPr>
      </w:pPr>
    </w:p>
    <w:p w:rsidR="00220F0B" w:rsidRDefault="00220F0B" w:rsidP="00C320D7">
      <w:pPr>
        <w:pStyle w:val="af6"/>
        <w:rPr>
          <w:rtl/>
        </w:rPr>
      </w:pPr>
      <w:r w:rsidRPr="00E65AE6">
        <w:rPr>
          <w:rStyle w:val="TagStyle"/>
          <w:rtl/>
        </w:rPr>
        <w:lastRenderedPageBreak/>
        <w:t xml:space="preserve"> &lt;&lt; יור &gt;&gt;</w:t>
      </w:r>
      <w:r w:rsidRPr="00996D3A">
        <w:rPr>
          <w:rStyle w:val="TagStyle"/>
          <w:rtl/>
        </w:rPr>
        <w:t xml:space="preserve"> </w:t>
      </w:r>
      <w:r>
        <w:rPr>
          <w:rtl/>
        </w:rPr>
        <w:t>היו"ר משה ארבל:</w:t>
      </w:r>
      <w:r w:rsidRPr="00996D3A">
        <w:rPr>
          <w:rStyle w:val="TagStyle"/>
          <w:rtl/>
        </w:rPr>
        <w:t xml:space="preserve"> </w:t>
      </w:r>
      <w:r w:rsidRPr="00E65AE6">
        <w:rPr>
          <w:rStyle w:val="TagStyle"/>
          <w:rtl/>
        </w:rPr>
        <w:t>&lt;&lt; יור &gt;&gt;</w:t>
      </w:r>
      <w:r>
        <w:rPr>
          <w:rtl/>
        </w:rPr>
        <w:t xml:space="preserve"> </w:t>
      </w:r>
    </w:p>
    <w:p w:rsidR="00220F0B" w:rsidRDefault="00220F0B" w:rsidP="00F12EEA">
      <w:pPr>
        <w:rPr>
          <w:rtl/>
        </w:rPr>
      </w:pPr>
    </w:p>
    <w:p w:rsidR="00220F0B" w:rsidRDefault="00220F0B" w:rsidP="00C320D7">
      <w:pPr>
        <w:rPr>
          <w:rtl/>
        </w:rPr>
      </w:pPr>
      <w:r>
        <w:rPr>
          <w:rFonts w:hint="cs"/>
          <w:rtl/>
        </w:rPr>
        <w:t xml:space="preserve">תודה רבה לחבר הכנסת יוראי </w:t>
      </w:r>
      <w:bookmarkStart w:id="8252" w:name="_ETM_Q40_232013"/>
      <w:bookmarkEnd w:id="8252"/>
      <w:r>
        <w:rPr>
          <w:rFonts w:hint="cs"/>
          <w:rtl/>
        </w:rPr>
        <w:t xml:space="preserve">להב הרצנו. אני מניח שד"ר אבשלום קור ישמח לקחת את </w:t>
      </w:r>
      <w:bookmarkStart w:id="8253" w:name="_ETM_Q40_234811"/>
      <w:bookmarkEnd w:id="8253"/>
      <w:r>
        <w:rPr>
          <w:rFonts w:hint="cs"/>
          <w:rtl/>
        </w:rPr>
        <w:t xml:space="preserve">שלוש הדקות הללו ולעשות בהן שימוש עם </w:t>
      </w:r>
      <w:proofErr w:type="spellStart"/>
      <w:r>
        <w:rPr>
          <w:rFonts w:hint="cs"/>
          <w:rtl/>
        </w:rPr>
        <w:t>המינוחים</w:t>
      </w:r>
      <w:proofErr w:type="spellEnd"/>
      <w:r>
        <w:rPr>
          <w:rFonts w:hint="cs"/>
          <w:rtl/>
        </w:rPr>
        <w:t xml:space="preserve"> בלועזית שצירפת. חברת הכנסת עאידה תומא סלימאן, לרשותך, גברתי, שלוש </w:t>
      </w:r>
      <w:bookmarkStart w:id="8254" w:name="_ETM_Q40_248781"/>
      <w:bookmarkEnd w:id="8254"/>
      <w:r>
        <w:rPr>
          <w:rFonts w:hint="cs"/>
          <w:rtl/>
        </w:rPr>
        <w:t xml:space="preserve">דקות. </w:t>
      </w:r>
    </w:p>
    <w:p w:rsidR="00220F0B" w:rsidRDefault="00220F0B" w:rsidP="00C320D7">
      <w:pPr>
        <w:rPr>
          <w:rtl/>
        </w:rPr>
      </w:pPr>
      <w:bookmarkStart w:id="8255" w:name="_ETM_Q40_242992"/>
      <w:bookmarkStart w:id="8256" w:name="_ETM_Q40_243060"/>
      <w:bookmarkEnd w:id="8255"/>
      <w:bookmarkEnd w:id="8256"/>
    </w:p>
    <w:p w:rsidR="00220F0B" w:rsidRDefault="00220F0B" w:rsidP="00C320D7">
      <w:pPr>
        <w:pStyle w:val="a4"/>
        <w:rPr>
          <w:rtl/>
        </w:rPr>
      </w:pPr>
      <w:bookmarkStart w:id="8257" w:name="ET_speaker_5761_4"/>
      <w:r w:rsidRPr="00E65AE6">
        <w:rPr>
          <w:rStyle w:val="TagStyle"/>
          <w:rtl/>
        </w:rPr>
        <w:t xml:space="preserve"> &lt;&lt; דובר &gt;&gt;</w:t>
      </w:r>
      <w:r w:rsidRPr="00996D3A">
        <w:rPr>
          <w:rStyle w:val="TagStyle"/>
          <w:rtl/>
        </w:rPr>
        <w:t xml:space="preserve"> </w:t>
      </w:r>
      <w:bookmarkStart w:id="8258" w:name="_Toc45748162"/>
      <w:bookmarkStart w:id="8259" w:name="_Toc45749740"/>
      <w:bookmarkStart w:id="8260" w:name="_Toc45750186"/>
      <w:bookmarkStart w:id="8261" w:name="_Toc45750330"/>
      <w:bookmarkStart w:id="8262" w:name="_Toc49159793"/>
      <w:bookmarkStart w:id="8263" w:name="_Toc49159948"/>
      <w:r>
        <w:rPr>
          <w:rtl/>
        </w:rPr>
        <w:t>עאידה תומא סלימאן (הרשימה המשותפת):</w:t>
      </w:r>
      <w:bookmarkEnd w:id="8258"/>
      <w:bookmarkEnd w:id="8259"/>
      <w:bookmarkEnd w:id="8260"/>
      <w:bookmarkEnd w:id="8261"/>
      <w:bookmarkEnd w:id="8262"/>
      <w:bookmarkEnd w:id="8263"/>
      <w:r w:rsidRPr="00996D3A">
        <w:rPr>
          <w:rStyle w:val="TagStyle"/>
          <w:rtl/>
        </w:rPr>
        <w:t xml:space="preserve"> </w:t>
      </w:r>
      <w:r w:rsidRPr="00E65AE6">
        <w:rPr>
          <w:rStyle w:val="TagStyle"/>
          <w:rtl/>
        </w:rPr>
        <w:t>&lt;&lt; דובר &gt;&gt;</w:t>
      </w:r>
      <w:r>
        <w:rPr>
          <w:rtl/>
        </w:rPr>
        <w:t xml:space="preserve"> </w:t>
      </w:r>
      <w:bookmarkEnd w:id="8257"/>
    </w:p>
    <w:p w:rsidR="00220F0B" w:rsidRDefault="00220F0B" w:rsidP="00F12EEA">
      <w:pPr>
        <w:rPr>
          <w:rtl/>
        </w:rPr>
      </w:pPr>
    </w:p>
    <w:p w:rsidR="00220F0B" w:rsidRDefault="00220F0B" w:rsidP="000F0A4A">
      <w:pPr>
        <w:rPr>
          <w:rtl/>
        </w:rPr>
      </w:pPr>
      <w:r>
        <w:rPr>
          <w:rFonts w:hint="cs"/>
          <w:rtl/>
        </w:rPr>
        <w:t xml:space="preserve">תודה. כולנו כבר יודעים שמשבר הקורונה הביא איתו השלכות </w:t>
      </w:r>
      <w:bookmarkStart w:id="8264" w:name="_ETM_Q40_270510"/>
      <w:bookmarkEnd w:id="8264"/>
      <w:r>
        <w:rPr>
          <w:rFonts w:hint="cs"/>
          <w:rtl/>
        </w:rPr>
        <w:t>כלכליות-חברתיות מאוד קשות. כולנו כבר יודעים שכאשר הקור</w:t>
      </w:r>
      <w:bookmarkStart w:id="8265" w:name="_ETM_Q40_276124"/>
      <w:bookmarkEnd w:id="8265"/>
      <w:r>
        <w:rPr>
          <w:rFonts w:hint="cs"/>
          <w:rtl/>
        </w:rPr>
        <w:t>ונה תעזוב אותנו ונוכל באמת לחגוג שהצלחנו וניצחנו את המגפה</w:t>
      </w:r>
      <w:bookmarkStart w:id="8266" w:name="_ETM_Q40_285773"/>
      <w:bookmarkEnd w:id="8266"/>
      <w:r>
        <w:rPr>
          <w:rFonts w:hint="cs"/>
          <w:rtl/>
        </w:rPr>
        <w:t xml:space="preserve"> הזו, נישאר עם ההשלכות הכלכליות. אי-אפשר להתעלם מהעובדה </w:t>
      </w:r>
      <w:bookmarkStart w:id="8267" w:name="_ETM_Q40_291771"/>
      <w:bookmarkEnd w:id="8267"/>
      <w:r>
        <w:rPr>
          <w:rFonts w:hint="cs"/>
          <w:rtl/>
        </w:rPr>
        <w:t xml:space="preserve">שכל הסטטיסטיקות מובילות למקום אחד: שהצעירים והנשים הם עיקר </w:t>
      </w:r>
      <w:bookmarkStart w:id="8268" w:name="_ETM_Q40_298554"/>
      <w:bookmarkEnd w:id="8268"/>
      <w:r>
        <w:rPr>
          <w:rFonts w:hint="cs"/>
          <w:rtl/>
        </w:rPr>
        <w:t>הציבור שנפגע כלכלית מהמגפה הזו. אי-אפשר להתעלם מהעובדה</w:t>
      </w:r>
      <w:bookmarkStart w:id="8269" w:name="_ETM_Q40_307296"/>
      <w:bookmarkEnd w:id="8269"/>
      <w:r>
        <w:rPr>
          <w:rFonts w:hint="cs"/>
          <w:rtl/>
        </w:rPr>
        <w:t xml:space="preserve"> שהסטודנטים, 300,000 סטודנטים במדינת ישראל </w:t>
      </w:r>
      <w:r w:rsidR="00F12EEA">
        <w:rPr>
          <w:rFonts w:hint="eastAsia"/>
        </w:rPr>
        <w:t>–</w:t>
      </w:r>
      <w:r>
        <w:rPr>
          <w:rFonts w:hint="cs"/>
          <w:rtl/>
        </w:rPr>
        <w:t xml:space="preserve"> אף אחד לא </w:t>
      </w:r>
      <w:bookmarkStart w:id="8270" w:name="_ETM_Q40_310475"/>
      <w:bookmarkEnd w:id="8270"/>
      <w:r>
        <w:rPr>
          <w:rFonts w:hint="cs"/>
          <w:rtl/>
        </w:rPr>
        <w:t xml:space="preserve">חשב שצריך לחשוב על איך הם יעברו את התקופה הזו. </w:t>
      </w:r>
      <w:bookmarkStart w:id="8271" w:name="_ETM_Q40_318387"/>
      <w:bookmarkEnd w:id="8271"/>
      <w:r>
        <w:rPr>
          <w:rFonts w:hint="cs"/>
          <w:rtl/>
        </w:rPr>
        <w:t xml:space="preserve">סטודנטים מתחילים להתקשר ולהגיד: אנחנו לא יודעים אם להמשיך ולהחזיק </w:t>
      </w:r>
      <w:bookmarkStart w:id="8272" w:name="_ETM_Q40_322737"/>
      <w:bookmarkEnd w:id="8272"/>
      <w:r>
        <w:rPr>
          <w:rFonts w:hint="cs"/>
          <w:rtl/>
        </w:rPr>
        <w:t xml:space="preserve">את הדירות ששכרנו כדי לגור ליד האוניברסיטה. הסטודנטים הערבים, </w:t>
      </w:r>
      <w:r w:rsidR="00720DC2">
        <w:rPr>
          <w:rFonts w:hint="cs"/>
          <w:rtl/>
        </w:rPr>
        <w:t xml:space="preserve">כמעט </w:t>
      </w:r>
      <w:r>
        <w:rPr>
          <w:rFonts w:hint="cs"/>
          <w:rtl/>
        </w:rPr>
        <w:t xml:space="preserve">כולם </w:t>
      </w:r>
      <w:bookmarkStart w:id="8273" w:name="_ETM_Q40_330810"/>
      <w:bookmarkEnd w:id="8273"/>
      <w:r>
        <w:rPr>
          <w:rFonts w:hint="cs"/>
          <w:rtl/>
        </w:rPr>
        <w:t xml:space="preserve">לא חיים באותה עיר שבה יש את האוניברסיטאות, </w:t>
      </w:r>
      <w:bookmarkStart w:id="8274" w:name="_ETM_Q40_337011"/>
      <w:bookmarkEnd w:id="8274"/>
      <w:r>
        <w:rPr>
          <w:rFonts w:hint="cs"/>
          <w:rtl/>
        </w:rPr>
        <w:t xml:space="preserve">וכולם </w:t>
      </w:r>
      <w:r w:rsidR="00F12EEA">
        <w:rPr>
          <w:rFonts w:hint="eastAsia"/>
        </w:rPr>
        <w:t>–</w:t>
      </w:r>
      <w:r>
        <w:rPr>
          <w:rFonts w:hint="cs"/>
          <w:rtl/>
        </w:rPr>
        <w:t xml:space="preserve"> או שהם נסעו או שהם שכרו דירות </w:t>
      </w:r>
      <w:bookmarkStart w:id="8275" w:name="_ETM_Q40_342106"/>
      <w:bookmarkEnd w:id="8275"/>
      <w:r>
        <w:rPr>
          <w:rFonts w:hint="cs"/>
          <w:rtl/>
        </w:rPr>
        <w:t xml:space="preserve">כדי </w:t>
      </w:r>
      <w:r w:rsidR="00720DC2">
        <w:rPr>
          <w:rFonts w:hint="cs"/>
          <w:rtl/>
        </w:rPr>
        <w:t>ש</w:t>
      </w:r>
      <w:r>
        <w:rPr>
          <w:rFonts w:hint="cs"/>
          <w:rtl/>
        </w:rPr>
        <w:t xml:space="preserve">גם אולי תהיה להם הזדמנות לעבוד כמה שעות ולסבסד </w:t>
      </w:r>
      <w:bookmarkStart w:id="8276" w:name="_ETM_Q40_347156"/>
      <w:bookmarkEnd w:id="8276"/>
      <w:r>
        <w:rPr>
          <w:rFonts w:hint="cs"/>
          <w:rtl/>
        </w:rPr>
        <w:t xml:space="preserve">לעצמם את העלויות של הלימודים והמחיה. רוב הסטודנטים הערבים מגיעים גם כן </w:t>
      </w:r>
      <w:r w:rsidR="000F0A4A">
        <w:rPr>
          <w:rFonts w:hint="eastAsia"/>
          <w:rtl/>
        </w:rPr>
        <w:t>–</w:t>
      </w:r>
      <w:r>
        <w:rPr>
          <w:rFonts w:hint="cs"/>
          <w:rtl/>
        </w:rPr>
        <w:t xml:space="preserve"> ואולי חלק גדול מהם </w:t>
      </w:r>
      <w:r w:rsidR="000F0A4A">
        <w:rPr>
          <w:rFonts w:hint="eastAsia"/>
          <w:rtl/>
        </w:rPr>
        <w:t>–</w:t>
      </w:r>
      <w:r>
        <w:rPr>
          <w:rFonts w:hint="cs"/>
          <w:rtl/>
        </w:rPr>
        <w:t xml:space="preserve"> ממשפחות עניות, </w:t>
      </w:r>
      <w:r w:rsidR="00720DC2">
        <w:rPr>
          <w:rFonts w:hint="cs"/>
          <w:rtl/>
        </w:rPr>
        <w:t>ו</w:t>
      </w:r>
      <w:r>
        <w:rPr>
          <w:rFonts w:hint="cs"/>
          <w:rtl/>
        </w:rPr>
        <w:t xml:space="preserve">הם מנסים </w:t>
      </w:r>
      <w:bookmarkStart w:id="8277" w:name="_ETM_Q40_358708"/>
      <w:bookmarkEnd w:id="8277"/>
      <w:r>
        <w:rPr>
          <w:rFonts w:hint="cs"/>
          <w:rtl/>
        </w:rPr>
        <w:t xml:space="preserve">לשבור את מעגל העוני הזה על ידי רכישת לימודים והשכלה </w:t>
      </w:r>
      <w:bookmarkStart w:id="8278" w:name="_ETM_Q40_367817"/>
      <w:bookmarkEnd w:id="8278"/>
      <w:r>
        <w:rPr>
          <w:rFonts w:hint="cs"/>
          <w:rtl/>
        </w:rPr>
        <w:t xml:space="preserve">גבוהה כדי שיצאו באמת מהמצב הזה. מה </w:t>
      </w:r>
      <w:bookmarkStart w:id="8279" w:name="_ETM_Q40_370783"/>
      <w:bookmarkEnd w:id="8279"/>
      <w:r>
        <w:rPr>
          <w:rFonts w:hint="cs"/>
          <w:rtl/>
        </w:rPr>
        <w:t xml:space="preserve">אנחנו אומרים להם </w:t>
      </w:r>
      <w:r w:rsidR="00F12EEA">
        <w:rPr>
          <w:rFonts w:hint="eastAsia"/>
          <w:rtl/>
        </w:rPr>
        <w:t>–</w:t>
      </w:r>
      <w:r w:rsidR="00720DC2">
        <w:rPr>
          <w:rFonts w:hint="eastAsia"/>
          <w:rtl/>
        </w:rPr>
        <w:t xml:space="preserve"> </w:t>
      </w:r>
      <w:r>
        <w:rPr>
          <w:rFonts w:hint="cs"/>
          <w:rtl/>
        </w:rPr>
        <w:t>אתם לנפשכם</w:t>
      </w:r>
      <w:r w:rsidR="00720DC2">
        <w:rPr>
          <w:rFonts w:hint="cs"/>
          <w:rtl/>
        </w:rPr>
        <w:t>,</w:t>
      </w:r>
      <w:r>
        <w:rPr>
          <w:rFonts w:hint="cs"/>
          <w:rtl/>
        </w:rPr>
        <w:t xml:space="preserve"> אתם לא תקבלו שום עזר</w:t>
      </w:r>
      <w:bookmarkStart w:id="8280" w:name="_ETM_Q40_378046"/>
      <w:bookmarkEnd w:id="8280"/>
      <w:r>
        <w:rPr>
          <w:rFonts w:hint="cs"/>
          <w:rtl/>
        </w:rPr>
        <w:t xml:space="preserve">ה מהמדינה? הם הוצאו לחל"ת או פוטרו מהעבודה או שעבדו </w:t>
      </w:r>
      <w:bookmarkStart w:id="8281" w:name="_ETM_Q40_382234"/>
      <w:bookmarkEnd w:id="8281"/>
      <w:r>
        <w:rPr>
          <w:rFonts w:hint="cs"/>
          <w:rtl/>
        </w:rPr>
        <w:t xml:space="preserve">ממילא בעבודות מזדמנות ואף אחד לא פיצה אותם על העובדה </w:t>
      </w:r>
      <w:bookmarkStart w:id="8282" w:name="_ETM_Q40_388160"/>
      <w:bookmarkEnd w:id="8282"/>
      <w:r>
        <w:rPr>
          <w:rFonts w:hint="cs"/>
          <w:rtl/>
        </w:rPr>
        <w:t xml:space="preserve">שהם לא עובדים עכשיו </w:t>
      </w:r>
      <w:bookmarkStart w:id="8283" w:name="_ETM_Q40_393831"/>
      <w:bookmarkEnd w:id="8283"/>
      <w:r w:rsidR="00F12EEA">
        <w:rPr>
          <w:rFonts w:hint="eastAsia"/>
          <w:rtl/>
        </w:rPr>
        <w:t>–</w:t>
      </w:r>
      <w:r>
        <w:rPr>
          <w:rFonts w:hint="cs"/>
          <w:rtl/>
        </w:rPr>
        <w:t xml:space="preserve"> אם זה במלצרות, אם זה בתיירות, </w:t>
      </w:r>
      <w:bookmarkStart w:id="8284" w:name="_ETM_Q40_390866"/>
      <w:bookmarkEnd w:id="8284"/>
      <w:r>
        <w:rPr>
          <w:rFonts w:hint="cs"/>
          <w:rtl/>
        </w:rPr>
        <w:t xml:space="preserve">בבתי מלון וכו' </w:t>
      </w:r>
      <w:proofErr w:type="spellStart"/>
      <w:r>
        <w:rPr>
          <w:rFonts w:hint="cs"/>
          <w:rtl/>
        </w:rPr>
        <w:t>וכו</w:t>
      </w:r>
      <w:proofErr w:type="spellEnd"/>
      <w:r>
        <w:rPr>
          <w:rFonts w:hint="cs"/>
          <w:rtl/>
        </w:rPr>
        <w:t xml:space="preserve">'. </w:t>
      </w:r>
    </w:p>
    <w:p w:rsidR="00220F0B" w:rsidRDefault="00220F0B" w:rsidP="00C320D7">
      <w:pPr>
        <w:rPr>
          <w:rtl/>
        </w:rPr>
      </w:pPr>
      <w:bookmarkStart w:id="8285" w:name="_ETM_Q40_287049"/>
      <w:bookmarkEnd w:id="8285"/>
    </w:p>
    <w:p w:rsidR="00220F0B" w:rsidRDefault="00220F0B" w:rsidP="00C320D7">
      <w:pPr>
        <w:rPr>
          <w:rtl/>
        </w:rPr>
      </w:pPr>
      <w:bookmarkStart w:id="8286" w:name="_ETM_Q40_396528"/>
      <w:bookmarkStart w:id="8287" w:name="_ETM_Q40_396628"/>
      <w:bookmarkEnd w:id="8286"/>
      <w:bookmarkEnd w:id="8287"/>
      <w:r>
        <w:rPr>
          <w:rFonts w:hint="cs"/>
          <w:rtl/>
        </w:rPr>
        <w:t xml:space="preserve">אז מה בעצם אנחנו </w:t>
      </w:r>
      <w:bookmarkStart w:id="8288" w:name="_ETM_Q40_395420"/>
      <w:bookmarkEnd w:id="8288"/>
      <w:r>
        <w:rPr>
          <w:rFonts w:hint="cs"/>
          <w:rtl/>
        </w:rPr>
        <w:t xml:space="preserve">אומרים להם? היה סקר לפני כמה ימים שאמר: 70% מהסטודנטים </w:t>
      </w:r>
      <w:bookmarkStart w:id="8289" w:name="_ETM_Q40_401891"/>
      <w:bookmarkEnd w:id="8289"/>
      <w:r>
        <w:rPr>
          <w:rFonts w:hint="cs"/>
          <w:rtl/>
        </w:rPr>
        <w:t xml:space="preserve">הערבים שוקלים להפסיק את הלימודים שלהם באוניברסיטה. כלומר, אנחנו נאבד </w:t>
      </w:r>
      <w:bookmarkStart w:id="8290" w:name="_ETM_Q40_410842"/>
      <w:bookmarkEnd w:id="8290"/>
      <w:r>
        <w:rPr>
          <w:rFonts w:hint="cs"/>
          <w:rtl/>
        </w:rPr>
        <w:t>אותם. ברגע שהם יפסיקו את הלימודים ויצאו לשוק כדי לחפש</w:t>
      </w:r>
      <w:bookmarkStart w:id="8291" w:name="_ETM_Q40_414350"/>
      <w:bookmarkEnd w:id="8291"/>
      <w:r>
        <w:rPr>
          <w:rFonts w:hint="cs"/>
          <w:rtl/>
        </w:rPr>
        <w:t xml:space="preserve"> עבודה ויתחילו במעגל הזה, אנחנו נחזיר אותם למעגל העוני. </w:t>
      </w:r>
      <w:bookmarkStart w:id="8292" w:name="_ETM_Q40_419058"/>
      <w:bookmarkStart w:id="8293" w:name="_ETM_Q40_287107"/>
      <w:bookmarkStart w:id="8294" w:name="_ETM_Q40_287174"/>
      <w:bookmarkEnd w:id="8292"/>
      <w:bookmarkEnd w:id="8293"/>
      <w:bookmarkEnd w:id="8294"/>
      <w:r>
        <w:rPr>
          <w:rFonts w:hint="cs"/>
          <w:rtl/>
        </w:rPr>
        <w:t xml:space="preserve">ובינתיים, המדינה לא חושבת שצריך לפצות את הסטודנטים האלה. מעל הכול, יש סטודנטים שעבדו שלוש שנים ושילמו ביטוח לאומי כדי שכשיתחילו ללמוד יהיה להם קצת כסף </w:t>
      </w:r>
      <w:bookmarkStart w:id="8295" w:name="_ETM_Q40_437814"/>
      <w:bookmarkEnd w:id="8295"/>
      <w:r>
        <w:rPr>
          <w:rFonts w:hint="cs"/>
          <w:rtl/>
        </w:rPr>
        <w:t xml:space="preserve">איתם. באה המדינה והחליטה שהאנשים האלה, אם הם לא הגיעו לגיל 20, הם גם לא מקבלים את הכסף של דמי האבטלה. כי בין </w:t>
      </w:r>
      <w:bookmarkStart w:id="8296" w:name="_ETM_Q40_450240"/>
      <w:bookmarkEnd w:id="8296"/>
      <w:r>
        <w:rPr>
          <w:rFonts w:hint="cs"/>
          <w:rtl/>
        </w:rPr>
        <w:t xml:space="preserve">18 ל-20, האוצר מתעקש עדיין לא לשלם דמי אבטלה לסטודנטים ולעובדים כאלה. </w:t>
      </w:r>
    </w:p>
    <w:p w:rsidR="00220F0B" w:rsidRDefault="00220F0B" w:rsidP="00C320D7">
      <w:pPr>
        <w:rPr>
          <w:rtl/>
        </w:rPr>
      </w:pPr>
      <w:bookmarkStart w:id="8297" w:name="_ETM_Q40_459480"/>
      <w:bookmarkStart w:id="8298" w:name="_ETM_Q40_459545"/>
      <w:bookmarkEnd w:id="8297"/>
      <w:bookmarkEnd w:id="8298"/>
    </w:p>
    <w:p w:rsidR="00220F0B" w:rsidRPr="00996D3A" w:rsidRDefault="00220F0B" w:rsidP="000F0A4A">
      <w:pPr>
        <w:rPr>
          <w:rtl/>
        </w:rPr>
      </w:pPr>
      <w:bookmarkStart w:id="8299" w:name="_ETM_Q40_459713"/>
      <w:bookmarkStart w:id="8300" w:name="_ETM_Q40_459782"/>
      <w:bookmarkEnd w:id="8299"/>
      <w:bookmarkEnd w:id="8300"/>
      <w:r>
        <w:rPr>
          <w:rFonts w:hint="cs"/>
          <w:rtl/>
        </w:rPr>
        <w:t xml:space="preserve">אני </w:t>
      </w:r>
      <w:bookmarkStart w:id="8301" w:name="_ETM_Q40_459042"/>
      <w:bookmarkEnd w:id="8301"/>
      <w:r>
        <w:rPr>
          <w:rFonts w:hint="cs"/>
          <w:rtl/>
        </w:rPr>
        <w:t xml:space="preserve">חושבת שהגיע הזמן לשים קץ למדיניות המרושעת, בעיניי </w:t>
      </w:r>
      <w:r w:rsidR="000F0A4A">
        <w:rPr>
          <w:rFonts w:hint="eastAsia"/>
          <w:rtl/>
        </w:rPr>
        <w:t>–</w:t>
      </w:r>
      <w:r>
        <w:rPr>
          <w:rFonts w:hint="cs"/>
          <w:rtl/>
        </w:rPr>
        <w:t xml:space="preserve"> אי</w:t>
      </w:r>
      <w:bookmarkStart w:id="8302" w:name="_ETM_Q40_465497"/>
      <w:bookmarkEnd w:id="8302"/>
      <w:r>
        <w:rPr>
          <w:rFonts w:hint="cs"/>
          <w:rtl/>
        </w:rPr>
        <w:t xml:space="preserve">-אפשר לחשוב על משהו אחר </w:t>
      </w:r>
      <w:r w:rsidR="000F0A4A">
        <w:rPr>
          <w:rFonts w:hint="eastAsia"/>
          <w:rtl/>
        </w:rPr>
        <w:t>–</w:t>
      </w:r>
      <w:r>
        <w:rPr>
          <w:rFonts w:hint="cs"/>
          <w:rtl/>
        </w:rPr>
        <w:t xml:space="preserve"> ולהבין </w:t>
      </w:r>
      <w:r w:rsidR="00720DC2">
        <w:rPr>
          <w:rFonts w:hint="cs"/>
          <w:rtl/>
        </w:rPr>
        <w:t>ש</w:t>
      </w:r>
      <w:r>
        <w:rPr>
          <w:rFonts w:hint="cs"/>
          <w:rtl/>
        </w:rPr>
        <w:t xml:space="preserve">אם לא משקיעים בדור </w:t>
      </w:r>
      <w:bookmarkStart w:id="8303" w:name="_ETM_Q40_471618"/>
      <w:bookmarkEnd w:id="8303"/>
      <w:r>
        <w:rPr>
          <w:rFonts w:hint="cs"/>
          <w:rtl/>
        </w:rPr>
        <w:t xml:space="preserve">הצעיר ואם לא משקיעים בצעירים ונותנים להם להתגבר על המשבר </w:t>
      </w:r>
      <w:bookmarkStart w:id="8304" w:name="_ETM_Q40_474085"/>
      <w:bookmarkEnd w:id="8304"/>
      <w:r>
        <w:rPr>
          <w:rFonts w:hint="cs"/>
          <w:rtl/>
        </w:rPr>
        <w:t xml:space="preserve">הזה, יהיו לנו עוד דורות של אנשים שסובלים מהעוני ומהדוחק. </w:t>
      </w:r>
      <w:bookmarkStart w:id="8305" w:name="_ETM_Q40_481893"/>
      <w:bookmarkEnd w:id="8305"/>
    </w:p>
    <w:p w:rsidR="00220F0B" w:rsidRDefault="00220F0B" w:rsidP="00C320D7">
      <w:pPr>
        <w:rPr>
          <w:rtl/>
        </w:rPr>
      </w:pPr>
      <w:r>
        <w:rPr>
          <w:rtl/>
        </w:rPr>
        <w:t xml:space="preserve"> </w:t>
      </w:r>
    </w:p>
    <w:p w:rsidR="00220F0B" w:rsidRDefault="00220F0B" w:rsidP="00C320D7">
      <w:pPr>
        <w:pStyle w:val="af6"/>
        <w:rPr>
          <w:rtl/>
        </w:rPr>
      </w:pPr>
      <w:r w:rsidRPr="00E65AE6">
        <w:rPr>
          <w:rStyle w:val="TagStyle"/>
          <w:rtl/>
        </w:rPr>
        <w:lastRenderedPageBreak/>
        <w:t xml:space="preserve"> &lt;&lt; </w:t>
      </w:r>
      <w:proofErr w:type="spellStart"/>
      <w:r w:rsidRPr="00E65AE6">
        <w:rPr>
          <w:rStyle w:val="TagStyle"/>
          <w:rtl/>
        </w:rPr>
        <w:t>יור</w:t>
      </w:r>
      <w:proofErr w:type="spellEnd"/>
      <w:r w:rsidRPr="00E65AE6">
        <w:rPr>
          <w:rStyle w:val="TagStyle"/>
          <w:rtl/>
        </w:rPr>
        <w:t xml:space="preserve"> &gt;&gt;</w:t>
      </w:r>
      <w:r w:rsidRPr="00996D3A">
        <w:rPr>
          <w:rStyle w:val="TagStyle"/>
          <w:rtl/>
        </w:rPr>
        <w:t xml:space="preserve"> </w:t>
      </w:r>
      <w:r>
        <w:rPr>
          <w:rtl/>
        </w:rPr>
        <w:t>היו"ר משה ארבל:</w:t>
      </w:r>
      <w:r w:rsidRPr="00996D3A">
        <w:rPr>
          <w:rStyle w:val="TagStyle"/>
          <w:rtl/>
        </w:rPr>
        <w:t xml:space="preserve"> </w:t>
      </w:r>
      <w:r w:rsidRPr="00E65AE6">
        <w:rPr>
          <w:rStyle w:val="TagStyle"/>
          <w:rtl/>
        </w:rPr>
        <w:t xml:space="preserve">&lt;&lt; </w:t>
      </w:r>
      <w:proofErr w:type="spellStart"/>
      <w:r w:rsidRPr="00E65AE6">
        <w:rPr>
          <w:rStyle w:val="TagStyle"/>
          <w:rtl/>
        </w:rPr>
        <w:t>יור</w:t>
      </w:r>
      <w:proofErr w:type="spellEnd"/>
      <w:r w:rsidRPr="00E65AE6">
        <w:rPr>
          <w:rStyle w:val="TagStyle"/>
          <w:rtl/>
        </w:rPr>
        <w:t xml:space="preserve"> &gt;&gt;</w:t>
      </w:r>
      <w:r>
        <w:rPr>
          <w:rtl/>
        </w:rPr>
        <w:t xml:space="preserve"> </w:t>
      </w:r>
    </w:p>
    <w:p w:rsidR="00220F0B" w:rsidRDefault="00220F0B" w:rsidP="00F12EEA">
      <w:pPr>
        <w:rPr>
          <w:rtl/>
        </w:rPr>
      </w:pPr>
    </w:p>
    <w:p w:rsidR="00220F0B" w:rsidRDefault="00220F0B" w:rsidP="00C320D7">
      <w:pPr>
        <w:rPr>
          <w:rtl/>
        </w:rPr>
      </w:pPr>
      <w:r>
        <w:rPr>
          <w:rFonts w:hint="cs"/>
          <w:rtl/>
        </w:rPr>
        <w:t xml:space="preserve">תודה רבה לחברת הכנסת עאידה תומא סלימאן. יעלה ויבוא סגן </w:t>
      </w:r>
      <w:bookmarkStart w:id="8306" w:name="_ETM_Q40_485394"/>
      <w:bookmarkEnd w:id="8306"/>
      <w:r>
        <w:rPr>
          <w:rFonts w:hint="cs"/>
          <w:rtl/>
        </w:rPr>
        <w:t xml:space="preserve">שר האוצר חבר הכנסת הרב יצחק כהן, </w:t>
      </w:r>
      <w:r w:rsidR="00720DC2">
        <w:rPr>
          <w:rFonts w:hint="cs"/>
          <w:rtl/>
        </w:rPr>
        <w:t>ו</w:t>
      </w:r>
      <w:r>
        <w:rPr>
          <w:rFonts w:hint="cs"/>
          <w:rtl/>
        </w:rPr>
        <w:t xml:space="preserve">ישיב על ההצעה </w:t>
      </w:r>
      <w:bookmarkStart w:id="8307" w:name="_ETM_Q40_491921"/>
      <w:bookmarkEnd w:id="8307"/>
      <w:r>
        <w:rPr>
          <w:rFonts w:hint="cs"/>
          <w:rtl/>
        </w:rPr>
        <w:t xml:space="preserve">לסדר-היום בנושא: התעלמות הממשלה מהסטודנטים והצעירים בכל תוכניות הסיוע </w:t>
      </w:r>
      <w:bookmarkStart w:id="8308" w:name="_ETM_Q40_496772"/>
      <w:bookmarkEnd w:id="8308"/>
      <w:r>
        <w:rPr>
          <w:rFonts w:hint="cs"/>
          <w:rtl/>
        </w:rPr>
        <w:t xml:space="preserve">הכלכלי. בבקשה, אדוני. </w:t>
      </w:r>
    </w:p>
    <w:p w:rsidR="00220F0B" w:rsidRDefault="00220F0B" w:rsidP="00C320D7">
      <w:pPr>
        <w:rPr>
          <w:rtl/>
        </w:rPr>
      </w:pPr>
      <w:bookmarkStart w:id="8309" w:name="_ETM_Q40_499699"/>
      <w:bookmarkStart w:id="8310" w:name="_ETM_Q40_499773"/>
      <w:bookmarkEnd w:id="8309"/>
      <w:bookmarkEnd w:id="8310"/>
    </w:p>
    <w:p w:rsidR="00220F0B" w:rsidRDefault="00220F0B" w:rsidP="00C320D7">
      <w:pPr>
        <w:pStyle w:val="a4"/>
        <w:rPr>
          <w:rtl/>
        </w:rPr>
      </w:pPr>
      <w:r w:rsidRPr="00E65AE6">
        <w:rPr>
          <w:rStyle w:val="TagStyle"/>
          <w:rtl/>
        </w:rPr>
        <w:t xml:space="preserve"> &lt;&lt; דובר &gt;&gt;</w:t>
      </w:r>
      <w:r w:rsidRPr="00996D3A">
        <w:rPr>
          <w:rStyle w:val="TagStyle"/>
          <w:rtl/>
        </w:rPr>
        <w:t xml:space="preserve"> </w:t>
      </w:r>
      <w:bookmarkStart w:id="8311" w:name="_Toc45748163"/>
      <w:bookmarkStart w:id="8312" w:name="_Toc45749741"/>
      <w:bookmarkStart w:id="8313" w:name="_Toc45750187"/>
      <w:bookmarkStart w:id="8314" w:name="_Toc45750331"/>
      <w:bookmarkStart w:id="8315" w:name="_Toc49159794"/>
      <w:bookmarkStart w:id="8316" w:name="_Toc49159949"/>
      <w:r>
        <w:rPr>
          <w:rtl/>
        </w:rPr>
        <w:t>סגן שר האוצר יצחק כהן:</w:t>
      </w:r>
      <w:bookmarkEnd w:id="8311"/>
      <w:bookmarkEnd w:id="8312"/>
      <w:bookmarkEnd w:id="8313"/>
      <w:bookmarkEnd w:id="8314"/>
      <w:bookmarkEnd w:id="8315"/>
      <w:bookmarkEnd w:id="8316"/>
      <w:r w:rsidRPr="00996D3A">
        <w:rPr>
          <w:rStyle w:val="TagStyle"/>
          <w:rtl/>
        </w:rPr>
        <w:t xml:space="preserve"> </w:t>
      </w:r>
      <w:r w:rsidRPr="00E65AE6">
        <w:rPr>
          <w:rStyle w:val="TagStyle"/>
          <w:rtl/>
        </w:rPr>
        <w:t>&lt;&lt; דובר &gt;&gt;</w:t>
      </w:r>
      <w:r>
        <w:rPr>
          <w:rtl/>
        </w:rPr>
        <w:t xml:space="preserve"> </w:t>
      </w:r>
    </w:p>
    <w:p w:rsidR="00220F0B" w:rsidRDefault="00220F0B" w:rsidP="00F12EEA">
      <w:pPr>
        <w:rPr>
          <w:rtl/>
        </w:rPr>
      </w:pPr>
    </w:p>
    <w:p w:rsidR="00220F0B" w:rsidRDefault="00220F0B" w:rsidP="00720DC2">
      <w:pPr>
        <w:rPr>
          <w:rtl/>
        </w:rPr>
      </w:pPr>
      <w:r>
        <w:rPr>
          <w:rFonts w:hint="cs"/>
          <w:rtl/>
        </w:rPr>
        <w:t>תודה, אדוני היושב-ראש. כבוד השר, חבריי חברי הכנסת, יושב-ראש התאחדות הסטודנטים לשעבר חברי היקר בועז טופורובסקי, שמסר נפש למען הסטודנטים</w:t>
      </w:r>
      <w:bookmarkStart w:id="8317" w:name="_ETM_Q40_543194"/>
      <w:bookmarkEnd w:id="8317"/>
      <w:r>
        <w:rPr>
          <w:rFonts w:hint="cs"/>
          <w:rtl/>
        </w:rPr>
        <w:t xml:space="preserve">, יישר כוח. </w:t>
      </w:r>
    </w:p>
    <w:p w:rsidR="00220F0B" w:rsidRDefault="00220F0B" w:rsidP="00C320D7">
      <w:pPr>
        <w:rPr>
          <w:rtl/>
        </w:rPr>
      </w:pPr>
    </w:p>
    <w:p w:rsidR="00220F0B" w:rsidRDefault="00220F0B" w:rsidP="00C320D7">
      <w:pPr>
        <w:pStyle w:val="af5"/>
        <w:rPr>
          <w:rtl/>
        </w:rPr>
      </w:pPr>
      <w:bookmarkStart w:id="8318" w:name="ET_interruption_5811_7"/>
      <w:r w:rsidRPr="00E65AE6">
        <w:rPr>
          <w:rStyle w:val="TagStyle"/>
          <w:rtl/>
        </w:rPr>
        <w:t xml:space="preserve"> &lt;&lt; קריאה &gt;&gt;</w:t>
      </w:r>
      <w:r w:rsidRPr="00996D3A">
        <w:rPr>
          <w:rStyle w:val="TagStyle"/>
          <w:rtl/>
        </w:rPr>
        <w:t xml:space="preserve"> </w:t>
      </w:r>
      <w:r>
        <w:rPr>
          <w:rtl/>
        </w:rPr>
        <w:t>בועז טופורובסקי (יש עתיד-תל"ם):</w:t>
      </w:r>
      <w:r w:rsidRPr="00996D3A">
        <w:rPr>
          <w:rStyle w:val="TagStyle"/>
          <w:rtl/>
        </w:rPr>
        <w:t xml:space="preserve"> </w:t>
      </w:r>
      <w:r w:rsidRPr="00E65AE6">
        <w:rPr>
          <w:rStyle w:val="TagStyle"/>
          <w:rtl/>
        </w:rPr>
        <w:t>&lt;&lt; קריאה &gt;&gt;</w:t>
      </w:r>
      <w:r>
        <w:rPr>
          <w:rtl/>
        </w:rPr>
        <w:t xml:space="preserve"> </w:t>
      </w:r>
      <w:bookmarkEnd w:id="8318"/>
    </w:p>
    <w:p w:rsidR="00220F0B" w:rsidRDefault="00220F0B" w:rsidP="00F12EEA">
      <w:pPr>
        <w:rPr>
          <w:rtl/>
        </w:rPr>
      </w:pPr>
    </w:p>
    <w:p w:rsidR="00220F0B" w:rsidRDefault="00220F0B" w:rsidP="00C320D7">
      <w:pPr>
        <w:rPr>
          <w:rtl/>
        </w:rPr>
      </w:pPr>
      <w:r>
        <w:rPr>
          <w:rFonts w:hint="cs"/>
          <w:rtl/>
        </w:rPr>
        <w:t xml:space="preserve">עכשיו תורך. </w:t>
      </w:r>
      <w:bookmarkStart w:id="8319" w:name="_ETM_Q40_547824"/>
      <w:bookmarkEnd w:id="8319"/>
    </w:p>
    <w:p w:rsidR="00220F0B" w:rsidRDefault="00220F0B" w:rsidP="00C320D7">
      <w:pPr>
        <w:rPr>
          <w:rtl/>
        </w:rPr>
      </w:pPr>
      <w:bookmarkStart w:id="8320" w:name="_ETM_Q40_547895"/>
      <w:bookmarkEnd w:id="8320"/>
    </w:p>
    <w:p w:rsidR="00220F0B" w:rsidRDefault="00220F0B" w:rsidP="00C320D7">
      <w:pPr>
        <w:pStyle w:val="-"/>
        <w:rPr>
          <w:rtl/>
        </w:rPr>
      </w:pPr>
      <w:bookmarkStart w:id="8321" w:name="ET_speakercontinue_5875_14"/>
      <w:r w:rsidRPr="00E65AE6">
        <w:rPr>
          <w:rStyle w:val="TagStyle"/>
          <w:rtl/>
        </w:rPr>
        <w:t xml:space="preserve"> &lt;&lt; </w:t>
      </w:r>
      <w:proofErr w:type="spellStart"/>
      <w:r w:rsidRPr="00E65AE6">
        <w:rPr>
          <w:rStyle w:val="TagStyle"/>
          <w:rtl/>
        </w:rPr>
        <w:t>דובר_המשך</w:t>
      </w:r>
      <w:proofErr w:type="spellEnd"/>
      <w:r w:rsidRPr="00E65AE6">
        <w:rPr>
          <w:rStyle w:val="TagStyle"/>
          <w:rtl/>
        </w:rPr>
        <w:t xml:space="preserve"> &gt;&gt;</w:t>
      </w:r>
      <w:r w:rsidRPr="002F2136">
        <w:rPr>
          <w:rStyle w:val="TagStyle"/>
          <w:rtl/>
        </w:rPr>
        <w:t xml:space="preserve"> </w:t>
      </w:r>
      <w:r>
        <w:rPr>
          <w:rtl/>
        </w:rPr>
        <w:t>סגן שר האוצר יצחק כהן:</w:t>
      </w:r>
      <w:r w:rsidRPr="002F2136">
        <w:rPr>
          <w:rStyle w:val="TagStyle"/>
          <w:rtl/>
        </w:rPr>
        <w:t xml:space="preserve"> </w:t>
      </w:r>
      <w:r w:rsidRPr="00E65AE6">
        <w:rPr>
          <w:rStyle w:val="TagStyle"/>
          <w:rtl/>
        </w:rPr>
        <w:t xml:space="preserve">&lt;&lt; </w:t>
      </w:r>
      <w:proofErr w:type="spellStart"/>
      <w:r w:rsidRPr="00E65AE6">
        <w:rPr>
          <w:rStyle w:val="TagStyle"/>
          <w:rtl/>
        </w:rPr>
        <w:t>דובר_המשך</w:t>
      </w:r>
      <w:proofErr w:type="spellEnd"/>
      <w:r w:rsidRPr="00E65AE6">
        <w:rPr>
          <w:rStyle w:val="TagStyle"/>
          <w:rtl/>
        </w:rPr>
        <w:t xml:space="preserve"> &gt;&gt;</w:t>
      </w:r>
      <w:r>
        <w:rPr>
          <w:rtl/>
        </w:rPr>
        <w:t xml:space="preserve"> </w:t>
      </w:r>
      <w:bookmarkEnd w:id="8321"/>
    </w:p>
    <w:p w:rsidR="00220F0B" w:rsidRDefault="00220F0B" w:rsidP="00F12EEA">
      <w:pPr>
        <w:rPr>
          <w:rtl/>
          <w:lang w:eastAsia="he-IL"/>
        </w:rPr>
      </w:pPr>
    </w:p>
    <w:p w:rsidR="00220F0B" w:rsidRDefault="00220F0B" w:rsidP="00C320D7">
      <w:pPr>
        <w:rPr>
          <w:color w:val="000000"/>
          <w:rtl/>
          <w:lang w:val="he-IL" w:eastAsia="he-IL"/>
        </w:rPr>
      </w:pPr>
      <w:r>
        <w:rPr>
          <w:rFonts w:hint="cs"/>
          <w:rtl/>
          <w:lang w:eastAsia="he-IL"/>
        </w:rPr>
        <w:t xml:space="preserve">כן. על כל פנים, במסגרת הצעדים הכלכליים שננקטו על ידי ממשלת ישראל בהובלת משרד האוצר על מנת </w:t>
      </w:r>
      <w:bookmarkStart w:id="8322" w:name="_ETM_Q40_558150"/>
      <w:bookmarkEnd w:id="8322"/>
      <w:r>
        <w:rPr>
          <w:rFonts w:hint="cs"/>
          <w:rtl/>
          <w:lang w:eastAsia="he-IL"/>
        </w:rPr>
        <w:t xml:space="preserve">להתמודד עם השפעה כלכלית כתוצאה מהתאוששות נגיף הקורונה, בוצעו מספר </w:t>
      </w:r>
      <w:bookmarkStart w:id="8323" w:name="_ETM_Q40_561727"/>
      <w:bookmarkEnd w:id="8323"/>
      <w:r>
        <w:rPr>
          <w:rFonts w:hint="cs"/>
          <w:rtl/>
          <w:lang w:eastAsia="he-IL"/>
        </w:rPr>
        <w:t xml:space="preserve">רב של צעדים רוחביים, שחלק משמעותי מהם מיועד גם </w:t>
      </w:r>
      <w:bookmarkStart w:id="8324" w:name="_ETM_Q40_568480"/>
      <w:bookmarkEnd w:id="8324"/>
      <w:r>
        <w:rPr>
          <w:rFonts w:hint="cs"/>
          <w:rtl/>
          <w:lang w:eastAsia="he-IL"/>
        </w:rPr>
        <w:t xml:space="preserve">לאוכלוסיית הצעירים ובפרט לסטודנטים. </w:t>
      </w:r>
      <w:r>
        <w:rPr>
          <w:rFonts w:hint="cs"/>
          <w:color w:val="000000"/>
          <w:rtl/>
          <w:lang w:val="he-IL" w:eastAsia="he-IL"/>
        </w:rPr>
        <w:t>צ</w:t>
      </w:r>
      <w:r w:rsidRPr="00C42808">
        <w:rPr>
          <w:color w:val="000000"/>
          <w:rtl/>
          <w:lang w:val="he-IL" w:eastAsia="he-IL"/>
        </w:rPr>
        <w:t>עדים אלה</w:t>
      </w:r>
      <w:r>
        <w:rPr>
          <w:rFonts w:hint="cs"/>
          <w:color w:val="000000"/>
          <w:rtl/>
          <w:lang w:val="he-IL" w:eastAsia="he-IL"/>
        </w:rPr>
        <w:t xml:space="preserve">, אדוני היושב-ראש, </w:t>
      </w:r>
      <w:r w:rsidRPr="00C42808">
        <w:rPr>
          <w:color w:val="000000"/>
          <w:rtl/>
          <w:lang w:val="he-IL" w:eastAsia="he-IL"/>
        </w:rPr>
        <w:t>כוללים</w:t>
      </w:r>
      <w:r>
        <w:rPr>
          <w:rFonts w:hint="cs"/>
          <w:color w:val="000000"/>
          <w:rtl/>
          <w:lang w:val="he-IL" w:eastAsia="he-IL"/>
        </w:rPr>
        <w:t>,</w:t>
      </w:r>
      <w:r w:rsidRPr="00C42808">
        <w:rPr>
          <w:color w:val="000000"/>
          <w:rtl/>
          <w:lang w:val="he-IL" w:eastAsia="he-IL"/>
        </w:rPr>
        <w:t xml:space="preserve"> בין היתר</w:t>
      </w:r>
      <w:r>
        <w:rPr>
          <w:rFonts w:hint="cs"/>
          <w:color w:val="000000"/>
          <w:rtl/>
          <w:lang w:val="he-IL" w:eastAsia="he-IL"/>
        </w:rPr>
        <w:t xml:space="preserve">, </w:t>
      </w:r>
      <w:r w:rsidRPr="00C42808">
        <w:rPr>
          <w:color w:val="000000"/>
          <w:rtl/>
          <w:lang w:val="he-IL" w:eastAsia="he-IL"/>
        </w:rPr>
        <w:t xml:space="preserve">הארכת תקופת דמי האבטלה עד ליוני </w:t>
      </w:r>
      <w:r w:rsidRPr="00C42808">
        <w:rPr>
          <w:color w:val="000000"/>
          <w:lang w:bidi="en-US"/>
        </w:rPr>
        <w:t>2021</w:t>
      </w:r>
      <w:bookmarkStart w:id="8325" w:name="_ETM_Q40_589222"/>
      <w:bookmarkEnd w:id="8325"/>
      <w:r>
        <w:rPr>
          <w:rFonts w:hint="cs"/>
          <w:color w:val="000000"/>
          <w:rtl/>
        </w:rPr>
        <w:t>;</w:t>
      </w:r>
      <w:r>
        <w:rPr>
          <w:rFonts w:hint="cs"/>
          <w:color w:val="000000"/>
          <w:rtl/>
          <w:lang w:val="he-IL" w:eastAsia="he-IL"/>
        </w:rPr>
        <w:t xml:space="preserve"> בי</w:t>
      </w:r>
      <w:r w:rsidRPr="00C42808">
        <w:rPr>
          <w:color w:val="000000"/>
          <w:rtl/>
          <w:lang w:val="he-IL" w:eastAsia="he-IL"/>
        </w:rPr>
        <w:t>טול</w:t>
      </w:r>
      <w:r>
        <w:rPr>
          <w:rFonts w:hint="cs"/>
          <w:color w:val="000000"/>
          <w:rtl/>
          <w:lang w:val="he-IL" w:eastAsia="he-IL"/>
        </w:rPr>
        <w:t xml:space="preserve"> חמישה </w:t>
      </w:r>
      <w:r w:rsidRPr="00C42808">
        <w:rPr>
          <w:color w:val="000000"/>
          <w:rtl/>
          <w:lang w:val="he-IL" w:eastAsia="he-IL"/>
        </w:rPr>
        <w:t xml:space="preserve">ימי המתנה בין תקופות </w:t>
      </w:r>
      <w:r>
        <w:rPr>
          <w:rFonts w:hint="cs"/>
          <w:color w:val="000000"/>
          <w:rtl/>
          <w:lang w:val="he-IL" w:eastAsia="he-IL"/>
        </w:rPr>
        <w:t>ה</w:t>
      </w:r>
      <w:r w:rsidRPr="00C42808">
        <w:rPr>
          <w:color w:val="000000"/>
          <w:rtl/>
          <w:lang w:val="he-IL" w:eastAsia="he-IL"/>
        </w:rPr>
        <w:t>אבטלה</w:t>
      </w:r>
      <w:r>
        <w:rPr>
          <w:rFonts w:hint="cs"/>
          <w:color w:val="000000"/>
          <w:rtl/>
          <w:lang w:val="he-IL" w:eastAsia="he-IL"/>
        </w:rPr>
        <w:t xml:space="preserve">; </w:t>
      </w:r>
      <w:r w:rsidRPr="00C42808">
        <w:rPr>
          <w:color w:val="000000"/>
          <w:rtl/>
          <w:lang w:val="he-IL" w:eastAsia="he-IL"/>
        </w:rPr>
        <w:t>קיצור תקופת האכשרה המינימלית לזכאות ל</w:t>
      </w:r>
      <w:r>
        <w:rPr>
          <w:rFonts w:hint="cs"/>
          <w:color w:val="000000"/>
          <w:rtl/>
          <w:lang w:val="he-IL" w:eastAsia="he-IL"/>
        </w:rPr>
        <w:t xml:space="preserve">שישה </w:t>
      </w:r>
      <w:r w:rsidRPr="00C42808">
        <w:rPr>
          <w:color w:val="000000"/>
          <w:rtl/>
          <w:lang w:val="he-IL" w:eastAsia="he-IL"/>
        </w:rPr>
        <w:t xml:space="preserve">חודשים מתוך </w:t>
      </w:r>
      <w:r w:rsidRPr="00C42808">
        <w:rPr>
          <w:color w:val="000000"/>
          <w:lang w:bidi="en-US"/>
        </w:rPr>
        <w:t>18</w:t>
      </w:r>
      <w:r w:rsidRPr="00C42808">
        <w:rPr>
          <w:color w:val="000000"/>
          <w:rtl/>
          <w:lang w:val="he-IL" w:eastAsia="he-IL"/>
        </w:rPr>
        <w:t xml:space="preserve"> חודשים</w:t>
      </w:r>
      <w:r>
        <w:rPr>
          <w:rFonts w:hint="cs"/>
          <w:color w:val="000000"/>
          <w:rtl/>
          <w:lang w:val="he-IL" w:eastAsia="he-IL"/>
        </w:rPr>
        <w:t xml:space="preserve">, </w:t>
      </w:r>
      <w:r w:rsidRPr="00C42808">
        <w:rPr>
          <w:color w:val="000000"/>
          <w:rtl/>
          <w:lang w:val="he-IL" w:eastAsia="he-IL"/>
        </w:rPr>
        <w:t xml:space="preserve">במקום </w:t>
      </w:r>
      <w:r w:rsidRPr="00C42808">
        <w:rPr>
          <w:color w:val="000000"/>
          <w:lang w:bidi="en-US"/>
        </w:rPr>
        <w:t>12</w:t>
      </w:r>
      <w:r w:rsidRPr="00C42808">
        <w:rPr>
          <w:color w:val="000000"/>
          <w:rtl/>
          <w:lang w:val="he-IL" w:eastAsia="he-IL"/>
        </w:rPr>
        <w:t xml:space="preserve"> חודשים מתוך </w:t>
      </w:r>
      <w:r w:rsidRPr="00C42808">
        <w:rPr>
          <w:color w:val="000000"/>
          <w:lang w:bidi="en-US"/>
        </w:rPr>
        <w:t>18</w:t>
      </w:r>
      <w:r w:rsidRPr="00C42808">
        <w:rPr>
          <w:color w:val="000000"/>
          <w:rtl/>
          <w:lang w:val="he-IL" w:eastAsia="he-IL"/>
        </w:rPr>
        <w:t xml:space="preserve"> חודשים</w:t>
      </w:r>
      <w:r>
        <w:rPr>
          <w:rFonts w:hint="cs"/>
          <w:color w:val="000000"/>
          <w:rtl/>
          <w:lang w:val="he-IL" w:eastAsia="he-IL"/>
        </w:rPr>
        <w:t xml:space="preserve"> </w:t>
      </w:r>
      <w:r w:rsidR="00F12EEA">
        <w:rPr>
          <w:rFonts w:hint="cs"/>
          <w:color w:val="000000"/>
          <w:rtl/>
          <w:lang w:val="he-IL" w:eastAsia="he-IL"/>
        </w:rPr>
        <w:t>–</w:t>
      </w:r>
      <w:r>
        <w:rPr>
          <w:rFonts w:hint="cs"/>
          <w:color w:val="000000"/>
          <w:rtl/>
          <w:lang w:val="he-IL" w:eastAsia="he-IL"/>
        </w:rPr>
        <w:t xml:space="preserve"> רלוונטי במיוחד לסטודנטים שנה א';</w:t>
      </w:r>
      <w:bookmarkStart w:id="8326" w:name="_ETM_Q40_603722"/>
      <w:bookmarkEnd w:id="8326"/>
      <w:r>
        <w:rPr>
          <w:rFonts w:hint="cs"/>
          <w:color w:val="000000"/>
          <w:rtl/>
          <w:lang w:val="he-IL" w:eastAsia="he-IL"/>
        </w:rPr>
        <w:t xml:space="preserve"> התא</w:t>
      </w:r>
      <w:r w:rsidRPr="00C42808">
        <w:rPr>
          <w:color w:val="000000"/>
          <w:rtl/>
          <w:lang w:val="he-IL" w:eastAsia="he-IL"/>
        </w:rPr>
        <w:t xml:space="preserve">מת מנגנון </w:t>
      </w:r>
      <w:proofErr w:type="spellStart"/>
      <w:r w:rsidRPr="00C42808">
        <w:rPr>
          <w:color w:val="000000"/>
          <w:rtl/>
          <w:lang w:val="he-IL" w:eastAsia="he-IL"/>
        </w:rPr>
        <w:t>החל</w:t>
      </w:r>
      <w:r>
        <w:rPr>
          <w:rFonts w:hint="cs"/>
          <w:color w:val="000000"/>
          <w:rtl/>
          <w:lang w:val="he-IL" w:eastAsia="he-IL"/>
        </w:rPr>
        <w:t>"</w:t>
      </w:r>
      <w:r w:rsidRPr="00C42808">
        <w:rPr>
          <w:color w:val="000000"/>
          <w:rtl/>
          <w:lang w:val="he-IL" w:eastAsia="he-IL"/>
        </w:rPr>
        <w:t>ת</w:t>
      </w:r>
      <w:proofErr w:type="spellEnd"/>
      <w:r w:rsidRPr="00C42808">
        <w:rPr>
          <w:color w:val="000000"/>
          <w:rtl/>
          <w:lang w:val="he-IL" w:eastAsia="he-IL"/>
        </w:rPr>
        <w:t xml:space="preserve"> וקיצור הזמן המינימלי המזכה בדמי אבטלה ל-</w:t>
      </w:r>
      <w:r w:rsidRPr="00C42808">
        <w:rPr>
          <w:color w:val="000000"/>
          <w:lang w:bidi="en-US"/>
        </w:rPr>
        <w:t>14</w:t>
      </w:r>
      <w:r w:rsidRPr="00C42808">
        <w:rPr>
          <w:color w:val="000000"/>
          <w:rtl/>
          <w:lang w:val="he-IL" w:eastAsia="he-IL"/>
        </w:rPr>
        <w:t xml:space="preserve"> יום</w:t>
      </w:r>
      <w:r>
        <w:rPr>
          <w:rFonts w:hint="cs"/>
          <w:color w:val="000000"/>
          <w:rtl/>
          <w:lang w:val="he-IL" w:eastAsia="he-IL"/>
        </w:rPr>
        <w:t xml:space="preserve">; </w:t>
      </w:r>
      <w:r>
        <w:rPr>
          <w:color w:val="000000"/>
          <w:rtl/>
          <w:lang w:val="he-IL" w:eastAsia="he-IL"/>
        </w:rPr>
        <w:t xml:space="preserve">מענקי </w:t>
      </w:r>
      <w:r w:rsidRPr="00C42808">
        <w:rPr>
          <w:color w:val="000000"/>
          <w:rtl/>
          <w:lang w:val="he-IL" w:eastAsia="he-IL"/>
        </w:rPr>
        <w:t>סיוע לעסק</w:t>
      </w:r>
      <w:r>
        <w:rPr>
          <w:rFonts w:hint="cs"/>
          <w:color w:val="000000"/>
          <w:rtl/>
          <w:lang w:val="he-IL" w:eastAsia="he-IL"/>
        </w:rPr>
        <w:t xml:space="preserve">ים </w:t>
      </w:r>
      <w:r w:rsidRPr="00C42808">
        <w:rPr>
          <w:color w:val="000000"/>
          <w:rtl/>
          <w:lang w:val="he-IL" w:eastAsia="he-IL"/>
        </w:rPr>
        <w:t>ומענק סוציאלי לעצמאים</w:t>
      </w:r>
      <w:r>
        <w:rPr>
          <w:rFonts w:hint="cs"/>
          <w:color w:val="000000"/>
          <w:rtl/>
          <w:lang w:val="he-IL" w:eastAsia="he-IL"/>
        </w:rPr>
        <w:t xml:space="preserve"> </w:t>
      </w:r>
      <w:r w:rsidRPr="00C42808">
        <w:rPr>
          <w:color w:val="000000"/>
          <w:rtl/>
          <w:lang w:val="he-IL" w:eastAsia="he-IL"/>
        </w:rPr>
        <w:t>עבור סטודנטים שהינם עצמאים</w:t>
      </w:r>
      <w:r>
        <w:rPr>
          <w:rFonts w:hint="cs"/>
          <w:color w:val="000000"/>
          <w:rtl/>
          <w:lang w:val="he-IL" w:eastAsia="he-IL"/>
        </w:rPr>
        <w:t xml:space="preserve">. </w:t>
      </w:r>
      <w:bookmarkStart w:id="8327" w:name="_ETM_Q40_616965"/>
      <w:bookmarkEnd w:id="8327"/>
    </w:p>
    <w:p w:rsidR="00220F0B" w:rsidRDefault="00220F0B" w:rsidP="00C320D7">
      <w:pPr>
        <w:rPr>
          <w:color w:val="000000"/>
          <w:rtl/>
          <w:lang w:val="he-IL" w:eastAsia="he-IL"/>
        </w:rPr>
      </w:pPr>
      <w:bookmarkStart w:id="8328" w:name="_ETM_Q40_617052"/>
      <w:bookmarkEnd w:id="8328"/>
    </w:p>
    <w:p w:rsidR="00220F0B" w:rsidRDefault="00220F0B" w:rsidP="00720DC2">
      <w:pPr>
        <w:rPr>
          <w:color w:val="000000"/>
          <w:rtl/>
          <w:lang w:val="he-IL" w:eastAsia="he-IL"/>
        </w:rPr>
      </w:pPr>
      <w:bookmarkStart w:id="8329" w:name="_ETM_Q40_617149"/>
      <w:bookmarkStart w:id="8330" w:name="_ETM_Q40_617190"/>
      <w:bookmarkEnd w:id="8329"/>
      <w:bookmarkEnd w:id="8330"/>
      <w:r w:rsidRPr="00C42808">
        <w:rPr>
          <w:color w:val="000000"/>
          <w:rtl/>
          <w:lang w:val="he-IL" w:eastAsia="he-IL"/>
        </w:rPr>
        <w:t>כמו כן, בשבועות האחרונים סיכמו משרד האוצר, המשרד להשכלה גבוהה ולמשאבי מים, ות</w:t>
      </w:r>
      <w:r>
        <w:rPr>
          <w:color w:val="000000"/>
          <w:rtl/>
          <w:lang w:val="he-IL" w:eastAsia="he-IL"/>
        </w:rPr>
        <w:t>"</w:t>
      </w:r>
      <w:r w:rsidRPr="00C42808">
        <w:rPr>
          <w:color w:val="000000"/>
          <w:rtl/>
          <w:lang w:val="he-IL" w:eastAsia="he-IL"/>
        </w:rPr>
        <w:t xml:space="preserve">ת והתאחדות הסטודנטים על </w:t>
      </w:r>
      <w:r>
        <w:rPr>
          <w:color w:val="000000"/>
          <w:rtl/>
          <w:lang w:val="he-IL" w:eastAsia="he-IL"/>
        </w:rPr>
        <w:t>תוכני</w:t>
      </w:r>
      <w:r w:rsidRPr="00C42808">
        <w:rPr>
          <w:color w:val="000000"/>
          <w:rtl/>
          <w:lang w:val="he-IL" w:eastAsia="he-IL"/>
        </w:rPr>
        <w:t>ת סיוע ייעודית לסטודנטים שנפגעו ממשבר הקורונה</w:t>
      </w:r>
      <w:r w:rsidR="00720DC2">
        <w:rPr>
          <w:rFonts w:hint="cs"/>
          <w:color w:val="000000"/>
          <w:rtl/>
          <w:lang w:val="he-IL" w:eastAsia="he-IL"/>
        </w:rPr>
        <w:t>,</w:t>
      </w:r>
      <w:r w:rsidRPr="00C42808">
        <w:rPr>
          <w:color w:val="000000"/>
          <w:rtl/>
          <w:lang w:val="he-IL" w:eastAsia="he-IL"/>
        </w:rPr>
        <w:t xml:space="preserve"> בהיקף של </w:t>
      </w:r>
      <w:r w:rsidRPr="00C42808">
        <w:rPr>
          <w:color w:val="000000"/>
          <w:lang w:bidi="en-US"/>
        </w:rPr>
        <w:t>100</w:t>
      </w:r>
      <w:r w:rsidRPr="00C42808">
        <w:rPr>
          <w:color w:val="000000"/>
          <w:rtl/>
          <w:lang w:val="he-IL" w:eastAsia="he-IL"/>
        </w:rPr>
        <w:t xml:space="preserve"> מיליון ש</w:t>
      </w:r>
      <w:r>
        <w:rPr>
          <w:color w:val="000000"/>
          <w:rtl/>
          <w:lang w:val="he-IL" w:eastAsia="he-IL"/>
        </w:rPr>
        <w:t>"</w:t>
      </w:r>
      <w:r w:rsidRPr="00C42808">
        <w:rPr>
          <w:color w:val="000000"/>
          <w:rtl/>
          <w:lang w:val="he-IL" w:eastAsia="he-IL"/>
        </w:rPr>
        <w:t>ח.</w:t>
      </w:r>
      <w:r>
        <w:rPr>
          <w:rFonts w:hint="cs"/>
          <w:color w:val="000000"/>
          <w:rtl/>
          <w:lang w:val="he-IL" w:eastAsia="he-IL"/>
        </w:rPr>
        <w:t xml:space="preserve"> בועז, </w:t>
      </w:r>
      <w:r w:rsidRPr="00C42808">
        <w:rPr>
          <w:color w:val="000000"/>
          <w:rtl/>
          <w:lang w:val="he-IL" w:eastAsia="he-IL"/>
        </w:rPr>
        <w:t>ה</w:t>
      </w:r>
      <w:r>
        <w:rPr>
          <w:color w:val="000000"/>
          <w:rtl/>
          <w:lang w:val="he-IL" w:eastAsia="he-IL"/>
        </w:rPr>
        <w:t>תוכני</w:t>
      </w:r>
      <w:r w:rsidRPr="00C42808">
        <w:rPr>
          <w:color w:val="000000"/>
          <w:rtl/>
          <w:lang w:val="he-IL" w:eastAsia="he-IL"/>
        </w:rPr>
        <w:t>ת כוללת, בין היתר, את הצעדים הבאי</w:t>
      </w:r>
      <w:r>
        <w:rPr>
          <w:rFonts w:hint="cs"/>
          <w:color w:val="000000"/>
          <w:rtl/>
          <w:lang w:val="he-IL" w:eastAsia="he-IL"/>
        </w:rPr>
        <w:t xml:space="preserve">ם </w:t>
      </w:r>
      <w:r w:rsidR="00F12EEA">
        <w:rPr>
          <w:rFonts w:hint="cs"/>
          <w:color w:val="000000"/>
          <w:rtl/>
          <w:lang w:val="he-IL" w:eastAsia="he-IL"/>
        </w:rPr>
        <w:t>–</w:t>
      </w:r>
      <w:r>
        <w:rPr>
          <w:rFonts w:hint="cs"/>
          <w:color w:val="000000"/>
          <w:rtl/>
          <w:lang w:val="he-IL" w:eastAsia="he-IL"/>
        </w:rPr>
        <w:t xml:space="preserve"> איפה כל </w:t>
      </w:r>
      <w:bookmarkStart w:id="8331" w:name="_ETM_Q40_632593"/>
      <w:bookmarkEnd w:id="8331"/>
      <w:r>
        <w:rPr>
          <w:rFonts w:hint="cs"/>
          <w:color w:val="000000"/>
          <w:rtl/>
          <w:lang w:val="he-IL" w:eastAsia="he-IL"/>
        </w:rPr>
        <w:t xml:space="preserve">החברים? </w:t>
      </w:r>
      <w:r w:rsidR="00F12EEA">
        <w:rPr>
          <w:rFonts w:hint="eastAsia"/>
          <w:color w:val="000000"/>
          <w:rtl/>
          <w:lang w:val="he-IL" w:eastAsia="he-IL"/>
        </w:rPr>
        <w:t>–</w:t>
      </w:r>
      <w:r>
        <w:rPr>
          <w:rFonts w:hint="eastAsia"/>
          <w:color w:val="000000"/>
          <w:rtl/>
          <w:lang w:val="he-IL" w:eastAsia="he-IL"/>
        </w:rPr>
        <w:t xml:space="preserve"> </w:t>
      </w:r>
      <w:r w:rsidRPr="00C42808">
        <w:rPr>
          <w:color w:val="000000"/>
          <w:rtl/>
          <w:lang w:val="he-IL" w:eastAsia="he-IL"/>
        </w:rPr>
        <w:t>הגדלת תקציב קרן הסיוע לסטודנטים על בסיס מצב סוציו-אקונומי</w:t>
      </w:r>
      <w:r>
        <w:rPr>
          <w:rFonts w:hint="cs"/>
          <w:color w:val="000000"/>
          <w:rtl/>
          <w:lang w:val="he-IL" w:eastAsia="he-IL"/>
        </w:rPr>
        <w:t>:</w:t>
      </w:r>
      <w:r>
        <w:rPr>
          <w:color w:val="000000"/>
          <w:rtl/>
          <w:lang w:val="he-IL" w:eastAsia="he-IL"/>
        </w:rPr>
        <w:t xml:space="preserve"> </w:t>
      </w:r>
      <w:r w:rsidRPr="00C42808">
        <w:rPr>
          <w:color w:val="000000"/>
          <w:rtl/>
          <w:lang w:val="he-IL" w:eastAsia="he-IL"/>
        </w:rPr>
        <w:t xml:space="preserve">הענקה של </w:t>
      </w:r>
      <w:r>
        <w:rPr>
          <w:rFonts w:hint="cs"/>
          <w:color w:val="000000"/>
          <w:rtl/>
          <w:lang w:val="he-IL" w:eastAsia="he-IL"/>
        </w:rPr>
        <w:t xml:space="preserve">כ-10,000 </w:t>
      </w:r>
      <w:r w:rsidRPr="00C42808">
        <w:rPr>
          <w:color w:val="000000"/>
          <w:rtl/>
          <w:lang w:val="he-IL" w:eastAsia="he-IL"/>
        </w:rPr>
        <w:t>מלגות נוספות</w:t>
      </w:r>
      <w:r w:rsidR="00720DC2">
        <w:rPr>
          <w:rFonts w:hint="cs"/>
          <w:color w:val="000000"/>
          <w:rtl/>
          <w:lang w:val="he-IL" w:eastAsia="he-IL"/>
        </w:rPr>
        <w:t>, ו</w:t>
      </w:r>
      <w:r w:rsidRPr="00C42808">
        <w:rPr>
          <w:color w:val="000000"/>
          <w:rtl/>
          <w:lang w:val="he-IL" w:eastAsia="he-IL"/>
        </w:rPr>
        <w:t>יודגש כי במסגרת קרן הסיוע יחולקו מלגות</w:t>
      </w:r>
      <w:r>
        <w:rPr>
          <w:rFonts w:hint="cs"/>
          <w:color w:val="000000"/>
          <w:rtl/>
          <w:lang w:val="he-IL" w:eastAsia="he-IL"/>
        </w:rPr>
        <w:t xml:space="preserve"> גם</w:t>
      </w:r>
      <w:r w:rsidRPr="00C42808">
        <w:rPr>
          <w:color w:val="000000"/>
          <w:rtl/>
          <w:lang w:val="he-IL" w:eastAsia="he-IL"/>
        </w:rPr>
        <w:t xml:space="preserve"> לסטודנטים הלומדים במוסדות שלא מתוקצבים</w:t>
      </w:r>
      <w:r>
        <w:rPr>
          <w:rFonts w:hint="cs"/>
          <w:color w:val="000000"/>
          <w:rtl/>
          <w:lang w:val="he-IL" w:eastAsia="he-IL"/>
        </w:rPr>
        <w:t xml:space="preserve">; </w:t>
      </w:r>
      <w:r w:rsidRPr="00C42808">
        <w:rPr>
          <w:color w:val="000000"/>
          <w:rtl/>
          <w:lang w:val="he-IL" w:eastAsia="he-IL"/>
        </w:rPr>
        <w:t>הקמת קרן מלגות ייעודית לכלל הסטודנטים בישראל שנפגעו כלכלית עקב המשבר</w:t>
      </w:r>
      <w:r w:rsidR="00720DC2">
        <w:rPr>
          <w:rFonts w:hint="cs"/>
          <w:color w:val="000000"/>
          <w:rtl/>
          <w:lang w:val="he-IL" w:eastAsia="he-IL"/>
        </w:rPr>
        <w:t>,</w:t>
      </w:r>
      <w:r w:rsidRPr="00C42808">
        <w:rPr>
          <w:color w:val="000000"/>
          <w:rtl/>
          <w:lang w:val="he-IL" w:eastAsia="he-IL"/>
        </w:rPr>
        <w:t xml:space="preserve"> על ידי מפעל הפיס</w:t>
      </w:r>
      <w:r>
        <w:rPr>
          <w:rFonts w:hint="cs"/>
          <w:color w:val="000000"/>
          <w:rtl/>
          <w:lang w:val="he-IL" w:eastAsia="he-IL"/>
        </w:rPr>
        <w:t xml:space="preserve">; </w:t>
      </w:r>
      <w:r w:rsidRPr="00C42808">
        <w:rPr>
          <w:color w:val="000000"/>
          <w:rtl/>
          <w:lang w:val="he-IL" w:eastAsia="he-IL"/>
        </w:rPr>
        <w:t>הענקת מלגות שיינתנו</w:t>
      </w:r>
      <w:r>
        <w:rPr>
          <w:rFonts w:hint="cs"/>
          <w:color w:val="000000"/>
          <w:rtl/>
          <w:lang w:val="he-IL" w:eastAsia="he-IL"/>
        </w:rPr>
        <w:t>,</w:t>
      </w:r>
      <w:r w:rsidRPr="00C42808">
        <w:rPr>
          <w:color w:val="000000"/>
          <w:rtl/>
          <w:lang w:val="he-IL" w:eastAsia="he-IL"/>
        </w:rPr>
        <w:t xml:space="preserve"> לפי הצפי</w:t>
      </w:r>
      <w:r>
        <w:rPr>
          <w:rFonts w:hint="cs"/>
          <w:color w:val="000000"/>
          <w:rtl/>
          <w:lang w:val="he-IL" w:eastAsia="he-IL"/>
        </w:rPr>
        <w:t>,</w:t>
      </w:r>
      <w:r w:rsidRPr="00C42808">
        <w:rPr>
          <w:color w:val="000000"/>
          <w:rtl/>
          <w:lang w:val="he-IL" w:eastAsia="he-IL"/>
        </w:rPr>
        <w:t xml:space="preserve"> </w:t>
      </w:r>
      <w:proofErr w:type="spellStart"/>
      <w:r w:rsidRPr="00C42808">
        <w:rPr>
          <w:color w:val="000000"/>
          <w:rtl/>
          <w:lang w:val="he-IL" w:eastAsia="he-IL"/>
        </w:rPr>
        <w:t>ללמעלה</w:t>
      </w:r>
      <w:proofErr w:type="spellEnd"/>
      <w:r>
        <w:rPr>
          <w:rFonts w:hint="cs"/>
          <w:color w:val="000000"/>
          <w:rtl/>
          <w:lang w:val="he-IL" w:eastAsia="he-IL"/>
        </w:rPr>
        <w:t xml:space="preserve"> מ-15,000 </w:t>
      </w:r>
      <w:r w:rsidRPr="00C42808">
        <w:rPr>
          <w:color w:val="000000"/>
          <w:rtl/>
          <w:lang w:val="he-IL" w:eastAsia="he-IL"/>
        </w:rPr>
        <w:t xml:space="preserve">סטודנטים בעבור שעות התנדבות לקהילה במסגרת </w:t>
      </w:r>
      <w:r>
        <w:rPr>
          <w:color w:val="000000"/>
          <w:rtl/>
          <w:lang w:val="he-IL" w:eastAsia="he-IL"/>
        </w:rPr>
        <w:t>תוכני</w:t>
      </w:r>
      <w:r w:rsidRPr="00C42808">
        <w:rPr>
          <w:color w:val="000000"/>
          <w:rtl/>
          <w:lang w:val="he-IL" w:eastAsia="he-IL"/>
        </w:rPr>
        <w:t xml:space="preserve">ת </w:t>
      </w:r>
      <w:r>
        <w:rPr>
          <w:rFonts w:hint="cs"/>
          <w:color w:val="000000"/>
          <w:rtl/>
          <w:lang w:val="he-IL" w:eastAsia="he-IL"/>
        </w:rPr>
        <w:t xml:space="preserve">בית הספר </w:t>
      </w:r>
      <w:r w:rsidRPr="00C42808">
        <w:rPr>
          <w:color w:val="000000"/>
          <w:rtl/>
          <w:lang w:val="he-IL" w:eastAsia="he-IL"/>
        </w:rPr>
        <w:t>של החופש הגדול</w:t>
      </w:r>
      <w:r>
        <w:rPr>
          <w:rFonts w:hint="cs"/>
          <w:color w:val="000000"/>
          <w:rtl/>
          <w:lang w:val="he-IL" w:eastAsia="he-IL"/>
        </w:rPr>
        <w:t>.</w:t>
      </w:r>
    </w:p>
    <w:p w:rsidR="00220F0B" w:rsidRDefault="00220F0B" w:rsidP="00C320D7">
      <w:pPr>
        <w:rPr>
          <w:color w:val="000000"/>
          <w:rtl/>
          <w:lang w:val="he-IL" w:eastAsia="he-IL"/>
        </w:rPr>
      </w:pPr>
    </w:p>
    <w:p w:rsidR="00220F0B" w:rsidRDefault="00220F0B" w:rsidP="00C320D7">
      <w:pPr>
        <w:pStyle w:val="af5"/>
        <w:rPr>
          <w:rtl/>
          <w:lang w:val="he-IL"/>
        </w:rPr>
      </w:pPr>
      <w:bookmarkStart w:id="8332" w:name="ET_interruption_5947_15"/>
      <w:r w:rsidRPr="00E65AE6">
        <w:rPr>
          <w:rStyle w:val="TagStyle"/>
          <w:rtl/>
        </w:rPr>
        <w:t xml:space="preserve"> &lt;&lt; קריאה &gt;&gt;</w:t>
      </w:r>
      <w:r w:rsidRPr="002F2136">
        <w:rPr>
          <w:rStyle w:val="TagStyle"/>
          <w:rtl/>
        </w:rPr>
        <w:t xml:space="preserve"> </w:t>
      </w:r>
      <w:r>
        <w:rPr>
          <w:rtl/>
          <w:lang w:val="he-IL"/>
        </w:rPr>
        <w:t>יאיר גולן (מרצ):</w:t>
      </w:r>
      <w:r w:rsidRPr="002F2136">
        <w:rPr>
          <w:rStyle w:val="TagStyle"/>
          <w:rtl/>
        </w:rPr>
        <w:t xml:space="preserve"> </w:t>
      </w:r>
      <w:r w:rsidRPr="00E65AE6">
        <w:rPr>
          <w:rStyle w:val="TagStyle"/>
          <w:rtl/>
        </w:rPr>
        <w:t>&lt;&lt; קריאה &gt;&gt;</w:t>
      </w:r>
      <w:r>
        <w:rPr>
          <w:rtl/>
          <w:lang w:val="he-IL"/>
        </w:rPr>
        <w:t xml:space="preserve"> </w:t>
      </w:r>
      <w:bookmarkEnd w:id="8332"/>
    </w:p>
    <w:p w:rsidR="00220F0B" w:rsidRDefault="00220F0B" w:rsidP="00F12EEA">
      <w:pPr>
        <w:rPr>
          <w:rtl/>
          <w:lang w:val="he-IL" w:eastAsia="he-IL"/>
        </w:rPr>
      </w:pPr>
    </w:p>
    <w:p w:rsidR="00220F0B" w:rsidRDefault="00220F0B" w:rsidP="00C320D7">
      <w:pPr>
        <w:rPr>
          <w:rtl/>
          <w:lang w:val="he-IL" w:eastAsia="he-IL"/>
        </w:rPr>
      </w:pPr>
      <w:bookmarkStart w:id="8333" w:name="_ETM_Q40_664385"/>
      <w:bookmarkStart w:id="8334" w:name="_ETM_Q40_664635"/>
      <w:bookmarkStart w:id="8335" w:name="_ETM_Q40_664684"/>
      <w:bookmarkEnd w:id="8333"/>
      <w:bookmarkEnd w:id="8334"/>
      <w:bookmarkEnd w:id="8335"/>
      <w:r>
        <w:rPr>
          <w:rFonts w:hint="cs"/>
          <w:rtl/>
          <w:lang w:val="he-IL" w:eastAsia="he-IL"/>
        </w:rPr>
        <w:t xml:space="preserve">אדוני </w:t>
      </w:r>
      <w:bookmarkStart w:id="8336" w:name="_ETM_Q40_662151"/>
      <w:bookmarkEnd w:id="8336"/>
      <w:r>
        <w:rPr>
          <w:rFonts w:hint="cs"/>
          <w:rtl/>
          <w:lang w:val="he-IL" w:eastAsia="he-IL"/>
        </w:rPr>
        <w:t xml:space="preserve">סגן השר, לא בשביל להפריע לך, </w:t>
      </w:r>
      <w:r w:rsidR="008C1DD7">
        <w:rPr>
          <w:rFonts w:hint="cs"/>
          <w:rtl/>
          <w:lang w:val="he-IL" w:eastAsia="he-IL"/>
        </w:rPr>
        <w:t xml:space="preserve">על </w:t>
      </w:r>
      <w:r>
        <w:rPr>
          <w:rFonts w:hint="cs"/>
          <w:rtl/>
          <w:lang w:val="he-IL" w:eastAsia="he-IL"/>
        </w:rPr>
        <w:t xml:space="preserve">כל הדברים המופלאים שאתה </w:t>
      </w:r>
      <w:bookmarkStart w:id="8337" w:name="_ETM_Q40_667051"/>
      <w:bookmarkEnd w:id="8337"/>
      <w:r>
        <w:rPr>
          <w:rFonts w:hint="cs"/>
          <w:rtl/>
          <w:lang w:val="he-IL" w:eastAsia="he-IL"/>
        </w:rPr>
        <w:t xml:space="preserve">מקריא כרגע, אני אומר לך, משיחה עם הרבה מאוד סטודנטים, אין להם מושג למי לפנות, הם </w:t>
      </w:r>
      <w:proofErr w:type="spellStart"/>
      <w:r>
        <w:rPr>
          <w:rFonts w:hint="cs"/>
          <w:rtl/>
          <w:lang w:val="he-IL" w:eastAsia="he-IL"/>
        </w:rPr>
        <w:t>אובדי</w:t>
      </w:r>
      <w:proofErr w:type="spellEnd"/>
      <w:r>
        <w:rPr>
          <w:rFonts w:hint="cs"/>
          <w:rtl/>
          <w:lang w:val="he-IL" w:eastAsia="he-IL"/>
        </w:rPr>
        <w:t xml:space="preserve"> עצות. יכול</w:t>
      </w:r>
      <w:bookmarkStart w:id="8338" w:name="_ETM_Q40_674039"/>
      <w:bookmarkEnd w:id="8338"/>
      <w:r>
        <w:rPr>
          <w:rFonts w:hint="cs"/>
          <w:rtl/>
          <w:lang w:val="he-IL" w:eastAsia="he-IL"/>
        </w:rPr>
        <w:t xml:space="preserve"> להיות שנעשו דברים מופלאים, אין להם מושג. </w:t>
      </w:r>
    </w:p>
    <w:p w:rsidR="00220F0B" w:rsidRDefault="00220F0B" w:rsidP="00C320D7">
      <w:pPr>
        <w:rPr>
          <w:rtl/>
          <w:lang w:val="he-IL" w:eastAsia="he-IL"/>
        </w:rPr>
      </w:pPr>
    </w:p>
    <w:p w:rsidR="00220F0B" w:rsidRDefault="00220F0B" w:rsidP="00C320D7">
      <w:pPr>
        <w:pStyle w:val="-"/>
        <w:rPr>
          <w:rtl/>
          <w:lang w:val="he-IL"/>
        </w:rPr>
      </w:pPr>
      <w:bookmarkStart w:id="8339" w:name="_ETM_Q40_675396"/>
      <w:bookmarkStart w:id="8340" w:name="_ETM_Q40_675451"/>
      <w:bookmarkEnd w:id="8339"/>
      <w:bookmarkEnd w:id="8340"/>
      <w:r w:rsidRPr="00E65AE6">
        <w:rPr>
          <w:rStyle w:val="TagStyle"/>
          <w:rtl/>
        </w:rPr>
        <w:t xml:space="preserve"> &lt;&lt; </w:t>
      </w:r>
      <w:proofErr w:type="spellStart"/>
      <w:r w:rsidRPr="00E65AE6">
        <w:rPr>
          <w:rStyle w:val="TagStyle"/>
          <w:rtl/>
        </w:rPr>
        <w:t>דובר_המשך</w:t>
      </w:r>
      <w:proofErr w:type="spellEnd"/>
      <w:r w:rsidRPr="00E65AE6">
        <w:rPr>
          <w:rStyle w:val="TagStyle"/>
          <w:rtl/>
        </w:rPr>
        <w:t xml:space="preserve"> &gt;&gt;</w:t>
      </w:r>
      <w:r w:rsidRPr="002F2136">
        <w:rPr>
          <w:rStyle w:val="TagStyle"/>
          <w:rtl/>
        </w:rPr>
        <w:t xml:space="preserve"> </w:t>
      </w:r>
      <w:r>
        <w:rPr>
          <w:rtl/>
          <w:lang w:val="he-IL"/>
        </w:rPr>
        <w:t>סגן שר האוצר יצחק כהן:</w:t>
      </w:r>
      <w:r w:rsidRPr="002F2136">
        <w:rPr>
          <w:rStyle w:val="TagStyle"/>
          <w:rtl/>
        </w:rPr>
        <w:t xml:space="preserve"> </w:t>
      </w:r>
      <w:r w:rsidRPr="00E65AE6">
        <w:rPr>
          <w:rStyle w:val="TagStyle"/>
          <w:rtl/>
        </w:rPr>
        <w:t xml:space="preserve">&lt;&lt; </w:t>
      </w:r>
      <w:proofErr w:type="spellStart"/>
      <w:r w:rsidRPr="00E65AE6">
        <w:rPr>
          <w:rStyle w:val="TagStyle"/>
          <w:rtl/>
        </w:rPr>
        <w:t>דובר_המשך</w:t>
      </w:r>
      <w:proofErr w:type="spellEnd"/>
      <w:r w:rsidRPr="00E65AE6">
        <w:rPr>
          <w:rStyle w:val="TagStyle"/>
          <w:rtl/>
        </w:rPr>
        <w:t xml:space="preserve"> &gt;&gt;</w:t>
      </w:r>
      <w:r>
        <w:rPr>
          <w:rtl/>
          <w:lang w:val="he-IL"/>
        </w:rPr>
        <w:t xml:space="preserve"> </w:t>
      </w:r>
    </w:p>
    <w:p w:rsidR="00220F0B" w:rsidRDefault="00220F0B" w:rsidP="00F12EEA">
      <w:pPr>
        <w:rPr>
          <w:rtl/>
          <w:lang w:val="he-IL" w:eastAsia="he-IL"/>
        </w:rPr>
      </w:pPr>
    </w:p>
    <w:p w:rsidR="00220F0B" w:rsidRDefault="00220F0B" w:rsidP="00C320D7">
      <w:pPr>
        <w:rPr>
          <w:rtl/>
          <w:lang w:val="he-IL" w:eastAsia="he-IL"/>
        </w:rPr>
      </w:pPr>
      <w:bookmarkStart w:id="8341" w:name="_ETM_Q40_676720"/>
      <w:bookmarkEnd w:id="8341"/>
      <w:r>
        <w:rPr>
          <w:rFonts w:hint="cs"/>
          <w:rtl/>
          <w:lang w:val="he-IL" w:eastAsia="he-IL"/>
        </w:rPr>
        <w:t xml:space="preserve">קודם </w:t>
      </w:r>
      <w:bookmarkStart w:id="8342" w:name="_ETM_Q40_675228"/>
      <w:bookmarkEnd w:id="8342"/>
      <w:r>
        <w:rPr>
          <w:rFonts w:hint="cs"/>
          <w:rtl/>
          <w:lang w:val="he-IL" w:eastAsia="he-IL"/>
        </w:rPr>
        <w:t xml:space="preserve">כול, הם מייצגים שלהם, ההתאחדות. כשבועז היה, ידעו </w:t>
      </w:r>
      <w:bookmarkStart w:id="8343" w:name="_ETM_Q40_681113"/>
      <w:bookmarkEnd w:id="8343"/>
      <w:r>
        <w:rPr>
          <w:rFonts w:hint="cs"/>
          <w:rtl/>
          <w:lang w:val="he-IL" w:eastAsia="he-IL"/>
        </w:rPr>
        <w:t xml:space="preserve">למי לפנות. הינה, בועז יעזור להם. </w:t>
      </w:r>
      <w:bookmarkStart w:id="8344" w:name="_ETM_Q40_683473"/>
      <w:bookmarkEnd w:id="8344"/>
    </w:p>
    <w:p w:rsidR="00220F0B" w:rsidRDefault="00220F0B" w:rsidP="00C320D7">
      <w:pPr>
        <w:rPr>
          <w:rtl/>
          <w:lang w:val="he-IL" w:eastAsia="he-IL"/>
        </w:rPr>
      </w:pPr>
      <w:bookmarkStart w:id="8345" w:name="_ETM_Q40_683542"/>
      <w:bookmarkEnd w:id="8345"/>
    </w:p>
    <w:p w:rsidR="00220F0B" w:rsidRDefault="00220F0B" w:rsidP="00C320D7">
      <w:pPr>
        <w:pStyle w:val="af5"/>
        <w:rPr>
          <w:rtl/>
          <w:lang w:val="he-IL"/>
        </w:rPr>
      </w:pPr>
      <w:bookmarkStart w:id="8346" w:name="ET_interruption_5811_17"/>
      <w:r w:rsidRPr="00E65AE6">
        <w:rPr>
          <w:rStyle w:val="TagStyle"/>
          <w:rtl/>
        </w:rPr>
        <w:t xml:space="preserve"> &lt;&lt; קריאה &gt;&gt;</w:t>
      </w:r>
      <w:r w:rsidRPr="002F2136">
        <w:rPr>
          <w:rStyle w:val="TagStyle"/>
          <w:rtl/>
        </w:rPr>
        <w:t xml:space="preserve"> </w:t>
      </w:r>
      <w:r>
        <w:rPr>
          <w:rtl/>
          <w:lang w:val="he-IL"/>
        </w:rPr>
        <w:t>בועז טופורובסקי (יש עתיד-תל"ם):</w:t>
      </w:r>
      <w:r w:rsidRPr="002F2136">
        <w:rPr>
          <w:rStyle w:val="TagStyle"/>
          <w:rtl/>
        </w:rPr>
        <w:t xml:space="preserve"> </w:t>
      </w:r>
      <w:r w:rsidRPr="00E65AE6">
        <w:rPr>
          <w:rStyle w:val="TagStyle"/>
          <w:rtl/>
        </w:rPr>
        <w:t>&lt;&lt; קריאה &gt;&gt;</w:t>
      </w:r>
      <w:r>
        <w:rPr>
          <w:rtl/>
          <w:lang w:val="he-IL"/>
        </w:rPr>
        <w:t xml:space="preserve"> </w:t>
      </w:r>
      <w:bookmarkEnd w:id="8346"/>
    </w:p>
    <w:p w:rsidR="00220F0B" w:rsidRDefault="00220F0B" w:rsidP="00F12EEA">
      <w:pPr>
        <w:rPr>
          <w:rtl/>
          <w:lang w:val="he-IL" w:eastAsia="he-IL"/>
        </w:rPr>
      </w:pPr>
    </w:p>
    <w:p w:rsidR="00220F0B" w:rsidRDefault="00220F0B" w:rsidP="00C320D7">
      <w:pPr>
        <w:rPr>
          <w:rtl/>
          <w:lang w:val="he-IL" w:eastAsia="he-IL"/>
        </w:rPr>
      </w:pPr>
      <w:bookmarkStart w:id="8347" w:name="_ETM_Q40_683553"/>
      <w:bookmarkStart w:id="8348" w:name="_ETM_Q40_683815"/>
      <w:bookmarkStart w:id="8349" w:name="_ETM_Q40_683862"/>
      <w:bookmarkEnd w:id="8347"/>
      <w:bookmarkEnd w:id="8348"/>
      <w:bookmarkEnd w:id="8349"/>
      <w:r>
        <w:rPr>
          <w:rFonts w:hint="cs"/>
          <w:rtl/>
          <w:lang w:val="he-IL" w:eastAsia="he-IL"/>
        </w:rPr>
        <w:t xml:space="preserve">למה הם לא ברחובות? </w:t>
      </w:r>
      <w:bookmarkStart w:id="8350" w:name="_ETM_Q40_684654"/>
      <w:bookmarkEnd w:id="8350"/>
      <w:r>
        <w:rPr>
          <w:rFonts w:hint="cs"/>
          <w:rtl/>
          <w:lang w:val="he-IL" w:eastAsia="he-IL"/>
        </w:rPr>
        <w:t xml:space="preserve">את זה תשאל אותם. </w:t>
      </w:r>
    </w:p>
    <w:p w:rsidR="00220F0B" w:rsidRDefault="00220F0B" w:rsidP="00C320D7">
      <w:pPr>
        <w:rPr>
          <w:rtl/>
          <w:lang w:val="he-IL" w:eastAsia="he-IL"/>
        </w:rPr>
      </w:pPr>
      <w:bookmarkStart w:id="8351" w:name="_ETM_Q40_688088"/>
      <w:bookmarkStart w:id="8352" w:name="_ETM_Q40_688147"/>
      <w:bookmarkEnd w:id="8351"/>
      <w:bookmarkEnd w:id="8352"/>
    </w:p>
    <w:p w:rsidR="00220F0B" w:rsidRDefault="00220F0B" w:rsidP="00C320D7">
      <w:pPr>
        <w:pStyle w:val="-"/>
        <w:rPr>
          <w:rtl/>
          <w:lang w:val="he-IL"/>
        </w:rPr>
      </w:pPr>
      <w:bookmarkStart w:id="8353" w:name="ET_speakercontinue_5875_18"/>
      <w:r w:rsidRPr="00E65AE6">
        <w:rPr>
          <w:rStyle w:val="TagStyle"/>
          <w:rtl/>
        </w:rPr>
        <w:t xml:space="preserve"> &lt;&lt; </w:t>
      </w:r>
      <w:proofErr w:type="spellStart"/>
      <w:r w:rsidRPr="00E65AE6">
        <w:rPr>
          <w:rStyle w:val="TagStyle"/>
          <w:rtl/>
        </w:rPr>
        <w:t>דובר_המשך</w:t>
      </w:r>
      <w:proofErr w:type="spellEnd"/>
      <w:r w:rsidRPr="00E65AE6">
        <w:rPr>
          <w:rStyle w:val="TagStyle"/>
          <w:rtl/>
        </w:rPr>
        <w:t xml:space="preserve"> &gt;&gt;</w:t>
      </w:r>
      <w:r w:rsidRPr="002F2136">
        <w:rPr>
          <w:rStyle w:val="TagStyle"/>
          <w:rtl/>
        </w:rPr>
        <w:t xml:space="preserve"> </w:t>
      </w:r>
      <w:r>
        <w:rPr>
          <w:rtl/>
          <w:lang w:val="he-IL"/>
        </w:rPr>
        <w:t>סגן שר האוצר יצחק כהן:</w:t>
      </w:r>
      <w:r w:rsidRPr="002F2136">
        <w:rPr>
          <w:rStyle w:val="TagStyle"/>
          <w:rtl/>
        </w:rPr>
        <w:t xml:space="preserve"> </w:t>
      </w:r>
      <w:r w:rsidRPr="00E65AE6">
        <w:rPr>
          <w:rStyle w:val="TagStyle"/>
          <w:rtl/>
        </w:rPr>
        <w:t xml:space="preserve">&lt;&lt; </w:t>
      </w:r>
      <w:proofErr w:type="spellStart"/>
      <w:r w:rsidRPr="00E65AE6">
        <w:rPr>
          <w:rStyle w:val="TagStyle"/>
          <w:rtl/>
        </w:rPr>
        <w:t>דובר_המשך</w:t>
      </w:r>
      <w:proofErr w:type="spellEnd"/>
      <w:r w:rsidRPr="00E65AE6">
        <w:rPr>
          <w:rStyle w:val="TagStyle"/>
          <w:rtl/>
        </w:rPr>
        <w:t xml:space="preserve"> &gt;&gt;</w:t>
      </w:r>
      <w:r>
        <w:rPr>
          <w:rtl/>
          <w:lang w:val="he-IL"/>
        </w:rPr>
        <w:t xml:space="preserve"> </w:t>
      </w:r>
      <w:bookmarkEnd w:id="8353"/>
    </w:p>
    <w:p w:rsidR="00220F0B" w:rsidRDefault="00220F0B" w:rsidP="00F12EEA">
      <w:pPr>
        <w:rPr>
          <w:rtl/>
          <w:lang w:val="he-IL" w:eastAsia="he-IL"/>
        </w:rPr>
      </w:pPr>
    </w:p>
    <w:p w:rsidR="00220F0B" w:rsidRDefault="00220F0B" w:rsidP="008C1DD7">
      <w:pPr>
        <w:rPr>
          <w:rtl/>
          <w:lang w:val="he-IL" w:eastAsia="he-IL"/>
        </w:rPr>
      </w:pPr>
      <w:bookmarkStart w:id="8354" w:name="_ETM_Q40_689852"/>
      <w:bookmarkEnd w:id="8354"/>
      <w:r>
        <w:rPr>
          <w:rFonts w:hint="cs"/>
          <w:rtl/>
          <w:lang w:val="he-IL" w:eastAsia="he-IL"/>
        </w:rPr>
        <w:t xml:space="preserve">אתה יודע מה, פשוט </w:t>
      </w:r>
      <w:bookmarkStart w:id="8355" w:name="_ETM_Q40_691536"/>
      <w:bookmarkEnd w:id="8355"/>
      <w:r>
        <w:rPr>
          <w:rFonts w:hint="cs"/>
          <w:rtl/>
          <w:lang w:val="he-IL" w:eastAsia="he-IL"/>
        </w:rPr>
        <w:t>נכנסים לאתר</w:t>
      </w:r>
      <w:r w:rsidR="008C1DD7">
        <w:rPr>
          <w:rFonts w:hint="cs"/>
          <w:rtl/>
          <w:lang w:val="he-IL" w:eastAsia="he-IL"/>
        </w:rPr>
        <w:t>.</w:t>
      </w:r>
      <w:r>
        <w:rPr>
          <w:rFonts w:hint="cs"/>
          <w:rtl/>
          <w:lang w:val="he-IL" w:eastAsia="he-IL"/>
        </w:rPr>
        <w:t xml:space="preserve"> זאת ההזדמנות לומר להם, תיכנסו לאתר, תיכנסו לעמוד המיועד ותראו שם את כל האינפורמציה וכל הפרטים. </w:t>
      </w:r>
    </w:p>
    <w:p w:rsidR="00220F0B" w:rsidRDefault="00220F0B" w:rsidP="00C320D7">
      <w:pPr>
        <w:rPr>
          <w:rtl/>
          <w:lang w:val="he-IL" w:eastAsia="he-IL"/>
        </w:rPr>
      </w:pPr>
      <w:bookmarkStart w:id="8356" w:name="_ETM_Q40_703616"/>
      <w:bookmarkStart w:id="8357" w:name="_ETM_Q40_703698"/>
      <w:bookmarkEnd w:id="8356"/>
      <w:bookmarkEnd w:id="8357"/>
    </w:p>
    <w:p w:rsidR="00220F0B" w:rsidRDefault="00220F0B" w:rsidP="008C1DD7">
      <w:pPr>
        <w:rPr>
          <w:color w:val="000000"/>
          <w:rtl/>
          <w:lang w:val="he-IL" w:eastAsia="he-IL"/>
        </w:rPr>
      </w:pPr>
      <w:bookmarkStart w:id="8358" w:name="_ETM_Q40_704311"/>
      <w:bookmarkStart w:id="8359" w:name="_ETM_Q40_704375"/>
      <w:bookmarkEnd w:id="8358"/>
      <w:bookmarkEnd w:id="8359"/>
      <w:r>
        <w:rPr>
          <w:rFonts w:hint="cs"/>
          <w:rtl/>
          <w:lang w:val="he-IL" w:eastAsia="he-IL"/>
        </w:rPr>
        <w:t xml:space="preserve">כפי שאמרתי, </w:t>
      </w:r>
      <w:bookmarkStart w:id="8360" w:name="_ETM_Q40_705976"/>
      <w:bookmarkEnd w:id="8360"/>
      <w:r w:rsidR="008C1DD7">
        <w:rPr>
          <w:rFonts w:hint="cs"/>
          <w:rtl/>
          <w:lang w:val="he-IL" w:eastAsia="he-IL"/>
        </w:rPr>
        <w:t>ו</w:t>
      </w:r>
      <w:r>
        <w:rPr>
          <w:rFonts w:hint="cs"/>
          <w:rtl/>
          <w:lang w:val="he-IL" w:eastAsia="he-IL"/>
        </w:rPr>
        <w:t xml:space="preserve">אני אחזור על זה, </w:t>
      </w:r>
      <w:r>
        <w:rPr>
          <w:rFonts w:hint="cs"/>
          <w:color w:val="000000"/>
          <w:rtl/>
          <w:lang w:val="he-IL" w:eastAsia="he-IL"/>
        </w:rPr>
        <w:t>בשב</w:t>
      </w:r>
      <w:r w:rsidRPr="00C42808">
        <w:rPr>
          <w:color w:val="000000"/>
          <w:rtl/>
          <w:lang w:val="he-IL" w:eastAsia="he-IL"/>
        </w:rPr>
        <w:t>ועות האחרונים סיכמו משרד האוצר, המשרד להשכלה גבוהה ולמשאבי מים, ות</w:t>
      </w:r>
      <w:r>
        <w:rPr>
          <w:color w:val="000000"/>
          <w:rtl/>
          <w:lang w:val="he-IL" w:eastAsia="he-IL"/>
        </w:rPr>
        <w:t>"</w:t>
      </w:r>
      <w:r w:rsidRPr="00C42808">
        <w:rPr>
          <w:color w:val="000000"/>
          <w:rtl/>
          <w:lang w:val="he-IL" w:eastAsia="he-IL"/>
        </w:rPr>
        <w:t xml:space="preserve">ת והתאחדות הסטודנטים על </w:t>
      </w:r>
      <w:r>
        <w:rPr>
          <w:color w:val="000000"/>
          <w:rtl/>
          <w:lang w:val="he-IL" w:eastAsia="he-IL"/>
        </w:rPr>
        <w:t>תוכני</w:t>
      </w:r>
      <w:r w:rsidRPr="00C42808">
        <w:rPr>
          <w:color w:val="000000"/>
          <w:rtl/>
          <w:lang w:val="he-IL" w:eastAsia="he-IL"/>
        </w:rPr>
        <w:t>ת סיוע ייעודית לסטודנטים שנפגעו ממשבר הקורונה</w:t>
      </w:r>
      <w:r w:rsidR="008C1DD7">
        <w:rPr>
          <w:rFonts w:hint="cs"/>
          <w:color w:val="000000"/>
          <w:rtl/>
          <w:lang w:val="he-IL" w:eastAsia="he-IL"/>
        </w:rPr>
        <w:t>,</w:t>
      </w:r>
      <w:r w:rsidRPr="00C42808">
        <w:rPr>
          <w:color w:val="000000"/>
          <w:rtl/>
          <w:lang w:val="he-IL" w:eastAsia="he-IL"/>
        </w:rPr>
        <w:t xml:space="preserve"> בהיקף של </w:t>
      </w:r>
      <w:r w:rsidRPr="00C42808">
        <w:rPr>
          <w:color w:val="000000"/>
          <w:lang w:bidi="en-US"/>
        </w:rPr>
        <w:t>100</w:t>
      </w:r>
      <w:r w:rsidRPr="00C42808">
        <w:rPr>
          <w:color w:val="000000"/>
          <w:rtl/>
          <w:lang w:val="he-IL" w:eastAsia="he-IL"/>
        </w:rPr>
        <w:t xml:space="preserve"> מיליון ש</w:t>
      </w:r>
      <w:r>
        <w:rPr>
          <w:color w:val="000000"/>
          <w:rtl/>
          <w:lang w:val="he-IL" w:eastAsia="he-IL"/>
        </w:rPr>
        <w:t>"</w:t>
      </w:r>
      <w:r w:rsidRPr="00C42808">
        <w:rPr>
          <w:color w:val="000000"/>
          <w:rtl/>
          <w:lang w:val="he-IL" w:eastAsia="he-IL"/>
        </w:rPr>
        <w:t>ח.</w:t>
      </w:r>
      <w:r>
        <w:rPr>
          <w:rFonts w:hint="cs"/>
          <w:color w:val="000000"/>
          <w:rtl/>
          <w:lang w:val="he-IL" w:eastAsia="he-IL"/>
        </w:rPr>
        <w:t xml:space="preserve"> </w:t>
      </w:r>
      <w:r w:rsidRPr="00C42808">
        <w:rPr>
          <w:color w:val="000000"/>
          <w:rtl/>
          <w:lang w:val="he-IL" w:eastAsia="he-IL"/>
        </w:rPr>
        <w:t>ה</w:t>
      </w:r>
      <w:r>
        <w:rPr>
          <w:color w:val="000000"/>
          <w:rtl/>
          <w:lang w:val="he-IL" w:eastAsia="he-IL"/>
        </w:rPr>
        <w:t>תוכני</w:t>
      </w:r>
      <w:r w:rsidRPr="00C42808">
        <w:rPr>
          <w:color w:val="000000"/>
          <w:rtl/>
          <w:lang w:val="he-IL" w:eastAsia="he-IL"/>
        </w:rPr>
        <w:t>ת כוללת, בין היתר, את הצעדים הבאי</w:t>
      </w:r>
      <w:r>
        <w:rPr>
          <w:rFonts w:hint="cs"/>
          <w:color w:val="000000"/>
          <w:rtl/>
          <w:lang w:val="he-IL" w:eastAsia="he-IL"/>
        </w:rPr>
        <w:t xml:space="preserve">ם: </w:t>
      </w:r>
      <w:r w:rsidRPr="00C42808">
        <w:rPr>
          <w:color w:val="000000"/>
          <w:rtl/>
          <w:lang w:val="he-IL" w:eastAsia="he-IL"/>
        </w:rPr>
        <w:t>הגדלת תקציב קרן הסיוע לסטודנטים על בסיס מצב סוציו-אקונומי</w:t>
      </w:r>
      <w:r>
        <w:rPr>
          <w:color w:val="000000"/>
          <w:rtl/>
          <w:lang w:val="he-IL" w:eastAsia="he-IL"/>
        </w:rPr>
        <w:t xml:space="preserve"> </w:t>
      </w:r>
      <w:r w:rsidR="00F12EEA">
        <w:rPr>
          <w:color w:val="000000"/>
          <w:rtl/>
          <w:lang w:val="he-IL" w:eastAsia="he-IL"/>
        </w:rPr>
        <w:t>–</w:t>
      </w:r>
      <w:r>
        <w:rPr>
          <w:color w:val="000000"/>
          <w:rtl/>
          <w:lang w:val="he-IL" w:eastAsia="he-IL"/>
        </w:rPr>
        <w:t xml:space="preserve"> </w:t>
      </w:r>
      <w:r w:rsidRPr="00C42808">
        <w:rPr>
          <w:color w:val="000000"/>
          <w:rtl/>
          <w:lang w:val="he-IL" w:eastAsia="he-IL"/>
        </w:rPr>
        <w:t xml:space="preserve">הענקה של </w:t>
      </w:r>
      <w:r>
        <w:rPr>
          <w:rFonts w:hint="cs"/>
          <w:color w:val="000000"/>
          <w:rtl/>
          <w:lang w:val="he-IL" w:eastAsia="he-IL"/>
        </w:rPr>
        <w:t xml:space="preserve">כ-10,000 </w:t>
      </w:r>
      <w:r>
        <w:rPr>
          <w:color w:val="000000"/>
          <w:rtl/>
          <w:lang w:val="he-IL" w:eastAsia="he-IL"/>
        </w:rPr>
        <w:t xml:space="preserve">מלגות נוספות </w:t>
      </w:r>
      <w:r w:rsidR="00F12EEA">
        <w:rPr>
          <w:rFonts w:hint="cs"/>
          <w:color w:val="000000"/>
          <w:rtl/>
          <w:lang w:val="he-IL" w:eastAsia="he-IL"/>
        </w:rPr>
        <w:t>–</w:t>
      </w:r>
      <w:r w:rsidR="008C1DD7">
        <w:rPr>
          <w:rFonts w:hint="cs"/>
          <w:color w:val="000000"/>
          <w:rtl/>
          <w:lang w:val="he-IL" w:eastAsia="he-IL"/>
        </w:rPr>
        <w:t xml:space="preserve"> ו</w:t>
      </w:r>
      <w:r>
        <w:rPr>
          <w:color w:val="000000"/>
          <w:rtl/>
          <w:lang w:val="he-IL" w:eastAsia="he-IL"/>
        </w:rPr>
        <w:t>יודגש</w:t>
      </w:r>
      <w:r w:rsidRPr="00C42808">
        <w:rPr>
          <w:color w:val="000000"/>
          <w:rtl/>
          <w:lang w:val="he-IL" w:eastAsia="he-IL"/>
        </w:rPr>
        <w:t xml:space="preserve"> כי במסגרת קרן הסיוע יחולקו מלגות</w:t>
      </w:r>
      <w:r>
        <w:rPr>
          <w:rFonts w:hint="cs"/>
          <w:color w:val="000000"/>
          <w:rtl/>
          <w:lang w:val="he-IL" w:eastAsia="he-IL"/>
        </w:rPr>
        <w:t xml:space="preserve"> גם</w:t>
      </w:r>
      <w:r w:rsidRPr="00C42808">
        <w:rPr>
          <w:color w:val="000000"/>
          <w:rtl/>
          <w:lang w:val="he-IL" w:eastAsia="he-IL"/>
        </w:rPr>
        <w:t xml:space="preserve"> לסטודנטים הלומדים במוסדות שלא מתוקצבים</w:t>
      </w:r>
      <w:r>
        <w:rPr>
          <w:rFonts w:hint="cs"/>
          <w:color w:val="000000"/>
          <w:rtl/>
          <w:lang w:val="he-IL" w:eastAsia="he-IL"/>
        </w:rPr>
        <w:t xml:space="preserve">; </w:t>
      </w:r>
      <w:r w:rsidRPr="00C42808">
        <w:rPr>
          <w:color w:val="000000"/>
          <w:rtl/>
          <w:lang w:val="he-IL" w:eastAsia="he-IL"/>
        </w:rPr>
        <w:t>הקמת קרן מלגות ייעודית לכלל הסטודנטים בישראל שנפגעו כלכלית עקב המשבר</w:t>
      </w:r>
      <w:r>
        <w:rPr>
          <w:rFonts w:hint="cs"/>
          <w:color w:val="000000"/>
          <w:rtl/>
          <w:lang w:val="he-IL" w:eastAsia="he-IL"/>
        </w:rPr>
        <w:t>,</w:t>
      </w:r>
      <w:r w:rsidRPr="00C42808">
        <w:rPr>
          <w:color w:val="000000"/>
          <w:rtl/>
          <w:lang w:val="he-IL" w:eastAsia="he-IL"/>
        </w:rPr>
        <w:t xml:space="preserve"> על ידי מפעל הפיס</w:t>
      </w:r>
      <w:r>
        <w:rPr>
          <w:rFonts w:hint="cs"/>
          <w:color w:val="000000"/>
          <w:rtl/>
          <w:lang w:val="he-IL" w:eastAsia="he-IL"/>
        </w:rPr>
        <w:t xml:space="preserve">; </w:t>
      </w:r>
      <w:r w:rsidRPr="00C42808">
        <w:rPr>
          <w:color w:val="000000"/>
          <w:rtl/>
          <w:lang w:val="he-IL" w:eastAsia="he-IL"/>
        </w:rPr>
        <w:t>הענקת מלגות</w:t>
      </w:r>
      <w:r>
        <w:rPr>
          <w:rFonts w:hint="cs"/>
          <w:color w:val="000000"/>
          <w:rtl/>
          <w:lang w:val="he-IL" w:eastAsia="he-IL"/>
        </w:rPr>
        <w:t>,</w:t>
      </w:r>
      <w:r w:rsidRPr="00C42808">
        <w:rPr>
          <w:color w:val="000000"/>
          <w:rtl/>
          <w:lang w:val="he-IL" w:eastAsia="he-IL"/>
        </w:rPr>
        <w:t xml:space="preserve"> שיינתנו לפי הצפי </w:t>
      </w:r>
      <w:proofErr w:type="spellStart"/>
      <w:r w:rsidRPr="00C42808">
        <w:rPr>
          <w:color w:val="000000"/>
          <w:rtl/>
          <w:lang w:val="he-IL" w:eastAsia="he-IL"/>
        </w:rPr>
        <w:t>ללמעלה</w:t>
      </w:r>
      <w:proofErr w:type="spellEnd"/>
      <w:r>
        <w:rPr>
          <w:rFonts w:hint="cs"/>
          <w:color w:val="000000"/>
          <w:rtl/>
          <w:lang w:val="he-IL" w:eastAsia="he-IL"/>
        </w:rPr>
        <w:t xml:space="preserve"> מ-15,000 </w:t>
      </w:r>
      <w:r w:rsidRPr="00C42808">
        <w:rPr>
          <w:color w:val="000000"/>
          <w:rtl/>
          <w:lang w:val="he-IL" w:eastAsia="he-IL"/>
        </w:rPr>
        <w:t>סטודנטים</w:t>
      </w:r>
      <w:r>
        <w:rPr>
          <w:rFonts w:hint="cs"/>
          <w:color w:val="000000"/>
          <w:rtl/>
          <w:lang w:val="he-IL" w:eastAsia="he-IL"/>
        </w:rPr>
        <w:t>,</w:t>
      </w:r>
      <w:r w:rsidRPr="00C42808">
        <w:rPr>
          <w:color w:val="000000"/>
          <w:rtl/>
          <w:lang w:val="he-IL" w:eastAsia="he-IL"/>
        </w:rPr>
        <w:t xml:space="preserve"> בעבור שעות התנדבות לקהילה במסגרת </w:t>
      </w:r>
      <w:r>
        <w:rPr>
          <w:color w:val="000000"/>
          <w:rtl/>
          <w:lang w:val="he-IL" w:eastAsia="he-IL"/>
        </w:rPr>
        <w:t>תוכני</w:t>
      </w:r>
      <w:r w:rsidRPr="00C42808">
        <w:rPr>
          <w:color w:val="000000"/>
          <w:rtl/>
          <w:lang w:val="he-IL" w:eastAsia="he-IL"/>
        </w:rPr>
        <w:t xml:space="preserve">ת </w:t>
      </w:r>
      <w:r>
        <w:rPr>
          <w:rFonts w:hint="cs"/>
          <w:color w:val="000000"/>
          <w:rtl/>
          <w:lang w:val="he-IL" w:eastAsia="he-IL"/>
        </w:rPr>
        <w:t xml:space="preserve">בית הספר </w:t>
      </w:r>
      <w:r w:rsidRPr="00C42808">
        <w:rPr>
          <w:color w:val="000000"/>
          <w:rtl/>
          <w:lang w:val="he-IL" w:eastAsia="he-IL"/>
        </w:rPr>
        <w:t>של החופש הגדול</w:t>
      </w:r>
      <w:r>
        <w:rPr>
          <w:rFonts w:hint="cs"/>
          <w:color w:val="000000"/>
          <w:rtl/>
          <w:lang w:val="he-IL" w:eastAsia="he-IL"/>
        </w:rPr>
        <w:t>.</w:t>
      </w:r>
      <w:bookmarkStart w:id="8361" w:name="_ETM_Q40_707401"/>
      <w:bookmarkStart w:id="8362" w:name="_ETM_Q40_707476"/>
      <w:bookmarkStart w:id="8363" w:name="_ETM_Q40_707825"/>
      <w:bookmarkStart w:id="8364" w:name="_ETM_Q40_707883"/>
      <w:bookmarkEnd w:id="8361"/>
      <w:bookmarkEnd w:id="8362"/>
      <w:bookmarkEnd w:id="8363"/>
      <w:bookmarkEnd w:id="8364"/>
      <w:r>
        <w:rPr>
          <w:rFonts w:hint="cs"/>
          <w:color w:val="000000"/>
          <w:rtl/>
          <w:lang w:val="he-IL" w:eastAsia="he-IL"/>
        </w:rPr>
        <w:t xml:space="preserve"> </w:t>
      </w:r>
      <w:r w:rsidRPr="00C42808">
        <w:rPr>
          <w:color w:val="000000"/>
          <w:rtl/>
          <w:lang w:val="he-IL" w:eastAsia="he-IL"/>
        </w:rPr>
        <w:t>בחסות מפעל הפיס והרשויות המקומיות</w:t>
      </w:r>
      <w:r>
        <w:rPr>
          <w:rFonts w:hint="cs"/>
          <w:color w:val="000000"/>
          <w:rtl/>
          <w:lang w:val="he-IL" w:eastAsia="he-IL"/>
        </w:rPr>
        <w:t>,</w:t>
      </w:r>
      <w:r w:rsidRPr="00C42808">
        <w:rPr>
          <w:color w:val="000000"/>
          <w:rtl/>
          <w:lang w:val="he-IL" w:eastAsia="he-IL"/>
        </w:rPr>
        <w:t xml:space="preserve"> המלגות יוענקו לסטודנטים שאיבדו את עבודת</w:t>
      </w:r>
      <w:r>
        <w:rPr>
          <w:rFonts w:hint="cs"/>
          <w:color w:val="000000"/>
          <w:rtl/>
          <w:lang w:val="he-IL" w:eastAsia="he-IL"/>
        </w:rPr>
        <w:t>ם</w:t>
      </w:r>
      <w:r w:rsidRPr="00C42808">
        <w:rPr>
          <w:color w:val="000000"/>
          <w:rtl/>
          <w:lang w:val="he-IL" w:eastAsia="he-IL"/>
        </w:rPr>
        <w:t xml:space="preserve"> ואינם זכאי</w:t>
      </w:r>
      <w:r>
        <w:rPr>
          <w:rFonts w:hint="cs"/>
          <w:color w:val="000000"/>
          <w:rtl/>
          <w:lang w:val="he-IL" w:eastAsia="he-IL"/>
        </w:rPr>
        <w:t>ם</w:t>
      </w:r>
      <w:r w:rsidRPr="00C42808">
        <w:rPr>
          <w:color w:val="000000"/>
          <w:rtl/>
          <w:lang w:val="he-IL" w:eastAsia="he-IL"/>
        </w:rPr>
        <w:t xml:space="preserve"> לדמי אבטלה, או שהינם זכאי</w:t>
      </w:r>
      <w:r>
        <w:rPr>
          <w:rFonts w:hint="cs"/>
          <w:color w:val="000000"/>
          <w:rtl/>
          <w:lang w:val="he-IL" w:eastAsia="he-IL"/>
        </w:rPr>
        <w:t>ם</w:t>
      </w:r>
      <w:r w:rsidRPr="00C42808">
        <w:rPr>
          <w:color w:val="000000"/>
          <w:rtl/>
          <w:lang w:val="he-IL" w:eastAsia="he-IL"/>
        </w:rPr>
        <w:t xml:space="preserve"> לדמי אבטלה מופחתים. יודגש כי במסגרת קרן מלגות זו יחולקו מלגות ג</w:t>
      </w:r>
      <w:r>
        <w:rPr>
          <w:rFonts w:hint="cs"/>
          <w:color w:val="000000"/>
          <w:rtl/>
          <w:lang w:val="he-IL" w:eastAsia="he-IL"/>
        </w:rPr>
        <w:t>ם</w:t>
      </w:r>
      <w:r w:rsidRPr="00C42808">
        <w:rPr>
          <w:color w:val="000000"/>
          <w:rtl/>
          <w:lang w:val="he-IL" w:eastAsia="he-IL"/>
        </w:rPr>
        <w:t xml:space="preserve"> לסטודנטים הלומדים במוסדות שלא מתוקצבים.</w:t>
      </w:r>
    </w:p>
    <w:p w:rsidR="00220F0B" w:rsidRDefault="00220F0B" w:rsidP="00C320D7">
      <w:pPr>
        <w:rPr>
          <w:color w:val="000000"/>
          <w:rtl/>
          <w:lang w:val="he-IL" w:eastAsia="he-IL"/>
        </w:rPr>
      </w:pPr>
      <w:bookmarkStart w:id="8365" w:name="_ETM_Q40_759682"/>
      <w:bookmarkStart w:id="8366" w:name="_ETM_Q40_759749"/>
      <w:bookmarkEnd w:id="8365"/>
      <w:bookmarkEnd w:id="8366"/>
    </w:p>
    <w:p w:rsidR="00220F0B" w:rsidRDefault="00220F0B" w:rsidP="00C320D7">
      <w:pPr>
        <w:rPr>
          <w:color w:val="000000"/>
          <w:rtl/>
          <w:lang w:val="he-IL" w:eastAsia="he-IL"/>
        </w:rPr>
      </w:pPr>
      <w:bookmarkStart w:id="8367" w:name="_ETM_Q40_759865"/>
      <w:bookmarkStart w:id="8368" w:name="_ETM_Q40_759923"/>
      <w:bookmarkEnd w:id="8367"/>
      <w:bookmarkEnd w:id="8368"/>
      <w:r>
        <w:rPr>
          <w:rFonts w:hint="cs"/>
          <w:color w:val="000000"/>
          <w:rtl/>
          <w:lang w:val="he-IL" w:eastAsia="he-IL"/>
        </w:rPr>
        <w:t xml:space="preserve">אדוני היושב-ראש, זאת ועוד, </w:t>
      </w:r>
      <w:bookmarkStart w:id="8369" w:name="_ETM_Q40_760112"/>
      <w:bookmarkStart w:id="8370" w:name="_ETM_Q40_760561"/>
      <w:bookmarkStart w:id="8371" w:name="_ETM_Q40_760643"/>
      <w:bookmarkEnd w:id="8369"/>
      <w:bookmarkEnd w:id="8370"/>
      <w:bookmarkEnd w:id="8371"/>
      <w:r w:rsidRPr="00C42808">
        <w:rPr>
          <w:color w:val="000000"/>
          <w:rtl/>
          <w:lang w:val="he-IL" w:eastAsia="he-IL"/>
        </w:rPr>
        <w:t>סיוע לסטודנטים דרך המוסדות האקדמיים</w:t>
      </w:r>
      <w:r>
        <w:rPr>
          <w:color w:val="000000"/>
          <w:rtl/>
          <w:lang w:val="he-IL" w:eastAsia="he-IL"/>
        </w:rPr>
        <w:t xml:space="preserve"> </w:t>
      </w:r>
      <w:r w:rsidR="00F12EEA">
        <w:rPr>
          <w:color w:val="000000"/>
          <w:rtl/>
          <w:lang w:val="he-IL" w:eastAsia="he-IL"/>
        </w:rPr>
        <w:t>–</w:t>
      </w:r>
      <w:r>
        <w:rPr>
          <w:color w:val="000000"/>
          <w:rtl/>
          <w:lang w:val="he-IL" w:eastAsia="he-IL"/>
        </w:rPr>
        <w:t xml:space="preserve"> </w:t>
      </w:r>
      <w:r w:rsidRPr="00C42808">
        <w:rPr>
          <w:color w:val="000000"/>
          <w:rtl/>
          <w:lang w:val="he-IL" w:eastAsia="he-IL"/>
        </w:rPr>
        <w:t>מענה משלים לזה שכבר ניתן במוסדות האקדמיים בתחילת המשבר. במסגרת זו יינתן סיוע נוסף לסטודנטים עם קשיים כלכליים, לרבות סטודנטים המתגוררים במעונות, סטודנטים בעלי פוטנציאל נשירה וסטודנטים המתקשים בלימודיהם.</w:t>
      </w:r>
      <w:r>
        <w:rPr>
          <w:rFonts w:hint="cs"/>
          <w:color w:val="000000"/>
          <w:rtl/>
          <w:lang w:val="he-IL" w:eastAsia="he-IL"/>
        </w:rPr>
        <w:t xml:space="preserve"> </w:t>
      </w:r>
      <w:bookmarkStart w:id="8372" w:name="_ETM_Q40_779696"/>
      <w:bookmarkEnd w:id="8372"/>
    </w:p>
    <w:p w:rsidR="00220F0B" w:rsidRDefault="00220F0B" w:rsidP="00C320D7">
      <w:pPr>
        <w:rPr>
          <w:color w:val="000000"/>
          <w:rtl/>
          <w:lang w:val="he-IL" w:eastAsia="he-IL"/>
        </w:rPr>
      </w:pPr>
    </w:p>
    <w:p w:rsidR="00220F0B" w:rsidRDefault="00220F0B" w:rsidP="008C1DD7">
      <w:pPr>
        <w:rPr>
          <w:rtl/>
        </w:rPr>
      </w:pPr>
      <w:bookmarkStart w:id="8373" w:name="TOR_Q41"/>
      <w:bookmarkEnd w:id="8373"/>
      <w:r>
        <w:rPr>
          <w:rFonts w:hint="cs"/>
          <w:rtl/>
        </w:rPr>
        <w:lastRenderedPageBreak/>
        <w:t xml:space="preserve">משרד האוצר מנהל שיח שוטף עם נציגי התאחדות הסטודנטים </w:t>
      </w:r>
      <w:r w:rsidR="00F12EEA">
        <w:rPr>
          <w:rtl/>
        </w:rPr>
        <w:t>–</w:t>
      </w:r>
      <w:r>
        <w:rPr>
          <w:rFonts w:hint="cs"/>
          <w:rtl/>
        </w:rPr>
        <w:t xml:space="preserve"> לשאלתך, האלוף, הנציגים שלהם הם </w:t>
      </w:r>
      <w:bookmarkStart w:id="8374" w:name="_ETM_Q41_184000"/>
      <w:bookmarkEnd w:id="8374"/>
      <w:r>
        <w:rPr>
          <w:rFonts w:hint="cs"/>
          <w:rtl/>
        </w:rPr>
        <w:t>התאחדות הסטודנטים, שם זו הכתובת</w:t>
      </w:r>
      <w:r w:rsidR="008C1DD7">
        <w:rPr>
          <w:rFonts w:hint="cs"/>
          <w:rtl/>
        </w:rPr>
        <w:t>,</w:t>
      </w:r>
      <w:r>
        <w:rPr>
          <w:rFonts w:hint="cs"/>
          <w:rtl/>
        </w:rPr>
        <w:t xml:space="preserve"> יחד עם ות"ת, על מנת לבחון את הקשיים והצורך בהתערבות נוספת</w:t>
      </w:r>
      <w:bookmarkStart w:id="8375" w:name="_ETM_Q41_188000"/>
      <w:bookmarkEnd w:id="8375"/>
      <w:r>
        <w:rPr>
          <w:rFonts w:hint="cs"/>
          <w:rtl/>
        </w:rPr>
        <w:t xml:space="preserve"> ככל שניתן. בסדר? מספק? </w:t>
      </w:r>
    </w:p>
    <w:p w:rsidR="00220F0B" w:rsidRDefault="00220F0B" w:rsidP="00C320D7">
      <w:pPr>
        <w:rPr>
          <w:rtl/>
        </w:rPr>
      </w:pPr>
    </w:p>
    <w:p w:rsidR="00220F0B" w:rsidRDefault="00220F0B" w:rsidP="00C320D7">
      <w:pPr>
        <w:pStyle w:val="af5"/>
        <w:rPr>
          <w:rtl/>
        </w:rPr>
      </w:pPr>
      <w:bookmarkStart w:id="8376" w:name="ET_interruption_5947_9"/>
      <w:r w:rsidRPr="00085AA3">
        <w:rPr>
          <w:rStyle w:val="TagStyle"/>
          <w:rtl/>
        </w:rPr>
        <w:t xml:space="preserve"> &lt;&lt; קריאה &gt;&gt;</w:t>
      </w:r>
      <w:r w:rsidRPr="008A2572">
        <w:rPr>
          <w:rStyle w:val="TagStyle"/>
          <w:rtl/>
        </w:rPr>
        <w:t xml:space="preserve"> </w:t>
      </w:r>
      <w:r>
        <w:rPr>
          <w:rtl/>
        </w:rPr>
        <w:t>יאיר גולן (מרצ):</w:t>
      </w:r>
      <w:r w:rsidRPr="008A2572">
        <w:rPr>
          <w:rStyle w:val="TagStyle"/>
          <w:rtl/>
        </w:rPr>
        <w:t xml:space="preserve"> </w:t>
      </w:r>
      <w:r w:rsidRPr="00085AA3">
        <w:rPr>
          <w:rStyle w:val="TagStyle"/>
          <w:rtl/>
        </w:rPr>
        <w:t>&lt;&lt; קריאה &gt;&gt;</w:t>
      </w:r>
      <w:r>
        <w:rPr>
          <w:rtl/>
        </w:rPr>
        <w:t xml:space="preserve">   </w:t>
      </w:r>
      <w:bookmarkEnd w:id="8376"/>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נדבר על זה. </w:t>
      </w:r>
    </w:p>
    <w:p w:rsidR="00220F0B" w:rsidRDefault="00220F0B" w:rsidP="00C320D7">
      <w:pPr>
        <w:rPr>
          <w:rtl/>
          <w:lang w:eastAsia="he-IL"/>
        </w:rPr>
      </w:pPr>
    </w:p>
    <w:p w:rsidR="00220F0B" w:rsidRDefault="00220F0B" w:rsidP="00C320D7">
      <w:pPr>
        <w:pStyle w:val="-"/>
        <w:rPr>
          <w:rtl/>
        </w:rPr>
      </w:pPr>
      <w:bookmarkStart w:id="8377" w:name="ET_speakercontinue_5875_11"/>
      <w:r w:rsidRPr="00085AA3">
        <w:rPr>
          <w:rStyle w:val="TagStyle"/>
          <w:rtl/>
        </w:rPr>
        <w:t xml:space="preserve"> &lt;&lt; </w:t>
      </w:r>
      <w:proofErr w:type="spellStart"/>
      <w:r w:rsidRPr="00085AA3">
        <w:rPr>
          <w:rStyle w:val="TagStyle"/>
          <w:rtl/>
        </w:rPr>
        <w:t>דובר_המשך</w:t>
      </w:r>
      <w:proofErr w:type="spellEnd"/>
      <w:r w:rsidRPr="00085AA3">
        <w:rPr>
          <w:rStyle w:val="TagStyle"/>
          <w:rtl/>
        </w:rPr>
        <w:t xml:space="preserve"> &gt;&gt;</w:t>
      </w:r>
      <w:r w:rsidRPr="008A2572">
        <w:rPr>
          <w:rStyle w:val="TagStyle"/>
          <w:rtl/>
        </w:rPr>
        <w:t xml:space="preserve"> </w:t>
      </w:r>
      <w:r>
        <w:rPr>
          <w:rtl/>
        </w:rPr>
        <w:t>סגן שר האוצר יצחק כהן:</w:t>
      </w:r>
      <w:r w:rsidRPr="008A2572">
        <w:rPr>
          <w:rStyle w:val="TagStyle"/>
          <w:rtl/>
        </w:rPr>
        <w:t xml:space="preserve"> </w:t>
      </w:r>
      <w:r w:rsidRPr="00085AA3">
        <w:rPr>
          <w:rStyle w:val="TagStyle"/>
          <w:rtl/>
        </w:rPr>
        <w:t xml:space="preserve">&lt;&lt; </w:t>
      </w:r>
      <w:proofErr w:type="spellStart"/>
      <w:r w:rsidRPr="00085AA3">
        <w:rPr>
          <w:rStyle w:val="TagStyle"/>
          <w:rtl/>
        </w:rPr>
        <w:t>דובר_המשך</w:t>
      </w:r>
      <w:proofErr w:type="spellEnd"/>
      <w:r w:rsidRPr="00085AA3">
        <w:rPr>
          <w:rStyle w:val="TagStyle"/>
          <w:rtl/>
        </w:rPr>
        <w:t xml:space="preserve"> &gt;&gt;</w:t>
      </w:r>
      <w:r>
        <w:rPr>
          <w:rtl/>
        </w:rPr>
        <w:t xml:space="preserve">   </w:t>
      </w:r>
      <w:bookmarkEnd w:id="8377"/>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אולי </w:t>
      </w:r>
      <w:bookmarkStart w:id="8378" w:name="_ETM_Q41_194000"/>
      <w:bookmarkEnd w:id="8378"/>
      <w:r>
        <w:rPr>
          <w:rFonts w:hint="cs"/>
          <w:rtl/>
          <w:lang w:eastAsia="he-IL"/>
        </w:rPr>
        <w:t xml:space="preserve">תורידו את זה לוועדה. </w:t>
      </w:r>
    </w:p>
    <w:p w:rsidR="00220F0B" w:rsidRDefault="00220F0B" w:rsidP="00C320D7">
      <w:pPr>
        <w:rPr>
          <w:rtl/>
          <w:lang w:eastAsia="he-IL"/>
        </w:rPr>
      </w:pPr>
    </w:p>
    <w:p w:rsidR="00220F0B" w:rsidRDefault="00220F0B" w:rsidP="00C320D7">
      <w:pPr>
        <w:pStyle w:val="af5"/>
        <w:rPr>
          <w:rtl/>
        </w:rPr>
      </w:pPr>
      <w:bookmarkStart w:id="8379" w:name="ET_interruption_5947_12"/>
      <w:r w:rsidRPr="00085AA3">
        <w:rPr>
          <w:rStyle w:val="TagStyle"/>
          <w:rtl/>
        </w:rPr>
        <w:t xml:space="preserve"> &lt;&lt; קריאה &gt;&gt;</w:t>
      </w:r>
      <w:r w:rsidRPr="008A2572">
        <w:rPr>
          <w:rStyle w:val="TagStyle"/>
          <w:rtl/>
        </w:rPr>
        <w:t xml:space="preserve"> </w:t>
      </w:r>
      <w:r>
        <w:rPr>
          <w:rtl/>
        </w:rPr>
        <w:t>יאיר גולן (מרצ):</w:t>
      </w:r>
      <w:r w:rsidRPr="008A2572">
        <w:rPr>
          <w:rStyle w:val="TagStyle"/>
          <w:rtl/>
        </w:rPr>
        <w:t xml:space="preserve"> </w:t>
      </w:r>
      <w:r w:rsidRPr="00085AA3">
        <w:rPr>
          <w:rStyle w:val="TagStyle"/>
          <w:rtl/>
        </w:rPr>
        <w:t>&lt;&lt; קריאה &gt;&gt;</w:t>
      </w:r>
      <w:r>
        <w:rPr>
          <w:rtl/>
        </w:rPr>
        <w:t xml:space="preserve">   </w:t>
      </w:r>
      <w:bookmarkEnd w:id="8379"/>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נדבר על זה, נדבר על זה. </w:t>
      </w:r>
    </w:p>
    <w:p w:rsidR="00220F0B" w:rsidRDefault="00220F0B" w:rsidP="00C320D7">
      <w:pPr>
        <w:rPr>
          <w:rtl/>
          <w:lang w:eastAsia="he-IL"/>
        </w:rPr>
      </w:pPr>
    </w:p>
    <w:p w:rsidR="00220F0B" w:rsidRDefault="00220F0B" w:rsidP="00C320D7">
      <w:pPr>
        <w:pStyle w:val="-"/>
        <w:rPr>
          <w:rtl/>
        </w:rPr>
      </w:pPr>
      <w:bookmarkStart w:id="8380" w:name="_ETM_Q41_197000"/>
      <w:bookmarkStart w:id="8381" w:name="ET_speakercontinue_5875_13"/>
      <w:bookmarkEnd w:id="8380"/>
      <w:r w:rsidRPr="00085AA3">
        <w:rPr>
          <w:rStyle w:val="TagStyle"/>
          <w:rtl/>
        </w:rPr>
        <w:t xml:space="preserve"> &lt;&lt; </w:t>
      </w:r>
      <w:proofErr w:type="spellStart"/>
      <w:r w:rsidRPr="00085AA3">
        <w:rPr>
          <w:rStyle w:val="TagStyle"/>
          <w:rtl/>
        </w:rPr>
        <w:t>דובר_המשך</w:t>
      </w:r>
      <w:proofErr w:type="spellEnd"/>
      <w:r w:rsidRPr="00085AA3">
        <w:rPr>
          <w:rStyle w:val="TagStyle"/>
          <w:rtl/>
        </w:rPr>
        <w:t xml:space="preserve"> &gt;&gt;</w:t>
      </w:r>
      <w:r w:rsidRPr="008A2572">
        <w:rPr>
          <w:rStyle w:val="TagStyle"/>
          <w:rtl/>
        </w:rPr>
        <w:t xml:space="preserve"> </w:t>
      </w:r>
      <w:r>
        <w:rPr>
          <w:rtl/>
        </w:rPr>
        <w:t>סגן שר האוצר יצחק כהן:</w:t>
      </w:r>
      <w:r w:rsidRPr="008A2572">
        <w:rPr>
          <w:rStyle w:val="TagStyle"/>
          <w:rtl/>
        </w:rPr>
        <w:t xml:space="preserve"> </w:t>
      </w:r>
      <w:r w:rsidRPr="00085AA3">
        <w:rPr>
          <w:rStyle w:val="TagStyle"/>
          <w:rtl/>
        </w:rPr>
        <w:t xml:space="preserve">&lt;&lt; </w:t>
      </w:r>
      <w:proofErr w:type="spellStart"/>
      <w:r w:rsidRPr="00085AA3">
        <w:rPr>
          <w:rStyle w:val="TagStyle"/>
          <w:rtl/>
        </w:rPr>
        <w:t>דובר_המשך</w:t>
      </w:r>
      <w:proofErr w:type="spellEnd"/>
      <w:r w:rsidRPr="00085AA3">
        <w:rPr>
          <w:rStyle w:val="TagStyle"/>
          <w:rtl/>
        </w:rPr>
        <w:t xml:space="preserve"> &gt;&gt;</w:t>
      </w:r>
      <w:r>
        <w:rPr>
          <w:rtl/>
        </w:rPr>
        <w:t xml:space="preserve">   </w:t>
      </w:r>
      <w:bookmarkEnd w:id="8381"/>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נוריד את זה לוועדה, אפשר להמשיך בוועדה את הדיון. </w:t>
      </w:r>
      <w:bookmarkStart w:id="8382" w:name="_ETM_Q41_198000"/>
      <w:bookmarkEnd w:id="8382"/>
      <w:r>
        <w:rPr>
          <w:rFonts w:hint="cs"/>
          <w:rtl/>
          <w:lang w:eastAsia="he-IL"/>
        </w:rPr>
        <w:t>מה אתה אומר?</w:t>
      </w:r>
    </w:p>
    <w:p w:rsidR="00220F0B" w:rsidRDefault="00220F0B" w:rsidP="00C320D7">
      <w:pPr>
        <w:rPr>
          <w:rtl/>
          <w:lang w:eastAsia="he-IL"/>
        </w:rPr>
      </w:pPr>
    </w:p>
    <w:p w:rsidR="00220F0B" w:rsidRDefault="00220F0B" w:rsidP="00C320D7">
      <w:pPr>
        <w:pStyle w:val="af5"/>
        <w:rPr>
          <w:rtl/>
        </w:rPr>
      </w:pPr>
      <w:bookmarkStart w:id="8383" w:name="_ETM_Q41_201000"/>
      <w:bookmarkStart w:id="8384" w:name="ET_interruption_5761_14"/>
      <w:bookmarkEnd w:id="8383"/>
      <w:r w:rsidRPr="00085AA3">
        <w:rPr>
          <w:rStyle w:val="TagStyle"/>
          <w:rtl/>
        </w:rPr>
        <w:t xml:space="preserve"> &lt;&lt; קריאה &gt;&gt;</w:t>
      </w:r>
      <w:r w:rsidRPr="008A2572">
        <w:rPr>
          <w:rStyle w:val="TagStyle"/>
          <w:rtl/>
        </w:rPr>
        <w:t xml:space="preserve"> </w:t>
      </w:r>
      <w:r>
        <w:rPr>
          <w:rtl/>
        </w:rPr>
        <w:t>עאידה תומא סלימאן (הרשימה המשותפת):</w:t>
      </w:r>
      <w:r w:rsidRPr="008A2572">
        <w:rPr>
          <w:rStyle w:val="TagStyle"/>
          <w:rtl/>
        </w:rPr>
        <w:t xml:space="preserve"> </w:t>
      </w:r>
      <w:r w:rsidRPr="00085AA3">
        <w:rPr>
          <w:rStyle w:val="TagStyle"/>
          <w:rtl/>
        </w:rPr>
        <w:t>&lt;&lt; קריאה &gt;&gt;</w:t>
      </w:r>
      <w:r>
        <w:rPr>
          <w:rtl/>
        </w:rPr>
        <w:t xml:space="preserve">   </w:t>
      </w:r>
      <w:bookmarkEnd w:id="8384"/>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כן. </w:t>
      </w:r>
    </w:p>
    <w:p w:rsidR="00220F0B" w:rsidRDefault="00220F0B" w:rsidP="00C320D7">
      <w:pPr>
        <w:rPr>
          <w:rtl/>
          <w:lang w:eastAsia="he-IL"/>
        </w:rPr>
      </w:pPr>
    </w:p>
    <w:p w:rsidR="00220F0B" w:rsidRDefault="00220F0B" w:rsidP="00C320D7">
      <w:pPr>
        <w:pStyle w:val="-"/>
        <w:rPr>
          <w:rtl/>
        </w:rPr>
      </w:pPr>
      <w:bookmarkStart w:id="8385" w:name="ET_speakercontinue_5875_15"/>
      <w:r w:rsidRPr="00085AA3">
        <w:rPr>
          <w:rStyle w:val="TagStyle"/>
          <w:rtl/>
        </w:rPr>
        <w:t xml:space="preserve"> &lt;&lt; </w:t>
      </w:r>
      <w:proofErr w:type="spellStart"/>
      <w:r w:rsidRPr="00085AA3">
        <w:rPr>
          <w:rStyle w:val="TagStyle"/>
          <w:rtl/>
        </w:rPr>
        <w:t>דובר_המשך</w:t>
      </w:r>
      <w:proofErr w:type="spellEnd"/>
      <w:r w:rsidRPr="00085AA3">
        <w:rPr>
          <w:rStyle w:val="TagStyle"/>
          <w:rtl/>
        </w:rPr>
        <w:t xml:space="preserve"> &gt;&gt;</w:t>
      </w:r>
      <w:r w:rsidRPr="008A2572">
        <w:rPr>
          <w:rStyle w:val="TagStyle"/>
          <w:rtl/>
        </w:rPr>
        <w:t xml:space="preserve"> </w:t>
      </w:r>
      <w:r>
        <w:rPr>
          <w:rtl/>
        </w:rPr>
        <w:t>סגן שר האוצר יצחק כהן:</w:t>
      </w:r>
      <w:r w:rsidRPr="008A2572">
        <w:rPr>
          <w:rStyle w:val="TagStyle"/>
          <w:rtl/>
        </w:rPr>
        <w:t xml:space="preserve"> </w:t>
      </w:r>
      <w:r w:rsidRPr="00085AA3">
        <w:rPr>
          <w:rStyle w:val="TagStyle"/>
          <w:rtl/>
        </w:rPr>
        <w:t xml:space="preserve">&lt;&lt; </w:t>
      </w:r>
      <w:proofErr w:type="spellStart"/>
      <w:r w:rsidRPr="00085AA3">
        <w:rPr>
          <w:rStyle w:val="TagStyle"/>
          <w:rtl/>
        </w:rPr>
        <w:t>דובר_המשך</w:t>
      </w:r>
      <w:proofErr w:type="spellEnd"/>
      <w:r w:rsidRPr="00085AA3">
        <w:rPr>
          <w:rStyle w:val="TagStyle"/>
          <w:rtl/>
        </w:rPr>
        <w:t xml:space="preserve"> &gt;&gt;</w:t>
      </w:r>
      <w:r>
        <w:rPr>
          <w:rtl/>
        </w:rPr>
        <w:t xml:space="preserve">   </w:t>
      </w:r>
      <w:bookmarkEnd w:id="8385"/>
    </w:p>
    <w:p w:rsidR="00220F0B" w:rsidRDefault="00220F0B" w:rsidP="00F12EEA">
      <w:pPr>
        <w:rPr>
          <w:rtl/>
          <w:lang w:eastAsia="he-IL"/>
        </w:rPr>
      </w:pPr>
    </w:p>
    <w:p w:rsidR="00220F0B" w:rsidRDefault="00220F0B" w:rsidP="00C320D7">
      <w:pPr>
        <w:rPr>
          <w:rtl/>
          <w:lang w:eastAsia="he-IL"/>
        </w:rPr>
      </w:pPr>
      <w:r>
        <w:rPr>
          <w:rFonts w:hint="cs"/>
          <w:rtl/>
          <w:lang w:eastAsia="he-IL"/>
        </w:rPr>
        <w:t>בסדר? איזו ועדה אתם רוצים?</w:t>
      </w:r>
    </w:p>
    <w:p w:rsidR="00220F0B" w:rsidRDefault="00220F0B" w:rsidP="00C320D7">
      <w:pPr>
        <w:rPr>
          <w:rtl/>
          <w:lang w:eastAsia="he-IL"/>
        </w:rPr>
      </w:pPr>
    </w:p>
    <w:p w:rsidR="00220F0B" w:rsidRDefault="00220F0B" w:rsidP="00C320D7">
      <w:pPr>
        <w:pStyle w:val="af5"/>
        <w:rPr>
          <w:rtl/>
        </w:rPr>
      </w:pPr>
      <w:bookmarkStart w:id="8386" w:name="ET_interruption_5761_16"/>
      <w:r w:rsidRPr="00085AA3">
        <w:rPr>
          <w:rStyle w:val="TagStyle"/>
          <w:rtl/>
        </w:rPr>
        <w:t xml:space="preserve"> &lt;&lt; קריאה &gt;&gt;</w:t>
      </w:r>
      <w:r w:rsidRPr="008A2572">
        <w:rPr>
          <w:rStyle w:val="TagStyle"/>
          <w:rtl/>
        </w:rPr>
        <w:t xml:space="preserve"> </w:t>
      </w:r>
      <w:r>
        <w:rPr>
          <w:rtl/>
        </w:rPr>
        <w:t>עאידה תומא סלימאן (הרשימה המשותפת):</w:t>
      </w:r>
      <w:r w:rsidRPr="008A2572">
        <w:rPr>
          <w:rStyle w:val="TagStyle"/>
          <w:rtl/>
        </w:rPr>
        <w:t xml:space="preserve"> </w:t>
      </w:r>
      <w:r w:rsidRPr="00085AA3">
        <w:rPr>
          <w:rStyle w:val="TagStyle"/>
          <w:rtl/>
        </w:rPr>
        <w:t>&lt;&lt; קריאה &gt;&gt;</w:t>
      </w:r>
      <w:r>
        <w:rPr>
          <w:rtl/>
        </w:rPr>
        <w:t xml:space="preserve">   </w:t>
      </w:r>
      <w:bookmarkEnd w:id="8386"/>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כספים. </w:t>
      </w:r>
    </w:p>
    <w:p w:rsidR="00220F0B" w:rsidRDefault="00220F0B" w:rsidP="00C320D7">
      <w:pPr>
        <w:rPr>
          <w:rtl/>
          <w:lang w:eastAsia="he-IL"/>
        </w:rPr>
      </w:pPr>
    </w:p>
    <w:p w:rsidR="00220F0B" w:rsidRDefault="00220F0B" w:rsidP="00C320D7">
      <w:pPr>
        <w:pStyle w:val="-"/>
        <w:rPr>
          <w:rtl/>
        </w:rPr>
      </w:pPr>
      <w:bookmarkStart w:id="8387" w:name="_ETM_Q41_202000"/>
      <w:bookmarkStart w:id="8388" w:name="ET_speakercontinue_5875_17"/>
      <w:bookmarkEnd w:id="8387"/>
      <w:r w:rsidRPr="00085AA3">
        <w:rPr>
          <w:rStyle w:val="TagStyle"/>
          <w:rtl/>
        </w:rPr>
        <w:t xml:space="preserve"> &lt;&lt; </w:t>
      </w:r>
      <w:proofErr w:type="spellStart"/>
      <w:r w:rsidRPr="00085AA3">
        <w:rPr>
          <w:rStyle w:val="TagStyle"/>
          <w:rtl/>
        </w:rPr>
        <w:t>דובר_המשך</w:t>
      </w:r>
      <w:proofErr w:type="spellEnd"/>
      <w:r w:rsidRPr="00085AA3">
        <w:rPr>
          <w:rStyle w:val="TagStyle"/>
          <w:rtl/>
        </w:rPr>
        <w:t xml:space="preserve"> &gt;&gt;</w:t>
      </w:r>
      <w:r w:rsidRPr="008A2572">
        <w:rPr>
          <w:rStyle w:val="TagStyle"/>
          <w:rtl/>
        </w:rPr>
        <w:t xml:space="preserve"> </w:t>
      </w:r>
      <w:r>
        <w:rPr>
          <w:rtl/>
        </w:rPr>
        <w:t>סגן שר האוצר יצחק כהן:</w:t>
      </w:r>
      <w:r w:rsidRPr="008A2572">
        <w:rPr>
          <w:rStyle w:val="TagStyle"/>
          <w:rtl/>
        </w:rPr>
        <w:t xml:space="preserve"> </w:t>
      </w:r>
      <w:r w:rsidRPr="00085AA3">
        <w:rPr>
          <w:rStyle w:val="TagStyle"/>
          <w:rtl/>
        </w:rPr>
        <w:t xml:space="preserve">&lt;&lt; </w:t>
      </w:r>
      <w:proofErr w:type="spellStart"/>
      <w:r w:rsidRPr="00085AA3">
        <w:rPr>
          <w:rStyle w:val="TagStyle"/>
          <w:rtl/>
        </w:rPr>
        <w:t>דובר_המשך</w:t>
      </w:r>
      <w:proofErr w:type="spellEnd"/>
      <w:r w:rsidRPr="00085AA3">
        <w:rPr>
          <w:rStyle w:val="TagStyle"/>
          <w:rtl/>
        </w:rPr>
        <w:t xml:space="preserve"> &gt;&gt;</w:t>
      </w:r>
      <w:r>
        <w:rPr>
          <w:rtl/>
        </w:rPr>
        <w:t xml:space="preserve">   </w:t>
      </w:r>
      <w:bookmarkEnd w:id="8388"/>
    </w:p>
    <w:p w:rsidR="00220F0B" w:rsidRDefault="00220F0B" w:rsidP="00F12EEA">
      <w:pPr>
        <w:rPr>
          <w:rtl/>
          <w:lang w:eastAsia="he-IL"/>
        </w:rPr>
      </w:pPr>
    </w:p>
    <w:p w:rsidR="00220F0B" w:rsidRDefault="00220F0B" w:rsidP="00C320D7">
      <w:pPr>
        <w:rPr>
          <w:rtl/>
          <w:lang w:eastAsia="he-IL"/>
        </w:rPr>
      </w:pPr>
      <w:r>
        <w:rPr>
          <w:rFonts w:hint="cs"/>
          <w:rtl/>
          <w:lang w:eastAsia="he-IL"/>
        </w:rPr>
        <w:t>כספים או חינוך? כספים, יאללה, כספים. איך?</w:t>
      </w:r>
    </w:p>
    <w:p w:rsidR="00220F0B" w:rsidRDefault="00220F0B" w:rsidP="00C320D7">
      <w:pPr>
        <w:rPr>
          <w:rtl/>
          <w:lang w:eastAsia="he-IL"/>
        </w:rPr>
      </w:pPr>
    </w:p>
    <w:p w:rsidR="00220F0B" w:rsidRDefault="00220F0B" w:rsidP="00C320D7">
      <w:pPr>
        <w:pStyle w:val="af5"/>
        <w:rPr>
          <w:rtl/>
        </w:rPr>
      </w:pPr>
      <w:bookmarkStart w:id="8389" w:name="ET_interruption_5811_18"/>
      <w:r w:rsidRPr="00085AA3">
        <w:rPr>
          <w:rStyle w:val="TagStyle"/>
          <w:rtl/>
        </w:rPr>
        <w:lastRenderedPageBreak/>
        <w:t xml:space="preserve"> &lt;&lt; קריאה &gt;&gt;</w:t>
      </w:r>
      <w:r w:rsidRPr="008A2572">
        <w:rPr>
          <w:rStyle w:val="TagStyle"/>
          <w:rtl/>
        </w:rPr>
        <w:t xml:space="preserve"> </w:t>
      </w:r>
      <w:r>
        <w:rPr>
          <w:rtl/>
        </w:rPr>
        <w:t>בועז טופורובסקי (יש עתיד-תל"ם):</w:t>
      </w:r>
      <w:r w:rsidRPr="008A2572">
        <w:rPr>
          <w:rStyle w:val="TagStyle"/>
          <w:rtl/>
        </w:rPr>
        <w:t xml:space="preserve"> </w:t>
      </w:r>
      <w:r w:rsidRPr="00085AA3">
        <w:rPr>
          <w:rStyle w:val="TagStyle"/>
          <w:rtl/>
        </w:rPr>
        <w:t>&lt;&lt; קריאה &gt;&gt;</w:t>
      </w:r>
      <w:r>
        <w:rPr>
          <w:rtl/>
        </w:rPr>
        <w:t xml:space="preserve">   </w:t>
      </w:r>
      <w:bookmarkEnd w:id="8389"/>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חינוך זה לא </w:t>
      </w:r>
      <w:r w:rsidR="00F12EEA">
        <w:rPr>
          <w:rFonts w:hint="cs"/>
          <w:rtl/>
          <w:lang w:eastAsia="he-IL"/>
        </w:rPr>
        <w:t>– – –</w:t>
      </w:r>
      <w:r>
        <w:rPr>
          <w:rFonts w:hint="cs"/>
          <w:rtl/>
          <w:lang w:eastAsia="he-IL"/>
        </w:rPr>
        <w:t xml:space="preserve"> </w:t>
      </w:r>
    </w:p>
    <w:p w:rsidR="00220F0B" w:rsidRDefault="00220F0B" w:rsidP="00C320D7">
      <w:pPr>
        <w:rPr>
          <w:rtl/>
          <w:lang w:eastAsia="he-IL"/>
        </w:rPr>
      </w:pPr>
      <w:bookmarkStart w:id="8390" w:name="_ETM_Q41_210000"/>
      <w:bookmarkEnd w:id="8390"/>
    </w:p>
    <w:p w:rsidR="00220F0B" w:rsidRDefault="00220F0B" w:rsidP="00C320D7">
      <w:pPr>
        <w:pStyle w:val="-"/>
        <w:rPr>
          <w:rtl/>
        </w:rPr>
      </w:pPr>
      <w:bookmarkStart w:id="8391" w:name="_ETM_Q41_211000"/>
      <w:bookmarkStart w:id="8392" w:name="ET_speakercontinue_5875_19"/>
      <w:bookmarkEnd w:id="8391"/>
      <w:r w:rsidRPr="00085AA3">
        <w:rPr>
          <w:rStyle w:val="TagStyle"/>
          <w:rtl/>
        </w:rPr>
        <w:t xml:space="preserve"> &lt;&lt; </w:t>
      </w:r>
      <w:proofErr w:type="spellStart"/>
      <w:r w:rsidRPr="00085AA3">
        <w:rPr>
          <w:rStyle w:val="TagStyle"/>
          <w:rtl/>
        </w:rPr>
        <w:t>דובר_המשך</w:t>
      </w:r>
      <w:proofErr w:type="spellEnd"/>
      <w:r w:rsidRPr="00085AA3">
        <w:rPr>
          <w:rStyle w:val="TagStyle"/>
          <w:rtl/>
        </w:rPr>
        <w:t xml:space="preserve"> &gt;&gt;</w:t>
      </w:r>
      <w:r w:rsidRPr="008A2572">
        <w:rPr>
          <w:rStyle w:val="TagStyle"/>
          <w:rtl/>
        </w:rPr>
        <w:t xml:space="preserve"> </w:t>
      </w:r>
      <w:r>
        <w:rPr>
          <w:rtl/>
        </w:rPr>
        <w:t>סגן שר האוצר יצחק כהן:</w:t>
      </w:r>
      <w:r w:rsidRPr="008A2572">
        <w:rPr>
          <w:rStyle w:val="TagStyle"/>
          <w:rtl/>
        </w:rPr>
        <w:t xml:space="preserve"> </w:t>
      </w:r>
      <w:r w:rsidRPr="00085AA3">
        <w:rPr>
          <w:rStyle w:val="TagStyle"/>
          <w:rtl/>
        </w:rPr>
        <w:t xml:space="preserve">&lt;&lt; </w:t>
      </w:r>
      <w:proofErr w:type="spellStart"/>
      <w:r w:rsidRPr="00085AA3">
        <w:rPr>
          <w:rStyle w:val="TagStyle"/>
          <w:rtl/>
        </w:rPr>
        <w:t>דובר_המשך</w:t>
      </w:r>
      <w:proofErr w:type="spellEnd"/>
      <w:r w:rsidRPr="00085AA3">
        <w:rPr>
          <w:rStyle w:val="TagStyle"/>
          <w:rtl/>
        </w:rPr>
        <w:t xml:space="preserve"> &gt;&gt;</w:t>
      </w:r>
      <w:r>
        <w:rPr>
          <w:rtl/>
        </w:rPr>
        <w:t xml:space="preserve">   </w:t>
      </w:r>
      <w:bookmarkEnd w:id="8392"/>
    </w:p>
    <w:p w:rsidR="00220F0B" w:rsidRDefault="00220F0B" w:rsidP="00F12EEA">
      <w:pPr>
        <w:rPr>
          <w:rtl/>
          <w:lang w:eastAsia="he-IL"/>
        </w:rPr>
      </w:pPr>
    </w:p>
    <w:p w:rsidR="00220F0B" w:rsidRDefault="00220F0B" w:rsidP="00C320D7">
      <w:pPr>
        <w:rPr>
          <w:rtl/>
          <w:lang w:eastAsia="he-IL"/>
        </w:rPr>
      </w:pPr>
      <w:bookmarkStart w:id="8393" w:name="_ETM_Q41_212000"/>
      <w:bookmarkEnd w:id="8393"/>
      <w:r>
        <w:rPr>
          <w:rFonts w:hint="cs"/>
          <w:rtl/>
          <w:lang w:eastAsia="he-IL"/>
        </w:rPr>
        <w:t xml:space="preserve">מה שתרצו, רבותיי. </w:t>
      </w:r>
    </w:p>
    <w:p w:rsidR="00220F0B" w:rsidRDefault="00220F0B" w:rsidP="00C320D7">
      <w:pPr>
        <w:rPr>
          <w:rtl/>
          <w:lang w:eastAsia="he-IL"/>
        </w:rPr>
      </w:pPr>
    </w:p>
    <w:p w:rsidR="00220F0B" w:rsidRDefault="00220F0B" w:rsidP="00C320D7">
      <w:pPr>
        <w:pStyle w:val="af5"/>
        <w:rPr>
          <w:rtl/>
        </w:rPr>
      </w:pPr>
      <w:bookmarkStart w:id="8394" w:name="ET_interruption_5947_20"/>
      <w:r w:rsidRPr="00085AA3">
        <w:rPr>
          <w:rStyle w:val="TagStyle"/>
          <w:rtl/>
        </w:rPr>
        <w:t xml:space="preserve"> &lt;&lt; קריאה &gt;&gt;</w:t>
      </w:r>
      <w:r w:rsidRPr="008A2572">
        <w:rPr>
          <w:rStyle w:val="TagStyle"/>
          <w:rtl/>
        </w:rPr>
        <w:t xml:space="preserve"> </w:t>
      </w:r>
      <w:r>
        <w:rPr>
          <w:rtl/>
        </w:rPr>
        <w:t>יאיר גולן (מרצ):</w:t>
      </w:r>
      <w:r w:rsidRPr="008A2572">
        <w:rPr>
          <w:rStyle w:val="TagStyle"/>
          <w:rtl/>
        </w:rPr>
        <w:t xml:space="preserve"> </w:t>
      </w:r>
      <w:r w:rsidRPr="00085AA3">
        <w:rPr>
          <w:rStyle w:val="TagStyle"/>
          <w:rtl/>
        </w:rPr>
        <w:t>&lt;&lt; קריאה &gt;&gt;</w:t>
      </w:r>
      <w:r>
        <w:rPr>
          <w:rtl/>
        </w:rPr>
        <w:t xml:space="preserve">   </w:t>
      </w:r>
      <w:bookmarkEnd w:id="8394"/>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אני חושב שזה צריך ללכת לוועדת החינוך. </w:t>
      </w:r>
    </w:p>
    <w:p w:rsidR="00220F0B" w:rsidRDefault="00220F0B" w:rsidP="00C320D7">
      <w:pPr>
        <w:rPr>
          <w:rtl/>
          <w:lang w:eastAsia="he-IL"/>
        </w:rPr>
      </w:pPr>
    </w:p>
    <w:p w:rsidR="00220F0B" w:rsidRDefault="00220F0B" w:rsidP="00C320D7">
      <w:pPr>
        <w:pStyle w:val="af5"/>
        <w:rPr>
          <w:rtl/>
        </w:rPr>
      </w:pPr>
      <w:bookmarkStart w:id="8395" w:name="ET_interruption_5811_21"/>
      <w:r w:rsidRPr="00085AA3">
        <w:rPr>
          <w:rStyle w:val="TagStyle"/>
          <w:rtl/>
        </w:rPr>
        <w:t xml:space="preserve"> &lt;&lt; קריאה &gt;&gt;</w:t>
      </w:r>
      <w:r w:rsidRPr="008A2572">
        <w:rPr>
          <w:rStyle w:val="TagStyle"/>
          <w:rtl/>
        </w:rPr>
        <w:t xml:space="preserve"> </w:t>
      </w:r>
      <w:r>
        <w:rPr>
          <w:rtl/>
        </w:rPr>
        <w:t>בועז טופורובסקי (יש עתיד-תל"ם):</w:t>
      </w:r>
      <w:r w:rsidRPr="008A2572">
        <w:rPr>
          <w:rStyle w:val="TagStyle"/>
          <w:rtl/>
        </w:rPr>
        <w:t xml:space="preserve"> </w:t>
      </w:r>
      <w:r w:rsidRPr="00085AA3">
        <w:rPr>
          <w:rStyle w:val="TagStyle"/>
          <w:rtl/>
        </w:rPr>
        <w:t>&lt;&lt; קריאה &gt;&gt;</w:t>
      </w:r>
      <w:r>
        <w:rPr>
          <w:rtl/>
        </w:rPr>
        <w:t xml:space="preserve">   </w:t>
      </w:r>
      <w:bookmarkEnd w:id="8395"/>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זה רם שפע, </w:t>
      </w:r>
      <w:r w:rsidR="008C1DD7">
        <w:rPr>
          <w:rFonts w:hint="cs"/>
          <w:rtl/>
          <w:lang w:eastAsia="he-IL"/>
        </w:rPr>
        <w:t xml:space="preserve">הוא </w:t>
      </w:r>
      <w:r>
        <w:rPr>
          <w:rFonts w:hint="cs"/>
          <w:rtl/>
          <w:lang w:eastAsia="he-IL"/>
        </w:rPr>
        <w:t xml:space="preserve">היה יושב-ראש התאחדות הסטודנטים. </w:t>
      </w:r>
    </w:p>
    <w:p w:rsidR="00220F0B" w:rsidRDefault="00220F0B" w:rsidP="00C320D7">
      <w:pPr>
        <w:rPr>
          <w:rtl/>
          <w:lang w:eastAsia="he-IL"/>
        </w:rPr>
      </w:pPr>
      <w:bookmarkStart w:id="8396" w:name="_ETM_Q41_222000"/>
      <w:bookmarkEnd w:id="8396"/>
    </w:p>
    <w:p w:rsidR="00220F0B" w:rsidRDefault="00220F0B" w:rsidP="00C320D7">
      <w:pPr>
        <w:pStyle w:val="af6"/>
        <w:rPr>
          <w:rtl/>
        </w:rPr>
      </w:pPr>
      <w:bookmarkStart w:id="8397" w:name="_ETM_Q41_223000"/>
      <w:bookmarkStart w:id="8398" w:name="ET_yor_6026_22"/>
      <w:bookmarkEnd w:id="8397"/>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8A2572">
        <w:rPr>
          <w:rStyle w:val="TagStyle"/>
          <w:rtl/>
        </w:rPr>
        <w:t xml:space="preserve"> </w:t>
      </w:r>
      <w:r>
        <w:rPr>
          <w:rtl/>
        </w:rPr>
        <w:t>היו"ר משה ארבל:</w:t>
      </w:r>
      <w:r w:rsidRPr="008A2572">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398"/>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יש החלטה של </w:t>
      </w:r>
      <w:bookmarkStart w:id="8399" w:name="_ETM_Q41_219000"/>
      <w:bookmarkEnd w:id="8399"/>
      <w:r>
        <w:rPr>
          <w:rFonts w:hint="cs"/>
          <w:rtl/>
          <w:lang w:eastAsia="he-IL"/>
        </w:rPr>
        <w:t>המציעים?</w:t>
      </w:r>
    </w:p>
    <w:p w:rsidR="00220F0B" w:rsidRDefault="00220F0B" w:rsidP="00C320D7">
      <w:pPr>
        <w:rPr>
          <w:rtl/>
          <w:lang w:eastAsia="he-IL"/>
        </w:rPr>
      </w:pPr>
    </w:p>
    <w:p w:rsidR="00220F0B" w:rsidRDefault="00220F0B" w:rsidP="00C320D7">
      <w:pPr>
        <w:pStyle w:val="af5"/>
        <w:rPr>
          <w:rtl/>
        </w:rPr>
      </w:pPr>
      <w:bookmarkStart w:id="8400" w:name="_ETM_Q41_221000"/>
      <w:bookmarkStart w:id="8401" w:name="ET_interruption_5761_23"/>
      <w:bookmarkEnd w:id="8400"/>
      <w:r w:rsidRPr="00085AA3">
        <w:rPr>
          <w:rStyle w:val="TagStyle"/>
          <w:rtl/>
        </w:rPr>
        <w:t xml:space="preserve"> &lt;&lt; קריאה &gt;&gt;</w:t>
      </w:r>
      <w:r w:rsidRPr="008A2572">
        <w:rPr>
          <w:rStyle w:val="TagStyle"/>
          <w:rtl/>
        </w:rPr>
        <w:t xml:space="preserve"> </w:t>
      </w:r>
      <w:r>
        <w:rPr>
          <w:rtl/>
        </w:rPr>
        <w:t>עאידה תומא סלימאן (הרשימה המשותפת):</w:t>
      </w:r>
      <w:r w:rsidRPr="008A2572">
        <w:rPr>
          <w:rStyle w:val="TagStyle"/>
          <w:rtl/>
        </w:rPr>
        <w:t xml:space="preserve"> </w:t>
      </w:r>
      <w:r w:rsidRPr="00085AA3">
        <w:rPr>
          <w:rStyle w:val="TagStyle"/>
          <w:rtl/>
        </w:rPr>
        <w:t>&lt;&lt; קריאה &gt;&gt;</w:t>
      </w:r>
      <w:r>
        <w:rPr>
          <w:rtl/>
        </w:rPr>
        <w:t xml:space="preserve">   </w:t>
      </w:r>
      <w:bookmarkEnd w:id="8401"/>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אתם רוצים חינוך, אני לא מבינה. אנחנו מדברים על תקציבים. </w:t>
      </w:r>
    </w:p>
    <w:p w:rsidR="00220F0B" w:rsidRDefault="00220F0B" w:rsidP="00C320D7">
      <w:pPr>
        <w:rPr>
          <w:rtl/>
          <w:lang w:eastAsia="he-IL"/>
        </w:rPr>
      </w:pPr>
    </w:p>
    <w:p w:rsidR="00220F0B" w:rsidRDefault="00220F0B" w:rsidP="00C320D7">
      <w:pPr>
        <w:pStyle w:val="af6"/>
        <w:rPr>
          <w:rtl/>
        </w:rPr>
      </w:pPr>
      <w:bookmarkStart w:id="8402" w:name="_ETM_Q41_226000"/>
      <w:bookmarkStart w:id="8403" w:name="ET_yor_6026_24"/>
      <w:bookmarkEnd w:id="8402"/>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8A2572">
        <w:rPr>
          <w:rStyle w:val="TagStyle"/>
          <w:rtl/>
        </w:rPr>
        <w:t xml:space="preserve"> </w:t>
      </w:r>
      <w:r>
        <w:rPr>
          <w:rtl/>
        </w:rPr>
        <w:t>היו"ר משה ארבל:</w:t>
      </w:r>
      <w:r w:rsidRPr="008A2572">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03"/>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חברת הכנסת עאידה תומא סלימאן, </w:t>
      </w:r>
      <w:bookmarkStart w:id="8404" w:name="_ETM_Q41_225000"/>
      <w:bookmarkEnd w:id="8404"/>
      <w:r>
        <w:rPr>
          <w:rFonts w:hint="cs"/>
          <w:rtl/>
          <w:lang w:eastAsia="he-IL"/>
        </w:rPr>
        <w:t>נוכל להעביר לוועדת הכנסת</w:t>
      </w:r>
      <w:r w:rsidR="008C1DD7">
        <w:rPr>
          <w:rFonts w:hint="cs"/>
          <w:rtl/>
          <w:lang w:eastAsia="he-IL"/>
        </w:rPr>
        <w:t>,</w:t>
      </w:r>
      <w:r>
        <w:rPr>
          <w:rFonts w:hint="cs"/>
          <w:rtl/>
          <w:lang w:eastAsia="he-IL"/>
        </w:rPr>
        <w:t xml:space="preserve"> שתכריע. </w:t>
      </w:r>
    </w:p>
    <w:p w:rsidR="00220F0B" w:rsidRDefault="00220F0B" w:rsidP="00C320D7">
      <w:pPr>
        <w:rPr>
          <w:rtl/>
          <w:lang w:eastAsia="he-IL"/>
        </w:rPr>
      </w:pPr>
    </w:p>
    <w:p w:rsidR="00220F0B" w:rsidRDefault="00220F0B" w:rsidP="00C320D7">
      <w:pPr>
        <w:pStyle w:val="af5"/>
        <w:rPr>
          <w:rtl/>
        </w:rPr>
      </w:pPr>
      <w:bookmarkStart w:id="8405" w:name="ET_interruption_5761_25"/>
      <w:r w:rsidRPr="00085AA3">
        <w:rPr>
          <w:rStyle w:val="TagStyle"/>
          <w:rtl/>
        </w:rPr>
        <w:t xml:space="preserve"> &lt;&lt; קריאה &gt;&gt;</w:t>
      </w:r>
      <w:r w:rsidRPr="008A2572">
        <w:rPr>
          <w:rStyle w:val="TagStyle"/>
          <w:rtl/>
        </w:rPr>
        <w:t xml:space="preserve"> </w:t>
      </w:r>
      <w:r>
        <w:rPr>
          <w:rtl/>
        </w:rPr>
        <w:t>עאידה תומא סלימאן (הרשימה המשותפת):</w:t>
      </w:r>
      <w:r w:rsidRPr="008A2572">
        <w:rPr>
          <w:rStyle w:val="TagStyle"/>
          <w:rtl/>
        </w:rPr>
        <w:t xml:space="preserve"> </w:t>
      </w:r>
      <w:r w:rsidRPr="00085AA3">
        <w:rPr>
          <w:rStyle w:val="TagStyle"/>
          <w:rtl/>
        </w:rPr>
        <w:t>&lt;&lt; קריאה &gt;&gt;</w:t>
      </w:r>
      <w:r>
        <w:rPr>
          <w:rtl/>
        </w:rPr>
        <w:t xml:space="preserve">   </w:t>
      </w:r>
      <w:bookmarkEnd w:id="8405"/>
    </w:p>
    <w:p w:rsidR="00220F0B" w:rsidRDefault="00220F0B" w:rsidP="00F12EEA">
      <w:pPr>
        <w:rPr>
          <w:rtl/>
          <w:lang w:eastAsia="he-IL"/>
        </w:rPr>
      </w:pPr>
    </w:p>
    <w:p w:rsidR="00220F0B" w:rsidRDefault="00220F0B" w:rsidP="00C320D7">
      <w:pPr>
        <w:rPr>
          <w:rtl/>
          <w:lang w:eastAsia="he-IL"/>
        </w:rPr>
      </w:pPr>
      <w:bookmarkStart w:id="8406" w:name="_ETM_Q41_231000"/>
      <w:bookmarkStart w:id="8407" w:name="_ETM_Q41_232000"/>
      <w:bookmarkEnd w:id="8406"/>
      <w:bookmarkEnd w:id="8407"/>
      <w:r>
        <w:rPr>
          <w:rFonts w:hint="cs"/>
          <w:rtl/>
          <w:lang w:eastAsia="he-IL"/>
        </w:rPr>
        <w:t xml:space="preserve">לא, לא, לא. </w:t>
      </w:r>
    </w:p>
    <w:p w:rsidR="00220F0B" w:rsidRDefault="00220F0B" w:rsidP="00C320D7">
      <w:pPr>
        <w:rPr>
          <w:rtl/>
          <w:lang w:eastAsia="he-IL"/>
        </w:rPr>
      </w:pPr>
    </w:p>
    <w:p w:rsidR="00220F0B" w:rsidRDefault="00220F0B" w:rsidP="00C320D7">
      <w:pPr>
        <w:pStyle w:val="af6"/>
        <w:rPr>
          <w:rtl/>
        </w:rPr>
      </w:pPr>
      <w:bookmarkStart w:id="8408" w:name="ET_yor_6026_26"/>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8A2572">
        <w:rPr>
          <w:rStyle w:val="TagStyle"/>
          <w:rtl/>
        </w:rPr>
        <w:t xml:space="preserve"> </w:t>
      </w:r>
      <w:r>
        <w:rPr>
          <w:rtl/>
        </w:rPr>
        <w:t>היו"ר משה ארבל:</w:t>
      </w:r>
      <w:r w:rsidRPr="008A2572">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08"/>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לא? </w:t>
      </w:r>
      <w:bookmarkStart w:id="8409" w:name="_ETM_Q41_235000"/>
      <w:bookmarkEnd w:id="8409"/>
      <w:r>
        <w:rPr>
          <w:rFonts w:hint="cs"/>
          <w:rtl/>
          <w:lang w:eastAsia="he-IL"/>
        </w:rPr>
        <w:t>ועדת חינוך?</w:t>
      </w:r>
    </w:p>
    <w:p w:rsidR="00220F0B" w:rsidRDefault="00220F0B" w:rsidP="00C320D7">
      <w:pPr>
        <w:rPr>
          <w:rtl/>
          <w:lang w:eastAsia="he-IL"/>
        </w:rPr>
      </w:pPr>
    </w:p>
    <w:p w:rsidR="00220F0B" w:rsidRDefault="00220F0B" w:rsidP="00C320D7">
      <w:pPr>
        <w:pStyle w:val="af5"/>
        <w:rPr>
          <w:rtl/>
        </w:rPr>
      </w:pPr>
      <w:bookmarkStart w:id="8410" w:name="ET_interruption_5761_27"/>
      <w:r w:rsidRPr="00085AA3">
        <w:rPr>
          <w:rStyle w:val="TagStyle"/>
          <w:rtl/>
        </w:rPr>
        <w:lastRenderedPageBreak/>
        <w:t xml:space="preserve"> &lt;&lt; קריאה &gt;&gt;</w:t>
      </w:r>
      <w:r w:rsidRPr="008A2572">
        <w:rPr>
          <w:rStyle w:val="TagStyle"/>
          <w:rtl/>
        </w:rPr>
        <w:t xml:space="preserve"> </w:t>
      </w:r>
      <w:r>
        <w:rPr>
          <w:rtl/>
        </w:rPr>
        <w:t>עאידה תומא סלימאן (הרשימה המשותפת):</w:t>
      </w:r>
      <w:r w:rsidRPr="008A2572">
        <w:rPr>
          <w:rStyle w:val="TagStyle"/>
          <w:rtl/>
        </w:rPr>
        <w:t xml:space="preserve"> </w:t>
      </w:r>
      <w:r w:rsidRPr="00085AA3">
        <w:rPr>
          <w:rStyle w:val="TagStyle"/>
          <w:rtl/>
        </w:rPr>
        <w:t>&lt;&lt; קריאה &gt;&gt;</w:t>
      </w:r>
      <w:r>
        <w:rPr>
          <w:rtl/>
        </w:rPr>
        <w:t xml:space="preserve">   </w:t>
      </w:r>
      <w:bookmarkEnd w:id="8410"/>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הם רוצים ועדת חינוך </w:t>
      </w:r>
      <w:r w:rsidR="00F12EEA">
        <w:rPr>
          <w:rFonts w:hint="cs"/>
          <w:rtl/>
          <w:lang w:eastAsia="he-IL"/>
        </w:rPr>
        <w:t>– – –</w:t>
      </w:r>
      <w:r>
        <w:rPr>
          <w:rFonts w:hint="cs"/>
          <w:rtl/>
          <w:lang w:eastAsia="he-IL"/>
        </w:rPr>
        <w:t xml:space="preserve"> </w:t>
      </w:r>
    </w:p>
    <w:p w:rsidR="00220F0B" w:rsidRPr="008A2572" w:rsidRDefault="00220F0B" w:rsidP="00C320D7">
      <w:pPr>
        <w:rPr>
          <w:rtl/>
          <w:lang w:eastAsia="he-IL"/>
        </w:rPr>
      </w:pPr>
    </w:p>
    <w:p w:rsidR="00220F0B" w:rsidRDefault="00220F0B" w:rsidP="00C320D7">
      <w:pPr>
        <w:pStyle w:val="-"/>
        <w:rPr>
          <w:rtl/>
        </w:rPr>
      </w:pPr>
      <w:r w:rsidRPr="00085AA3">
        <w:rPr>
          <w:rStyle w:val="TagStyle"/>
          <w:rtl/>
        </w:rPr>
        <w:t xml:space="preserve"> &lt;&lt; </w:t>
      </w:r>
      <w:proofErr w:type="spellStart"/>
      <w:r w:rsidRPr="00085AA3">
        <w:rPr>
          <w:rStyle w:val="TagStyle"/>
          <w:rtl/>
        </w:rPr>
        <w:t>דובר_המשך</w:t>
      </w:r>
      <w:proofErr w:type="spellEnd"/>
      <w:r w:rsidRPr="00085AA3">
        <w:rPr>
          <w:rStyle w:val="TagStyle"/>
          <w:rtl/>
        </w:rPr>
        <w:t xml:space="preserve"> &gt;&gt;</w:t>
      </w:r>
      <w:r w:rsidRPr="00B81FAB">
        <w:rPr>
          <w:rStyle w:val="TagStyle"/>
          <w:rtl/>
        </w:rPr>
        <w:t xml:space="preserve"> </w:t>
      </w:r>
      <w:r>
        <w:rPr>
          <w:rtl/>
        </w:rPr>
        <w:t>סגן שר האוצר יצחק כהן:</w:t>
      </w:r>
      <w:r w:rsidRPr="00B81FAB">
        <w:rPr>
          <w:rStyle w:val="TagStyle"/>
          <w:rtl/>
        </w:rPr>
        <w:t xml:space="preserve"> </w:t>
      </w:r>
      <w:r w:rsidRPr="00085AA3">
        <w:rPr>
          <w:rStyle w:val="TagStyle"/>
          <w:rtl/>
        </w:rPr>
        <w:t xml:space="preserve">&lt;&lt; </w:t>
      </w:r>
      <w:proofErr w:type="spellStart"/>
      <w:r w:rsidRPr="00085AA3">
        <w:rPr>
          <w:rStyle w:val="TagStyle"/>
          <w:rtl/>
        </w:rPr>
        <w:t>דובר_המשך</w:t>
      </w:r>
      <w:proofErr w:type="spellEnd"/>
      <w:r w:rsidRPr="00085AA3">
        <w:rPr>
          <w:rStyle w:val="TagStyle"/>
          <w:rtl/>
        </w:rPr>
        <w:t xml:space="preserve"> &gt;&gt;</w:t>
      </w:r>
      <w:r>
        <w:rPr>
          <w:rtl/>
        </w:rPr>
        <w:t xml:space="preserve">   </w:t>
      </w:r>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אני מבקש </w:t>
      </w:r>
      <w:bookmarkStart w:id="8411" w:name="_ETM_Q41_233000"/>
      <w:bookmarkEnd w:id="8411"/>
      <w:r>
        <w:rPr>
          <w:rFonts w:hint="cs"/>
          <w:rtl/>
          <w:lang w:eastAsia="he-IL"/>
        </w:rPr>
        <w:t xml:space="preserve">להצביע בעד ולהעביר את זה להמשך דיון בוועדת החינוך. </w:t>
      </w:r>
    </w:p>
    <w:p w:rsidR="00220F0B" w:rsidRDefault="00220F0B" w:rsidP="00C320D7">
      <w:pPr>
        <w:rPr>
          <w:rtl/>
          <w:lang w:eastAsia="he-IL"/>
        </w:rPr>
      </w:pPr>
    </w:p>
    <w:p w:rsidR="00220F0B" w:rsidRDefault="00220F0B" w:rsidP="00C320D7">
      <w:pPr>
        <w:pStyle w:val="af6"/>
        <w:rPr>
          <w:rtl/>
        </w:rPr>
      </w:pPr>
      <w:bookmarkStart w:id="8412" w:name="_ETM_Q41_236000"/>
      <w:bookmarkStart w:id="8413" w:name="ET_yor_6026_29"/>
      <w:bookmarkEnd w:id="8412"/>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B81FAB">
        <w:rPr>
          <w:rStyle w:val="TagStyle"/>
          <w:rtl/>
        </w:rPr>
        <w:t xml:space="preserve"> </w:t>
      </w:r>
      <w:r>
        <w:rPr>
          <w:rtl/>
        </w:rPr>
        <w:t>היו"ר משה ארבל:</w:t>
      </w:r>
      <w:r w:rsidRPr="00B81FAB">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13"/>
    </w:p>
    <w:p w:rsidR="00220F0B" w:rsidRDefault="00220F0B" w:rsidP="00F12EEA">
      <w:pPr>
        <w:rPr>
          <w:rtl/>
          <w:lang w:eastAsia="he-IL"/>
        </w:rPr>
      </w:pPr>
    </w:p>
    <w:p w:rsidR="00220F0B" w:rsidRDefault="00220F0B" w:rsidP="00C320D7">
      <w:pPr>
        <w:rPr>
          <w:rtl/>
          <w:lang w:eastAsia="he-IL"/>
        </w:rPr>
      </w:pPr>
      <w:bookmarkStart w:id="8414" w:name="_ETM_Q41_237000"/>
      <w:bookmarkEnd w:id="8414"/>
      <w:r>
        <w:rPr>
          <w:rFonts w:hint="cs"/>
          <w:rtl/>
          <w:lang w:eastAsia="he-IL"/>
        </w:rPr>
        <w:t xml:space="preserve">אני מחדד לפני ההצבעה שמי שמצביע בעד הוא בעד </w:t>
      </w:r>
      <w:bookmarkStart w:id="8415" w:name="_ETM_Q41_238000"/>
      <w:bookmarkEnd w:id="8415"/>
      <w:r>
        <w:rPr>
          <w:rFonts w:hint="cs"/>
          <w:rtl/>
          <w:lang w:eastAsia="he-IL"/>
        </w:rPr>
        <w:t xml:space="preserve">ומי שמצביע נגד הוא נגד, ואנחנו נעבור להצבעה. </w:t>
      </w:r>
    </w:p>
    <w:p w:rsidR="00220F0B" w:rsidRDefault="00220F0B" w:rsidP="00C320D7">
      <w:pPr>
        <w:rPr>
          <w:rtl/>
          <w:lang w:eastAsia="he-IL"/>
        </w:rPr>
      </w:pPr>
    </w:p>
    <w:p w:rsidR="00220F0B" w:rsidRDefault="00220F0B" w:rsidP="00C320D7">
      <w:pPr>
        <w:pStyle w:val="af5"/>
        <w:rPr>
          <w:rtl/>
        </w:rPr>
      </w:pPr>
      <w:bookmarkStart w:id="8416" w:name="ET_interruption_קר_אה_30"/>
      <w:r w:rsidRPr="00085AA3">
        <w:rPr>
          <w:rStyle w:val="TagStyle"/>
          <w:rtl/>
        </w:rPr>
        <w:t xml:space="preserve"> &lt;&lt; קריאה &gt;&gt;</w:t>
      </w:r>
      <w:r w:rsidRPr="0068020A">
        <w:rPr>
          <w:rStyle w:val="TagStyle"/>
          <w:rtl/>
        </w:rPr>
        <w:t xml:space="preserve"> </w:t>
      </w:r>
      <w:r>
        <w:rPr>
          <w:rtl/>
        </w:rPr>
        <w:t>קריאה:</w:t>
      </w:r>
      <w:r w:rsidRPr="0068020A">
        <w:rPr>
          <w:rStyle w:val="TagStyle"/>
          <w:rtl/>
        </w:rPr>
        <w:t xml:space="preserve"> </w:t>
      </w:r>
      <w:r w:rsidRPr="00085AA3">
        <w:rPr>
          <w:rStyle w:val="TagStyle"/>
          <w:rtl/>
        </w:rPr>
        <w:t>&lt;&lt; קריאה &gt;&gt;</w:t>
      </w:r>
      <w:r>
        <w:rPr>
          <w:rtl/>
        </w:rPr>
        <w:t xml:space="preserve">   </w:t>
      </w:r>
      <w:bookmarkEnd w:id="8416"/>
    </w:p>
    <w:p w:rsidR="00220F0B" w:rsidRDefault="00220F0B" w:rsidP="00F12EEA">
      <w:pPr>
        <w:rPr>
          <w:rtl/>
          <w:lang w:eastAsia="he-IL"/>
        </w:rPr>
      </w:pPr>
    </w:p>
    <w:p w:rsidR="00220F0B" w:rsidRDefault="00220F0B" w:rsidP="00C320D7">
      <w:pPr>
        <w:rPr>
          <w:rtl/>
          <w:lang w:eastAsia="he-IL"/>
        </w:rPr>
      </w:pPr>
      <w:r>
        <w:rPr>
          <w:rFonts w:hint="cs"/>
          <w:rtl/>
          <w:lang w:eastAsia="he-IL"/>
        </w:rPr>
        <w:t>אני למעלה, אתה יכול לרשום אותי?</w:t>
      </w:r>
    </w:p>
    <w:p w:rsidR="00220F0B" w:rsidRDefault="00220F0B" w:rsidP="00C320D7">
      <w:pPr>
        <w:rPr>
          <w:rtl/>
          <w:lang w:eastAsia="he-IL"/>
        </w:rPr>
      </w:pPr>
      <w:bookmarkStart w:id="8417" w:name="_ETM_Q41_248000"/>
      <w:bookmarkEnd w:id="8417"/>
    </w:p>
    <w:p w:rsidR="00220F0B" w:rsidRDefault="00220F0B" w:rsidP="00C320D7">
      <w:pPr>
        <w:pStyle w:val="af6"/>
        <w:rPr>
          <w:rtl/>
        </w:rPr>
      </w:pPr>
      <w:bookmarkStart w:id="8418" w:name="ET_yor_6026_31"/>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68020A">
        <w:rPr>
          <w:rStyle w:val="TagStyle"/>
          <w:rtl/>
        </w:rPr>
        <w:t xml:space="preserve"> </w:t>
      </w:r>
      <w:r>
        <w:rPr>
          <w:rtl/>
        </w:rPr>
        <w:t>היו"ר משה ארבל:</w:t>
      </w:r>
      <w:r w:rsidRPr="0068020A">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18"/>
    </w:p>
    <w:p w:rsidR="00220F0B" w:rsidRDefault="00220F0B" w:rsidP="00F12EEA">
      <w:pPr>
        <w:rPr>
          <w:rtl/>
          <w:lang w:eastAsia="he-IL"/>
        </w:rPr>
      </w:pPr>
    </w:p>
    <w:p w:rsidR="00220F0B" w:rsidRPr="0068020A" w:rsidRDefault="00220F0B" w:rsidP="00C320D7">
      <w:pPr>
        <w:rPr>
          <w:rtl/>
          <w:lang w:eastAsia="he-IL"/>
        </w:rPr>
      </w:pPr>
      <w:r>
        <w:rPr>
          <w:rFonts w:hint="cs"/>
          <w:rtl/>
          <w:lang w:eastAsia="he-IL"/>
        </w:rPr>
        <w:t>נאפשר גם להצביע מכאן. מי שמצביע</w:t>
      </w:r>
      <w:bookmarkStart w:id="8419" w:name="_ETM_Q41_249000"/>
      <w:bookmarkEnd w:id="8419"/>
      <w:r>
        <w:rPr>
          <w:rFonts w:hint="cs"/>
          <w:rtl/>
          <w:lang w:eastAsia="he-IL"/>
        </w:rPr>
        <w:t xml:space="preserve"> בעד, בעד העברת ההצעה לסדר-היום לדיון בוועדת החינוך, ומי </w:t>
      </w:r>
      <w:bookmarkStart w:id="8420" w:name="_ETM_Q41_252000"/>
      <w:bookmarkEnd w:id="8420"/>
      <w:r>
        <w:rPr>
          <w:rFonts w:hint="cs"/>
          <w:rtl/>
          <w:lang w:eastAsia="he-IL"/>
        </w:rPr>
        <w:t xml:space="preserve">שמצביע נגד הוא בעצם מצביע על הסרתה מסדר-היום. </w:t>
      </w:r>
      <w:bookmarkStart w:id="8421" w:name="_ETM_Q41_258000"/>
      <w:bookmarkEnd w:id="8421"/>
      <w:r>
        <w:rPr>
          <w:rFonts w:hint="cs"/>
          <w:rtl/>
          <w:lang w:eastAsia="he-IL"/>
        </w:rPr>
        <w:t xml:space="preserve">הצבעה. </w:t>
      </w:r>
    </w:p>
    <w:p w:rsidR="00220F0B" w:rsidRDefault="00220F0B" w:rsidP="00C320D7">
      <w:pPr>
        <w:rPr>
          <w:rtl/>
        </w:rPr>
      </w:pPr>
    </w:p>
    <w:p w:rsidR="00220F0B" w:rsidRDefault="00220F0B" w:rsidP="00C320D7">
      <w:pPr>
        <w:pStyle w:val="af5"/>
        <w:rPr>
          <w:rtl/>
        </w:rPr>
      </w:pPr>
      <w:bookmarkStart w:id="8422" w:name="ET_interruption_קר_אה_32"/>
      <w:r w:rsidRPr="00085AA3">
        <w:rPr>
          <w:rStyle w:val="TagStyle"/>
          <w:rtl/>
        </w:rPr>
        <w:t xml:space="preserve"> &lt;&lt; קריאה &gt;&gt;</w:t>
      </w:r>
      <w:r w:rsidRPr="0068020A">
        <w:rPr>
          <w:rStyle w:val="TagStyle"/>
          <w:rtl/>
        </w:rPr>
        <w:t xml:space="preserve"> </w:t>
      </w:r>
      <w:r>
        <w:rPr>
          <w:rtl/>
        </w:rPr>
        <w:t>קריאה:</w:t>
      </w:r>
      <w:r w:rsidRPr="0068020A">
        <w:rPr>
          <w:rStyle w:val="TagStyle"/>
          <w:rtl/>
        </w:rPr>
        <w:t xml:space="preserve"> </w:t>
      </w:r>
      <w:r w:rsidRPr="00085AA3">
        <w:rPr>
          <w:rStyle w:val="TagStyle"/>
          <w:rtl/>
        </w:rPr>
        <w:t>&lt;&lt; קריאה &gt;&gt;</w:t>
      </w:r>
      <w:r>
        <w:rPr>
          <w:rtl/>
        </w:rPr>
        <w:t xml:space="preserve">   </w:t>
      </w:r>
      <w:bookmarkEnd w:id="8422"/>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אנחנו פה למעלה, אדוני. </w:t>
      </w:r>
    </w:p>
    <w:p w:rsidR="00220F0B" w:rsidRDefault="00220F0B" w:rsidP="00C320D7">
      <w:pPr>
        <w:rPr>
          <w:rtl/>
          <w:lang w:eastAsia="he-IL"/>
        </w:rPr>
      </w:pPr>
      <w:bookmarkStart w:id="8423" w:name="_ETM_Q41_261000"/>
      <w:bookmarkEnd w:id="8423"/>
    </w:p>
    <w:p w:rsidR="00220F0B" w:rsidRDefault="00220F0B" w:rsidP="00C320D7">
      <w:pPr>
        <w:pStyle w:val="af6"/>
        <w:rPr>
          <w:rtl/>
        </w:rPr>
      </w:pPr>
      <w:bookmarkStart w:id="8424" w:name="ET_yor_6026_33"/>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68020A">
        <w:rPr>
          <w:rStyle w:val="TagStyle"/>
          <w:rtl/>
        </w:rPr>
        <w:t xml:space="preserve"> </w:t>
      </w:r>
      <w:r>
        <w:rPr>
          <w:rtl/>
        </w:rPr>
        <w:t>היו"ר משה ארבל:</w:t>
      </w:r>
      <w:r w:rsidRPr="0068020A">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24"/>
    </w:p>
    <w:p w:rsidR="00220F0B" w:rsidRDefault="00220F0B" w:rsidP="00F12EEA">
      <w:pPr>
        <w:rPr>
          <w:rtl/>
          <w:lang w:eastAsia="he-IL"/>
        </w:rPr>
      </w:pPr>
    </w:p>
    <w:p w:rsidR="00220F0B" w:rsidRPr="0068020A" w:rsidRDefault="00220F0B" w:rsidP="00C320D7">
      <w:pPr>
        <w:rPr>
          <w:rtl/>
          <w:lang w:eastAsia="he-IL"/>
        </w:rPr>
      </w:pPr>
      <w:bookmarkStart w:id="8425" w:name="_ETM_Q41_262000"/>
      <w:bookmarkEnd w:id="8425"/>
      <w:r>
        <w:rPr>
          <w:rFonts w:hint="cs"/>
          <w:rtl/>
          <w:lang w:eastAsia="he-IL"/>
        </w:rPr>
        <w:t xml:space="preserve">אני אצרף אתכם. </w:t>
      </w:r>
      <w:proofErr w:type="spellStart"/>
      <w:r>
        <w:rPr>
          <w:rFonts w:hint="cs"/>
          <w:rtl/>
          <w:lang w:eastAsia="he-IL"/>
        </w:rPr>
        <w:t>מייד</w:t>
      </w:r>
      <w:proofErr w:type="spellEnd"/>
      <w:r>
        <w:rPr>
          <w:rFonts w:hint="cs"/>
          <w:rtl/>
          <w:lang w:eastAsia="he-IL"/>
        </w:rPr>
        <w:t xml:space="preserve"> לאחר </w:t>
      </w:r>
      <w:bookmarkStart w:id="8426" w:name="_ETM_Q41_263000"/>
      <w:bookmarkEnd w:id="8426"/>
      <w:r>
        <w:rPr>
          <w:rFonts w:hint="cs"/>
          <w:rtl/>
          <w:lang w:eastAsia="he-IL"/>
        </w:rPr>
        <w:t xml:space="preserve">קריאת התוצאה האלקטרונית, נצרף את חברי הכנסת שנמצאים כאן במליאה. </w:t>
      </w:r>
      <w:bookmarkStart w:id="8427" w:name="_ETM_Q41_273000"/>
      <w:bookmarkEnd w:id="8427"/>
    </w:p>
    <w:p w:rsidR="00220F0B" w:rsidRDefault="00220F0B" w:rsidP="00C320D7">
      <w:pPr>
        <w:rPr>
          <w:rtl/>
        </w:rPr>
      </w:pPr>
    </w:p>
    <w:p w:rsidR="00220F0B" w:rsidRDefault="00220F0B" w:rsidP="00C320D7">
      <w:pPr>
        <w:pStyle w:val="af1"/>
        <w:keepNext/>
        <w:rPr>
          <w:rtl/>
        </w:rPr>
      </w:pPr>
      <w:r>
        <w:rPr>
          <w:rtl/>
        </w:rPr>
        <w:lastRenderedPageBreak/>
        <w:t>הצבעה מס'</w:t>
      </w:r>
      <w:r>
        <w:rPr>
          <w:rFonts w:hint="cs"/>
          <w:rtl/>
        </w:rPr>
        <w:t xml:space="preserve"> 18</w:t>
      </w:r>
    </w:p>
    <w:p w:rsidR="00220F0B" w:rsidRDefault="00220F0B" w:rsidP="00C320D7">
      <w:pPr>
        <w:pStyle w:val="--"/>
        <w:keepNext/>
        <w:rPr>
          <w:rtl/>
        </w:rPr>
      </w:pPr>
    </w:p>
    <w:p w:rsidR="00220F0B" w:rsidRDefault="00220F0B" w:rsidP="00C320D7">
      <w:pPr>
        <w:pStyle w:val="--"/>
        <w:keepNext/>
        <w:rPr>
          <w:rtl/>
        </w:rPr>
      </w:pPr>
      <w:r>
        <w:rPr>
          <w:rtl/>
        </w:rPr>
        <w:t>בעד</w:t>
      </w:r>
      <w:r>
        <w:rPr>
          <w:rFonts w:hint="cs"/>
          <w:rtl/>
        </w:rPr>
        <w:t xml:space="preserve"> ההצעה להעביר את הנושא לוועדה</w:t>
      </w:r>
      <w:r>
        <w:rPr>
          <w:rtl/>
        </w:rPr>
        <w:t xml:space="preserve"> </w:t>
      </w:r>
      <w:r w:rsidR="00F12EEA">
        <w:rPr>
          <w:rtl/>
        </w:rPr>
        <w:t>–</w:t>
      </w:r>
      <w:r>
        <w:rPr>
          <w:rtl/>
        </w:rPr>
        <w:t xml:space="preserve"> </w:t>
      </w:r>
      <w:r>
        <w:rPr>
          <w:rFonts w:hint="cs"/>
          <w:rtl/>
        </w:rPr>
        <w:t>2</w:t>
      </w:r>
    </w:p>
    <w:p w:rsidR="00220F0B" w:rsidRDefault="00220F0B" w:rsidP="00C320D7">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320D7">
      <w:pPr>
        <w:pStyle w:val="--"/>
        <w:keepNext/>
        <w:rPr>
          <w:rtl/>
        </w:rPr>
      </w:pPr>
      <w:r>
        <w:rPr>
          <w:rtl/>
        </w:rPr>
        <w:t xml:space="preserve">נמנעים </w:t>
      </w:r>
      <w:r w:rsidR="00F12EEA">
        <w:rPr>
          <w:rtl/>
        </w:rPr>
        <w:t>–</w:t>
      </w:r>
      <w:r>
        <w:rPr>
          <w:rtl/>
        </w:rPr>
        <w:t xml:space="preserve"> </w:t>
      </w:r>
      <w:r>
        <w:rPr>
          <w:rFonts w:hint="cs"/>
          <w:rtl/>
        </w:rPr>
        <w:t>אין</w:t>
      </w:r>
    </w:p>
    <w:p w:rsidR="00220F0B" w:rsidRDefault="00220F0B" w:rsidP="00C320D7">
      <w:pPr>
        <w:pStyle w:val="af2"/>
        <w:rPr>
          <w:rtl/>
        </w:rPr>
      </w:pPr>
      <w:r>
        <w:rPr>
          <w:rFonts w:hint="cs"/>
          <w:rtl/>
        </w:rPr>
        <w:t xml:space="preserve">ההצעה להעביר את הנושא לוועדת החינוך, התרבות והספורט נתקבלה. </w:t>
      </w:r>
    </w:p>
    <w:p w:rsidR="00220F0B" w:rsidRDefault="00220F0B" w:rsidP="00C320D7">
      <w:pPr>
        <w:rPr>
          <w:rtl/>
        </w:rPr>
      </w:pPr>
      <w:bookmarkStart w:id="8428" w:name="_ETM_Q41_269000"/>
      <w:bookmarkEnd w:id="8428"/>
      <w:r>
        <w:rPr>
          <w:rtl/>
        </w:rPr>
        <w:t xml:space="preserve">  </w:t>
      </w:r>
    </w:p>
    <w:p w:rsidR="00220F0B" w:rsidRDefault="00220F0B" w:rsidP="00C320D7">
      <w:pPr>
        <w:pStyle w:val="af6"/>
        <w:rPr>
          <w:rtl/>
        </w:rPr>
      </w:pPr>
      <w:bookmarkStart w:id="8429" w:name="ET_yor_6026_2"/>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9C3AD3">
        <w:rPr>
          <w:rStyle w:val="TagStyle"/>
          <w:rtl/>
        </w:rPr>
        <w:t xml:space="preserve"> </w:t>
      </w:r>
      <w:r>
        <w:rPr>
          <w:rtl/>
        </w:rPr>
        <w:t>היו"ר משה ארבל:</w:t>
      </w:r>
      <w:r w:rsidRPr="009C3AD3">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29"/>
    </w:p>
    <w:p w:rsidR="00220F0B" w:rsidRDefault="00220F0B" w:rsidP="00F12EEA">
      <w:pPr>
        <w:rPr>
          <w:rtl/>
        </w:rPr>
      </w:pPr>
    </w:p>
    <w:p w:rsidR="00220F0B" w:rsidRDefault="00220F0B" w:rsidP="004F564F">
      <w:pPr>
        <w:rPr>
          <w:rtl/>
        </w:rPr>
      </w:pPr>
      <w:r>
        <w:rPr>
          <w:rFonts w:hint="cs"/>
          <w:rtl/>
        </w:rPr>
        <w:t xml:space="preserve">ובכן, תוצאות ההצבעה האלקטרונית הן שניים בעד </w:t>
      </w:r>
      <w:r w:rsidR="00F12EEA">
        <w:rPr>
          <w:rtl/>
        </w:rPr>
        <w:t>–</w:t>
      </w:r>
      <w:r>
        <w:rPr>
          <w:rFonts w:hint="cs"/>
          <w:rtl/>
        </w:rPr>
        <w:t xml:space="preserve"> אני אאפשר לצרף את הצבעתך </w:t>
      </w:r>
      <w:bookmarkStart w:id="8430" w:name="_ETM_Q41_278000"/>
      <w:bookmarkEnd w:id="8430"/>
      <w:r>
        <w:rPr>
          <w:rFonts w:hint="cs"/>
          <w:rtl/>
        </w:rPr>
        <w:t xml:space="preserve">מכאן </w:t>
      </w:r>
      <w:r w:rsidR="00F12EEA">
        <w:rPr>
          <w:rtl/>
        </w:rPr>
        <w:t>–</w:t>
      </w:r>
      <w:r>
        <w:rPr>
          <w:rFonts w:hint="cs"/>
          <w:rtl/>
        </w:rPr>
        <w:t xml:space="preserve"> אין מתנגדים, אין נמנעים. ואני מבקש לצרף כתומכים </w:t>
      </w:r>
      <w:bookmarkStart w:id="8431" w:name="_ETM_Q41_281000"/>
      <w:bookmarkEnd w:id="8431"/>
      <w:r>
        <w:rPr>
          <w:rFonts w:hint="cs"/>
          <w:rtl/>
        </w:rPr>
        <w:t xml:space="preserve">את חבר הכנסת סעיד אלחרומי, חברת הכנסת עאידה תומא סלימאן, </w:t>
      </w:r>
      <w:bookmarkStart w:id="8432" w:name="_ETM_Q41_288000"/>
      <w:bookmarkEnd w:id="8432"/>
      <w:r>
        <w:rPr>
          <w:rFonts w:hint="cs"/>
          <w:rtl/>
        </w:rPr>
        <w:t>חבר הכנסת יאיר גולן, חברת הכנסת חוה אתי עטייה. חבר הכנסת בועז טופורובסקי, גם אתה, אדוני</w:t>
      </w:r>
      <w:bookmarkStart w:id="8433" w:name="_ETM_Q41_294000"/>
      <w:bookmarkEnd w:id="8433"/>
      <w:r>
        <w:rPr>
          <w:rFonts w:hint="cs"/>
          <w:rtl/>
        </w:rPr>
        <w:t xml:space="preserve">? </w:t>
      </w:r>
    </w:p>
    <w:p w:rsidR="00220F0B" w:rsidRDefault="00220F0B" w:rsidP="00C320D7">
      <w:pPr>
        <w:rPr>
          <w:rtl/>
        </w:rPr>
      </w:pPr>
    </w:p>
    <w:p w:rsidR="00220F0B" w:rsidRDefault="00220F0B" w:rsidP="00C320D7">
      <w:pPr>
        <w:pStyle w:val="af5"/>
        <w:rPr>
          <w:rtl/>
        </w:rPr>
      </w:pPr>
      <w:bookmarkStart w:id="8434" w:name="ET_interruption_5811_34"/>
      <w:r w:rsidRPr="00085AA3">
        <w:rPr>
          <w:rStyle w:val="TagStyle"/>
          <w:rtl/>
        </w:rPr>
        <w:t xml:space="preserve"> &lt;&lt; קריאה &gt;&gt;</w:t>
      </w:r>
      <w:r w:rsidRPr="0068020A">
        <w:rPr>
          <w:rStyle w:val="TagStyle"/>
          <w:rtl/>
        </w:rPr>
        <w:t xml:space="preserve"> </w:t>
      </w:r>
      <w:r>
        <w:rPr>
          <w:rtl/>
        </w:rPr>
        <w:t>בועז טופורובסקי (יש עתיד-תל"ם):</w:t>
      </w:r>
      <w:r w:rsidRPr="0068020A">
        <w:rPr>
          <w:rStyle w:val="TagStyle"/>
          <w:rtl/>
        </w:rPr>
        <w:t xml:space="preserve"> </w:t>
      </w:r>
      <w:r w:rsidRPr="00085AA3">
        <w:rPr>
          <w:rStyle w:val="TagStyle"/>
          <w:rtl/>
        </w:rPr>
        <w:t>&lt;&lt; קריאה &gt;&gt;</w:t>
      </w:r>
      <w:r>
        <w:rPr>
          <w:rtl/>
        </w:rPr>
        <w:t xml:space="preserve">   </w:t>
      </w:r>
      <w:bookmarkEnd w:id="8434"/>
    </w:p>
    <w:p w:rsidR="00220F0B" w:rsidRDefault="00220F0B" w:rsidP="00F12EEA">
      <w:pPr>
        <w:rPr>
          <w:rtl/>
        </w:rPr>
      </w:pPr>
    </w:p>
    <w:p w:rsidR="00220F0B" w:rsidRDefault="00220F0B" w:rsidP="00C320D7">
      <w:pPr>
        <w:rPr>
          <w:rtl/>
        </w:rPr>
      </w:pPr>
      <w:r>
        <w:rPr>
          <w:rFonts w:hint="cs"/>
          <w:rtl/>
        </w:rPr>
        <w:t xml:space="preserve">בעד, בעד.  </w:t>
      </w:r>
    </w:p>
    <w:p w:rsidR="00220F0B" w:rsidRDefault="00220F0B" w:rsidP="00C320D7">
      <w:pPr>
        <w:rPr>
          <w:rtl/>
        </w:rPr>
      </w:pPr>
    </w:p>
    <w:p w:rsidR="00220F0B" w:rsidRDefault="00220F0B" w:rsidP="00C320D7">
      <w:pPr>
        <w:pStyle w:val="af6"/>
        <w:rPr>
          <w:rtl/>
        </w:rPr>
      </w:pPr>
      <w:bookmarkStart w:id="8435" w:name="ET_yor_6026_35"/>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68020A">
        <w:rPr>
          <w:rStyle w:val="TagStyle"/>
          <w:rtl/>
        </w:rPr>
        <w:t xml:space="preserve"> </w:t>
      </w:r>
      <w:r>
        <w:rPr>
          <w:rtl/>
        </w:rPr>
        <w:t>היו"ר משה ארבל:</w:t>
      </w:r>
      <w:r w:rsidRPr="0068020A">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35"/>
    </w:p>
    <w:p w:rsidR="00220F0B" w:rsidRDefault="00220F0B" w:rsidP="00F12EEA">
      <w:pPr>
        <w:rPr>
          <w:rtl/>
          <w:lang w:eastAsia="he-IL"/>
        </w:rPr>
      </w:pPr>
    </w:p>
    <w:p w:rsidR="00220F0B" w:rsidRPr="0068020A" w:rsidRDefault="00220F0B" w:rsidP="00C320D7">
      <w:pPr>
        <w:rPr>
          <w:rtl/>
          <w:lang w:eastAsia="he-IL"/>
        </w:rPr>
      </w:pPr>
      <w:r>
        <w:rPr>
          <w:rFonts w:hint="cs"/>
          <w:rtl/>
          <w:lang w:eastAsia="he-IL"/>
        </w:rPr>
        <w:t xml:space="preserve">כתומך. וסגן שר האוצר חבר הכנסת יצחק כהן, </w:t>
      </w:r>
      <w:bookmarkStart w:id="8436" w:name="_ETM_Q41_297000"/>
      <w:bookmarkEnd w:id="8436"/>
      <w:r>
        <w:rPr>
          <w:rFonts w:hint="cs"/>
          <w:rtl/>
          <w:lang w:eastAsia="he-IL"/>
        </w:rPr>
        <w:t xml:space="preserve">וינון אזולאי. אשר על כן, תוצאות ההצבעה הינן: תשעה בעד, אין מתנגדים, אין נמנעים, וההצעה לסדר-היום תעבור לוועדת </w:t>
      </w:r>
      <w:bookmarkStart w:id="8437" w:name="_ETM_Q41_308000"/>
      <w:bookmarkEnd w:id="8437"/>
      <w:r>
        <w:rPr>
          <w:rFonts w:hint="cs"/>
          <w:rtl/>
          <w:lang w:eastAsia="he-IL"/>
        </w:rPr>
        <w:t xml:space="preserve">החינוך של הכנסת לצורך המשך דיון בנושא. </w:t>
      </w:r>
    </w:p>
    <w:p w:rsidR="00220F0B" w:rsidRDefault="00220F0B" w:rsidP="00C320D7">
      <w:pPr>
        <w:rPr>
          <w:rtl/>
        </w:rPr>
      </w:pPr>
    </w:p>
    <w:p w:rsidR="005E7E86" w:rsidRDefault="005E7E86" w:rsidP="00C320D7">
      <w:pPr>
        <w:rPr>
          <w:rtl/>
        </w:rPr>
      </w:pPr>
    </w:p>
    <w:p w:rsidR="00220F0B" w:rsidRDefault="00220F0B" w:rsidP="00C320D7">
      <w:pPr>
        <w:pStyle w:val="a6"/>
        <w:rPr>
          <w:rtl/>
        </w:rPr>
      </w:pPr>
      <w:r w:rsidRPr="00085AA3">
        <w:rPr>
          <w:rStyle w:val="TagStyle"/>
          <w:rtl/>
        </w:rPr>
        <w:t xml:space="preserve">&lt;&lt; </w:t>
      </w:r>
      <w:proofErr w:type="spellStart"/>
      <w:r w:rsidRPr="00085AA3">
        <w:rPr>
          <w:rStyle w:val="TagStyle"/>
          <w:rtl/>
        </w:rPr>
        <w:t>הלסי</w:t>
      </w:r>
      <w:proofErr w:type="spellEnd"/>
      <w:r w:rsidRPr="00085AA3">
        <w:rPr>
          <w:rStyle w:val="TagStyle"/>
          <w:rtl/>
        </w:rPr>
        <w:t xml:space="preserve"> &gt;&gt;</w:t>
      </w:r>
      <w:r w:rsidRPr="009C3AD3">
        <w:rPr>
          <w:rStyle w:val="TagStyle"/>
          <w:rtl/>
        </w:rPr>
        <w:t xml:space="preserve"> </w:t>
      </w:r>
      <w:bookmarkStart w:id="8438" w:name="_Toc45748164"/>
      <w:bookmarkStart w:id="8439" w:name="_Toc45749742"/>
      <w:bookmarkStart w:id="8440" w:name="_Toc45750188"/>
      <w:bookmarkStart w:id="8441" w:name="_Toc45750332"/>
      <w:bookmarkStart w:id="8442" w:name="_Toc49159795"/>
      <w:bookmarkStart w:id="8443" w:name="_Toc49159950"/>
      <w:r>
        <w:rPr>
          <w:rtl/>
        </w:rPr>
        <w:t>הצע</w:t>
      </w:r>
      <w:r>
        <w:rPr>
          <w:rFonts w:hint="cs"/>
          <w:rtl/>
        </w:rPr>
        <w:t>ה</w:t>
      </w:r>
      <w:r>
        <w:rPr>
          <w:rtl/>
        </w:rPr>
        <w:t xml:space="preserve"> לסדר-היום</w:t>
      </w:r>
      <w:bookmarkEnd w:id="8438"/>
      <w:bookmarkEnd w:id="8439"/>
      <w:bookmarkEnd w:id="8440"/>
      <w:bookmarkEnd w:id="8441"/>
      <w:bookmarkEnd w:id="8442"/>
      <w:bookmarkEnd w:id="8443"/>
      <w:r w:rsidRPr="009C3AD3">
        <w:rPr>
          <w:rStyle w:val="TagStyle"/>
          <w:rtl/>
        </w:rPr>
        <w:t xml:space="preserve"> </w:t>
      </w:r>
      <w:r w:rsidRPr="00085AA3">
        <w:rPr>
          <w:rStyle w:val="TagStyle"/>
          <w:rtl/>
        </w:rPr>
        <w:t xml:space="preserve">&lt;&lt; </w:t>
      </w:r>
      <w:proofErr w:type="spellStart"/>
      <w:r w:rsidRPr="00085AA3">
        <w:rPr>
          <w:rStyle w:val="TagStyle"/>
          <w:rtl/>
        </w:rPr>
        <w:t>הלסי</w:t>
      </w:r>
      <w:proofErr w:type="spellEnd"/>
      <w:r w:rsidRPr="00085AA3">
        <w:rPr>
          <w:rStyle w:val="TagStyle"/>
          <w:rtl/>
        </w:rPr>
        <w:t xml:space="preserve"> &gt;&gt;</w:t>
      </w:r>
      <w:r>
        <w:rPr>
          <w:rtl/>
        </w:rPr>
        <w:t xml:space="preserve"> </w:t>
      </w:r>
    </w:p>
    <w:p w:rsidR="00220F0B" w:rsidRDefault="00220F0B" w:rsidP="00C320D7">
      <w:pPr>
        <w:pStyle w:val="a6"/>
        <w:rPr>
          <w:rtl/>
        </w:rPr>
      </w:pPr>
      <w:bookmarkStart w:id="8444" w:name="ET_halsi_619328_4"/>
      <w:r w:rsidRPr="00085AA3">
        <w:rPr>
          <w:rStyle w:val="TagStyle"/>
          <w:rtl/>
        </w:rPr>
        <w:t xml:space="preserve"> &lt;&lt; </w:t>
      </w:r>
      <w:proofErr w:type="spellStart"/>
      <w:r w:rsidRPr="00085AA3">
        <w:rPr>
          <w:rStyle w:val="TagStyle"/>
          <w:rtl/>
        </w:rPr>
        <w:t>הלסי</w:t>
      </w:r>
      <w:proofErr w:type="spellEnd"/>
      <w:r w:rsidRPr="00085AA3">
        <w:rPr>
          <w:rStyle w:val="TagStyle"/>
          <w:rtl/>
        </w:rPr>
        <w:t xml:space="preserve"> &gt;&gt;</w:t>
      </w:r>
      <w:r w:rsidRPr="009C3AD3">
        <w:rPr>
          <w:rStyle w:val="TagStyle"/>
          <w:rtl/>
        </w:rPr>
        <w:t xml:space="preserve"> </w:t>
      </w:r>
      <w:bookmarkStart w:id="8445" w:name="_Toc45748165"/>
      <w:bookmarkStart w:id="8446" w:name="_Toc45749743"/>
      <w:bookmarkStart w:id="8447" w:name="_Toc45750189"/>
      <w:bookmarkStart w:id="8448" w:name="_Toc45750333"/>
      <w:bookmarkStart w:id="8449" w:name="_Toc49159796"/>
      <w:bookmarkStart w:id="8450" w:name="_Toc49159951"/>
      <w:r>
        <w:rPr>
          <w:rtl/>
        </w:rPr>
        <w:t>מחסור בעובדים זרים בענף הסיעוד והסדרת תשלום ימי החופש בתקופת נגיף הקורונה</w:t>
      </w:r>
      <w:bookmarkEnd w:id="8445"/>
      <w:bookmarkEnd w:id="8446"/>
      <w:bookmarkEnd w:id="8447"/>
      <w:bookmarkEnd w:id="8448"/>
      <w:bookmarkEnd w:id="8449"/>
      <w:bookmarkEnd w:id="8450"/>
      <w:r w:rsidRPr="009C3AD3">
        <w:rPr>
          <w:rStyle w:val="TagStyle"/>
          <w:rtl/>
        </w:rPr>
        <w:t xml:space="preserve"> </w:t>
      </w:r>
      <w:r w:rsidRPr="00085AA3">
        <w:rPr>
          <w:rStyle w:val="TagStyle"/>
          <w:rtl/>
        </w:rPr>
        <w:t xml:space="preserve">&lt;&lt; </w:t>
      </w:r>
      <w:proofErr w:type="spellStart"/>
      <w:r w:rsidRPr="00085AA3">
        <w:rPr>
          <w:rStyle w:val="TagStyle"/>
          <w:rtl/>
        </w:rPr>
        <w:t>הלסי</w:t>
      </w:r>
      <w:proofErr w:type="spellEnd"/>
      <w:r w:rsidRPr="00085AA3">
        <w:rPr>
          <w:rStyle w:val="TagStyle"/>
          <w:rtl/>
        </w:rPr>
        <w:t xml:space="preserve"> &gt;&gt;</w:t>
      </w:r>
      <w:r>
        <w:rPr>
          <w:rtl/>
        </w:rPr>
        <w:t xml:space="preserve"> </w:t>
      </w:r>
      <w:bookmarkEnd w:id="8444"/>
    </w:p>
    <w:p w:rsidR="00220F0B" w:rsidRDefault="00220F0B" w:rsidP="00C320D7">
      <w:pPr>
        <w:rPr>
          <w:rtl/>
        </w:rPr>
      </w:pPr>
    </w:p>
    <w:p w:rsidR="00220F0B" w:rsidRDefault="00220F0B" w:rsidP="00C320D7">
      <w:pPr>
        <w:pStyle w:val="af6"/>
        <w:rPr>
          <w:rtl/>
        </w:rPr>
      </w:pPr>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9C3AD3">
        <w:rPr>
          <w:rStyle w:val="TagStyle"/>
          <w:rtl/>
        </w:rPr>
        <w:t xml:space="preserve"> </w:t>
      </w:r>
      <w:r>
        <w:rPr>
          <w:rtl/>
        </w:rPr>
        <w:t>היו"ר משה ארבל:</w:t>
      </w:r>
      <w:r w:rsidRPr="009C3AD3">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p>
    <w:p w:rsidR="00220F0B" w:rsidRDefault="00220F0B" w:rsidP="00F12EEA">
      <w:pPr>
        <w:rPr>
          <w:rtl/>
        </w:rPr>
      </w:pPr>
    </w:p>
    <w:p w:rsidR="00220F0B" w:rsidRDefault="00220F0B" w:rsidP="00C320D7">
      <w:pPr>
        <w:rPr>
          <w:rtl/>
        </w:rPr>
      </w:pPr>
      <w:r>
        <w:rPr>
          <w:rtl/>
        </w:rPr>
        <w:t>הצעה לסדר</w:t>
      </w:r>
      <w:r>
        <w:rPr>
          <w:rFonts w:hint="cs"/>
          <w:rtl/>
        </w:rPr>
        <w:t>-</w:t>
      </w:r>
      <w:r>
        <w:rPr>
          <w:rtl/>
        </w:rPr>
        <w:t>היום בנושא: מחסור בעובדים זרים בענף הסיעוד והסדרת תשלום ימי החופש בתקופת נגיף הקורונה, מס' 753</w:t>
      </w:r>
      <w:r>
        <w:rPr>
          <w:rFonts w:hint="cs"/>
          <w:rtl/>
        </w:rPr>
        <w:t xml:space="preserve">, של חברת </w:t>
      </w:r>
      <w:bookmarkStart w:id="8451" w:name="_ETM_Q41_319000"/>
      <w:bookmarkEnd w:id="8451"/>
      <w:r>
        <w:rPr>
          <w:rFonts w:hint="cs"/>
          <w:rtl/>
        </w:rPr>
        <w:t xml:space="preserve">הכנסת חוה אתי עטייה. תעלה ותבוא, בבקשה. שלוש דקות </w:t>
      </w:r>
      <w:bookmarkStart w:id="8452" w:name="_ETM_Q41_327000"/>
      <w:bookmarkEnd w:id="8452"/>
      <w:r>
        <w:rPr>
          <w:rFonts w:hint="cs"/>
          <w:rtl/>
        </w:rPr>
        <w:t xml:space="preserve">לרשותך, ואחר כך ישיב סגן השר חבר הכנסת משולם נהרי. </w:t>
      </w:r>
      <w:bookmarkStart w:id="8453" w:name="_ETM_Q41_331000"/>
      <w:bookmarkEnd w:id="8453"/>
      <w:r>
        <w:rPr>
          <w:rFonts w:hint="cs"/>
          <w:rtl/>
        </w:rPr>
        <w:t xml:space="preserve">בבקשה. </w:t>
      </w:r>
    </w:p>
    <w:p w:rsidR="00220F0B" w:rsidRDefault="00220F0B" w:rsidP="00C320D7">
      <w:pPr>
        <w:rPr>
          <w:rtl/>
        </w:rPr>
      </w:pPr>
    </w:p>
    <w:p w:rsidR="00220F0B" w:rsidRDefault="00220F0B" w:rsidP="00C320D7">
      <w:pPr>
        <w:pStyle w:val="a4"/>
        <w:rPr>
          <w:rtl/>
        </w:rPr>
      </w:pPr>
      <w:bookmarkStart w:id="8454" w:name="ET_speaker_5796_6"/>
      <w:r w:rsidRPr="00085AA3">
        <w:rPr>
          <w:rStyle w:val="TagStyle"/>
          <w:rtl/>
        </w:rPr>
        <w:t xml:space="preserve"> &lt;&lt; דובר &gt;&gt;</w:t>
      </w:r>
      <w:r w:rsidRPr="009C3AD3">
        <w:rPr>
          <w:rStyle w:val="TagStyle"/>
          <w:rtl/>
        </w:rPr>
        <w:t xml:space="preserve"> </w:t>
      </w:r>
      <w:bookmarkStart w:id="8455" w:name="_Toc45748166"/>
      <w:bookmarkStart w:id="8456" w:name="_Toc45749744"/>
      <w:bookmarkStart w:id="8457" w:name="_Toc45750190"/>
      <w:bookmarkStart w:id="8458" w:name="_Toc45750334"/>
      <w:bookmarkStart w:id="8459" w:name="_Toc49159797"/>
      <w:bookmarkStart w:id="8460" w:name="_Toc49159952"/>
      <w:r>
        <w:rPr>
          <w:rtl/>
        </w:rPr>
        <w:t>חוה אתי עטייה (הליכוד):</w:t>
      </w:r>
      <w:bookmarkEnd w:id="8455"/>
      <w:bookmarkEnd w:id="8456"/>
      <w:bookmarkEnd w:id="8457"/>
      <w:bookmarkEnd w:id="8458"/>
      <w:bookmarkEnd w:id="8459"/>
      <w:bookmarkEnd w:id="8460"/>
      <w:r w:rsidRPr="009C3AD3">
        <w:rPr>
          <w:rStyle w:val="TagStyle"/>
          <w:rtl/>
        </w:rPr>
        <w:t xml:space="preserve"> </w:t>
      </w:r>
      <w:r w:rsidRPr="00085AA3">
        <w:rPr>
          <w:rStyle w:val="TagStyle"/>
          <w:rtl/>
        </w:rPr>
        <w:t>&lt;&lt; דובר &gt;&gt;</w:t>
      </w:r>
      <w:r>
        <w:rPr>
          <w:rtl/>
        </w:rPr>
        <w:t xml:space="preserve"> </w:t>
      </w:r>
      <w:bookmarkEnd w:id="8454"/>
    </w:p>
    <w:p w:rsidR="00220F0B" w:rsidRDefault="00220F0B" w:rsidP="00F12EEA">
      <w:pPr>
        <w:rPr>
          <w:rtl/>
        </w:rPr>
      </w:pPr>
    </w:p>
    <w:p w:rsidR="00220F0B" w:rsidRDefault="00220F0B" w:rsidP="00C320D7">
      <w:pPr>
        <w:rPr>
          <w:rtl/>
        </w:rPr>
      </w:pPr>
      <w:bookmarkStart w:id="8461" w:name="_ETM_Q41_342000"/>
      <w:bookmarkEnd w:id="8461"/>
      <w:r>
        <w:rPr>
          <w:rFonts w:hint="cs"/>
          <w:rtl/>
        </w:rPr>
        <w:t xml:space="preserve">אדוני היושב-ראש, כנסת נכבדה, רשות האוכלוסין וההגירה מאשרת כניסה </w:t>
      </w:r>
      <w:bookmarkStart w:id="8462" w:name="_ETM_Q41_344000"/>
      <w:bookmarkEnd w:id="8462"/>
      <w:r>
        <w:rPr>
          <w:rFonts w:hint="cs"/>
          <w:rtl/>
        </w:rPr>
        <w:t xml:space="preserve">של כ-9,000 עובדים זרים בשנה לטיפול סיעודי בבית בעבור קשישים </w:t>
      </w:r>
      <w:bookmarkStart w:id="8463" w:name="_ETM_Q41_351000"/>
      <w:bookmarkEnd w:id="8463"/>
      <w:r>
        <w:rPr>
          <w:rFonts w:hint="cs"/>
          <w:rtl/>
        </w:rPr>
        <w:t xml:space="preserve">ואנשים עם מוגבלות. כידוע, מחודש מרץ נאסרה כניסה לארץ של </w:t>
      </w:r>
      <w:bookmarkStart w:id="8464" w:name="_ETM_Q41_361000"/>
      <w:bookmarkEnd w:id="8464"/>
      <w:r>
        <w:rPr>
          <w:rFonts w:hint="cs"/>
          <w:rtl/>
        </w:rPr>
        <w:t xml:space="preserve">עובדים זרים, משמע חצי שנה של מחסור בכוח אדם, מחסור של כ-4,500 זוגות ידיים עובדות בתחום הסיעוד. קיים היום קושי גדול באיתור והשמה של </w:t>
      </w:r>
      <w:bookmarkStart w:id="8465" w:name="_ETM_Q41_375000"/>
      <w:bookmarkEnd w:id="8465"/>
      <w:r>
        <w:rPr>
          <w:rFonts w:hint="cs"/>
          <w:rtl/>
        </w:rPr>
        <w:t xml:space="preserve">עובדים למקרים מורכבים, שבעבר היו נפתרים בהבאת עובד חדש מחו"ל. המחסור גרם לעלייה בדרישת השכר של </w:t>
      </w:r>
      <w:bookmarkStart w:id="8466" w:name="_ETM_Q41_385000"/>
      <w:bookmarkEnd w:id="8466"/>
      <w:r>
        <w:rPr>
          <w:rFonts w:hint="cs"/>
          <w:rtl/>
        </w:rPr>
        <w:t xml:space="preserve">העובדים, וכמובן הדבר מכביד מאוד על משפחות קשות יום. נוסף על כך, המשפחות </w:t>
      </w:r>
      <w:bookmarkStart w:id="8467" w:name="_ETM_Q41_390000"/>
      <w:bookmarkEnd w:id="8467"/>
      <w:r>
        <w:rPr>
          <w:rFonts w:hint="cs"/>
          <w:rtl/>
        </w:rPr>
        <w:t xml:space="preserve">נאלצות לממן גם את ימי החופשה של העובדים. רבותיי, עלות יום חופשה של עובד זר היא בין 240 ל-250 שקלים. זאת אומרת כ-1,000 שקלים תוספת לחודש. עונש קורונה.  </w:t>
      </w:r>
    </w:p>
    <w:p w:rsidR="00220F0B" w:rsidRDefault="00220F0B" w:rsidP="00C320D7">
      <w:pPr>
        <w:rPr>
          <w:rtl/>
        </w:rPr>
      </w:pPr>
    </w:p>
    <w:p w:rsidR="00220F0B" w:rsidRDefault="00220F0B" w:rsidP="008C1DD7">
      <w:pPr>
        <w:rPr>
          <w:rtl/>
        </w:rPr>
      </w:pPr>
      <w:bookmarkStart w:id="8468" w:name="_ETM_Q41_408000"/>
      <w:bookmarkEnd w:id="8468"/>
      <w:proofErr w:type="spellStart"/>
      <w:r>
        <w:rPr>
          <w:rFonts w:hint="cs"/>
          <w:rtl/>
        </w:rPr>
        <w:t>אסבר</w:t>
      </w:r>
      <w:proofErr w:type="spellEnd"/>
      <w:r>
        <w:rPr>
          <w:rFonts w:hint="cs"/>
          <w:rtl/>
        </w:rPr>
        <w:t xml:space="preserve"> את אוזנכם</w:t>
      </w:r>
      <w:r w:rsidR="008C1DD7">
        <w:rPr>
          <w:rFonts w:hint="cs"/>
          <w:rtl/>
        </w:rPr>
        <w:t>:</w:t>
      </w:r>
      <w:r>
        <w:rPr>
          <w:rFonts w:hint="cs"/>
          <w:rtl/>
        </w:rPr>
        <w:t xml:space="preserve"> יש בארץ עובדים זרים רבים שאינם </w:t>
      </w:r>
      <w:bookmarkStart w:id="8469" w:name="_ETM_Q41_412000"/>
      <w:bookmarkEnd w:id="8469"/>
      <w:r>
        <w:rPr>
          <w:rFonts w:hint="cs"/>
          <w:rtl/>
        </w:rPr>
        <w:t xml:space="preserve">חוקיים ומועסקים בעבודות מזדמנות כי הם אינם עומדים </w:t>
      </w:r>
      <w:bookmarkStart w:id="8470" w:name="_ETM_Q41_413000"/>
      <w:bookmarkEnd w:id="8470"/>
      <w:r>
        <w:rPr>
          <w:rFonts w:hint="cs"/>
          <w:rtl/>
        </w:rPr>
        <w:t>בתנאי הסף המחמירים. נכון להיום</w:t>
      </w:r>
      <w:r w:rsidR="008C1DD7">
        <w:rPr>
          <w:rFonts w:hint="cs"/>
          <w:rtl/>
        </w:rPr>
        <w:t>,</w:t>
      </w:r>
      <w:r>
        <w:rPr>
          <w:rFonts w:hint="cs"/>
          <w:rtl/>
        </w:rPr>
        <w:t xml:space="preserve"> ולאור המצוקה הקיימת גם כאן, </w:t>
      </w:r>
      <w:bookmarkStart w:id="8471" w:name="_ETM_Q41_418000"/>
      <w:bookmarkEnd w:id="8471"/>
      <w:r>
        <w:rPr>
          <w:rFonts w:hint="cs"/>
          <w:rtl/>
        </w:rPr>
        <w:t xml:space="preserve">כוח האדם של עובדים בארץ הולך ומתמעט. החשיבות של העסקת העובדים הזרים, בייחוד בתקופה הזאת, עצומה. הם עובדים לילות כימים </w:t>
      </w:r>
      <w:bookmarkStart w:id="8472" w:name="_ETM_Q41_427000"/>
      <w:bookmarkEnd w:id="8472"/>
      <w:r>
        <w:rPr>
          <w:rFonts w:hint="cs"/>
          <w:rtl/>
        </w:rPr>
        <w:t xml:space="preserve">ודואגים למטופל שלהם לא פחות מבן משפחה מדרגה ראשונה. </w:t>
      </w:r>
      <w:bookmarkStart w:id="8473" w:name="_ETM_Q41_435000"/>
      <w:bookmarkEnd w:id="8473"/>
      <w:r>
        <w:rPr>
          <w:rFonts w:hint="cs"/>
          <w:rtl/>
        </w:rPr>
        <w:t xml:space="preserve">אנו במצב חירום, ובמצב חירום, על אף הקושי וההגבלות, </w:t>
      </w:r>
      <w:bookmarkStart w:id="8474" w:name="_ETM_Q41_438000"/>
      <w:bookmarkEnd w:id="8474"/>
      <w:r>
        <w:rPr>
          <w:rFonts w:hint="cs"/>
          <w:rtl/>
        </w:rPr>
        <w:t xml:space="preserve">צריך לספק פתרונות מספקים. </w:t>
      </w:r>
    </w:p>
    <w:p w:rsidR="00220F0B" w:rsidRDefault="00220F0B" w:rsidP="00C320D7">
      <w:pPr>
        <w:rPr>
          <w:rtl/>
        </w:rPr>
      </w:pPr>
    </w:p>
    <w:p w:rsidR="00220F0B" w:rsidRDefault="00220F0B" w:rsidP="00C320D7">
      <w:pPr>
        <w:rPr>
          <w:rtl/>
        </w:rPr>
      </w:pPr>
      <w:bookmarkStart w:id="8475" w:name="_ETM_Q41_446000"/>
      <w:bookmarkEnd w:id="8475"/>
      <w:r>
        <w:rPr>
          <w:rFonts w:hint="cs"/>
          <w:rtl/>
        </w:rPr>
        <w:t xml:space="preserve">שלוש סוגיות מצריכות טיפול כאן ועכשיו. </w:t>
      </w:r>
      <w:bookmarkStart w:id="8476" w:name="_ETM_Q41_445000"/>
      <w:bookmarkEnd w:id="8476"/>
      <w:r>
        <w:rPr>
          <w:rFonts w:hint="cs"/>
          <w:rtl/>
        </w:rPr>
        <w:t xml:space="preserve">1. היערכות לקליטת עובדים חדשים בטרם יקרוס הענף; 2. </w:t>
      </w:r>
      <w:bookmarkStart w:id="8477" w:name="_ETM_Q41_455000"/>
      <w:bookmarkEnd w:id="8477"/>
      <w:r>
        <w:rPr>
          <w:rFonts w:hint="cs"/>
          <w:rtl/>
        </w:rPr>
        <w:t xml:space="preserve">הארכת הרישיונות לעובדים שאישורם פג וכן הקלה </w:t>
      </w:r>
      <w:bookmarkStart w:id="8478" w:name="_ETM_Q41_457000"/>
      <w:bookmarkEnd w:id="8478"/>
      <w:r>
        <w:rPr>
          <w:rFonts w:hint="cs"/>
          <w:rtl/>
        </w:rPr>
        <w:t xml:space="preserve">בתנאי הסף לעובדים בארץ; 3. מענקים </w:t>
      </w:r>
      <w:proofErr w:type="spellStart"/>
      <w:r>
        <w:rPr>
          <w:rFonts w:hint="cs"/>
          <w:rtl/>
        </w:rPr>
        <w:t>מיידיים</w:t>
      </w:r>
      <w:proofErr w:type="spellEnd"/>
      <w:r>
        <w:rPr>
          <w:rFonts w:hint="cs"/>
          <w:rtl/>
        </w:rPr>
        <w:t xml:space="preserve"> למשפחות בעבור תשלום </w:t>
      </w:r>
      <w:bookmarkStart w:id="8479" w:name="_ETM_Q41_462000"/>
      <w:bookmarkEnd w:id="8479"/>
      <w:r>
        <w:rPr>
          <w:rFonts w:hint="cs"/>
          <w:rtl/>
        </w:rPr>
        <w:t xml:space="preserve">ימי החופשה לעובדים הזרים בתקופת הקורונה. תודה רבה. </w:t>
      </w:r>
    </w:p>
    <w:p w:rsidR="00220F0B" w:rsidRDefault="00220F0B" w:rsidP="00C320D7">
      <w:pPr>
        <w:rPr>
          <w:rtl/>
        </w:rPr>
      </w:pPr>
    </w:p>
    <w:p w:rsidR="00220F0B" w:rsidRDefault="00220F0B" w:rsidP="00C320D7">
      <w:pPr>
        <w:pStyle w:val="af6"/>
        <w:rPr>
          <w:rtl/>
        </w:rPr>
      </w:pPr>
      <w:bookmarkStart w:id="8480" w:name="ET_yor_6026_7"/>
      <w:r w:rsidRPr="00085AA3">
        <w:rPr>
          <w:rStyle w:val="TagStyle"/>
          <w:rtl/>
        </w:rPr>
        <w:t xml:space="preserve"> &lt;&lt; </w:t>
      </w:r>
      <w:proofErr w:type="spellStart"/>
      <w:r w:rsidRPr="00085AA3">
        <w:rPr>
          <w:rStyle w:val="TagStyle"/>
          <w:rtl/>
        </w:rPr>
        <w:t>יור</w:t>
      </w:r>
      <w:proofErr w:type="spellEnd"/>
      <w:r w:rsidRPr="00085AA3">
        <w:rPr>
          <w:rStyle w:val="TagStyle"/>
          <w:rtl/>
        </w:rPr>
        <w:t xml:space="preserve"> &gt;&gt;</w:t>
      </w:r>
      <w:r w:rsidRPr="009C3AD3">
        <w:rPr>
          <w:rStyle w:val="TagStyle"/>
          <w:rtl/>
        </w:rPr>
        <w:t xml:space="preserve"> </w:t>
      </w:r>
      <w:r>
        <w:rPr>
          <w:rtl/>
        </w:rPr>
        <w:t>היו"ר משה ארבל:</w:t>
      </w:r>
      <w:r w:rsidRPr="009C3AD3">
        <w:rPr>
          <w:rStyle w:val="TagStyle"/>
          <w:rtl/>
        </w:rPr>
        <w:t xml:space="preserve"> </w:t>
      </w:r>
      <w:r w:rsidRPr="00085AA3">
        <w:rPr>
          <w:rStyle w:val="TagStyle"/>
          <w:rtl/>
        </w:rPr>
        <w:t xml:space="preserve">&lt;&lt; </w:t>
      </w:r>
      <w:proofErr w:type="spellStart"/>
      <w:r w:rsidRPr="00085AA3">
        <w:rPr>
          <w:rStyle w:val="TagStyle"/>
          <w:rtl/>
        </w:rPr>
        <w:t>יור</w:t>
      </w:r>
      <w:proofErr w:type="spellEnd"/>
      <w:r w:rsidRPr="00085AA3">
        <w:rPr>
          <w:rStyle w:val="TagStyle"/>
          <w:rtl/>
        </w:rPr>
        <w:t xml:space="preserve"> &gt;&gt;</w:t>
      </w:r>
      <w:r>
        <w:rPr>
          <w:rtl/>
        </w:rPr>
        <w:t xml:space="preserve"> </w:t>
      </w:r>
      <w:bookmarkEnd w:id="8480"/>
    </w:p>
    <w:p w:rsidR="00220F0B" w:rsidRDefault="00220F0B" w:rsidP="00F12EEA">
      <w:pPr>
        <w:rPr>
          <w:rtl/>
        </w:rPr>
      </w:pPr>
    </w:p>
    <w:p w:rsidR="00220F0B" w:rsidRDefault="00220F0B" w:rsidP="008C1DD7">
      <w:pPr>
        <w:rPr>
          <w:rtl/>
        </w:rPr>
      </w:pPr>
      <w:r>
        <w:rPr>
          <w:rFonts w:hint="cs"/>
          <w:rtl/>
        </w:rPr>
        <w:t xml:space="preserve">תודה רבה לחברת </w:t>
      </w:r>
      <w:bookmarkStart w:id="8481" w:name="_ETM_Q41_469000"/>
      <w:bookmarkEnd w:id="8481"/>
      <w:r>
        <w:rPr>
          <w:rFonts w:hint="cs"/>
          <w:rtl/>
        </w:rPr>
        <w:t xml:space="preserve">הכנסת חוה אתי עטייה. ישיב סגן שר העבודה, הרווחה והשירותים החברתיים חבר הכנסת </w:t>
      </w:r>
      <w:bookmarkStart w:id="8482" w:name="_ETM_Q41_477000"/>
      <w:bookmarkEnd w:id="8482"/>
      <w:r>
        <w:rPr>
          <w:rFonts w:hint="cs"/>
          <w:rtl/>
        </w:rPr>
        <w:t xml:space="preserve">משולם נהרי. יעלה ויבוא. </w:t>
      </w:r>
    </w:p>
    <w:p w:rsidR="00220F0B" w:rsidRDefault="00220F0B" w:rsidP="00C320D7">
      <w:pPr>
        <w:rPr>
          <w:rtl/>
        </w:rPr>
      </w:pPr>
    </w:p>
    <w:p w:rsidR="00220F0B" w:rsidRDefault="00220F0B" w:rsidP="00C320D7">
      <w:pPr>
        <w:pStyle w:val="a4"/>
        <w:rPr>
          <w:rtl/>
        </w:rPr>
      </w:pPr>
      <w:bookmarkStart w:id="8483" w:name="ET_speaker_6052_8"/>
      <w:r w:rsidRPr="00085AA3">
        <w:rPr>
          <w:rStyle w:val="TagStyle"/>
          <w:rtl/>
        </w:rPr>
        <w:t xml:space="preserve"> &lt;&lt; דובר &gt;&gt;</w:t>
      </w:r>
      <w:r w:rsidRPr="009C3AD3">
        <w:rPr>
          <w:rStyle w:val="TagStyle"/>
          <w:rtl/>
        </w:rPr>
        <w:t xml:space="preserve"> </w:t>
      </w:r>
      <w:bookmarkStart w:id="8484" w:name="_Toc45748167"/>
      <w:bookmarkStart w:id="8485" w:name="_Toc45749745"/>
      <w:bookmarkStart w:id="8486" w:name="_Toc45750191"/>
      <w:bookmarkStart w:id="8487" w:name="_Toc45750335"/>
      <w:bookmarkStart w:id="8488" w:name="_Toc49159798"/>
      <w:bookmarkStart w:id="8489" w:name="_Toc49159953"/>
      <w:r>
        <w:rPr>
          <w:rtl/>
        </w:rPr>
        <w:t>סגן שר העבודה, הרווחה והשירותים החברתיים משולם נהרי:</w:t>
      </w:r>
      <w:bookmarkEnd w:id="8484"/>
      <w:bookmarkEnd w:id="8485"/>
      <w:bookmarkEnd w:id="8486"/>
      <w:bookmarkEnd w:id="8487"/>
      <w:bookmarkEnd w:id="8488"/>
      <w:bookmarkEnd w:id="8489"/>
      <w:r w:rsidRPr="009C3AD3">
        <w:rPr>
          <w:rStyle w:val="TagStyle"/>
          <w:rtl/>
        </w:rPr>
        <w:t xml:space="preserve"> </w:t>
      </w:r>
      <w:r w:rsidRPr="00085AA3">
        <w:rPr>
          <w:rStyle w:val="TagStyle"/>
          <w:rtl/>
        </w:rPr>
        <w:t>&lt;&lt; דובר &gt;&gt;</w:t>
      </w:r>
      <w:r>
        <w:rPr>
          <w:rtl/>
        </w:rPr>
        <w:t xml:space="preserve"> </w:t>
      </w:r>
      <w:bookmarkEnd w:id="8483"/>
    </w:p>
    <w:p w:rsidR="00220F0B" w:rsidRDefault="00220F0B" w:rsidP="00F12EEA">
      <w:pPr>
        <w:rPr>
          <w:rtl/>
        </w:rPr>
      </w:pPr>
    </w:p>
    <w:p w:rsidR="00220F0B" w:rsidRDefault="00220F0B" w:rsidP="008C1DD7">
      <w:pPr>
        <w:rPr>
          <w:rtl/>
        </w:rPr>
      </w:pPr>
      <w:r>
        <w:rPr>
          <w:rFonts w:hint="cs"/>
          <w:rtl/>
        </w:rPr>
        <w:t>אדוני היושב-ראש, חבריי חברי הכנסת, הנושא נוגע לחלק נרחב מהאוכלוסייה</w:t>
      </w:r>
      <w:r w:rsidR="008C1DD7">
        <w:rPr>
          <w:rFonts w:hint="cs"/>
          <w:rtl/>
        </w:rPr>
        <w:t>:</w:t>
      </w:r>
      <w:r>
        <w:rPr>
          <w:rFonts w:hint="cs"/>
          <w:rtl/>
        </w:rPr>
        <w:t xml:space="preserve"> אנשים עם מוגבלות וקשישים בעלי </w:t>
      </w:r>
      <w:bookmarkStart w:id="8490" w:name="_ETM_Q41_536000"/>
      <w:bookmarkEnd w:id="8490"/>
      <w:r>
        <w:rPr>
          <w:rFonts w:hint="cs"/>
          <w:rtl/>
        </w:rPr>
        <w:t xml:space="preserve">היתרי העסקה לעובד זר בענף הסיעוד. נכון לחודש מרץ 2020 שהו בישראל כ-57,400 עובדים זרים בעלי אשרות חוקיות אשר הועסקו בענף </w:t>
      </w:r>
      <w:bookmarkStart w:id="8491" w:name="_ETM_Q41_548000"/>
      <w:bookmarkEnd w:id="8491"/>
      <w:r>
        <w:rPr>
          <w:rFonts w:hint="cs"/>
          <w:rtl/>
        </w:rPr>
        <w:t xml:space="preserve">הסיעוד הביתי אצל מטופלים סיעודיים בעלי היתרים. מטופלים אלו, הניצבים גם כך בפני </w:t>
      </w:r>
      <w:bookmarkStart w:id="8492" w:name="_ETM_Q41_559000"/>
      <w:bookmarkEnd w:id="8492"/>
      <w:r>
        <w:rPr>
          <w:rFonts w:hint="cs"/>
          <w:rtl/>
        </w:rPr>
        <w:t xml:space="preserve">קשיים רבים בהתנהלותם היום-יומית, נתקלים אגב התפשטות נגיף הקורונה בקשיים משמעותיים עוד יותר, הן בריאותיים והן סביבתיים, לאור מגבלות הריחוק </w:t>
      </w:r>
      <w:bookmarkStart w:id="8493" w:name="_ETM_Q41_568000"/>
      <w:bookmarkEnd w:id="8493"/>
      <w:r>
        <w:rPr>
          <w:rFonts w:hint="cs"/>
          <w:rtl/>
        </w:rPr>
        <w:t xml:space="preserve">החברתי. אף שבענף הסיעוד הביתי אין מגבלת מכסה </w:t>
      </w:r>
      <w:r w:rsidR="00F12EEA">
        <w:rPr>
          <w:rFonts w:hint="eastAsia"/>
        </w:rPr>
        <w:t>–</w:t>
      </w:r>
      <w:r>
        <w:rPr>
          <w:rFonts w:hint="cs"/>
          <w:rtl/>
        </w:rPr>
        <w:t xml:space="preserve"> כלומר אין מספר מקסימלי של עובדים שיכולים לעסוק בענף </w:t>
      </w:r>
      <w:bookmarkStart w:id="8494" w:name="_ETM_Q41_581000"/>
      <w:bookmarkEnd w:id="8494"/>
      <w:r>
        <w:rPr>
          <w:rFonts w:hint="cs"/>
          <w:rtl/>
        </w:rPr>
        <w:t xml:space="preserve">בישראל בו זמנית, בניגוד לענפי החקלאות והבניין </w:t>
      </w:r>
      <w:r w:rsidR="00F12EEA">
        <w:rPr>
          <w:rFonts w:hint="eastAsia"/>
        </w:rPr>
        <w:t>–</w:t>
      </w:r>
      <w:r>
        <w:rPr>
          <w:rFonts w:hint="cs"/>
          <w:rtl/>
        </w:rPr>
        <w:t xml:space="preserve"> שר הפנים ושר העבודה והרווחה אכן מודעים לקושי הקיים כיום במציאת עובד זר לאור מגבלת הטיסות שהביא </w:t>
      </w:r>
      <w:proofErr w:type="spellStart"/>
      <w:r>
        <w:rPr>
          <w:rFonts w:hint="cs"/>
          <w:rtl/>
        </w:rPr>
        <w:t>עימו</w:t>
      </w:r>
      <w:proofErr w:type="spellEnd"/>
      <w:r>
        <w:rPr>
          <w:rFonts w:hint="cs"/>
          <w:rtl/>
        </w:rPr>
        <w:t xml:space="preserve"> המשבר</w:t>
      </w:r>
      <w:r w:rsidR="008C1DD7">
        <w:rPr>
          <w:rFonts w:hint="cs"/>
          <w:rtl/>
        </w:rPr>
        <w:t>,</w:t>
      </w:r>
      <w:r>
        <w:rPr>
          <w:rFonts w:hint="cs"/>
          <w:rtl/>
        </w:rPr>
        <w:t xml:space="preserve"> ולצורך במציאת פתרונות אשר ייתנו מענה הולם לאוכלוסיית המטופלים </w:t>
      </w:r>
      <w:r>
        <w:rPr>
          <w:rFonts w:hint="cs"/>
          <w:rtl/>
        </w:rPr>
        <w:lastRenderedPageBreak/>
        <w:t xml:space="preserve">הסיעודיים. לאור הקושי הקיים </w:t>
      </w:r>
      <w:bookmarkStart w:id="8495" w:name="_ETM_Q41_606000"/>
      <w:bookmarkEnd w:id="8495"/>
      <w:r>
        <w:rPr>
          <w:rFonts w:hint="cs"/>
          <w:rtl/>
        </w:rPr>
        <w:t xml:space="preserve">ועל מנת לתת מענה למטופלים הסיעודיים בעלי היתר הזקוקים לסיוע, הנחה שר הפנים את רשות </w:t>
      </w:r>
      <w:bookmarkStart w:id="8496" w:name="_ETM_Q41_610000"/>
      <w:bookmarkEnd w:id="8496"/>
      <w:r>
        <w:rPr>
          <w:rFonts w:hint="cs"/>
          <w:rtl/>
        </w:rPr>
        <w:t xml:space="preserve">האוכלוסין וההגירה לפעול למגוון הרחבות והקלות על המטופלים הסיעודיים בידי עובדים זרים כבר באמצע חודש מרץ האחרון. </w:t>
      </w:r>
    </w:p>
    <w:p w:rsidR="00220F0B" w:rsidRDefault="00220F0B" w:rsidP="00C320D7">
      <w:pPr>
        <w:rPr>
          <w:rtl/>
        </w:rPr>
      </w:pPr>
    </w:p>
    <w:p w:rsidR="008C1DD7" w:rsidRDefault="00220F0B" w:rsidP="008C1DD7">
      <w:pPr>
        <w:rPr>
          <w:rtl/>
        </w:rPr>
      </w:pPr>
      <w:bookmarkStart w:id="8497" w:name="_ETM_Q41_625000"/>
      <w:bookmarkEnd w:id="8497"/>
      <w:r>
        <w:rPr>
          <w:rFonts w:hint="cs"/>
          <w:rtl/>
        </w:rPr>
        <w:t xml:space="preserve">להלן כמה צעדים שנקטה הרשות: הגדלת </w:t>
      </w:r>
      <w:bookmarkStart w:id="8498" w:name="_ETM_Q41_624000"/>
      <w:bookmarkEnd w:id="8498"/>
      <w:r>
        <w:rPr>
          <w:rFonts w:hint="cs"/>
          <w:rtl/>
        </w:rPr>
        <w:t xml:space="preserve">מספר העובדים הרשאים להתחיל עבודה אצל מעסיק חדש </w:t>
      </w:r>
      <w:r w:rsidR="00F12EEA">
        <w:rPr>
          <w:rFonts w:hint="eastAsia"/>
        </w:rPr>
        <w:t>–</w:t>
      </w:r>
      <w:r>
        <w:rPr>
          <w:rFonts w:hint="cs"/>
          <w:rtl/>
        </w:rPr>
        <w:t xml:space="preserve"> זה פורסם כבר באמצע חודש מרס האחרון; התרת </w:t>
      </w:r>
      <w:bookmarkStart w:id="8499" w:name="_ETM_Q41_637000"/>
      <w:bookmarkEnd w:id="8499"/>
      <w:r>
        <w:rPr>
          <w:rFonts w:hint="cs"/>
          <w:rtl/>
        </w:rPr>
        <w:t xml:space="preserve">השמה של עובדים זרים השוהים בישראל בין 52 ל-63 חודשים אצל מעסיק חדש </w:t>
      </w:r>
      <w:r w:rsidR="00F12EEA">
        <w:rPr>
          <w:rFonts w:hint="eastAsia"/>
        </w:rPr>
        <w:t>–</w:t>
      </w:r>
      <w:r>
        <w:rPr>
          <w:rFonts w:hint="cs"/>
          <w:rtl/>
        </w:rPr>
        <w:t xml:space="preserve"> זאת </w:t>
      </w:r>
      <w:bookmarkStart w:id="8500" w:name="_ETM_Q41_648000"/>
      <w:bookmarkEnd w:id="8500"/>
      <w:r>
        <w:rPr>
          <w:rFonts w:hint="cs"/>
          <w:rtl/>
        </w:rPr>
        <w:t xml:space="preserve">בניגוד לקיים בשגרה, שעובד זר שסיים 51 חודשים בישראל יכול להשתבץ כעובד מחליף בלבד; הארכת תקופת ההעסקה </w:t>
      </w:r>
      <w:bookmarkStart w:id="8501" w:name="_ETM_Q41_654000"/>
      <w:bookmarkEnd w:id="8501"/>
      <w:r>
        <w:rPr>
          <w:rFonts w:hint="cs"/>
          <w:rtl/>
        </w:rPr>
        <w:t xml:space="preserve">הזמנית של העובד הזר המחליף מעבר לתקופת החופשה של העובד </w:t>
      </w:r>
      <w:bookmarkStart w:id="8502" w:name="_ETM_Q41_665000"/>
      <w:bookmarkEnd w:id="8502"/>
      <w:r>
        <w:rPr>
          <w:rFonts w:hint="cs"/>
          <w:rtl/>
        </w:rPr>
        <w:t xml:space="preserve">הקבוע אשר אינו יכול לחזור לישראל ומעבר ל-90 יום, כאמור בנוהלי הרשות; ביטול הדרישה בנוהל </w:t>
      </w:r>
      <w:bookmarkStart w:id="8503" w:name="_ETM_Q41_671000"/>
      <w:bookmarkEnd w:id="8503"/>
      <w:r>
        <w:rPr>
          <w:rFonts w:hint="cs"/>
          <w:rtl/>
        </w:rPr>
        <w:t xml:space="preserve">לכך שעובד זר השוהה מעל 51 חודשים בישראל יושם אצל מעסיק רק אם </w:t>
      </w:r>
      <w:bookmarkStart w:id="8504" w:name="_ETM_Q41_678000"/>
      <w:bookmarkEnd w:id="8504"/>
      <w:r>
        <w:rPr>
          <w:rFonts w:hint="cs"/>
          <w:rtl/>
        </w:rPr>
        <w:t xml:space="preserve">הוא לא שהה מעל 30 ימים ללא מעסיק; הוגברה תדירות </w:t>
      </w:r>
      <w:bookmarkStart w:id="8505" w:name="_ETM_Q41_683000"/>
      <w:bookmarkEnd w:id="8505"/>
      <w:r>
        <w:rPr>
          <w:rFonts w:hint="cs"/>
          <w:rtl/>
        </w:rPr>
        <w:t xml:space="preserve">התכנסות הוועדה ההומניטרית וקוצרו זמני הטיפול בבקשות; הארכת התקופה להתארגנות </w:t>
      </w:r>
      <w:bookmarkStart w:id="8506" w:name="_ETM_Q41_695000"/>
      <w:bookmarkEnd w:id="8506"/>
      <w:r>
        <w:rPr>
          <w:rFonts w:hint="cs"/>
          <w:rtl/>
        </w:rPr>
        <w:t xml:space="preserve">ליציאה מישראל לעובדים זרים בסיעוד המועסקים אצל מטופלים סיעודיים שלא </w:t>
      </w:r>
      <w:bookmarkStart w:id="8507" w:name="_ETM_Q41_698000"/>
      <w:bookmarkEnd w:id="8507"/>
      <w:r>
        <w:rPr>
          <w:rFonts w:hint="cs"/>
          <w:rtl/>
        </w:rPr>
        <w:t xml:space="preserve">הוארכה אשרתם מכוח החלטה או פסק דין עד לסוף חודש </w:t>
      </w:r>
      <w:bookmarkStart w:id="8508" w:name="_ETM_Q41_700000"/>
      <w:bookmarkEnd w:id="8508"/>
      <w:r>
        <w:rPr>
          <w:rFonts w:hint="cs"/>
          <w:rtl/>
        </w:rPr>
        <w:t>ספטמבר</w:t>
      </w:r>
      <w:r w:rsidR="008C1DD7">
        <w:rPr>
          <w:rFonts w:hint="cs"/>
          <w:rtl/>
        </w:rPr>
        <w:t>.</w:t>
      </w:r>
      <w:r>
        <w:rPr>
          <w:rFonts w:hint="cs"/>
          <w:rtl/>
        </w:rPr>
        <w:t xml:space="preserve"> הרחבת מתווה הכניסה של עובדים זרים בענף</w:t>
      </w:r>
      <w:bookmarkStart w:id="8509" w:name="_ETM_Q41_710000"/>
      <w:bookmarkEnd w:id="8509"/>
      <w:r>
        <w:rPr>
          <w:rFonts w:hint="cs"/>
          <w:rtl/>
        </w:rPr>
        <w:t xml:space="preserve"> </w:t>
      </w:r>
      <w:r w:rsidR="00F12EEA">
        <w:rPr>
          <w:rFonts w:hint="eastAsia"/>
        </w:rPr>
        <w:t>–</w:t>
      </w:r>
      <w:r>
        <w:rPr>
          <w:rFonts w:hint="cs"/>
          <w:rtl/>
        </w:rPr>
        <w:t xml:space="preserve"> כבר לפני כחודשיים הודיע שר הפנים כי נוכח מצוקת המטופלים הסיעודיים בישראל הוכן מתווה כניסה של עובדים סיעודיים </w:t>
      </w:r>
      <w:bookmarkStart w:id="8510" w:name="_ETM_Q41_715000"/>
      <w:bookmarkEnd w:id="8510"/>
      <w:r>
        <w:rPr>
          <w:rFonts w:hint="cs"/>
          <w:rtl/>
        </w:rPr>
        <w:t xml:space="preserve">ששהו ועבדו בישראל ויצאו לחופשת מולדת. </w:t>
      </w:r>
      <w:bookmarkStart w:id="8511" w:name="_ETM_Q41_726000"/>
      <w:bookmarkEnd w:id="8511"/>
      <w:r>
        <w:rPr>
          <w:rFonts w:hint="cs"/>
          <w:rtl/>
        </w:rPr>
        <w:t>ביום חמישי האחרון אישר</w:t>
      </w:r>
      <w:bookmarkStart w:id="8512" w:name="_ETM_Q41_724000"/>
      <w:bookmarkEnd w:id="8512"/>
      <w:r>
        <w:rPr>
          <w:rFonts w:hint="cs"/>
          <w:rtl/>
        </w:rPr>
        <w:t xml:space="preserve"> שר הפנים את הרחבת המתווה</w:t>
      </w:r>
      <w:r w:rsidR="008C1DD7">
        <w:rPr>
          <w:rFonts w:hint="cs"/>
          <w:rtl/>
        </w:rPr>
        <w:t>,</w:t>
      </w:r>
      <w:r>
        <w:rPr>
          <w:rFonts w:hint="cs"/>
          <w:rtl/>
        </w:rPr>
        <w:t xml:space="preserve"> אשר יכלול גם כניסת עובדים חדשים</w:t>
      </w:r>
      <w:r w:rsidR="0035505B">
        <w:rPr>
          <w:rFonts w:hint="cs"/>
          <w:rtl/>
        </w:rPr>
        <w:t>,</w:t>
      </w:r>
      <w:r>
        <w:rPr>
          <w:rFonts w:hint="cs"/>
          <w:rtl/>
        </w:rPr>
        <w:t xml:space="preserve"> </w:t>
      </w:r>
      <w:bookmarkStart w:id="8513" w:name="_ETM_Q41_727000"/>
      <w:bookmarkEnd w:id="8513"/>
      <w:r>
        <w:rPr>
          <w:rFonts w:hint="cs"/>
          <w:rtl/>
        </w:rPr>
        <w:t xml:space="preserve">שיגיעו למטופלים סיעודיים בעלי היתר העסקה. </w:t>
      </w:r>
    </w:p>
    <w:p w:rsidR="008C1DD7" w:rsidRDefault="008C1DD7" w:rsidP="008C1DD7">
      <w:pPr>
        <w:rPr>
          <w:rtl/>
        </w:rPr>
      </w:pPr>
    </w:p>
    <w:p w:rsidR="00220F0B" w:rsidRDefault="00220F0B" w:rsidP="0035505B">
      <w:pPr>
        <w:rPr>
          <w:rtl/>
        </w:rPr>
      </w:pPr>
      <w:r>
        <w:rPr>
          <w:rFonts w:hint="cs"/>
          <w:rtl/>
        </w:rPr>
        <w:t xml:space="preserve">בכל הנוגע לימי החופשה </w:t>
      </w:r>
      <w:bookmarkStart w:id="8514" w:name="_ETM_Q41_736000"/>
      <w:bookmarkEnd w:id="8514"/>
      <w:r>
        <w:rPr>
          <w:rFonts w:hint="cs"/>
          <w:rtl/>
        </w:rPr>
        <w:t xml:space="preserve">מבקשים גורמי המקצוע במשרד העבודה והרווחה להבהיר </w:t>
      </w:r>
      <w:r w:rsidR="00F12EEA">
        <w:rPr>
          <w:rtl/>
        </w:rPr>
        <w:t>–</w:t>
      </w:r>
      <w:r w:rsidR="008C1DD7">
        <w:rPr>
          <w:rFonts w:hint="cs"/>
          <w:rtl/>
        </w:rPr>
        <w:t xml:space="preserve"> </w:t>
      </w:r>
      <w:r>
        <w:rPr>
          <w:rFonts w:hint="cs"/>
          <w:rtl/>
        </w:rPr>
        <w:t xml:space="preserve">כל התשובה </w:t>
      </w:r>
      <w:bookmarkStart w:id="8515" w:name="_ETM_Q41_742000"/>
      <w:bookmarkEnd w:id="8515"/>
      <w:r>
        <w:rPr>
          <w:rFonts w:hint="cs"/>
          <w:rtl/>
        </w:rPr>
        <w:t xml:space="preserve">עד כאן זה בעצם רשות האוכלוסין, פה כבר נכנס משרד </w:t>
      </w:r>
      <w:bookmarkStart w:id="8516" w:name="_ETM_Q41_747000"/>
      <w:bookmarkEnd w:id="8516"/>
      <w:r>
        <w:rPr>
          <w:rFonts w:hint="cs"/>
          <w:rtl/>
        </w:rPr>
        <w:t>העבודה והרווחה לגבי ימי החופשה</w:t>
      </w:r>
      <w:r w:rsidR="008C1DD7">
        <w:rPr>
          <w:rFonts w:hint="cs"/>
          <w:rtl/>
        </w:rPr>
        <w:t>.</w:t>
      </w:r>
      <w:r>
        <w:rPr>
          <w:rFonts w:hint="cs"/>
          <w:rtl/>
        </w:rPr>
        <w:t xml:space="preserve"> </w:t>
      </w:r>
      <w:bookmarkStart w:id="8517" w:name="_ETM_Q41_753000"/>
      <w:bookmarkEnd w:id="8517"/>
      <w:r>
        <w:rPr>
          <w:rFonts w:hint="cs"/>
          <w:rtl/>
        </w:rPr>
        <w:t xml:space="preserve">גורמי המקצוע במשרד העבודה והרווחה </w:t>
      </w:r>
      <w:r w:rsidR="008C1DD7">
        <w:rPr>
          <w:rFonts w:hint="cs"/>
          <w:rtl/>
        </w:rPr>
        <w:t xml:space="preserve">מבקשים </w:t>
      </w:r>
      <w:r>
        <w:rPr>
          <w:rFonts w:hint="cs"/>
          <w:rtl/>
        </w:rPr>
        <w:t xml:space="preserve">להבהיר כי הכוונה הינה </w:t>
      </w:r>
      <w:bookmarkStart w:id="8518" w:name="_ETM_Q41_759000"/>
      <w:bookmarkEnd w:id="8518"/>
      <w:r>
        <w:rPr>
          <w:rFonts w:hint="cs"/>
          <w:rtl/>
        </w:rPr>
        <w:t>למנוחה השבועית של העובד</w:t>
      </w:r>
      <w:r w:rsidR="0035505B">
        <w:rPr>
          <w:rFonts w:hint="cs"/>
          <w:rtl/>
        </w:rPr>
        <w:t>,</w:t>
      </w:r>
      <w:r>
        <w:rPr>
          <w:rFonts w:hint="cs"/>
          <w:rtl/>
        </w:rPr>
        <w:t xml:space="preserve"> שה</w:t>
      </w:r>
      <w:r w:rsidR="0035505B">
        <w:rPr>
          <w:rFonts w:hint="cs"/>
          <w:rtl/>
        </w:rPr>
        <w:t>י</w:t>
      </w:r>
      <w:r>
        <w:rPr>
          <w:rFonts w:hint="cs"/>
          <w:rtl/>
        </w:rPr>
        <w:t xml:space="preserve">נה בת 25 שעות, כאשר יש </w:t>
      </w:r>
      <w:bookmarkStart w:id="8519" w:name="_ETM_Q41_767000"/>
      <w:bookmarkEnd w:id="8519"/>
      <w:r>
        <w:rPr>
          <w:rFonts w:hint="cs"/>
          <w:rtl/>
        </w:rPr>
        <w:t xml:space="preserve">מקום לעודד את העובד לנצל את מנוחתו השבועית </w:t>
      </w:r>
      <w:bookmarkStart w:id="8520" w:name="_ETM_Q41_770000"/>
      <w:bookmarkEnd w:id="8520"/>
      <w:r>
        <w:rPr>
          <w:rFonts w:hint="cs"/>
          <w:rtl/>
        </w:rPr>
        <w:t xml:space="preserve">לנוכח האתגרים </w:t>
      </w:r>
      <w:proofErr w:type="spellStart"/>
      <w:r>
        <w:rPr>
          <w:rFonts w:hint="cs"/>
          <w:rtl/>
        </w:rPr>
        <w:t>והמורכבויות</w:t>
      </w:r>
      <w:proofErr w:type="spellEnd"/>
      <w:r>
        <w:rPr>
          <w:rFonts w:hint="cs"/>
          <w:rtl/>
        </w:rPr>
        <w:t xml:space="preserve"> בתחום. </w:t>
      </w:r>
      <w:bookmarkStart w:id="8521" w:name="_ETM_Q41_776000"/>
      <w:bookmarkStart w:id="8522" w:name="_ETM_Q41_727857"/>
      <w:bookmarkStart w:id="8523" w:name="_ETM_Q41_728000"/>
      <w:bookmarkStart w:id="8524" w:name="TOR_Q42"/>
      <w:bookmarkEnd w:id="8521"/>
      <w:bookmarkEnd w:id="8522"/>
      <w:bookmarkEnd w:id="8523"/>
      <w:bookmarkEnd w:id="8524"/>
      <w:r>
        <w:rPr>
          <w:rFonts w:hint="cs"/>
          <w:rtl/>
        </w:rPr>
        <w:t>על כן</w:t>
      </w:r>
      <w:r w:rsidR="0035505B">
        <w:rPr>
          <w:rFonts w:hint="cs"/>
          <w:rtl/>
        </w:rPr>
        <w:t>,</w:t>
      </w:r>
      <w:r>
        <w:rPr>
          <w:rFonts w:hint="cs"/>
          <w:rtl/>
        </w:rPr>
        <w:t xml:space="preserve"> ככל שלעובד יש קושי ללון מחוץ לבית המטופל בשל המשבר</w:t>
      </w:r>
      <w:r w:rsidR="0035505B">
        <w:rPr>
          <w:rFonts w:hint="cs"/>
          <w:rtl/>
        </w:rPr>
        <w:t>,</w:t>
      </w:r>
      <w:r>
        <w:rPr>
          <w:rFonts w:hint="cs"/>
          <w:rtl/>
        </w:rPr>
        <w:t xml:space="preserve"> המלצת המשרד היא שהמעסיק והעובד יאפשרו את </w:t>
      </w:r>
      <w:bookmarkStart w:id="8525" w:name="_ETM_Q42_181000"/>
      <w:bookmarkEnd w:id="8525"/>
      <w:r>
        <w:rPr>
          <w:rFonts w:hint="cs"/>
          <w:rtl/>
        </w:rPr>
        <w:t xml:space="preserve">מימוש המנוחה השבועית בבית המטופל בלי לעבוד עבורו במהלך שעות המנוחה. אני הייתי גם מוסיף שלטובתו של המטופל שהעובד הזר יישאר. הרי איפה הם נמצאים? </w:t>
      </w:r>
      <w:bookmarkStart w:id="8526" w:name="_ETM_Q42_197000"/>
      <w:bookmarkEnd w:id="8526"/>
      <w:r>
        <w:rPr>
          <w:rFonts w:hint="cs"/>
          <w:rtl/>
        </w:rPr>
        <w:t xml:space="preserve">הם נמצאים בדרום תל אביב, ושם הם משתכנים; יש להם דירות שכורות. </w:t>
      </w:r>
      <w:bookmarkStart w:id="8527" w:name="_ETM_Q42_203000"/>
      <w:bookmarkEnd w:id="8527"/>
      <w:r>
        <w:rPr>
          <w:rFonts w:hint="cs"/>
          <w:rtl/>
        </w:rPr>
        <w:t xml:space="preserve">ודווקא בתקופת הקורונה יש סיכון למטופל, למבוגרים, וחשוב מאוד שיעשו הכול כדי שהמטפל </w:t>
      </w:r>
      <w:bookmarkStart w:id="8528" w:name="_ETM_Q42_216000"/>
      <w:bookmarkEnd w:id="8528"/>
      <w:r>
        <w:rPr>
          <w:rFonts w:hint="cs"/>
          <w:rtl/>
        </w:rPr>
        <w:t xml:space="preserve">ישהה בבית המטופל ולא ילך למקום כזה ששם הוא יכול לסכן את בריאותו של הקשיש או המטופל. </w:t>
      </w:r>
    </w:p>
    <w:p w:rsidR="005E7E86" w:rsidRDefault="005E7E86" w:rsidP="00C320D7">
      <w:pPr>
        <w:rPr>
          <w:rtl/>
        </w:rPr>
      </w:pPr>
    </w:p>
    <w:p w:rsidR="00220F0B" w:rsidRDefault="00220F0B" w:rsidP="00C320D7">
      <w:pPr>
        <w:pStyle w:val="af5"/>
        <w:keepNext/>
        <w:rPr>
          <w:rStyle w:val="TagStyle"/>
          <w:rtl/>
        </w:rPr>
      </w:pPr>
      <w:bookmarkStart w:id="8529" w:name="ET_interruption_5796_3"/>
    </w:p>
    <w:p w:rsidR="00220F0B" w:rsidRDefault="00220F0B" w:rsidP="00C320D7">
      <w:pPr>
        <w:pStyle w:val="af5"/>
        <w:rPr>
          <w:rtl/>
        </w:rPr>
      </w:pPr>
      <w:bookmarkStart w:id="8530" w:name="_ETM_Q42_231000"/>
      <w:bookmarkEnd w:id="8530"/>
      <w:r w:rsidRPr="00DF3748">
        <w:rPr>
          <w:rStyle w:val="TagStyle"/>
          <w:rtl/>
        </w:rPr>
        <w:t>&lt;&lt; קריאה &gt;&gt;</w:t>
      </w:r>
      <w:r w:rsidRPr="007E6CB0">
        <w:rPr>
          <w:rStyle w:val="TagStyle"/>
          <w:rtl/>
        </w:rPr>
        <w:t xml:space="preserve"> </w:t>
      </w:r>
      <w:r>
        <w:rPr>
          <w:rtl/>
        </w:rPr>
        <w:t>חוה אתי עטייה (הליכוד):</w:t>
      </w:r>
      <w:r w:rsidRPr="007E6CB0">
        <w:rPr>
          <w:rStyle w:val="TagStyle"/>
          <w:rtl/>
        </w:rPr>
        <w:t xml:space="preserve"> </w:t>
      </w:r>
      <w:r w:rsidRPr="00DF3748">
        <w:rPr>
          <w:rStyle w:val="TagStyle"/>
          <w:rtl/>
        </w:rPr>
        <w:t>&lt;&lt; קריאה &gt;&gt;</w:t>
      </w:r>
      <w:r>
        <w:rPr>
          <w:rtl/>
        </w:rPr>
        <w:t xml:space="preserve"> </w:t>
      </w:r>
      <w:bookmarkEnd w:id="8529"/>
    </w:p>
    <w:p w:rsidR="00220F0B" w:rsidRDefault="00220F0B" w:rsidP="00F12EEA">
      <w:pPr>
        <w:rPr>
          <w:rtl/>
        </w:rPr>
      </w:pPr>
    </w:p>
    <w:p w:rsidR="00220F0B" w:rsidRDefault="00F12EEA" w:rsidP="00C320D7">
      <w:pPr>
        <w:rPr>
          <w:rtl/>
        </w:rPr>
      </w:pPr>
      <w:r>
        <w:rPr>
          <w:rFonts w:hint="cs"/>
          <w:rtl/>
        </w:rPr>
        <w:t>– – –</w:t>
      </w:r>
    </w:p>
    <w:p w:rsidR="00220F0B" w:rsidRDefault="00220F0B" w:rsidP="00C320D7">
      <w:pPr>
        <w:rPr>
          <w:rtl/>
        </w:rPr>
      </w:pPr>
    </w:p>
    <w:p w:rsidR="00220F0B" w:rsidRDefault="00220F0B" w:rsidP="00C320D7">
      <w:pPr>
        <w:pStyle w:val="-"/>
        <w:rPr>
          <w:rtl/>
        </w:rPr>
      </w:pPr>
      <w:r w:rsidRPr="00DF3748">
        <w:rPr>
          <w:rStyle w:val="TagStyle"/>
          <w:rtl/>
        </w:rPr>
        <w:lastRenderedPageBreak/>
        <w:t xml:space="preserve"> &lt;&lt; </w:t>
      </w:r>
      <w:proofErr w:type="spellStart"/>
      <w:r w:rsidRPr="00DF3748">
        <w:rPr>
          <w:rStyle w:val="TagStyle"/>
          <w:rtl/>
        </w:rPr>
        <w:t>דובר_המשך</w:t>
      </w:r>
      <w:proofErr w:type="spellEnd"/>
      <w:r w:rsidRPr="00DF3748">
        <w:rPr>
          <w:rStyle w:val="TagStyle"/>
          <w:rtl/>
        </w:rPr>
        <w:t xml:space="preserve"> &gt;&gt;</w:t>
      </w:r>
      <w:r w:rsidRPr="007E6CB0">
        <w:rPr>
          <w:rStyle w:val="TagStyle"/>
          <w:rtl/>
        </w:rPr>
        <w:t xml:space="preserve"> </w:t>
      </w:r>
      <w:r>
        <w:rPr>
          <w:rtl/>
        </w:rPr>
        <w:t>סגן שר העבודה, הרווחה והשירותים החברתיים משולם נהרי:</w:t>
      </w:r>
      <w:r w:rsidRPr="007E6CB0">
        <w:rPr>
          <w:rStyle w:val="TagStyle"/>
          <w:rtl/>
        </w:rPr>
        <w:t xml:space="preserve"> </w:t>
      </w:r>
      <w:r w:rsidRPr="00DF3748">
        <w:rPr>
          <w:rStyle w:val="TagStyle"/>
          <w:rtl/>
        </w:rPr>
        <w:t xml:space="preserve">&lt;&lt; </w:t>
      </w:r>
      <w:proofErr w:type="spellStart"/>
      <w:r w:rsidRPr="00DF3748">
        <w:rPr>
          <w:rStyle w:val="TagStyle"/>
          <w:rtl/>
        </w:rPr>
        <w:t>דובר_המשך</w:t>
      </w:r>
      <w:proofErr w:type="spellEnd"/>
      <w:r w:rsidRPr="00DF3748">
        <w:rPr>
          <w:rStyle w:val="TagStyle"/>
          <w:rtl/>
        </w:rPr>
        <w:t xml:space="preserve"> &gt;&gt;</w:t>
      </w:r>
      <w:r>
        <w:rPr>
          <w:rtl/>
        </w:rPr>
        <w:t xml:space="preserve"> </w:t>
      </w:r>
    </w:p>
    <w:p w:rsidR="00220F0B" w:rsidRDefault="00220F0B" w:rsidP="00F12EEA">
      <w:pPr>
        <w:rPr>
          <w:rtl/>
        </w:rPr>
      </w:pPr>
    </w:p>
    <w:p w:rsidR="00220F0B" w:rsidRDefault="00220F0B" w:rsidP="0035505B">
      <w:pPr>
        <w:rPr>
          <w:rtl/>
        </w:rPr>
      </w:pPr>
      <w:r>
        <w:rPr>
          <w:rFonts w:hint="cs"/>
          <w:rtl/>
        </w:rPr>
        <w:t>יש אפשרות שהמשפחה תממן</w:t>
      </w:r>
      <w:r w:rsidR="0035505B">
        <w:rPr>
          <w:rFonts w:hint="cs"/>
          <w:rtl/>
        </w:rPr>
        <w:t>,</w:t>
      </w:r>
      <w:r>
        <w:rPr>
          <w:rFonts w:hint="cs"/>
          <w:rtl/>
        </w:rPr>
        <w:t xml:space="preserve"> </w:t>
      </w:r>
      <w:bookmarkStart w:id="8531" w:name="_ETM_Q42_240000"/>
      <w:bookmarkEnd w:id="8531"/>
      <w:r>
        <w:rPr>
          <w:rFonts w:hint="cs"/>
          <w:rtl/>
        </w:rPr>
        <w:t xml:space="preserve">אבל אם הוא נמצא בבית המטופל והוא לא עובד </w:t>
      </w:r>
      <w:bookmarkStart w:id="8532" w:name="_ETM_Q42_244000"/>
      <w:bookmarkEnd w:id="8532"/>
      <w:r>
        <w:rPr>
          <w:rFonts w:hint="cs"/>
          <w:rtl/>
        </w:rPr>
        <w:t>אז לא חייבים. במצב זה אין חובה לשלם לעובד</w:t>
      </w:r>
      <w:r w:rsidR="0035505B">
        <w:rPr>
          <w:rFonts w:hint="cs"/>
          <w:rtl/>
        </w:rPr>
        <w:t>,</w:t>
      </w:r>
      <w:r>
        <w:rPr>
          <w:rFonts w:hint="cs"/>
          <w:rtl/>
        </w:rPr>
        <w:t xml:space="preserve"> שכן </w:t>
      </w:r>
      <w:bookmarkStart w:id="8533" w:name="_ETM_Q42_247000"/>
      <w:bookmarkEnd w:id="8533"/>
      <w:r>
        <w:rPr>
          <w:rFonts w:hint="cs"/>
          <w:rtl/>
        </w:rPr>
        <w:t xml:space="preserve">הוא מממש את זכותו למנוחה שבועית. לפעמים זה גם יותר קל לו וטוב לו. הוא </w:t>
      </w:r>
      <w:bookmarkStart w:id="8534" w:name="_ETM_Q42_250000"/>
      <w:bookmarkEnd w:id="8534"/>
      <w:r>
        <w:rPr>
          <w:rFonts w:hint="cs"/>
          <w:rtl/>
        </w:rPr>
        <w:t xml:space="preserve">נמצא שם, הוא לא חייב לעבוד, אבל הוא יכול ללכת ולבוא. הוא נמצא שם. </w:t>
      </w:r>
      <w:bookmarkStart w:id="8535" w:name="_ETM_Q42_257000"/>
      <w:bookmarkEnd w:id="8535"/>
      <w:r>
        <w:rPr>
          <w:rFonts w:hint="cs"/>
          <w:rtl/>
        </w:rPr>
        <w:t xml:space="preserve">חשוב לומר כי העסקה במנוחה השבועית מהווה פגיעה בזכותו </w:t>
      </w:r>
      <w:bookmarkStart w:id="8536" w:name="_ETM_Q42_267000"/>
      <w:bookmarkEnd w:id="8536"/>
      <w:r>
        <w:rPr>
          <w:rFonts w:hint="cs"/>
          <w:rtl/>
        </w:rPr>
        <w:t xml:space="preserve">הבסיסית של העובד, אשר עלולה להביא לשחיקה שתביא להפסד הן לעובד והן למעסיק. </w:t>
      </w:r>
    </w:p>
    <w:p w:rsidR="00220F0B" w:rsidRDefault="00220F0B" w:rsidP="00C320D7">
      <w:pPr>
        <w:rPr>
          <w:rtl/>
        </w:rPr>
      </w:pPr>
    </w:p>
    <w:p w:rsidR="00220F0B" w:rsidRDefault="00220F0B" w:rsidP="0035505B">
      <w:pPr>
        <w:rPr>
          <w:rtl/>
        </w:rPr>
      </w:pPr>
      <w:r>
        <w:rPr>
          <w:rFonts w:hint="cs"/>
          <w:rtl/>
        </w:rPr>
        <w:t xml:space="preserve">ראוי לציין החלטה שהתקבלה אך בשבוע שעבר ואישרה את הבאתם של </w:t>
      </w:r>
      <w:bookmarkStart w:id="8537" w:name="_ETM_Q42_278000"/>
      <w:bookmarkEnd w:id="8537"/>
      <w:r>
        <w:rPr>
          <w:rFonts w:hint="cs"/>
          <w:rtl/>
        </w:rPr>
        <w:t>2,500 עובדים זרים לענף המוסדות הסיעודיים. מכסה חדשה זו נועדה לתת מענה למצוקת המוסדות הסיעודיים</w:t>
      </w:r>
      <w:r w:rsidR="0035505B">
        <w:rPr>
          <w:rFonts w:hint="cs"/>
          <w:rtl/>
        </w:rPr>
        <w:t>,</w:t>
      </w:r>
      <w:r>
        <w:rPr>
          <w:rFonts w:hint="cs"/>
          <w:rtl/>
        </w:rPr>
        <w:t xml:space="preserve"> אשר החריפה מאוד לאור משבר הקורונה, ולהפחית ולו במקצת </w:t>
      </w:r>
      <w:r w:rsidR="00F12EEA">
        <w:rPr>
          <w:rtl/>
        </w:rPr>
        <w:t>–</w:t>
      </w:r>
      <w:r>
        <w:rPr>
          <w:rFonts w:hint="cs"/>
          <w:rtl/>
        </w:rPr>
        <w:t xml:space="preserve"> כי</w:t>
      </w:r>
      <w:bookmarkStart w:id="8538" w:name="_ETM_Q42_295000"/>
      <w:bookmarkEnd w:id="8538"/>
      <w:r>
        <w:rPr>
          <w:rFonts w:hint="cs"/>
          <w:rtl/>
        </w:rPr>
        <w:t xml:space="preserve"> גם זה לא מספיק </w:t>
      </w:r>
      <w:r w:rsidR="00F12EEA">
        <w:rPr>
          <w:rtl/>
        </w:rPr>
        <w:t>–</w:t>
      </w:r>
      <w:r>
        <w:rPr>
          <w:rFonts w:hint="cs"/>
          <w:rtl/>
        </w:rPr>
        <w:t xml:space="preserve"> את הביקוש הגבוה לעובדים זרים בסיעוד הביתי</w:t>
      </w:r>
      <w:r w:rsidR="0035505B">
        <w:rPr>
          <w:rFonts w:hint="cs"/>
          <w:rtl/>
        </w:rPr>
        <w:t>,</w:t>
      </w:r>
      <w:r>
        <w:rPr>
          <w:rFonts w:hint="cs"/>
          <w:rtl/>
        </w:rPr>
        <w:t xml:space="preserve"> במיוחד בתקופ</w:t>
      </w:r>
      <w:r w:rsidR="0035505B">
        <w:rPr>
          <w:rFonts w:hint="cs"/>
          <w:rtl/>
        </w:rPr>
        <w:t>ה</w:t>
      </w:r>
      <w:r>
        <w:rPr>
          <w:rFonts w:hint="cs"/>
          <w:rtl/>
        </w:rPr>
        <w:t xml:space="preserve"> הזו. בתקופת הקורונה, כשהרבה מהקשישים נמצאים בודדים ו</w:t>
      </w:r>
      <w:bookmarkStart w:id="8539" w:name="_ETM_Q42_311000"/>
      <w:bookmarkEnd w:id="8539"/>
      <w:r>
        <w:rPr>
          <w:rFonts w:hint="cs"/>
          <w:rtl/>
        </w:rPr>
        <w:t xml:space="preserve">מנתקים אותם מהמשפחות, והמשפחות לא יכולות לבוא לסייע או לעזור או לתגבר, חשוב עוד יותר הנושא הזה של העובדים הסיעודיים. </w:t>
      </w:r>
    </w:p>
    <w:p w:rsidR="00220F0B" w:rsidRDefault="00220F0B" w:rsidP="00C320D7">
      <w:pPr>
        <w:rPr>
          <w:rtl/>
        </w:rPr>
      </w:pPr>
    </w:p>
    <w:p w:rsidR="00220F0B" w:rsidRDefault="00220F0B" w:rsidP="00C320D7">
      <w:pPr>
        <w:rPr>
          <w:rtl/>
        </w:rPr>
      </w:pPr>
      <w:r>
        <w:rPr>
          <w:rFonts w:hint="cs"/>
          <w:rtl/>
        </w:rPr>
        <w:t xml:space="preserve">לסיכום, אבקש </w:t>
      </w:r>
      <w:bookmarkStart w:id="8540" w:name="_ETM_Q42_325000"/>
      <w:bookmarkEnd w:id="8540"/>
      <w:r>
        <w:rPr>
          <w:rFonts w:hint="cs"/>
          <w:rtl/>
        </w:rPr>
        <w:t xml:space="preserve">להדגיש כי משרד הפנים, רשות האוכלוסין וההגירה ומשרד העבודה והרווחה </w:t>
      </w:r>
      <w:bookmarkStart w:id="8541" w:name="_ETM_Q42_331000"/>
      <w:bookmarkEnd w:id="8541"/>
      <w:r>
        <w:rPr>
          <w:rFonts w:hint="cs"/>
          <w:rtl/>
        </w:rPr>
        <w:t xml:space="preserve">פועלים בשיתוף פעולה כדי להמשיך לגבש מענים נקודתיים לחסמים העולים וצפים למעסיקי העובדים הזרים בשטח. </w:t>
      </w:r>
      <w:bookmarkStart w:id="8542" w:name="_ETM_Q42_342000"/>
      <w:bookmarkEnd w:id="8542"/>
      <w:r>
        <w:rPr>
          <w:rFonts w:hint="cs"/>
          <w:rtl/>
        </w:rPr>
        <w:t xml:space="preserve">אין </w:t>
      </w:r>
      <w:bookmarkStart w:id="8543" w:name="_ETM_Q42_343000"/>
      <w:bookmarkEnd w:id="8543"/>
      <w:r>
        <w:rPr>
          <w:rFonts w:hint="cs"/>
          <w:rtl/>
        </w:rPr>
        <w:t xml:space="preserve">חולק כי משבר הקורונה הביא </w:t>
      </w:r>
      <w:proofErr w:type="spellStart"/>
      <w:r>
        <w:rPr>
          <w:rFonts w:hint="cs"/>
          <w:rtl/>
        </w:rPr>
        <w:t>עימו</w:t>
      </w:r>
      <w:proofErr w:type="spellEnd"/>
      <w:r>
        <w:rPr>
          <w:rFonts w:hint="cs"/>
          <w:rtl/>
        </w:rPr>
        <w:t xml:space="preserve"> קשיים אשר לא היה ניתן לצפות מבעוד </w:t>
      </w:r>
      <w:bookmarkStart w:id="8544" w:name="_ETM_Q42_346000"/>
      <w:bookmarkEnd w:id="8544"/>
      <w:r>
        <w:rPr>
          <w:rFonts w:hint="cs"/>
          <w:rtl/>
        </w:rPr>
        <w:t xml:space="preserve">מועד. המשרדים עושים לילות כימים לבחינת המצב ולשקילת פתרונות שיאפשרו מתן מענה הולם </w:t>
      </w:r>
      <w:bookmarkStart w:id="8545" w:name="_ETM_Q42_352000"/>
      <w:bookmarkEnd w:id="8545"/>
      <w:r>
        <w:rPr>
          <w:rFonts w:hint="cs"/>
          <w:rtl/>
        </w:rPr>
        <w:t>למעסיקים בענף הסיעוד הביתי, שכידוע, אינם דומים למעסיקים בענפים אחרים ואינם מצויים בעמדת כוח מול העובד. תודה.</w:t>
      </w:r>
      <w:bookmarkStart w:id="8546" w:name="_ETM_Q42_370000"/>
      <w:bookmarkEnd w:id="8546"/>
      <w:r>
        <w:rPr>
          <w:rFonts w:hint="cs"/>
          <w:rtl/>
        </w:rPr>
        <w:t xml:space="preserve">  </w:t>
      </w:r>
    </w:p>
    <w:p w:rsidR="00220F0B" w:rsidRDefault="00220F0B" w:rsidP="00C320D7">
      <w:pPr>
        <w:rPr>
          <w:rtl/>
        </w:rPr>
      </w:pPr>
      <w:bookmarkStart w:id="8547" w:name="_ETM_Q42_346164"/>
      <w:bookmarkStart w:id="8548" w:name="_ETM_Q42_346315"/>
      <w:bookmarkEnd w:id="8547"/>
      <w:bookmarkEnd w:id="8548"/>
    </w:p>
    <w:p w:rsidR="00220F0B" w:rsidRDefault="00220F0B" w:rsidP="00C320D7">
      <w:pPr>
        <w:pStyle w:val="af6"/>
        <w:rPr>
          <w:rtl/>
        </w:rPr>
      </w:pPr>
      <w:r w:rsidRPr="00DF3748">
        <w:rPr>
          <w:rStyle w:val="TagStyle"/>
          <w:rtl/>
        </w:rPr>
        <w:t xml:space="preserve"> &lt;&lt; </w:t>
      </w:r>
      <w:proofErr w:type="spellStart"/>
      <w:r w:rsidRPr="00DF3748">
        <w:rPr>
          <w:rStyle w:val="TagStyle"/>
          <w:rtl/>
        </w:rPr>
        <w:t>יור</w:t>
      </w:r>
      <w:proofErr w:type="spellEnd"/>
      <w:r w:rsidRPr="00DF3748">
        <w:rPr>
          <w:rStyle w:val="TagStyle"/>
          <w:rtl/>
        </w:rPr>
        <w:t xml:space="preserve"> &gt;&gt;</w:t>
      </w:r>
      <w:r w:rsidRPr="007E6CB0">
        <w:rPr>
          <w:rStyle w:val="TagStyle"/>
          <w:rtl/>
        </w:rPr>
        <w:t xml:space="preserve"> </w:t>
      </w:r>
      <w:r>
        <w:rPr>
          <w:rtl/>
        </w:rPr>
        <w:t>היו"ר משה ארבל:</w:t>
      </w:r>
      <w:r w:rsidRPr="007E6CB0">
        <w:rPr>
          <w:rStyle w:val="TagStyle"/>
          <w:rtl/>
        </w:rPr>
        <w:t xml:space="preserve"> </w:t>
      </w:r>
      <w:r w:rsidRPr="00DF3748">
        <w:rPr>
          <w:rStyle w:val="TagStyle"/>
          <w:rtl/>
        </w:rPr>
        <w:t xml:space="preserve">&lt;&lt; </w:t>
      </w:r>
      <w:proofErr w:type="spellStart"/>
      <w:r w:rsidRPr="00DF3748">
        <w:rPr>
          <w:rStyle w:val="TagStyle"/>
          <w:rtl/>
        </w:rPr>
        <w:t>יור</w:t>
      </w:r>
      <w:proofErr w:type="spellEnd"/>
      <w:r w:rsidRPr="00DF3748">
        <w:rPr>
          <w:rStyle w:val="TagStyle"/>
          <w:rtl/>
        </w:rPr>
        <w:t xml:space="preserve"> &gt;&gt;</w:t>
      </w:r>
      <w:r>
        <w:rPr>
          <w:rtl/>
        </w:rPr>
        <w:t xml:space="preserve"> </w:t>
      </w:r>
    </w:p>
    <w:p w:rsidR="00220F0B" w:rsidRDefault="00220F0B" w:rsidP="00F12EEA">
      <w:pPr>
        <w:rPr>
          <w:rtl/>
        </w:rPr>
      </w:pPr>
    </w:p>
    <w:p w:rsidR="00220F0B" w:rsidRDefault="00220F0B" w:rsidP="00C320D7">
      <w:pPr>
        <w:rPr>
          <w:rtl/>
        </w:rPr>
      </w:pPr>
      <w:r>
        <w:rPr>
          <w:rFonts w:hint="cs"/>
          <w:rtl/>
        </w:rPr>
        <w:t xml:space="preserve">תודה רבה לסגן שר העבודה, הרווחה והשירותים החברתיים על התשובה </w:t>
      </w:r>
      <w:bookmarkStart w:id="8549" w:name="_ETM_Q42_375000"/>
      <w:bookmarkEnd w:id="8549"/>
      <w:r>
        <w:rPr>
          <w:rFonts w:hint="cs"/>
          <w:rtl/>
        </w:rPr>
        <w:t xml:space="preserve">המפורטת. לבקשת המציעה, אנחנו נצביע על העברת ההצעה לסדר-היום לוועדת העבודה, הרווחה והשירותים החברתיים של הכנסת. </w:t>
      </w:r>
      <w:bookmarkStart w:id="8550" w:name="_ETM_Q42_383000"/>
      <w:bookmarkEnd w:id="8550"/>
    </w:p>
    <w:p w:rsidR="00220F0B" w:rsidRDefault="00220F0B" w:rsidP="00C320D7">
      <w:pPr>
        <w:rPr>
          <w:rtl/>
        </w:rPr>
      </w:pPr>
    </w:p>
    <w:p w:rsidR="00220F0B" w:rsidRDefault="00220F0B" w:rsidP="00C320D7">
      <w:pPr>
        <w:rPr>
          <w:rtl/>
        </w:rPr>
      </w:pPr>
      <w:r>
        <w:rPr>
          <w:rFonts w:hint="cs"/>
          <w:rtl/>
        </w:rPr>
        <w:t xml:space="preserve">לפני ההצבעה אני אודיע לפרוטוקול שיושב-ראש ועדת הקלפי, מזכירת הכנסת, </w:t>
      </w:r>
      <w:bookmarkStart w:id="8551" w:name="_ETM_Q42_385000"/>
      <w:bookmarkEnd w:id="8551"/>
      <w:r>
        <w:rPr>
          <w:rFonts w:hint="cs"/>
          <w:rtl/>
        </w:rPr>
        <w:t xml:space="preserve">בליווי איש משמר וסדרן, לקחו את הקלפי מיציע הציבור אחרי הצבעת חברי הכנסת לצורך ספירת הקולות. </w:t>
      </w:r>
    </w:p>
    <w:p w:rsidR="00220F0B" w:rsidRDefault="00220F0B" w:rsidP="00C320D7">
      <w:pPr>
        <w:rPr>
          <w:rtl/>
        </w:rPr>
      </w:pPr>
    </w:p>
    <w:p w:rsidR="00220F0B" w:rsidRDefault="00220F0B" w:rsidP="00C320D7">
      <w:pPr>
        <w:rPr>
          <w:rtl/>
        </w:rPr>
      </w:pPr>
      <w:r>
        <w:rPr>
          <w:rFonts w:hint="cs"/>
          <w:rtl/>
        </w:rPr>
        <w:t xml:space="preserve">אנחנו עוברים להצבעה על ההצעה לסדר-היום של חברת הכנסת חוה אתי עטייה. </w:t>
      </w:r>
    </w:p>
    <w:p w:rsidR="00220F0B" w:rsidRDefault="00220F0B" w:rsidP="00C320D7">
      <w:pPr>
        <w:rPr>
          <w:rtl/>
        </w:rPr>
      </w:pPr>
    </w:p>
    <w:p w:rsidR="00220F0B" w:rsidRDefault="00220F0B" w:rsidP="00C320D7">
      <w:pPr>
        <w:pStyle w:val="af1"/>
        <w:keepNext/>
        <w:rPr>
          <w:rtl/>
        </w:rPr>
      </w:pPr>
      <w:r>
        <w:rPr>
          <w:rtl/>
        </w:rPr>
        <w:lastRenderedPageBreak/>
        <w:t>הצבעה מס'</w:t>
      </w:r>
      <w:r>
        <w:rPr>
          <w:rFonts w:hint="cs"/>
          <w:rtl/>
        </w:rPr>
        <w:t xml:space="preserve"> 19</w:t>
      </w:r>
    </w:p>
    <w:p w:rsidR="00220F0B" w:rsidRDefault="00220F0B" w:rsidP="00C320D7">
      <w:pPr>
        <w:pStyle w:val="--"/>
        <w:keepNext/>
        <w:rPr>
          <w:rtl/>
        </w:rPr>
      </w:pPr>
    </w:p>
    <w:p w:rsidR="00220F0B" w:rsidRDefault="00220F0B" w:rsidP="00C320D7">
      <w:pPr>
        <w:pStyle w:val="--"/>
        <w:keepNext/>
        <w:rPr>
          <w:rtl/>
        </w:rPr>
      </w:pPr>
      <w:r>
        <w:rPr>
          <w:rtl/>
        </w:rPr>
        <w:t xml:space="preserve">בעד </w:t>
      </w:r>
      <w:r>
        <w:rPr>
          <w:rFonts w:hint="cs"/>
          <w:rtl/>
        </w:rPr>
        <w:t xml:space="preserve">ההצעה להעביר את הנושא לוועדה </w:t>
      </w:r>
      <w:r w:rsidR="00F12EEA">
        <w:rPr>
          <w:rtl/>
        </w:rPr>
        <w:t>–</w:t>
      </w:r>
      <w:r>
        <w:rPr>
          <w:rtl/>
        </w:rPr>
        <w:t xml:space="preserve"> </w:t>
      </w:r>
      <w:r>
        <w:rPr>
          <w:rFonts w:hint="cs"/>
          <w:rtl/>
        </w:rPr>
        <w:t>2</w:t>
      </w:r>
    </w:p>
    <w:p w:rsidR="00220F0B" w:rsidRDefault="00220F0B" w:rsidP="00C320D7">
      <w:pPr>
        <w:pStyle w:val="--"/>
        <w:keepNext/>
        <w:rPr>
          <w:rtl/>
        </w:rPr>
      </w:pPr>
      <w:r>
        <w:rPr>
          <w:rtl/>
        </w:rPr>
        <w:t xml:space="preserve">נגד </w:t>
      </w:r>
      <w:r w:rsidR="00F12EEA">
        <w:rPr>
          <w:rtl/>
        </w:rPr>
        <w:t>–</w:t>
      </w:r>
      <w:r>
        <w:rPr>
          <w:rtl/>
        </w:rPr>
        <w:t xml:space="preserve"> </w:t>
      </w:r>
      <w:r>
        <w:rPr>
          <w:rFonts w:hint="cs"/>
          <w:rtl/>
        </w:rPr>
        <w:t>אין</w:t>
      </w:r>
    </w:p>
    <w:p w:rsidR="00220F0B" w:rsidRDefault="00220F0B" w:rsidP="00C320D7">
      <w:pPr>
        <w:pStyle w:val="--"/>
        <w:keepNext/>
        <w:rPr>
          <w:rtl/>
        </w:rPr>
      </w:pPr>
      <w:r>
        <w:rPr>
          <w:rtl/>
        </w:rPr>
        <w:t xml:space="preserve">נמנעים </w:t>
      </w:r>
      <w:r w:rsidR="00F12EEA">
        <w:rPr>
          <w:rtl/>
        </w:rPr>
        <w:t>–</w:t>
      </w:r>
      <w:r>
        <w:rPr>
          <w:rFonts w:hint="cs"/>
          <w:rtl/>
        </w:rPr>
        <w:t xml:space="preserve"> אין</w:t>
      </w:r>
      <w:r>
        <w:rPr>
          <w:rtl/>
        </w:rPr>
        <w:t xml:space="preserve"> </w:t>
      </w:r>
    </w:p>
    <w:p w:rsidR="00220F0B" w:rsidRPr="007E6CB0" w:rsidRDefault="00220F0B" w:rsidP="00C320D7">
      <w:pPr>
        <w:pStyle w:val="af2"/>
        <w:rPr>
          <w:rtl/>
        </w:rPr>
      </w:pPr>
      <w:r>
        <w:rPr>
          <w:rFonts w:hint="cs"/>
          <w:rtl/>
        </w:rPr>
        <w:t>ההצעה להעביר את הנושא לוועדת העבודה, הרווחה והשירותים החברתיים נתקבלה.</w:t>
      </w:r>
    </w:p>
    <w:p w:rsidR="00220F0B" w:rsidRDefault="00220F0B" w:rsidP="00C320D7">
      <w:pPr>
        <w:rPr>
          <w:rtl/>
        </w:rPr>
      </w:pPr>
      <w:r>
        <w:rPr>
          <w:rtl/>
        </w:rPr>
        <w:t xml:space="preserve">  </w:t>
      </w:r>
    </w:p>
    <w:p w:rsidR="00220F0B" w:rsidRDefault="00220F0B" w:rsidP="00C320D7">
      <w:pPr>
        <w:pStyle w:val="af6"/>
        <w:rPr>
          <w:rtl/>
        </w:rPr>
      </w:pPr>
      <w:bookmarkStart w:id="8552" w:name="ET_yor_6026_6"/>
      <w:r w:rsidRPr="00DF3748">
        <w:rPr>
          <w:rStyle w:val="TagStyle"/>
          <w:rtl/>
        </w:rPr>
        <w:t xml:space="preserve"> &lt;&lt; </w:t>
      </w:r>
      <w:proofErr w:type="spellStart"/>
      <w:r w:rsidRPr="00DF3748">
        <w:rPr>
          <w:rStyle w:val="TagStyle"/>
          <w:rtl/>
        </w:rPr>
        <w:t>יור</w:t>
      </w:r>
      <w:proofErr w:type="spellEnd"/>
      <w:r w:rsidRPr="00DF3748">
        <w:rPr>
          <w:rStyle w:val="TagStyle"/>
          <w:rtl/>
        </w:rPr>
        <w:t xml:space="preserve"> &gt;&gt;</w:t>
      </w:r>
      <w:r w:rsidRPr="007E6CB0">
        <w:rPr>
          <w:rStyle w:val="TagStyle"/>
          <w:rtl/>
        </w:rPr>
        <w:t xml:space="preserve"> </w:t>
      </w:r>
      <w:r>
        <w:rPr>
          <w:rtl/>
        </w:rPr>
        <w:t>היו"ר משה ארבל:</w:t>
      </w:r>
      <w:r w:rsidRPr="007E6CB0">
        <w:rPr>
          <w:rStyle w:val="TagStyle"/>
          <w:rtl/>
        </w:rPr>
        <w:t xml:space="preserve"> </w:t>
      </w:r>
      <w:r w:rsidRPr="00DF3748">
        <w:rPr>
          <w:rStyle w:val="TagStyle"/>
          <w:rtl/>
        </w:rPr>
        <w:t xml:space="preserve">&lt;&lt; </w:t>
      </w:r>
      <w:proofErr w:type="spellStart"/>
      <w:r w:rsidRPr="00DF3748">
        <w:rPr>
          <w:rStyle w:val="TagStyle"/>
          <w:rtl/>
        </w:rPr>
        <w:t>יור</w:t>
      </w:r>
      <w:proofErr w:type="spellEnd"/>
      <w:r w:rsidRPr="00DF3748">
        <w:rPr>
          <w:rStyle w:val="TagStyle"/>
          <w:rtl/>
        </w:rPr>
        <w:t xml:space="preserve"> &gt;&gt;</w:t>
      </w:r>
      <w:r>
        <w:rPr>
          <w:rtl/>
        </w:rPr>
        <w:t xml:space="preserve"> </w:t>
      </w:r>
      <w:bookmarkEnd w:id="8552"/>
    </w:p>
    <w:p w:rsidR="00220F0B" w:rsidRDefault="00220F0B" w:rsidP="00F12EEA">
      <w:pPr>
        <w:rPr>
          <w:rtl/>
        </w:rPr>
      </w:pPr>
    </w:p>
    <w:p w:rsidR="00220F0B" w:rsidRDefault="00220F0B" w:rsidP="00C320D7">
      <w:pPr>
        <w:rPr>
          <w:rtl/>
        </w:rPr>
      </w:pPr>
      <w:r>
        <w:rPr>
          <w:rFonts w:hint="cs"/>
          <w:rtl/>
        </w:rPr>
        <w:t xml:space="preserve">תוצאות ההצבעה האלקטרונית: שניים בעד, אין מתנגדים, אין נמנעים. אני </w:t>
      </w:r>
      <w:bookmarkStart w:id="8553" w:name="_ETM_Q42_425000"/>
      <w:bookmarkEnd w:id="8553"/>
      <w:r>
        <w:rPr>
          <w:rFonts w:hint="cs"/>
          <w:rtl/>
        </w:rPr>
        <w:t>מבקש לצרף את חברת הכנסת חוה אתי עטייה, חבר הכנסת סעיד אלחרומי</w:t>
      </w:r>
      <w:bookmarkStart w:id="8554" w:name="_ETM_Q42_430000"/>
      <w:bookmarkEnd w:id="8554"/>
      <w:r>
        <w:rPr>
          <w:rFonts w:hint="cs"/>
          <w:rtl/>
        </w:rPr>
        <w:t xml:space="preserve">, חבר הכנסת ינון אזולאי והשר דוד אמסלם כתומכים. </w:t>
      </w:r>
      <w:bookmarkStart w:id="8555" w:name="_ETM_Q42_434000"/>
      <w:bookmarkEnd w:id="8555"/>
      <w:r>
        <w:rPr>
          <w:rFonts w:hint="cs"/>
          <w:rtl/>
        </w:rPr>
        <w:t xml:space="preserve">אשר על כן, </w:t>
      </w:r>
      <w:bookmarkStart w:id="8556" w:name="_ETM_Q42_439000"/>
      <w:bookmarkEnd w:id="8556"/>
      <w:r>
        <w:rPr>
          <w:rFonts w:hint="cs"/>
          <w:rtl/>
        </w:rPr>
        <w:t xml:space="preserve">תוצאות ההצבעה: שישה חברי כנסת תומכים. ההצעה לסדר-היום תעבור לוועדת העבודה, הרווחה והשירותים החברתיים של הכנסת. </w:t>
      </w:r>
    </w:p>
    <w:p w:rsidR="00220F0B" w:rsidRDefault="00220F0B" w:rsidP="00C320D7">
      <w:pPr>
        <w:rPr>
          <w:rtl/>
        </w:rPr>
      </w:pPr>
    </w:p>
    <w:p w:rsidR="005E7E86" w:rsidRDefault="005E7E86" w:rsidP="00C320D7">
      <w:pPr>
        <w:rPr>
          <w:rtl/>
        </w:rPr>
      </w:pPr>
    </w:p>
    <w:p w:rsidR="00220F0B" w:rsidRDefault="00220F0B" w:rsidP="00C320D7">
      <w:pPr>
        <w:pStyle w:val="a6"/>
        <w:rPr>
          <w:rtl/>
        </w:rPr>
      </w:pPr>
      <w:bookmarkStart w:id="8557" w:name="ET_halsi_619354_7"/>
      <w:r w:rsidRPr="00DF3748">
        <w:rPr>
          <w:rStyle w:val="TagStyle"/>
          <w:rtl/>
        </w:rPr>
        <w:t xml:space="preserve">&lt;&lt; </w:t>
      </w:r>
      <w:proofErr w:type="spellStart"/>
      <w:r w:rsidRPr="00DF3748">
        <w:rPr>
          <w:rStyle w:val="TagStyle"/>
          <w:rtl/>
        </w:rPr>
        <w:t>הלסי</w:t>
      </w:r>
      <w:proofErr w:type="spellEnd"/>
      <w:r w:rsidRPr="00DF3748">
        <w:rPr>
          <w:rStyle w:val="TagStyle"/>
          <w:rtl/>
        </w:rPr>
        <w:t xml:space="preserve"> &gt;&gt;</w:t>
      </w:r>
      <w:r w:rsidRPr="007E6CB0">
        <w:rPr>
          <w:rStyle w:val="TagStyle"/>
          <w:rtl/>
        </w:rPr>
        <w:t xml:space="preserve"> </w:t>
      </w:r>
      <w:bookmarkStart w:id="8558" w:name="_Toc45748168"/>
      <w:bookmarkStart w:id="8559" w:name="_Toc45749746"/>
      <w:bookmarkStart w:id="8560" w:name="_Toc45750192"/>
      <w:bookmarkStart w:id="8561" w:name="_Toc45750336"/>
      <w:bookmarkStart w:id="8562" w:name="_Toc49159799"/>
      <w:bookmarkStart w:id="8563" w:name="_Toc49159954"/>
      <w:r>
        <w:rPr>
          <w:rtl/>
        </w:rPr>
        <w:t>הצעות לסדר-היום</w:t>
      </w:r>
      <w:bookmarkEnd w:id="8558"/>
      <w:bookmarkEnd w:id="8559"/>
      <w:bookmarkEnd w:id="8560"/>
      <w:bookmarkEnd w:id="8561"/>
      <w:bookmarkEnd w:id="8562"/>
      <w:bookmarkEnd w:id="8563"/>
      <w:r w:rsidRPr="007E6CB0">
        <w:rPr>
          <w:rStyle w:val="TagStyle"/>
          <w:rtl/>
        </w:rPr>
        <w:t xml:space="preserve"> </w:t>
      </w:r>
      <w:r w:rsidRPr="00DF3748">
        <w:rPr>
          <w:rStyle w:val="TagStyle"/>
          <w:rtl/>
        </w:rPr>
        <w:t xml:space="preserve">&lt;&lt; </w:t>
      </w:r>
      <w:proofErr w:type="spellStart"/>
      <w:r w:rsidRPr="00DF3748">
        <w:rPr>
          <w:rStyle w:val="TagStyle"/>
          <w:rtl/>
        </w:rPr>
        <w:t>הלסי</w:t>
      </w:r>
      <w:proofErr w:type="spellEnd"/>
      <w:r w:rsidRPr="00DF3748">
        <w:rPr>
          <w:rStyle w:val="TagStyle"/>
          <w:rtl/>
        </w:rPr>
        <w:t xml:space="preserve"> &gt;&gt;</w:t>
      </w:r>
      <w:r>
        <w:rPr>
          <w:rtl/>
        </w:rPr>
        <w:t xml:space="preserve"> </w:t>
      </w:r>
      <w:bookmarkEnd w:id="8557"/>
    </w:p>
    <w:p w:rsidR="00220F0B" w:rsidRDefault="00220F0B" w:rsidP="00C320D7">
      <w:pPr>
        <w:pStyle w:val="a6"/>
        <w:rPr>
          <w:rtl/>
        </w:rPr>
      </w:pPr>
      <w:bookmarkStart w:id="8564" w:name="ET_halsi_619354_8"/>
      <w:r w:rsidRPr="00DF3748">
        <w:rPr>
          <w:rStyle w:val="TagStyle"/>
          <w:rtl/>
        </w:rPr>
        <w:t xml:space="preserve"> &lt;&lt; </w:t>
      </w:r>
      <w:proofErr w:type="spellStart"/>
      <w:r w:rsidRPr="00DF3748">
        <w:rPr>
          <w:rStyle w:val="TagStyle"/>
          <w:rtl/>
        </w:rPr>
        <w:t>הלסי</w:t>
      </w:r>
      <w:proofErr w:type="spellEnd"/>
      <w:r w:rsidRPr="00DF3748">
        <w:rPr>
          <w:rStyle w:val="TagStyle"/>
          <w:rtl/>
        </w:rPr>
        <w:t xml:space="preserve"> &gt;&gt;</w:t>
      </w:r>
      <w:r w:rsidRPr="007E6CB0">
        <w:rPr>
          <w:rStyle w:val="TagStyle"/>
          <w:rtl/>
        </w:rPr>
        <w:t xml:space="preserve"> </w:t>
      </w:r>
      <w:bookmarkStart w:id="8565" w:name="_Toc45748169"/>
      <w:bookmarkStart w:id="8566" w:name="_Toc45749747"/>
      <w:bookmarkStart w:id="8567" w:name="_Toc45750193"/>
      <w:bookmarkStart w:id="8568" w:name="_Toc45750337"/>
      <w:bookmarkStart w:id="8569" w:name="_Toc49159800"/>
      <w:bookmarkStart w:id="8570" w:name="_Toc49159955"/>
      <w:r>
        <w:rPr>
          <w:rtl/>
        </w:rPr>
        <w:t>צורך דחוף בהכשרות למורים, עובדים סוציאליים ורופאים לזיהוי ומניע</w:t>
      </w:r>
      <w:r>
        <w:rPr>
          <w:rFonts w:hint="cs"/>
          <w:rtl/>
        </w:rPr>
        <w:t>ה של</w:t>
      </w:r>
      <w:r>
        <w:rPr>
          <w:rtl/>
        </w:rPr>
        <w:t xml:space="preserve"> התעללות בילדים</w:t>
      </w:r>
      <w:bookmarkEnd w:id="8565"/>
      <w:bookmarkEnd w:id="8566"/>
      <w:bookmarkEnd w:id="8567"/>
      <w:bookmarkEnd w:id="8568"/>
      <w:bookmarkEnd w:id="8569"/>
      <w:bookmarkEnd w:id="8570"/>
      <w:r w:rsidRPr="007E6CB0">
        <w:rPr>
          <w:rStyle w:val="TagStyle"/>
          <w:rtl/>
        </w:rPr>
        <w:t xml:space="preserve"> </w:t>
      </w:r>
      <w:r w:rsidRPr="00DF3748">
        <w:rPr>
          <w:rStyle w:val="TagStyle"/>
          <w:rtl/>
        </w:rPr>
        <w:t xml:space="preserve">&lt;&lt; </w:t>
      </w:r>
      <w:proofErr w:type="spellStart"/>
      <w:r w:rsidRPr="00DF3748">
        <w:rPr>
          <w:rStyle w:val="TagStyle"/>
          <w:rtl/>
        </w:rPr>
        <w:t>הלסי</w:t>
      </w:r>
      <w:proofErr w:type="spellEnd"/>
      <w:r w:rsidRPr="00DF3748">
        <w:rPr>
          <w:rStyle w:val="TagStyle"/>
          <w:rtl/>
        </w:rPr>
        <w:t xml:space="preserve"> &gt;&gt;</w:t>
      </w:r>
      <w:r>
        <w:rPr>
          <w:rtl/>
        </w:rPr>
        <w:t xml:space="preserve"> </w:t>
      </w:r>
      <w:bookmarkEnd w:id="8564"/>
    </w:p>
    <w:p w:rsidR="00220F0B" w:rsidRDefault="00220F0B" w:rsidP="00C320D7">
      <w:pPr>
        <w:rPr>
          <w:rtl/>
        </w:rPr>
      </w:pPr>
    </w:p>
    <w:p w:rsidR="00220F0B" w:rsidRDefault="00220F0B" w:rsidP="00C320D7">
      <w:pPr>
        <w:pStyle w:val="af6"/>
        <w:rPr>
          <w:rtl/>
        </w:rPr>
      </w:pPr>
      <w:r w:rsidRPr="00DF3748">
        <w:rPr>
          <w:rStyle w:val="TagStyle"/>
          <w:rtl/>
        </w:rPr>
        <w:t xml:space="preserve"> &lt;&lt; </w:t>
      </w:r>
      <w:proofErr w:type="spellStart"/>
      <w:r w:rsidRPr="00DF3748">
        <w:rPr>
          <w:rStyle w:val="TagStyle"/>
          <w:rtl/>
        </w:rPr>
        <w:t>יור</w:t>
      </w:r>
      <w:proofErr w:type="spellEnd"/>
      <w:r w:rsidRPr="00DF3748">
        <w:rPr>
          <w:rStyle w:val="TagStyle"/>
          <w:rtl/>
        </w:rPr>
        <w:t xml:space="preserve"> &gt;&gt;</w:t>
      </w:r>
      <w:r w:rsidRPr="007E6CB0">
        <w:rPr>
          <w:rStyle w:val="TagStyle"/>
          <w:rtl/>
        </w:rPr>
        <w:t xml:space="preserve"> </w:t>
      </w:r>
      <w:r>
        <w:rPr>
          <w:rtl/>
        </w:rPr>
        <w:t>היו"ר משה ארבל:</w:t>
      </w:r>
      <w:r w:rsidRPr="007E6CB0">
        <w:rPr>
          <w:rStyle w:val="TagStyle"/>
          <w:rtl/>
        </w:rPr>
        <w:t xml:space="preserve"> </w:t>
      </w:r>
      <w:r w:rsidRPr="00DF3748">
        <w:rPr>
          <w:rStyle w:val="TagStyle"/>
          <w:rtl/>
        </w:rPr>
        <w:t xml:space="preserve">&lt;&lt; </w:t>
      </w:r>
      <w:proofErr w:type="spellStart"/>
      <w:r w:rsidRPr="00DF3748">
        <w:rPr>
          <w:rStyle w:val="TagStyle"/>
          <w:rtl/>
        </w:rPr>
        <w:t>יור</w:t>
      </w:r>
      <w:proofErr w:type="spellEnd"/>
      <w:r w:rsidRPr="00DF3748">
        <w:rPr>
          <w:rStyle w:val="TagStyle"/>
          <w:rtl/>
        </w:rPr>
        <w:t xml:space="preserve"> &gt;&gt;</w:t>
      </w:r>
      <w:r>
        <w:rPr>
          <w:rtl/>
        </w:rPr>
        <w:t xml:space="preserve"> </w:t>
      </w:r>
    </w:p>
    <w:p w:rsidR="00220F0B" w:rsidRDefault="00220F0B" w:rsidP="00F12EEA">
      <w:pPr>
        <w:rPr>
          <w:rtl/>
        </w:rPr>
      </w:pPr>
    </w:p>
    <w:p w:rsidR="00220F0B" w:rsidRDefault="00220F0B" w:rsidP="0035505B">
      <w:pPr>
        <w:rPr>
          <w:rtl/>
        </w:rPr>
      </w:pPr>
      <w:r>
        <w:rPr>
          <w:rFonts w:hint="cs"/>
          <w:rtl/>
        </w:rPr>
        <w:t xml:space="preserve">הצעות לסדר-היום בנושא: צורך דחוף בהכשרות למורים, עובדים סוציאליים ורופאים לזיהוי </w:t>
      </w:r>
      <w:bookmarkStart w:id="8571" w:name="_ETM_Q42_455000"/>
      <w:bookmarkEnd w:id="8571"/>
      <w:r>
        <w:rPr>
          <w:rFonts w:hint="cs"/>
          <w:rtl/>
        </w:rPr>
        <w:t xml:space="preserve">ומניעת התעללות בילדים, של חברת הכנסת קרן ברק </w:t>
      </w:r>
      <w:bookmarkStart w:id="8572" w:name="_ETM_Q42_462000"/>
      <w:bookmarkEnd w:id="8572"/>
      <w:r w:rsidR="00F12EEA">
        <w:rPr>
          <w:rtl/>
        </w:rPr>
        <w:t>–</w:t>
      </w:r>
      <w:r>
        <w:rPr>
          <w:rFonts w:hint="cs"/>
          <w:rtl/>
        </w:rPr>
        <w:t xml:space="preserve"> אינה נוכחת. חבר הכנסת סעיד אלחרומי יעלה ויבוא. לרשותך </w:t>
      </w:r>
      <w:bookmarkStart w:id="8573" w:name="_ETM_Q42_467000"/>
      <w:bookmarkEnd w:id="8573"/>
      <w:r>
        <w:rPr>
          <w:rFonts w:hint="cs"/>
          <w:rtl/>
        </w:rPr>
        <w:t xml:space="preserve">שלוש דקות. </w:t>
      </w:r>
      <w:bookmarkStart w:id="8574" w:name="_ETM_Q42_471000"/>
      <w:bookmarkEnd w:id="8574"/>
      <w:r>
        <w:rPr>
          <w:rFonts w:hint="cs"/>
          <w:rtl/>
        </w:rPr>
        <w:t xml:space="preserve">ייאמר שחברת הכנסת קרן ברק נמצאת כרגע בספירת </w:t>
      </w:r>
      <w:bookmarkStart w:id="8575" w:name="_ETM_Q42_473000"/>
      <w:bookmarkEnd w:id="8575"/>
      <w:r>
        <w:rPr>
          <w:rFonts w:hint="cs"/>
          <w:rtl/>
        </w:rPr>
        <w:t>הקולות</w:t>
      </w:r>
      <w:r w:rsidR="0035505B">
        <w:rPr>
          <w:rFonts w:hint="cs"/>
          <w:rtl/>
        </w:rPr>
        <w:t>,</w:t>
      </w:r>
      <w:r>
        <w:rPr>
          <w:rFonts w:hint="cs"/>
          <w:rtl/>
        </w:rPr>
        <w:t xml:space="preserve"> ואם היא תספיק להגיע גם היא תציג את ההצעה לסדר-היום שלה. </w:t>
      </w:r>
    </w:p>
    <w:p w:rsidR="00220F0B" w:rsidRDefault="00220F0B" w:rsidP="00C320D7">
      <w:pPr>
        <w:ind w:firstLine="0"/>
        <w:rPr>
          <w:rtl/>
        </w:rPr>
      </w:pPr>
    </w:p>
    <w:p w:rsidR="00220F0B" w:rsidRDefault="00220F0B" w:rsidP="00C320D7">
      <w:pPr>
        <w:pStyle w:val="af5"/>
        <w:rPr>
          <w:rtl/>
        </w:rPr>
      </w:pPr>
      <w:bookmarkStart w:id="8576" w:name="ET_interruption_קר_אה_11"/>
      <w:r w:rsidRPr="00DF3748">
        <w:rPr>
          <w:rStyle w:val="TagStyle"/>
          <w:rtl/>
        </w:rPr>
        <w:t xml:space="preserve"> &lt;&lt; קריאה &gt;&gt;</w:t>
      </w:r>
      <w:r w:rsidRPr="00AC074F">
        <w:rPr>
          <w:rStyle w:val="TagStyle"/>
          <w:rtl/>
        </w:rPr>
        <w:t xml:space="preserve"> </w:t>
      </w:r>
      <w:r>
        <w:rPr>
          <w:rtl/>
        </w:rPr>
        <w:t>קריאה:</w:t>
      </w:r>
      <w:r w:rsidRPr="00AC074F">
        <w:rPr>
          <w:rStyle w:val="TagStyle"/>
          <w:rtl/>
        </w:rPr>
        <w:t xml:space="preserve"> </w:t>
      </w:r>
      <w:r w:rsidRPr="00DF3748">
        <w:rPr>
          <w:rStyle w:val="TagStyle"/>
          <w:rtl/>
        </w:rPr>
        <w:t>&lt;&lt; קריאה &gt;&gt;</w:t>
      </w:r>
      <w:r>
        <w:rPr>
          <w:rtl/>
        </w:rPr>
        <w:t xml:space="preserve">   </w:t>
      </w:r>
      <w:bookmarkEnd w:id="8576"/>
    </w:p>
    <w:p w:rsidR="00220F0B" w:rsidRDefault="00220F0B" w:rsidP="00F12EEA">
      <w:pPr>
        <w:rPr>
          <w:rtl/>
          <w:lang w:eastAsia="he-IL"/>
        </w:rPr>
      </w:pPr>
    </w:p>
    <w:p w:rsidR="00220F0B" w:rsidRDefault="00F12EEA" w:rsidP="00C320D7">
      <w:pPr>
        <w:rPr>
          <w:rtl/>
          <w:lang w:eastAsia="he-IL"/>
        </w:rPr>
      </w:pPr>
      <w:r>
        <w:rPr>
          <w:rFonts w:hint="cs"/>
          <w:rtl/>
          <w:lang w:eastAsia="he-IL"/>
        </w:rPr>
        <w:t>– – –</w:t>
      </w:r>
    </w:p>
    <w:p w:rsidR="00220F0B" w:rsidRDefault="00220F0B" w:rsidP="00C320D7">
      <w:pPr>
        <w:rPr>
          <w:rtl/>
          <w:lang w:eastAsia="he-IL"/>
        </w:rPr>
      </w:pPr>
    </w:p>
    <w:p w:rsidR="00220F0B" w:rsidRDefault="00220F0B" w:rsidP="00C320D7">
      <w:pPr>
        <w:pStyle w:val="af6"/>
        <w:rPr>
          <w:rtl/>
        </w:rPr>
      </w:pPr>
      <w:bookmarkStart w:id="8577" w:name="ET_yor_6026_12"/>
      <w:r w:rsidRPr="00DF3748">
        <w:rPr>
          <w:rStyle w:val="TagStyle"/>
          <w:rtl/>
        </w:rPr>
        <w:t xml:space="preserve"> &lt;&lt; </w:t>
      </w:r>
      <w:proofErr w:type="spellStart"/>
      <w:r w:rsidRPr="00DF3748">
        <w:rPr>
          <w:rStyle w:val="TagStyle"/>
          <w:rtl/>
        </w:rPr>
        <w:t>יור</w:t>
      </w:r>
      <w:proofErr w:type="spellEnd"/>
      <w:r w:rsidRPr="00DF3748">
        <w:rPr>
          <w:rStyle w:val="TagStyle"/>
          <w:rtl/>
        </w:rPr>
        <w:t xml:space="preserve"> &gt;&gt;</w:t>
      </w:r>
      <w:r w:rsidRPr="00AC074F">
        <w:rPr>
          <w:rStyle w:val="TagStyle"/>
          <w:rtl/>
        </w:rPr>
        <w:t xml:space="preserve"> </w:t>
      </w:r>
      <w:r>
        <w:rPr>
          <w:rtl/>
        </w:rPr>
        <w:t>היו"ר משה ארבל:</w:t>
      </w:r>
      <w:r w:rsidRPr="00AC074F">
        <w:rPr>
          <w:rStyle w:val="TagStyle"/>
          <w:rtl/>
        </w:rPr>
        <w:t xml:space="preserve"> </w:t>
      </w:r>
      <w:r w:rsidRPr="00DF3748">
        <w:rPr>
          <w:rStyle w:val="TagStyle"/>
          <w:rtl/>
        </w:rPr>
        <w:t xml:space="preserve">&lt;&lt; </w:t>
      </w:r>
      <w:proofErr w:type="spellStart"/>
      <w:r w:rsidRPr="00DF3748">
        <w:rPr>
          <w:rStyle w:val="TagStyle"/>
          <w:rtl/>
        </w:rPr>
        <w:t>יור</w:t>
      </w:r>
      <w:proofErr w:type="spellEnd"/>
      <w:r w:rsidRPr="00DF3748">
        <w:rPr>
          <w:rStyle w:val="TagStyle"/>
          <w:rtl/>
        </w:rPr>
        <w:t xml:space="preserve"> &gt;&gt;</w:t>
      </w:r>
      <w:r>
        <w:rPr>
          <w:rtl/>
        </w:rPr>
        <w:t xml:space="preserve">   </w:t>
      </w:r>
      <w:bookmarkEnd w:id="8577"/>
    </w:p>
    <w:p w:rsidR="00220F0B" w:rsidRDefault="00220F0B" w:rsidP="00F12EEA">
      <w:pPr>
        <w:rPr>
          <w:rtl/>
          <w:lang w:eastAsia="he-IL"/>
        </w:rPr>
      </w:pPr>
    </w:p>
    <w:p w:rsidR="00220F0B" w:rsidRDefault="00220F0B" w:rsidP="00C320D7">
      <w:pPr>
        <w:rPr>
          <w:rtl/>
        </w:rPr>
      </w:pPr>
      <w:r>
        <w:rPr>
          <w:rFonts w:hint="cs"/>
          <w:rtl/>
        </w:rPr>
        <w:t xml:space="preserve">ודאי. אף אחד, חלילה, לא חשב </w:t>
      </w:r>
      <w:bookmarkStart w:id="8578" w:name="_ETM_Q42_488000"/>
      <w:bookmarkEnd w:id="8578"/>
      <w:r>
        <w:rPr>
          <w:rFonts w:hint="cs"/>
          <w:rtl/>
        </w:rPr>
        <w:t xml:space="preserve">שאין סיבה מוצדקת. </w:t>
      </w:r>
    </w:p>
    <w:p w:rsidR="00220F0B" w:rsidRDefault="00220F0B" w:rsidP="00C320D7">
      <w:pPr>
        <w:rPr>
          <w:rtl/>
        </w:rPr>
      </w:pPr>
      <w:bookmarkStart w:id="8579" w:name="_ETM_Q42_493000"/>
      <w:bookmarkEnd w:id="8579"/>
    </w:p>
    <w:p w:rsidR="00220F0B" w:rsidRDefault="00220F0B" w:rsidP="00C320D7">
      <w:pPr>
        <w:rPr>
          <w:rtl/>
        </w:rPr>
      </w:pPr>
      <w:r>
        <w:rPr>
          <w:rFonts w:hint="cs"/>
          <w:rtl/>
        </w:rPr>
        <w:t xml:space="preserve">שלוש דקות, לרשותך, אדוני, בבקשה. </w:t>
      </w:r>
    </w:p>
    <w:p w:rsidR="00220F0B" w:rsidRDefault="00220F0B" w:rsidP="00C320D7">
      <w:pPr>
        <w:rPr>
          <w:rtl/>
        </w:rPr>
      </w:pPr>
    </w:p>
    <w:p w:rsidR="00220F0B" w:rsidRDefault="00220F0B" w:rsidP="00C320D7">
      <w:pPr>
        <w:pStyle w:val="a4"/>
        <w:rPr>
          <w:rtl/>
        </w:rPr>
      </w:pPr>
      <w:bookmarkStart w:id="8580" w:name="ET_speaker_5682_10"/>
      <w:r w:rsidRPr="00DF3748">
        <w:rPr>
          <w:rStyle w:val="TagStyle"/>
          <w:rtl/>
        </w:rPr>
        <w:lastRenderedPageBreak/>
        <w:t xml:space="preserve"> &lt;&lt; דובר &gt;&gt;</w:t>
      </w:r>
      <w:r w:rsidRPr="007E6CB0">
        <w:rPr>
          <w:rStyle w:val="TagStyle"/>
          <w:rtl/>
        </w:rPr>
        <w:t xml:space="preserve"> </w:t>
      </w:r>
      <w:bookmarkStart w:id="8581" w:name="_Toc45748170"/>
      <w:bookmarkStart w:id="8582" w:name="_Toc45749748"/>
      <w:bookmarkStart w:id="8583" w:name="_Toc45750194"/>
      <w:bookmarkStart w:id="8584" w:name="_Toc45750338"/>
      <w:bookmarkStart w:id="8585" w:name="_Toc49159801"/>
      <w:bookmarkStart w:id="8586" w:name="_Toc49159956"/>
      <w:r>
        <w:rPr>
          <w:rtl/>
        </w:rPr>
        <w:t>סעיד אלחרומי (הרשימה המשותפת):</w:t>
      </w:r>
      <w:bookmarkEnd w:id="8581"/>
      <w:bookmarkEnd w:id="8582"/>
      <w:bookmarkEnd w:id="8583"/>
      <w:bookmarkEnd w:id="8584"/>
      <w:bookmarkEnd w:id="8585"/>
      <w:bookmarkEnd w:id="8586"/>
      <w:r w:rsidRPr="007E6CB0">
        <w:rPr>
          <w:rStyle w:val="TagStyle"/>
          <w:rtl/>
        </w:rPr>
        <w:t xml:space="preserve"> </w:t>
      </w:r>
      <w:r w:rsidRPr="00DF3748">
        <w:rPr>
          <w:rStyle w:val="TagStyle"/>
          <w:rtl/>
        </w:rPr>
        <w:t>&lt;&lt; דובר &gt;&gt;</w:t>
      </w:r>
      <w:r>
        <w:rPr>
          <w:rtl/>
        </w:rPr>
        <w:t xml:space="preserve"> </w:t>
      </w:r>
      <w:bookmarkEnd w:id="8580"/>
    </w:p>
    <w:p w:rsidR="00220F0B" w:rsidRDefault="00220F0B" w:rsidP="00F12EEA">
      <w:pPr>
        <w:rPr>
          <w:rtl/>
        </w:rPr>
      </w:pPr>
    </w:p>
    <w:p w:rsidR="00220F0B" w:rsidRDefault="00220F0B" w:rsidP="0035505B">
      <w:pPr>
        <w:rPr>
          <w:rtl/>
        </w:rPr>
      </w:pPr>
      <w:r>
        <w:rPr>
          <w:rFonts w:hint="cs"/>
          <w:rtl/>
        </w:rPr>
        <w:t>תודה</w:t>
      </w:r>
      <w:r w:rsidR="0035505B">
        <w:rPr>
          <w:rFonts w:hint="cs"/>
          <w:rtl/>
        </w:rPr>
        <w:t>.</w:t>
      </w:r>
      <w:r>
        <w:rPr>
          <w:rFonts w:hint="cs"/>
          <w:rtl/>
        </w:rPr>
        <w:t xml:space="preserve"> אדוני היושב-ראש, חבריי חברי הכנסת, אחד מכל חמישה ילדים בישראל עובר התעללות או הזנחה בידי </w:t>
      </w:r>
      <w:bookmarkStart w:id="8587" w:name="_ETM_Q42_502000"/>
      <w:bookmarkEnd w:id="8587"/>
      <w:r>
        <w:rPr>
          <w:rFonts w:hint="cs"/>
          <w:rtl/>
        </w:rPr>
        <w:t>מבוגר. ההתעללות בילדים מאופיינת בקשת רחבה של פגיעות</w:t>
      </w:r>
      <w:r w:rsidR="0035505B">
        <w:rPr>
          <w:rFonts w:hint="cs"/>
          <w:rtl/>
        </w:rPr>
        <w:t>,</w:t>
      </w:r>
      <w:r>
        <w:rPr>
          <w:rFonts w:hint="cs"/>
          <w:rtl/>
        </w:rPr>
        <w:t xml:space="preserve"> וכוללת התעללות פיזית, מינית ונפשית והזנחה. פגיעות אלה הן גורם מרכזי להתמכרויות, הפרעות נפשיות, הפרעות אכילה, מחלות, </w:t>
      </w:r>
      <w:bookmarkStart w:id="8588" w:name="_ETM_Q42_514000"/>
      <w:bookmarkEnd w:id="8588"/>
      <w:r>
        <w:rPr>
          <w:rFonts w:hint="cs"/>
          <w:rtl/>
        </w:rPr>
        <w:t xml:space="preserve">נכות נפשית, דיכאונות, הידרדרות לזנות, אובדנות ועוד. מדובר במגפה חברתית של ממש בעלת השלכות קשות עד כדי מוות. </w:t>
      </w:r>
      <w:bookmarkStart w:id="8589" w:name="_ETM_Q42_529000"/>
      <w:bookmarkEnd w:id="8589"/>
      <w:r>
        <w:rPr>
          <w:rFonts w:hint="cs"/>
          <w:rtl/>
        </w:rPr>
        <w:t xml:space="preserve">מניעה ואיתור מוקדם הם היסודות החשובים ביותר בדרך לצמצום התופעה המזעזעת של התעללות </w:t>
      </w:r>
      <w:r w:rsidR="0035505B">
        <w:rPr>
          <w:rFonts w:hint="cs"/>
          <w:rtl/>
        </w:rPr>
        <w:t xml:space="preserve">בילדים </w:t>
      </w:r>
      <w:r>
        <w:rPr>
          <w:rFonts w:hint="cs"/>
          <w:rtl/>
        </w:rPr>
        <w:t xml:space="preserve">והזנחת ילדים. המפגש היום-יומי של </w:t>
      </w:r>
      <w:bookmarkStart w:id="8590" w:name="_ETM_Q42_539000"/>
      <w:bookmarkEnd w:id="8590"/>
      <w:r>
        <w:rPr>
          <w:rFonts w:hint="cs"/>
          <w:rtl/>
        </w:rPr>
        <w:t xml:space="preserve">הילדים עם מורה, רופא, אחות, עובד סוציאלי וכיוצא בזה הוא </w:t>
      </w:r>
      <w:bookmarkStart w:id="8591" w:name="_ETM_Q42_546000"/>
      <w:bookmarkEnd w:id="8591"/>
      <w:r>
        <w:rPr>
          <w:rFonts w:hint="cs"/>
          <w:rtl/>
        </w:rPr>
        <w:t xml:space="preserve">הזדמנות פז לבעלי התפקידים הללו לזהות סימני פגיעה והתעללות. כיום לרוב אנשי המקצוע העובדים עם הילדים אין הכלים לעשות זאת. </w:t>
      </w:r>
    </w:p>
    <w:p w:rsidR="00220F0B" w:rsidRDefault="00220F0B" w:rsidP="00C320D7">
      <w:pPr>
        <w:rPr>
          <w:rtl/>
        </w:rPr>
      </w:pPr>
    </w:p>
    <w:p w:rsidR="00220F0B" w:rsidRDefault="00220F0B" w:rsidP="00C320D7">
      <w:pPr>
        <w:rPr>
          <w:rtl/>
        </w:rPr>
      </w:pPr>
      <w:bookmarkStart w:id="8592" w:name="_ETM_Q42_558000"/>
      <w:bookmarkEnd w:id="8592"/>
      <w:r>
        <w:rPr>
          <w:rFonts w:hint="cs"/>
          <w:rtl/>
        </w:rPr>
        <w:t xml:space="preserve">אדוני </w:t>
      </w:r>
      <w:bookmarkStart w:id="8593" w:name="_ETM_Q42_559000"/>
      <w:bookmarkEnd w:id="8593"/>
      <w:r>
        <w:rPr>
          <w:rFonts w:hint="cs"/>
          <w:rtl/>
        </w:rPr>
        <w:t xml:space="preserve">היושב-ראש, חבריי חברי הכנסת, כידוע לכולם, בעיקר בבתי הספר ובמתנ"סים מתקיים המפגש הרציני ביותר עם ילדים, בעיקר ביסודי וגם בחטיבות הביניים. שם אפשר לזהות ואפשר למנוע הידרדרות של ילדים אלה להתמכרויות, </w:t>
      </w:r>
      <w:bookmarkStart w:id="8594" w:name="_ETM_Q42_585000"/>
      <w:bookmarkEnd w:id="8594"/>
      <w:r>
        <w:rPr>
          <w:rFonts w:hint="cs"/>
          <w:rtl/>
        </w:rPr>
        <w:t>וחס וחלילה, להידרדרות למקומות שהזכרתי. הרבה מהילדים שמידרדרים לפשיעה ולאובדנות</w:t>
      </w:r>
      <w:r w:rsidR="0035505B">
        <w:rPr>
          <w:rFonts w:hint="cs"/>
          <w:rtl/>
        </w:rPr>
        <w:t>,</w:t>
      </w:r>
      <w:r>
        <w:rPr>
          <w:rFonts w:hint="cs"/>
          <w:rtl/>
        </w:rPr>
        <w:t xml:space="preserve"> וגם, לצערנו הרב, עוברים פגיעות מיניות </w:t>
      </w:r>
      <w:r w:rsidR="00F12EEA">
        <w:rPr>
          <w:rtl/>
        </w:rPr>
        <w:t>–</w:t>
      </w:r>
      <w:r>
        <w:rPr>
          <w:rFonts w:hint="cs"/>
          <w:rtl/>
        </w:rPr>
        <w:t xml:space="preserve"> זה קורה להם בעיקר בתקופה הקריטית הזאת של חטיבות הביניים. לכן יש חשיבות מאוד גדולה, אדוני היושב-ראש, שאנשי המקצוע </w:t>
      </w:r>
      <w:r w:rsidR="00F12EEA">
        <w:rPr>
          <w:rFonts w:hint="eastAsia"/>
        </w:rPr>
        <w:t>–</w:t>
      </w:r>
      <w:r>
        <w:rPr>
          <w:rFonts w:hint="cs"/>
          <w:rtl/>
        </w:rPr>
        <w:t xml:space="preserve"> ובעיקר המורים והמורות שנפגשים עם הילדים האלה בכיתות, נפגשים איתם בחצרות, נפגשים איתם בבתי הספר, וגם שאר אנשי המקצוע </w:t>
      </w:r>
      <w:r w:rsidR="00F12EEA">
        <w:rPr>
          <w:rFonts w:hint="eastAsia"/>
        </w:rPr>
        <w:t>–</w:t>
      </w:r>
      <w:r>
        <w:rPr>
          <w:rFonts w:hint="cs"/>
          <w:rtl/>
        </w:rPr>
        <w:t xml:space="preserve"> יעברו הכשרה מסוימת שתיתן להם את הכלים לזהות את המצוקה של בני הנוער האלה. </w:t>
      </w:r>
    </w:p>
    <w:p w:rsidR="00220F0B" w:rsidRDefault="00220F0B" w:rsidP="00C320D7">
      <w:pPr>
        <w:rPr>
          <w:rtl/>
        </w:rPr>
      </w:pPr>
    </w:p>
    <w:p w:rsidR="00220F0B" w:rsidRDefault="00220F0B" w:rsidP="00C320D7">
      <w:pPr>
        <w:rPr>
          <w:rtl/>
        </w:rPr>
      </w:pPr>
      <w:bookmarkStart w:id="8595" w:name="_ETM_Q42_646000"/>
      <w:bookmarkEnd w:id="8595"/>
      <w:r>
        <w:rPr>
          <w:rFonts w:hint="cs"/>
          <w:rtl/>
        </w:rPr>
        <w:t>זיהוי המצוקות האלה יחסוך גם מרשויות המדינה טיפול</w:t>
      </w:r>
      <w:r w:rsidRPr="00423DE0">
        <w:rPr>
          <w:rFonts w:hint="cs"/>
          <w:rtl/>
        </w:rPr>
        <w:t xml:space="preserve"> </w:t>
      </w:r>
      <w:r>
        <w:rPr>
          <w:rFonts w:hint="cs"/>
          <w:rtl/>
        </w:rPr>
        <w:t xml:space="preserve">אחר כך, יחסוך מאיתנו בכלל, מהחברה, מצבים עגומים של הידרדרות ושל פשיעה. ילד שמידרדר בחטיבות הביניים או בתיכון הוא העבריין של העתיד. ילד בן 13, בן 14, בן 15 </w:t>
      </w:r>
      <w:r w:rsidR="00F12EEA">
        <w:rPr>
          <w:rFonts w:hint="eastAsia"/>
        </w:rPr>
        <w:t>–</w:t>
      </w:r>
      <w:r>
        <w:rPr>
          <w:rFonts w:hint="cs"/>
          <w:rtl/>
        </w:rPr>
        <w:t xml:space="preserve"> אם אנחנו מצליחים להציל </w:t>
      </w:r>
      <w:bookmarkStart w:id="8596" w:name="_ETM_Q42_674000"/>
      <w:bookmarkEnd w:id="8596"/>
      <w:r>
        <w:rPr>
          <w:rFonts w:hint="cs"/>
          <w:rtl/>
        </w:rPr>
        <w:t xml:space="preserve">אותו אנחנו בעצם מזכים אותו בחיים חדשים; אנחנו בעצם מחזירים אותו למסלול, מחזירים את החברה כולה למסלול. </w:t>
      </w:r>
    </w:p>
    <w:p w:rsidR="00220F0B" w:rsidRDefault="00220F0B" w:rsidP="00C320D7">
      <w:pPr>
        <w:rPr>
          <w:rtl/>
        </w:rPr>
      </w:pPr>
    </w:p>
    <w:p w:rsidR="00220F0B" w:rsidRDefault="00220F0B" w:rsidP="00C320D7">
      <w:pPr>
        <w:rPr>
          <w:rtl/>
        </w:rPr>
      </w:pPr>
      <w:bookmarkStart w:id="8597" w:name="_ETM_Q42_684000"/>
      <w:bookmarkEnd w:id="8597"/>
      <w:r>
        <w:rPr>
          <w:rFonts w:hint="cs"/>
          <w:rtl/>
        </w:rPr>
        <w:t xml:space="preserve">אדוני היושב-ראש, הכשרה </w:t>
      </w:r>
      <w:bookmarkStart w:id="8598" w:name="_ETM_Q42_691000"/>
      <w:bookmarkEnd w:id="8598"/>
      <w:r>
        <w:rPr>
          <w:rFonts w:hint="cs"/>
          <w:rtl/>
        </w:rPr>
        <w:t xml:space="preserve">ועבודה מאומצת של בתי הספר, מחלקת החינוך ומחלקת הרווחה בכל </w:t>
      </w:r>
      <w:bookmarkStart w:id="8599" w:name="_ETM_Q42_697000"/>
      <w:bookmarkEnd w:id="8599"/>
      <w:r>
        <w:rPr>
          <w:rFonts w:hint="cs"/>
          <w:rtl/>
        </w:rPr>
        <w:t>יישוב יביאו להצלחה גדולה בתחום הזה. תודה, אדוני היושב-ראש.</w:t>
      </w:r>
    </w:p>
    <w:p w:rsidR="00220F0B" w:rsidRDefault="00220F0B" w:rsidP="00C320D7">
      <w:pPr>
        <w:rPr>
          <w:rtl/>
        </w:rPr>
      </w:pPr>
    </w:p>
    <w:p w:rsidR="00220F0B" w:rsidRDefault="00220F0B" w:rsidP="00C320D7">
      <w:pPr>
        <w:pStyle w:val="af6"/>
        <w:rPr>
          <w:rtl/>
        </w:rPr>
      </w:pPr>
      <w:bookmarkStart w:id="8600" w:name="ET_yor_6026_11"/>
      <w:r w:rsidRPr="00DF3748">
        <w:rPr>
          <w:rStyle w:val="TagStyle"/>
          <w:rtl/>
        </w:rPr>
        <w:t xml:space="preserve"> &lt;&lt; </w:t>
      </w:r>
      <w:proofErr w:type="spellStart"/>
      <w:r w:rsidRPr="00DF3748">
        <w:rPr>
          <w:rStyle w:val="TagStyle"/>
          <w:rtl/>
        </w:rPr>
        <w:t>יור</w:t>
      </w:r>
      <w:proofErr w:type="spellEnd"/>
      <w:r w:rsidRPr="00DF3748">
        <w:rPr>
          <w:rStyle w:val="TagStyle"/>
          <w:rtl/>
        </w:rPr>
        <w:t xml:space="preserve"> &gt;&gt;</w:t>
      </w:r>
      <w:r w:rsidRPr="007E6CB0">
        <w:rPr>
          <w:rStyle w:val="TagStyle"/>
          <w:rtl/>
        </w:rPr>
        <w:t xml:space="preserve"> </w:t>
      </w:r>
      <w:r>
        <w:rPr>
          <w:rtl/>
        </w:rPr>
        <w:t>היו"ר משה ארבל:</w:t>
      </w:r>
      <w:r w:rsidRPr="007E6CB0">
        <w:rPr>
          <w:rStyle w:val="TagStyle"/>
          <w:rtl/>
        </w:rPr>
        <w:t xml:space="preserve"> </w:t>
      </w:r>
      <w:r w:rsidRPr="00DF3748">
        <w:rPr>
          <w:rStyle w:val="TagStyle"/>
          <w:rtl/>
        </w:rPr>
        <w:t xml:space="preserve">&lt;&lt; </w:t>
      </w:r>
      <w:proofErr w:type="spellStart"/>
      <w:r w:rsidRPr="00DF3748">
        <w:rPr>
          <w:rStyle w:val="TagStyle"/>
          <w:rtl/>
        </w:rPr>
        <w:t>יור</w:t>
      </w:r>
      <w:proofErr w:type="spellEnd"/>
      <w:r w:rsidRPr="00DF3748">
        <w:rPr>
          <w:rStyle w:val="TagStyle"/>
          <w:rtl/>
        </w:rPr>
        <w:t xml:space="preserve"> &gt;&gt;</w:t>
      </w:r>
      <w:r>
        <w:rPr>
          <w:rtl/>
        </w:rPr>
        <w:t xml:space="preserve"> </w:t>
      </w:r>
      <w:bookmarkEnd w:id="8600"/>
    </w:p>
    <w:p w:rsidR="00220F0B" w:rsidRDefault="00220F0B" w:rsidP="00F12EEA">
      <w:pPr>
        <w:rPr>
          <w:rtl/>
        </w:rPr>
      </w:pPr>
    </w:p>
    <w:p w:rsidR="00220F0B" w:rsidRDefault="00220F0B" w:rsidP="00C320D7">
      <w:pPr>
        <w:rPr>
          <w:rtl/>
        </w:rPr>
      </w:pPr>
      <w:r>
        <w:rPr>
          <w:rFonts w:hint="cs"/>
          <w:rtl/>
        </w:rPr>
        <w:t xml:space="preserve">תודה רבה לחבר הכנסת סעיד אלחרומי. </w:t>
      </w:r>
      <w:bookmarkStart w:id="8601" w:name="_ETM_Q42_707000"/>
      <w:bookmarkEnd w:id="8601"/>
      <w:r>
        <w:rPr>
          <w:rFonts w:hint="cs"/>
          <w:rtl/>
        </w:rPr>
        <w:t xml:space="preserve">ישיב סגן שר העבודה, הרווחה והשירותים החברתיים חבר הכנסת משולם נהרי. </w:t>
      </w:r>
    </w:p>
    <w:p w:rsidR="00220F0B" w:rsidRDefault="00220F0B" w:rsidP="00C320D7">
      <w:pPr>
        <w:rPr>
          <w:rtl/>
        </w:rPr>
      </w:pPr>
    </w:p>
    <w:p w:rsidR="00220F0B" w:rsidRDefault="00220F0B" w:rsidP="00C320D7">
      <w:pPr>
        <w:pStyle w:val="a4"/>
        <w:keepNext/>
        <w:rPr>
          <w:rtl/>
        </w:rPr>
      </w:pPr>
      <w:bookmarkStart w:id="8602" w:name="ET_speaker_6052_14"/>
      <w:r w:rsidRPr="0092473A">
        <w:rPr>
          <w:rStyle w:val="TagStyle"/>
          <w:rtl/>
        </w:rPr>
        <w:t xml:space="preserve"> &lt;&lt; דובר &gt;&gt; </w:t>
      </w:r>
      <w:bookmarkStart w:id="8603" w:name="_Toc45748171"/>
      <w:bookmarkStart w:id="8604" w:name="_Toc45749749"/>
      <w:bookmarkStart w:id="8605" w:name="_Toc45750195"/>
      <w:bookmarkStart w:id="8606" w:name="_Toc45750339"/>
      <w:bookmarkStart w:id="8607" w:name="_Toc49159802"/>
      <w:bookmarkStart w:id="8608" w:name="_Toc49159957"/>
      <w:r>
        <w:rPr>
          <w:rtl/>
        </w:rPr>
        <w:t>סגן שר העבודה, הרווחה והשירותים החברתיים משולם נהרי:</w:t>
      </w:r>
      <w:bookmarkEnd w:id="8603"/>
      <w:bookmarkEnd w:id="8604"/>
      <w:bookmarkEnd w:id="8605"/>
      <w:bookmarkEnd w:id="8606"/>
      <w:bookmarkEnd w:id="8607"/>
      <w:bookmarkEnd w:id="8608"/>
      <w:r w:rsidRPr="0092473A">
        <w:rPr>
          <w:rStyle w:val="TagStyle"/>
          <w:rtl/>
        </w:rPr>
        <w:t xml:space="preserve"> &lt;&lt; דובר &gt;&gt;</w:t>
      </w:r>
      <w:r>
        <w:rPr>
          <w:rtl/>
        </w:rPr>
        <w:t xml:space="preserve">   </w:t>
      </w:r>
      <w:bookmarkEnd w:id="8602"/>
    </w:p>
    <w:p w:rsidR="00220F0B" w:rsidRDefault="00220F0B" w:rsidP="00F12EEA">
      <w:pPr>
        <w:rPr>
          <w:rtl/>
        </w:rPr>
      </w:pPr>
    </w:p>
    <w:p w:rsidR="00220F0B" w:rsidRDefault="00220F0B" w:rsidP="0035505B">
      <w:pPr>
        <w:rPr>
          <w:rtl/>
        </w:rPr>
      </w:pPr>
      <w:r>
        <w:rPr>
          <w:rFonts w:hint="cs"/>
          <w:rtl/>
        </w:rPr>
        <w:lastRenderedPageBreak/>
        <w:t xml:space="preserve">אדוני היושב-ראש, חבר הכנסת אלחרומי, זה נושא חשוב מאוד, ונושא בוער במיוחד בימים האלה ובנסיבת הקיימות היום, ואני </w:t>
      </w:r>
      <w:bookmarkStart w:id="8609" w:name="_ETM_Q42_760000"/>
      <w:bookmarkEnd w:id="8609"/>
      <w:r>
        <w:rPr>
          <w:rFonts w:hint="cs"/>
          <w:rtl/>
        </w:rPr>
        <w:t xml:space="preserve">אגע בזה לקראת הסוף. לפני זה אני רוצה לומר שנושא זיהוי ואיתור של מצבי סיכון של ילדים, הגנה </w:t>
      </w:r>
      <w:r w:rsidR="0035505B">
        <w:rPr>
          <w:rFonts w:hint="cs"/>
          <w:rtl/>
        </w:rPr>
        <w:t xml:space="preserve">עליהם </w:t>
      </w:r>
      <w:r>
        <w:rPr>
          <w:rFonts w:hint="cs"/>
          <w:rtl/>
        </w:rPr>
        <w:t xml:space="preserve">וטיפול </w:t>
      </w:r>
      <w:bookmarkStart w:id="8610" w:name="_ETM_Q42_774000"/>
      <w:bookmarkEnd w:id="8610"/>
      <w:r>
        <w:rPr>
          <w:rFonts w:hint="cs"/>
          <w:rtl/>
        </w:rPr>
        <w:t xml:space="preserve">בהם, הוא אחד מיעדיו המרכזיים של משרד העבודה, הרווחה והשירותים החברתיים ומצוי בליבת </w:t>
      </w:r>
      <w:bookmarkStart w:id="8611" w:name="_ETM_Q42_780000"/>
      <w:bookmarkEnd w:id="8611"/>
      <w:r>
        <w:rPr>
          <w:rFonts w:hint="cs"/>
          <w:rtl/>
        </w:rPr>
        <w:t xml:space="preserve">העשייה המקצועית שלו. </w:t>
      </w:r>
      <w:bookmarkStart w:id="8612" w:name="TOR_Q43"/>
      <w:bookmarkEnd w:id="8612"/>
      <w:r>
        <w:rPr>
          <w:rFonts w:hint="cs"/>
          <w:rtl/>
        </w:rPr>
        <w:t xml:space="preserve">משרדנו מפעיל עשרות הכשרות מדי שנה למאות ואף אלפי עובדים סוציאליים בשירותי הרווחה במגוון תחומים ונושאים. </w:t>
      </w:r>
      <w:bookmarkStart w:id="8613" w:name="_ETM_Q43_177286"/>
      <w:bookmarkStart w:id="8614" w:name="_ETM_Q43_177357"/>
      <w:bookmarkStart w:id="8615" w:name="_ETM_Q43_177495"/>
      <w:bookmarkStart w:id="8616" w:name="_ETM_Q43_177560"/>
      <w:bookmarkEnd w:id="8613"/>
      <w:bookmarkEnd w:id="8614"/>
      <w:bookmarkEnd w:id="8615"/>
      <w:bookmarkEnd w:id="8616"/>
      <w:r>
        <w:rPr>
          <w:rFonts w:hint="cs"/>
          <w:rtl/>
        </w:rPr>
        <w:t xml:space="preserve">עובדים סוציאליים </w:t>
      </w:r>
      <w:bookmarkStart w:id="8617" w:name="_ETM_Q43_181077"/>
      <w:bookmarkEnd w:id="8617"/>
      <w:r>
        <w:rPr>
          <w:rFonts w:hint="cs"/>
          <w:rtl/>
        </w:rPr>
        <w:t xml:space="preserve">ואנשי מקצוע נוספים הפועלים במסגרות הטיפול ובתוכניות שמפעיל המשרד ובאים במגע עם ילדים, מקבלים ידע וכלים בהכשרות ובהשתלמויות המתקיימות, </w:t>
      </w:r>
      <w:bookmarkStart w:id="8618" w:name="_ETM_Q43_209101"/>
      <w:bookmarkEnd w:id="8618"/>
      <w:r>
        <w:rPr>
          <w:rFonts w:hint="cs"/>
          <w:rtl/>
        </w:rPr>
        <w:t xml:space="preserve">אשר מסייעים להם לאתר, לזהות, להתערב ולטפל במצבי התעללות. </w:t>
      </w:r>
    </w:p>
    <w:p w:rsidR="00220F0B" w:rsidRDefault="00220F0B" w:rsidP="00C320D7">
      <w:pPr>
        <w:rPr>
          <w:rtl/>
        </w:rPr>
      </w:pPr>
    </w:p>
    <w:p w:rsidR="00220F0B" w:rsidRDefault="00220F0B" w:rsidP="0035505B">
      <w:pPr>
        <w:rPr>
          <w:rtl/>
        </w:rPr>
      </w:pPr>
      <w:r>
        <w:rPr>
          <w:rFonts w:hint="cs"/>
          <w:rtl/>
        </w:rPr>
        <w:t xml:space="preserve">בכל ההכשרות שמשרדנו מקיים לאנשי מקצוע ולעובדים סוציאליים המטפלים במשפחות, ילדים והורים, במסגרות השהייה </w:t>
      </w:r>
      <w:bookmarkStart w:id="8619" w:name="_ETM_Q43_225470"/>
      <w:bookmarkEnd w:id="8619"/>
      <w:r>
        <w:rPr>
          <w:rFonts w:hint="cs"/>
          <w:rtl/>
        </w:rPr>
        <w:t xml:space="preserve">ובתוכניות לגיל הרך, מועבר ידע רחב מתחום הטראומה ואבחונה, בהכשרות </w:t>
      </w:r>
      <w:bookmarkStart w:id="8620" w:name="_ETM_Q43_236056"/>
      <w:bookmarkEnd w:id="8620"/>
      <w:r>
        <w:rPr>
          <w:rFonts w:hint="cs"/>
          <w:rtl/>
        </w:rPr>
        <w:t xml:space="preserve">לתפקיד ובהשתלמויות נוספות. </w:t>
      </w:r>
      <w:bookmarkStart w:id="8621" w:name="_ETM_Q43_237074"/>
      <w:bookmarkStart w:id="8622" w:name="_ETM_Q43_237140"/>
      <w:bookmarkStart w:id="8623" w:name="_ETM_Q43_237194"/>
      <w:bookmarkStart w:id="8624" w:name="_ETM_Q43_237253"/>
      <w:bookmarkEnd w:id="8621"/>
      <w:bookmarkEnd w:id="8622"/>
      <w:bookmarkEnd w:id="8623"/>
      <w:bookmarkEnd w:id="8624"/>
      <w:r>
        <w:rPr>
          <w:rFonts w:hint="cs"/>
          <w:rtl/>
        </w:rPr>
        <w:t xml:space="preserve">יודגש כי עובדים סוציאליים שעובדים במסגרות הטיפוליות לילדים נפגעי </w:t>
      </w:r>
      <w:bookmarkStart w:id="8625" w:name="_ETM_Q43_243202"/>
      <w:bookmarkEnd w:id="8625"/>
      <w:r>
        <w:rPr>
          <w:rFonts w:hint="cs"/>
          <w:rtl/>
        </w:rPr>
        <w:t xml:space="preserve">התעללות, כמו מרכזי ההגנה לקטינים נפגעי עבירות </w:t>
      </w:r>
      <w:bookmarkStart w:id="8626" w:name="_ETM_Q43_244834"/>
      <w:bookmarkEnd w:id="8626"/>
      <w:r>
        <w:rPr>
          <w:rFonts w:hint="cs"/>
          <w:rtl/>
        </w:rPr>
        <w:t xml:space="preserve">אלימות ומין, המרכזים לפגיעות מיניות, מרכזי החירום והיחידות הטיפוליות-ייעוציות, </w:t>
      </w:r>
      <w:bookmarkStart w:id="8627" w:name="_ETM_Q43_254540"/>
      <w:bookmarkEnd w:id="8627"/>
      <w:r>
        <w:rPr>
          <w:rFonts w:hint="cs"/>
          <w:rtl/>
        </w:rPr>
        <w:t xml:space="preserve">וכן </w:t>
      </w:r>
      <w:proofErr w:type="spellStart"/>
      <w:r>
        <w:rPr>
          <w:rFonts w:hint="cs"/>
          <w:rtl/>
        </w:rPr>
        <w:t>העו"סים</w:t>
      </w:r>
      <w:proofErr w:type="spellEnd"/>
      <w:r>
        <w:rPr>
          <w:rFonts w:hint="cs"/>
          <w:rtl/>
        </w:rPr>
        <w:t xml:space="preserve"> לחוק הנוער, שבאים במגע יומיומי עם הילדים הנפגעים, </w:t>
      </w:r>
      <w:bookmarkStart w:id="8628" w:name="_ETM_Q43_260740"/>
      <w:bookmarkEnd w:id="8628"/>
      <w:r>
        <w:rPr>
          <w:rFonts w:hint="cs"/>
          <w:rtl/>
        </w:rPr>
        <w:t xml:space="preserve">מקבלים הכשרות עומק נרחבות יותר וכלים אבחוניים מקצועיים נרחבים יותר. </w:t>
      </w:r>
      <w:bookmarkStart w:id="8629" w:name="_ETM_Q43_265877"/>
      <w:bookmarkEnd w:id="8629"/>
    </w:p>
    <w:p w:rsidR="00220F0B" w:rsidRDefault="00220F0B" w:rsidP="00C320D7">
      <w:pPr>
        <w:rPr>
          <w:rtl/>
        </w:rPr>
      </w:pPr>
      <w:bookmarkStart w:id="8630" w:name="_ETM_Q43_266402"/>
      <w:bookmarkStart w:id="8631" w:name="_ETM_Q43_266479"/>
      <w:bookmarkEnd w:id="8630"/>
      <w:bookmarkEnd w:id="8631"/>
    </w:p>
    <w:p w:rsidR="00220F0B" w:rsidRDefault="00220F0B" w:rsidP="000F0A4A">
      <w:pPr>
        <w:rPr>
          <w:rtl/>
        </w:rPr>
      </w:pPr>
      <w:bookmarkStart w:id="8632" w:name="_ETM_Q43_265950"/>
      <w:bookmarkStart w:id="8633" w:name="_ETM_Q43_266017"/>
      <w:bookmarkEnd w:id="8632"/>
      <w:bookmarkEnd w:id="8633"/>
      <w:r>
        <w:rPr>
          <w:rFonts w:hint="cs"/>
          <w:rtl/>
        </w:rPr>
        <w:t xml:space="preserve">נוסף על אלה, המשרד מפעיל כלים מגוונים לאיתור וזיהוי של </w:t>
      </w:r>
      <w:bookmarkStart w:id="8634" w:name="_ETM_Q43_273262"/>
      <w:bookmarkEnd w:id="8634"/>
      <w:r>
        <w:rPr>
          <w:rFonts w:hint="cs"/>
          <w:rtl/>
        </w:rPr>
        <w:t>ילדים בסיכון:</w:t>
      </w:r>
      <w:bookmarkStart w:id="8635" w:name="_ETM_Q43_275382"/>
      <w:bookmarkEnd w:id="8635"/>
      <w:r w:rsidR="000F0A4A">
        <w:rPr>
          <w:rFonts w:hint="cs"/>
          <w:rtl/>
        </w:rPr>
        <w:t xml:space="preserve"> </w:t>
      </w:r>
      <w:bookmarkStart w:id="8636" w:name="_ETM_Q43_275463"/>
      <w:bookmarkStart w:id="8637" w:name="_ETM_Q43_275518"/>
      <w:bookmarkStart w:id="8638" w:name="_ETM_Q43_275590"/>
      <w:bookmarkEnd w:id="8636"/>
      <w:bookmarkEnd w:id="8637"/>
      <w:bookmarkEnd w:id="8638"/>
      <w:r>
        <w:rPr>
          <w:rFonts w:hint="cs"/>
          <w:rtl/>
        </w:rPr>
        <w:t>1. קבלת דיווחים מבתי הספר</w:t>
      </w:r>
      <w:r w:rsidR="0035505B">
        <w:rPr>
          <w:rFonts w:hint="cs"/>
          <w:rtl/>
        </w:rPr>
        <w:t>,</w:t>
      </w:r>
      <w:r>
        <w:rPr>
          <w:rFonts w:hint="cs"/>
          <w:rtl/>
        </w:rPr>
        <w:t xml:space="preserve"> בחינתם בכלים מקצועיים</w:t>
      </w:r>
      <w:r w:rsidR="0035505B">
        <w:rPr>
          <w:rFonts w:hint="cs"/>
          <w:rtl/>
        </w:rPr>
        <w:t>,</w:t>
      </w:r>
      <w:r>
        <w:rPr>
          <w:rFonts w:hint="cs"/>
          <w:rtl/>
        </w:rPr>
        <w:t xml:space="preserve"> הפעלת </w:t>
      </w:r>
      <w:bookmarkStart w:id="8639" w:name="_ETM_Q43_282575"/>
      <w:bookmarkEnd w:id="8639"/>
      <w:proofErr w:type="spellStart"/>
      <w:r>
        <w:rPr>
          <w:rFonts w:hint="cs"/>
          <w:rtl/>
        </w:rPr>
        <w:t>עו"סים</w:t>
      </w:r>
      <w:proofErr w:type="spellEnd"/>
      <w:r>
        <w:rPr>
          <w:rFonts w:hint="cs"/>
          <w:rtl/>
        </w:rPr>
        <w:t xml:space="preserve"> לחוק הנוער במקרה הצורך ופנייה לבתי משפט לנוער לקביעת </w:t>
      </w:r>
      <w:bookmarkStart w:id="8640" w:name="_ETM_Q43_288557"/>
      <w:bookmarkEnd w:id="8640"/>
      <w:r>
        <w:rPr>
          <w:rFonts w:hint="cs"/>
          <w:rtl/>
        </w:rPr>
        <w:t>דרכי טיפול;</w:t>
      </w:r>
      <w:bookmarkStart w:id="8641" w:name="_ETM_Q43_287473"/>
      <w:bookmarkStart w:id="8642" w:name="_ETM_Q43_287547"/>
      <w:bookmarkStart w:id="8643" w:name="_ETM_Q43_266553"/>
      <w:bookmarkStart w:id="8644" w:name="_ETM_Q43_266634"/>
      <w:bookmarkEnd w:id="8641"/>
      <w:bookmarkEnd w:id="8642"/>
      <w:bookmarkEnd w:id="8643"/>
      <w:bookmarkEnd w:id="8644"/>
      <w:r>
        <w:rPr>
          <w:rFonts w:hint="cs"/>
          <w:rtl/>
        </w:rPr>
        <w:t xml:space="preserve"> 2. שילובם של הילדים באחד ממגוון השירותים הקיימים לליווי, מעקב ותמיכה קבועים, כגון מועדוניות, נתיבים להורות, מעון רב-תכליתי, פנימייה ועוד; 3. הפנימייה של ילדים </w:t>
      </w:r>
      <w:bookmarkStart w:id="8645" w:name="_ETM_Q43_304394"/>
      <w:bookmarkEnd w:id="8645"/>
      <w:r>
        <w:rPr>
          <w:rFonts w:hint="cs"/>
          <w:rtl/>
        </w:rPr>
        <w:t xml:space="preserve">בסיכון למגוון המענים הפועלים באמצעות התוכנית הלאומית </w:t>
      </w:r>
      <w:r w:rsidR="00F12EEA">
        <w:rPr>
          <w:rFonts w:hint="eastAsia"/>
          <w:rtl/>
        </w:rPr>
        <w:t>–</w:t>
      </w:r>
      <w:r>
        <w:rPr>
          <w:rFonts w:hint="cs"/>
          <w:rtl/>
        </w:rPr>
        <w:t xml:space="preserve"> 360. אני מתאר לעצמי שגם אצלכם זה עובד. </w:t>
      </w:r>
    </w:p>
    <w:p w:rsidR="00220F0B" w:rsidRDefault="00220F0B" w:rsidP="00C320D7">
      <w:pPr>
        <w:rPr>
          <w:rtl/>
        </w:rPr>
      </w:pPr>
    </w:p>
    <w:p w:rsidR="00220F0B" w:rsidRDefault="00220F0B" w:rsidP="00C320D7">
      <w:pPr>
        <w:pStyle w:val="af5"/>
        <w:keepNext/>
        <w:rPr>
          <w:rtl/>
        </w:rPr>
      </w:pPr>
      <w:bookmarkStart w:id="8646" w:name="_ETM_Q43_317076"/>
      <w:bookmarkStart w:id="8647" w:name="_ETM_Q43_317166"/>
      <w:bookmarkStart w:id="8648" w:name="_ETM_Q43_315053"/>
      <w:bookmarkStart w:id="8649" w:name="_ETM_Q43_315100"/>
      <w:bookmarkStart w:id="8650" w:name="ET_interruption_קריאה_7"/>
      <w:bookmarkEnd w:id="8646"/>
      <w:bookmarkEnd w:id="8647"/>
      <w:bookmarkEnd w:id="8648"/>
      <w:bookmarkEnd w:id="8649"/>
      <w:r w:rsidRPr="0051162B">
        <w:rPr>
          <w:rStyle w:val="TagStyle"/>
          <w:rtl/>
        </w:rPr>
        <w:t xml:space="preserve"> &lt;&lt; קריאה &gt;&gt; </w:t>
      </w:r>
      <w:r>
        <w:rPr>
          <w:rtl/>
        </w:rPr>
        <w:t>קריאה:</w:t>
      </w:r>
      <w:r w:rsidRPr="0051162B">
        <w:rPr>
          <w:rStyle w:val="TagStyle"/>
          <w:rtl/>
        </w:rPr>
        <w:t xml:space="preserve"> &lt;&lt; קריאה &gt;&gt;</w:t>
      </w:r>
      <w:r>
        <w:rPr>
          <w:rtl/>
        </w:rPr>
        <w:t xml:space="preserve"> </w:t>
      </w:r>
      <w:bookmarkEnd w:id="8650"/>
    </w:p>
    <w:p w:rsidR="00220F0B" w:rsidRDefault="00220F0B" w:rsidP="00F12EEA">
      <w:pPr>
        <w:rPr>
          <w:rtl/>
          <w:lang w:eastAsia="he-IL"/>
        </w:rPr>
      </w:pPr>
    </w:p>
    <w:p w:rsidR="00220F0B" w:rsidRDefault="00F12EEA" w:rsidP="00C320D7">
      <w:pPr>
        <w:rPr>
          <w:rtl/>
          <w:lang w:eastAsia="he-IL"/>
        </w:rPr>
      </w:pPr>
      <w:r>
        <w:rPr>
          <w:rFonts w:hint="cs"/>
          <w:rtl/>
          <w:lang w:eastAsia="he-IL"/>
        </w:rPr>
        <w:t>– – –</w:t>
      </w:r>
    </w:p>
    <w:p w:rsidR="00220F0B" w:rsidRDefault="00220F0B" w:rsidP="00C320D7">
      <w:pPr>
        <w:rPr>
          <w:rtl/>
          <w:lang w:eastAsia="he-IL"/>
        </w:rPr>
      </w:pPr>
      <w:bookmarkStart w:id="8651" w:name="_ETM_Q43_310290"/>
      <w:bookmarkStart w:id="8652" w:name="_ETM_Q43_310375"/>
      <w:bookmarkEnd w:id="8651"/>
      <w:bookmarkEnd w:id="8652"/>
    </w:p>
    <w:p w:rsidR="00220F0B" w:rsidRDefault="00220F0B" w:rsidP="00C320D7">
      <w:pPr>
        <w:pStyle w:val="-"/>
        <w:keepNext/>
        <w:rPr>
          <w:rtl/>
        </w:rPr>
      </w:pPr>
      <w:bookmarkStart w:id="8653" w:name="_ETM_Q43_310442"/>
      <w:bookmarkStart w:id="8654" w:name="_ETM_Q43_310528"/>
      <w:bookmarkEnd w:id="8653"/>
      <w:bookmarkEnd w:id="8654"/>
      <w:r w:rsidRPr="0051162B">
        <w:rPr>
          <w:rStyle w:val="TagStyle"/>
          <w:rtl/>
        </w:rPr>
        <w:t xml:space="preserve"> &lt;&lt; </w:t>
      </w:r>
      <w:proofErr w:type="spellStart"/>
      <w:r w:rsidRPr="0051162B">
        <w:rPr>
          <w:rStyle w:val="TagStyle"/>
          <w:rtl/>
        </w:rPr>
        <w:t>דובר_המשך</w:t>
      </w:r>
      <w:proofErr w:type="spellEnd"/>
      <w:r w:rsidRPr="0051162B">
        <w:rPr>
          <w:rStyle w:val="TagStyle"/>
          <w:rtl/>
        </w:rPr>
        <w:t xml:space="preserve"> &gt;&gt; </w:t>
      </w:r>
      <w:r>
        <w:rPr>
          <w:rtl/>
        </w:rPr>
        <w:t>סגן שר העבודה, הרווחה והשירותים החברתיים משולם נהרי:</w:t>
      </w:r>
      <w:r w:rsidRPr="0051162B">
        <w:rPr>
          <w:rStyle w:val="TagStyle"/>
          <w:rtl/>
        </w:rPr>
        <w:t xml:space="preserve"> &lt;&lt; </w:t>
      </w:r>
      <w:proofErr w:type="spellStart"/>
      <w:r w:rsidRPr="0051162B">
        <w:rPr>
          <w:rStyle w:val="TagStyle"/>
          <w:rtl/>
        </w:rPr>
        <w:t>דובר_המשך</w:t>
      </w:r>
      <w:proofErr w:type="spellEnd"/>
      <w:r w:rsidRPr="0051162B">
        <w:rPr>
          <w:rStyle w:val="TagStyle"/>
          <w:rtl/>
        </w:rPr>
        <w:t xml:space="preserve"> &gt;&gt;</w:t>
      </w:r>
      <w:r>
        <w:rPr>
          <w:rtl/>
        </w:rPr>
        <w:t xml:space="preserve"> </w:t>
      </w:r>
    </w:p>
    <w:p w:rsidR="00220F0B" w:rsidRDefault="00220F0B" w:rsidP="00F12EEA">
      <w:pPr>
        <w:rPr>
          <w:rtl/>
          <w:lang w:eastAsia="he-IL"/>
        </w:rPr>
      </w:pPr>
    </w:p>
    <w:p w:rsidR="00220F0B" w:rsidRDefault="00220F0B" w:rsidP="00C320D7">
      <w:pPr>
        <w:rPr>
          <w:rtl/>
          <w:lang w:eastAsia="he-IL"/>
        </w:rPr>
      </w:pPr>
      <w:bookmarkStart w:id="8655" w:name="_ETM_Q43_315404"/>
      <w:bookmarkStart w:id="8656" w:name="_ETM_Q43_315479"/>
      <w:bookmarkEnd w:id="8655"/>
      <w:bookmarkEnd w:id="8656"/>
      <w:r>
        <w:rPr>
          <w:rFonts w:hint="cs"/>
          <w:rtl/>
          <w:lang w:eastAsia="he-IL"/>
        </w:rPr>
        <w:t xml:space="preserve">כדאי לך לשמוע גם את </w:t>
      </w:r>
      <w:bookmarkStart w:id="8657" w:name="_ETM_Q43_321955"/>
      <w:bookmarkEnd w:id="8657"/>
      <w:r>
        <w:rPr>
          <w:rFonts w:hint="cs"/>
          <w:rtl/>
          <w:lang w:eastAsia="he-IL"/>
        </w:rPr>
        <w:t xml:space="preserve">הדברים האלה, כי הם חשובים במיוחד בימים האלה, לא רק </w:t>
      </w:r>
      <w:bookmarkStart w:id="8658" w:name="_ETM_Q43_325848"/>
      <w:bookmarkEnd w:id="8658"/>
      <w:r>
        <w:rPr>
          <w:rFonts w:hint="cs"/>
          <w:rtl/>
          <w:lang w:eastAsia="he-IL"/>
        </w:rPr>
        <w:t xml:space="preserve">בזמנים ובימים ההם, אלא גם בזמן הזה. </w:t>
      </w:r>
    </w:p>
    <w:p w:rsidR="00220F0B" w:rsidRPr="0051162B" w:rsidRDefault="00220F0B" w:rsidP="00C320D7">
      <w:pPr>
        <w:rPr>
          <w:rtl/>
          <w:lang w:eastAsia="he-IL"/>
        </w:rPr>
      </w:pPr>
    </w:p>
    <w:p w:rsidR="00220F0B" w:rsidRDefault="00220F0B" w:rsidP="00C320D7">
      <w:pPr>
        <w:rPr>
          <w:rtl/>
        </w:rPr>
      </w:pPr>
      <w:bookmarkStart w:id="8659" w:name="_ETM_Q43_313081"/>
      <w:bookmarkStart w:id="8660" w:name="_ETM_Q43_313637"/>
      <w:bookmarkStart w:id="8661" w:name="_ETM_Q43_313913"/>
      <w:bookmarkStart w:id="8662" w:name="_ETM_Q43_313968"/>
      <w:bookmarkEnd w:id="8659"/>
      <w:bookmarkEnd w:id="8660"/>
      <w:bookmarkEnd w:id="8661"/>
      <w:bookmarkEnd w:id="8662"/>
      <w:r>
        <w:rPr>
          <w:rFonts w:hint="cs"/>
          <w:rtl/>
        </w:rPr>
        <w:t xml:space="preserve">4. זיהוי </w:t>
      </w:r>
      <w:bookmarkStart w:id="8663" w:name="_ETM_Q43_330776"/>
      <w:bookmarkEnd w:id="8663"/>
      <w:r>
        <w:rPr>
          <w:rFonts w:hint="cs"/>
          <w:rtl/>
        </w:rPr>
        <w:t xml:space="preserve">ומעקב אחר מצבו של הילד באמצעות כלי </w:t>
      </w:r>
      <w:proofErr w:type="spellStart"/>
      <w:r>
        <w:rPr>
          <w:rFonts w:hint="cs"/>
          <w:rtl/>
        </w:rPr>
        <w:t>התמ"י</w:t>
      </w:r>
      <w:proofErr w:type="spellEnd"/>
      <w:r>
        <w:rPr>
          <w:rFonts w:hint="cs"/>
          <w:rtl/>
        </w:rPr>
        <w:t xml:space="preserve">, שזה ראשי </w:t>
      </w:r>
      <w:bookmarkStart w:id="8664" w:name="_ETM_Q43_336827"/>
      <w:bookmarkEnd w:id="8664"/>
      <w:r>
        <w:rPr>
          <w:rFonts w:hint="cs"/>
          <w:rtl/>
        </w:rPr>
        <w:t xml:space="preserve">תיבות של תשתית מידע יישובי; 5. כל מגוון המענים שציינתי </w:t>
      </w:r>
      <w:bookmarkStart w:id="8665" w:name="_ETM_Q43_341217"/>
      <w:bookmarkEnd w:id="8665"/>
      <w:r>
        <w:rPr>
          <w:rFonts w:hint="cs"/>
          <w:rtl/>
        </w:rPr>
        <w:t xml:space="preserve">מפעילים כלי אבחון שאושרו במשרדנו, כמו גם תוכנית טיפול ומוגנות. </w:t>
      </w:r>
    </w:p>
    <w:p w:rsidR="00220F0B" w:rsidRDefault="00220F0B" w:rsidP="00C320D7">
      <w:pPr>
        <w:rPr>
          <w:rtl/>
        </w:rPr>
      </w:pPr>
    </w:p>
    <w:p w:rsidR="00220F0B" w:rsidRDefault="00220F0B" w:rsidP="004F564F">
      <w:pPr>
        <w:rPr>
          <w:rtl/>
        </w:rPr>
      </w:pPr>
      <w:r>
        <w:rPr>
          <w:rFonts w:hint="cs"/>
          <w:rtl/>
        </w:rPr>
        <w:t>יתרה מ</w:t>
      </w:r>
      <w:r w:rsidR="000F0A4A">
        <w:rPr>
          <w:rFonts w:hint="cs"/>
          <w:rtl/>
        </w:rPr>
        <w:t>ז</w:t>
      </w:r>
      <w:r w:rsidR="004F564F">
        <w:rPr>
          <w:rFonts w:hint="cs"/>
          <w:rtl/>
        </w:rPr>
        <w:t>ו</w:t>
      </w:r>
      <w:r>
        <w:rPr>
          <w:rFonts w:hint="cs"/>
          <w:rtl/>
        </w:rPr>
        <w:t>, משרדנו עוסק במרץ בפיתוח כלים נוס</w:t>
      </w:r>
      <w:bookmarkStart w:id="8666" w:name="_ETM_Q43_352487"/>
      <w:bookmarkEnd w:id="8666"/>
      <w:r>
        <w:rPr>
          <w:rFonts w:hint="cs"/>
          <w:rtl/>
        </w:rPr>
        <w:t>פים לאיתור ילדים במצבי סכנה, וכן בפיתוח כלי לבירור ראשוני</w:t>
      </w:r>
      <w:r w:rsidR="0035505B">
        <w:rPr>
          <w:rFonts w:hint="cs"/>
          <w:rtl/>
        </w:rPr>
        <w:t>,</w:t>
      </w:r>
      <w:r>
        <w:rPr>
          <w:rFonts w:hint="cs"/>
          <w:rtl/>
        </w:rPr>
        <w:t xml:space="preserve"> בשיתוף האקדמיה ושותפים נוספים. עם סיום התהליך, הכלים והידע יוטמעו בקרב העובדים הסוציאליים במחלקות לשירותים חברתיים </w:t>
      </w:r>
      <w:bookmarkStart w:id="8667" w:name="_ETM_Q43_369607"/>
      <w:bookmarkEnd w:id="8667"/>
      <w:r>
        <w:rPr>
          <w:rFonts w:hint="cs"/>
          <w:rtl/>
        </w:rPr>
        <w:t xml:space="preserve">ובמסגרות הטיפוליות, בדגש על אלה שבאים במגע נרחב עם הילדים. ומכאן אני רוצה שוב לחזור על אותם דברים שאמרתי היום פה מעל לדוכן: הנושא של העובדים הסוציאליים נושא כאוב, נושא שפוגע במיוחד בנושאים הללו שהזכרת. </w:t>
      </w:r>
    </w:p>
    <w:p w:rsidR="00220F0B" w:rsidRDefault="00220F0B" w:rsidP="00C320D7">
      <w:pPr>
        <w:rPr>
          <w:rtl/>
        </w:rPr>
      </w:pPr>
      <w:bookmarkStart w:id="8668" w:name="_ETM_Q43_393895"/>
      <w:bookmarkStart w:id="8669" w:name="_ETM_Q43_393991"/>
      <w:bookmarkEnd w:id="8668"/>
      <w:bookmarkEnd w:id="8669"/>
    </w:p>
    <w:p w:rsidR="00220F0B" w:rsidRDefault="00220F0B" w:rsidP="00C320D7">
      <w:pPr>
        <w:rPr>
          <w:rtl/>
        </w:rPr>
      </w:pPr>
      <w:bookmarkStart w:id="8670" w:name="_ETM_Q43_394039"/>
      <w:bookmarkStart w:id="8671" w:name="_ETM_Q43_394100"/>
      <w:bookmarkEnd w:id="8670"/>
      <w:bookmarkEnd w:id="8671"/>
      <w:r>
        <w:rPr>
          <w:rFonts w:hint="cs"/>
          <w:rtl/>
        </w:rPr>
        <w:t xml:space="preserve">בימים אלה שאנחנו דואגים לצרכים הפיזיים של האנשים, לרעבים ולמצוקות השונות, אנחנו צריכים לדאוג לנפשם של הילדים, שזה יותר חשוב, כי אם אנחנו נאבד את זה, לא </w:t>
      </w:r>
      <w:bookmarkStart w:id="8672" w:name="_ETM_Q43_410287"/>
      <w:bookmarkEnd w:id="8672"/>
      <w:r>
        <w:rPr>
          <w:rFonts w:hint="cs"/>
          <w:rtl/>
        </w:rPr>
        <w:t xml:space="preserve">יעזור לנו שום דבר. העובדים הסוציאליים שנמצאים בחזית מטפלים במקרים הקשים ביותר, במקרים שאף אחד לא רוצה לנגוע בהם </w:t>
      </w:r>
      <w:r w:rsidR="00F12EEA">
        <w:rPr>
          <w:rFonts w:hint="eastAsia"/>
        </w:rPr>
        <w:t>–</w:t>
      </w:r>
      <w:r>
        <w:rPr>
          <w:rFonts w:hint="cs"/>
          <w:rtl/>
        </w:rPr>
        <w:t xml:space="preserve"> עובדה שיש 1,000 תקנים ואף אחד לא </w:t>
      </w:r>
      <w:bookmarkStart w:id="8673" w:name="_ETM_Q43_424534"/>
      <w:bookmarkEnd w:id="8673"/>
      <w:r>
        <w:rPr>
          <w:rFonts w:hint="cs"/>
          <w:rtl/>
        </w:rPr>
        <w:t xml:space="preserve">רוצה ללכת לשם, כי אי-אפשר בשכר שיש לעמוד מול האתגרים, מול הסכנות, מול הפגיעות, וגם לטפל במאות </w:t>
      </w:r>
      <w:r w:rsidR="00F12EEA">
        <w:rPr>
          <w:rtl/>
        </w:rPr>
        <w:t>–</w:t>
      </w:r>
      <w:r>
        <w:rPr>
          <w:rFonts w:hint="cs"/>
          <w:rtl/>
        </w:rPr>
        <w:t xml:space="preserve"> כל עובד סוציאלי צריך </w:t>
      </w:r>
      <w:bookmarkStart w:id="8674" w:name="_ETM_Q43_438687"/>
      <w:bookmarkEnd w:id="8674"/>
      <w:r>
        <w:rPr>
          <w:rFonts w:hint="cs"/>
          <w:rtl/>
        </w:rPr>
        <w:t xml:space="preserve">לטפל במאות משפחות. </w:t>
      </w:r>
    </w:p>
    <w:p w:rsidR="00220F0B" w:rsidRDefault="00220F0B" w:rsidP="00C320D7">
      <w:pPr>
        <w:rPr>
          <w:rtl/>
        </w:rPr>
      </w:pPr>
    </w:p>
    <w:p w:rsidR="00220F0B" w:rsidRDefault="00220F0B" w:rsidP="00C320D7">
      <w:pPr>
        <w:rPr>
          <w:rtl/>
        </w:rPr>
      </w:pPr>
      <w:r>
        <w:rPr>
          <w:rFonts w:hint="cs"/>
          <w:rtl/>
        </w:rPr>
        <w:t xml:space="preserve">אני שוב קורא לאוצר להתעשת, אסור לנו לעבור לסדר-היום, זה לפני הכול. כל הנושא הנפשי, עזרה לילדים שנפגעים היום ואין עובדים סוציאליים שיטפלו בהם. קשה להגיע למשפחות, במיוחד בתקופת הקורונה, כשיש משבר קשה גם אצל הילדים </w:t>
      </w:r>
      <w:r w:rsidR="00F12EEA">
        <w:rPr>
          <w:rFonts w:hint="cs"/>
          <w:rtl/>
        </w:rPr>
        <w:t>– –</w:t>
      </w:r>
      <w:r>
        <w:rPr>
          <w:rFonts w:hint="cs"/>
          <w:rtl/>
        </w:rPr>
        <w:t xml:space="preserve"> </w:t>
      </w:r>
    </w:p>
    <w:p w:rsidR="00220F0B" w:rsidRDefault="00220F0B" w:rsidP="00C320D7">
      <w:pPr>
        <w:rPr>
          <w:rtl/>
        </w:rPr>
      </w:pPr>
      <w:bookmarkStart w:id="8675" w:name="_ETM_Q43_462525"/>
      <w:bookmarkStart w:id="8676" w:name="_ETM_Q43_462602"/>
      <w:bookmarkEnd w:id="8675"/>
      <w:bookmarkEnd w:id="8676"/>
    </w:p>
    <w:p w:rsidR="00220F0B" w:rsidRDefault="00220F0B" w:rsidP="00C320D7">
      <w:pPr>
        <w:pStyle w:val="af5"/>
        <w:keepNext/>
        <w:rPr>
          <w:rtl/>
        </w:rPr>
      </w:pPr>
      <w:bookmarkStart w:id="8677" w:name="_ETM_Q43_457500"/>
      <w:bookmarkStart w:id="8678" w:name="_ETM_Q43_457577"/>
      <w:bookmarkStart w:id="8679" w:name="_ETM_Q43_461545"/>
      <w:bookmarkStart w:id="8680" w:name="_ETM_Q43_461588"/>
      <w:bookmarkStart w:id="8681" w:name="_ETM_Q43_455422"/>
      <w:bookmarkStart w:id="8682" w:name="_ETM_Q43_455509"/>
      <w:bookmarkStart w:id="8683" w:name="ET_interruption_אריאל_בוסו_10"/>
      <w:bookmarkEnd w:id="8677"/>
      <w:bookmarkEnd w:id="8678"/>
      <w:bookmarkEnd w:id="8679"/>
      <w:bookmarkEnd w:id="8680"/>
      <w:bookmarkEnd w:id="8681"/>
      <w:bookmarkEnd w:id="8682"/>
      <w:r w:rsidRPr="00A91258">
        <w:rPr>
          <w:rStyle w:val="TagStyle"/>
          <w:rtl/>
        </w:rPr>
        <w:t xml:space="preserve"> &lt;&lt; קריאה &gt;&gt; </w:t>
      </w:r>
      <w:r>
        <w:rPr>
          <w:rtl/>
        </w:rPr>
        <w:t>אריאל בוסו</w:t>
      </w:r>
      <w:r>
        <w:rPr>
          <w:rFonts w:hint="cs"/>
          <w:rtl/>
        </w:rPr>
        <w:t xml:space="preserve"> (ש"ס)</w:t>
      </w:r>
      <w:r>
        <w:rPr>
          <w:rtl/>
        </w:rPr>
        <w:t>:</w:t>
      </w:r>
      <w:r w:rsidRPr="00A91258">
        <w:rPr>
          <w:rStyle w:val="TagStyle"/>
          <w:rtl/>
        </w:rPr>
        <w:t xml:space="preserve"> &lt;&lt; קריאה &gt;&gt;</w:t>
      </w:r>
      <w:r>
        <w:rPr>
          <w:rtl/>
        </w:rPr>
        <w:t xml:space="preserve"> </w:t>
      </w:r>
      <w:bookmarkEnd w:id="8683"/>
    </w:p>
    <w:p w:rsidR="00220F0B" w:rsidRDefault="00220F0B" w:rsidP="00F12EEA">
      <w:pPr>
        <w:rPr>
          <w:rtl/>
          <w:lang w:eastAsia="he-IL"/>
        </w:rPr>
      </w:pPr>
    </w:p>
    <w:p w:rsidR="00220F0B" w:rsidRDefault="00220F0B" w:rsidP="00C320D7">
      <w:pPr>
        <w:rPr>
          <w:rtl/>
          <w:lang w:eastAsia="he-IL"/>
        </w:rPr>
      </w:pPr>
      <w:bookmarkStart w:id="8684" w:name="_ETM_Q43_456191"/>
      <w:bookmarkStart w:id="8685" w:name="_ETM_Q43_456459"/>
      <w:bookmarkStart w:id="8686" w:name="_ETM_Q43_456505"/>
      <w:bookmarkEnd w:id="8684"/>
      <w:bookmarkEnd w:id="8685"/>
      <w:bookmarkEnd w:id="8686"/>
      <w:r>
        <w:rPr>
          <w:rFonts w:hint="cs"/>
          <w:rtl/>
          <w:lang w:eastAsia="he-IL"/>
        </w:rPr>
        <w:t>השתכנענו.</w:t>
      </w:r>
    </w:p>
    <w:p w:rsidR="00220F0B" w:rsidRDefault="00220F0B" w:rsidP="00C320D7">
      <w:pPr>
        <w:rPr>
          <w:rtl/>
          <w:lang w:eastAsia="he-IL"/>
        </w:rPr>
      </w:pPr>
      <w:bookmarkStart w:id="8687" w:name="_ETM_Q43_450636"/>
      <w:bookmarkStart w:id="8688" w:name="_ETM_Q43_450696"/>
      <w:bookmarkEnd w:id="8687"/>
      <w:bookmarkEnd w:id="8688"/>
    </w:p>
    <w:p w:rsidR="00220F0B" w:rsidRDefault="00220F0B" w:rsidP="00C320D7">
      <w:pPr>
        <w:pStyle w:val="-"/>
        <w:keepNext/>
        <w:rPr>
          <w:rtl/>
        </w:rPr>
      </w:pPr>
      <w:bookmarkStart w:id="8689" w:name="_ETM_Q43_464415"/>
      <w:bookmarkStart w:id="8690" w:name="_ETM_Q43_464486"/>
      <w:bookmarkEnd w:id="8689"/>
      <w:bookmarkEnd w:id="8690"/>
      <w:r w:rsidRPr="00A91258">
        <w:rPr>
          <w:rStyle w:val="TagStyle"/>
          <w:rtl/>
        </w:rPr>
        <w:t xml:space="preserve"> &lt;&lt; </w:t>
      </w:r>
      <w:proofErr w:type="spellStart"/>
      <w:r w:rsidRPr="00A91258">
        <w:rPr>
          <w:rStyle w:val="TagStyle"/>
          <w:rtl/>
        </w:rPr>
        <w:t>דובר_המשך</w:t>
      </w:r>
      <w:proofErr w:type="spellEnd"/>
      <w:r w:rsidRPr="00A91258">
        <w:rPr>
          <w:rStyle w:val="TagStyle"/>
          <w:rtl/>
        </w:rPr>
        <w:t xml:space="preserve"> &gt;&gt; </w:t>
      </w:r>
      <w:r>
        <w:rPr>
          <w:rtl/>
        </w:rPr>
        <w:t>סגן שר העבודה, הרווחה והשירותים החברתיים משולם נהרי:</w:t>
      </w:r>
      <w:r w:rsidRPr="00A91258">
        <w:rPr>
          <w:rStyle w:val="TagStyle"/>
          <w:rtl/>
        </w:rPr>
        <w:t xml:space="preserve"> &lt;&lt; </w:t>
      </w:r>
      <w:proofErr w:type="spellStart"/>
      <w:r w:rsidRPr="00A91258">
        <w:rPr>
          <w:rStyle w:val="TagStyle"/>
          <w:rtl/>
        </w:rPr>
        <w:t>דובר_המשך</w:t>
      </w:r>
      <w:proofErr w:type="spellEnd"/>
      <w:r w:rsidRPr="00A91258">
        <w:rPr>
          <w:rStyle w:val="TagStyle"/>
          <w:rtl/>
        </w:rPr>
        <w:t xml:space="preserve"> &gt;&gt;</w:t>
      </w:r>
      <w:r>
        <w:rPr>
          <w:rtl/>
        </w:rPr>
        <w:t xml:space="preserve"> </w:t>
      </w:r>
    </w:p>
    <w:p w:rsidR="00220F0B" w:rsidRDefault="00220F0B" w:rsidP="00F12EEA">
      <w:pPr>
        <w:rPr>
          <w:rtl/>
          <w:lang w:eastAsia="he-IL"/>
        </w:rPr>
      </w:pPr>
    </w:p>
    <w:p w:rsidR="00220F0B" w:rsidRDefault="00F12EEA" w:rsidP="00C320D7">
      <w:pPr>
        <w:rPr>
          <w:rtl/>
          <w:lang w:eastAsia="he-IL"/>
        </w:rPr>
      </w:pPr>
      <w:bookmarkStart w:id="8691" w:name="_ETM_Q43_462034"/>
      <w:bookmarkEnd w:id="8691"/>
      <w:r>
        <w:rPr>
          <w:rFonts w:hint="cs"/>
          <w:rtl/>
          <w:lang w:eastAsia="he-IL"/>
        </w:rPr>
        <w:t>– –</w:t>
      </w:r>
      <w:r w:rsidR="00220F0B">
        <w:rPr>
          <w:rFonts w:hint="cs"/>
          <w:rtl/>
          <w:lang w:eastAsia="he-IL"/>
        </w:rPr>
        <w:t xml:space="preserve"> </w:t>
      </w:r>
      <w:bookmarkStart w:id="8692" w:name="_ETM_Q43_463481"/>
      <w:bookmarkEnd w:id="8692"/>
      <w:r w:rsidR="00220F0B">
        <w:rPr>
          <w:rFonts w:hint="cs"/>
          <w:rtl/>
          <w:lang w:eastAsia="he-IL"/>
        </w:rPr>
        <w:t xml:space="preserve">וגם אצל ההורים. </w:t>
      </w:r>
    </w:p>
    <w:p w:rsidR="00220F0B" w:rsidRDefault="00220F0B" w:rsidP="00C320D7">
      <w:pPr>
        <w:rPr>
          <w:rtl/>
          <w:lang w:eastAsia="he-IL"/>
        </w:rPr>
      </w:pPr>
    </w:p>
    <w:p w:rsidR="00220F0B" w:rsidRDefault="00220F0B" w:rsidP="00C320D7">
      <w:pPr>
        <w:pStyle w:val="af5"/>
        <w:keepNext/>
        <w:rPr>
          <w:rtl/>
        </w:rPr>
      </w:pPr>
      <w:bookmarkStart w:id="8693" w:name="ET_interruption_קריאה_12"/>
      <w:r w:rsidRPr="00A91258">
        <w:rPr>
          <w:rStyle w:val="TagStyle"/>
          <w:rtl/>
        </w:rPr>
        <w:t xml:space="preserve"> &lt;&lt; קריאה &gt;&gt; </w:t>
      </w:r>
      <w:r>
        <w:rPr>
          <w:rtl/>
        </w:rPr>
        <w:t>קריאה:</w:t>
      </w:r>
      <w:r w:rsidRPr="00A91258">
        <w:rPr>
          <w:rStyle w:val="TagStyle"/>
          <w:rtl/>
        </w:rPr>
        <w:t xml:space="preserve"> &lt;&lt; קריאה &gt;&gt;</w:t>
      </w:r>
      <w:r>
        <w:rPr>
          <w:rtl/>
        </w:rPr>
        <w:t xml:space="preserve"> </w:t>
      </w:r>
      <w:bookmarkEnd w:id="8693"/>
    </w:p>
    <w:p w:rsidR="00220F0B" w:rsidRDefault="00220F0B" w:rsidP="00F12EEA">
      <w:pPr>
        <w:rPr>
          <w:rtl/>
          <w:lang w:eastAsia="he-IL"/>
        </w:rPr>
      </w:pPr>
    </w:p>
    <w:p w:rsidR="00220F0B" w:rsidRDefault="00220F0B" w:rsidP="00096A5E">
      <w:pPr>
        <w:rPr>
          <w:rtl/>
          <w:lang w:eastAsia="he-IL"/>
        </w:rPr>
      </w:pPr>
      <w:bookmarkStart w:id="8694" w:name="_ETM_Q43_466153"/>
      <w:bookmarkStart w:id="8695" w:name="_ETM_Q43_466449"/>
      <w:bookmarkStart w:id="8696" w:name="_ETM_Q43_466503"/>
      <w:bookmarkEnd w:id="8694"/>
      <w:bookmarkEnd w:id="8695"/>
      <w:bookmarkEnd w:id="8696"/>
      <w:r>
        <w:rPr>
          <w:rFonts w:hint="cs"/>
          <w:rtl/>
          <w:lang w:eastAsia="he-IL"/>
        </w:rPr>
        <w:t xml:space="preserve">ובא לציון גואל. </w:t>
      </w:r>
    </w:p>
    <w:p w:rsidR="00220F0B" w:rsidRDefault="00220F0B" w:rsidP="00C320D7">
      <w:pPr>
        <w:rPr>
          <w:rtl/>
          <w:lang w:eastAsia="he-IL"/>
        </w:rPr>
      </w:pPr>
    </w:p>
    <w:p w:rsidR="00220F0B" w:rsidRDefault="00220F0B" w:rsidP="00C320D7">
      <w:pPr>
        <w:pStyle w:val="-"/>
        <w:keepNext/>
        <w:rPr>
          <w:rtl/>
        </w:rPr>
      </w:pPr>
      <w:bookmarkStart w:id="8697" w:name="_ETM_Q43_466072"/>
      <w:bookmarkEnd w:id="8697"/>
      <w:r w:rsidRPr="00A91258">
        <w:rPr>
          <w:rStyle w:val="TagStyle"/>
          <w:rtl/>
        </w:rPr>
        <w:t xml:space="preserve"> &lt;&lt; </w:t>
      </w:r>
      <w:proofErr w:type="spellStart"/>
      <w:r w:rsidRPr="00A91258">
        <w:rPr>
          <w:rStyle w:val="TagStyle"/>
          <w:rtl/>
        </w:rPr>
        <w:t>דובר_המשך</w:t>
      </w:r>
      <w:proofErr w:type="spellEnd"/>
      <w:r w:rsidRPr="00A91258">
        <w:rPr>
          <w:rStyle w:val="TagStyle"/>
          <w:rtl/>
        </w:rPr>
        <w:t xml:space="preserve"> &gt;&gt; </w:t>
      </w:r>
      <w:r>
        <w:rPr>
          <w:rtl/>
        </w:rPr>
        <w:t>סגן שר העבודה, הרווחה והשירותים החברתיים משולם נהרי:</w:t>
      </w:r>
      <w:r w:rsidRPr="00A91258">
        <w:rPr>
          <w:rStyle w:val="TagStyle"/>
          <w:rtl/>
        </w:rPr>
        <w:t xml:space="preserve"> &lt;&lt; </w:t>
      </w:r>
      <w:proofErr w:type="spellStart"/>
      <w:r w:rsidRPr="00A91258">
        <w:rPr>
          <w:rStyle w:val="TagStyle"/>
          <w:rtl/>
        </w:rPr>
        <w:t>דובר_המשך</w:t>
      </w:r>
      <w:proofErr w:type="spellEnd"/>
      <w:r w:rsidRPr="00A91258">
        <w:rPr>
          <w:rStyle w:val="TagStyle"/>
          <w:rtl/>
        </w:rPr>
        <w:t xml:space="preserve"> &gt;&gt;</w:t>
      </w:r>
      <w:r>
        <w:rPr>
          <w:rtl/>
        </w:rPr>
        <w:t xml:space="preserve"> </w:t>
      </w:r>
    </w:p>
    <w:p w:rsidR="00220F0B" w:rsidRDefault="00220F0B" w:rsidP="00F12EEA">
      <w:pPr>
        <w:rPr>
          <w:rtl/>
          <w:lang w:eastAsia="he-IL"/>
        </w:rPr>
      </w:pPr>
    </w:p>
    <w:p w:rsidR="00220F0B" w:rsidRDefault="00220F0B" w:rsidP="00C320D7">
      <w:pPr>
        <w:rPr>
          <w:rtl/>
          <w:lang w:eastAsia="he-IL"/>
        </w:rPr>
      </w:pPr>
      <w:bookmarkStart w:id="8698" w:name="_ETM_Q43_467050"/>
      <w:bookmarkEnd w:id="8698"/>
      <w:r>
        <w:rPr>
          <w:rFonts w:hint="cs"/>
          <w:rtl/>
          <w:lang w:eastAsia="he-IL"/>
        </w:rPr>
        <w:t xml:space="preserve">אני מבין אתכם </w:t>
      </w:r>
      <w:bookmarkStart w:id="8699" w:name="_ETM_Q43_468626"/>
      <w:bookmarkEnd w:id="8699"/>
      <w:r>
        <w:rPr>
          <w:rFonts w:hint="cs"/>
          <w:rtl/>
          <w:lang w:eastAsia="he-IL"/>
        </w:rPr>
        <w:t xml:space="preserve">שאתם ממהרים, אבל </w:t>
      </w:r>
      <w:r w:rsidR="00F12EEA">
        <w:rPr>
          <w:rFonts w:hint="cs"/>
          <w:rtl/>
          <w:lang w:eastAsia="he-IL"/>
        </w:rPr>
        <w:t>– –</w:t>
      </w:r>
    </w:p>
    <w:p w:rsidR="00220F0B" w:rsidRDefault="00220F0B" w:rsidP="00C320D7">
      <w:pPr>
        <w:rPr>
          <w:rtl/>
          <w:lang w:eastAsia="he-IL"/>
        </w:rPr>
      </w:pPr>
      <w:bookmarkStart w:id="8700" w:name="_ETM_Q43_468652"/>
      <w:bookmarkStart w:id="8701" w:name="_ETM_Q43_468661"/>
      <w:bookmarkEnd w:id="8700"/>
      <w:bookmarkEnd w:id="8701"/>
    </w:p>
    <w:p w:rsidR="00220F0B" w:rsidRDefault="00220F0B" w:rsidP="00C320D7">
      <w:pPr>
        <w:pStyle w:val="af5"/>
        <w:keepNext/>
        <w:rPr>
          <w:rtl/>
        </w:rPr>
      </w:pPr>
      <w:bookmarkStart w:id="8702" w:name="_ETM_Q43_468724"/>
      <w:bookmarkStart w:id="8703" w:name="_ETM_Q43_468805"/>
      <w:bookmarkStart w:id="8704" w:name="ET_interruption_6044_14"/>
      <w:bookmarkEnd w:id="8702"/>
      <w:bookmarkEnd w:id="8703"/>
      <w:r w:rsidRPr="00A91258">
        <w:rPr>
          <w:rStyle w:val="TagStyle"/>
          <w:rtl/>
        </w:rPr>
        <w:lastRenderedPageBreak/>
        <w:t xml:space="preserve"> &lt;&lt; קריאה &gt;&gt; </w:t>
      </w:r>
      <w:r>
        <w:rPr>
          <w:rtl/>
        </w:rPr>
        <w:t>אוריאל בוסו (ש"ס):</w:t>
      </w:r>
      <w:r w:rsidRPr="00A91258">
        <w:rPr>
          <w:rStyle w:val="TagStyle"/>
          <w:rtl/>
        </w:rPr>
        <w:t xml:space="preserve"> &lt;&lt; קריאה &gt;&gt;</w:t>
      </w:r>
      <w:r>
        <w:rPr>
          <w:rtl/>
        </w:rPr>
        <w:t xml:space="preserve"> </w:t>
      </w:r>
      <w:bookmarkEnd w:id="8704"/>
    </w:p>
    <w:p w:rsidR="00220F0B" w:rsidRDefault="00220F0B" w:rsidP="00F12EEA">
      <w:pPr>
        <w:rPr>
          <w:rtl/>
          <w:lang w:eastAsia="he-IL"/>
        </w:rPr>
      </w:pPr>
    </w:p>
    <w:p w:rsidR="00220F0B" w:rsidRDefault="00220F0B" w:rsidP="00C320D7">
      <w:pPr>
        <w:rPr>
          <w:rtl/>
          <w:lang w:eastAsia="he-IL"/>
        </w:rPr>
      </w:pPr>
      <w:bookmarkStart w:id="8705" w:name="_ETM_Q43_472228"/>
      <w:bookmarkStart w:id="8706" w:name="_ETM_Q43_472518"/>
      <w:bookmarkStart w:id="8707" w:name="_ETM_Q43_472569"/>
      <w:bookmarkEnd w:id="8705"/>
      <w:bookmarkEnd w:id="8706"/>
      <w:bookmarkEnd w:id="8707"/>
      <w:r>
        <w:rPr>
          <w:rFonts w:hint="cs"/>
          <w:rtl/>
          <w:lang w:eastAsia="he-IL"/>
        </w:rPr>
        <w:t xml:space="preserve">לא, אנחנו השתכנענו. </w:t>
      </w:r>
    </w:p>
    <w:p w:rsidR="00220F0B" w:rsidRDefault="00220F0B" w:rsidP="00C320D7">
      <w:pPr>
        <w:rPr>
          <w:rtl/>
          <w:lang w:eastAsia="he-IL"/>
        </w:rPr>
      </w:pPr>
      <w:bookmarkStart w:id="8708" w:name="_ETM_Q43_472003"/>
      <w:bookmarkStart w:id="8709" w:name="_ETM_Q43_472114"/>
      <w:bookmarkEnd w:id="8708"/>
      <w:bookmarkEnd w:id="8709"/>
    </w:p>
    <w:p w:rsidR="00220F0B" w:rsidRDefault="00220F0B" w:rsidP="00C320D7">
      <w:pPr>
        <w:pStyle w:val="-"/>
        <w:keepNext/>
        <w:rPr>
          <w:rtl/>
        </w:rPr>
      </w:pPr>
      <w:bookmarkStart w:id="8710" w:name="_ETM_Q43_472156"/>
      <w:bookmarkStart w:id="8711" w:name="_ETM_Q43_472246"/>
      <w:bookmarkStart w:id="8712" w:name="ET_speakercontinue_6052_15"/>
      <w:bookmarkEnd w:id="8710"/>
      <w:bookmarkEnd w:id="8711"/>
      <w:r w:rsidRPr="00A91258">
        <w:rPr>
          <w:rStyle w:val="TagStyle"/>
          <w:rtl/>
        </w:rPr>
        <w:t xml:space="preserve"> &lt;&lt; </w:t>
      </w:r>
      <w:proofErr w:type="spellStart"/>
      <w:r w:rsidRPr="00A91258">
        <w:rPr>
          <w:rStyle w:val="TagStyle"/>
          <w:rtl/>
        </w:rPr>
        <w:t>דובר_המשך</w:t>
      </w:r>
      <w:proofErr w:type="spellEnd"/>
      <w:r w:rsidRPr="00A91258">
        <w:rPr>
          <w:rStyle w:val="TagStyle"/>
          <w:rtl/>
        </w:rPr>
        <w:t xml:space="preserve"> &gt;&gt; </w:t>
      </w:r>
      <w:r>
        <w:rPr>
          <w:rtl/>
        </w:rPr>
        <w:t>סגן שר העבודה, הרווחה והשירותים החברתיים משולם נהרי:</w:t>
      </w:r>
      <w:r w:rsidRPr="00A91258">
        <w:rPr>
          <w:rStyle w:val="TagStyle"/>
          <w:rtl/>
        </w:rPr>
        <w:t xml:space="preserve"> &lt;&lt; </w:t>
      </w:r>
      <w:proofErr w:type="spellStart"/>
      <w:r w:rsidRPr="00A91258">
        <w:rPr>
          <w:rStyle w:val="TagStyle"/>
          <w:rtl/>
        </w:rPr>
        <w:t>דובר_המשך</w:t>
      </w:r>
      <w:proofErr w:type="spellEnd"/>
      <w:r w:rsidRPr="00A91258">
        <w:rPr>
          <w:rStyle w:val="TagStyle"/>
          <w:rtl/>
        </w:rPr>
        <w:t xml:space="preserve"> &gt;&gt;</w:t>
      </w:r>
      <w:r>
        <w:rPr>
          <w:rtl/>
        </w:rPr>
        <w:t xml:space="preserve"> </w:t>
      </w:r>
      <w:bookmarkEnd w:id="8712"/>
    </w:p>
    <w:p w:rsidR="00220F0B" w:rsidRDefault="00220F0B" w:rsidP="00F12EEA">
      <w:pPr>
        <w:rPr>
          <w:rtl/>
          <w:lang w:eastAsia="he-IL"/>
        </w:rPr>
      </w:pPr>
    </w:p>
    <w:p w:rsidR="00220F0B" w:rsidRDefault="00F12EEA" w:rsidP="0035505B">
      <w:pPr>
        <w:rPr>
          <w:rtl/>
          <w:lang w:eastAsia="he-IL"/>
        </w:rPr>
      </w:pPr>
      <w:bookmarkStart w:id="8713" w:name="_ETM_Q43_473145"/>
      <w:bookmarkEnd w:id="8713"/>
      <w:r>
        <w:rPr>
          <w:rFonts w:hint="cs"/>
          <w:rtl/>
          <w:lang w:eastAsia="he-IL"/>
        </w:rPr>
        <w:t>– –</w:t>
      </w:r>
      <w:r w:rsidR="00220F0B">
        <w:rPr>
          <w:rFonts w:hint="cs"/>
          <w:rtl/>
          <w:lang w:eastAsia="he-IL"/>
        </w:rPr>
        <w:t xml:space="preserve"> </w:t>
      </w:r>
      <w:r w:rsidR="0035505B">
        <w:rPr>
          <w:rFonts w:hint="cs"/>
          <w:rtl/>
          <w:lang w:eastAsia="he-IL"/>
        </w:rPr>
        <w:t>ל</w:t>
      </w:r>
      <w:r w:rsidR="00220F0B">
        <w:rPr>
          <w:rFonts w:hint="cs"/>
          <w:rtl/>
          <w:lang w:eastAsia="he-IL"/>
        </w:rPr>
        <w:t xml:space="preserve">א על חשבון </w:t>
      </w:r>
      <w:bookmarkStart w:id="8714" w:name="_ETM_Q43_472274"/>
      <w:bookmarkEnd w:id="8714"/>
      <w:r w:rsidR="00220F0B">
        <w:rPr>
          <w:rFonts w:hint="cs"/>
          <w:rtl/>
          <w:lang w:eastAsia="he-IL"/>
        </w:rPr>
        <w:t xml:space="preserve">העובדים הסוציאליים. תודה. </w:t>
      </w:r>
    </w:p>
    <w:p w:rsidR="00220F0B" w:rsidRDefault="00220F0B" w:rsidP="00C320D7">
      <w:pPr>
        <w:rPr>
          <w:rtl/>
          <w:lang w:eastAsia="he-IL"/>
        </w:rPr>
      </w:pPr>
      <w:bookmarkStart w:id="8715" w:name="_ETM_Q43_472671"/>
      <w:bookmarkStart w:id="8716" w:name="_ETM_Q43_472757"/>
      <w:bookmarkEnd w:id="8715"/>
      <w:bookmarkEnd w:id="8716"/>
    </w:p>
    <w:p w:rsidR="00220F0B" w:rsidRDefault="00220F0B" w:rsidP="00C320D7">
      <w:pPr>
        <w:pStyle w:val="af5"/>
        <w:keepNext/>
        <w:rPr>
          <w:rtl/>
        </w:rPr>
      </w:pPr>
      <w:bookmarkStart w:id="8717" w:name="_ETM_Q43_472290"/>
      <w:bookmarkStart w:id="8718" w:name="_ETM_Q43_472370"/>
      <w:bookmarkStart w:id="8719" w:name="ET_interruption_6044_16"/>
      <w:bookmarkEnd w:id="8717"/>
      <w:bookmarkEnd w:id="8718"/>
      <w:r w:rsidRPr="00A91258">
        <w:rPr>
          <w:rStyle w:val="TagStyle"/>
          <w:rtl/>
        </w:rPr>
        <w:t xml:space="preserve"> &lt;&lt; קריאה &gt;&gt; </w:t>
      </w:r>
      <w:r>
        <w:rPr>
          <w:rtl/>
        </w:rPr>
        <w:t>אוריאל בוסו (ש"ס):</w:t>
      </w:r>
      <w:r w:rsidRPr="00A91258">
        <w:rPr>
          <w:rStyle w:val="TagStyle"/>
          <w:rtl/>
        </w:rPr>
        <w:t xml:space="preserve"> &lt;&lt; קריאה &gt;&gt;</w:t>
      </w:r>
      <w:r>
        <w:rPr>
          <w:rtl/>
        </w:rPr>
        <w:t xml:space="preserve"> </w:t>
      </w:r>
      <w:bookmarkEnd w:id="8719"/>
    </w:p>
    <w:p w:rsidR="00220F0B" w:rsidRDefault="00220F0B" w:rsidP="00F12EEA">
      <w:pPr>
        <w:rPr>
          <w:rtl/>
          <w:lang w:eastAsia="he-IL"/>
        </w:rPr>
      </w:pPr>
    </w:p>
    <w:p w:rsidR="00220F0B" w:rsidRDefault="00220F0B" w:rsidP="00C320D7">
      <w:pPr>
        <w:rPr>
          <w:rtl/>
          <w:lang w:eastAsia="he-IL"/>
        </w:rPr>
      </w:pPr>
      <w:bookmarkStart w:id="8720" w:name="_ETM_Q43_473086"/>
      <w:bookmarkStart w:id="8721" w:name="_ETM_Q43_473385"/>
      <w:bookmarkEnd w:id="8720"/>
      <w:bookmarkEnd w:id="8721"/>
      <w:r>
        <w:rPr>
          <w:rFonts w:hint="cs"/>
          <w:rtl/>
          <w:lang w:eastAsia="he-IL"/>
        </w:rPr>
        <w:t>א</w:t>
      </w:r>
      <w:bookmarkStart w:id="8722" w:name="_ETM_Q43_473453"/>
      <w:bookmarkEnd w:id="8722"/>
      <w:r>
        <w:rPr>
          <w:rFonts w:hint="cs"/>
          <w:rtl/>
          <w:lang w:eastAsia="he-IL"/>
        </w:rPr>
        <w:t xml:space="preserve">נחנו נצביע בעד. </w:t>
      </w:r>
    </w:p>
    <w:p w:rsidR="00220F0B" w:rsidRDefault="00220F0B" w:rsidP="00C320D7">
      <w:pPr>
        <w:rPr>
          <w:rtl/>
          <w:lang w:eastAsia="he-IL"/>
        </w:rPr>
      </w:pPr>
      <w:bookmarkStart w:id="8723" w:name="_ETM_Q43_475353"/>
      <w:bookmarkStart w:id="8724" w:name="_ETM_Q43_475438"/>
      <w:bookmarkEnd w:id="8723"/>
      <w:bookmarkEnd w:id="8724"/>
    </w:p>
    <w:p w:rsidR="00220F0B" w:rsidRDefault="00220F0B" w:rsidP="00C320D7">
      <w:pPr>
        <w:pStyle w:val="af6"/>
        <w:keepNext/>
        <w:rPr>
          <w:rtl/>
        </w:rPr>
      </w:pPr>
      <w:bookmarkStart w:id="8725" w:name="_ETM_Q43_475505"/>
      <w:bookmarkStart w:id="8726" w:name="_ETM_Q43_475584"/>
      <w:bookmarkStart w:id="8727" w:name="_ETM_Q43_472266"/>
      <w:bookmarkStart w:id="8728" w:name="_ETM_Q43_472339"/>
      <w:bookmarkStart w:id="8729" w:name="_ETM_Q43_472815"/>
      <w:bookmarkStart w:id="8730" w:name="_ETM_Q43_472901"/>
      <w:bookmarkStart w:id="8731" w:name="_ETM_Q43_471739"/>
      <w:bookmarkStart w:id="8732" w:name="_ETM_Q43_471811"/>
      <w:bookmarkStart w:id="8733" w:name="ET_yor_6032_18"/>
      <w:bookmarkEnd w:id="8725"/>
      <w:bookmarkEnd w:id="8726"/>
      <w:bookmarkEnd w:id="8727"/>
      <w:bookmarkEnd w:id="8728"/>
      <w:bookmarkEnd w:id="8729"/>
      <w:bookmarkEnd w:id="8730"/>
      <w:bookmarkEnd w:id="8731"/>
      <w:bookmarkEnd w:id="8732"/>
      <w:r w:rsidRPr="00A91258">
        <w:rPr>
          <w:rStyle w:val="TagStyle"/>
          <w:rtl/>
        </w:rPr>
        <w:t xml:space="preserve"> &lt;&lt; </w:t>
      </w:r>
      <w:proofErr w:type="spellStart"/>
      <w:r w:rsidRPr="00A91258">
        <w:rPr>
          <w:rStyle w:val="TagStyle"/>
          <w:rtl/>
        </w:rPr>
        <w:t>יור</w:t>
      </w:r>
      <w:proofErr w:type="spellEnd"/>
      <w:r w:rsidRPr="00A91258">
        <w:rPr>
          <w:rStyle w:val="TagStyle"/>
          <w:rtl/>
        </w:rPr>
        <w:t xml:space="preserve"> &gt;&gt; </w:t>
      </w:r>
      <w:r>
        <w:rPr>
          <w:rtl/>
        </w:rPr>
        <w:t>היו"ר מנסור עבאס:</w:t>
      </w:r>
      <w:r w:rsidRPr="00A91258">
        <w:rPr>
          <w:rStyle w:val="TagStyle"/>
          <w:rtl/>
        </w:rPr>
        <w:t xml:space="preserve"> &lt;&lt; </w:t>
      </w:r>
      <w:proofErr w:type="spellStart"/>
      <w:r w:rsidRPr="00A91258">
        <w:rPr>
          <w:rStyle w:val="TagStyle"/>
          <w:rtl/>
        </w:rPr>
        <w:t>יור</w:t>
      </w:r>
      <w:proofErr w:type="spellEnd"/>
      <w:r w:rsidRPr="00A91258">
        <w:rPr>
          <w:rStyle w:val="TagStyle"/>
          <w:rtl/>
        </w:rPr>
        <w:t xml:space="preserve"> &gt;&gt;</w:t>
      </w:r>
      <w:r>
        <w:rPr>
          <w:rtl/>
        </w:rPr>
        <w:t xml:space="preserve"> </w:t>
      </w:r>
      <w:bookmarkEnd w:id="8733"/>
    </w:p>
    <w:p w:rsidR="00220F0B" w:rsidRDefault="00220F0B" w:rsidP="00F12EEA">
      <w:pPr>
        <w:rPr>
          <w:rtl/>
          <w:lang w:eastAsia="he-IL"/>
        </w:rPr>
      </w:pPr>
    </w:p>
    <w:p w:rsidR="00220F0B" w:rsidRDefault="00220F0B" w:rsidP="00C320D7">
      <w:pPr>
        <w:rPr>
          <w:rtl/>
          <w:lang w:eastAsia="he-IL"/>
        </w:rPr>
      </w:pPr>
      <w:bookmarkStart w:id="8734" w:name="_ETM_Q43_472579"/>
      <w:bookmarkEnd w:id="8734"/>
      <w:r>
        <w:rPr>
          <w:rFonts w:hint="cs"/>
          <w:rtl/>
          <w:lang w:eastAsia="he-IL"/>
        </w:rPr>
        <w:t xml:space="preserve">תודה, אדוני </w:t>
      </w:r>
      <w:bookmarkStart w:id="8735" w:name="_ETM_Q43_474827"/>
      <w:bookmarkEnd w:id="8735"/>
      <w:r>
        <w:rPr>
          <w:rFonts w:hint="cs"/>
          <w:rtl/>
          <w:lang w:eastAsia="he-IL"/>
        </w:rPr>
        <w:t>סגן השר. סעיד?</w:t>
      </w:r>
    </w:p>
    <w:p w:rsidR="00220F0B" w:rsidRDefault="00220F0B" w:rsidP="00C320D7">
      <w:pPr>
        <w:rPr>
          <w:rtl/>
          <w:lang w:eastAsia="he-IL"/>
        </w:rPr>
      </w:pPr>
      <w:bookmarkStart w:id="8736" w:name="_ETM_Q43_477859"/>
      <w:bookmarkStart w:id="8737" w:name="_ETM_Q43_477895"/>
      <w:bookmarkEnd w:id="8736"/>
      <w:bookmarkEnd w:id="8737"/>
    </w:p>
    <w:p w:rsidR="00220F0B" w:rsidRDefault="00220F0B" w:rsidP="00C320D7">
      <w:pPr>
        <w:pStyle w:val="af5"/>
        <w:keepNext/>
        <w:rPr>
          <w:rtl/>
        </w:rPr>
      </w:pPr>
      <w:bookmarkStart w:id="8738" w:name="_ETM_Q43_477957"/>
      <w:bookmarkStart w:id="8739" w:name="_ETM_Q43_478018"/>
      <w:bookmarkStart w:id="8740" w:name="ET_interruption_5682_19"/>
      <w:bookmarkEnd w:id="8738"/>
      <w:bookmarkEnd w:id="8739"/>
      <w:r w:rsidRPr="00A91258">
        <w:rPr>
          <w:rStyle w:val="TagStyle"/>
          <w:rtl/>
        </w:rPr>
        <w:t xml:space="preserve"> &lt;&lt; קריאה &gt;&gt; </w:t>
      </w:r>
      <w:r>
        <w:rPr>
          <w:rtl/>
        </w:rPr>
        <w:t>סעיד אלחרומי (הרשימה המשותפת):</w:t>
      </w:r>
      <w:r w:rsidRPr="00A91258">
        <w:rPr>
          <w:rStyle w:val="TagStyle"/>
          <w:rtl/>
        </w:rPr>
        <w:t xml:space="preserve"> &lt;&lt; קריאה &gt;&gt;</w:t>
      </w:r>
      <w:r>
        <w:rPr>
          <w:rtl/>
        </w:rPr>
        <w:t xml:space="preserve"> </w:t>
      </w:r>
      <w:bookmarkEnd w:id="8740"/>
    </w:p>
    <w:p w:rsidR="00220F0B" w:rsidRDefault="00220F0B" w:rsidP="00F12EEA">
      <w:pPr>
        <w:rPr>
          <w:rtl/>
          <w:lang w:eastAsia="he-IL"/>
        </w:rPr>
      </w:pPr>
    </w:p>
    <w:p w:rsidR="00220F0B" w:rsidRDefault="00220F0B" w:rsidP="00C320D7">
      <w:pPr>
        <w:rPr>
          <w:rtl/>
          <w:lang w:eastAsia="he-IL"/>
        </w:rPr>
      </w:pPr>
      <w:bookmarkStart w:id="8741" w:name="_ETM_Q43_477094"/>
      <w:bookmarkStart w:id="8742" w:name="_ETM_Q43_477371"/>
      <w:bookmarkStart w:id="8743" w:name="_ETM_Q43_477417"/>
      <w:bookmarkEnd w:id="8741"/>
      <w:bookmarkEnd w:id="8742"/>
      <w:bookmarkEnd w:id="8743"/>
      <w:r>
        <w:rPr>
          <w:rFonts w:hint="cs"/>
          <w:rtl/>
          <w:lang w:eastAsia="he-IL"/>
        </w:rPr>
        <w:t xml:space="preserve">ועדת העבודה והרווחה. </w:t>
      </w:r>
      <w:bookmarkStart w:id="8744" w:name="_ETM_Q43_477429"/>
      <w:bookmarkEnd w:id="8744"/>
    </w:p>
    <w:p w:rsidR="00220F0B" w:rsidRDefault="00220F0B" w:rsidP="00C320D7">
      <w:pPr>
        <w:rPr>
          <w:rtl/>
          <w:lang w:eastAsia="he-IL"/>
        </w:rPr>
      </w:pPr>
      <w:bookmarkStart w:id="8745" w:name="_ETM_Q43_478639"/>
      <w:bookmarkStart w:id="8746" w:name="_ETM_Q43_478713"/>
      <w:bookmarkEnd w:id="8745"/>
      <w:bookmarkEnd w:id="8746"/>
    </w:p>
    <w:p w:rsidR="00220F0B" w:rsidRDefault="00220F0B" w:rsidP="00C320D7">
      <w:pPr>
        <w:pStyle w:val="af6"/>
        <w:keepNext/>
        <w:rPr>
          <w:rtl/>
        </w:rPr>
      </w:pPr>
      <w:bookmarkStart w:id="8747" w:name="_ETM_Q43_478782"/>
      <w:bookmarkStart w:id="8748" w:name="_ETM_Q43_478851"/>
      <w:bookmarkStart w:id="8749" w:name="ET_yor_6032_20"/>
      <w:bookmarkEnd w:id="8747"/>
      <w:bookmarkEnd w:id="8748"/>
      <w:r w:rsidRPr="00A91258">
        <w:rPr>
          <w:rStyle w:val="TagStyle"/>
          <w:rtl/>
        </w:rPr>
        <w:t xml:space="preserve"> &lt;&lt; </w:t>
      </w:r>
      <w:proofErr w:type="spellStart"/>
      <w:r w:rsidRPr="00A91258">
        <w:rPr>
          <w:rStyle w:val="TagStyle"/>
          <w:rtl/>
        </w:rPr>
        <w:t>יור</w:t>
      </w:r>
      <w:proofErr w:type="spellEnd"/>
      <w:r w:rsidRPr="00A91258">
        <w:rPr>
          <w:rStyle w:val="TagStyle"/>
          <w:rtl/>
        </w:rPr>
        <w:t xml:space="preserve"> &gt;&gt; </w:t>
      </w:r>
      <w:r>
        <w:rPr>
          <w:rtl/>
        </w:rPr>
        <w:t>היו"ר מנסור עבאס:</w:t>
      </w:r>
      <w:r w:rsidRPr="00A91258">
        <w:rPr>
          <w:rStyle w:val="TagStyle"/>
          <w:rtl/>
        </w:rPr>
        <w:t xml:space="preserve"> &lt;&lt; </w:t>
      </w:r>
      <w:proofErr w:type="spellStart"/>
      <w:r w:rsidRPr="00A91258">
        <w:rPr>
          <w:rStyle w:val="TagStyle"/>
          <w:rtl/>
        </w:rPr>
        <w:t>יור</w:t>
      </w:r>
      <w:proofErr w:type="spellEnd"/>
      <w:r w:rsidRPr="00A91258">
        <w:rPr>
          <w:rStyle w:val="TagStyle"/>
          <w:rtl/>
        </w:rPr>
        <w:t xml:space="preserve"> &gt;&gt;</w:t>
      </w:r>
      <w:r>
        <w:rPr>
          <w:rtl/>
        </w:rPr>
        <w:t xml:space="preserve"> </w:t>
      </w:r>
      <w:bookmarkEnd w:id="8749"/>
    </w:p>
    <w:p w:rsidR="00220F0B" w:rsidRDefault="00220F0B" w:rsidP="00F12EEA">
      <w:pPr>
        <w:rPr>
          <w:rtl/>
          <w:lang w:eastAsia="he-IL"/>
        </w:rPr>
      </w:pPr>
    </w:p>
    <w:p w:rsidR="00220F0B" w:rsidRDefault="00220F0B" w:rsidP="00C320D7">
      <w:pPr>
        <w:rPr>
          <w:rtl/>
          <w:lang w:eastAsia="he-IL"/>
        </w:rPr>
      </w:pPr>
      <w:bookmarkStart w:id="8750" w:name="_ETM_Q43_479911"/>
      <w:bookmarkEnd w:id="8750"/>
      <w:r>
        <w:rPr>
          <w:rFonts w:hint="cs"/>
          <w:rtl/>
          <w:lang w:eastAsia="he-IL"/>
        </w:rPr>
        <w:t>אוקי</w:t>
      </w:r>
      <w:r w:rsidR="0035505B">
        <w:rPr>
          <w:rFonts w:hint="cs"/>
          <w:rtl/>
          <w:lang w:eastAsia="he-IL"/>
        </w:rPr>
        <w:t>י</w:t>
      </w:r>
      <w:r>
        <w:rPr>
          <w:rFonts w:hint="cs"/>
          <w:rtl/>
          <w:lang w:eastAsia="he-IL"/>
        </w:rPr>
        <w:t xml:space="preserve">, אז ההצעה לסדר-היום </w:t>
      </w:r>
      <w:bookmarkStart w:id="8751" w:name="_ETM_Q43_483299"/>
      <w:bookmarkEnd w:id="8751"/>
      <w:r>
        <w:rPr>
          <w:rFonts w:hint="cs"/>
          <w:rtl/>
          <w:lang w:eastAsia="he-IL"/>
        </w:rPr>
        <w:t xml:space="preserve">תעבור לוועדת העבודה והרווחה. </w:t>
      </w:r>
    </w:p>
    <w:p w:rsidR="00220F0B" w:rsidRDefault="00220F0B" w:rsidP="00C320D7">
      <w:pPr>
        <w:rPr>
          <w:rtl/>
          <w:lang w:eastAsia="he-IL"/>
        </w:rPr>
      </w:pPr>
      <w:bookmarkStart w:id="8752" w:name="_ETM_Q43_485029"/>
      <w:bookmarkStart w:id="8753" w:name="_ETM_Q43_485109"/>
      <w:bookmarkEnd w:id="8752"/>
      <w:bookmarkEnd w:id="8753"/>
    </w:p>
    <w:p w:rsidR="00220F0B" w:rsidRDefault="00220F0B" w:rsidP="00C320D7">
      <w:pPr>
        <w:pStyle w:val="af5"/>
        <w:keepNext/>
        <w:rPr>
          <w:rtl/>
        </w:rPr>
      </w:pPr>
      <w:bookmarkStart w:id="8754" w:name="_ETM_Q43_483647"/>
      <w:bookmarkStart w:id="8755" w:name="_ETM_Q43_483721"/>
      <w:bookmarkStart w:id="8756" w:name="ET_interruption_5682_21"/>
      <w:bookmarkEnd w:id="8754"/>
      <w:bookmarkEnd w:id="8755"/>
      <w:r w:rsidRPr="00A91258">
        <w:rPr>
          <w:rStyle w:val="TagStyle"/>
          <w:rtl/>
        </w:rPr>
        <w:t xml:space="preserve"> &lt;&lt; קריאה &gt;&gt; </w:t>
      </w:r>
      <w:r>
        <w:rPr>
          <w:rtl/>
        </w:rPr>
        <w:t>סעיד אלחרומי (הרשימה המשותפת):</w:t>
      </w:r>
      <w:r w:rsidRPr="00A91258">
        <w:rPr>
          <w:rStyle w:val="TagStyle"/>
          <w:rtl/>
        </w:rPr>
        <w:t xml:space="preserve"> &lt;&lt; קריאה &gt;&gt;</w:t>
      </w:r>
      <w:r>
        <w:rPr>
          <w:rtl/>
        </w:rPr>
        <w:t xml:space="preserve"> </w:t>
      </w:r>
      <w:bookmarkEnd w:id="8756"/>
    </w:p>
    <w:p w:rsidR="00220F0B" w:rsidRDefault="00220F0B" w:rsidP="00F12EEA">
      <w:pPr>
        <w:rPr>
          <w:rtl/>
          <w:lang w:eastAsia="he-IL"/>
        </w:rPr>
      </w:pPr>
    </w:p>
    <w:p w:rsidR="00220F0B" w:rsidRDefault="00220F0B" w:rsidP="00C320D7">
      <w:pPr>
        <w:rPr>
          <w:rtl/>
          <w:lang w:eastAsia="he-IL"/>
        </w:rPr>
      </w:pPr>
      <w:bookmarkStart w:id="8757" w:name="_ETM_Q43_487021"/>
      <w:bookmarkEnd w:id="8757"/>
      <w:r>
        <w:rPr>
          <w:rFonts w:hint="cs"/>
          <w:rtl/>
          <w:lang w:eastAsia="he-IL"/>
        </w:rPr>
        <w:t>ה</w:t>
      </w:r>
      <w:bookmarkStart w:id="8758" w:name="_ETM_Q43_487306"/>
      <w:bookmarkEnd w:id="8758"/>
      <w:r>
        <w:rPr>
          <w:rFonts w:hint="cs"/>
          <w:rtl/>
          <w:lang w:eastAsia="he-IL"/>
        </w:rPr>
        <w:t>צב</w:t>
      </w:r>
      <w:bookmarkStart w:id="8759" w:name="_ETM_Q43_487391"/>
      <w:bookmarkEnd w:id="8759"/>
      <w:r>
        <w:rPr>
          <w:rFonts w:hint="cs"/>
          <w:rtl/>
          <w:lang w:eastAsia="he-IL"/>
        </w:rPr>
        <w:t xml:space="preserve">עה. </w:t>
      </w:r>
    </w:p>
    <w:p w:rsidR="00220F0B" w:rsidRDefault="00220F0B" w:rsidP="00C320D7">
      <w:pPr>
        <w:rPr>
          <w:rtl/>
          <w:lang w:eastAsia="he-IL"/>
        </w:rPr>
      </w:pPr>
      <w:bookmarkStart w:id="8760" w:name="_ETM_Q43_487991"/>
      <w:bookmarkStart w:id="8761" w:name="_ETM_Q43_488088"/>
      <w:bookmarkEnd w:id="8760"/>
      <w:bookmarkEnd w:id="8761"/>
    </w:p>
    <w:p w:rsidR="00220F0B" w:rsidRDefault="00220F0B" w:rsidP="00C320D7">
      <w:pPr>
        <w:pStyle w:val="af6"/>
        <w:keepNext/>
        <w:rPr>
          <w:rtl/>
        </w:rPr>
      </w:pPr>
      <w:bookmarkStart w:id="8762" w:name="_ETM_Q43_488124"/>
      <w:bookmarkStart w:id="8763" w:name="_ETM_Q43_488189"/>
      <w:bookmarkStart w:id="8764" w:name="ET_yor_6032_22"/>
      <w:bookmarkEnd w:id="8762"/>
      <w:bookmarkEnd w:id="8763"/>
      <w:r w:rsidRPr="00A91258">
        <w:rPr>
          <w:rStyle w:val="TagStyle"/>
          <w:rtl/>
        </w:rPr>
        <w:t xml:space="preserve"> &lt;&lt; </w:t>
      </w:r>
      <w:proofErr w:type="spellStart"/>
      <w:r w:rsidRPr="00A91258">
        <w:rPr>
          <w:rStyle w:val="TagStyle"/>
          <w:rtl/>
        </w:rPr>
        <w:t>יור</w:t>
      </w:r>
      <w:proofErr w:type="spellEnd"/>
      <w:r w:rsidRPr="00A91258">
        <w:rPr>
          <w:rStyle w:val="TagStyle"/>
          <w:rtl/>
        </w:rPr>
        <w:t xml:space="preserve"> &gt;&gt; </w:t>
      </w:r>
      <w:r>
        <w:rPr>
          <w:rtl/>
        </w:rPr>
        <w:t>היו"ר מנסור עבאס:</w:t>
      </w:r>
      <w:r w:rsidRPr="00A91258">
        <w:rPr>
          <w:rStyle w:val="TagStyle"/>
          <w:rtl/>
        </w:rPr>
        <w:t xml:space="preserve"> &lt;&lt; </w:t>
      </w:r>
      <w:proofErr w:type="spellStart"/>
      <w:r w:rsidRPr="00A91258">
        <w:rPr>
          <w:rStyle w:val="TagStyle"/>
          <w:rtl/>
        </w:rPr>
        <w:t>יור</w:t>
      </w:r>
      <w:proofErr w:type="spellEnd"/>
      <w:r w:rsidRPr="00A91258">
        <w:rPr>
          <w:rStyle w:val="TagStyle"/>
          <w:rtl/>
        </w:rPr>
        <w:t xml:space="preserve"> &gt;&gt;</w:t>
      </w:r>
      <w:r>
        <w:rPr>
          <w:rtl/>
        </w:rPr>
        <w:t xml:space="preserve"> </w:t>
      </w:r>
      <w:bookmarkEnd w:id="8764"/>
    </w:p>
    <w:p w:rsidR="00220F0B" w:rsidRDefault="00220F0B" w:rsidP="00F12EEA">
      <w:pPr>
        <w:rPr>
          <w:rtl/>
          <w:lang w:eastAsia="he-IL"/>
        </w:rPr>
      </w:pPr>
    </w:p>
    <w:p w:rsidR="00220F0B" w:rsidRDefault="00220F0B" w:rsidP="00C320D7">
      <w:pPr>
        <w:rPr>
          <w:rtl/>
          <w:lang w:eastAsia="he-IL"/>
        </w:rPr>
      </w:pPr>
      <w:bookmarkStart w:id="8765" w:name="_ETM_Q43_488957"/>
      <w:bookmarkEnd w:id="8765"/>
      <w:r>
        <w:rPr>
          <w:rFonts w:hint="cs"/>
          <w:rtl/>
          <w:lang w:eastAsia="he-IL"/>
        </w:rPr>
        <w:t xml:space="preserve">כן, כמובן שאנחנו עושים הצבעה. </w:t>
      </w:r>
    </w:p>
    <w:p w:rsidR="00220F0B" w:rsidRDefault="00220F0B" w:rsidP="00C320D7">
      <w:pPr>
        <w:rPr>
          <w:rtl/>
          <w:lang w:eastAsia="he-IL"/>
        </w:rPr>
      </w:pPr>
      <w:bookmarkStart w:id="8766" w:name="_ETM_Q43_493999"/>
      <w:bookmarkStart w:id="8767" w:name="_ETM_Q43_494091"/>
      <w:bookmarkEnd w:id="8766"/>
      <w:bookmarkEnd w:id="8767"/>
    </w:p>
    <w:p w:rsidR="00220F0B" w:rsidRDefault="00220F0B" w:rsidP="00C320D7">
      <w:pPr>
        <w:pStyle w:val="af5"/>
        <w:keepNext/>
        <w:rPr>
          <w:rtl/>
        </w:rPr>
      </w:pPr>
      <w:bookmarkStart w:id="8768" w:name="_ETM_Q43_494067"/>
      <w:bookmarkStart w:id="8769" w:name="_ETM_Q43_494131"/>
      <w:bookmarkEnd w:id="8768"/>
      <w:bookmarkEnd w:id="8769"/>
      <w:r w:rsidRPr="008F79D3">
        <w:rPr>
          <w:rStyle w:val="TagStyle"/>
          <w:rtl/>
        </w:rPr>
        <w:t xml:space="preserve"> &lt;&lt; קריאה &gt;&gt; </w:t>
      </w:r>
      <w:r>
        <w:rPr>
          <w:rtl/>
        </w:rPr>
        <w:t>קריאה:</w:t>
      </w:r>
      <w:r w:rsidRPr="008F79D3">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320D7">
      <w:pPr>
        <w:rPr>
          <w:rtl/>
          <w:lang w:eastAsia="he-IL"/>
        </w:rPr>
      </w:pPr>
      <w:bookmarkStart w:id="8770" w:name="_ETM_Q43_495785"/>
      <w:bookmarkStart w:id="8771" w:name="_ETM_Q43_496052"/>
      <w:bookmarkStart w:id="8772" w:name="_ETM_Q43_496095"/>
      <w:bookmarkEnd w:id="8770"/>
      <w:bookmarkEnd w:id="8771"/>
      <w:bookmarkEnd w:id="8772"/>
      <w:r>
        <w:rPr>
          <w:rFonts w:hint="cs"/>
          <w:rtl/>
          <w:lang w:eastAsia="he-IL"/>
        </w:rPr>
        <w:t xml:space="preserve">אם אפשר רק לצרף </w:t>
      </w:r>
      <w:bookmarkStart w:id="8773" w:name="_ETM_Q43_497763"/>
      <w:bookmarkEnd w:id="8773"/>
      <w:r>
        <w:rPr>
          <w:rFonts w:hint="cs"/>
          <w:rtl/>
          <w:lang w:eastAsia="he-IL"/>
        </w:rPr>
        <w:t xml:space="preserve">אותנו. </w:t>
      </w:r>
    </w:p>
    <w:p w:rsidR="00220F0B" w:rsidRDefault="00220F0B" w:rsidP="00C320D7">
      <w:pPr>
        <w:rPr>
          <w:rtl/>
          <w:lang w:eastAsia="he-IL"/>
        </w:rPr>
      </w:pPr>
      <w:bookmarkStart w:id="8774" w:name="_ETM_Q43_498699"/>
      <w:bookmarkStart w:id="8775" w:name="_ETM_Q43_498773"/>
      <w:bookmarkEnd w:id="8774"/>
      <w:bookmarkEnd w:id="8775"/>
    </w:p>
    <w:p w:rsidR="00220F0B" w:rsidRDefault="00220F0B" w:rsidP="00C320D7">
      <w:pPr>
        <w:pStyle w:val="af5"/>
        <w:keepNext/>
        <w:rPr>
          <w:rtl/>
        </w:rPr>
      </w:pPr>
      <w:bookmarkStart w:id="8776" w:name="_ETM_Q43_498834"/>
      <w:bookmarkStart w:id="8777" w:name="_ETM_Q43_498917"/>
      <w:bookmarkEnd w:id="8776"/>
      <w:bookmarkEnd w:id="8777"/>
      <w:r w:rsidRPr="008F79D3">
        <w:rPr>
          <w:rStyle w:val="TagStyle"/>
          <w:rtl/>
        </w:rPr>
        <w:t xml:space="preserve"> &lt;&lt; קריאה &gt;&gt; </w:t>
      </w:r>
      <w:r>
        <w:rPr>
          <w:rtl/>
        </w:rPr>
        <w:t>מאי גולן (הליכוד):</w:t>
      </w:r>
      <w:r w:rsidRPr="008F79D3">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320D7">
      <w:pPr>
        <w:rPr>
          <w:rtl/>
          <w:lang w:eastAsia="he-IL"/>
        </w:rPr>
      </w:pPr>
      <w:bookmarkStart w:id="8778" w:name="_ETM_Q43_498724"/>
      <w:bookmarkStart w:id="8779" w:name="_ETM_Q43_499006"/>
      <w:bookmarkStart w:id="8780" w:name="_ETM_Q43_499053"/>
      <w:bookmarkEnd w:id="8778"/>
      <w:bookmarkEnd w:id="8779"/>
      <w:bookmarkEnd w:id="8780"/>
      <w:r>
        <w:rPr>
          <w:rFonts w:hint="cs"/>
          <w:rtl/>
          <w:lang w:eastAsia="he-IL"/>
        </w:rPr>
        <w:t xml:space="preserve">גם אני רוצה להצטרף. </w:t>
      </w:r>
    </w:p>
    <w:p w:rsidR="00220F0B" w:rsidRDefault="00220F0B" w:rsidP="00C320D7">
      <w:pPr>
        <w:rPr>
          <w:rtl/>
          <w:lang w:eastAsia="he-IL"/>
        </w:rPr>
      </w:pPr>
    </w:p>
    <w:p w:rsidR="00220F0B" w:rsidRDefault="00220F0B" w:rsidP="00C320D7">
      <w:pPr>
        <w:pStyle w:val="af6"/>
        <w:keepNext/>
        <w:rPr>
          <w:rtl/>
        </w:rPr>
      </w:pPr>
      <w:bookmarkStart w:id="8781" w:name="_ETM_Q43_498714"/>
      <w:bookmarkStart w:id="8782" w:name="_ETM_Q43_498812"/>
      <w:bookmarkStart w:id="8783" w:name="ET_yor_6032_26"/>
      <w:bookmarkEnd w:id="8781"/>
      <w:bookmarkEnd w:id="8782"/>
      <w:r w:rsidRPr="008F79D3">
        <w:rPr>
          <w:rStyle w:val="TagStyle"/>
          <w:rtl/>
        </w:rPr>
        <w:t xml:space="preserve"> &lt;&lt; </w:t>
      </w:r>
      <w:proofErr w:type="spellStart"/>
      <w:r w:rsidRPr="008F79D3">
        <w:rPr>
          <w:rStyle w:val="TagStyle"/>
          <w:rtl/>
        </w:rPr>
        <w:t>יור</w:t>
      </w:r>
      <w:proofErr w:type="spellEnd"/>
      <w:r w:rsidRPr="008F79D3">
        <w:rPr>
          <w:rStyle w:val="TagStyle"/>
          <w:rtl/>
        </w:rPr>
        <w:t xml:space="preserve"> &gt;&gt; </w:t>
      </w:r>
      <w:r>
        <w:rPr>
          <w:rtl/>
        </w:rPr>
        <w:t>היו"ר מנסור עבאס:</w:t>
      </w:r>
      <w:r w:rsidRPr="008F79D3">
        <w:rPr>
          <w:rStyle w:val="TagStyle"/>
          <w:rtl/>
        </w:rPr>
        <w:t xml:space="preserve"> &lt;&lt; </w:t>
      </w:r>
      <w:proofErr w:type="spellStart"/>
      <w:r w:rsidRPr="008F79D3">
        <w:rPr>
          <w:rStyle w:val="TagStyle"/>
          <w:rtl/>
        </w:rPr>
        <w:t>יור</w:t>
      </w:r>
      <w:proofErr w:type="spellEnd"/>
      <w:r w:rsidRPr="008F79D3">
        <w:rPr>
          <w:rStyle w:val="TagStyle"/>
          <w:rtl/>
        </w:rPr>
        <w:t xml:space="preserve"> &gt;&gt;</w:t>
      </w:r>
      <w:r>
        <w:rPr>
          <w:rtl/>
        </w:rPr>
        <w:t xml:space="preserve"> </w:t>
      </w:r>
      <w:bookmarkEnd w:id="8783"/>
    </w:p>
    <w:p w:rsidR="00220F0B" w:rsidRDefault="00220F0B" w:rsidP="00F12EEA">
      <w:pPr>
        <w:rPr>
          <w:rtl/>
          <w:lang w:eastAsia="he-IL"/>
        </w:rPr>
      </w:pPr>
    </w:p>
    <w:p w:rsidR="00220F0B" w:rsidRDefault="00220F0B" w:rsidP="00C320D7">
      <w:pPr>
        <w:rPr>
          <w:rtl/>
          <w:lang w:eastAsia="he-IL"/>
        </w:rPr>
      </w:pPr>
      <w:bookmarkStart w:id="8784" w:name="_ETM_Q43_500424"/>
      <w:bookmarkEnd w:id="8784"/>
      <w:r>
        <w:rPr>
          <w:rFonts w:hint="cs"/>
          <w:rtl/>
          <w:lang w:eastAsia="he-IL"/>
        </w:rPr>
        <w:t xml:space="preserve">כן, רק כשנספור אלקטרונית </w:t>
      </w:r>
      <w:bookmarkStart w:id="8785" w:name="_ETM_Q43_511394"/>
      <w:bookmarkEnd w:id="8785"/>
      <w:r w:rsidR="00F12EEA">
        <w:rPr>
          <w:rtl/>
          <w:lang w:eastAsia="he-IL"/>
        </w:rPr>
        <w:t>–</w:t>
      </w:r>
      <w:r>
        <w:rPr>
          <w:rFonts w:hint="cs"/>
          <w:rtl/>
          <w:lang w:eastAsia="he-IL"/>
        </w:rPr>
        <w:t xml:space="preserve"> סעיד בעד, אימאן בעד, חברת הכנסת מאיה?</w:t>
      </w:r>
    </w:p>
    <w:p w:rsidR="00220F0B" w:rsidRDefault="00220F0B" w:rsidP="00C320D7">
      <w:pPr>
        <w:rPr>
          <w:rtl/>
          <w:lang w:eastAsia="he-IL"/>
        </w:rPr>
      </w:pPr>
      <w:bookmarkStart w:id="8786" w:name="_ETM_Q43_511723"/>
      <w:bookmarkEnd w:id="8786"/>
    </w:p>
    <w:p w:rsidR="00220F0B" w:rsidRDefault="00220F0B" w:rsidP="00C320D7">
      <w:pPr>
        <w:pStyle w:val="af5"/>
        <w:keepNext/>
        <w:rPr>
          <w:rtl/>
        </w:rPr>
      </w:pPr>
      <w:bookmarkStart w:id="8787" w:name="_ETM_Q43_511744"/>
      <w:bookmarkStart w:id="8788" w:name="_ETM_Q43_511813"/>
      <w:bookmarkEnd w:id="8787"/>
      <w:bookmarkEnd w:id="8788"/>
      <w:r w:rsidRPr="008F79D3">
        <w:rPr>
          <w:rStyle w:val="TagStyle"/>
          <w:rtl/>
        </w:rPr>
        <w:t xml:space="preserve"> &lt;&lt; קריאה &gt;&gt; </w:t>
      </w:r>
      <w:r>
        <w:rPr>
          <w:rtl/>
        </w:rPr>
        <w:t>מאי גולן (הליכוד):</w:t>
      </w:r>
      <w:r w:rsidRPr="008F79D3">
        <w:rPr>
          <w:rStyle w:val="TagStyle"/>
          <w:rtl/>
        </w:rPr>
        <w:t xml:space="preserve"> &lt;&lt; קריאה &gt;&gt;</w:t>
      </w:r>
      <w:r>
        <w:rPr>
          <w:rtl/>
        </w:rPr>
        <w:t xml:space="preserve"> </w:t>
      </w:r>
    </w:p>
    <w:p w:rsidR="00220F0B" w:rsidRDefault="00220F0B" w:rsidP="00F12EEA">
      <w:pPr>
        <w:rPr>
          <w:rtl/>
          <w:lang w:eastAsia="he-IL"/>
        </w:rPr>
      </w:pPr>
    </w:p>
    <w:p w:rsidR="00220F0B" w:rsidRDefault="00220F0B" w:rsidP="00C320D7">
      <w:pPr>
        <w:rPr>
          <w:rtl/>
          <w:lang w:eastAsia="he-IL"/>
        </w:rPr>
      </w:pPr>
      <w:bookmarkStart w:id="8789" w:name="_ETM_Q43_514431"/>
      <w:bookmarkStart w:id="8790" w:name="_ETM_Q43_514713"/>
      <w:bookmarkStart w:id="8791" w:name="_ETM_Q43_514758"/>
      <w:bookmarkEnd w:id="8789"/>
      <w:bookmarkEnd w:id="8790"/>
      <w:bookmarkEnd w:id="8791"/>
      <w:r>
        <w:rPr>
          <w:rFonts w:hint="cs"/>
          <w:rtl/>
          <w:lang w:eastAsia="he-IL"/>
        </w:rPr>
        <w:t xml:space="preserve">מאי גולן. נעים </w:t>
      </w:r>
      <w:bookmarkStart w:id="8792" w:name="_ETM_Q43_516400"/>
      <w:bookmarkEnd w:id="8792"/>
      <w:r>
        <w:rPr>
          <w:rFonts w:hint="cs"/>
          <w:rtl/>
          <w:lang w:eastAsia="he-IL"/>
        </w:rPr>
        <w:t xml:space="preserve">מאוד. </w:t>
      </w:r>
    </w:p>
    <w:p w:rsidR="00220F0B" w:rsidRPr="008F79D3" w:rsidRDefault="00220F0B" w:rsidP="00C320D7">
      <w:pPr>
        <w:rPr>
          <w:rtl/>
          <w:lang w:eastAsia="he-IL"/>
        </w:rPr>
      </w:pPr>
    </w:p>
    <w:p w:rsidR="00220F0B" w:rsidRDefault="00220F0B" w:rsidP="00C320D7">
      <w:pPr>
        <w:pStyle w:val="af1"/>
        <w:keepNext/>
        <w:rPr>
          <w:rtl/>
          <w:lang w:eastAsia="he-IL"/>
        </w:rPr>
      </w:pPr>
      <w:bookmarkStart w:id="8793" w:name="_ETM_Q43_494183"/>
      <w:bookmarkStart w:id="8794" w:name="_ETM_Q43_494274"/>
      <w:bookmarkEnd w:id="8793"/>
      <w:bookmarkEnd w:id="8794"/>
      <w:r>
        <w:rPr>
          <w:rFonts w:hint="eastAsia"/>
          <w:rtl/>
          <w:lang w:eastAsia="he-IL"/>
        </w:rPr>
        <w:t>הצבעה</w:t>
      </w:r>
      <w:r>
        <w:rPr>
          <w:rtl/>
          <w:lang w:eastAsia="he-IL"/>
        </w:rPr>
        <w:t xml:space="preserve"> מס'</w:t>
      </w:r>
      <w:r>
        <w:rPr>
          <w:rFonts w:hint="cs"/>
          <w:rtl/>
          <w:lang w:eastAsia="he-IL"/>
        </w:rPr>
        <w:t xml:space="preserve"> 20</w:t>
      </w:r>
    </w:p>
    <w:p w:rsidR="00220F0B" w:rsidRDefault="00220F0B" w:rsidP="00C320D7">
      <w:pPr>
        <w:pStyle w:val="--"/>
        <w:keepNext/>
        <w:rPr>
          <w:rtl/>
          <w:lang w:eastAsia="he-IL"/>
        </w:rPr>
      </w:pPr>
    </w:p>
    <w:p w:rsidR="00220F0B" w:rsidRDefault="00220F0B" w:rsidP="00C320D7">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sidR="00F12EEA">
        <w:rPr>
          <w:rtl/>
          <w:lang w:eastAsia="he-IL"/>
        </w:rPr>
        <w:t>–</w:t>
      </w:r>
      <w:r>
        <w:rPr>
          <w:rtl/>
          <w:lang w:eastAsia="he-IL"/>
        </w:rPr>
        <w:t xml:space="preserve"> </w:t>
      </w:r>
      <w:r>
        <w:rPr>
          <w:rFonts w:hint="cs"/>
          <w:rtl/>
          <w:lang w:eastAsia="he-IL"/>
        </w:rPr>
        <w:t>1</w:t>
      </w:r>
    </w:p>
    <w:p w:rsidR="00220F0B" w:rsidRDefault="00220F0B" w:rsidP="00C320D7">
      <w:pPr>
        <w:pStyle w:val="--"/>
        <w:keepNext/>
        <w:rPr>
          <w:rtl/>
          <w:lang w:eastAsia="he-IL"/>
        </w:rPr>
      </w:pPr>
      <w:r>
        <w:rPr>
          <w:rFonts w:hint="eastAsia"/>
          <w:rtl/>
          <w:lang w:eastAsia="he-IL"/>
        </w:rPr>
        <w:t>נגד</w:t>
      </w:r>
      <w:r>
        <w:rPr>
          <w:rtl/>
          <w:lang w:eastAsia="he-IL"/>
        </w:rPr>
        <w:t xml:space="preserve"> </w:t>
      </w:r>
      <w:r w:rsidR="00F12EEA">
        <w:rPr>
          <w:rtl/>
          <w:lang w:eastAsia="he-IL"/>
        </w:rPr>
        <w:t>–</w:t>
      </w:r>
      <w:r>
        <w:rPr>
          <w:rtl/>
          <w:lang w:eastAsia="he-IL"/>
        </w:rPr>
        <w:t xml:space="preserve"> </w:t>
      </w:r>
      <w:r>
        <w:rPr>
          <w:rFonts w:hint="cs"/>
          <w:rtl/>
          <w:lang w:eastAsia="he-IL"/>
        </w:rPr>
        <w:t>אין</w:t>
      </w:r>
    </w:p>
    <w:p w:rsidR="00220F0B" w:rsidRDefault="00220F0B" w:rsidP="00C320D7">
      <w:pPr>
        <w:pStyle w:val="--"/>
        <w:keepNext/>
        <w:rPr>
          <w:rtl/>
          <w:lang w:eastAsia="he-IL"/>
        </w:rPr>
      </w:pPr>
      <w:r>
        <w:rPr>
          <w:rFonts w:hint="eastAsia"/>
          <w:rtl/>
          <w:lang w:eastAsia="he-IL"/>
        </w:rPr>
        <w:t>נמנעים</w:t>
      </w:r>
      <w:r>
        <w:rPr>
          <w:rtl/>
          <w:lang w:eastAsia="he-IL"/>
        </w:rPr>
        <w:t xml:space="preserve"> </w:t>
      </w:r>
      <w:r w:rsidR="00F12EEA">
        <w:rPr>
          <w:rtl/>
          <w:lang w:eastAsia="he-IL"/>
        </w:rPr>
        <w:t>–</w:t>
      </w:r>
      <w:r>
        <w:rPr>
          <w:rFonts w:hint="cs"/>
          <w:rtl/>
          <w:lang w:eastAsia="he-IL"/>
        </w:rPr>
        <w:t>אין</w:t>
      </w:r>
    </w:p>
    <w:p w:rsidR="00220F0B" w:rsidRDefault="00220F0B" w:rsidP="00C320D7">
      <w:pPr>
        <w:pStyle w:val="af2"/>
        <w:rPr>
          <w:rtl/>
          <w:lang w:eastAsia="he-IL"/>
        </w:rPr>
      </w:pPr>
      <w:r>
        <w:rPr>
          <w:rFonts w:hint="cs"/>
          <w:rtl/>
          <w:lang w:eastAsia="he-IL"/>
        </w:rPr>
        <w:t xml:space="preserve">ההצעה להעביר את הנושא לוועדת העבודה, הרווחה והשירותים החברתיים נתקבלה. </w:t>
      </w:r>
    </w:p>
    <w:p w:rsidR="00220F0B" w:rsidRPr="00975CDE" w:rsidRDefault="00220F0B" w:rsidP="00C320D7">
      <w:pPr>
        <w:rPr>
          <w:rtl/>
          <w:lang w:eastAsia="he-IL"/>
        </w:rPr>
      </w:pPr>
    </w:p>
    <w:p w:rsidR="00220F0B" w:rsidRDefault="00220F0B" w:rsidP="00C320D7">
      <w:pPr>
        <w:pStyle w:val="af6"/>
        <w:keepNext/>
        <w:rPr>
          <w:rtl/>
        </w:rPr>
      </w:pPr>
      <w:bookmarkStart w:id="8795" w:name="_ETM_Q43_533385"/>
      <w:bookmarkStart w:id="8796" w:name="_ETM_Q43_533496"/>
      <w:bookmarkStart w:id="8797" w:name="_ETM_Q43_533280"/>
      <w:bookmarkStart w:id="8798" w:name="_ETM_Q43_533352"/>
      <w:bookmarkStart w:id="8799" w:name="ET_yor_6032_23"/>
      <w:bookmarkEnd w:id="8795"/>
      <w:bookmarkEnd w:id="8796"/>
      <w:bookmarkEnd w:id="8797"/>
      <w:bookmarkEnd w:id="8798"/>
      <w:r w:rsidRPr="00B30BF9">
        <w:rPr>
          <w:rStyle w:val="TagStyle"/>
          <w:rtl/>
        </w:rPr>
        <w:t xml:space="preserve"> &lt;&lt; </w:t>
      </w:r>
      <w:proofErr w:type="spellStart"/>
      <w:r w:rsidRPr="00B30BF9">
        <w:rPr>
          <w:rStyle w:val="TagStyle"/>
          <w:rtl/>
        </w:rPr>
        <w:t>יור</w:t>
      </w:r>
      <w:proofErr w:type="spellEnd"/>
      <w:r w:rsidRPr="00B30BF9">
        <w:rPr>
          <w:rStyle w:val="TagStyle"/>
          <w:rtl/>
        </w:rPr>
        <w:t xml:space="preserve"> &gt;&gt; </w:t>
      </w:r>
      <w:r>
        <w:rPr>
          <w:rtl/>
        </w:rPr>
        <w:t>היו"ר מנסור עבאס:</w:t>
      </w:r>
      <w:r w:rsidRPr="00B30BF9">
        <w:rPr>
          <w:rStyle w:val="TagStyle"/>
          <w:rtl/>
        </w:rPr>
        <w:t xml:space="preserve"> &lt;&lt; </w:t>
      </w:r>
      <w:proofErr w:type="spellStart"/>
      <w:r w:rsidRPr="00B30BF9">
        <w:rPr>
          <w:rStyle w:val="TagStyle"/>
          <w:rtl/>
        </w:rPr>
        <w:t>יור</w:t>
      </w:r>
      <w:proofErr w:type="spellEnd"/>
      <w:r w:rsidRPr="00B30BF9">
        <w:rPr>
          <w:rStyle w:val="TagStyle"/>
          <w:rtl/>
        </w:rPr>
        <w:t xml:space="preserve"> &gt;&gt;</w:t>
      </w:r>
      <w:r>
        <w:rPr>
          <w:rtl/>
        </w:rPr>
        <w:t xml:space="preserve"> </w:t>
      </w:r>
      <w:bookmarkEnd w:id="8799"/>
    </w:p>
    <w:p w:rsidR="00220F0B" w:rsidRDefault="00220F0B" w:rsidP="00F12EEA">
      <w:pPr>
        <w:rPr>
          <w:rtl/>
        </w:rPr>
      </w:pPr>
    </w:p>
    <w:p w:rsidR="00220F0B" w:rsidRDefault="00220F0B" w:rsidP="00C320D7">
      <w:pPr>
        <w:rPr>
          <w:rtl/>
        </w:rPr>
      </w:pPr>
      <w:bookmarkStart w:id="8800" w:name="_ETM_Q43_534886"/>
      <w:bookmarkEnd w:id="8800"/>
      <w:r>
        <w:rPr>
          <w:rFonts w:hint="cs"/>
          <w:rtl/>
        </w:rPr>
        <w:t xml:space="preserve">אז שישה חברי כנסת בעד העברת ההצעה לוועדת </w:t>
      </w:r>
      <w:bookmarkStart w:id="8801" w:name="_ETM_Q43_527787"/>
      <w:bookmarkEnd w:id="8801"/>
      <w:r>
        <w:rPr>
          <w:rFonts w:hint="cs"/>
          <w:rtl/>
        </w:rPr>
        <w:t xml:space="preserve">העבודה והרווחה, אין מתנגדים ואין נמנעים. ההצעה לסדר-היום בנושא צורך דחוף בהכשרות למורים, עובדים </w:t>
      </w:r>
      <w:bookmarkStart w:id="8802" w:name="_ETM_Q43_540775"/>
      <w:bookmarkEnd w:id="8802"/>
      <w:r>
        <w:rPr>
          <w:rFonts w:hint="cs"/>
          <w:rtl/>
        </w:rPr>
        <w:t xml:space="preserve">סוציאליים ורופאים לזיהוי ומניעת התעללות בילדים עוברת לוועדת העבודה, הרווחה </w:t>
      </w:r>
      <w:bookmarkStart w:id="8803" w:name="_ETM_Q43_547823"/>
      <w:bookmarkEnd w:id="8803"/>
      <w:r>
        <w:rPr>
          <w:rFonts w:hint="cs"/>
          <w:rtl/>
        </w:rPr>
        <w:t xml:space="preserve">והשירותים החברתיים. </w:t>
      </w:r>
      <w:bookmarkStart w:id="8804" w:name="_ETM_Q43_547424"/>
      <w:bookmarkStart w:id="8805" w:name="_ETM_Q43_547566"/>
      <w:bookmarkStart w:id="8806" w:name="_ETM_Q43_474553"/>
      <w:bookmarkStart w:id="8807" w:name="_ETM_Q43_474622"/>
      <w:bookmarkStart w:id="8808" w:name="ET_halsi_619335_7"/>
      <w:bookmarkEnd w:id="8804"/>
      <w:bookmarkEnd w:id="8805"/>
      <w:bookmarkEnd w:id="8806"/>
      <w:bookmarkEnd w:id="8807"/>
    </w:p>
    <w:p w:rsidR="00220F0B" w:rsidRDefault="00220F0B" w:rsidP="00C320D7">
      <w:pPr>
        <w:rPr>
          <w:rtl/>
        </w:rPr>
      </w:pPr>
    </w:p>
    <w:p w:rsidR="00220F0B" w:rsidRDefault="00220F0B" w:rsidP="00C320D7">
      <w:pPr>
        <w:rPr>
          <w:rtl/>
        </w:rPr>
      </w:pPr>
    </w:p>
    <w:p w:rsidR="00220F0B" w:rsidRDefault="00220F0B" w:rsidP="00C320D7">
      <w:pPr>
        <w:pStyle w:val="a6"/>
        <w:keepNext w:val="0"/>
        <w:widowControl w:val="0"/>
        <w:rPr>
          <w:rStyle w:val="TagStyle"/>
          <w:rtl/>
        </w:rPr>
      </w:pPr>
    </w:p>
    <w:p w:rsidR="00220F0B" w:rsidRDefault="00220F0B" w:rsidP="00C320D7">
      <w:pPr>
        <w:pStyle w:val="a6"/>
        <w:rPr>
          <w:rtl/>
        </w:rPr>
      </w:pPr>
      <w:r w:rsidRPr="00473B84">
        <w:rPr>
          <w:rStyle w:val="TagStyle"/>
          <w:rtl/>
        </w:rPr>
        <w:t xml:space="preserve"> &lt;&lt; </w:t>
      </w:r>
      <w:proofErr w:type="spellStart"/>
      <w:r w:rsidRPr="00473B84">
        <w:rPr>
          <w:rStyle w:val="TagStyle"/>
          <w:rtl/>
        </w:rPr>
        <w:t>הלסי</w:t>
      </w:r>
      <w:proofErr w:type="spellEnd"/>
      <w:r w:rsidRPr="00473B84">
        <w:rPr>
          <w:rStyle w:val="TagStyle"/>
          <w:rtl/>
        </w:rPr>
        <w:t xml:space="preserve"> &gt;&gt; </w:t>
      </w:r>
      <w:bookmarkStart w:id="8809" w:name="_Toc45748172"/>
      <w:bookmarkStart w:id="8810" w:name="_Toc45749750"/>
      <w:bookmarkStart w:id="8811" w:name="_Toc45750196"/>
      <w:bookmarkStart w:id="8812" w:name="_Toc45750340"/>
      <w:bookmarkStart w:id="8813" w:name="_Toc49159803"/>
      <w:bookmarkStart w:id="8814" w:name="_Toc49159958"/>
      <w:r>
        <w:rPr>
          <w:rtl/>
        </w:rPr>
        <w:t>הצע</w:t>
      </w:r>
      <w:r>
        <w:rPr>
          <w:rFonts w:hint="cs"/>
          <w:rtl/>
        </w:rPr>
        <w:t>ה</w:t>
      </w:r>
      <w:r>
        <w:rPr>
          <w:rtl/>
        </w:rPr>
        <w:t xml:space="preserve"> לסדר-היום</w:t>
      </w:r>
      <w:bookmarkEnd w:id="8809"/>
      <w:bookmarkEnd w:id="8810"/>
      <w:bookmarkEnd w:id="8811"/>
      <w:bookmarkEnd w:id="8812"/>
      <w:bookmarkEnd w:id="8813"/>
      <w:bookmarkEnd w:id="8814"/>
      <w:r w:rsidRPr="00473B84">
        <w:rPr>
          <w:rStyle w:val="TagStyle"/>
          <w:rtl/>
        </w:rPr>
        <w:t xml:space="preserve"> &lt;&lt; </w:t>
      </w:r>
      <w:proofErr w:type="spellStart"/>
      <w:r w:rsidRPr="00473B84">
        <w:rPr>
          <w:rStyle w:val="TagStyle"/>
          <w:rtl/>
        </w:rPr>
        <w:t>הלסי</w:t>
      </w:r>
      <w:proofErr w:type="spellEnd"/>
      <w:r w:rsidRPr="00473B84">
        <w:rPr>
          <w:rStyle w:val="TagStyle"/>
          <w:rtl/>
        </w:rPr>
        <w:t xml:space="preserve"> &gt;&gt;</w:t>
      </w:r>
      <w:r>
        <w:rPr>
          <w:rtl/>
        </w:rPr>
        <w:t xml:space="preserve"> </w:t>
      </w:r>
      <w:bookmarkEnd w:id="8808"/>
    </w:p>
    <w:p w:rsidR="00220F0B" w:rsidRDefault="00220F0B" w:rsidP="00C320D7">
      <w:pPr>
        <w:pStyle w:val="a6"/>
        <w:rPr>
          <w:rtl/>
        </w:rPr>
      </w:pPr>
      <w:bookmarkStart w:id="8815" w:name="ET_halsi_619335_8"/>
      <w:r w:rsidRPr="00473B84">
        <w:rPr>
          <w:rStyle w:val="TagStyle"/>
          <w:rtl/>
        </w:rPr>
        <w:t xml:space="preserve"> &lt;&lt; </w:t>
      </w:r>
      <w:proofErr w:type="spellStart"/>
      <w:r w:rsidRPr="00473B84">
        <w:rPr>
          <w:rStyle w:val="TagStyle"/>
          <w:rtl/>
        </w:rPr>
        <w:t>הלסי</w:t>
      </w:r>
      <w:proofErr w:type="spellEnd"/>
      <w:r w:rsidRPr="00473B84">
        <w:rPr>
          <w:rStyle w:val="TagStyle"/>
          <w:rtl/>
        </w:rPr>
        <w:t xml:space="preserve"> &gt;&gt; </w:t>
      </w:r>
      <w:bookmarkStart w:id="8816" w:name="_Toc45748173"/>
      <w:bookmarkStart w:id="8817" w:name="_Toc45749751"/>
      <w:bookmarkStart w:id="8818" w:name="_Toc45750197"/>
      <w:bookmarkStart w:id="8819" w:name="_Toc45750341"/>
      <w:bookmarkStart w:id="8820" w:name="_Toc49159804"/>
      <w:bookmarkStart w:id="8821" w:name="_Toc49159959"/>
      <w:r>
        <w:rPr>
          <w:rtl/>
        </w:rPr>
        <w:t>צוואת מיכאל בן</w:t>
      </w:r>
      <w:r>
        <w:rPr>
          <w:rFonts w:hint="cs"/>
          <w:rtl/>
        </w:rPr>
        <w:t xml:space="preserve"> </w:t>
      </w:r>
      <w:proofErr w:type="spellStart"/>
      <w:r>
        <w:rPr>
          <w:rtl/>
        </w:rPr>
        <w:t>זיקרי</w:t>
      </w:r>
      <w:proofErr w:type="spellEnd"/>
      <w:r>
        <w:rPr>
          <w:rtl/>
        </w:rPr>
        <w:t xml:space="preserve"> </w:t>
      </w:r>
      <w:r w:rsidR="00F12EEA">
        <w:rPr>
          <w:rFonts w:hint="cs"/>
          <w:rtl/>
        </w:rPr>
        <w:t>–</w:t>
      </w:r>
      <w:r>
        <w:rPr>
          <w:rtl/>
        </w:rPr>
        <w:t xml:space="preserve"> לימוד עזרה ראשונה בכיתות הגבוהות בבתי הספר</w:t>
      </w:r>
      <w:bookmarkEnd w:id="8816"/>
      <w:bookmarkEnd w:id="8817"/>
      <w:bookmarkEnd w:id="8818"/>
      <w:bookmarkEnd w:id="8819"/>
      <w:bookmarkEnd w:id="8820"/>
      <w:bookmarkEnd w:id="8821"/>
      <w:r w:rsidRPr="00473B84">
        <w:rPr>
          <w:rStyle w:val="TagStyle"/>
          <w:rtl/>
        </w:rPr>
        <w:t xml:space="preserve"> &lt;&lt; </w:t>
      </w:r>
      <w:proofErr w:type="spellStart"/>
      <w:r w:rsidRPr="00473B84">
        <w:rPr>
          <w:rStyle w:val="TagStyle"/>
          <w:rtl/>
        </w:rPr>
        <w:t>הלסי</w:t>
      </w:r>
      <w:proofErr w:type="spellEnd"/>
      <w:r w:rsidRPr="00473B84">
        <w:rPr>
          <w:rStyle w:val="TagStyle"/>
          <w:rtl/>
        </w:rPr>
        <w:t xml:space="preserve"> &gt;&gt;</w:t>
      </w:r>
      <w:r>
        <w:rPr>
          <w:rtl/>
        </w:rPr>
        <w:t xml:space="preserve"> </w:t>
      </w:r>
      <w:bookmarkEnd w:id="8815"/>
    </w:p>
    <w:p w:rsidR="00220F0B" w:rsidRDefault="00220F0B" w:rsidP="00C320D7">
      <w:pPr>
        <w:rPr>
          <w:rtl/>
        </w:rPr>
      </w:pPr>
    </w:p>
    <w:p w:rsidR="00220F0B" w:rsidRDefault="00220F0B" w:rsidP="00C320D7">
      <w:pPr>
        <w:pStyle w:val="af6"/>
        <w:keepNext/>
        <w:rPr>
          <w:rtl/>
        </w:rPr>
      </w:pPr>
      <w:bookmarkStart w:id="8822" w:name="ET_yor_6032_9"/>
      <w:r w:rsidRPr="00473B84">
        <w:rPr>
          <w:rStyle w:val="TagStyle"/>
          <w:rtl/>
        </w:rPr>
        <w:t xml:space="preserve"> &lt;&lt; </w:t>
      </w:r>
      <w:proofErr w:type="spellStart"/>
      <w:r w:rsidRPr="00473B84">
        <w:rPr>
          <w:rStyle w:val="TagStyle"/>
          <w:rtl/>
        </w:rPr>
        <w:t>יור</w:t>
      </w:r>
      <w:proofErr w:type="spellEnd"/>
      <w:r w:rsidRPr="00473B84">
        <w:rPr>
          <w:rStyle w:val="TagStyle"/>
          <w:rtl/>
        </w:rPr>
        <w:t xml:space="preserve"> &gt;&gt; </w:t>
      </w:r>
      <w:r>
        <w:rPr>
          <w:rtl/>
        </w:rPr>
        <w:t>היו"ר מנסור עבאס:</w:t>
      </w:r>
      <w:r w:rsidRPr="00473B84">
        <w:rPr>
          <w:rStyle w:val="TagStyle"/>
          <w:rtl/>
        </w:rPr>
        <w:t xml:space="preserve"> &lt;&lt; </w:t>
      </w:r>
      <w:proofErr w:type="spellStart"/>
      <w:r w:rsidRPr="00473B84">
        <w:rPr>
          <w:rStyle w:val="TagStyle"/>
          <w:rtl/>
        </w:rPr>
        <w:t>יור</w:t>
      </w:r>
      <w:proofErr w:type="spellEnd"/>
      <w:r w:rsidRPr="00473B84">
        <w:rPr>
          <w:rStyle w:val="TagStyle"/>
          <w:rtl/>
        </w:rPr>
        <w:t xml:space="preserve"> &gt;&gt;</w:t>
      </w:r>
      <w:r>
        <w:rPr>
          <w:rtl/>
        </w:rPr>
        <w:t xml:space="preserve"> </w:t>
      </w:r>
      <w:bookmarkEnd w:id="8822"/>
    </w:p>
    <w:p w:rsidR="00220F0B" w:rsidRDefault="00220F0B" w:rsidP="00F12EEA">
      <w:pPr>
        <w:rPr>
          <w:rtl/>
        </w:rPr>
      </w:pPr>
    </w:p>
    <w:p w:rsidR="00220F0B" w:rsidRDefault="00220F0B" w:rsidP="0035505B">
      <w:pPr>
        <w:rPr>
          <w:rtl/>
        </w:rPr>
      </w:pPr>
      <w:r>
        <w:rPr>
          <w:rFonts w:hint="cs"/>
          <w:rtl/>
        </w:rPr>
        <w:lastRenderedPageBreak/>
        <w:t xml:space="preserve">וכעת אנחנו עוברים </w:t>
      </w:r>
      <w:r>
        <w:rPr>
          <w:rtl/>
        </w:rPr>
        <w:t xml:space="preserve">להצעה </w:t>
      </w:r>
      <w:r>
        <w:rPr>
          <w:rFonts w:hint="cs"/>
          <w:rtl/>
        </w:rPr>
        <w:t xml:space="preserve">רגילה </w:t>
      </w:r>
      <w:r>
        <w:rPr>
          <w:rtl/>
        </w:rPr>
        <w:t>לסדר-היום בנושא: צוואת מיכאל בן</w:t>
      </w:r>
      <w:r>
        <w:rPr>
          <w:rFonts w:hint="cs"/>
          <w:rtl/>
        </w:rPr>
        <w:t xml:space="preserve"> </w:t>
      </w:r>
      <w:proofErr w:type="spellStart"/>
      <w:r>
        <w:rPr>
          <w:rtl/>
        </w:rPr>
        <w:t>זיקרי</w:t>
      </w:r>
      <w:proofErr w:type="spellEnd"/>
      <w:r>
        <w:rPr>
          <w:rtl/>
        </w:rPr>
        <w:t xml:space="preserve"> </w:t>
      </w:r>
      <w:r w:rsidR="00F12EEA">
        <w:rPr>
          <w:rFonts w:hint="cs"/>
          <w:rtl/>
        </w:rPr>
        <w:t>–</w:t>
      </w:r>
      <w:r>
        <w:rPr>
          <w:rtl/>
        </w:rPr>
        <w:t xml:space="preserve"> לימוד עזרה ראשונה בכיתות הגבוהות בבתי הספר, </w:t>
      </w:r>
      <w:r>
        <w:rPr>
          <w:rFonts w:hint="cs"/>
          <w:rtl/>
        </w:rPr>
        <w:t xml:space="preserve">שמספרה </w:t>
      </w:r>
      <w:r>
        <w:rPr>
          <w:rtl/>
        </w:rPr>
        <w:t>807</w:t>
      </w:r>
      <w:r>
        <w:rPr>
          <w:rFonts w:hint="cs"/>
          <w:rtl/>
        </w:rPr>
        <w:t xml:space="preserve">. יציג </w:t>
      </w:r>
      <w:bookmarkStart w:id="8823" w:name="_ETM_Q43_565796"/>
      <w:bookmarkEnd w:id="8823"/>
      <w:r>
        <w:rPr>
          <w:rFonts w:hint="cs"/>
          <w:rtl/>
        </w:rPr>
        <w:t xml:space="preserve">את ההצעה חבר הכנסת ינון אזולאי, יש לך עשר </w:t>
      </w:r>
      <w:bookmarkStart w:id="8824" w:name="_ETM_Q43_577688"/>
      <w:bookmarkEnd w:id="8824"/>
      <w:r>
        <w:rPr>
          <w:rFonts w:hint="cs"/>
          <w:rtl/>
        </w:rPr>
        <w:t xml:space="preserve">דקות. </w:t>
      </w:r>
    </w:p>
    <w:p w:rsidR="00220F0B" w:rsidRDefault="00220F0B" w:rsidP="00C320D7">
      <w:pPr>
        <w:rPr>
          <w:rtl/>
        </w:rPr>
      </w:pPr>
    </w:p>
    <w:p w:rsidR="00220F0B" w:rsidRDefault="00220F0B" w:rsidP="00C320D7">
      <w:pPr>
        <w:pStyle w:val="a4"/>
        <w:keepNext/>
        <w:rPr>
          <w:rtl/>
        </w:rPr>
      </w:pPr>
      <w:bookmarkStart w:id="8825" w:name="ET_speaker_5726_28"/>
      <w:r w:rsidRPr="008F79D3">
        <w:rPr>
          <w:rStyle w:val="TagStyle"/>
          <w:rtl/>
        </w:rPr>
        <w:t xml:space="preserve"> &lt;&lt; דובר &gt;&gt; </w:t>
      </w:r>
      <w:bookmarkStart w:id="8826" w:name="_Toc45748174"/>
      <w:bookmarkStart w:id="8827" w:name="_Toc45749752"/>
      <w:bookmarkStart w:id="8828" w:name="_Toc45750198"/>
      <w:bookmarkStart w:id="8829" w:name="_Toc45750342"/>
      <w:bookmarkStart w:id="8830" w:name="_Toc49159805"/>
      <w:bookmarkStart w:id="8831" w:name="_Toc49159960"/>
      <w:r>
        <w:rPr>
          <w:rtl/>
        </w:rPr>
        <w:t>ינון אזולאי (ש"ס):</w:t>
      </w:r>
      <w:bookmarkEnd w:id="8826"/>
      <w:bookmarkEnd w:id="8827"/>
      <w:bookmarkEnd w:id="8828"/>
      <w:bookmarkEnd w:id="8829"/>
      <w:bookmarkEnd w:id="8830"/>
      <w:bookmarkEnd w:id="8831"/>
      <w:r w:rsidRPr="008F79D3">
        <w:rPr>
          <w:rStyle w:val="TagStyle"/>
          <w:rtl/>
        </w:rPr>
        <w:t xml:space="preserve"> &lt;&lt; דובר &gt;&gt;</w:t>
      </w:r>
      <w:r>
        <w:rPr>
          <w:rtl/>
        </w:rPr>
        <w:t xml:space="preserve"> </w:t>
      </w:r>
      <w:bookmarkEnd w:id="8825"/>
    </w:p>
    <w:p w:rsidR="00220F0B" w:rsidRDefault="00220F0B" w:rsidP="00F12EEA">
      <w:pPr>
        <w:rPr>
          <w:rtl/>
          <w:lang w:eastAsia="he-IL"/>
        </w:rPr>
      </w:pPr>
    </w:p>
    <w:p w:rsidR="00220F0B" w:rsidRDefault="00220F0B" w:rsidP="0035505B">
      <w:pPr>
        <w:rPr>
          <w:rtl/>
        </w:rPr>
      </w:pPr>
      <w:bookmarkStart w:id="8832" w:name="_ETM_Q43_557144"/>
      <w:bookmarkStart w:id="8833" w:name="_ETM_Q43_557427"/>
      <w:bookmarkStart w:id="8834" w:name="_ETM_Q43_557503"/>
      <w:bookmarkEnd w:id="8832"/>
      <w:bookmarkEnd w:id="8833"/>
      <w:bookmarkEnd w:id="8834"/>
      <w:r>
        <w:rPr>
          <w:rFonts w:hint="cs"/>
          <w:rtl/>
        </w:rPr>
        <w:t xml:space="preserve">ברשות אדוני היושב בראש, כבוד השר, סגני השרים, חבריי חברי </w:t>
      </w:r>
      <w:bookmarkStart w:id="8835" w:name="_ETM_Q43_596576"/>
      <w:bookmarkEnd w:id="8835"/>
      <w:r>
        <w:rPr>
          <w:rFonts w:hint="cs"/>
          <w:rtl/>
        </w:rPr>
        <w:t xml:space="preserve">הכנסת, השמועה הקשה התפשטה לה בדרום כאש בשדה קוצים. אדם </w:t>
      </w:r>
      <w:bookmarkStart w:id="8836" w:name="_ETM_Q43_606807"/>
      <w:bookmarkEnd w:id="8836"/>
      <w:r>
        <w:rPr>
          <w:rFonts w:hint="cs"/>
          <w:rtl/>
        </w:rPr>
        <w:t xml:space="preserve">שהציל שלוש נפשות: אישה, שני ילדים, אני חושב שזה </w:t>
      </w:r>
      <w:bookmarkStart w:id="8837" w:name="_ETM_Q43_615879"/>
      <w:bookmarkEnd w:id="8837"/>
      <w:r>
        <w:rPr>
          <w:rFonts w:hint="cs"/>
          <w:rtl/>
        </w:rPr>
        <w:t xml:space="preserve">שלושה ילדים </w:t>
      </w:r>
      <w:r w:rsidR="00F12EEA">
        <w:rPr>
          <w:rtl/>
        </w:rPr>
        <w:t>–</w:t>
      </w:r>
      <w:r>
        <w:rPr>
          <w:rFonts w:hint="cs"/>
          <w:rtl/>
        </w:rPr>
        <w:t xml:space="preserve"> ארבע נפשות. חברים, זאת הצעה לסדר-היום </w:t>
      </w:r>
      <w:bookmarkStart w:id="8838" w:name="_ETM_Q43_623118"/>
      <w:bookmarkEnd w:id="8838"/>
      <w:r w:rsidR="002F57E2">
        <w:rPr>
          <w:rFonts w:hint="cs"/>
          <w:rtl/>
        </w:rPr>
        <w:t xml:space="preserve">לעילוי נשמתו של אדם, מיכאל בן </w:t>
      </w:r>
      <w:proofErr w:type="spellStart"/>
      <w:r>
        <w:rPr>
          <w:rFonts w:hint="cs"/>
          <w:rtl/>
        </w:rPr>
        <w:t>זיקרי</w:t>
      </w:r>
      <w:proofErr w:type="spellEnd"/>
      <w:r>
        <w:rPr>
          <w:rFonts w:hint="cs"/>
          <w:rtl/>
        </w:rPr>
        <w:t xml:space="preserve">, שהציל נפשות, אולי קצת נכבד את זכרו. הוא הציל אותם מטביעה באגם זיקים וטבע בעצמו. בזמן קצר החל גל שמועות לא מבוססות, מי האיש, היכן הוא גר. היה ברור שלכאורה מדובר באזרח תושב הדרום, ואז הלחץ רשם שיאים. מהר מאוד התפשטה הבשורה הקשה: מיכאל בן </w:t>
      </w:r>
      <w:proofErr w:type="spellStart"/>
      <w:r>
        <w:rPr>
          <w:rFonts w:hint="cs"/>
          <w:rtl/>
        </w:rPr>
        <w:t>זיקרי</w:t>
      </w:r>
      <w:proofErr w:type="spellEnd"/>
      <w:r>
        <w:rPr>
          <w:rFonts w:hint="cs"/>
          <w:rtl/>
        </w:rPr>
        <w:t xml:space="preserve"> מאשקלון, זיכרונו לברכה. משפחתו </w:t>
      </w:r>
      <w:bookmarkStart w:id="8839" w:name="_ETM_Q43_666150"/>
      <w:bookmarkEnd w:id="8839"/>
      <w:r>
        <w:rPr>
          <w:rFonts w:hint="cs"/>
          <w:rtl/>
        </w:rPr>
        <w:t>הקרובה לא ידעה את נפשה, מעגל חבריו נתקף בהלם. עם זאת, לא מעטים הרהרו בתוכם</w:t>
      </w:r>
      <w:r w:rsidR="0035505B">
        <w:rPr>
          <w:rFonts w:hint="cs"/>
          <w:rtl/>
        </w:rPr>
        <w:t>:</w:t>
      </w:r>
      <w:r>
        <w:rPr>
          <w:rFonts w:hint="cs"/>
          <w:rtl/>
        </w:rPr>
        <w:t xml:space="preserve"> אם היינו צריכים לנחש מי האיש שישים נפשו בכפו בניסיון להציל ילדים מטביעה, </w:t>
      </w:r>
      <w:proofErr w:type="spellStart"/>
      <w:r>
        <w:rPr>
          <w:rFonts w:hint="cs"/>
          <w:rtl/>
        </w:rPr>
        <w:t>מייד</w:t>
      </w:r>
      <w:proofErr w:type="spellEnd"/>
      <w:r>
        <w:rPr>
          <w:rFonts w:hint="cs"/>
          <w:rtl/>
        </w:rPr>
        <w:t xml:space="preserve"> היינו חושבים על מיכאל. </w:t>
      </w:r>
    </w:p>
    <w:p w:rsidR="00220F0B" w:rsidRDefault="00220F0B" w:rsidP="00C320D7">
      <w:pPr>
        <w:ind w:firstLine="0"/>
        <w:rPr>
          <w:rtl/>
        </w:rPr>
      </w:pPr>
    </w:p>
    <w:p w:rsidR="00220F0B" w:rsidRDefault="00220F0B" w:rsidP="000C4AE1">
      <w:pPr>
        <w:rPr>
          <w:rtl/>
        </w:rPr>
      </w:pPr>
      <w:r>
        <w:rPr>
          <w:rFonts w:hint="cs"/>
          <w:rtl/>
        </w:rPr>
        <w:t xml:space="preserve">מהר מאוד התברר שהציל מטביעה ארבע נפשות </w:t>
      </w:r>
      <w:r w:rsidR="00F12EEA">
        <w:rPr>
          <w:rtl/>
        </w:rPr>
        <w:t>–</w:t>
      </w:r>
      <w:r>
        <w:rPr>
          <w:rFonts w:hint="cs"/>
          <w:rtl/>
        </w:rPr>
        <w:t xml:space="preserve"> </w:t>
      </w:r>
      <w:bookmarkStart w:id="8840" w:name="_ETM_Q43_694286"/>
      <w:bookmarkEnd w:id="8840"/>
      <w:r>
        <w:rPr>
          <w:rFonts w:hint="cs"/>
          <w:rtl/>
        </w:rPr>
        <w:t xml:space="preserve">דודה </w:t>
      </w:r>
      <w:r w:rsidR="0035505B">
        <w:rPr>
          <w:rFonts w:hint="cs"/>
          <w:rtl/>
        </w:rPr>
        <w:t>ו</w:t>
      </w:r>
      <w:r>
        <w:rPr>
          <w:rFonts w:hint="cs"/>
          <w:rtl/>
        </w:rPr>
        <w:t xml:space="preserve">שלושה אחיינים בני משפחת </w:t>
      </w:r>
      <w:proofErr w:type="spellStart"/>
      <w:r>
        <w:rPr>
          <w:rFonts w:hint="cs"/>
          <w:rtl/>
        </w:rPr>
        <w:t>אלכרם</w:t>
      </w:r>
      <w:proofErr w:type="spellEnd"/>
      <w:r>
        <w:rPr>
          <w:rFonts w:hint="cs"/>
          <w:rtl/>
        </w:rPr>
        <w:t xml:space="preserve"> מהפזורה הבדואית, מהיישוב חורה. רבים מהבדואים, כמו גם היהודים, מגיעים </w:t>
      </w:r>
      <w:bookmarkStart w:id="8841" w:name="_ETM_Q43_705701"/>
      <w:bookmarkEnd w:id="8841"/>
      <w:r>
        <w:rPr>
          <w:rFonts w:hint="cs"/>
          <w:rtl/>
        </w:rPr>
        <w:t xml:space="preserve">בקביעות לרחוץ באגם זיקים חרף הסכנה </w:t>
      </w:r>
      <w:r w:rsidR="00F12EEA">
        <w:rPr>
          <w:rtl/>
        </w:rPr>
        <w:t>–</w:t>
      </w:r>
      <w:r>
        <w:rPr>
          <w:rFonts w:hint="cs"/>
          <w:rtl/>
        </w:rPr>
        <w:t xml:space="preserve"> שאולי זה המקום גם להזהיר שלא צריך להגיע למקומות מסוכנים, לחופים לא מוכרזים, למקומות שאין </w:t>
      </w:r>
      <w:r w:rsidR="000C4AE1">
        <w:rPr>
          <w:rFonts w:hint="cs"/>
          <w:rtl/>
        </w:rPr>
        <w:t xml:space="preserve">בהם </w:t>
      </w:r>
      <w:r>
        <w:rPr>
          <w:rFonts w:hint="cs"/>
          <w:rtl/>
        </w:rPr>
        <w:t>הצלה. אבל מיכאל היה שם. הוא שמע צרחות</w:t>
      </w:r>
      <w:r w:rsidR="000C4AE1">
        <w:rPr>
          <w:rFonts w:hint="cs"/>
          <w:rtl/>
        </w:rPr>
        <w:t>:</w:t>
      </w:r>
      <w:r>
        <w:rPr>
          <w:rFonts w:hint="cs"/>
          <w:rtl/>
        </w:rPr>
        <w:t xml:space="preserve"> הצילו, הצילו, הוא לא חשב פעמיים. הוא נכנס פעם </w:t>
      </w:r>
      <w:bookmarkStart w:id="8842" w:name="_ETM_Q43_728957"/>
      <w:bookmarkEnd w:id="8842"/>
      <w:r>
        <w:rPr>
          <w:rFonts w:hint="cs"/>
          <w:rtl/>
        </w:rPr>
        <w:t>אחר פעם, הציל את האישה</w:t>
      </w:r>
      <w:r w:rsidR="000C4AE1">
        <w:rPr>
          <w:rFonts w:hint="cs"/>
          <w:rtl/>
        </w:rPr>
        <w:t>,</w:t>
      </w:r>
      <w:r>
        <w:rPr>
          <w:rFonts w:hint="cs"/>
          <w:rtl/>
        </w:rPr>
        <w:t xml:space="preserve"> שהתחננה על נפשה, הייתה מותשת לחלוטין; הוא שב ונכנס למים להציל ילדה, אחר כך עוד ילד ועוד ילד, אבל הוא עצמו לא שב. אפסו כוחותיו, והוא החזיר נשמתו לבורא עולם. </w:t>
      </w:r>
    </w:p>
    <w:p w:rsidR="00220F0B" w:rsidRDefault="00220F0B" w:rsidP="00C320D7">
      <w:pPr>
        <w:rPr>
          <w:rtl/>
        </w:rPr>
      </w:pPr>
      <w:bookmarkStart w:id="8843" w:name="_ETM_Q43_752469"/>
      <w:bookmarkStart w:id="8844" w:name="_ETM_Q43_752546"/>
      <w:bookmarkEnd w:id="8843"/>
      <w:bookmarkEnd w:id="8844"/>
    </w:p>
    <w:p w:rsidR="00220F0B" w:rsidRDefault="00220F0B" w:rsidP="00C320D7">
      <w:pPr>
        <w:pStyle w:val="af6"/>
        <w:keepNext/>
        <w:rPr>
          <w:rtl/>
        </w:rPr>
      </w:pPr>
      <w:bookmarkStart w:id="8845" w:name="_ETM_Q43_753825"/>
      <w:bookmarkStart w:id="8846" w:name="_ETM_Q43_753909"/>
      <w:bookmarkStart w:id="8847" w:name="ET_yor_6032_29"/>
      <w:bookmarkEnd w:id="8845"/>
      <w:bookmarkEnd w:id="8846"/>
      <w:r w:rsidRPr="00682168">
        <w:rPr>
          <w:rStyle w:val="TagStyle"/>
          <w:rtl/>
        </w:rPr>
        <w:t xml:space="preserve"> &lt;&lt; </w:t>
      </w:r>
      <w:proofErr w:type="spellStart"/>
      <w:r w:rsidRPr="00682168">
        <w:rPr>
          <w:rStyle w:val="TagStyle"/>
          <w:rtl/>
        </w:rPr>
        <w:t>יור</w:t>
      </w:r>
      <w:proofErr w:type="spellEnd"/>
      <w:r w:rsidRPr="00682168">
        <w:rPr>
          <w:rStyle w:val="TagStyle"/>
          <w:rtl/>
        </w:rPr>
        <w:t xml:space="preserve"> &gt;&gt; </w:t>
      </w:r>
      <w:r>
        <w:rPr>
          <w:rtl/>
        </w:rPr>
        <w:t>היו"ר מנסור עבאס:</w:t>
      </w:r>
      <w:r w:rsidRPr="00682168">
        <w:rPr>
          <w:rStyle w:val="TagStyle"/>
          <w:rtl/>
        </w:rPr>
        <w:t xml:space="preserve"> &lt;&lt; </w:t>
      </w:r>
      <w:proofErr w:type="spellStart"/>
      <w:r w:rsidRPr="00682168">
        <w:rPr>
          <w:rStyle w:val="TagStyle"/>
          <w:rtl/>
        </w:rPr>
        <w:t>יור</w:t>
      </w:r>
      <w:proofErr w:type="spellEnd"/>
      <w:r w:rsidRPr="00682168">
        <w:rPr>
          <w:rStyle w:val="TagStyle"/>
          <w:rtl/>
        </w:rPr>
        <w:t xml:space="preserve"> &gt;&gt;</w:t>
      </w:r>
      <w:r>
        <w:rPr>
          <w:rtl/>
        </w:rPr>
        <w:t xml:space="preserve"> </w:t>
      </w:r>
      <w:bookmarkEnd w:id="8847"/>
    </w:p>
    <w:p w:rsidR="00220F0B" w:rsidRDefault="00220F0B" w:rsidP="00F12EEA">
      <w:pPr>
        <w:rPr>
          <w:rtl/>
          <w:lang w:eastAsia="he-IL"/>
        </w:rPr>
      </w:pPr>
    </w:p>
    <w:p w:rsidR="00220F0B" w:rsidRDefault="00220F0B" w:rsidP="00C320D7">
      <w:pPr>
        <w:rPr>
          <w:rtl/>
          <w:lang w:eastAsia="he-IL"/>
        </w:rPr>
      </w:pPr>
      <w:bookmarkStart w:id="8848" w:name="_ETM_Q43_754665"/>
      <w:bookmarkEnd w:id="8848"/>
      <w:r>
        <w:rPr>
          <w:rFonts w:hint="cs"/>
          <w:rtl/>
          <w:lang w:eastAsia="he-IL"/>
        </w:rPr>
        <w:t xml:space="preserve">בבקשה, זה לא ראוי. אני </w:t>
      </w:r>
      <w:bookmarkStart w:id="8849" w:name="_ETM_Q43_757041"/>
      <w:bookmarkEnd w:id="8849"/>
      <w:r>
        <w:rPr>
          <w:rFonts w:hint="cs"/>
          <w:rtl/>
          <w:lang w:eastAsia="he-IL"/>
        </w:rPr>
        <w:t xml:space="preserve">מבקש לא להפריע. </w:t>
      </w:r>
    </w:p>
    <w:p w:rsidR="00220F0B" w:rsidRDefault="00220F0B" w:rsidP="00C320D7">
      <w:pPr>
        <w:rPr>
          <w:rtl/>
          <w:lang w:eastAsia="he-IL"/>
        </w:rPr>
      </w:pPr>
      <w:bookmarkStart w:id="8850" w:name="_ETM_Q43_759346"/>
      <w:bookmarkStart w:id="8851" w:name="_ETM_Q43_759463"/>
      <w:bookmarkEnd w:id="8850"/>
      <w:bookmarkEnd w:id="8851"/>
    </w:p>
    <w:p w:rsidR="00220F0B" w:rsidRDefault="00220F0B" w:rsidP="00C320D7">
      <w:pPr>
        <w:pStyle w:val="-"/>
        <w:keepNext/>
        <w:rPr>
          <w:rtl/>
        </w:rPr>
      </w:pPr>
      <w:bookmarkStart w:id="8852" w:name="_ETM_Q43_759498"/>
      <w:bookmarkStart w:id="8853" w:name="_ETM_Q43_759612"/>
      <w:bookmarkStart w:id="8854" w:name="ET_speakercontinue_5726_30"/>
      <w:bookmarkEnd w:id="8852"/>
      <w:bookmarkEnd w:id="8853"/>
      <w:r w:rsidRPr="00682168">
        <w:rPr>
          <w:rStyle w:val="TagStyle"/>
          <w:rtl/>
        </w:rPr>
        <w:t xml:space="preserve"> &lt;&lt; </w:t>
      </w:r>
      <w:proofErr w:type="spellStart"/>
      <w:r w:rsidRPr="00682168">
        <w:rPr>
          <w:rStyle w:val="TagStyle"/>
          <w:rtl/>
        </w:rPr>
        <w:t>דובר_המשך</w:t>
      </w:r>
      <w:proofErr w:type="spellEnd"/>
      <w:r w:rsidRPr="00682168">
        <w:rPr>
          <w:rStyle w:val="TagStyle"/>
          <w:rtl/>
        </w:rPr>
        <w:t xml:space="preserve"> &gt;&gt; </w:t>
      </w:r>
      <w:r>
        <w:rPr>
          <w:rtl/>
        </w:rPr>
        <w:t>ינון אזולאי (ש"ס):</w:t>
      </w:r>
      <w:r w:rsidRPr="00682168">
        <w:rPr>
          <w:rStyle w:val="TagStyle"/>
          <w:rtl/>
        </w:rPr>
        <w:t xml:space="preserve"> &lt;&lt; </w:t>
      </w:r>
      <w:proofErr w:type="spellStart"/>
      <w:r w:rsidRPr="00682168">
        <w:rPr>
          <w:rStyle w:val="TagStyle"/>
          <w:rtl/>
        </w:rPr>
        <w:t>דובר_המשך</w:t>
      </w:r>
      <w:proofErr w:type="spellEnd"/>
      <w:r w:rsidRPr="00682168">
        <w:rPr>
          <w:rStyle w:val="TagStyle"/>
          <w:rtl/>
        </w:rPr>
        <w:t xml:space="preserve"> &gt;&gt;</w:t>
      </w:r>
      <w:r>
        <w:rPr>
          <w:rtl/>
        </w:rPr>
        <w:t xml:space="preserve"> </w:t>
      </w:r>
      <w:bookmarkEnd w:id="8854"/>
    </w:p>
    <w:p w:rsidR="00220F0B" w:rsidRDefault="00220F0B" w:rsidP="00F12EEA">
      <w:pPr>
        <w:rPr>
          <w:rtl/>
          <w:lang w:eastAsia="he-IL"/>
        </w:rPr>
      </w:pPr>
    </w:p>
    <w:p w:rsidR="00220F0B" w:rsidRDefault="00220F0B" w:rsidP="000C4AE1">
      <w:pPr>
        <w:rPr>
          <w:rtl/>
          <w:lang w:eastAsia="he-IL"/>
        </w:rPr>
      </w:pPr>
      <w:bookmarkStart w:id="8855" w:name="_ETM_Q43_763106"/>
      <w:bookmarkStart w:id="8856" w:name="_ETM_Q43_763210"/>
      <w:bookmarkEnd w:id="8855"/>
      <w:bookmarkEnd w:id="8856"/>
      <w:r>
        <w:rPr>
          <w:rFonts w:hint="cs"/>
          <w:rtl/>
          <w:lang w:eastAsia="he-IL"/>
        </w:rPr>
        <w:t xml:space="preserve">הוא החזיר נשמתו לבורא עולם תוך כדי </w:t>
      </w:r>
      <w:bookmarkStart w:id="8857" w:name="_ETM_Q43_768481"/>
      <w:bookmarkEnd w:id="8857"/>
      <w:r>
        <w:rPr>
          <w:rFonts w:hint="cs"/>
          <w:rtl/>
          <w:lang w:eastAsia="he-IL"/>
        </w:rPr>
        <w:t>שהוא מציל נפשות. הוא גילה לנו מהי אחדות, מה</w:t>
      </w:r>
      <w:bookmarkStart w:id="8858" w:name="_ETM_Q43_772038"/>
      <w:bookmarkEnd w:id="8858"/>
      <w:r>
        <w:rPr>
          <w:rFonts w:hint="cs"/>
          <w:rtl/>
          <w:lang w:eastAsia="he-IL"/>
        </w:rPr>
        <w:t xml:space="preserve">י מסירות נפש. </w:t>
      </w:r>
    </w:p>
    <w:p w:rsidR="00220F0B" w:rsidRDefault="00220F0B" w:rsidP="00C320D7">
      <w:pPr>
        <w:rPr>
          <w:rtl/>
          <w:lang w:eastAsia="he-IL"/>
        </w:rPr>
      </w:pPr>
      <w:bookmarkStart w:id="8859" w:name="_ETM_Q43_773757"/>
      <w:bookmarkStart w:id="8860" w:name="_ETM_Q43_773843"/>
      <w:bookmarkEnd w:id="8859"/>
      <w:bookmarkEnd w:id="8860"/>
    </w:p>
    <w:p w:rsidR="00220F0B" w:rsidRDefault="00220F0B" w:rsidP="00C320D7">
      <w:pPr>
        <w:rPr>
          <w:rtl/>
        </w:rPr>
      </w:pPr>
      <w:bookmarkStart w:id="8861" w:name="_ETM_Q43_773878"/>
      <w:bookmarkStart w:id="8862" w:name="_ETM_Q43_773959"/>
      <w:bookmarkEnd w:id="8861"/>
      <w:bookmarkEnd w:id="8862"/>
      <w:r>
        <w:rPr>
          <w:rFonts w:hint="cs"/>
          <w:rtl/>
          <w:lang w:eastAsia="he-IL"/>
        </w:rPr>
        <w:t xml:space="preserve">ואצטט לעילוי נשמתו מהמשנה: "הוא </w:t>
      </w:r>
      <w:bookmarkStart w:id="8863" w:name="_ETM_Q43_779188"/>
      <w:bookmarkEnd w:id="8863"/>
      <w:r>
        <w:rPr>
          <w:rFonts w:hint="cs"/>
          <w:rtl/>
          <w:lang w:eastAsia="he-IL"/>
        </w:rPr>
        <w:t xml:space="preserve">היה אומר: חביב אדם שנברא בצלם. חיבה יתרה </w:t>
      </w:r>
      <w:bookmarkStart w:id="8864" w:name="_ETM_Q43_784675"/>
      <w:bookmarkEnd w:id="8864"/>
      <w:r>
        <w:rPr>
          <w:rFonts w:hint="cs"/>
          <w:rtl/>
          <w:lang w:eastAsia="he-IL"/>
        </w:rPr>
        <w:t xml:space="preserve">נודעת לו שנברא בצלם, שנאמר: כי בצלם </w:t>
      </w:r>
      <w:bookmarkStart w:id="8865" w:name="_ETM_Q43_785978"/>
      <w:bookmarkEnd w:id="8865"/>
      <w:r>
        <w:rPr>
          <w:rFonts w:hint="cs"/>
          <w:rtl/>
          <w:lang w:eastAsia="he-IL"/>
        </w:rPr>
        <w:t xml:space="preserve">אלוקים עשה את האדם". </w:t>
      </w:r>
      <w:bookmarkStart w:id="8866" w:name="_ETM_Q43_789170"/>
      <w:bookmarkStart w:id="8867" w:name="_ETM_Q43_789276"/>
      <w:bookmarkStart w:id="8868" w:name="_ETM_Q43_789314"/>
      <w:bookmarkStart w:id="8869" w:name="_ETM_Q43_789380"/>
      <w:bookmarkStart w:id="8870" w:name="_ETM_Q43_760666"/>
      <w:bookmarkStart w:id="8871" w:name="TOR_Q44"/>
      <w:bookmarkStart w:id="8872" w:name="_ETM_Q44_189860"/>
      <w:bookmarkEnd w:id="8866"/>
      <w:bookmarkEnd w:id="8867"/>
      <w:bookmarkEnd w:id="8868"/>
      <w:bookmarkEnd w:id="8869"/>
      <w:bookmarkEnd w:id="8870"/>
      <w:bookmarkEnd w:id="8871"/>
      <w:bookmarkEnd w:id="8872"/>
      <w:r>
        <w:rPr>
          <w:rtl/>
        </w:rPr>
        <w:t xml:space="preserve">ועוד </w:t>
      </w:r>
      <w:bookmarkStart w:id="8873" w:name="_ETM_Q44_190100"/>
      <w:bookmarkEnd w:id="8873"/>
      <w:r>
        <w:rPr>
          <w:rtl/>
        </w:rPr>
        <w:t>במשנה</w:t>
      </w:r>
      <w:r>
        <w:rPr>
          <w:rFonts w:hint="cs"/>
          <w:rtl/>
        </w:rPr>
        <w:t>,</w:t>
      </w:r>
      <w:r>
        <w:rPr>
          <w:rtl/>
        </w:rPr>
        <w:t xml:space="preserve"> </w:t>
      </w:r>
      <w:bookmarkStart w:id="8874" w:name="_ETM_Q44_190490"/>
      <w:bookmarkEnd w:id="8874"/>
      <w:r>
        <w:rPr>
          <w:rtl/>
        </w:rPr>
        <w:t xml:space="preserve">במסכת </w:t>
      </w:r>
      <w:bookmarkStart w:id="8875" w:name="_ETM_Q44_190970"/>
      <w:bookmarkEnd w:id="8875"/>
      <w:r>
        <w:rPr>
          <w:rtl/>
        </w:rPr>
        <w:t>סנהדרין</w:t>
      </w:r>
      <w:r w:rsidR="000C4AE1">
        <w:rPr>
          <w:rFonts w:hint="cs"/>
          <w:rtl/>
        </w:rPr>
        <w:t>,</w:t>
      </w:r>
      <w:r>
        <w:rPr>
          <w:rtl/>
        </w:rPr>
        <w:t xml:space="preserve"> </w:t>
      </w:r>
      <w:bookmarkStart w:id="8876" w:name="_ETM_Q44_191389"/>
      <w:bookmarkEnd w:id="8876"/>
      <w:r>
        <w:rPr>
          <w:rtl/>
        </w:rPr>
        <w:lastRenderedPageBreak/>
        <w:t xml:space="preserve">פרק </w:t>
      </w:r>
      <w:bookmarkStart w:id="8877" w:name="_ETM_Q44_191720"/>
      <w:bookmarkEnd w:id="8877"/>
      <w:r>
        <w:rPr>
          <w:rtl/>
        </w:rPr>
        <w:t>ד'</w:t>
      </w:r>
      <w:r w:rsidR="000C4AE1">
        <w:rPr>
          <w:rFonts w:hint="cs"/>
          <w:rtl/>
        </w:rPr>
        <w:t>,</w:t>
      </w:r>
      <w:r>
        <w:rPr>
          <w:rtl/>
        </w:rPr>
        <w:t xml:space="preserve"> </w:t>
      </w:r>
      <w:bookmarkStart w:id="8878" w:name="_ETM_Q44_192320"/>
      <w:bookmarkEnd w:id="8878"/>
      <w:r>
        <w:rPr>
          <w:rtl/>
        </w:rPr>
        <w:t>משנ</w:t>
      </w:r>
      <w:r>
        <w:rPr>
          <w:rFonts w:hint="cs"/>
          <w:rtl/>
        </w:rPr>
        <w:t xml:space="preserve">ה ה', </w:t>
      </w:r>
      <w:bookmarkStart w:id="8879" w:name="_ETM_Q44_192799"/>
      <w:bookmarkEnd w:id="8879"/>
      <w:r>
        <w:rPr>
          <w:rtl/>
        </w:rPr>
        <w:t>נאמר</w:t>
      </w:r>
      <w:r>
        <w:rPr>
          <w:rFonts w:hint="cs"/>
          <w:rtl/>
        </w:rPr>
        <w:t>:</w:t>
      </w:r>
      <w:r>
        <w:rPr>
          <w:rtl/>
        </w:rPr>
        <w:t xml:space="preserve"> </w:t>
      </w:r>
      <w:bookmarkStart w:id="8880" w:name="_ETM_Q44_193160"/>
      <w:bookmarkEnd w:id="8880"/>
      <w:r>
        <w:rPr>
          <w:rFonts w:hint="cs"/>
          <w:rtl/>
        </w:rPr>
        <w:t>"</w:t>
      </w:r>
      <w:r>
        <w:rPr>
          <w:rtl/>
        </w:rPr>
        <w:t xml:space="preserve">לפיכך </w:t>
      </w:r>
      <w:bookmarkStart w:id="8881" w:name="_ETM_Q44_193610"/>
      <w:bookmarkEnd w:id="8881"/>
      <w:r>
        <w:rPr>
          <w:rtl/>
        </w:rPr>
        <w:t xml:space="preserve">נברא </w:t>
      </w:r>
      <w:bookmarkStart w:id="8882" w:name="_ETM_Q44_193940"/>
      <w:bookmarkEnd w:id="8882"/>
      <w:r>
        <w:rPr>
          <w:rtl/>
        </w:rPr>
        <w:t xml:space="preserve">אדם </w:t>
      </w:r>
      <w:bookmarkStart w:id="8883" w:name="_ETM_Q44_194180"/>
      <w:bookmarkEnd w:id="8883"/>
      <w:r>
        <w:rPr>
          <w:rtl/>
        </w:rPr>
        <w:t xml:space="preserve">יחידי </w:t>
      </w:r>
      <w:bookmarkStart w:id="8884" w:name="_ETM_Q44_194540"/>
      <w:bookmarkEnd w:id="8884"/>
      <w:r>
        <w:rPr>
          <w:rtl/>
        </w:rPr>
        <w:t>בעולם</w:t>
      </w:r>
      <w:r>
        <w:rPr>
          <w:rFonts w:hint="cs"/>
          <w:rtl/>
        </w:rPr>
        <w:t>,</w:t>
      </w:r>
      <w:r>
        <w:rPr>
          <w:rtl/>
        </w:rPr>
        <w:t xml:space="preserve"> </w:t>
      </w:r>
      <w:bookmarkStart w:id="8885" w:name="_ETM_Q44_194960"/>
      <w:bookmarkEnd w:id="8885"/>
      <w:r>
        <w:rPr>
          <w:rtl/>
        </w:rPr>
        <w:t xml:space="preserve">ללמד </w:t>
      </w:r>
      <w:bookmarkStart w:id="8886" w:name="_ETM_Q44_195799"/>
      <w:bookmarkEnd w:id="8886"/>
      <w:r>
        <w:rPr>
          <w:rtl/>
        </w:rPr>
        <w:t xml:space="preserve">שכל </w:t>
      </w:r>
      <w:bookmarkStart w:id="8887" w:name="_ETM_Q44_196250"/>
      <w:bookmarkEnd w:id="8887"/>
      <w:r>
        <w:rPr>
          <w:rtl/>
        </w:rPr>
        <w:t>המ</w:t>
      </w:r>
      <w:r>
        <w:rPr>
          <w:rFonts w:hint="cs"/>
          <w:rtl/>
        </w:rPr>
        <w:t xml:space="preserve">אבד </w:t>
      </w:r>
      <w:bookmarkStart w:id="8888" w:name="_ETM_Q44_196730"/>
      <w:bookmarkEnd w:id="8888"/>
      <w:r>
        <w:rPr>
          <w:rtl/>
        </w:rPr>
        <w:t>נפש</w:t>
      </w:r>
      <w:bookmarkStart w:id="8889" w:name="_ETM_Q44_197090"/>
      <w:bookmarkEnd w:id="8889"/>
      <w:r>
        <w:rPr>
          <w:rFonts w:hint="cs"/>
          <w:rtl/>
        </w:rPr>
        <w:t xml:space="preserve"> אחת </w:t>
      </w:r>
      <w:bookmarkStart w:id="8890" w:name="_ETM_Q44_198320"/>
      <w:bookmarkEnd w:id="8890"/>
      <w:r>
        <w:rPr>
          <w:rtl/>
        </w:rPr>
        <w:t xml:space="preserve">מעלים </w:t>
      </w:r>
      <w:bookmarkStart w:id="8891" w:name="_ETM_Q44_198829"/>
      <w:bookmarkEnd w:id="8891"/>
      <w:r>
        <w:rPr>
          <w:rtl/>
        </w:rPr>
        <w:t xml:space="preserve">עליו </w:t>
      </w:r>
      <w:bookmarkStart w:id="8892" w:name="_ETM_Q44_199130"/>
      <w:bookmarkEnd w:id="8892"/>
      <w:r>
        <w:rPr>
          <w:rtl/>
        </w:rPr>
        <w:t xml:space="preserve">כאילו </w:t>
      </w:r>
      <w:bookmarkStart w:id="8893" w:name="_ETM_Q44_199430"/>
      <w:bookmarkEnd w:id="8893"/>
      <w:r>
        <w:rPr>
          <w:rtl/>
        </w:rPr>
        <w:t xml:space="preserve">איבד </w:t>
      </w:r>
      <w:bookmarkStart w:id="8894" w:name="_ETM_Q44_199760"/>
      <w:bookmarkEnd w:id="8894"/>
      <w:r>
        <w:rPr>
          <w:rtl/>
        </w:rPr>
        <w:t xml:space="preserve">עולם </w:t>
      </w:r>
      <w:bookmarkStart w:id="8895" w:name="_ETM_Q44_200030"/>
      <w:bookmarkEnd w:id="8895"/>
      <w:r>
        <w:rPr>
          <w:rtl/>
        </w:rPr>
        <w:t>מלא</w:t>
      </w:r>
      <w:r>
        <w:rPr>
          <w:rFonts w:hint="cs"/>
          <w:rtl/>
        </w:rPr>
        <w:t>,</w:t>
      </w:r>
      <w:r>
        <w:rPr>
          <w:rtl/>
        </w:rPr>
        <w:t xml:space="preserve"> </w:t>
      </w:r>
      <w:bookmarkStart w:id="8896" w:name="_ETM_Q44_200450"/>
      <w:bookmarkEnd w:id="8896"/>
      <w:r>
        <w:rPr>
          <w:rFonts w:hint="cs"/>
          <w:rtl/>
        </w:rPr>
        <w:t>ו</w:t>
      </w:r>
      <w:r>
        <w:rPr>
          <w:rtl/>
        </w:rPr>
        <w:t xml:space="preserve">כל </w:t>
      </w:r>
      <w:bookmarkStart w:id="8897" w:name="_ETM_Q44_200810"/>
      <w:bookmarkEnd w:id="8897"/>
      <w:r>
        <w:rPr>
          <w:rtl/>
        </w:rPr>
        <w:t xml:space="preserve">המקיים </w:t>
      </w:r>
      <w:bookmarkStart w:id="8898" w:name="_ETM_Q44_201470"/>
      <w:bookmarkEnd w:id="8898"/>
      <w:r>
        <w:rPr>
          <w:rtl/>
        </w:rPr>
        <w:t>נפש</w:t>
      </w:r>
      <w:bookmarkStart w:id="8899" w:name="_ETM_Q44_201800"/>
      <w:bookmarkEnd w:id="8899"/>
      <w:r>
        <w:rPr>
          <w:rFonts w:hint="cs"/>
          <w:rtl/>
        </w:rPr>
        <w:t xml:space="preserve"> אחת</w:t>
      </w:r>
      <w:r>
        <w:rPr>
          <w:rtl/>
        </w:rPr>
        <w:t xml:space="preserve"> </w:t>
      </w:r>
      <w:bookmarkStart w:id="8900" w:name="_ETM_Q44_202929"/>
      <w:bookmarkEnd w:id="8900"/>
      <w:r>
        <w:rPr>
          <w:rtl/>
        </w:rPr>
        <w:t xml:space="preserve">מעלים </w:t>
      </w:r>
      <w:bookmarkStart w:id="8901" w:name="_ETM_Q44_203470"/>
      <w:bookmarkEnd w:id="8901"/>
      <w:r>
        <w:rPr>
          <w:rtl/>
        </w:rPr>
        <w:t xml:space="preserve">עליו </w:t>
      </w:r>
      <w:bookmarkStart w:id="8902" w:name="_ETM_Q44_203739"/>
      <w:bookmarkEnd w:id="8902"/>
      <w:r>
        <w:rPr>
          <w:rtl/>
        </w:rPr>
        <w:t xml:space="preserve">כאילו </w:t>
      </w:r>
      <w:bookmarkStart w:id="8903" w:name="_ETM_Q44_204920"/>
      <w:bookmarkEnd w:id="8903"/>
      <w:r>
        <w:rPr>
          <w:rtl/>
        </w:rPr>
        <w:t xml:space="preserve">קיים </w:t>
      </w:r>
      <w:bookmarkStart w:id="8904" w:name="_ETM_Q44_205850"/>
      <w:bookmarkEnd w:id="8904"/>
      <w:r>
        <w:rPr>
          <w:rtl/>
        </w:rPr>
        <w:t xml:space="preserve">עולם </w:t>
      </w:r>
      <w:bookmarkStart w:id="8905" w:name="_ETM_Q44_206150"/>
      <w:bookmarkEnd w:id="8905"/>
      <w:r>
        <w:rPr>
          <w:rtl/>
        </w:rPr>
        <w:t>מלא</w:t>
      </w:r>
      <w:r>
        <w:rPr>
          <w:rFonts w:hint="cs"/>
          <w:rtl/>
        </w:rPr>
        <w:t xml:space="preserve">". </w:t>
      </w:r>
    </w:p>
    <w:p w:rsidR="00220F0B" w:rsidRDefault="00220F0B" w:rsidP="00C320D7">
      <w:pPr>
        <w:rPr>
          <w:rtl/>
        </w:rPr>
      </w:pPr>
      <w:bookmarkStart w:id="8906" w:name="_ETM_Q44_204515"/>
      <w:bookmarkEnd w:id="8906"/>
    </w:p>
    <w:p w:rsidR="00220F0B" w:rsidRDefault="00220F0B" w:rsidP="00C320D7">
      <w:pPr>
        <w:rPr>
          <w:rtl/>
        </w:rPr>
      </w:pPr>
      <w:bookmarkStart w:id="8907" w:name="_ETM_Q44_204644"/>
      <w:bookmarkStart w:id="8908" w:name="_ETM_Q44_204684"/>
      <w:bookmarkStart w:id="8909" w:name="_ETM_Q44_204735"/>
      <w:bookmarkStart w:id="8910" w:name="_ETM_Q44_208509"/>
      <w:bookmarkEnd w:id="8907"/>
      <w:bookmarkEnd w:id="8908"/>
      <w:bookmarkEnd w:id="8909"/>
      <w:bookmarkEnd w:id="8910"/>
      <w:r>
        <w:rPr>
          <w:rtl/>
        </w:rPr>
        <w:t xml:space="preserve">רבים </w:t>
      </w:r>
      <w:bookmarkStart w:id="8911" w:name="_ETM_Q44_208869"/>
      <w:bookmarkEnd w:id="8911"/>
      <w:r>
        <w:rPr>
          <w:rFonts w:hint="cs"/>
          <w:rtl/>
        </w:rPr>
        <w:t>ע</w:t>
      </w:r>
      <w:r>
        <w:rPr>
          <w:rtl/>
        </w:rPr>
        <w:t xml:space="preserve">לו </w:t>
      </w:r>
      <w:bookmarkStart w:id="8912" w:name="_ETM_Q44_209050"/>
      <w:bookmarkEnd w:id="8912"/>
      <w:r>
        <w:rPr>
          <w:rtl/>
        </w:rPr>
        <w:t>לנחם</w:t>
      </w:r>
      <w:r>
        <w:rPr>
          <w:rFonts w:hint="cs"/>
          <w:rtl/>
        </w:rPr>
        <w:t>,</w:t>
      </w:r>
      <w:r>
        <w:rPr>
          <w:rtl/>
        </w:rPr>
        <w:t xml:space="preserve"> </w:t>
      </w:r>
      <w:bookmarkStart w:id="8913" w:name="_ETM_Q44_210920"/>
      <w:bookmarkEnd w:id="8913"/>
      <w:r>
        <w:rPr>
          <w:rtl/>
        </w:rPr>
        <w:t xml:space="preserve">ביניהם </w:t>
      </w:r>
      <w:bookmarkStart w:id="8914" w:name="_ETM_Q44_211990"/>
      <w:bookmarkEnd w:id="8914"/>
      <w:r>
        <w:rPr>
          <w:rtl/>
        </w:rPr>
        <w:t xml:space="preserve">חבריי </w:t>
      </w:r>
      <w:bookmarkStart w:id="8915" w:name="_ETM_Q44_213519"/>
      <w:bookmarkEnd w:id="8915"/>
      <w:r>
        <w:rPr>
          <w:rtl/>
        </w:rPr>
        <w:t xml:space="preserve">חברי </w:t>
      </w:r>
      <w:bookmarkStart w:id="8916" w:name="_ETM_Q44_213940"/>
      <w:bookmarkEnd w:id="8916"/>
      <w:r>
        <w:rPr>
          <w:rtl/>
        </w:rPr>
        <w:t xml:space="preserve">הסיעה </w:t>
      </w:r>
      <w:bookmarkStart w:id="8917" w:name="_ETM_Q44_214269"/>
      <w:bookmarkEnd w:id="8917"/>
      <w:r>
        <w:rPr>
          <w:rtl/>
        </w:rPr>
        <w:t>המשותפת</w:t>
      </w:r>
      <w:r>
        <w:rPr>
          <w:rFonts w:hint="cs"/>
          <w:rtl/>
        </w:rPr>
        <w:t xml:space="preserve"> </w:t>
      </w:r>
      <w:bookmarkStart w:id="8918" w:name="_ETM_Q44_217239"/>
      <w:bookmarkEnd w:id="8918"/>
      <w:r>
        <w:rPr>
          <w:rtl/>
        </w:rPr>
        <w:t>וכל</w:t>
      </w:r>
      <w:bookmarkStart w:id="8919" w:name="_ETM_Q44_214969"/>
      <w:bookmarkEnd w:id="8919"/>
      <w:r>
        <w:rPr>
          <w:rFonts w:hint="cs"/>
          <w:rtl/>
        </w:rPr>
        <w:t xml:space="preserve"> אחד ואחד</w:t>
      </w:r>
      <w:r>
        <w:rPr>
          <w:rtl/>
        </w:rPr>
        <w:t xml:space="preserve"> </w:t>
      </w:r>
      <w:bookmarkStart w:id="8920" w:name="_ETM_Q44_218140"/>
      <w:bookmarkEnd w:id="8920"/>
      <w:r>
        <w:rPr>
          <w:rtl/>
        </w:rPr>
        <w:t>בה</w:t>
      </w:r>
      <w:r>
        <w:rPr>
          <w:rFonts w:hint="cs"/>
          <w:rtl/>
        </w:rPr>
        <w:t>.</w:t>
      </w:r>
      <w:r>
        <w:rPr>
          <w:rtl/>
        </w:rPr>
        <w:t xml:space="preserve"> </w:t>
      </w:r>
      <w:bookmarkStart w:id="8921" w:name="_ETM_Q44_218620"/>
      <w:bookmarkEnd w:id="8921"/>
      <w:r>
        <w:rPr>
          <w:rtl/>
        </w:rPr>
        <w:t xml:space="preserve">הייתם </w:t>
      </w:r>
      <w:bookmarkStart w:id="8922" w:name="_ETM_Q44_218920"/>
      <w:bookmarkEnd w:id="8922"/>
      <w:r>
        <w:rPr>
          <w:rtl/>
        </w:rPr>
        <w:t xml:space="preserve">צריכים </w:t>
      </w:r>
      <w:bookmarkStart w:id="8923" w:name="_ETM_Q44_219219"/>
      <w:bookmarkEnd w:id="8923"/>
      <w:r>
        <w:rPr>
          <w:rtl/>
        </w:rPr>
        <w:t>לר</w:t>
      </w:r>
      <w:r>
        <w:rPr>
          <w:rFonts w:hint="cs"/>
          <w:rtl/>
        </w:rPr>
        <w:t>א</w:t>
      </w:r>
      <w:r>
        <w:rPr>
          <w:rtl/>
        </w:rPr>
        <w:t xml:space="preserve">ות </w:t>
      </w:r>
      <w:bookmarkStart w:id="8924" w:name="_ETM_Q44_219429"/>
      <w:bookmarkEnd w:id="8924"/>
      <w:r>
        <w:rPr>
          <w:rFonts w:hint="cs"/>
          <w:rtl/>
        </w:rPr>
        <w:t xml:space="preserve">את </w:t>
      </w:r>
      <w:r>
        <w:rPr>
          <w:rtl/>
        </w:rPr>
        <w:t xml:space="preserve">ההתרגשות </w:t>
      </w:r>
      <w:bookmarkStart w:id="8925" w:name="_ETM_Q44_220000"/>
      <w:bookmarkEnd w:id="8925"/>
      <w:r>
        <w:rPr>
          <w:rtl/>
        </w:rPr>
        <w:t xml:space="preserve">משני </w:t>
      </w:r>
      <w:bookmarkStart w:id="8926" w:name="_ETM_Q44_220329"/>
      <w:bookmarkEnd w:id="8926"/>
      <w:r>
        <w:rPr>
          <w:rtl/>
        </w:rPr>
        <w:t>הצדדים</w:t>
      </w:r>
      <w:r>
        <w:rPr>
          <w:rFonts w:hint="cs"/>
          <w:rtl/>
        </w:rPr>
        <w:t>:</w:t>
      </w:r>
      <w:r>
        <w:rPr>
          <w:rtl/>
        </w:rPr>
        <w:t xml:space="preserve"> </w:t>
      </w:r>
      <w:bookmarkStart w:id="8927" w:name="_ETM_Q44_221620"/>
      <w:bookmarkEnd w:id="8927"/>
      <w:r>
        <w:rPr>
          <w:rtl/>
        </w:rPr>
        <w:t xml:space="preserve">צד </w:t>
      </w:r>
      <w:bookmarkStart w:id="8928" w:name="_ETM_Q44_221890"/>
      <w:bookmarkEnd w:id="8928"/>
      <w:r>
        <w:rPr>
          <w:rtl/>
        </w:rPr>
        <w:t>המשפחה</w:t>
      </w:r>
      <w:r w:rsidR="000C4AE1">
        <w:rPr>
          <w:rFonts w:hint="cs"/>
          <w:rtl/>
        </w:rPr>
        <w:t>,</w:t>
      </w:r>
      <w:r>
        <w:rPr>
          <w:rtl/>
        </w:rPr>
        <w:t xml:space="preserve"> </w:t>
      </w:r>
      <w:bookmarkStart w:id="8929" w:name="_ETM_Q44_223030"/>
      <w:bookmarkEnd w:id="8929"/>
      <w:r>
        <w:rPr>
          <w:rtl/>
        </w:rPr>
        <w:t>שהערי</w:t>
      </w:r>
      <w:r>
        <w:rPr>
          <w:rFonts w:hint="cs"/>
          <w:rtl/>
        </w:rPr>
        <w:t>ך</w:t>
      </w:r>
      <w:r>
        <w:rPr>
          <w:rtl/>
        </w:rPr>
        <w:t xml:space="preserve"> </w:t>
      </w:r>
      <w:bookmarkStart w:id="8930" w:name="_ETM_Q44_223659"/>
      <w:bookmarkEnd w:id="8930"/>
      <w:r>
        <w:rPr>
          <w:rtl/>
        </w:rPr>
        <w:t>מאוד</w:t>
      </w:r>
      <w:r>
        <w:rPr>
          <w:rFonts w:hint="cs"/>
          <w:rtl/>
        </w:rPr>
        <w:t>, אבל</w:t>
      </w:r>
      <w:r>
        <w:rPr>
          <w:rtl/>
        </w:rPr>
        <w:t xml:space="preserve"> </w:t>
      </w:r>
      <w:bookmarkStart w:id="8931" w:name="_ETM_Q44_224960"/>
      <w:bookmarkEnd w:id="8931"/>
      <w:r>
        <w:rPr>
          <w:rtl/>
        </w:rPr>
        <w:t xml:space="preserve">מצד </w:t>
      </w:r>
      <w:bookmarkStart w:id="8932" w:name="_ETM_Q44_225500"/>
      <w:bookmarkEnd w:id="8932"/>
      <w:r>
        <w:rPr>
          <w:rtl/>
        </w:rPr>
        <w:t xml:space="preserve">שני </w:t>
      </w:r>
      <w:bookmarkStart w:id="8933" w:name="_ETM_Q44_227190"/>
      <w:bookmarkEnd w:id="8933"/>
      <w:r>
        <w:rPr>
          <w:rtl/>
        </w:rPr>
        <w:t>אנשי</w:t>
      </w:r>
      <w:r>
        <w:rPr>
          <w:rFonts w:hint="cs"/>
          <w:rtl/>
        </w:rPr>
        <w:t xml:space="preserve"> </w:t>
      </w:r>
      <w:bookmarkStart w:id="8934" w:name="_ETM_Q44_227969"/>
      <w:bookmarkEnd w:id="8934"/>
      <w:r>
        <w:rPr>
          <w:rtl/>
        </w:rPr>
        <w:t xml:space="preserve">הפזורה </w:t>
      </w:r>
      <w:bookmarkStart w:id="8935" w:name="_ETM_Q44_228510"/>
      <w:bookmarkEnd w:id="8935"/>
      <w:r>
        <w:rPr>
          <w:rtl/>
        </w:rPr>
        <w:t>הבדו</w:t>
      </w:r>
      <w:r>
        <w:rPr>
          <w:rFonts w:hint="cs"/>
          <w:rtl/>
        </w:rPr>
        <w:t>א</w:t>
      </w:r>
      <w:r>
        <w:rPr>
          <w:rtl/>
        </w:rPr>
        <w:t>ית</w:t>
      </w:r>
      <w:r>
        <w:rPr>
          <w:rFonts w:hint="cs"/>
          <w:rtl/>
        </w:rPr>
        <w:t>,</w:t>
      </w:r>
      <w:r>
        <w:rPr>
          <w:rtl/>
        </w:rPr>
        <w:t xml:space="preserve"> </w:t>
      </w:r>
      <w:bookmarkStart w:id="8936" w:name="_ETM_Q44_229530"/>
      <w:bookmarkEnd w:id="8936"/>
      <w:r>
        <w:rPr>
          <w:rtl/>
        </w:rPr>
        <w:t xml:space="preserve">חברים </w:t>
      </w:r>
      <w:bookmarkStart w:id="8937" w:name="_ETM_Q44_229979"/>
      <w:bookmarkEnd w:id="8937"/>
      <w:r>
        <w:rPr>
          <w:rtl/>
        </w:rPr>
        <w:t>מ</w:t>
      </w:r>
      <w:r>
        <w:rPr>
          <w:rFonts w:hint="cs"/>
          <w:rtl/>
        </w:rPr>
        <w:t>הר</w:t>
      </w:r>
      <w:r>
        <w:rPr>
          <w:rtl/>
        </w:rPr>
        <w:t xml:space="preserve">שימה </w:t>
      </w:r>
      <w:bookmarkStart w:id="8938" w:name="_ETM_Q44_230460"/>
      <w:bookmarkEnd w:id="8938"/>
      <w:r>
        <w:rPr>
          <w:rtl/>
        </w:rPr>
        <w:t>המשותפת</w:t>
      </w:r>
      <w:r>
        <w:rPr>
          <w:rFonts w:hint="cs"/>
          <w:rtl/>
        </w:rPr>
        <w:t>.</w:t>
      </w:r>
      <w:r>
        <w:rPr>
          <w:rtl/>
        </w:rPr>
        <w:t xml:space="preserve"> </w:t>
      </w:r>
      <w:bookmarkStart w:id="8939" w:name="_ETM_Q44_231590"/>
      <w:bookmarkEnd w:id="8939"/>
      <w:r>
        <w:rPr>
          <w:rtl/>
        </w:rPr>
        <w:t xml:space="preserve">כל </w:t>
      </w:r>
      <w:bookmarkStart w:id="8940" w:name="_ETM_Q44_231949"/>
      <w:bookmarkEnd w:id="8940"/>
      <w:r>
        <w:rPr>
          <w:rtl/>
        </w:rPr>
        <w:t xml:space="preserve">העם </w:t>
      </w:r>
      <w:bookmarkStart w:id="8941" w:name="_ETM_Q44_232729"/>
      <w:bookmarkEnd w:id="8941"/>
      <w:r>
        <w:rPr>
          <w:rtl/>
        </w:rPr>
        <w:t xml:space="preserve">הגיע </w:t>
      </w:r>
      <w:bookmarkStart w:id="8942" w:name="_ETM_Q44_233180"/>
      <w:bookmarkEnd w:id="8942"/>
      <w:r>
        <w:rPr>
          <w:rtl/>
        </w:rPr>
        <w:t xml:space="preserve">להזדהות </w:t>
      </w:r>
      <w:bookmarkStart w:id="8943" w:name="_ETM_Q44_233809"/>
      <w:bookmarkEnd w:id="8943"/>
      <w:r>
        <w:rPr>
          <w:rtl/>
        </w:rPr>
        <w:t xml:space="preserve">עם </w:t>
      </w:r>
      <w:bookmarkStart w:id="8944" w:name="_ETM_Q44_233960"/>
      <w:bookmarkEnd w:id="8944"/>
      <w:r>
        <w:rPr>
          <w:rtl/>
        </w:rPr>
        <w:t>הכאב</w:t>
      </w:r>
      <w:r>
        <w:rPr>
          <w:rFonts w:hint="cs"/>
          <w:rtl/>
        </w:rPr>
        <w:t>,</w:t>
      </w:r>
      <w:r>
        <w:rPr>
          <w:rtl/>
        </w:rPr>
        <w:t xml:space="preserve"> </w:t>
      </w:r>
      <w:bookmarkStart w:id="8945" w:name="_ETM_Q44_235199"/>
      <w:bookmarkEnd w:id="8945"/>
      <w:r>
        <w:rPr>
          <w:rtl/>
        </w:rPr>
        <w:t xml:space="preserve">אבל </w:t>
      </w:r>
      <w:bookmarkStart w:id="8946" w:name="_ETM_Q44_235559"/>
      <w:bookmarkEnd w:id="8946"/>
      <w:r>
        <w:rPr>
          <w:rtl/>
        </w:rPr>
        <w:t>מצד</w:t>
      </w:r>
      <w:r>
        <w:rPr>
          <w:rFonts w:hint="cs"/>
          <w:rtl/>
        </w:rPr>
        <w:t xml:space="preserve"> שני</w:t>
      </w:r>
      <w:r>
        <w:rPr>
          <w:rtl/>
        </w:rPr>
        <w:t xml:space="preserve"> </w:t>
      </w:r>
      <w:bookmarkStart w:id="8947" w:name="_ETM_Q44_235920"/>
      <w:bookmarkEnd w:id="8947"/>
      <w:r>
        <w:rPr>
          <w:rFonts w:hint="cs"/>
          <w:rtl/>
        </w:rPr>
        <w:t xml:space="preserve">עם האחדות, </w:t>
      </w:r>
      <w:bookmarkStart w:id="8948" w:name="_ETM_Q44_237179"/>
      <w:bookmarkEnd w:id="8948"/>
      <w:r>
        <w:rPr>
          <w:rtl/>
        </w:rPr>
        <w:t xml:space="preserve">עם </w:t>
      </w:r>
      <w:bookmarkStart w:id="8949" w:name="_ETM_Q44_237359"/>
      <w:bookmarkEnd w:id="8949"/>
      <w:r>
        <w:rPr>
          <w:rtl/>
        </w:rPr>
        <w:t>המסירות</w:t>
      </w:r>
      <w:r>
        <w:rPr>
          <w:rFonts w:hint="cs"/>
          <w:rtl/>
        </w:rPr>
        <w:t>.</w:t>
      </w:r>
      <w:bookmarkStart w:id="8950" w:name="_ETM_Q44_243406"/>
      <w:bookmarkStart w:id="8951" w:name="_ETM_Q44_243503"/>
      <w:bookmarkStart w:id="8952" w:name="_ETM_Q44_243542"/>
      <w:bookmarkStart w:id="8953" w:name="_ETM_Q44_243644"/>
      <w:bookmarkEnd w:id="8950"/>
      <w:bookmarkEnd w:id="8951"/>
      <w:bookmarkEnd w:id="8952"/>
      <w:bookmarkEnd w:id="8953"/>
      <w:r>
        <w:rPr>
          <w:rtl/>
        </w:rPr>
        <w:t xml:space="preserve"> </w:t>
      </w:r>
      <w:bookmarkStart w:id="8954" w:name="_ETM_Q44_240050"/>
      <w:bookmarkEnd w:id="8954"/>
      <w:r>
        <w:rPr>
          <w:rtl/>
        </w:rPr>
        <w:t xml:space="preserve">במותו </w:t>
      </w:r>
      <w:bookmarkStart w:id="8955" w:name="_ETM_Q44_240559"/>
      <w:bookmarkEnd w:id="8955"/>
      <w:r>
        <w:rPr>
          <w:rtl/>
        </w:rPr>
        <w:t xml:space="preserve">ציווה </w:t>
      </w:r>
      <w:bookmarkStart w:id="8956" w:name="_ETM_Q44_240890"/>
      <w:bookmarkEnd w:id="8956"/>
      <w:r>
        <w:rPr>
          <w:rtl/>
        </w:rPr>
        <w:t xml:space="preserve">לנו </w:t>
      </w:r>
      <w:bookmarkStart w:id="8957" w:name="_ETM_Q44_241129"/>
      <w:bookmarkEnd w:id="8957"/>
      <w:r>
        <w:rPr>
          <w:rtl/>
        </w:rPr>
        <w:t>חיים</w:t>
      </w:r>
      <w:r>
        <w:rPr>
          <w:rFonts w:hint="cs"/>
          <w:rtl/>
        </w:rPr>
        <w:t>.</w:t>
      </w:r>
      <w:r>
        <w:rPr>
          <w:rtl/>
        </w:rPr>
        <w:t xml:space="preserve"> </w:t>
      </w:r>
      <w:bookmarkStart w:id="8958" w:name="_ETM_Q44_242319"/>
      <w:bookmarkEnd w:id="8958"/>
    </w:p>
    <w:p w:rsidR="00220F0B" w:rsidRDefault="00220F0B" w:rsidP="00C320D7">
      <w:pPr>
        <w:rPr>
          <w:rtl/>
        </w:rPr>
      </w:pPr>
      <w:bookmarkStart w:id="8959" w:name="_ETM_Q44_242144"/>
      <w:bookmarkStart w:id="8960" w:name="_ETM_Q44_242232"/>
      <w:bookmarkEnd w:id="8959"/>
      <w:bookmarkEnd w:id="8960"/>
    </w:p>
    <w:p w:rsidR="00220F0B" w:rsidRDefault="00220F0B" w:rsidP="000C4AE1">
      <w:pPr>
        <w:rPr>
          <w:rtl/>
        </w:rPr>
      </w:pPr>
      <w:bookmarkStart w:id="8961" w:name="_ETM_Q44_242323"/>
      <w:bookmarkStart w:id="8962" w:name="_ETM_Q44_242376"/>
      <w:bookmarkEnd w:id="8961"/>
      <w:bookmarkEnd w:id="8962"/>
      <w:r>
        <w:rPr>
          <w:rtl/>
        </w:rPr>
        <w:t xml:space="preserve">אני </w:t>
      </w:r>
      <w:bookmarkStart w:id="8963" w:name="_ETM_Q44_242679"/>
      <w:bookmarkEnd w:id="8963"/>
      <w:r>
        <w:rPr>
          <w:rtl/>
        </w:rPr>
        <w:t xml:space="preserve">הייתי </w:t>
      </w:r>
      <w:bookmarkStart w:id="8964" w:name="_ETM_Q44_242979"/>
      <w:bookmarkEnd w:id="8964"/>
      <w:r>
        <w:rPr>
          <w:rtl/>
        </w:rPr>
        <w:t xml:space="preserve">ביחד </w:t>
      </w:r>
      <w:bookmarkStart w:id="8965" w:name="_ETM_Q44_243370"/>
      <w:bookmarkEnd w:id="8965"/>
      <w:r>
        <w:rPr>
          <w:rtl/>
        </w:rPr>
        <w:t xml:space="preserve">עם </w:t>
      </w:r>
      <w:bookmarkStart w:id="8966" w:name="_ETM_Q44_243489"/>
      <w:bookmarkEnd w:id="8966"/>
      <w:r>
        <w:rPr>
          <w:rtl/>
        </w:rPr>
        <w:t>השר</w:t>
      </w:r>
      <w:r>
        <w:rPr>
          <w:rFonts w:hint="cs"/>
          <w:rtl/>
        </w:rPr>
        <w:t xml:space="preserve"> לשירותי הדת</w:t>
      </w:r>
      <w:bookmarkStart w:id="8967" w:name="_ETM_Q44_245340"/>
      <w:bookmarkEnd w:id="8967"/>
      <w:r>
        <w:rPr>
          <w:rFonts w:hint="cs"/>
          <w:rtl/>
        </w:rPr>
        <w:t xml:space="preserve"> </w:t>
      </w:r>
      <w:r>
        <w:rPr>
          <w:rtl/>
        </w:rPr>
        <w:t xml:space="preserve">הרב </w:t>
      </w:r>
      <w:bookmarkStart w:id="8968" w:name="_ETM_Q44_245640"/>
      <w:bookmarkEnd w:id="8968"/>
      <w:r>
        <w:rPr>
          <w:rtl/>
        </w:rPr>
        <w:t xml:space="preserve">יעקב </w:t>
      </w:r>
      <w:bookmarkStart w:id="8969" w:name="_ETM_Q44_245970"/>
      <w:bookmarkEnd w:id="8969"/>
      <w:r>
        <w:rPr>
          <w:rtl/>
        </w:rPr>
        <w:t xml:space="preserve">אביטן </w:t>
      </w:r>
      <w:bookmarkStart w:id="8970" w:name="_ETM_Q44_247400"/>
      <w:bookmarkEnd w:id="8970"/>
      <w:r>
        <w:rPr>
          <w:rtl/>
        </w:rPr>
        <w:t>ו</w:t>
      </w:r>
      <w:r>
        <w:rPr>
          <w:rFonts w:hint="cs"/>
          <w:rtl/>
        </w:rPr>
        <w:t>ע</w:t>
      </w:r>
      <w:r>
        <w:rPr>
          <w:rtl/>
        </w:rPr>
        <w:t xml:space="preserve">ם </w:t>
      </w:r>
      <w:bookmarkStart w:id="8971" w:name="_ETM_Q44_247610"/>
      <w:bookmarkEnd w:id="8971"/>
      <w:r>
        <w:rPr>
          <w:rtl/>
        </w:rPr>
        <w:t xml:space="preserve">ידידי </w:t>
      </w:r>
      <w:bookmarkStart w:id="8972" w:name="_ETM_Q44_247850"/>
      <w:bookmarkEnd w:id="8972"/>
      <w:r>
        <w:rPr>
          <w:rtl/>
        </w:rPr>
        <w:t xml:space="preserve">חבר </w:t>
      </w:r>
      <w:bookmarkStart w:id="8973" w:name="_ETM_Q44_248150"/>
      <w:bookmarkEnd w:id="8973"/>
      <w:r>
        <w:rPr>
          <w:rtl/>
        </w:rPr>
        <w:t xml:space="preserve">הכנסת </w:t>
      </w:r>
      <w:bookmarkStart w:id="8974" w:name="_ETM_Q44_248569"/>
      <w:bookmarkEnd w:id="8974"/>
      <w:r>
        <w:rPr>
          <w:rtl/>
        </w:rPr>
        <w:t xml:space="preserve">אחמד </w:t>
      </w:r>
      <w:bookmarkStart w:id="8975" w:name="_ETM_Q44_248869"/>
      <w:bookmarkEnd w:id="8975"/>
      <w:r>
        <w:rPr>
          <w:rtl/>
        </w:rPr>
        <w:t>טיבי</w:t>
      </w:r>
      <w:r>
        <w:rPr>
          <w:rFonts w:hint="cs"/>
          <w:rtl/>
        </w:rPr>
        <w:t>,</w:t>
      </w:r>
      <w:r>
        <w:rPr>
          <w:rtl/>
        </w:rPr>
        <w:t xml:space="preserve"> </w:t>
      </w:r>
      <w:bookmarkStart w:id="8976" w:name="_ETM_Q44_249959"/>
      <w:bookmarkEnd w:id="8976"/>
      <w:r>
        <w:rPr>
          <w:rtl/>
        </w:rPr>
        <w:t>וישבנו</w:t>
      </w:r>
      <w:r>
        <w:rPr>
          <w:rFonts w:hint="cs"/>
          <w:rtl/>
        </w:rPr>
        <w:t>,</w:t>
      </w:r>
      <w:r>
        <w:rPr>
          <w:rtl/>
        </w:rPr>
        <w:t xml:space="preserve"> </w:t>
      </w:r>
      <w:bookmarkStart w:id="8977" w:name="_ETM_Q44_251009"/>
      <w:bookmarkEnd w:id="8977"/>
      <w:r>
        <w:rPr>
          <w:rtl/>
        </w:rPr>
        <w:t xml:space="preserve">שמענו </w:t>
      </w:r>
      <w:bookmarkStart w:id="8978" w:name="_ETM_Q44_251490"/>
      <w:bookmarkEnd w:id="8978"/>
      <w:r>
        <w:rPr>
          <w:rtl/>
        </w:rPr>
        <w:t>אותם</w:t>
      </w:r>
      <w:r>
        <w:rPr>
          <w:rFonts w:hint="cs"/>
          <w:rtl/>
        </w:rPr>
        <w:t>.</w:t>
      </w:r>
      <w:r>
        <w:rPr>
          <w:rtl/>
        </w:rPr>
        <w:t xml:space="preserve"> </w:t>
      </w:r>
      <w:bookmarkStart w:id="8979" w:name="_ETM_Q44_252490"/>
      <w:bookmarkEnd w:id="8979"/>
      <w:r>
        <w:rPr>
          <w:rtl/>
        </w:rPr>
        <w:t xml:space="preserve">הייתה </w:t>
      </w:r>
      <w:bookmarkStart w:id="8980" w:name="_ETM_Q44_252819"/>
      <w:bookmarkEnd w:id="8980"/>
      <w:r>
        <w:rPr>
          <w:rtl/>
        </w:rPr>
        <w:t xml:space="preserve">בפיהם </w:t>
      </w:r>
      <w:bookmarkStart w:id="8981" w:name="_ETM_Q44_253270"/>
      <w:bookmarkEnd w:id="8981"/>
      <w:r>
        <w:rPr>
          <w:rtl/>
        </w:rPr>
        <w:t>בקש</w:t>
      </w:r>
      <w:bookmarkStart w:id="8982" w:name="_ETM_Q44_253689"/>
      <w:bookmarkEnd w:id="8982"/>
      <w:r>
        <w:rPr>
          <w:rFonts w:hint="cs"/>
          <w:rtl/>
        </w:rPr>
        <w:t xml:space="preserve">ה אחת. הם </w:t>
      </w:r>
      <w:bookmarkStart w:id="8983" w:name="_ETM_Q44_254740"/>
      <w:bookmarkEnd w:id="8983"/>
      <w:r>
        <w:rPr>
          <w:rtl/>
        </w:rPr>
        <w:t>אמרו</w:t>
      </w:r>
      <w:r>
        <w:rPr>
          <w:rFonts w:hint="cs"/>
          <w:rtl/>
        </w:rPr>
        <w:t xml:space="preserve">: </w:t>
      </w:r>
      <w:bookmarkStart w:id="8984" w:name="_ETM_Q44_254980"/>
      <w:bookmarkEnd w:id="8984"/>
      <w:r>
        <w:rPr>
          <w:rtl/>
        </w:rPr>
        <w:t>תראו</w:t>
      </w:r>
      <w:r>
        <w:rPr>
          <w:rFonts w:hint="cs"/>
          <w:rtl/>
        </w:rPr>
        <w:t>,</w:t>
      </w:r>
      <w:r>
        <w:rPr>
          <w:rtl/>
        </w:rPr>
        <w:t xml:space="preserve"> </w:t>
      </w:r>
      <w:bookmarkStart w:id="8985" w:name="_ETM_Q44_256380"/>
      <w:bookmarkEnd w:id="8985"/>
      <w:r>
        <w:rPr>
          <w:rtl/>
        </w:rPr>
        <w:t xml:space="preserve">מיכאל </w:t>
      </w:r>
      <w:bookmarkStart w:id="8986" w:name="_ETM_Q44_258080"/>
      <w:bookmarkEnd w:id="8986"/>
      <w:r>
        <w:rPr>
          <w:rtl/>
        </w:rPr>
        <w:t xml:space="preserve">כבר </w:t>
      </w:r>
      <w:bookmarkStart w:id="8987" w:name="_ETM_Q44_258290"/>
      <w:bookmarkEnd w:id="8987"/>
      <w:r>
        <w:rPr>
          <w:rtl/>
        </w:rPr>
        <w:t xml:space="preserve">לא </w:t>
      </w:r>
      <w:bookmarkStart w:id="8988" w:name="_ETM_Q44_258409"/>
      <w:bookmarkEnd w:id="8988"/>
      <w:r>
        <w:rPr>
          <w:rtl/>
        </w:rPr>
        <w:t>איתנו</w:t>
      </w:r>
      <w:r>
        <w:rPr>
          <w:rFonts w:hint="cs"/>
          <w:rtl/>
        </w:rPr>
        <w:t>.</w:t>
      </w:r>
      <w:r>
        <w:rPr>
          <w:rtl/>
        </w:rPr>
        <w:t xml:space="preserve"> </w:t>
      </w:r>
      <w:bookmarkStart w:id="8989" w:name="_ETM_Q44_259209"/>
      <w:bookmarkEnd w:id="8989"/>
      <w:r>
        <w:rPr>
          <w:rtl/>
        </w:rPr>
        <w:t xml:space="preserve">הוא </w:t>
      </w:r>
      <w:bookmarkStart w:id="8990" w:name="_ETM_Q44_259569"/>
      <w:bookmarkEnd w:id="8990"/>
      <w:r>
        <w:rPr>
          <w:rtl/>
        </w:rPr>
        <w:t xml:space="preserve">הצליח </w:t>
      </w:r>
      <w:bookmarkStart w:id="8991" w:name="_ETM_Q44_260020"/>
      <w:bookmarkEnd w:id="8991"/>
      <w:r>
        <w:rPr>
          <w:rtl/>
        </w:rPr>
        <w:t>להציל</w:t>
      </w:r>
      <w:r>
        <w:rPr>
          <w:rFonts w:hint="cs"/>
          <w:rtl/>
        </w:rPr>
        <w:t>,</w:t>
      </w:r>
      <w:r>
        <w:rPr>
          <w:rtl/>
        </w:rPr>
        <w:t xml:space="preserve"> </w:t>
      </w:r>
      <w:bookmarkStart w:id="8992" w:name="_ETM_Q44_261590"/>
      <w:bookmarkEnd w:id="8992"/>
      <w:r>
        <w:rPr>
          <w:rtl/>
        </w:rPr>
        <w:t xml:space="preserve">אבל </w:t>
      </w:r>
      <w:bookmarkStart w:id="8993" w:name="_ETM_Q44_261830"/>
      <w:bookmarkEnd w:id="8993"/>
      <w:r>
        <w:rPr>
          <w:rtl/>
        </w:rPr>
        <w:t xml:space="preserve">יש </w:t>
      </w:r>
      <w:bookmarkStart w:id="8994" w:name="_ETM_Q44_261950"/>
      <w:bookmarkEnd w:id="8994"/>
      <w:r>
        <w:rPr>
          <w:rtl/>
        </w:rPr>
        <w:t xml:space="preserve">לנו </w:t>
      </w:r>
      <w:bookmarkStart w:id="8995" w:name="_ETM_Q44_262130"/>
      <w:bookmarkEnd w:id="8995"/>
      <w:r>
        <w:rPr>
          <w:rtl/>
        </w:rPr>
        <w:t xml:space="preserve">בקשה </w:t>
      </w:r>
      <w:bookmarkStart w:id="8996" w:name="_ETM_Q44_262610"/>
      <w:bookmarkEnd w:id="8996"/>
      <w:r>
        <w:rPr>
          <w:rFonts w:hint="cs"/>
          <w:rtl/>
        </w:rPr>
        <w:t xml:space="preserve">אחת </w:t>
      </w:r>
      <w:r w:rsidR="00F12EEA">
        <w:rPr>
          <w:rFonts w:hint="eastAsia"/>
          <w:rtl/>
        </w:rPr>
        <w:t>–</w:t>
      </w:r>
      <w:r>
        <w:rPr>
          <w:rFonts w:hint="cs"/>
          <w:rtl/>
        </w:rPr>
        <w:t xml:space="preserve"> </w:t>
      </w:r>
      <w:bookmarkStart w:id="8997" w:name="_ETM_Q44_262880"/>
      <w:bookmarkEnd w:id="8997"/>
      <w:r>
        <w:rPr>
          <w:rtl/>
        </w:rPr>
        <w:t xml:space="preserve">לעשות </w:t>
      </w:r>
      <w:bookmarkStart w:id="8998" w:name="_ETM_Q44_263209"/>
      <w:bookmarkEnd w:id="8998"/>
      <w:r>
        <w:rPr>
          <w:rtl/>
        </w:rPr>
        <w:t xml:space="preserve">הכול </w:t>
      </w:r>
      <w:bookmarkStart w:id="8999" w:name="_ETM_Q44_263540"/>
      <w:bookmarkEnd w:id="8999"/>
      <w:r>
        <w:rPr>
          <w:rtl/>
        </w:rPr>
        <w:t xml:space="preserve">על </w:t>
      </w:r>
      <w:bookmarkStart w:id="9000" w:name="_ETM_Q44_263825"/>
      <w:bookmarkEnd w:id="9000"/>
      <w:r>
        <w:rPr>
          <w:rtl/>
        </w:rPr>
        <w:t xml:space="preserve">מנת </w:t>
      </w:r>
      <w:bookmarkStart w:id="9001" w:name="_ETM_Q44_264959"/>
      <w:bookmarkStart w:id="9002" w:name="_ETM_Q44_265319"/>
      <w:bookmarkEnd w:id="9001"/>
      <w:bookmarkEnd w:id="9002"/>
      <w:r>
        <w:rPr>
          <w:rtl/>
        </w:rPr>
        <w:t>שיהיה</w:t>
      </w:r>
      <w:r>
        <w:rPr>
          <w:rFonts w:hint="cs"/>
          <w:rtl/>
        </w:rPr>
        <w:t xml:space="preserve"> משהו</w:t>
      </w:r>
      <w:r>
        <w:rPr>
          <w:rtl/>
        </w:rPr>
        <w:t xml:space="preserve"> </w:t>
      </w:r>
      <w:bookmarkStart w:id="9003" w:name="_ETM_Q44_265619"/>
      <w:bookmarkEnd w:id="9003"/>
      <w:r>
        <w:rPr>
          <w:rtl/>
        </w:rPr>
        <w:t xml:space="preserve">לעילוי </w:t>
      </w:r>
      <w:bookmarkStart w:id="9004" w:name="_ETM_Q44_265950"/>
      <w:bookmarkEnd w:id="9004"/>
      <w:r>
        <w:rPr>
          <w:rtl/>
        </w:rPr>
        <w:t>נשמתו</w:t>
      </w:r>
      <w:r>
        <w:rPr>
          <w:rFonts w:hint="cs"/>
          <w:rtl/>
        </w:rPr>
        <w:t>.</w:t>
      </w:r>
      <w:r>
        <w:rPr>
          <w:rtl/>
        </w:rPr>
        <w:t xml:space="preserve"> </w:t>
      </w:r>
      <w:bookmarkStart w:id="9005" w:name="_ETM_Q44_267470"/>
      <w:bookmarkEnd w:id="9005"/>
      <w:r>
        <w:rPr>
          <w:rtl/>
        </w:rPr>
        <w:t xml:space="preserve">אנחנו </w:t>
      </w:r>
      <w:bookmarkStart w:id="9006" w:name="_ETM_Q44_267740"/>
      <w:bookmarkEnd w:id="9006"/>
      <w:r>
        <w:rPr>
          <w:rtl/>
        </w:rPr>
        <w:t xml:space="preserve">מבקשים </w:t>
      </w:r>
      <w:bookmarkStart w:id="9007" w:name="_ETM_Q44_268160"/>
      <w:bookmarkEnd w:id="9007"/>
      <w:r>
        <w:rPr>
          <w:rtl/>
        </w:rPr>
        <w:t>מכם</w:t>
      </w:r>
      <w:r>
        <w:rPr>
          <w:rFonts w:hint="cs"/>
          <w:rtl/>
        </w:rPr>
        <w:t>,</w:t>
      </w:r>
      <w:r>
        <w:rPr>
          <w:rtl/>
        </w:rPr>
        <w:t xml:space="preserve"> </w:t>
      </w:r>
      <w:bookmarkStart w:id="9008" w:name="_ETM_Q44_269479"/>
      <w:bookmarkEnd w:id="9008"/>
      <w:r>
        <w:rPr>
          <w:rtl/>
        </w:rPr>
        <w:t xml:space="preserve">ראיתם </w:t>
      </w:r>
      <w:bookmarkStart w:id="9009" w:name="_ETM_Q44_269929"/>
      <w:bookmarkEnd w:id="9009"/>
      <w:r>
        <w:rPr>
          <w:rtl/>
        </w:rPr>
        <w:t>באיז</w:t>
      </w:r>
      <w:r>
        <w:rPr>
          <w:rFonts w:hint="cs"/>
          <w:rtl/>
        </w:rPr>
        <w:t>ו</w:t>
      </w:r>
      <w:r>
        <w:rPr>
          <w:rtl/>
        </w:rPr>
        <w:t xml:space="preserve"> </w:t>
      </w:r>
      <w:bookmarkStart w:id="9010" w:name="_ETM_Q44_270200"/>
      <w:bookmarkStart w:id="9011" w:name="_ETM_Q44_270649"/>
      <w:bookmarkEnd w:id="9010"/>
      <w:bookmarkEnd w:id="9011"/>
      <w:r>
        <w:rPr>
          <w:rFonts w:hint="cs"/>
          <w:rtl/>
        </w:rPr>
        <w:t xml:space="preserve">מסירות </w:t>
      </w:r>
      <w:r>
        <w:rPr>
          <w:rtl/>
        </w:rPr>
        <w:t xml:space="preserve">הוא </w:t>
      </w:r>
      <w:bookmarkStart w:id="9012" w:name="_ETM_Q44_270740"/>
      <w:bookmarkEnd w:id="9012"/>
      <w:r>
        <w:rPr>
          <w:rtl/>
        </w:rPr>
        <w:t>הצ</w:t>
      </w:r>
      <w:r>
        <w:rPr>
          <w:rFonts w:hint="cs"/>
          <w:rtl/>
        </w:rPr>
        <w:t>יל</w:t>
      </w:r>
      <w:r w:rsidR="000C4AE1">
        <w:rPr>
          <w:rFonts w:hint="cs"/>
          <w:rtl/>
        </w:rPr>
        <w:t>,</w:t>
      </w:r>
      <w:r>
        <w:rPr>
          <w:rtl/>
        </w:rPr>
        <w:t xml:space="preserve"> </w:t>
      </w:r>
      <w:bookmarkStart w:id="9013" w:name="_ETM_Q44_272180"/>
      <w:bookmarkEnd w:id="9013"/>
      <w:r>
        <w:rPr>
          <w:rtl/>
        </w:rPr>
        <w:t>בקש</w:t>
      </w:r>
      <w:r>
        <w:rPr>
          <w:rFonts w:hint="cs"/>
          <w:rtl/>
        </w:rPr>
        <w:t xml:space="preserve">תנו </w:t>
      </w:r>
      <w:bookmarkStart w:id="9014" w:name="_ETM_Q44_272630"/>
      <w:bookmarkStart w:id="9015" w:name="_ETM_Q44_274120"/>
      <w:bookmarkStart w:id="9016" w:name="_ETM_Q44_272119"/>
      <w:bookmarkEnd w:id="9014"/>
      <w:bookmarkEnd w:id="9015"/>
      <w:bookmarkEnd w:id="9016"/>
      <w:r>
        <w:rPr>
          <w:rFonts w:hint="cs"/>
          <w:rtl/>
        </w:rPr>
        <w:t xml:space="preserve">היא אחת: </w:t>
      </w:r>
      <w:r>
        <w:rPr>
          <w:rtl/>
        </w:rPr>
        <w:t xml:space="preserve">שבכל </w:t>
      </w:r>
      <w:bookmarkStart w:id="9017" w:name="_ETM_Q44_274840"/>
      <w:bookmarkEnd w:id="9017"/>
      <w:r>
        <w:rPr>
          <w:rtl/>
        </w:rPr>
        <w:t xml:space="preserve">בית </w:t>
      </w:r>
      <w:bookmarkStart w:id="9018" w:name="_ETM_Q44_275020"/>
      <w:bookmarkEnd w:id="9018"/>
      <w:r>
        <w:rPr>
          <w:rtl/>
        </w:rPr>
        <w:t xml:space="preserve">ספר </w:t>
      </w:r>
      <w:bookmarkStart w:id="9019" w:name="_ETM_Q44_276770"/>
      <w:bookmarkEnd w:id="9019"/>
      <w:r>
        <w:rPr>
          <w:rtl/>
        </w:rPr>
        <w:t xml:space="preserve">יהיה </w:t>
      </w:r>
      <w:bookmarkStart w:id="9020" w:name="_ETM_Q44_276979"/>
      <w:bookmarkEnd w:id="9020"/>
      <w:r>
        <w:rPr>
          <w:rtl/>
        </w:rPr>
        <w:t xml:space="preserve">קורס </w:t>
      </w:r>
      <w:bookmarkStart w:id="9021" w:name="_ETM_Q44_278280"/>
      <w:bookmarkEnd w:id="9021"/>
      <w:r>
        <w:rPr>
          <w:rtl/>
        </w:rPr>
        <w:t xml:space="preserve">של </w:t>
      </w:r>
      <w:bookmarkStart w:id="9022" w:name="_ETM_Q44_278670"/>
      <w:bookmarkEnd w:id="9022"/>
      <w:r>
        <w:rPr>
          <w:rtl/>
        </w:rPr>
        <w:t xml:space="preserve">עזרה </w:t>
      </w:r>
      <w:bookmarkStart w:id="9023" w:name="_ETM_Q44_279000"/>
      <w:bookmarkEnd w:id="9023"/>
      <w:r>
        <w:rPr>
          <w:rtl/>
        </w:rPr>
        <w:t>ראשונה</w:t>
      </w:r>
      <w:r>
        <w:rPr>
          <w:rFonts w:hint="cs"/>
          <w:rtl/>
        </w:rPr>
        <w:t>,</w:t>
      </w:r>
      <w:r>
        <w:rPr>
          <w:rtl/>
        </w:rPr>
        <w:t xml:space="preserve"> </w:t>
      </w:r>
      <w:bookmarkStart w:id="9024" w:name="_ETM_Q44_281300"/>
      <w:bookmarkEnd w:id="9024"/>
      <w:r>
        <w:rPr>
          <w:rtl/>
        </w:rPr>
        <w:t xml:space="preserve">קורס </w:t>
      </w:r>
      <w:bookmarkStart w:id="9025" w:name="_ETM_Q44_281720"/>
      <w:bookmarkEnd w:id="9025"/>
      <w:r>
        <w:rPr>
          <w:rtl/>
        </w:rPr>
        <w:t xml:space="preserve">שברגע </w:t>
      </w:r>
      <w:bookmarkStart w:id="9026" w:name="_ETM_Q44_282290"/>
      <w:bookmarkEnd w:id="9026"/>
      <w:r>
        <w:rPr>
          <w:rFonts w:hint="cs"/>
          <w:rtl/>
        </w:rPr>
        <w:t>אחד</w:t>
      </w:r>
      <w:r>
        <w:rPr>
          <w:rtl/>
        </w:rPr>
        <w:t xml:space="preserve"> </w:t>
      </w:r>
      <w:bookmarkStart w:id="9027" w:name="_ETM_Q44_282560"/>
      <w:bookmarkEnd w:id="9027"/>
      <w:r>
        <w:rPr>
          <w:rtl/>
        </w:rPr>
        <w:t xml:space="preserve">אפשר </w:t>
      </w:r>
      <w:bookmarkStart w:id="9028" w:name="_ETM_Q44_282830"/>
      <w:bookmarkEnd w:id="9028"/>
      <w:r>
        <w:rPr>
          <w:rtl/>
        </w:rPr>
        <w:t xml:space="preserve">להציל </w:t>
      </w:r>
      <w:bookmarkStart w:id="9029" w:name="_ETM_Q44_283190"/>
      <w:bookmarkEnd w:id="9029"/>
      <w:r>
        <w:rPr>
          <w:rtl/>
        </w:rPr>
        <w:t>חיים</w:t>
      </w:r>
      <w:r>
        <w:rPr>
          <w:rFonts w:hint="cs"/>
          <w:rtl/>
        </w:rPr>
        <w:t>.</w:t>
      </w:r>
      <w:r>
        <w:rPr>
          <w:rtl/>
        </w:rPr>
        <w:t xml:space="preserve"> </w:t>
      </w:r>
      <w:bookmarkStart w:id="9030" w:name="_ETM_Q44_284240"/>
      <w:bookmarkEnd w:id="9030"/>
      <w:r>
        <w:rPr>
          <w:rtl/>
        </w:rPr>
        <w:t xml:space="preserve">אני </w:t>
      </w:r>
      <w:bookmarkStart w:id="9031" w:name="_ETM_Q44_284600"/>
      <w:bookmarkEnd w:id="9031"/>
      <w:r>
        <w:rPr>
          <w:rtl/>
        </w:rPr>
        <w:t xml:space="preserve">יודע </w:t>
      </w:r>
      <w:bookmarkStart w:id="9032" w:name="_ETM_Q44_284930"/>
      <w:bookmarkEnd w:id="9032"/>
      <w:r>
        <w:rPr>
          <w:rtl/>
        </w:rPr>
        <w:t xml:space="preserve">מה </w:t>
      </w:r>
      <w:bookmarkStart w:id="9033" w:name="_ETM_Q44_285110"/>
      <w:bookmarkEnd w:id="9033"/>
      <w:r>
        <w:rPr>
          <w:rtl/>
        </w:rPr>
        <w:t xml:space="preserve">הערך </w:t>
      </w:r>
      <w:bookmarkStart w:id="9034" w:name="_ETM_Q44_285350"/>
      <w:bookmarkEnd w:id="9034"/>
      <w:r>
        <w:rPr>
          <w:rtl/>
        </w:rPr>
        <w:t xml:space="preserve">של </w:t>
      </w:r>
      <w:bookmarkStart w:id="9035" w:name="_ETM_Q44_285530"/>
      <w:bookmarkEnd w:id="9035"/>
      <w:r>
        <w:rPr>
          <w:rtl/>
        </w:rPr>
        <w:t>זה</w:t>
      </w:r>
      <w:r>
        <w:rPr>
          <w:rFonts w:hint="cs"/>
          <w:rtl/>
        </w:rPr>
        <w:t>,</w:t>
      </w:r>
      <w:r>
        <w:rPr>
          <w:rtl/>
        </w:rPr>
        <w:t xml:space="preserve"> </w:t>
      </w:r>
      <w:bookmarkStart w:id="9036" w:name="_ETM_Q44_287580"/>
      <w:bookmarkEnd w:id="9036"/>
      <w:r>
        <w:rPr>
          <w:rtl/>
        </w:rPr>
        <w:t xml:space="preserve">אני </w:t>
      </w:r>
      <w:bookmarkStart w:id="9037" w:name="_ETM_Q44_288570"/>
      <w:bookmarkEnd w:id="9037"/>
      <w:r>
        <w:rPr>
          <w:rtl/>
        </w:rPr>
        <w:t xml:space="preserve">מתנדב </w:t>
      </w:r>
      <w:bookmarkStart w:id="9038" w:name="_ETM_Q44_289170"/>
      <w:bookmarkEnd w:id="9038"/>
      <w:r>
        <w:rPr>
          <w:rtl/>
        </w:rPr>
        <w:t xml:space="preserve">באיחוד </w:t>
      </w:r>
      <w:bookmarkStart w:id="9039" w:name="_ETM_Q44_289560"/>
      <w:bookmarkEnd w:id="9039"/>
      <w:r>
        <w:rPr>
          <w:rtl/>
        </w:rPr>
        <w:t xml:space="preserve">הצלה </w:t>
      </w:r>
      <w:bookmarkStart w:id="9040" w:name="_ETM_Q44_289920"/>
      <w:bookmarkEnd w:id="9040"/>
      <w:r>
        <w:rPr>
          <w:rtl/>
        </w:rPr>
        <w:t xml:space="preserve">כבר </w:t>
      </w:r>
      <w:bookmarkStart w:id="9041" w:name="_ETM_Q44_290579"/>
      <w:bookmarkEnd w:id="9041"/>
      <w:r>
        <w:rPr>
          <w:rFonts w:hint="cs"/>
          <w:rtl/>
        </w:rPr>
        <w:t>כמה</w:t>
      </w:r>
      <w:r>
        <w:rPr>
          <w:rtl/>
        </w:rPr>
        <w:t xml:space="preserve"> </w:t>
      </w:r>
      <w:bookmarkStart w:id="9042" w:name="_ETM_Q44_290909"/>
      <w:bookmarkEnd w:id="9042"/>
      <w:r>
        <w:rPr>
          <w:rtl/>
        </w:rPr>
        <w:t>שנים</w:t>
      </w:r>
      <w:r>
        <w:rPr>
          <w:rFonts w:hint="cs"/>
          <w:rtl/>
        </w:rPr>
        <w:t>,</w:t>
      </w:r>
      <w:r>
        <w:rPr>
          <w:rtl/>
        </w:rPr>
        <w:t xml:space="preserve"> </w:t>
      </w:r>
      <w:bookmarkStart w:id="9043" w:name="_ETM_Q44_291270"/>
      <w:bookmarkEnd w:id="9043"/>
      <w:r>
        <w:rPr>
          <w:rtl/>
        </w:rPr>
        <w:t xml:space="preserve">קרוב </w:t>
      </w:r>
      <w:bookmarkStart w:id="9044" w:name="_ETM_Q44_291539"/>
      <w:bookmarkEnd w:id="9044"/>
      <w:r>
        <w:rPr>
          <w:rtl/>
        </w:rPr>
        <w:t>ל</w:t>
      </w:r>
      <w:bookmarkStart w:id="9045" w:name="_ETM_Q44_291810"/>
      <w:bookmarkEnd w:id="9045"/>
      <w:r>
        <w:rPr>
          <w:rFonts w:hint="cs"/>
          <w:rtl/>
        </w:rPr>
        <w:t xml:space="preserve">עשר </w:t>
      </w:r>
      <w:r>
        <w:rPr>
          <w:rtl/>
        </w:rPr>
        <w:t>שנים</w:t>
      </w:r>
      <w:r>
        <w:rPr>
          <w:rFonts w:hint="cs"/>
          <w:rtl/>
        </w:rPr>
        <w:t>,</w:t>
      </w:r>
      <w:r>
        <w:rPr>
          <w:rtl/>
        </w:rPr>
        <w:t xml:space="preserve"> </w:t>
      </w:r>
      <w:bookmarkStart w:id="9046" w:name="_ETM_Q44_292140"/>
      <w:bookmarkEnd w:id="9046"/>
      <w:r>
        <w:rPr>
          <w:rtl/>
        </w:rPr>
        <w:t xml:space="preserve">אפילו </w:t>
      </w:r>
      <w:bookmarkStart w:id="9047" w:name="_ETM_Q44_292380"/>
      <w:bookmarkEnd w:id="9047"/>
      <w:r>
        <w:rPr>
          <w:rtl/>
        </w:rPr>
        <w:t>יותר</w:t>
      </w:r>
      <w:r>
        <w:rPr>
          <w:rFonts w:hint="cs"/>
          <w:rtl/>
        </w:rPr>
        <w:t>.</w:t>
      </w:r>
      <w:r>
        <w:rPr>
          <w:rtl/>
        </w:rPr>
        <w:t xml:space="preserve"> </w:t>
      </w:r>
      <w:bookmarkStart w:id="9048" w:name="_ETM_Q44_294020"/>
      <w:bookmarkEnd w:id="9048"/>
      <w:r>
        <w:rPr>
          <w:rtl/>
        </w:rPr>
        <w:t xml:space="preserve">אני </w:t>
      </w:r>
      <w:bookmarkStart w:id="9049" w:name="_ETM_Q44_294200"/>
      <w:bookmarkEnd w:id="9049"/>
      <w:r>
        <w:rPr>
          <w:rtl/>
        </w:rPr>
        <w:t xml:space="preserve">יודע </w:t>
      </w:r>
      <w:bookmarkStart w:id="9050" w:name="_ETM_Q44_294409"/>
      <w:bookmarkEnd w:id="9050"/>
      <w:r>
        <w:rPr>
          <w:rtl/>
        </w:rPr>
        <w:t xml:space="preserve">מה </w:t>
      </w:r>
      <w:bookmarkStart w:id="9051" w:name="_ETM_Q44_294560"/>
      <w:bookmarkEnd w:id="9051"/>
      <w:r>
        <w:rPr>
          <w:rtl/>
        </w:rPr>
        <w:t xml:space="preserve">זה </w:t>
      </w:r>
      <w:bookmarkStart w:id="9052" w:name="_ETM_Q44_294710"/>
      <w:bookmarkEnd w:id="9052"/>
      <w:r>
        <w:rPr>
          <w:rtl/>
        </w:rPr>
        <w:t xml:space="preserve">להציל </w:t>
      </w:r>
      <w:bookmarkStart w:id="9053" w:name="_ETM_Q44_295100"/>
      <w:bookmarkEnd w:id="9053"/>
      <w:r>
        <w:rPr>
          <w:rtl/>
        </w:rPr>
        <w:t>נפש</w:t>
      </w:r>
      <w:r>
        <w:rPr>
          <w:rFonts w:hint="cs"/>
          <w:rtl/>
        </w:rPr>
        <w:t>.</w:t>
      </w:r>
      <w:r>
        <w:rPr>
          <w:rtl/>
        </w:rPr>
        <w:t xml:space="preserve"> </w:t>
      </w:r>
      <w:bookmarkStart w:id="9054" w:name="_ETM_Q44_295430"/>
      <w:bookmarkEnd w:id="9054"/>
      <w:r>
        <w:rPr>
          <w:rtl/>
        </w:rPr>
        <w:t xml:space="preserve">ברגע </w:t>
      </w:r>
      <w:bookmarkStart w:id="9055" w:name="_ETM_Q44_295759"/>
      <w:bookmarkEnd w:id="9055"/>
      <w:r>
        <w:rPr>
          <w:rtl/>
        </w:rPr>
        <w:t xml:space="preserve">שאתה </w:t>
      </w:r>
      <w:bookmarkStart w:id="9056" w:name="_ETM_Q44_295939"/>
      <w:bookmarkEnd w:id="9056"/>
      <w:r>
        <w:rPr>
          <w:rtl/>
        </w:rPr>
        <w:t>יודע</w:t>
      </w:r>
      <w:r>
        <w:rPr>
          <w:rFonts w:hint="cs"/>
          <w:rtl/>
        </w:rPr>
        <w:t>,</w:t>
      </w:r>
      <w:r>
        <w:rPr>
          <w:rtl/>
        </w:rPr>
        <w:t xml:space="preserve"> </w:t>
      </w:r>
      <w:bookmarkStart w:id="9057" w:name="_ETM_Q44_296210"/>
      <w:bookmarkEnd w:id="9057"/>
      <w:r>
        <w:rPr>
          <w:rtl/>
        </w:rPr>
        <w:t xml:space="preserve">אתה </w:t>
      </w:r>
      <w:bookmarkStart w:id="9058" w:name="_ETM_Q44_296330"/>
      <w:bookmarkEnd w:id="9058"/>
      <w:r>
        <w:rPr>
          <w:rtl/>
        </w:rPr>
        <w:t xml:space="preserve">יכול </w:t>
      </w:r>
      <w:bookmarkStart w:id="9059" w:name="_ETM_Q44_296600"/>
      <w:bookmarkEnd w:id="9059"/>
      <w:r>
        <w:rPr>
          <w:rtl/>
        </w:rPr>
        <w:t xml:space="preserve">בשנייה </w:t>
      </w:r>
      <w:bookmarkStart w:id="9060" w:name="_ETM_Q44_297080"/>
      <w:bookmarkEnd w:id="9060"/>
      <w:r>
        <w:rPr>
          <w:rtl/>
        </w:rPr>
        <w:t xml:space="preserve">להציל </w:t>
      </w:r>
      <w:bookmarkStart w:id="9061" w:name="_ETM_Q44_297439"/>
      <w:bookmarkEnd w:id="9061"/>
      <w:r>
        <w:rPr>
          <w:rtl/>
        </w:rPr>
        <w:t xml:space="preserve">את </w:t>
      </w:r>
      <w:bookmarkStart w:id="9062" w:name="_ETM_Q44_297530"/>
      <w:bookmarkEnd w:id="9062"/>
      <w:r>
        <w:rPr>
          <w:rtl/>
        </w:rPr>
        <w:t>הנפש</w:t>
      </w:r>
      <w:r>
        <w:rPr>
          <w:rFonts w:hint="cs"/>
          <w:rtl/>
        </w:rPr>
        <w:t xml:space="preserve">, וחלילה </w:t>
      </w:r>
      <w:bookmarkStart w:id="9063" w:name="_ETM_Q44_298310"/>
      <w:bookmarkEnd w:id="9063"/>
      <w:r>
        <w:rPr>
          <w:rtl/>
        </w:rPr>
        <w:t xml:space="preserve">אם </w:t>
      </w:r>
      <w:bookmarkStart w:id="9064" w:name="_ETM_Q44_298400"/>
      <w:bookmarkEnd w:id="9064"/>
      <w:r>
        <w:rPr>
          <w:rtl/>
        </w:rPr>
        <w:t xml:space="preserve">אתה </w:t>
      </w:r>
      <w:bookmarkStart w:id="9065" w:name="_ETM_Q44_298580"/>
      <w:bookmarkEnd w:id="9065"/>
      <w:r>
        <w:rPr>
          <w:rtl/>
        </w:rPr>
        <w:t xml:space="preserve">לא </w:t>
      </w:r>
      <w:bookmarkStart w:id="9066" w:name="_ETM_Q44_298700"/>
      <w:bookmarkEnd w:id="9066"/>
      <w:r>
        <w:rPr>
          <w:rtl/>
        </w:rPr>
        <w:t>יודע</w:t>
      </w:r>
      <w:r>
        <w:rPr>
          <w:rFonts w:hint="cs"/>
          <w:rtl/>
        </w:rPr>
        <w:t>,</w:t>
      </w:r>
      <w:r>
        <w:rPr>
          <w:rtl/>
        </w:rPr>
        <w:t xml:space="preserve"> </w:t>
      </w:r>
      <w:bookmarkStart w:id="9067" w:name="_ETM_Q44_299720"/>
      <w:bookmarkEnd w:id="9067"/>
      <w:r>
        <w:rPr>
          <w:rtl/>
        </w:rPr>
        <w:t xml:space="preserve">אתה </w:t>
      </w:r>
      <w:bookmarkStart w:id="9068" w:name="_ETM_Q44_300050"/>
      <w:bookmarkEnd w:id="9068"/>
      <w:r>
        <w:rPr>
          <w:rtl/>
        </w:rPr>
        <w:t xml:space="preserve">יכול </w:t>
      </w:r>
      <w:bookmarkStart w:id="9069" w:name="_ETM_Q44_300260"/>
      <w:bookmarkEnd w:id="9069"/>
      <w:r>
        <w:rPr>
          <w:rtl/>
        </w:rPr>
        <w:t xml:space="preserve">לאבד </w:t>
      </w:r>
      <w:bookmarkStart w:id="9070" w:name="_ETM_Q44_300650"/>
      <w:bookmarkEnd w:id="9070"/>
      <w:r>
        <w:rPr>
          <w:rtl/>
        </w:rPr>
        <w:t xml:space="preserve">דורות </w:t>
      </w:r>
      <w:bookmarkStart w:id="9071" w:name="_ETM_Q44_301130"/>
      <w:bookmarkEnd w:id="9071"/>
      <w:r>
        <w:rPr>
          <w:rtl/>
        </w:rPr>
        <w:t>שלמים</w:t>
      </w:r>
      <w:r>
        <w:rPr>
          <w:rFonts w:hint="cs"/>
          <w:rtl/>
        </w:rPr>
        <w:t>.</w:t>
      </w:r>
    </w:p>
    <w:p w:rsidR="00220F0B" w:rsidRDefault="00220F0B" w:rsidP="00C320D7">
      <w:pPr>
        <w:rPr>
          <w:rtl/>
        </w:rPr>
      </w:pPr>
      <w:bookmarkStart w:id="9072" w:name="_ETM_Q44_304735"/>
      <w:bookmarkEnd w:id="9072"/>
    </w:p>
    <w:p w:rsidR="00220F0B" w:rsidRDefault="00220F0B" w:rsidP="000C4AE1">
      <w:pPr>
        <w:rPr>
          <w:rtl/>
        </w:rPr>
      </w:pPr>
      <w:bookmarkStart w:id="9073" w:name="_ETM_Q44_304864"/>
      <w:bookmarkStart w:id="9074" w:name="_ETM_Q44_304907"/>
      <w:bookmarkStart w:id="9075" w:name="_ETM_Q44_304998"/>
      <w:bookmarkEnd w:id="9073"/>
      <w:bookmarkEnd w:id="9074"/>
      <w:bookmarkEnd w:id="9075"/>
      <w:r>
        <w:rPr>
          <w:rtl/>
        </w:rPr>
        <w:t xml:space="preserve"> </w:t>
      </w:r>
      <w:bookmarkStart w:id="9076" w:name="_ETM_Q44_304009"/>
      <w:bookmarkEnd w:id="9076"/>
      <w:r>
        <w:rPr>
          <w:rtl/>
        </w:rPr>
        <w:t xml:space="preserve">אנחנו </w:t>
      </w:r>
      <w:bookmarkStart w:id="9077" w:name="_ETM_Q44_304829"/>
      <w:bookmarkEnd w:id="9077"/>
      <w:r>
        <w:rPr>
          <w:rtl/>
        </w:rPr>
        <w:t xml:space="preserve">צריכים </w:t>
      </w:r>
      <w:bookmarkStart w:id="9078" w:name="_ETM_Q44_305249"/>
      <w:bookmarkEnd w:id="9078"/>
      <w:r>
        <w:rPr>
          <w:rtl/>
        </w:rPr>
        <w:t xml:space="preserve">לקיים </w:t>
      </w:r>
      <w:bookmarkStart w:id="9079" w:name="_ETM_Q44_305639"/>
      <w:bookmarkEnd w:id="9079"/>
      <w:r>
        <w:rPr>
          <w:rtl/>
        </w:rPr>
        <w:t xml:space="preserve">את </w:t>
      </w:r>
      <w:bookmarkStart w:id="9080" w:name="_ETM_Q44_305700"/>
      <w:bookmarkEnd w:id="9080"/>
      <w:r>
        <w:rPr>
          <w:rtl/>
        </w:rPr>
        <w:t xml:space="preserve">צוואתו </w:t>
      </w:r>
      <w:bookmarkStart w:id="9081" w:name="_ETM_Q44_308120"/>
      <w:bookmarkEnd w:id="9081"/>
      <w:r>
        <w:rPr>
          <w:rtl/>
        </w:rPr>
        <w:t xml:space="preserve">ולעשות </w:t>
      </w:r>
      <w:bookmarkStart w:id="9082" w:name="_ETM_Q44_308689"/>
      <w:bookmarkEnd w:id="9082"/>
      <w:r>
        <w:rPr>
          <w:rtl/>
        </w:rPr>
        <w:t xml:space="preserve">הכול </w:t>
      </w:r>
      <w:bookmarkStart w:id="9083" w:name="_ETM_Q44_310529"/>
      <w:bookmarkEnd w:id="9083"/>
      <w:r>
        <w:rPr>
          <w:rtl/>
        </w:rPr>
        <w:t xml:space="preserve">על </w:t>
      </w:r>
      <w:bookmarkStart w:id="9084" w:name="_ETM_Q44_310859"/>
      <w:bookmarkEnd w:id="9084"/>
      <w:r>
        <w:rPr>
          <w:rtl/>
        </w:rPr>
        <w:t xml:space="preserve">מנת </w:t>
      </w:r>
      <w:bookmarkStart w:id="9085" w:name="_ETM_Q44_312200"/>
      <w:bookmarkEnd w:id="9085"/>
      <w:r>
        <w:rPr>
          <w:rtl/>
        </w:rPr>
        <w:t xml:space="preserve">שילדינו </w:t>
      </w:r>
      <w:bookmarkStart w:id="9086" w:name="_ETM_Q44_313489"/>
      <w:bookmarkEnd w:id="9086"/>
      <w:r>
        <w:rPr>
          <w:rtl/>
        </w:rPr>
        <w:t xml:space="preserve">וילדיו </w:t>
      </w:r>
      <w:bookmarkStart w:id="9087" w:name="_ETM_Q44_314790"/>
      <w:bookmarkEnd w:id="9087"/>
      <w:r>
        <w:rPr>
          <w:rtl/>
        </w:rPr>
        <w:t xml:space="preserve">יוכלו </w:t>
      </w:r>
      <w:bookmarkStart w:id="9088" w:name="_ETM_Q44_315210"/>
      <w:bookmarkEnd w:id="9088"/>
      <w:r>
        <w:rPr>
          <w:rtl/>
        </w:rPr>
        <w:t xml:space="preserve">להציל </w:t>
      </w:r>
      <w:bookmarkStart w:id="9089" w:name="_ETM_Q44_315600"/>
      <w:bookmarkEnd w:id="9089"/>
      <w:r>
        <w:rPr>
          <w:rtl/>
        </w:rPr>
        <w:t>עוד</w:t>
      </w:r>
      <w:r>
        <w:rPr>
          <w:rFonts w:hint="cs"/>
          <w:rtl/>
        </w:rPr>
        <w:t>,</w:t>
      </w:r>
      <w:r>
        <w:rPr>
          <w:rtl/>
        </w:rPr>
        <w:t xml:space="preserve"> </w:t>
      </w:r>
      <w:bookmarkStart w:id="9090" w:name="_ETM_Q44_316410"/>
      <w:bookmarkEnd w:id="9090"/>
      <w:r>
        <w:rPr>
          <w:rtl/>
        </w:rPr>
        <w:t xml:space="preserve">וככה </w:t>
      </w:r>
      <w:bookmarkStart w:id="9091" w:name="_ETM_Q44_317330"/>
      <w:bookmarkEnd w:id="9091"/>
      <w:r>
        <w:rPr>
          <w:rFonts w:hint="cs"/>
          <w:rtl/>
        </w:rPr>
        <w:t xml:space="preserve">נוכל </w:t>
      </w:r>
      <w:bookmarkStart w:id="9092" w:name="_ETM_Q44_319040"/>
      <w:bookmarkEnd w:id="9092"/>
      <w:r>
        <w:rPr>
          <w:rtl/>
        </w:rPr>
        <w:t xml:space="preserve">להביא </w:t>
      </w:r>
      <w:bookmarkStart w:id="9093" w:name="_ETM_Q44_319310"/>
      <w:bookmarkEnd w:id="9093"/>
      <w:r>
        <w:rPr>
          <w:rtl/>
        </w:rPr>
        <w:t xml:space="preserve">את </w:t>
      </w:r>
      <w:bookmarkStart w:id="9094" w:name="_ETM_Q44_319370"/>
      <w:bookmarkEnd w:id="9094"/>
      <w:r>
        <w:rPr>
          <w:rtl/>
        </w:rPr>
        <w:t>האחדות</w:t>
      </w:r>
      <w:r>
        <w:rPr>
          <w:rFonts w:hint="cs"/>
          <w:rtl/>
        </w:rPr>
        <w:t>,</w:t>
      </w:r>
      <w:r>
        <w:rPr>
          <w:rtl/>
        </w:rPr>
        <w:t xml:space="preserve"> </w:t>
      </w:r>
      <w:bookmarkStart w:id="9095" w:name="_ETM_Q44_320329"/>
      <w:bookmarkEnd w:id="9095"/>
      <w:r>
        <w:rPr>
          <w:rtl/>
        </w:rPr>
        <w:t xml:space="preserve">נוכל </w:t>
      </w:r>
      <w:bookmarkStart w:id="9096" w:name="_ETM_Q44_320599"/>
      <w:bookmarkEnd w:id="9096"/>
      <w:r>
        <w:rPr>
          <w:rtl/>
        </w:rPr>
        <w:t xml:space="preserve">להביא </w:t>
      </w:r>
      <w:bookmarkStart w:id="9097" w:name="_ETM_Q44_320840"/>
      <w:bookmarkEnd w:id="9097"/>
      <w:r>
        <w:rPr>
          <w:rtl/>
        </w:rPr>
        <w:t xml:space="preserve">את </w:t>
      </w:r>
      <w:bookmarkStart w:id="9098" w:name="_ETM_Q44_320900"/>
      <w:bookmarkEnd w:id="9098"/>
      <w:r>
        <w:rPr>
          <w:rtl/>
        </w:rPr>
        <w:t>המ</w:t>
      </w:r>
      <w:r>
        <w:rPr>
          <w:rFonts w:hint="cs"/>
          <w:rtl/>
        </w:rPr>
        <w:t xml:space="preserve">סירות. </w:t>
      </w:r>
      <w:bookmarkStart w:id="9099" w:name="_ETM_Q44_322250"/>
      <w:bookmarkEnd w:id="9099"/>
      <w:r>
        <w:rPr>
          <w:rtl/>
        </w:rPr>
        <w:t xml:space="preserve">הוא </w:t>
      </w:r>
      <w:bookmarkStart w:id="9100" w:name="_ETM_Q44_322370"/>
      <w:bookmarkEnd w:id="9100"/>
      <w:r>
        <w:rPr>
          <w:rtl/>
        </w:rPr>
        <w:t>מ</w:t>
      </w:r>
      <w:r>
        <w:rPr>
          <w:rFonts w:hint="cs"/>
          <w:rtl/>
        </w:rPr>
        <w:t xml:space="preserve">סר את </w:t>
      </w:r>
      <w:bookmarkStart w:id="9101" w:name="_ETM_Q44_322790"/>
      <w:bookmarkEnd w:id="9101"/>
      <w:r>
        <w:rPr>
          <w:rtl/>
        </w:rPr>
        <w:t xml:space="preserve">הנפש </w:t>
      </w:r>
      <w:bookmarkStart w:id="9102" w:name="_ETM_Q44_323209"/>
      <w:bookmarkEnd w:id="9102"/>
      <w:r>
        <w:rPr>
          <w:rtl/>
        </w:rPr>
        <w:t>בשבילנו</w:t>
      </w:r>
      <w:r>
        <w:rPr>
          <w:rFonts w:hint="cs"/>
          <w:rtl/>
        </w:rPr>
        <w:t>,</w:t>
      </w:r>
      <w:bookmarkStart w:id="9103" w:name="_ETM_Q44_322878"/>
      <w:bookmarkEnd w:id="9103"/>
      <w:r>
        <w:rPr>
          <w:rFonts w:hint="cs"/>
          <w:rtl/>
        </w:rPr>
        <w:t xml:space="preserve"> הוא היווה לנו </w:t>
      </w:r>
      <w:bookmarkStart w:id="9104" w:name="_ETM_Q44_325029"/>
      <w:bookmarkEnd w:id="9104"/>
      <w:r>
        <w:rPr>
          <w:rtl/>
        </w:rPr>
        <w:t xml:space="preserve">דוגמה </w:t>
      </w:r>
      <w:bookmarkStart w:id="9105" w:name="_ETM_Q44_325329"/>
      <w:bookmarkEnd w:id="9105"/>
      <w:r>
        <w:rPr>
          <w:rtl/>
        </w:rPr>
        <w:t>מה</w:t>
      </w:r>
      <w:r>
        <w:rPr>
          <w:rFonts w:hint="cs"/>
          <w:rtl/>
        </w:rPr>
        <w:t xml:space="preserve">י מסירות </w:t>
      </w:r>
      <w:bookmarkStart w:id="9106" w:name="_ETM_Q44_326049"/>
      <w:bookmarkEnd w:id="9106"/>
      <w:r>
        <w:rPr>
          <w:rtl/>
        </w:rPr>
        <w:t xml:space="preserve">נפש </w:t>
      </w:r>
      <w:bookmarkStart w:id="9107" w:name="_ETM_Q44_326379"/>
      <w:bookmarkEnd w:id="9107"/>
      <w:r>
        <w:rPr>
          <w:rtl/>
        </w:rPr>
        <w:t xml:space="preserve">בלי </w:t>
      </w:r>
      <w:bookmarkStart w:id="9108" w:name="_ETM_Q44_326560"/>
      <w:bookmarkEnd w:id="9108"/>
      <w:r>
        <w:rPr>
          <w:rtl/>
        </w:rPr>
        <w:t xml:space="preserve">לדעת </w:t>
      </w:r>
      <w:bookmarkStart w:id="9109" w:name="_ETM_Q44_328000"/>
      <w:bookmarkEnd w:id="9109"/>
      <w:r>
        <w:rPr>
          <w:rtl/>
        </w:rPr>
        <w:t>מאיפה</w:t>
      </w:r>
      <w:r>
        <w:rPr>
          <w:rFonts w:hint="cs"/>
          <w:rtl/>
        </w:rPr>
        <w:t xml:space="preserve"> הוא, </w:t>
      </w:r>
      <w:bookmarkStart w:id="9110" w:name="_ETM_Q44_329139"/>
      <w:bookmarkEnd w:id="9110"/>
      <w:r>
        <w:rPr>
          <w:rtl/>
        </w:rPr>
        <w:t>מאיפה</w:t>
      </w:r>
      <w:r>
        <w:rPr>
          <w:rFonts w:hint="cs"/>
          <w:rtl/>
        </w:rPr>
        <w:t xml:space="preserve"> אותו אחד </w:t>
      </w:r>
      <w:bookmarkStart w:id="9111" w:name="_ETM_Q44_328751"/>
      <w:bookmarkStart w:id="9112" w:name="_ETM_Q44_329950"/>
      <w:bookmarkEnd w:id="9111"/>
      <w:bookmarkEnd w:id="9112"/>
      <w:r>
        <w:rPr>
          <w:rtl/>
        </w:rPr>
        <w:t>שהציל</w:t>
      </w:r>
      <w:r w:rsidR="000C4AE1">
        <w:rPr>
          <w:rFonts w:hint="cs"/>
          <w:rtl/>
        </w:rPr>
        <w:t xml:space="preserve"> </w:t>
      </w:r>
      <w:r w:rsidR="00F12EEA">
        <w:rPr>
          <w:rFonts w:hint="cs"/>
          <w:rtl/>
        </w:rPr>
        <w:t>–</w:t>
      </w:r>
      <w:r>
        <w:rPr>
          <w:rtl/>
        </w:rPr>
        <w:t xml:space="preserve"> </w:t>
      </w:r>
      <w:bookmarkStart w:id="9113" w:name="_ETM_Q44_330900"/>
      <w:bookmarkEnd w:id="9113"/>
      <w:r>
        <w:rPr>
          <w:rtl/>
        </w:rPr>
        <w:t xml:space="preserve">האם </w:t>
      </w:r>
      <w:bookmarkStart w:id="9114" w:name="_ETM_Q44_331319"/>
      <w:bookmarkEnd w:id="9114"/>
      <w:r>
        <w:rPr>
          <w:rtl/>
        </w:rPr>
        <w:t xml:space="preserve">הוא </w:t>
      </w:r>
      <w:bookmarkStart w:id="9115" w:name="_ETM_Q44_331379"/>
      <w:bookmarkEnd w:id="9115"/>
      <w:r>
        <w:rPr>
          <w:rtl/>
        </w:rPr>
        <w:t>יהודי</w:t>
      </w:r>
      <w:r>
        <w:rPr>
          <w:rFonts w:hint="cs"/>
          <w:rtl/>
        </w:rPr>
        <w:t>,</w:t>
      </w:r>
      <w:r>
        <w:rPr>
          <w:rtl/>
        </w:rPr>
        <w:t xml:space="preserve"> </w:t>
      </w:r>
      <w:bookmarkStart w:id="9116" w:name="_ETM_Q44_332310"/>
      <w:bookmarkEnd w:id="9116"/>
      <w:r>
        <w:rPr>
          <w:rtl/>
        </w:rPr>
        <w:t xml:space="preserve">האם </w:t>
      </w:r>
      <w:bookmarkStart w:id="9117" w:name="_ETM_Q44_332550"/>
      <w:bookmarkEnd w:id="9117"/>
      <w:r>
        <w:rPr>
          <w:rtl/>
        </w:rPr>
        <w:t xml:space="preserve">הוא </w:t>
      </w:r>
      <w:bookmarkStart w:id="9118" w:name="_ETM_Q44_332639"/>
      <w:bookmarkEnd w:id="9118"/>
      <w:r>
        <w:rPr>
          <w:rtl/>
        </w:rPr>
        <w:t>ערבי</w:t>
      </w:r>
      <w:r>
        <w:rPr>
          <w:rFonts w:hint="cs"/>
          <w:rtl/>
        </w:rPr>
        <w:t>,</w:t>
      </w:r>
      <w:r>
        <w:rPr>
          <w:rtl/>
        </w:rPr>
        <w:t xml:space="preserve"> </w:t>
      </w:r>
      <w:bookmarkStart w:id="9119" w:name="_ETM_Q44_333510"/>
      <w:bookmarkEnd w:id="9119"/>
      <w:r>
        <w:rPr>
          <w:rtl/>
        </w:rPr>
        <w:t xml:space="preserve">האם </w:t>
      </w:r>
      <w:bookmarkStart w:id="9120" w:name="_ETM_Q44_333750"/>
      <w:bookmarkEnd w:id="9120"/>
      <w:r>
        <w:rPr>
          <w:rtl/>
        </w:rPr>
        <w:t>הו</w:t>
      </w:r>
      <w:r>
        <w:rPr>
          <w:rFonts w:hint="cs"/>
          <w:rtl/>
        </w:rPr>
        <w:t xml:space="preserve">א דתי, </w:t>
      </w:r>
      <w:bookmarkStart w:id="9121" w:name="_ETM_Q44_334560"/>
      <w:bookmarkEnd w:id="9121"/>
      <w:r>
        <w:rPr>
          <w:rtl/>
        </w:rPr>
        <w:t xml:space="preserve">האם </w:t>
      </w:r>
      <w:bookmarkStart w:id="9122" w:name="_ETM_Q44_334769"/>
      <w:bookmarkEnd w:id="9122"/>
      <w:r>
        <w:rPr>
          <w:rtl/>
        </w:rPr>
        <w:t xml:space="preserve">הוא </w:t>
      </w:r>
      <w:bookmarkStart w:id="9123" w:name="_ETM_Q44_334830"/>
      <w:bookmarkEnd w:id="9123"/>
      <w:r>
        <w:rPr>
          <w:rtl/>
        </w:rPr>
        <w:t>חילוני</w:t>
      </w:r>
      <w:r>
        <w:rPr>
          <w:rFonts w:hint="cs"/>
          <w:rtl/>
        </w:rPr>
        <w:t xml:space="preserve"> </w:t>
      </w:r>
      <w:r w:rsidR="00F12EEA">
        <w:rPr>
          <w:rFonts w:hint="eastAsia"/>
          <w:rtl/>
        </w:rPr>
        <w:t>–</w:t>
      </w:r>
      <w:r>
        <w:rPr>
          <w:rtl/>
        </w:rPr>
        <w:t xml:space="preserve"> </w:t>
      </w:r>
      <w:bookmarkStart w:id="9124" w:name="_ETM_Q44_335730"/>
      <w:bookmarkEnd w:id="9124"/>
      <w:r>
        <w:rPr>
          <w:rtl/>
        </w:rPr>
        <w:t xml:space="preserve">זה </w:t>
      </w:r>
      <w:bookmarkStart w:id="9125" w:name="_ETM_Q44_335910"/>
      <w:bookmarkEnd w:id="9125"/>
      <w:r>
        <w:rPr>
          <w:rtl/>
        </w:rPr>
        <w:t xml:space="preserve">לא </w:t>
      </w:r>
      <w:bookmarkStart w:id="9126" w:name="_ETM_Q44_336030"/>
      <w:bookmarkEnd w:id="9126"/>
      <w:r>
        <w:rPr>
          <w:rtl/>
        </w:rPr>
        <w:t xml:space="preserve">עניין </w:t>
      </w:r>
      <w:bookmarkStart w:id="9127" w:name="_ETM_Q44_336330"/>
      <w:bookmarkEnd w:id="9127"/>
      <w:r>
        <w:rPr>
          <w:rtl/>
        </w:rPr>
        <w:t>אותו</w:t>
      </w:r>
      <w:r>
        <w:rPr>
          <w:rFonts w:hint="cs"/>
          <w:rtl/>
        </w:rPr>
        <w:t>.</w:t>
      </w:r>
      <w:r>
        <w:rPr>
          <w:rtl/>
        </w:rPr>
        <w:t xml:space="preserve"> </w:t>
      </w:r>
      <w:bookmarkStart w:id="9128" w:name="_ETM_Q44_337519"/>
      <w:bookmarkEnd w:id="9128"/>
      <w:r>
        <w:rPr>
          <w:rtl/>
        </w:rPr>
        <w:t xml:space="preserve">כשנכנסים </w:t>
      </w:r>
      <w:bookmarkStart w:id="9129" w:name="_ETM_Q44_338030"/>
      <w:bookmarkEnd w:id="9129"/>
      <w:r>
        <w:rPr>
          <w:rtl/>
        </w:rPr>
        <w:t>ל</w:t>
      </w:r>
      <w:r>
        <w:rPr>
          <w:rFonts w:hint="cs"/>
          <w:rtl/>
        </w:rPr>
        <w:t>ים,</w:t>
      </w:r>
      <w:r>
        <w:rPr>
          <w:rtl/>
        </w:rPr>
        <w:t xml:space="preserve"> </w:t>
      </w:r>
      <w:bookmarkStart w:id="9130" w:name="_ETM_Q44_338239"/>
      <w:bookmarkEnd w:id="9130"/>
      <w:r>
        <w:rPr>
          <w:rtl/>
        </w:rPr>
        <w:t xml:space="preserve">כולם </w:t>
      </w:r>
      <w:bookmarkStart w:id="9131" w:name="_ETM_Q44_338510"/>
      <w:bookmarkEnd w:id="9131"/>
      <w:r>
        <w:rPr>
          <w:rtl/>
        </w:rPr>
        <w:t xml:space="preserve">נראים </w:t>
      </w:r>
      <w:bookmarkStart w:id="9132" w:name="_ETM_Q44_338720"/>
      <w:bookmarkEnd w:id="9132"/>
      <w:r>
        <w:rPr>
          <w:rtl/>
        </w:rPr>
        <w:t xml:space="preserve">אותו </w:t>
      </w:r>
      <w:bookmarkStart w:id="9133" w:name="_ETM_Q44_338900"/>
      <w:bookmarkEnd w:id="9133"/>
      <w:r>
        <w:rPr>
          <w:rtl/>
        </w:rPr>
        <w:t>דבר</w:t>
      </w:r>
      <w:r>
        <w:rPr>
          <w:rFonts w:hint="cs"/>
          <w:rtl/>
        </w:rPr>
        <w:t xml:space="preserve">. עניין אותו דבר אחד: </w:t>
      </w:r>
      <w:bookmarkStart w:id="9134" w:name="_ETM_Q44_341419"/>
      <w:bookmarkEnd w:id="9134"/>
      <w:r>
        <w:rPr>
          <w:rtl/>
        </w:rPr>
        <w:t xml:space="preserve">להיכנס </w:t>
      </w:r>
      <w:bookmarkStart w:id="9135" w:name="_ETM_Q44_341900"/>
      <w:bookmarkEnd w:id="9135"/>
      <w:r>
        <w:rPr>
          <w:rtl/>
        </w:rPr>
        <w:t xml:space="preserve">עוד </w:t>
      </w:r>
      <w:bookmarkStart w:id="9136" w:name="_ETM_Q44_342080"/>
      <w:bookmarkEnd w:id="9136"/>
      <w:r>
        <w:rPr>
          <w:rtl/>
        </w:rPr>
        <w:t xml:space="preserve">פעם </w:t>
      </w:r>
      <w:bookmarkStart w:id="9137" w:name="_ETM_Q44_342410"/>
      <w:bookmarkEnd w:id="9137"/>
      <w:r>
        <w:rPr>
          <w:rtl/>
        </w:rPr>
        <w:t xml:space="preserve">ועוד </w:t>
      </w:r>
      <w:bookmarkStart w:id="9138" w:name="_ETM_Q44_342680"/>
      <w:bookmarkEnd w:id="9138"/>
      <w:r>
        <w:rPr>
          <w:rtl/>
        </w:rPr>
        <w:t>פעם</w:t>
      </w:r>
      <w:r>
        <w:rPr>
          <w:rFonts w:hint="cs"/>
          <w:rtl/>
        </w:rPr>
        <w:t>.</w:t>
      </w:r>
      <w:bookmarkStart w:id="9139" w:name="_ETM_Q44_344167"/>
      <w:bookmarkStart w:id="9140" w:name="_ETM_Q44_344258"/>
      <w:bookmarkStart w:id="9141" w:name="_ETM_Q44_343870"/>
      <w:bookmarkStart w:id="9142" w:name="_ETM_Q44_345159"/>
      <w:bookmarkStart w:id="9143" w:name="_ETM_Q44_345222"/>
      <w:bookmarkEnd w:id="9139"/>
      <w:bookmarkEnd w:id="9140"/>
      <w:bookmarkEnd w:id="9141"/>
      <w:bookmarkEnd w:id="9142"/>
      <w:bookmarkEnd w:id="9143"/>
      <w:r>
        <w:rPr>
          <w:rFonts w:hint="cs"/>
          <w:rtl/>
        </w:rPr>
        <w:t xml:space="preserve"> </w:t>
      </w:r>
      <w:r>
        <w:rPr>
          <w:rtl/>
        </w:rPr>
        <w:t xml:space="preserve">אם </w:t>
      </w:r>
      <w:bookmarkStart w:id="9144" w:name="_ETM_Q44_344019"/>
      <w:bookmarkEnd w:id="9144"/>
      <w:r>
        <w:rPr>
          <w:rtl/>
        </w:rPr>
        <w:t xml:space="preserve">נחשוב </w:t>
      </w:r>
      <w:bookmarkStart w:id="9145" w:name="_ETM_Q44_344379"/>
      <w:bookmarkEnd w:id="9145"/>
      <w:r>
        <w:rPr>
          <w:rtl/>
        </w:rPr>
        <w:t>לרגע</w:t>
      </w:r>
      <w:r>
        <w:rPr>
          <w:rFonts w:hint="cs"/>
          <w:rtl/>
        </w:rPr>
        <w:t xml:space="preserve">, </w:t>
      </w:r>
      <w:bookmarkStart w:id="9146" w:name="_ETM_Q44_342614"/>
      <w:bookmarkEnd w:id="9146"/>
      <w:r>
        <w:rPr>
          <w:rFonts w:hint="cs"/>
          <w:rtl/>
        </w:rPr>
        <w:t xml:space="preserve">הוא כבר הרגיש שהוא </w:t>
      </w:r>
      <w:bookmarkStart w:id="9147" w:name="_ETM_Q44_346829"/>
      <w:bookmarkEnd w:id="9147"/>
      <w:r>
        <w:rPr>
          <w:rtl/>
        </w:rPr>
        <w:t xml:space="preserve">באפיסת </w:t>
      </w:r>
      <w:bookmarkStart w:id="9148" w:name="_ETM_Q44_347310"/>
      <w:bookmarkEnd w:id="9148"/>
      <w:r>
        <w:rPr>
          <w:rtl/>
        </w:rPr>
        <w:t>כוחות</w:t>
      </w:r>
      <w:r w:rsidR="000C4AE1">
        <w:rPr>
          <w:rFonts w:hint="cs"/>
          <w:rtl/>
        </w:rPr>
        <w:t>;</w:t>
      </w:r>
      <w:r>
        <w:rPr>
          <w:rtl/>
        </w:rPr>
        <w:t xml:space="preserve"> </w:t>
      </w:r>
      <w:bookmarkStart w:id="9149" w:name="_ETM_Q44_348819"/>
      <w:bookmarkEnd w:id="9149"/>
      <w:r>
        <w:rPr>
          <w:rtl/>
        </w:rPr>
        <w:t>עזוב</w:t>
      </w:r>
      <w:r>
        <w:rPr>
          <w:rFonts w:hint="cs"/>
          <w:rtl/>
        </w:rPr>
        <w:t>,</w:t>
      </w:r>
      <w:r>
        <w:rPr>
          <w:rtl/>
        </w:rPr>
        <w:t xml:space="preserve"> </w:t>
      </w:r>
      <w:bookmarkStart w:id="9150" w:name="_ETM_Q44_349450"/>
      <w:bookmarkEnd w:id="9150"/>
      <w:r>
        <w:rPr>
          <w:rtl/>
        </w:rPr>
        <w:t xml:space="preserve">אין </w:t>
      </w:r>
      <w:bookmarkStart w:id="9151" w:name="_ETM_Q44_349600"/>
      <w:bookmarkEnd w:id="9151"/>
      <w:r>
        <w:rPr>
          <w:rtl/>
        </w:rPr>
        <w:t xml:space="preserve">מה </w:t>
      </w:r>
      <w:bookmarkStart w:id="9152" w:name="_ETM_Q44_349690"/>
      <w:bookmarkEnd w:id="9152"/>
      <w:r>
        <w:rPr>
          <w:rtl/>
        </w:rPr>
        <w:t>לעשות</w:t>
      </w:r>
      <w:r>
        <w:rPr>
          <w:rFonts w:hint="cs"/>
          <w:rtl/>
        </w:rPr>
        <w:t>.</w:t>
      </w:r>
      <w:r>
        <w:rPr>
          <w:rtl/>
        </w:rPr>
        <w:t xml:space="preserve"> </w:t>
      </w:r>
      <w:bookmarkStart w:id="9153" w:name="_ETM_Q44_350020"/>
      <w:bookmarkEnd w:id="9153"/>
      <w:r>
        <w:rPr>
          <w:rtl/>
        </w:rPr>
        <w:t>ניסית</w:t>
      </w:r>
      <w:r>
        <w:rPr>
          <w:rFonts w:hint="cs"/>
          <w:rtl/>
        </w:rPr>
        <w:t>,</w:t>
      </w:r>
      <w:r>
        <w:rPr>
          <w:rtl/>
        </w:rPr>
        <w:t xml:space="preserve"> </w:t>
      </w:r>
      <w:bookmarkStart w:id="9154" w:name="_ETM_Q44_351030"/>
      <w:bookmarkEnd w:id="9154"/>
      <w:r>
        <w:rPr>
          <w:rtl/>
        </w:rPr>
        <w:t>הצלת</w:t>
      </w:r>
      <w:r>
        <w:rPr>
          <w:rFonts w:hint="cs"/>
          <w:rtl/>
        </w:rPr>
        <w:t xml:space="preserve"> שניים-שלושה </w:t>
      </w:r>
      <w:r w:rsidR="00F12EEA">
        <w:rPr>
          <w:rFonts w:hint="eastAsia"/>
        </w:rPr>
        <w:t>–</w:t>
      </w:r>
      <w:r>
        <w:rPr>
          <w:rFonts w:hint="cs"/>
          <w:rtl/>
        </w:rPr>
        <w:t xml:space="preserve"> </w:t>
      </w:r>
      <w:bookmarkStart w:id="9155" w:name="_ETM_Q44_353639"/>
      <w:bookmarkEnd w:id="9155"/>
      <w:r w:rsidR="000C4AE1">
        <w:rPr>
          <w:rFonts w:hint="cs"/>
          <w:rtl/>
        </w:rPr>
        <w:t xml:space="preserve">הוא </w:t>
      </w:r>
      <w:r>
        <w:rPr>
          <w:rtl/>
        </w:rPr>
        <w:t xml:space="preserve">לא </w:t>
      </w:r>
      <w:bookmarkStart w:id="9156" w:name="_ETM_Q44_353790"/>
      <w:bookmarkEnd w:id="9156"/>
      <w:r>
        <w:rPr>
          <w:rtl/>
        </w:rPr>
        <w:t>ויתר</w:t>
      </w:r>
      <w:r>
        <w:rPr>
          <w:rFonts w:hint="cs"/>
          <w:rtl/>
        </w:rPr>
        <w:t>,</w:t>
      </w:r>
      <w:r>
        <w:rPr>
          <w:rtl/>
        </w:rPr>
        <w:t xml:space="preserve"> </w:t>
      </w:r>
      <w:bookmarkStart w:id="9157" w:name="_ETM_Q44_354870"/>
      <w:bookmarkEnd w:id="9157"/>
      <w:r>
        <w:rPr>
          <w:rtl/>
        </w:rPr>
        <w:t xml:space="preserve">עד </w:t>
      </w:r>
      <w:bookmarkStart w:id="9158" w:name="_ETM_Q44_355110"/>
      <w:bookmarkEnd w:id="9158"/>
      <w:r>
        <w:rPr>
          <w:rtl/>
        </w:rPr>
        <w:t>האחרון</w:t>
      </w:r>
      <w:r>
        <w:rPr>
          <w:rFonts w:hint="cs"/>
          <w:rtl/>
        </w:rPr>
        <w:t>.</w:t>
      </w:r>
      <w:r>
        <w:rPr>
          <w:rtl/>
        </w:rPr>
        <w:t xml:space="preserve"> </w:t>
      </w:r>
      <w:bookmarkStart w:id="9159" w:name="_ETM_Q44_356590"/>
      <w:bookmarkEnd w:id="9159"/>
      <w:r>
        <w:rPr>
          <w:rtl/>
        </w:rPr>
        <w:t xml:space="preserve">שילם </w:t>
      </w:r>
      <w:bookmarkStart w:id="9160" w:name="_ETM_Q44_357249"/>
      <w:bookmarkEnd w:id="9160"/>
      <w:r>
        <w:rPr>
          <w:rtl/>
        </w:rPr>
        <w:t xml:space="preserve">מחיר </w:t>
      </w:r>
      <w:bookmarkStart w:id="9161" w:name="_ETM_Q44_357579"/>
      <w:bookmarkEnd w:id="9161"/>
      <w:r>
        <w:rPr>
          <w:rtl/>
        </w:rPr>
        <w:t>בחייו</w:t>
      </w:r>
      <w:r>
        <w:rPr>
          <w:rFonts w:hint="cs"/>
          <w:rtl/>
        </w:rPr>
        <w:t>,</w:t>
      </w:r>
      <w:r>
        <w:rPr>
          <w:rtl/>
        </w:rPr>
        <w:t xml:space="preserve"> </w:t>
      </w:r>
      <w:bookmarkStart w:id="9162" w:name="_ETM_Q44_360129"/>
      <w:bookmarkEnd w:id="9162"/>
      <w:r>
        <w:rPr>
          <w:rtl/>
        </w:rPr>
        <w:t xml:space="preserve">אבל </w:t>
      </w:r>
      <w:bookmarkStart w:id="9163" w:name="_ETM_Q44_360519"/>
      <w:bookmarkEnd w:id="9163"/>
      <w:r>
        <w:rPr>
          <w:rtl/>
        </w:rPr>
        <w:t xml:space="preserve">במותו </w:t>
      </w:r>
      <w:bookmarkStart w:id="9164" w:name="_ETM_Q44_361090"/>
      <w:bookmarkEnd w:id="9164"/>
      <w:r>
        <w:rPr>
          <w:rtl/>
        </w:rPr>
        <w:t xml:space="preserve">ציווה </w:t>
      </w:r>
      <w:bookmarkStart w:id="9165" w:name="_ETM_Q44_361480"/>
      <w:bookmarkEnd w:id="9165"/>
      <w:r>
        <w:rPr>
          <w:rtl/>
        </w:rPr>
        <w:t xml:space="preserve">לנו </w:t>
      </w:r>
      <w:bookmarkStart w:id="9166" w:name="_ETM_Q44_361750"/>
      <w:bookmarkEnd w:id="9166"/>
      <w:r>
        <w:rPr>
          <w:rtl/>
        </w:rPr>
        <w:t>חיים</w:t>
      </w:r>
      <w:r>
        <w:rPr>
          <w:rFonts w:hint="cs"/>
          <w:rtl/>
        </w:rPr>
        <w:t>.</w:t>
      </w:r>
      <w:r>
        <w:rPr>
          <w:rtl/>
        </w:rPr>
        <w:t xml:space="preserve"> </w:t>
      </w:r>
      <w:bookmarkStart w:id="9167" w:name="_ETM_Q44_363269"/>
      <w:bookmarkEnd w:id="9167"/>
    </w:p>
    <w:p w:rsidR="00220F0B" w:rsidRDefault="00220F0B" w:rsidP="00C320D7">
      <w:pPr>
        <w:rPr>
          <w:rtl/>
        </w:rPr>
      </w:pPr>
    </w:p>
    <w:p w:rsidR="00220F0B" w:rsidRDefault="00220F0B" w:rsidP="000C4AE1">
      <w:pPr>
        <w:rPr>
          <w:rtl/>
        </w:rPr>
      </w:pPr>
      <w:r>
        <w:rPr>
          <w:rtl/>
        </w:rPr>
        <w:t xml:space="preserve">כולנו </w:t>
      </w:r>
      <w:bookmarkStart w:id="9168" w:name="_ETM_Q44_363689"/>
      <w:bookmarkEnd w:id="9168"/>
      <w:r>
        <w:rPr>
          <w:rtl/>
        </w:rPr>
        <w:t xml:space="preserve">צריכים </w:t>
      </w:r>
      <w:bookmarkStart w:id="9169" w:name="_ETM_Q44_364079"/>
      <w:bookmarkEnd w:id="9169"/>
      <w:r>
        <w:rPr>
          <w:rtl/>
        </w:rPr>
        <w:t xml:space="preserve">לעשות </w:t>
      </w:r>
      <w:bookmarkStart w:id="9170" w:name="_ETM_Q44_364409"/>
      <w:bookmarkEnd w:id="9170"/>
      <w:r>
        <w:rPr>
          <w:rtl/>
        </w:rPr>
        <w:t xml:space="preserve">הכול </w:t>
      </w:r>
      <w:bookmarkStart w:id="9171" w:name="_ETM_Q44_364739"/>
      <w:bookmarkStart w:id="9172" w:name="_ETM_Q44_364965"/>
      <w:bookmarkEnd w:id="9171"/>
      <w:bookmarkEnd w:id="9172"/>
      <w:r w:rsidR="00F12EEA">
        <w:rPr>
          <w:rFonts w:hint="eastAsia"/>
        </w:rPr>
        <w:t>–</w:t>
      </w:r>
      <w:r>
        <w:rPr>
          <w:rtl/>
        </w:rPr>
        <w:t xml:space="preserve"> </w:t>
      </w:r>
      <w:bookmarkStart w:id="9173" w:name="_ETM_Q44_365189"/>
      <w:bookmarkEnd w:id="9173"/>
      <w:r w:rsidR="000C4AE1">
        <w:rPr>
          <w:rFonts w:hint="cs"/>
          <w:rtl/>
        </w:rPr>
        <w:t>ו</w:t>
      </w:r>
      <w:r>
        <w:rPr>
          <w:rtl/>
        </w:rPr>
        <w:t xml:space="preserve">לפחות </w:t>
      </w:r>
      <w:bookmarkStart w:id="9174" w:name="_ETM_Q44_365610"/>
      <w:bookmarkEnd w:id="9174"/>
      <w:r>
        <w:rPr>
          <w:rtl/>
        </w:rPr>
        <w:t xml:space="preserve">הדבר </w:t>
      </w:r>
      <w:bookmarkStart w:id="9175" w:name="_ETM_Q44_366000"/>
      <w:bookmarkEnd w:id="9175"/>
      <w:r>
        <w:rPr>
          <w:rtl/>
        </w:rPr>
        <w:t>הזה</w:t>
      </w:r>
      <w:r>
        <w:rPr>
          <w:rFonts w:hint="cs"/>
          <w:rtl/>
        </w:rPr>
        <w:t>,</w:t>
      </w:r>
      <w:r>
        <w:rPr>
          <w:rtl/>
        </w:rPr>
        <w:t xml:space="preserve"> </w:t>
      </w:r>
      <w:bookmarkStart w:id="9176" w:name="_ETM_Q44_367129"/>
      <w:bookmarkEnd w:id="9176"/>
      <w:r>
        <w:rPr>
          <w:rFonts w:hint="cs"/>
          <w:rtl/>
        </w:rPr>
        <w:t>ו</w:t>
      </w:r>
      <w:r>
        <w:rPr>
          <w:rtl/>
        </w:rPr>
        <w:t xml:space="preserve">לכן </w:t>
      </w:r>
      <w:bookmarkStart w:id="9177" w:name="_ETM_Q44_367489"/>
      <w:bookmarkEnd w:id="9177"/>
      <w:r>
        <w:rPr>
          <w:rtl/>
        </w:rPr>
        <w:t xml:space="preserve">נמצא </w:t>
      </w:r>
      <w:bookmarkStart w:id="9178" w:name="_ETM_Q44_367760"/>
      <w:bookmarkEnd w:id="9178"/>
      <w:r>
        <w:rPr>
          <w:rtl/>
        </w:rPr>
        <w:t xml:space="preserve">פה </w:t>
      </w:r>
      <w:bookmarkStart w:id="9179" w:name="_ETM_Q44_367879"/>
      <w:bookmarkEnd w:id="9179"/>
      <w:r>
        <w:rPr>
          <w:rtl/>
        </w:rPr>
        <w:t xml:space="preserve">גם </w:t>
      </w:r>
      <w:bookmarkStart w:id="9180" w:name="_ETM_Q44_368090"/>
      <w:bookmarkEnd w:id="9180"/>
      <w:r>
        <w:rPr>
          <w:rtl/>
        </w:rPr>
        <w:t xml:space="preserve">סגן </w:t>
      </w:r>
      <w:bookmarkStart w:id="9181" w:name="_ETM_Q44_368359"/>
      <w:bookmarkEnd w:id="9181"/>
      <w:r>
        <w:rPr>
          <w:rtl/>
        </w:rPr>
        <w:t xml:space="preserve">שר </w:t>
      </w:r>
      <w:bookmarkStart w:id="9182" w:name="_ETM_Q44_368599"/>
      <w:bookmarkEnd w:id="9182"/>
      <w:r>
        <w:rPr>
          <w:rtl/>
        </w:rPr>
        <w:t>החינוך</w:t>
      </w:r>
      <w:r>
        <w:rPr>
          <w:rFonts w:hint="cs"/>
          <w:rtl/>
        </w:rPr>
        <w:t>,</w:t>
      </w:r>
      <w:r>
        <w:rPr>
          <w:rtl/>
        </w:rPr>
        <w:t xml:space="preserve"> </w:t>
      </w:r>
      <w:bookmarkStart w:id="9183" w:name="_ETM_Q44_370200"/>
      <w:bookmarkEnd w:id="9183"/>
      <w:r>
        <w:rPr>
          <w:rtl/>
        </w:rPr>
        <w:t xml:space="preserve">שתכף </w:t>
      </w:r>
      <w:bookmarkStart w:id="9184" w:name="_ETM_Q44_370860"/>
      <w:bookmarkEnd w:id="9184"/>
      <w:r>
        <w:rPr>
          <w:rtl/>
        </w:rPr>
        <w:t>נשמע</w:t>
      </w:r>
      <w:r>
        <w:rPr>
          <w:rFonts w:hint="cs"/>
          <w:rtl/>
        </w:rPr>
        <w:t>,</w:t>
      </w:r>
      <w:r>
        <w:rPr>
          <w:rtl/>
        </w:rPr>
        <w:t xml:space="preserve"> </w:t>
      </w:r>
      <w:bookmarkStart w:id="9185" w:name="_ETM_Q44_371220"/>
      <w:bookmarkEnd w:id="9185"/>
      <w:r>
        <w:rPr>
          <w:rtl/>
        </w:rPr>
        <w:t xml:space="preserve">ואני </w:t>
      </w:r>
      <w:bookmarkStart w:id="9186" w:name="_ETM_Q44_371400"/>
      <w:bookmarkEnd w:id="9186"/>
      <w:r>
        <w:rPr>
          <w:rtl/>
        </w:rPr>
        <w:t xml:space="preserve">בטוח </w:t>
      </w:r>
      <w:bookmarkStart w:id="9187" w:name="_ETM_Q44_371820"/>
      <w:bookmarkEnd w:id="9187"/>
      <w:r>
        <w:rPr>
          <w:rtl/>
        </w:rPr>
        <w:t xml:space="preserve">שגם </w:t>
      </w:r>
      <w:bookmarkStart w:id="9188" w:name="_ETM_Q44_372120"/>
      <w:bookmarkEnd w:id="9188"/>
      <w:r>
        <w:rPr>
          <w:rtl/>
        </w:rPr>
        <w:t xml:space="preserve">הוא </w:t>
      </w:r>
      <w:bookmarkStart w:id="9189" w:name="_ETM_Q44_372210"/>
      <w:bookmarkEnd w:id="9189"/>
      <w:r>
        <w:rPr>
          <w:rtl/>
        </w:rPr>
        <w:t xml:space="preserve">שותף </w:t>
      </w:r>
      <w:bookmarkStart w:id="9190" w:name="_ETM_Q44_372630"/>
      <w:bookmarkEnd w:id="9190"/>
      <w:r>
        <w:rPr>
          <w:rtl/>
        </w:rPr>
        <w:t>לזה</w:t>
      </w:r>
      <w:r>
        <w:rPr>
          <w:rFonts w:hint="cs"/>
          <w:rtl/>
        </w:rPr>
        <w:t xml:space="preserve"> </w:t>
      </w:r>
      <w:r w:rsidR="00F12EEA">
        <w:rPr>
          <w:rFonts w:hint="eastAsia"/>
        </w:rPr>
        <w:t>–</w:t>
      </w:r>
      <w:r>
        <w:rPr>
          <w:rtl/>
        </w:rPr>
        <w:t xml:space="preserve"> </w:t>
      </w:r>
      <w:bookmarkStart w:id="9191" w:name="_ETM_Q44_373110"/>
      <w:bookmarkStart w:id="9192" w:name="_ETM_Q44_373500"/>
      <w:bookmarkStart w:id="9193" w:name="_ETM_Q44_374849"/>
      <w:bookmarkEnd w:id="9191"/>
      <w:bookmarkEnd w:id="9192"/>
      <w:bookmarkEnd w:id="9193"/>
      <w:r>
        <w:rPr>
          <w:rtl/>
        </w:rPr>
        <w:t xml:space="preserve">על </w:t>
      </w:r>
      <w:bookmarkStart w:id="9194" w:name="_ETM_Q44_375165"/>
      <w:bookmarkEnd w:id="9194"/>
      <w:r>
        <w:rPr>
          <w:rtl/>
        </w:rPr>
        <w:t xml:space="preserve">מנת </w:t>
      </w:r>
      <w:bookmarkStart w:id="9195" w:name="_ETM_Q44_376700"/>
      <w:bookmarkEnd w:id="9195"/>
      <w:r>
        <w:rPr>
          <w:rtl/>
        </w:rPr>
        <w:t xml:space="preserve">שהדורות </w:t>
      </w:r>
      <w:bookmarkStart w:id="9196" w:name="_ETM_Q44_377419"/>
      <w:bookmarkEnd w:id="9196"/>
      <w:r>
        <w:rPr>
          <w:rtl/>
        </w:rPr>
        <w:t xml:space="preserve">הבאים </w:t>
      </w:r>
      <w:bookmarkStart w:id="9197" w:name="_ETM_Q44_379450"/>
      <w:bookmarkEnd w:id="9197"/>
      <w:r>
        <w:rPr>
          <w:rtl/>
        </w:rPr>
        <w:t xml:space="preserve">יוכלו </w:t>
      </w:r>
      <w:bookmarkStart w:id="9198" w:name="_ETM_Q44_379840"/>
      <w:bookmarkEnd w:id="9198"/>
      <w:r>
        <w:rPr>
          <w:rtl/>
        </w:rPr>
        <w:t xml:space="preserve">להציל </w:t>
      </w:r>
      <w:bookmarkStart w:id="9199" w:name="_ETM_Q44_380290"/>
      <w:bookmarkEnd w:id="9199"/>
      <w:r>
        <w:rPr>
          <w:rtl/>
        </w:rPr>
        <w:t xml:space="preserve">עוד </w:t>
      </w:r>
      <w:bookmarkStart w:id="9200" w:name="_ETM_Q44_380470"/>
      <w:bookmarkEnd w:id="9200"/>
      <w:r>
        <w:rPr>
          <w:rtl/>
        </w:rPr>
        <w:t>נפש</w:t>
      </w:r>
      <w:r>
        <w:rPr>
          <w:rFonts w:hint="cs"/>
          <w:rtl/>
        </w:rPr>
        <w:t>,</w:t>
      </w:r>
      <w:r>
        <w:rPr>
          <w:rtl/>
        </w:rPr>
        <w:t xml:space="preserve"> </w:t>
      </w:r>
      <w:bookmarkStart w:id="9201" w:name="_ETM_Q44_381500"/>
      <w:bookmarkEnd w:id="9201"/>
      <w:r>
        <w:rPr>
          <w:rtl/>
        </w:rPr>
        <w:t xml:space="preserve">לקיים </w:t>
      </w:r>
      <w:bookmarkStart w:id="9202" w:name="_ETM_Q44_382010"/>
      <w:bookmarkEnd w:id="9202"/>
      <w:r>
        <w:rPr>
          <w:rtl/>
        </w:rPr>
        <w:t>אותנו</w:t>
      </w:r>
      <w:r>
        <w:rPr>
          <w:rFonts w:hint="cs"/>
          <w:rtl/>
        </w:rPr>
        <w:t>.</w:t>
      </w:r>
      <w:r>
        <w:rPr>
          <w:rtl/>
        </w:rPr>
        <w:t xml:space="preserve"> </w:t>
      </w:r>
      <w:bookmarkStart w:id="9203" w:name="_ETM_Q44_383030"/>
      <w:bookmarkEnd w:id="9203"/>
      <w:r>
        <w:rPr>
          <w:rtl/>
        </w:rPr>
        <w:t xml:space="preserve">אני </w:t>
      </w:r>
      <w:bookmarkStart w:id="9204" w:name="_ETM_Q44_383300"/>
      <w:bookmarkEnd w:id="9204"/>
      <w:r>
        <w:rPr>
          <w:rtl/>
        </w:rPr>
        <w:t xml:space="preserve">יודע </w:t>
      </w:r>
      <w:bookmarkStart w:id="9205" w:name="_ETM_Q44_383660"/>
      <w:bookmarkEnd w:id="9205"/>
      <w:r>
        <w:rPr>
          <w:rtl/>
        </w:rPr>
        <w:t xml:space="preserve">מה </w:t>
      </w:r>
      <w:bookmarkStart w:id="9206" w:name="_ETM_Q44_383840"/>
      <w:bookmarkEnd w:id="9206"/>
      <w:r>
        <w:rPr>
          <w:rtl/>
        </w:rPr>
        <w:t>זה</w:t>
      </w:r>
      <w:r>
        <w:rPr>
          <w:rFonts w:hint="cs"/>
          <w:rtl/>
        </w:rPr>
        <w:t>.</w:t>
      </w:r>
      <w:r>
        <w:rPr>
          <w:rtl/>
        </w:rPr>
        <w:t xml:space="preserve"> </w:t>
      </w:r>
      <w:bookmarkStart w:id="9207" w:name="_ETM_Q44_384660"/>
      <w:bookmarkEnd w:id="9207"/>
      <w:r>
        <w:rPr>
          <w:rtl/>
        </w:rPr>
        <w:t>אחמד</w:t>
      </w:r>
      <w:r>
        <w:rPr>
          <w:rFonts w:hint="cs"/>
          <w:rtl/>
        </w:rPr>
        <w:t>,</w:t>
      </w:r>
      <w:r>
        <w:rPr>
          <w:rtl/>
        </w:rPr>
        <w:t xml:space="preserve"> </w:t>
      </w:r>
      <w:bookmarkStart w:id="9208" w:name="_ETM_Q44_385020"/>
      <w:bookmarkEnd w:id="9208"/>
      <w:r>
        <w:rPr>
          <w:rtl/>
        </w:rPr>
        <w:t xml:space="preserve">אני </w:t>
      </w:r>
      <w:bookmarkStart w:id="9209" w:name="_ETM_Q44_385500"/>
      <w:bookmarkEnd w:id="9209"/>
      <w:r>
        <w:rPr>
          <w:rtl/>
        </w:rPr>
        <w:t xml:space="preserve">הזכרתי </w:t>
      </w:r>
      <w:bookmarkStart w:id="9210" w:name="_ETM_Q44_385980"/>
      <w:bookmarkEnd w:id="9210"/>
      <w:r>
        <w:rPr>
          <w:rtl/>
        </w:rPr>
        <w:t xml:space="preserve">את </w:t>
      </w:r>
      <w:bookmarkStart w:id="9211" w:name="_ETM_Q44_386040"/>
      <w:bookmarkEnd w:id="9211"/>
      <w:r>
        <w:rPr>
          <w:rtl/>
        </w:rPr>
        <w:t xml:space="preserve">הביקור </w:t>
      </w:r>
      <w:bookmarkStart w:id="9212" w:name="_ETM_Q44_386430"/>
      <w:bookmarkEnd w:id="9212"/>
      <w:r>
        <w:rPr>
          <w:rtl/>
        </w:rPr>
        <w:t xml:space="preserve">שלנו </w:t>
      </w:r>
      <w:bookmarkStart w:id="9213" w:name="_ETM_Q44_387300"/>
      <w:bookmarkEnd w:id="9213"/>
      <w:r>
        <w:rPr>
          <w:rtl/>
        </w:rPr>
        <w:t xml:space="preserve">בניחום </w:t>
      </w:r>
      <w:bookmarkStart w:id="9214" w:name="_ETM_Q44_387750"/>
      <w:bookmarkEnd w:id="9214"/>
      <w:r>
        <w:rPr>
          <w:rtl/>
        </w:rPr>
        <w:t>אבלים</w:t>
      </w:r>
      <w:r>
        <w:rPr>
          <w:rFonts w:hint="cs"/>
          <w:rtl/>
        </w:rPr>
        <w:t>,</w:t>
      </w:r>
      <w:r>
        <w:rPr>
          <w:rtl/>
        </w:rPr>
        <w:t xml:space="preserve"> </w:t>
      </w:r>
      <w:bookmarkStart w:id="9215" w:name="_ETM_Q44_389099"/>
      <w:bookmarkEnd w:id="9215"/>
      <w:r>
        <w:rPr>
          <w:rtl/>
        </w:rPr>
        <w:t xml:space="preserve">שכל </w:t>
      </w:r>
      <w:bookmarkStart w:id="9216" w:name="_ETM_Q44_389639"/>
      <w:bookmarkEnd w:id="9216"/>
      <w:r>
        <w:rPr>
          <w:rtl/>
        </w:rPr>
        <w:t xml:space="preserve">מה </w:t>
      </w:r>
      <w:bookmarkStart w:id="9217" w:name="_ETM_Q44_389729"/>
      <w:bookmarkEnd w:id="9217"/>
      <w:r>
        <w:rPr>
          <w:rtl/>
        </w:rPr>
        <w:t>ש</w:t>
      </w:r>
      <w:r>
        <w:rPr>
          <w:rFonts w:hint="cs"/>
          <w:rtl/>
        </w:rPr>
        <w:t xml:space="preserve">המשפחה </w:t>
      </w:r>
      <w:bookmarkStart w:id="9218" w:name="_ETM_Q44_390659"/>
      <w:bookmarkEnd w:id="9218"/>
      <w:r>
        <w:rPr>
          <w:rtl/>
        </w:rPr>
        <w:t xml:space="preserve">ביקשה </w:t>
      </w:r>
      <w:bookmarkStart w:id="9219" w:name="_ETM_Q44_391049"/>
      <w:bookmarkEnd w:id="9219"/>
      <w:r>
        <w:rPr>
          <w:rtl/>
        </w:rPr>
        <w:t xml:space="preserve">זה </w:t>
      </w:r>
      <w:bookmarkStart w:id="9220" w:name="_ETM_Q44_391799"/>
      <w:bookmarkEnd w:id="9220"/>
      <w:r>
        <w:rPr>
          <w:rtl/>
        </w:rPr>
        <w:t xml:space="preserve">לעשות </w:t>
      </w:r>
      <w:bookmarkStart w:id="9221" w:name="_ETM_Q44_392159"/>
      <w:bookmarkEnd w:id="9221"/>
      <w:r>
        <w:rPr>
          <w:rtl/>
        </w:rPr>
        <w:t xml:space="preserve">משהו </w:t>
      </w:r>
      <w:bookmarkStart w:id="9222" w:name="_ETM_Q44_392430"/>
      <w:bookmarkEnd w:id="9222"/>
      <w:r>
        <w:rPr>
          <w:rtl/>
        </w:rPr>
        <w:t xml:space="preserve">קטן </w:t>
      </w:r>
      <w:bookmarkStart w:id="9223" w:name="_ETM_Q44_392729"/>
      <w:bookmarkEnd w:id="9223"/>
      <w:r>
        <w:rPr>
          <w:rtl/>
        </w:rPr>
        <w:t xml:space="preserve">לעילוי </w:t>
      </w:r>
      <w:bookmarkStart w:id="9224" w:name="_ETM_Q44_392939"/>
      <w:bookmarkEnd w:id="9224"/>
      <w:r>
        <w:rPr>
          <w:rtl/>
        </w:rPr>
        <w:t>נשמתו</w:t>
      </w:r>
      <w:r>
        <w:rPr>
          <w:rFonts w:hint="cs"/>
          <w:rtl/>
        </w:rPr>
        <w:t xml:space="preserve"> </w:t>
      </w:r>
      <w:r w:rsidR="00F12EEA">
        <w:rPr>
          <w:rtl/>
        </w:rPr>
        <w:t>–</w:t>
      </w:r>
      <w:r>
        <w:rPr>
          <w:rFonts w:hint="cs"/>
          <w:rtl/>
        </w:rPr>
        <w:t xml:space="preserve"> קורס </w:t>
      </w:r>
      <w:bookmarkStart w:id="9225" w:name="_ETM_Q44_394319"/>
      <w:bookmarkEnd w:id="9225"/>
      <w:r>
        <w:rPr>
          <w:rtl/>
        </w:rPr>
        <w:t xml:space="preserve">של </w:t>
      </w:r>
      <w:bookmarkStart w:id="9226" w:name="_ETM_Q44_394500"/>
      <w:bookmarkEnd w:id="9226"/>
      <w:r>
        <w:rPr>
          <w:rtl/>
        </w:rPr>
        <w:t xml:space="preserve">עזרה </w:t>
      </w:r>
      <w:bookmarkStart w:id="9227" w:name="_ETM_Q44_394710"/>
      <w:bookmarkEnd w:id="9227"/>
      <w:r>
        <w:rPr>
          <w:rtl/>
        </w:rPr>
        <w:t xml:space="preserve">ראשונה </w:t>
      </w:r>
      <w:bookmarkStart w:id="9228" w:name="_ETM_Q44_395040"/>
      <w:bookmarkEnd w:id="9228"/>
      <w:r>
        <w:rPr>
          <w:rtl/>
        </w:rPr>
        <w:t xml:space="preserve">בבתי </w:t>
      </w:r>
      <w:bookmarkStart w:id="9229" w:name="_ETM_Q44_395400"/>
      <w:bookmarkEnd w:id="9229"/>
      <w:r>
        <w:rPr>
          <w:rtl/>
        </w:rPr>
        <w:t>הספר</w:t>
      </w:r>
      <w:r>
        <w:rPr>
          <w:rFonts w:hint="cs"/>
          <w:rtl/>
        </w:rPr>
        <w:t>.</w:t>
      </w:r>
      <w:r>
        <w:rPr>
          <w:rtl/>
        </w:rPr>
        <w:t xml:space="preserve"> </w:t>
      </w:r>
      <w:bookmarkStart w:id="9230" w:name="_ETM_Q44_397150"/>
      <w:bookmarkEnd w:id="9230"/>
      <w:r>
        <w:rPr>
          <w:rtl/>
        </w:rPr>
        <w:t xml:space="preserve">זה </w:t>
      </w:r>
      <w:bookmarkStart w:id="9231" w:name="_ETM_Q44_397450"/>
      <w:bookmarkEnd w:id="9231"/>
      <w:r>
        <w:rPr>
          <w:rFonts w:hint="cs"/>
          <w:rtl/>
        </w:rPr>
        <w:t>ל</w:t>
      </w:r>
      <w:r>
        <w:rPr>
          <w:rtl/>
        </w:rPr>
        <w:t>ל</w:t>
      </w:r>
      <w:r>
        <w:rPr>
          <w:rFonts w:hint="cs"/>
          <w:rtl/>
        </w:rPr>
        <w:t xml:space="preserve">א </w:t>
      </w:r>
      <w:r>
        <w:rPr>
          <w:rtl/>
        </w:rPr>
        <w:t xml:space="preserve">עלות </w:t>
      </w:r>
      <w:bookmarkStart w:id="9232" w:name="_ETM_Q44_397870"/>
      <w:bookmarkEnd w:id="9232"/>
      <w:r>
        <w:rPr>
          <w:rtl/>
        </w:rPr>
        <w:t>כמעט</w:t>
      </w:r>
      <w:r>
        <w:rPr>
          <w:rFonts w:hint="cs"/>
          <w:rtl/>
        </w:rPr>
        <w:t>,</w:t>
      </w:r>
      <w:r>
        <w:rPr>
          <w:rtl/>
        </w:rPr>
        <w:t xml:space="preserve"> </w:t>
      </w:r>
      <w:bookmarkStart w:id="9233" w:name="_ETM_Q44_398820"/>
      <w:bookmarkEnd w:id="9233"/>
      <w:r>
        <w:rPr>
          <w:rtl/>
        </w:rPr>
        <w:t xml:space="preserve">אני </w:t>
      </w:r>
      <w:bookmarkStart w:id="9234" w:name="_ETM_Q44_399060"/>
      <w:bookmarkEnd w:id="9234"/>
      <w:r>
        <w:rPr>
          <w:rtl/>
        </w:rPr>
        <w:t xml:space="preserve">לא </w:t>
      </w:r>
      <w:bookmarkStart w:id="9235" w:name="_ETM_Q44_399150"/>
      <w:bookmarkEnd w:id="9235"/>
      <w:r>
        <w:rPr>
          <w:rtl/>
        </w:rPr>
        <w:t xml:space="preserve">חושב </w:t>
      </w:r>
      <w:bookmarkStart w:id="9236" w:name="_ETM_Q44_399390"/>
      <w:bookmarkEnd w:id="9236"/>
      <w:r>
        <w:rPr>
          <w:rtl/>
        </w:rPr>
        <w:t xml:space="preserve">שזה </w:t>
      </w:r>
      <w:bookmarkStart w:id="9237" w:name="_ETM_Q44_399600"/>
      <w:bookmarkEnd w:id="9237"/>
      <w:r>
        <w:rPr>
          <w:rtl/>
        </w:rPr>
        <w:t xml:space="preserve">משהו </w:t>
      </w:r>
      <w:bookmarkStart w:id="9238" w:name="_ETM_Q44_399900"/>
      <w:bookmarkEnd w:id="9238"/>
      <w:r>
        <w:rPr>
          <w:rtl/>
        </w:rPr>
        <w:t>גדול</w:t>
      </w:r>
      <w:r>
        <w:rPr>
          <w:rFonts w:hint="cs"/>
          <w:rtl/>
        </w:rPr>
        <w:t>.</w:t>
      </w:r>
      <w:r>
        <w:rPr>
          <w:rtl/>
        </w:rPr>
        <w:t xml:space="preserve"> </w:t>
      </w:r>
      <w:bookmarkStart w:id="9239" w:name="_ETM_Q44_401310"/>
      <w:bookmarkEnd w:id="9239"/>
      <w:r>
        <w:rPr>
          <w:rtl/>
        </w:rPr>
        <w:t xml:space="preserve">זה </w:t>
      </w:r>
      <w:bookmarkStart w:id="9240" w:name="_ETM_Q44_401490"/>
      <w:bookmarkEnd w:id="9240"/>
      <w:r>
        <w:rPr>
          <w:rtl/>
        </w:rPr>
        <w:t xml:space="preserve">משהו </w:t>
      </w:r>
      <w:bookmarkStart w:id="9241" w:name="_ETM_Q44_401820"/>
      <w:bookmarkEnd w:id="9241"/>
      <w:r>
        <w:rPr>
          <w:rtl/>
        </w:rPr>
        <w:t xml:space="preserve">קטן </w:t>
      </w:r>
      <w:bookmarkStart w:id="9242" w:name="_ETM_Q44_402540"/>
      <w:bookmarkEnd w:id="9242"/>
      <w:r>
        <w:rPr>
          <w:rtl/>
        </w:rPr>
        <w:t xml:space="preserve">עם </w:t>
      </w:r>
      <w:bookmarkStart w:id="9243" w:name="_ETM_Q44_402660"/>
      <w:bookmarkEnd w:id="9243"/>
      <w:r>
        <w:rPr>
          <w:rtl/>
        </w:rPr>
        <w:t xml:space="preserve">תוצאה </w:t>
      </w:r>
      <w:bookmarkStart w:id="9244" w:name="_ETM_Q44_403080"/>
      <w:bookmarkEnd w:id="9244"/>
      <w:r>
        <w:rPr>
          <w:rtl/>
        </w:rPr>
        <w:t>גדולה</w:t>
      </w:r>
      <w:r>
        <w:rPr>
          <w:rFonts w:hint="cs"/>
          <w:rtl/>
        </w:rPr>
        <w:t>.</w:t>
      </w:r>
    </w:p>
    <w:p w:rsidR="00220F0B" w:rsidRDefault="00220F0B" w:rsidP="00C320D7">
      <w:pPr>
        <w:rPr>
          <w:rtl/>
        </w:rPr>
      </w:pPr>
      <w:bookmarkStart w:id="9245" w:name="_ETM_Q44_405774"/>
      <w:bookmarkStart w:id="9246" w:name="_ETM_Q44_405864"/>
      <w:bookmarkEnd w:id="9245"/>
      <w:bookmarkEnd w:id="9246"/>
    </w:p>
    <w:p w:rsidR="00220F0B" w:rsidRDefault="00220F0B" w:rsidP="00C320D7">
      <w:pPr>
        <w:rPr>
          <w:rtl/>
        </w:rPr>
      </w:pPr>
      <w:bookmarkStart w:id="9247" w:name="_ETM_Q44_405885"/>
      <w:bookmarkStart w:id="9248" w:name="_ETM_Q44_405944"/>
      <w:bookmarkEnd w:id="9247"/>
      <w:bookmarkEnd w:id="9248"/>
      <w:r>
        <w:rPr>
          <w:rtl/>
        </w:rPr>
        <w:t xml:space="preserve"> </w:t>
      </w:r>
      <w:bookmarkStart w:id="9249" w:name="_ETM_Q44_405290"/>
      <w:bookmarkEnd w:id="9249"/>
      <w:r>
        <w:rPr>
          <w:rtl/>
        </w:rPr>
        <w:t xml:space="preserve">יהי </w:t>
      </w:r>
      <w:bookmarkStart w:id="9250" w:name="_ETM_Q44_405500"/>
      <w:bookmarkEnd w:id="9250"/>
      <w:r>
        <w:rPr>
          <w:rtl/>
        </w:rPr>
        <w:t xml:space="preserve">רצון </w:t>
      </w:r>
      <w:bookmarkStart w:id="9251" w:name="_ETM_Q44_405829"/>
      <w:bookmarkEnd w:id="9251"/>
      <w:r>
        <w:rPr>
          <w:rtl/>
        </w:rPr>
        <w:t>ש</w:t>
      </w:r>
      <w:r>
        <w:rPr>
          <w:rFonts w:hint="cs"/>
          <w:rtl/>
        </w:rPr>
        <w:t>יהיה</w:t>
      </w:r>
      <w:r>
        <w:rPr>
          <w:rtl/>
        </w:rPr>
        <w:t xml:space="preserve"> </w:t>
      </w:r>
      <w:bookmarkStart w:id="9252" w:name="_ETM_Q44_406159"/>
      <w:bookmarkEnd w:id="9252"/>
      <w:r>
        <w:rPr>
          <w:rtl/>
        </w:rPr>
        <w:t xml:space="preserve">מליץ </w:t>
      </w:r>
      <w:bookmarkStart w:id="9253" w:name="_ETM_Q44_406430"/>
      <w:bookmarkEnd w:id="9253"/>
      <w:r>
        <w:rPr>
          <w:rtl/>
        </w:rPr>
        <w:t xml:space="preserve">יושר </w:t>
      </w:r>
      <w:bookmarkStart w:id="9254" w:name="_ETM_Q44_406819"/>
      <w:bookmarkEnd w:id="9254"/>
      <w:r>
        <w:rPr>
          <w:rtl/>
        </w:rPr>
        <w:t>עלינו</w:t>
      </w:r>
      <w:r>
        <w:rPr>
          <w:rFonts w:hint="cs"/>
          <w:rtl/>
        </w:rPr>
        <w:t>,</w:t>
      </w:r>
      <w:r>
        <w:rPr>
          <w:rtl/>
        </w:rPr>
        <w:t xml:space="preserve"> </w:t>
      </w:r>
      <w:bookmarkStart w:id="9255" w:name="_ETM_Q44_407599"/>
      <w:bookmarkEnd w:id="9255"/>
      <w:r>
        <w:rPr>
          <w:rtl/>
        </w:rPr>
        <w:t xml:space="preserve">ותהיה </w:t>
      </w:r>
      <w:bookmarkStart w:id="9256" w:name="_ETM_Q44_408200"/>
      <w:bookmarkEnd w:id="9256"/>
      <w:r>
        <w:rPr>
          <w:rtl/>
        </w:rPr>
        <w:t xml:space="preserve">נשמתו </w:t>
      </w:r>
      <w:bookmarkStart w:id="9257" w:name="_ETM_Q44_408739"/>
      <w:bookmarkEnd w:id="9257"/>
      <w:r>
        <w:rPr>
          <w:rtl/>
        </w:rPr>
        <w:t xml:space="preserve">צרורה </w:t>
      </w:r>
      <w:bookmarkStart w:id="9258" w:name="_ETM_Q44_409910"/>
      <w:bookmarkEnd w:id="9258"/>
      <w:r>
        <w:rPr>
          <w:rtl/>
        </w:rPr>
        <w:t xml:space="preserve">בצרור </w:t>
      </w:r>
      <w:bookmarkStart w:id="9259" w:name="_ETM_Q44_410450"/>
      <w:bookmarkEnd w:id="9259"/>
      <w:r>
        <w:rPr>
          <w:rtl/>
        </w:rPr>
        <w:t>החיים</w:t>
      </w:r>
      <w:r>
        <w:rPr>
          <w:rFonts w:hint="cs"/>
          <w:rtl/>
        </w:rPr>
        <w:t xml:space="preserve">. תודה. </w:t>
      </w:r>
      <w:bookmarkStart w:id="9260" w:name="_ETM_Q44_412648"/>
      <w:bookmarkStart w:id="9261" w:name="_ETM_Q44_412731"/>
      <w:bookmarkStart w:id="9262" w:name="_ETM_Q44_412760"/>
      <w:bookmarkEnd w:id="9260"/>
      <w:bookmarkEnd w:id="9261"/>
      <w:bookmarkEnd w:id="9262"/>
    </w:p>
    <w:p w:rsidR="00220F0B" w:rsidRDefault="00220F0B" w:rsidP="00C320D7">
      <w:pPr>
        <w:rPr>
          <w:rtl/>
        </w:rPr>
      </w:pPr>
    </w:p>
    <w:p w:rsidR="00220F0B" w:rsidRDefault="00220F0B" w:rsidP="00C320D7">
      <w:pPr>
        <w:pStyle w:val="af6"/>
        <w:rPr>
          <w:rtl/>
        </w:rPr>
      </w:pPr>
      <w:bookmarkStart w:id="9263" w:name="ET_yor_6032_2"/>
      <w:r w:rsidRPr="00DF09EE">
        <w:rPr>
          <w:rStyle w:val="TagStyle"/>
          <w:rtl/>
        </w:rPr>
        <w:t xml:space="preserve"> &lt;&lt; </w:t>
      </w:r>
      <w:proofErr w:type="spellStart"/>
      <w:r w:rsidRPr="00DF09EE">
        <w:rPr>
          <w:rStyle w:val="TagStyle"/>
          <w:rtl/>
        </w:rPr>
        <w:t>יור</w:t>
      </w:r>
      <w:proofErr w:type="spellEnd"/>
      <w:r w:rsidRPr="00DF09EE">
        <w:rPr>
          <w:rStyle w:val="TagStyle"/>
          <w:rtl/>
        </w:rPr>
        <w:t xml:space="preserve"> &gt;&gt;</w:t>
      </w:r>
      <w:r w:rsidRPr="00E212D5">
        <w:rPr>
          <w:rStyle w:val="TagStyle"/>
          <w:rtl/>
        </w:rPr>
        <w:t xml:space="preserve"> </w:t>
      </w:r>
      <w:r>
        <w:rPr>
          <w:rtl/>
        </w:rPr>
        <w:t>היו"ר מנסור עבאס:</w:t>
      </w:r>
      <w:r w:rsidRPr="00E212D5">
        <w:rPr>
          <w:rStyle w:val="TagStyle"/>
          <w:rtl/>
        </w:rPr>
        <w:t xml:space="preserve"> </w:t>
      </w:r>
      <w:r w:rsidRPr="00DF09EE">
        <w:rPr>
          <w:rStyle w:val="TagStyle"/>
          <w:rtl/>
        </w:rPr>
        <w:t xml:space="preserve">&lt;&lt; </w:t>
      </w:r>
      <w:proofErr w:type="spellStart"/>
      <w:r w:rsidRPr="00DF09EE">
        <w:rPr>
          <w:rStyle w:val="TagStyle"/>
          <w:rtl/>
        </w:rPr>
        <w:t>יור</w:t>
      </w:r>
      <w:proofErr w:type="spellEnd"/>
      <w:r w:rsidRPr="00DF09EE">
        <w:rPr>
          <w:rStyle w:val="TagStyle"/>
          <w:rtl/>
        </w:rPr>
        <w:t xml:space="preserve"> &gt;&gt;</w:t>
      </w:r>
      <w:r>
        <w:rPr>
          <w:rtl/>
        </w:rPr>
        <w:t xml:space="preserve"> </w:t>
      </w:r>
      <w:bookmarkEnd w:id="9263"/>
    </w:p>
    <w:p w:rsidR="00220F0B" w:rsidRDefault="00220F0B" w:rsidP="00C320D7">
      <w:pPr>
        <w:ind w:firstLine="0"/>
        <w:rPr>
          <w:rtl/>
        </w:rPr>
      </w:pPr>
      <w:bookmarkStart w:id="9264" w:name="_ETM_Q44_412824"/>
      <w:bookmarkEnd w:id="9264"/>
      <w:r>
        <w:rPr>
          <w:rtl/>
        </w:rPr>
        <w:t xml:space="preserve"> </w:t>
      </w:r>
      <w:bookmarkStart w:id="9265" w:name="_ETM_Q44_412450"/>
      <w:bookmarkStart w:id="9266" w:name="_ETM_Q44_416082"/>
      <w:bookmarkEnd w:id="9265"/>
      <w:bookmarkEnd w:id="9266"/>
    </w:p>
    <w:p w:rsidR="00220F0B" w:rsidRDefault="00220F0B" w:rsidP="00096A5E">
      <w:pPr>
        <w:rPr>
          <w:rtl/>
        </w:rPr>
      </w:pPr>
      <w:bookmarkStart w:id="9267" w:name="_ETM_Q44_416175"/>
      <w:bookmarkEnd w:id="9267"/>
      <w:r>
        <w:rPr>
          <w:rtl/>
        </w:rPr>
        <w:t>תודה</w:t>
      </w:r>
      <w:r w:rsidR="000C4AE1">
        <w:rPr>
          <w:rFonts w:hint="cs"/>
          <w:rtl/>
        </w:rPr>
        <w:t>.</w:t>
      </w:r>
      <w:r>
        <w:rPr>
          <w:rtl/>
        </w:rPr>
        <w:t xml:space="preserve"> </w:t>
      </w:r>
      <w:bookmarkStart w:id="9268" w:name="_ETM_Q44_412750"/>
      <w:bookmarkEnd w:id="9268"/>
      <w:r>
        <w:rPr>
          <w:rtl/>
        </w:rPr>
        <w:t xml:space="preserve">חבר </w:t>
      </w:r>
      <w:bookmarkStart w:id="9269" w:name="_ETM_Q44_413080"/>
      <w:bookmarkEnd w:id="9269"/>
      <w:r>
        <w:rPr>
          <w:rtl/>
        </w:rPr>
        <w:t xml:space="preserve">הכנסת </w:t>
      </w:r>
      <w:bookmarkStart w:id="9270" w:name="_ETM_Q44_413590"/>
      <w:bookmarkStart w:id="9271" w:name="_ETM_Q44_414129"/>
      <w:bookmarkEnd w:id="9270"/>
      <w:bookmarkEnd w:id="9271"/>
      <w:r>
        <w:rPr>
          <w:rtl/>
        </w:rPr>
        <w:t xml:space="preserve">ינון </w:t>
      </w:r>
      <w:bookmarkStart w:id="9272" w:name="_ETM_Q44_414489"/>
      <w:bookmarkEnd w:id="9272"/>
      <w:r>
        <w:rPr>
          <w:rtl/>
        </w:rPr>
        <w:t>אזולאי</w:t>
      </w:r>
      <w:r w:rsidR="000C4AE1">
        <w:rPr>
          <w:rFonts w:hint="cs"/>
          <w:rtl/>
        </w:rPr>
        <w:t>,</w:t>
      </w:r>
      <w:r>
        <w:rPr>
          <w:rtl/>
        </w:rPr>
        <w:t xml:space="preserve"> </w:t>
      </w:r>
      <w:bookmarkStart w:id="9273" w:name="_ETM_Q44_415209"/>
      <w:bookmarkEnd w:id="9273"/>
      <w:r>
        <w:rPr>
          <w:rtl/>
        </w:rPr>
        <w:t>ציטט</w:t>
      </w:r>
      <w:r>
        <w:rPr>
          <w:rFonts w:hint="cs"/>
          <w:rtl/>
        </w:rPr>
        <w:t>ת</w:t>
      </w:r>
      <w:r>
        <w:rPr>
          <w:rtl/>
        </w:rPr>
        <w:t xml:space="preserve"> </w:t>
      </w:r>
      <w:bookmarkStart w:id="9274" w:name="_ETM_Q44_415900"/>
      <w:bookmarkEnd w:id="9274"/>
      <w:r>
        <w:rPr>
          <w:rtl/>
        </w:rPr>
        <w:t xml:space="preserve">את </w:t>
      </w:r>
      <w:bookmarkStart w:id="9275" w:name="_ETM_Q44_416049"/>
      <w:bookmarkEnd w:id="9275"/>
      <w:r>
        <w:rPr>
          <w:rtl/>
        </w:rPr>
        <w:t>המקורות</w:t>
      </w:r>
      <w:r>
        <w:rPr>
          <w:rFonts w:hint="cs"/>
          <w:rtl/>
        </w:rPr>
        <w:t>,</w:t>
      </w:r>
      <w:r>
        <w:rPr>
          <w:rtl/>
        </w:rPr>
        <w:t xml:space="preserve"> </w:t>
      </w:r>
      <w:bookmarkStart w:id="9276" w:name="_ETM_Q44_416709"/>
      <w:bookmarkEnd w:id="9276"/>
      <w:r>
        <w:rPr>
          <w:rtl/>
        </w:rPr>
        <w:t xml:space="preserve">ואני </w:t>
      </w:r>
      <w:bookmarkStart w:id="9277" w:name="_ETM_Q44_417129"/>
      <w:bookmarkEnd w:id="9277"/>
      <w:r>
        <w:rPr>
          <w:rtl/>
        </w:rPr>
        <w:t xml:space="preserve">גם </w:t>
      </w:r>
      <w:bookmarkStart w:id="9278" w:name="_ETM_Q44_417340"/>
      <w:bookmarkEnd w:id="9278"/>
      <w:r>
        <w:rPr>
          <w:rFonts w:hint="cs"/>
          <w:rtl/>
        </w:rPr>
        <w:t>מ</w:t>
      </w:r>
      <w:r>
        <w:rPr>
          <w:rtl/>
        </w:rPr>
        <w:t xml:space="preserve">צטט </w:t>
      </w:r>
      <w:bookmarkStart w:id="9279" w:name="_ETM_Q44_417790"/>
      <w:bookmarkEnd w:id="9279"/>
      <w:r>
        <w:rPr>
          <w:rtl/>
        </w:rPr>
        <w:t xml:space="preserve">את </w:t>
      </w:r>
      <w:bookmarkStart w:id="9280" w:name="_ETM_Q44_417939"/>
      <w:bookmarkEnd w:id="9280"/>
      <w:r>
        <w:rPr>
          <w:rtl/>
        </w:rPr>
        <w:t>הקוראן</w:t>
      </w:r>
      <w:r>
        <w:rPr>
          <w:rFonts w:hint="cs"/>
          <w:rtl/>
        </w:rPr>
        <w:t xml:space="preserve">: (אומר </w:t>
      </w:r>
      <w:r w:rsidRPr="00380EFA">
        <w:rPr>
          <w:rFonts w:hint="cs"/>
          <w:rtl/>
        </w:rPr>
        <w:t>בערבית</w:t>
      </w:r>
      <w:r w:rsidR="000C4AE1">
        <w:rPr>
          <w:rFonts w:hint="cs"/>
          <w:rtl/>
        </w:rPr>
        <w:t>:</w:t>
      </w:r>
      <w:r w:rsidR="00096A5E">
        <w:rPr>
          <w:rFonts w:hint="cs"/>
          <w:rtl/>
        </w:rPr>
        <w:t xml:space="preserve"> וכל </w:t>
      </w:r>
      <w:proofErr w:type="spellStart"/>
      <w:r w:rsidR="00096A5E">
        <w:rPr>
          <w:rFonts w:hint="cs"/>
          <w:rtl/>
        </w:rPr>
        <w:t>המקיימה</w:t>
      </w:r>
      <w:proofErr w:type="spellEnd"/>
      <w:r w:rsidR="00096A5E">
        <w:rPr>
          <w:rFonts w:hint="cs"/>
          <w:rtl/>
        </w:rPr>
        <w:t xml:space="preserve"> כאילו קיים עולם מלא.</w:t>
      </w:r>
      <w:r w:rsidRPr="00380EFA">
        <w:rPr>
          <w:rFonts w:hint="cs"/>
          <w:rtl/>
        </w:rPr>
        <w:t>)</w:t>
      </w:r>
      <w:r w:rsidRPr="00380EFA">
        <w:rPr>
          <w:rtl/>
        </w:rPr>
        <w:t xml:space="preserve"> </w:t>
      </w:r>
      <w:bookmarkStart w:id="9281" w:name="_ETM_Q44_422740"/>
      <w:bookmarkEnd w:id="9281"/>
      <w:r w:rsidRPr="00380EFA">
        <w:rPr>
          <w:rtl/>
        </w:rPr>
        <w:t xml:space="preserve">יהי </w:t>
      </w:r>
      <w:bookmarkStart w:id="9282" w:name="_ETM_Q44_423040"/>
      <w:bookmarkEnd w:id="9282"/>
      <w:r w:rsidRPr="00380EFA">
        <w:rPr>
          <w:rtl/>
        </w:rPr>
        <w:t xml:space="preserve">זכרו </w:t>
      </w:r>
      <w:bookmarkStart w:id="9283" w:name="_ETM_Q44_423400"/>
      <w:bookmarkEnd w:id="9283"/>
      <w:r w:rsidRPr="00380EFA">
        <w:rPr>
          <w:rtl/>
        </w:rPr>
        <w:t>ברוך</w:t>
      </w:r>
      <w:r w:rsidRPr="00380EFA">
        <w:rPr>
          <w:rFonts w:hint="cs"/>
          <w:rtl/>
        </w:rPr>
        <w:t>.</w:t>
      </w:r>
    </w:p>
    <w:p w:rsidR="00220F0B" w:rsidRDefault="00220F0B" w:rsidP="00C320D7">
      <w:pPr>
        <w:rPr>
          <w:rtl/>
        </w:rPr>
      </w:pPr>
      <w:bookmarkStart w:id="9284" w:name="_ETM_Q44_425065"/>
      <w:bookmarkStart w:id="9285" w:name="_ETM_Q44_425166"/>
      <w:bookmarkStart w:id="9286" w:name="_ETM_Q44_425560"/>
      <w:bookmarkEnd w:id="9284"/>
      <w:bookmarkEnd w:id="9285"/>
      <w:bookmarkEnd w:id="9286"/>
    </w:p>
    <w:p w:rsidR="00220F0B" w:rsidRDefault="00220F0B" w:rsidP="00C320D7">
      <w:pPr>
        <w:rPr>
          <w:rtl/>
        </w:rPr>
      </w:pPr>
      <w:bookmarkStart w:id="9287" w:name="_ETM_Q44_425640"/>
      <w:bookmarkStart w:id="9288" w:name="_ETM_Q44_425020"/>
      <w:bookmarkEnd w:id="9287"/>
      <w:bookmarkEnd w:id="9288"/>
      <w:r>
        <w:rPr>
          <w:rtl/>
        </w:rPr>
        <w:t xml:space="preserve">יעלה </w:t>
      </w:r>
      <w:bookmarkStart w:id="9289" w:name="_ETM_Q44_425470"/>
      <w:bookmarkEnd w:id="9289"/>
      <w:r>
        <w:rPr>
          <w:rtl/>
        </w:rPr>
        <w:t xml:space="preserve">ויבוא </w:t>
      </w:r>
      <w:bookmarkStart w:id="9290" w:name="_ETM_Q44_425920"/>
      <w:bookmarkEnd w:id="9290"/>
      <w:r>
        <w:rPr>
          <w:rtl/>
        </w:rPr>
        <w:t xml:space="preserve">סגן </w:t>
      </w:r>
      <w:bookmarkStart w:id="9291" w:name="_ETM_Q44_426550"/>
      <w:bookmarkEnd w:id="9291"/>
      <w:r>
        <w:rPr>
          <w:rtl/>
        </w:rPr>
        <w:t xml:space="preserve">שר </w:t>
      </w:r>
      <w:bookmarkStart w:id="9292" w:name="_ETM_Q44_426849"/>
      <w:bookmarkEnd w:id="9292"/>
      <w:r>
        <w:rPr>
          <w:rtl/>
        </w:rPr>
        <w:t xml:space="preserve">החינוך </w:t>
      </w:r>
      <w:bookmarkStart w:id="9293" w:name="_ETM_Q44_427810"/>
      <w:bookmarkEnd w:id="9293"/>
      <w:r>
        <w:rPr>
          <w:rtl/>
        </w:rPr>
        <w:t xml:space="preserve">חבר </w:t>
      </w:r>
      <w:bookmarkStart w:id="9294" w:name="_ETM_Q44_428110"/>
      <w:bookmarkEnd w:id="9294"/>
      <w:r>
        <w:rPr>
          <w:rtl/>
        </w:rPr>
        <w:t xml:space="preserve">הכנסת </w:t>
      </w:r>
      <w:bookmarkStart w:id="9295" w:name="_ETM_Q44_428500"/>
      <w:bookmarkEnd w:id="9295"/>
      <w:r>
        <w:rPr>
          <w:rtl/>
        </w:rPr>
        <w:t xml:space="preserve">מאיר </w:t>
      </w:r>
      <w:bookmarkStart w:id="9296" w:name="_ETM_Q44_428770"/>
      <w:bookmarkEnd w:id="9296"/>
      <w:r>
        <w:rPr>
          <w:rtl/>
        </w:rPr>
        <w:t>פרוש</w:t>
      </w:r>
      <w:r>
        <w:rPr>
          <w:rFonts w:hint="cs"/>
          <w:rtl/>
        </w:rPr>
        <w:t xml:space="preserve">. </w:t>
      </w:r>
      <w:bookmarkStart w:id="9297" w:name="_ETM_Q44_433269"/>
      <w:bookmarkStart w:id="9298" w:name="_ETM_Q44_435370"/>
      <w:bookmarkEnd w:id="9297"/>
      <w:bookmarkEnd w:id="9298"/>
      <w:r>
        <w:rPr>
          <w:rtl/>
        </w:rPr>
        <w:t xml:space="preserve">סגן </w:t>
      </w:r>
      <w:bookmarkStart w:id="9299" w:name="_ETM_Q44_435819"/>
      <w:bookmarkEnd w:id="9299"/>
      <w:r>
        <w:rPr>
          <w:rtl/>
        </w:rPr>
        <w:t xml:space="preserve">שר </w:t>
      </w:r>
      <w:bookmarkStart w:id="9300" w:name="_ETM_Q44_436060"/>
      <w:bookmarkEnd w:id="9300"/>
      <w:r>
        <w:rPr>
          <w:rtl/>
        </w:rPr>
        <w:t xml:space="preserve">החינוך </w:t>
      </w:r>
      <w:bookmarkStart w:id="9301" w:name="_ETM_Q44_436539"/>
      <w:bookmarkEnd w:id="9301"/>
      <w:r>
        <w:rPr>
          <w:rtl/>
        </w:rPr>
        <w:t xml:space="preserve">מאיר </w:t>
      </w:r>
      <w:bookmarkStart w:id="9302" w:name="_ETM_Q44_436779"/>
      <w:bookmarkEnd w:id="9302"/>
      <w:r>
        <w:rPr>
          <w:rtl/>
        </w:rPr>
        <w:t>פרוש</w:t>
      </w:r>
      <w:r>
        <w:rPr>
          <w:rFonts w:hint="cs"/>
          <w:rtl/>
        </w:rPr>
        <w:t>, בבקשה.</w:t>
      </w:r>
      <w:bookmarkStart w:id="9303" w:name="_ETM_Q44_443050"/>
      <w:bookmarkEnd w:id="9303"/>
      <w:r>
        <w:rPr>
          <w:rFonts w:hint="cs"/>
          <w:rtl/>
        </w:rPr>
        <w:t xml:space="preserve"> </w:t>
      </w:r>
      <w:bookmarkStart w:id="9304" w:name="_ETM_Q44_443161"/>
      <w:bookmarkStart w:id="9305" w:name="_ETM_Q44_443250"/>
      <w:bookmarkStart w:id="9306" w:name="_ETM_Q44_443273"/>
      <w:bookmarkStart w:id="9307" w:name="_ETM_Q44_443977"/>
      <w:bookmarkStart w:id="9308" w:name="_ETM_Q44_444040"/>
      <w:bookmarkEnd w:id="9304"/>
      <w:bookmarkEnd w:id="9305"/>
      <w:bookmarkEnd w:id="9306"/>
      <w:bookmarkEnd w:id="9307"/>
      <w:bookmarkEnd w:id="9308"/>
    </w:p>
    <w:p w:rsidR="00220F0B" w:rsidRDefault="00220F0B" w:rsidP="00C320D7">
      <w:pPr>
        <w:rPr>
          <w:rtl/>
        </w:rPr>
      </w:pPr>
      <w:bookmarkStart w:id="9309" w:name="_ETM_Q44_451721"/>
      <w:bookmarkStart w:id="9310" w:name="_ETM_Q44_451809"/>
      <w:bookmarkEnd w:id="9309"/>
      <w:bookmarkEnd w:id="9310"/>
    </w:p>
    <w:p w:rsidR="00220F0B" w:rsidRDefault="00220F0B" w:rsidP="00C320D7">
      <w:pPr>
        <w:pStyle w:val="a4"/>
        <w:rPr>
          <w:rtl/>
        </w:rPr>
      </w:pPr>
      <w:bookmarkStart w:id="9311" w:name="ET_speaker_4793_3"/>
      <w:r w:rsidRPr="00DF09EE">
        <w:rPr>
          <w:rStyle w:val="TagStyle"/>
          <w:rtl/>
        </w:rPr>
        <w:t xml:space="preserve"> &lt;&lt; דובר &gt;&gt;</w:t>
      </w:r>
      <w:r w:rsidRPr="00E212D5">
        <w:rPr>
          <w:rStyle w:val="TagStyle"/>
          <w:rtl/>
        </w:rPr>
        <w:t xml:space="preserve"> </w:t>
      </w:r>
      <w:bookmarkStart w:id="9312" w:name="_Toc45748175"/>
      <w:bookmarkStart w:id="9313" w:name="_Toc45749753"/>
      <w:bookmarkStart w:id="9314" w:name="_Toc45750199"/>
      <w:bookmarkStart w:id="9315" w:name="_Toc45750343"/>
      <w:bookmarkStart w:id="9316" w:name="_Toc49159806"/>
      <w:bookmarkStart w:id="9317" w:name="_Toc49159961"/>
      <w:r>
        <w:rPr>
          <w:rtl/>
        </w:rPr>
        <w:t>סגן שר החינוך מאיר פרוש:</w:t>
      </w:r>
      <w:bookmarkEnd w:id="9312"/>
      <w:bookmarkEnd w:id="9313"/>
      <w:bookmarkEnd w:id="9314"/>
      <w:bookmarkEnd w:id="9315"/>
      <w:bookmarkEnd w:id="9316"/>
      <w:bookmarkEnd w:id="9317"/>
      <w:r w:rsidRPr="00E212D5">
        <w:rPr>
          <w:rStyle w:val="TagStyle"/>
          <w:rtl/>
        </w:rPr>
        <w:t xml:space="preserve"> </w:t>
      </w:r>
      <w:r w:rsidRPr="00DF09EE">
        <w:rPr>
          <w:rStyle w:val="TagStyle"/>
          <w:rtl/>
        </w:rPr>
        <w:t>&lt;&lt; דובר &gt;&gt;</w:t>
      </w:r>
      <w:r>
        <w:rPr>
          <w:rtl/>
        </w:rPr>
        <w:t xml:space="preserve"> </w:t>
      </w:r>
      <w:bookmarkEnd w:id="9311"/>
    </w:p>
    <w:p w:rsidR="00220F0B" w:rsidRPr="00E212D5" w:rsidRDefault="00220F0B" w:rsidP="00C320D7">
      <w:pPr>
        <w:ind w:firstLine="0"/>
        <w:rPr>
          <w:rtl/>
          <w:lang w:eastAsia="he-IL"/>
        </w:rPr>
      </w:pPr>
      <w:bookmarkStart w:id="9318" w:name="_ETM_Q44_446803"/>
      <w:bookmarkEnd w:id="9318"/>
    </w:p>
    <w:p w:rsidR="00220F0B" w:rsidRDefault="00220F0B" w:rsidP="000C4AE1">
      <w:pPr>
        <w:rPr>
          <w:rtl/>
        </w:rPr>
      </w:pPr>
      <w:bookmarkStart w:id="9319" w:name="_ETM_Q44_443357"/>
      <w:bookmarkEnd w:id="9319"/>
      <w:r>
        <w:rPr>
          <w:rtl/>
        </w:rPr>
        <w:t xml:space="preserve"> </w:t>
      </w:r>
      <w:bookmarkStart w:id="9320" w:name="_ETM_Q44_457229"/>
      <w:bookmarkEnd w:id="9320"/>
      <w:r>
        <w:rPr>
          <w:rtl/>
        </w:rPr>
        <w:t xml:space="preserve">אדוני </w:t>
      </w:r>
      <w:bookmarkStart w:id="9321" w:name="_ETM_Q44_457770"/>
      <w:bookmarkEnd w:id="9321"/>
      <w:r>
        <w:rPr>
          <w:rtl/>
        </w:rPr>
        <w:t>היושב-ראש</w:t>
      </w:r>
      <w:r>
        <w:rPr>
          <w:rFonts w:hint="cs"/>
          <w:rtl/>
        </w:rPr>
        <w:t>,</w:t>
      </w:r>
      <w:r>
        <w:rPr>
          <w:rtl/>
        </w:rPr>
        <w:t xml:space="preserve"> </w:t>
      </w:r>
      <w:bookmarkStart w:id="9322" w:name="_ETM_Q44_458699"/>
      <w:bookmarkEnd w:id="9322"/>
      <w:r>
        <w:rPr>
          <w:rtl/>
        </w:rPr>
        <w:t xml:space="preserve">חבריי </w:t>
      </w:r>
      <w:bookmarkStart w:id="9323" w:name="_ETM_Q44_459210"/>
      <w:bookmarkEnd w:id="9323"/>
      <w:r>
        <w:rPr>
          <w:rtl/>
        </w:rPr>
        <w:t xml:space="preserve">חברי </w:t>
      </w:r>
      <w:bookmarkStart w:id="9324" w:name="_ETM_Q44_459539"/>
      <w:bookmarkEnd w:id="9324"/>
      <w:r>
        <w:rPr>
          <w:rtl/>
        </w:rPr>
        <w:t>הכנסת</w:t>
      </w:r>
      <w:r>
        <w:rPr>
          <w:rFonts w:hint="cs"/>
          <w:rtl/>
        </w:rPr>
        <w:t>,</w:t>
      </w:r>
      <w:r>
        <w:rPr>
          <w:rtl/>
        </w:rPr>
        <w:t xml:space="preserve"> </w:t>
      </w:r>
      <w:bookmarkStart w:id="9325" w:name="_ETM_Q44_461430"/>
      <w:bookmarkEnd w:id="9325"/>
      <w:r>
        <w:rPr>
          <w:rtl/>
        </w:rPr>
        <w:t>ראשית</w:t>
      </w:r>
      <w:r>
        <w:rPr>
          <w:rFonts w:hint="cs"/>
          <w:rtl/>
        </w:rPr>
        <w:t>,</w:t>
      </w:r>
      <w:r>
        <w:rPr>
          <w:rtl/>
        </w:rPr>
        <w:t xml:space="preserve"> </w:t>
      </w:r>
      <w:bookmarkStart w:id="9326" w:name="_ETM_Q44_461970"/>
      <w:bookmarkEnd w:id="9326"/>
      <w:r>
        <w:rPr>
          <w:rtl/>
        </w:rPr>
        <w:t>תנחומי</w:t>
      </w:r>
      <w:r>
        <w:rPr>
          <w:rFonts w:hint="cs"/>
          <w:rtl/>
        </w:rPr>
        <w:t>י</w:t>
      </w:r>
      <w:r>
        <w:rPr>
          <w:rtl/>
        </w:rPr>
        <w:t xml:space="preserve"> </w:t>
      </w:r>
      <w:bookmarkStart w:id="9327" w:name="_ETM_Q44_462510"/>
      <w:bookmarkEnd w:id="9327"/>
      <w:r>
        <w:rPr>
          <w:rtl/>
        </w:rPr>
        <w:t xml:space="preserve">למשפחת </w:t>
      </w:r>
      <w:bookmarkStart w:id="9328" w:name="_ETM_Q44_463020"/>
      <w:bookmarkEnd w:id="9328"/>
      <w:r>
        <w:rPr>
          <w:rtl/>
        </w:rPr>
        <w:t>ב</w:t>
      </w:r>
      <w:r>
        <w:rPr>
          <w:rFonts w:hint="cs"/>
          <w:rtl/>
        </w:rPr>
        <w:t xml:space="preserve">ן </w:t>
      </w:r>
      <w:proofErr w:type="spellStart"/>
      <w:r>
        <w:rPr>
          <w:rFonts w:hint="cs"/>
          <w:rtl/>
        </w:rPr>
        <w:t>זיקרי</w:t>
      </w:r>
      <w:proofErr w:type="spellEnd"/>
      <w:r>
        <w:rPr>
          <w:rFonts w:hint="cs"/>
          <w:rtl/>
        </w:rPr>
        <w:t xml:space="preserve"> </w:t>
      </w:r>
      <w:bookmarkStart w:id="9329" w:name="_ETM_Q44_464450"/>
      <w:bookmarkEnd w:id="9329"/>
      <w:r>
        <w:rPr>
          <w:rtl/>
        </w:rPr>
        <w:t xml:space="preserve">על </w:t>
      </w:r>
      <w:bookmarkStart w:id="9330" w:name="_ETM_Q44_464630"/>
      <w:bookmarkEnd w:id="9330"/>
      <w:r>
        <w:rPr>
          <w:rtl/>
        </w:rPr>
        <w:t xml:space="preserve">האסון </w:t>
      </w:r>
      <w:bookmarkStart w:id="9331" w:name="_ETM_Q44_465080"/>
      <w:bookmarkEnd w:id="9331"/>
      <w:r>
        <w:rPr>
          <w:rtl/>
        </w:rPr>
        <w:t xml:space="preserve">שקרה </w:t>
      </w:r>
      <w:bookmarkStart w:id="9332" w:name="_ETM_Q44_465650"/>
      <w:bookmarkEnd w:id="9332"/>
      <w:r>
        <w:rPr>
          <w:rtl/>
        </w:rPr>
        <w:t>להם</w:t>
      </w:r>
      <w:r>
        <w:rPr>
          <w:rFonts w:hint="cs"/>
          <w:rtl/>
        </w:rPr>
        <w:t>,</w:t>
      </w:r>
      <w:r>
        <w:rPr>
          <w:rtl/>
        </w:rPr>
        <w:t xml:space="preserve"> </w:t>
      </w:r>
      <w:bookmarkStart w:id="9333" w:name="_ETM_Q44_466690"/>
      <w:bookmarkEnd w:id="9333"/>
      <w:r>
        <w:rPr>
          <w:rtl/>
        </w:rPr>
        <w:t xml:space="preserve">אסון </w:t>
      </w:r>
      <w:bookmarkStart w:id="9334" w:name="_ETM_Q44_467110"/>
      <w:bookmarkEnd w:id="9334"/>
      <w:r>
        <w:rPr>
          <w:rtl/>
        </w:rPr>
        <w:t xml:space="preserve">שזעזע </w:t>
      </w:r>
      <w:bookmarkStart w:id="9335" w:name="_ETM_Q44_469070"/>
      <w:bookmarkEnd w:id="9335"/>
      <w:r>
        <w:rPr>
          <w:rtl/>
        </w:rPr>
        <w:t xml:space="preserve">רבים </w:t>
      </w:r>
      <w:bookmarkStart w:id="9336" w:name="_ETM_Q44_469400"/>
      <w:bookmarkEnd w:id="9336"/>
      <w:proofErr w:type="spellStart"/>
      <w:r>
        <w:rPr>
          <w:rtl/>
        </w:rPr>
        <w:t>רבים</w:t>
      </w:r>
      <w:proofErr w:type="spellEnd"/>
      <w:r>
        <w:rPr>
          <w:rtl/>
        </w:rPr>
        <w:t xml:space="preserve"> </w:t>
      </w:r>
      <w:bookmarkStart w:id="9337" w:name="_ETM_Q44_469730"/>
      <w:bookmarkEnd w:id="9337"/>
      <w:r>
        <w:rPr>
          <w:rtl/>
        </w:rPr>
        <w:t xml:space="preserve">מאזרחי </w:t>
      </w:r>
      <w:bookmarkStart w:id="9338" w:name="_ETM_Q44_471139"/>
      <w:bookmarkEnd w:id="9338"/>
      <w:r>
        <w:rPr>
          <w:rtl/>
        </w:rPr>
        <w:t>ישראל</w:t>
      </w:r>
      <w:r>
        <w:rPr>
          <w:rFonts w:hint="cs"/>
          <w:rtl/>
        </w:rPr>
        <w:t>.</w:t>
      </w:r>
      <w:r>
        <w:rPr>
          <w:rtl/>
        </w:rPr>
        <w:t xml:space="preserve"> </w:t>
      </w:r>
      <w:bookmarkStart w:id="9339" w:name="_ETM_Q44_473419"/>
      <w:bookmarkEnd w:id="9339"/>
      <w:r>
        <w:rPr>
          <w:rtl/>
        </w:rPr>
        <w:t xml:space="preserve">מותו </w:t>
      </w:r>
      <w:bookmarkStart w:id="9340" w:name="_ETM_Q44_473750"/>
      <w:bookmarkEnd w:id="9340"/>
      <w:r>
        <w:rPr>
          <w:rtl/>
        </w:rPr>
        <w:t xml:space="preserve">הטרגי </w:t>
      </w:r>
      <w:bookmarkStart w:id="9341" w:name="_ETM_Q44_475600"/>
      <w:bookmarkEnd w:id="9341"/>
      <w:r>
        <w:rPr>
          <w:rtl/>
        </w:rPr>
        <w:t xml:space="preserve">וגבורתו </w:t>
      </w:r>
      <w:bookmarkStart w:id="9342" w:name="_ETM_Q44_476650"/>
      <w:bookmarkEnd w:id="9342"/>
      <w:r>
        <w:rPr>
          <w:rtl/>
        </w:rPr>
        <w:t xml:space="preserve">של </w:t>
      </w:r>
      <w:bookmarkStart w:id="9343" w:name="_ETM_Q44_476830"/>
      <w:bookmarkEnd w:id="9343"/>
      <w:r>
        <w:rPr>
          <w:rtl/>
        </w:rPr>
        <w:t xml:space="preserve">מיכאל </w:t>
      </w:r>
      <w:bookmarkStart w:id="9344" w:name="_ETM_Q44_477220"/>
      <w:bookmarkEnd w:id="9344"/>
      <w:r>
        <w:rPr>
          <w:rtl/>
        </w:rPr>
        <w:t xml:space="preserve">בן </w:t>
      </w:r>
      <w:bookmarkStart w:id="9345" w:name="_ETM_Q44_477400"/>
      <w:bookmarkEnd w:id="9345"/>
      <w:proofErr w:type="spellStart"/>
      <w:r>
        <w:rPr>
          <w:rtl/>
        </w:rPr>
        <w:t>ז</w:t>
      </w:r>
      <w:r>
        <w:rPr>
          <w:rFonts w:hint="cs"/>
          <w:rtl/>
        </w:rPr>
        <w:t>יקרי</w:t>
      </w:r>
      <w:proofErr w:type="spellEnd"/>
      <w:r>
        <w:rPr>
          <w:rFonts w:hint="cs"/>
          <w:rtl/>
        </w:rPr>
        <w:t xml:space="preserve">, </w:t>
      </w:r>
      <w:bookmarkStart w:id="9346" w:name="_ETM_Q44_477880"/>
      <w:bookmarkEnd w:id="9346"/>
      <w:r>
        <w:rPr>
          <w:rtl/>
        </w:rPr>
        <w:t>ז</w:t>
      </w:r>
      <w:r>
        <w:rPr>
          <w:rFonts w:hint="cs"/>
          <w:rtl/>
        </w:rPr>
        <w:t>י</w:t>
      </w:r>
      <w:r>
        <w:rPr>
          <w:rtl/>
        </w:rPr>
        <w:t xml:space="preserve">כרונו </w:t>
      </w:r>
      <w:bookmarkStart w:id="9347" w:name="_ETM_Q44_478270"/>
      <w:bookmarkEnd w:id="9347"/>
      <w:r>
        <w:rPr>
          <w:rtl/>
        </w:rPr>
        <w:t>לברכה</w:t>
      </w:r>
      <w:r>
        <w:rPr>
          <w:rFonts w:hint="cs"/>
          <w:rtl/>
        </w:rPr>
        <w:t>,</w:t>
      </w:r>
      <w:r>
        <w:rPr>
          <w:rtl/>
        </w:rPr>
        <w:t xml:space="preserve"> </w:t>
      </w:r>
      <w:bookmarkStart w:id="9348" w:name="_ETM_Q44_479689"/>
      <w:bookmarkEnd w:id="9348"/>
      <w:r>
        <w:rPr>
          <w:rtl/>
        </w:rPr>
        <w:t xml:space="preserve">בהחלט </w:t>
      </w:r>
      <w:bookmarkStart w:id="9349" w:name="_ETM_Q44_480409"/>
      <w:bookmarkEnd w:id="9349"/>
      <w:r>
        <w:rPr>
          <w:rtl/>
        </w:rPr>
        <w:t>מ</w:t>
      </w:r>
      <w:r>
        <w:rPr>
          <w:rFonts w:hint="cs"/>
          <w:rtl/>
        </w:rPr>
        <w:t>א</w:t>
      </w:r>
      <w:r>
        <w:rPr>
          <w:rtl/>
        </w:rPr>
        <w:t xml:space="preserve">ירים </w:t>
      </w:r>
      <w:bookmarkStart w:id="9350" w:name="_ETM_Q44_480240"/>
      <w:bookmarkStart w:id="9351" w:name="_ETM_Q44_482670"/>
      <w:bookmarkEnd w:id="9350"/>
      <w:bookmarkEnd w:id="9351"/>
      <w:r>
        <w:rPr>
          <w:rtl/>
        </w:rPr>
        <w:t xml:space="preserve">את </w:t>
      </w:r>
      <w:bookmarkStart w:id="9352" w:name="_ETM_Q44_482820"/>
      <w:bookmarkEnd w:id="9352"/>
      <w:r>
        <w:rPr>
          <w:rtl/>
        </w:rPr>
        <w:t xml:space="preserve">חשיבות </w:t>
      </w:r>
      <w:bookmarkStart w:id="9353" w:name="_ETM_Q44_483420"/>
      <w:bookmarkEnd w:id="9353"/>
      <w:r>
        <w:rPr>
          <w:rtl/>
        </w:rPr>
        <w:t xml:space="preserve">לימודי </w:t>
      </w:r>
      <w:bookmarkStart w:id="9354" w:name="_ETM_Q44_483959"/>
      <w:bookmarkEnd w:id="9354"/>
      <w:r>
        <w:rPr>
          <w:rtl/>
        </w:rPr>
        <w:t xml:space="preserve">העזרה </w:t>
      </w:r>
      <w:bookmarkStart w:id="9355" w:name="_ETM_Q44_484410"/>
      <w:bookmarkEnd w:id="9355"/>
      <w:r>
        <w:rPr>
          <w:rtl/>
        </w:rPr>
        <w:t>הראשונה</w:t>
      </w:r>
      <w:bookmarkStart w:id="9356" w:name="_ETM_Q44_484651"/>
      <w:bookmarkStart w:id="9357" w:name="_ETM_Q44_484750"/>
      <w:bookmarkStart w:id="9358" w:name="_ETM_Q44_485959"/>
      <w:bookmarkEnd w:id="9356"/>
      <w:bookmarkEnd w:id="9357"/>
      <w:bookmarkEnd w:id="9358"/>
      <w:r>
        <w:rPr>
          <w:rFonts w:hint="cs"/>
          <w:rtl/>
        </w:rPr>
        <w:t xml:space="preserve"> </w:t>
      </w:r>
      <w:r>
        <w:rPr>
          <w:rtl/>
        </w:rPr>
        <w:t xml:space="preserve">ואף </w:t>
      </w:r>
      <w:bookmarkStart w:id="9359" w:name="_ETM_Q44_486439"/>
      <w:bookmarkEnd w:id="9359"/>
      <w:r>
        <w:rPr>
          <w:rtl/>
        </w:rPr>
        <w:t xml:space="preserve">מעצימים </w:t>
      </w:r>
      <w:bookmarkStart w:id="9360" w:name="_ETM_Q44_487879"/>
      <w:bookmarkEnd w:id="9360"/>
      <w:r>
        <w:rPr>
          <w:rtl/>
        </w:rPr>
        <w:t xml:space="preserve">את </w:t>
      </w:r>
      <w:bookmarkStart w:id="9361" w:name="_ETM_Q44_488059"/>
      <w:bookmarkEnd w:id="9361"/>
      <w:r>
        <w:rPr>
          <w:rtl/>
        </w:rPr>
        <w:t xml:space="preserve">חשיבות </w:t>
      </w:r>
      <w:bookmarkStart w:id="9362" w:name="_ETM_Q44_488599"/>
      <w:bookmarkEnd w:id="9362"/>
      <w:r>
        <w:rPr>
          <w:rFonts w:hint="cs"/>
          <w:rtl/>
        </w:rPr>
        <w:t>ה</w:t>
      </w:r>
      <w:r>
        <w:rPr>
          <w:rtl/>
        </w:rPr>
        <w:t>דו</w:t>
      </w:r>
      <w:bookmarkStart w:id="9363" w:name="_ETM_Q44_488870"/>
      <w:bookmarkEnd w:id="9363"/>
      <w:r>
        <w:rPr>
          <w:rFonts w:hint="cs"/>
          <w:rtl/>
        </w:rPr>
        <w:t>-</w:t>
      </w:r>
      <w:r>
        <w:rPr>
          <w:rtl/>
        </w:rPr>
        <w:t>קיום</w:t>
      </w:r>
      <w:r>
        <w:rPr>
          <w:rFonts w:hint="cs"/>
          <w:rtl/>
        </w:rPr>
        <w:t>,</w:t>
      </w:r>
      <w:r>
        <w:rPr>
          <w:rtl/>
        </w:rPr>
        <w:t xml:space="preserve"> </w:t>
      </w:r>
      <w:bookmarkStart w:id="9364" w:name="_ETM_Q44_490070"/>
      <w:bookmarkEnd w:id="9364"/>
      <w:r>
        <w:rPr>
          <w:rtl/>
        </w:rPr>
        <w:t xml:space="preserve">העזרה </w:t>
      </w:r>
      <w:bookmarkStart w:id="9365" w:name="_ETM_Q44_490820"/>
      <w:bookmarkEnd w:id="9365"/>
      <w:r>
        <w:rPr>
          <w:rtl/>
        </w:rPr>
        <w:t xml:space="preserve">ההדדית </w:t>
      </w:r>
      <w:bookmarkStart w:id="9366" w:name="_ETM_Q44_492309"/>
      <w:bookmarkEnd w:id="9366"/>
      <w:r>
        <w:rPr>
          <w:rFonts w:hint="cs"/>
          <w:rtl/>
        </w:rPr>
        <w:t>ו</w:t>
      </w:r>
      <w:r>
        <w:rPr>
          <w:rtl/>
        </w:rPr>
        <w:t xml:space="preserve">הסולידריות </w:t>
      </w:r>
      <w:bookmarkStart w:id="9367" w:name="_ETM_Q44_493150"/>
      <w:bookmarkEnd w:id="9367"/>
      <w:r>
        <w:rPr>
          <w:rtl/>
        </w:rPr>
        <w:t>החברתית</w:t>
      </w:r>
      <w:r>
        <w:rPr>
          <w:rFonts w:hint="cs"/>
          <w:rtl/>
        </w:rPr>
        <w:t>.</w:t>
      </w:r>
      <w:bookmarkStart w:id="9368" w:name="_ETM_Q44_496998"/>
      <w:bookmarkEnd w:id="9368"/>
    </w:p>
    <w:p w:rsidR="00220F0B" w:rsidRDefault="00220F0B" w:rsidP="00C320D7">
      <w:pPr>
        <w:rPr>
          <w:rtl/>
        </w:rPr>
      </w:pPr>
      <w:bookmarkStart w:id="9369" w:name="_ETM_Q44_497078"/>
      <w:bookmarkStart w:id="9370" w:name="_ETM_Q44_497142"/>
      <w:bookmarkEnd w:id="9369"/>
      <w:bookmarkEnd w:id="9370"/>
    </w:p>
    <w:p w:rsidR="00220F0B" w:rsidRDefault="00220F0B" w:rsidP="000C4AE1">
      <w:pPr>
        <w:rPr>
          <w:rtl/>
        </w:rPr>
      </w:pPr>
      <w:bookmarkStart w:id="9371" w:name="_ETM_Q44_497218"/>
      <w:bookmarkEnd w:id="9371"/>
      <w:r>
        <w:rPr>
          <w:rtl/>
        </w:rPr>
        <w:t xml:space="preserve"> </w:t>
      </w:r>
      <w:bookmarkStart w:id="9372" w:name="_ETM_Q44_494839"/>
      <w:bookmarkEnd w:id="9372"/>
      <w:r>
        <w:rPr>
          <w:rtl/>
        </w:rPr>
        <w:t xml:space="preserve">כבר </w:t>
      </w:r>
      <w:bookmarkStart w:id="9373" w:name="_ETM_Q44_495230"/>
      <w:bookmarkEnd w:id="9373"/>
      <w:r>
        <w:rPr>
          <w:rtl/>
        </w:rPr>
        <w:t xml:space="preserve">כיום </w:t>
      </w:r>
      <w:bookmarkStart w:id="9374" w:name="_ETM_Q44_497160"/>
      <w:bookmarkEnd w:id="9374"/>
      <w:r>
        <w:rPr>
          <w:rtl/>
        </w:rPr>
        <w:t xml:space="preserve">מחייב </w:t>
      </w:r>
      <w:bookmarkStart w:id="9375" w:name="_ETM_Q44_497640"/>
      <w:bookmarkEnd w:id="9375"/>
      <w:r>
        <w:rPr>
          <w:rtl/>
        </w:rPr>
        <w:t xml:space="preserve">חוק </w:t>
      </w:r>
      <w:bookmarkStart w:id="9376" w:name="_ETM_Q44_497880"/>
      <w:bookmarkEnd w:id="9376"/>
      <w:r>
        <w:rPr>
          <w:rtl/>
        </w:rPr>
        <w:t xml:space="preserve">לימוד </w:t>
      </w:r>
      <w:bookmarkStart w:id="9377" w:name="_ETM_Q44_498180"/>
      <w:bookmarkEnd w:id="9377"/>
      <w:r>
        <w:rPr>
          <w:rtl/>
        </w:rPr>
        <w:t xml:space="preserve">עזרה </w:t>
      </w:r>
      <w:bookmarkStart w:id="9378" w:name="_ETM_Q44_498539"/>
      <w:bookmarkEnd w:id="9378"/>
      <w:r>
        <w:rPr>
          <w:rtl/>
        </w:rPr>
        <w:t xml:space="preserve">ראשונה </w:t>
      </w:r>
      <w:bookmarkStart w:id="9379" w:name="_ETM_Q44_498869"/>
      <w:bookmarkEnd w:id="9379"/>
      <w:r>
        <w:rPr>
          <w:rtl/>
        </w:rPr>
        <w:t xml:space="preserve">בבתי </w:t>
      </w:r>
      <w:bookmarkStart w:id="9380" w:name="_ETM_Q44_499230"/>
      <w:bookmarkEnd w:id="9380"/>
      <w:r>
        <w:rPr>
          <w:rtl/>
        </w:rPr>
        <w:t>הספר</w:t>
      </w:r>
      <w:r>
        <w:rPr>
          <w:rFonts w:hint="cs"/>
          <w:rtl/>
        </w:rPr>
        <w:t>,</w:t>
      </w:r>
      <w:r>
        <w:rPr>
          <w:rtl/>
        </w:rPr>
        <w:t xml:space="preserve"> </w:t>
      </w:r>
      <w:bookmarkStart w:id="9381" w:name="_ETM_Q44_499589"/>
      <w:bookmarkEnd w:id="9381"/>
      <w:proofErr w:type="spellStart"/>
      <w:r w:rsidR="002F57E2">
        <w:rPr>
          <w:rFonts w:hint="cs"/>
          <w:rtl/>
        </w:rPr>
        <w:t>ה</w:t>
      </w:r>
      <w:r>
        <w:rPr>
          <w:rtl/>
        </w:rPr>
        <w:t>תשס"א</w:t>
      </w:r>
      <w:bookmarkStart w:id="9382" w:name="_ETM_Q44_500730"/>
      <w:bookmarkEnd w:id="9382"/>
      <w:proofErr w:type="spellEnd"/>
      <w:r w:rsidR="00F12EEA">
        <w:rPr>
          <w:rFonts w:hint="eastAsia"/>
          <w:rtl/>
        </w:rPr>
        <w:t>–</w:t>
      </w:r>
      <w:r>
        <w:rPr>
          <w:rtl/>
        </w:rPr>
        <w:t>2001</w:t>
      </w:r>
      <w:r>
        <w:rPr>
          <w:rFonts w:hint="cs"/>
          <w:rtl/>
        </w:rPr>
        <w:t>,</w:t>
      </w:r>
      <w:r>
        <w:rPr>
          <w:rtl/>
        </w:rPr>
        <w:t xml:space="preserve"> </w:t>
      </w:r>
      <w:bookmarkStart w:id="9383" w:name="_ETM_Q44_502420"/>
      <w:bookmarkEnd w:id="9383"/>
      <w:r>
        <w:rPr>
          <w:rtl/>
        </w:rPr>
        <w:t xml:space="preserve">את </w:t>
      </w:r>
      <w:bookmarkStart w:id="9384" w:name="_ETM_Q44_502570"/>
      <w:bookmarkEnd w:id="9384"/>
      <w:r>
        <w:rPr>
          <w:rtl/>
        </w:rPr>
        <w:t xml:space="preserve">משרד </w:t>
      </w:r>
      <w:bookmarkStart w:id="9385" w:name="_ETM_Q44_502990"/>
      <w:bookmarkEnd w:id="9385"/>
      <w:r>
        <w:rPr>
          <w:rtl/>
        </w:rPr>
        <w:t xml:space="preserve">החינוך </w:t>
      </w:r>
      <w:bookmarkStart w:id="9386" w:name="_ETM_Q44_504699"/>
      <w:bookmarkEnd w:id="9386"/>
      <w:r>
        <w:rPr>
          <w:rtl/>
        </w:rPr>
        <w:t>להקנות</w:t>
      </w:r>
      <w:r>
        <w:rPr>
          <w:rFonts w:hint="cs"/>
          <w:rtl/>
        </w:rPr>
        <w:t xml:space="preserve"> לתלמידים </w:t>
      </w:r>
      <w:r>
        <w:rPr>
          <w:rtl/>
        </w:rPr>
        <w:t xml:space="preserve">ידע </w:t>
      </w:r>
      <w:bookmarkStart w:id="9387" w:name="_ETM_Q44_506430"/>
      <w:bookmarkEnd w:id="9387"/>
      <w:r>
        <w:rPr>
          <w:rtl/>
        </w:rPr>
        <w:t xml:space="preserve">עיוני </w:t>
      </w:r>
      <w:bookmarkStart w:id="9388" w:name="_ETM_Q44_507060"/>
      <w:bookmarkEnd w:id="9388"/>
      <w:r>
        <w:rPr>
          <w:rtl/>
        </w:rPr>
        <w:t xml:space="preserve">ומעשי </w:t>
      </w:r>
      <w:bookmarkStart w:id="9389" w:name="_ETM_Q44_507839"/>
      <w:bookmarkEnd w:id="9389"/>
      <w:r>
        <w:rPr>
          <w:rtl/>
        </w:rPr>
        <w:t xml:space="preserve">בעזרה </w:t>
      </w:r>
      <w:bookmarkStart w:id="9390" w:name="_ETM_Q44_508200"/>
      <w:bookmarkEnd w:id="9390"/>
      <w:r>
        <w:rPr>
          <w:rtl/>
        </w:rPr>
        <w:t>ראשונה</w:t>
      </w:r>
      <w:r>
        <w:rPr>
          <w:rFonts w:hint="cs"/>
          <w:rtl/>
        </w:rPr>
        <w:t xml:space="preserve">, זאת על </w:t>
      </w:r>
      <w:bookmarkStart w:id="9391" w:name="_ETM_Q44_505369"/>
      <w:bookmarkEnd w:id="9391"/>
      <w:r>
        <w:rPr>
          <w:rFonts w:hint="cs"/>
          <w:rtl/>
        </w:rPr>
        <w:t xml:space="preserve">פי תוכנית </w:t>
      </w:r>
      <w:bookmarkStart w:id="9392" w:name="_ETM_Q44_510429"/>
      <w:bookmarkEnd w:id="9392"/>
      <w:r>
        <w:rPr>
          <w:rtl/>
        </w:rPr>
        <w:t xml:space="preserve">שמכין </w:t>
      </w:r>
      <w:bookmarkStart w:id="9393" w:name="_ETM_Q44_510970"/>
      <w:bookmarkEnd w:id="9393"/>
      <w:r>
        <w:rPr>
          <w:rtl/>
        </w:rPr>
        <w:t xml:space="preserve">שר </w:t>
      </w:r>
      <w:bookmarkStart w:id="9394" w:name="_ETM_Q44_511269"/>
      <w:bookmarkEnd w:id="9394"/>
      <w:r>
        <w:rPr>
          <w:rtl/>
        </w:rPr>
        <w:t xml:space="preserve">החינוך </w:t>
      </w:r>
      <w:bookmarkStart w:id="9395" w:name="_ETM_Q44_511719"/>
      <w:bookmarkEnd w:id="9395"/>
      <w:r>
        <w:rPr>
          <w:rtl/>
        </w:rPr>
        <w:t xml:space="preserve">בהתייעצות </w:t>
      </w:r>
      <w:bookmarkStart w:id="9396" w:name="_ETM_Q44_512469"/>
      <w:bookmarkEnd w:id="9396"/>
      <w:r>
        <w:rPr>
          <w:rtl/>
        </w:rPr>
        <w:t xml:space="preserve">עם </w:t>
      </w:r>
      <w:bookmarkStart w:id="9397" w:name="_ETM_Q44_512589"/>
      <w:bookmarkEnd w:id="9397"/>
      <w:r>
        <w:rPr>
          <w:rtl/>
        </w:rPr>
        <w:t xml:space="preserve">שר </w:t>
      </w:r>
      <w:bookmarkStart w:id="9398" w:name="_ETM_Q44_512829"/>
      <w:bookmarkEnd w:id="9398"/>
      <w:r>
        <w:rPr>
          <w:rtl/>
        </w:rPr>
        <w:t>הבריאות</w:t>
      </w:r>
      <w:r>
        <w:rPr>
          <w:rFonts w:hint="cs"/>
          <w:rtl/>
        </w:rPr>
        <w:t>.</w:t>
      </w:r>
      <w:r>
        <w:rPr>
          <w:rtl/>
        </w:rPr>
        <w:t xml:space="preserve"> </w:t>
      </w:r>
      <w:bookmarkStart w:id="9399" w:name="_ETM_Q44_514690"/>
      <w:bookmarkEnd w:id="9399"/>
      <w:r>
        <w:rPr>
          <w:rtl/>
        </w:rPr>
        <w:t xml:space="preserve">כמו </w:t>
      </w:r>
      <w:bookmarkStart w:id="9400" w:name="_ETM_Q44_514990"/>
      <w:bookmarkEnd w:id="9400"/>
      <w:r>
        <w:rPr>
          <w:rtl/>
        </w:rPr>
        <w:t>כן</w:t>
      </w:r>
      <w:r>
        <w:rPr>
          <w:rFonts w:hint="cs"/>
          <w:rtl/>
        </w:rPr>
        <w:t>,</w:t>
      </w:r>
      <w:r>
        <w:rPr>
          <w:rtl/>
        </w:rPr>
        <w:t xml:space="preserve"> </w:t>
      </w:r>
      <w:bookmarkStart w:id="9401" w:name="_ETM_Q44_516059"/>
      <w:bookmarkEnd w:id="9401"/>
      <w:r>
        <w:rPr>
          <w:rtl/>
        </w:rPr>
        <w:t xml:space="preserve">בחוזר </w:t>
      </w:r>
      <w:bookmarkStart w:id="9402" w:name="_ETM_Q44_516600"/>
      <w:bookmarkEnd w:id="9402"/>
      <w:r>
        <w:rPr>
          <w:rtl/>
        </w:rPr>
        <w:t xml:space="preserve">מנכ"ל </w:t>
      </w:r>
      <w:bookmarkStart w:id="9403" w:name="_ETM_Q44_517949"/>
      <w:bookmarkEnd w:id="9403"/>
      <w:r>
        <w:rPr>
          <w:rtl/>
        </w:rPr>
        <w:t xml:space="preserve">אורחות </w:t>
      </w:r>
      <w:bookmarkStart w:id="9404" w:name="_ETM_Q44_518339"/>
      <w:bookmarkEnd w:id="9404"/>
      <w:r>
        <w:rPr>
          <w:rtl/>
        </w:rPr>
        <w:t xml:space="preserve">חיים </w:t>
      </w:r>
      <w:bookmarkStart w:id="9405" w:name="_ETM_Q44_518670"/>
      <w:bookmarkEnd w:id="9405"/>
      <w:r>
        <w:rPr>
          <w:rtl/>
        </w:rPr>
        <w:t xml:space="preserve">במוסדות </w:t>
      </w:r>
      <w:bookmarkStart w:id="9406" w:name="_ETM_Q44_519089"/>
      <w:bookmarkEnd w:id="9406"/>
      <w:r>
        <w:rPr>
          <w:rtl/>
        </w:rPr>
        <w:t>חינוך</w:t>
      </w:r>
      <w:r>
        <w:rPr>
          <w:rFonts w:hint="cs"/>
          <w:rtl/>
        </w:rPr>
        <w:t xml:space="preserve"> תש"ע/1</w:t>
      </w:r>
      <w:r>
        <w:rPr>
          <w:rtl/>
        </w:rPr>
        <w:t xml:space="preserve"> </w:t>
      </w:r>
      <w:bookmarkStart w:id="9407" w:name="_ETM_Q44_519390"/>
      <w:bookmarkStart w:id="9408" w:name="_ETM_Q44_522579"/>
      <w:bookmarkEnd w:id="9407"/>
      <w:bookmarkEnd w:id="9408"/>
      <w:r>
        <w:rPr>
          <w:rtl/>
        </w:rPr>
        <w:t xml:space="preserve">מצוינת </w:t>
      </w:r>
      <w:bookmarkStart w:id="9409" w:name="_ETM_Q44_523180"/>
      <w:bookmarkEnd w:id="9409"/>
      <w:r>
        <w:rPr>
          <w:rtl/>
        </w:rPr>
        <w:t xml:space="preserve">חובת </w:t>
      </w:r>
      <w:bookmarkStart w:id="9410" w:name="_ETM_Q44_523510"/>
      <w:bookmarkEnd w:id="9410"/>
      <w:r>
        <w:rPr>
          <w:rtl/>
        </w:rPr>
        <w:t xml:space="preserve">לימוד </w:t>
      </w:r>
      <w:bookmarkStart w:id="9411" w:name="_ETM_Q44_523839"/>
      <w:bookmarkStart w:id="9412" w:name="_ETM_Q44_524170"/>
      <w:bookmarkEnd w:id="9411"/>
      <w:bookmarkEnd w:id="9412"/>
      <w:r>
        <w:rPr>
          <w:rFonts w:hint="cs"/>
          <w:rtl/>
        </w:rPr>
        <w:t xml:space="preserve">קורס </w:t>
      </w:r>
      <w:r>
        <w:rPr>
          <w:rtl/>
        </w:rPr>
        <w:t xml:space="preserve">עזרה </w:t>
      </w:r>
      <w:bookmarkStart w:id="9413" w:name="_ETM_Q44_524440"/>
      <w:bookmarkEnd w:id="9413"/>
      <w:r>
        <w:rPr>
          <w:rtl/>
        </w:rPr>
        <w:t xml:space="preserve">ראשונה </w:t>
      </w:r>
      <w:bookmarkStart w:id="9414" w:name="_ETM_Q44_524859"/>
      <w:bookmarkEnd w:id="9414"/>
      <w:r>
        <w:rPr>
          <w:rtl/>
        </w:rPr>
        <w:t xml:space="preserve">לתלמידי </w:t>
      </w:r>
      <w:bookmarkStart w:id="9415" w:name="_ETM_Q44_525519"/>
      <w:bookmarkEnd w:id="9415"/>
      <w:r>
        <w:rPr>
          <w:rtl/>
        </w:rPr>
        <w:t xml:space="preserve">כיתות </w:t>
      </w:r>
      <w:bookmarkStart w:id="9416" w:name="_ETM_Q44_526269"/>
      <w:bookmarkEnd w:id="9416"/>
      <w:r>
        <w:rPr>
          <w:rtl/>
        </w:rPr>
        <w:t>י'</w:t>
      </w:r>
      <w:r>
        <w:rPr>
          <w:rFonts w:hint="cs"/>
          <w:rtl/>
        </w:rPr>
        <w:t xml:space="preserve">. </w:t>
      </w:r>
      <w:bookmarkStart w:id="9417" w:name="_ETM_Q44_528089"/>
      <w:bookmarkEnd w:id="9417"/>
      <w:r>
        <w:rPr>
          <w:rtl/>
        </w:rPr>
        <w:t xml:space="preserve">לימודי </w:t>
      </w:r>
      <w:bookmarkStart w:id="9418" w:name="_ETM_Q44_528539"/>
      <w:bookmarkEnd w:id="9418"/>
      <w:r>
        <w:rPr>
          <w:rtl/>
        </w:rPr>
        <w:t xml:space="preserve">העזרה </w:t>
      </w:r>
      <w:bookmarkStart w:id="9419" w:name="_ETM_Q44_528960"/>
      <w:bookmarkEnd w:id="9419"/>
      <w:r>
        <w:rPr>
          <w:rtl/>
        </w:rPr>
        <w:t xml:space="preserve">הראשונה </w:t>
      </w:r>
      <w:bookmarkStart w:id="9420" w:name="_ETM_Q44_529350"/>
      <w:bookmarkEnd w:id="9420"/>
      <w:r>
        <w:rPr>
          <w:rtl/>
        </w:rPr>
        <w:t xml:space="preserve">בכיתות </w:t>
      </w:r>
      <w:bookmarkStart w:id="9421" w:name="_ETM_Q44_529859"/>
      <w:bookmarkEnd w:id="9421"/>
      <w:r>
        <w:rPr>
          <w:rtl/>
        </w:rPr>
        <w:t xml:space="preserve">י' </w:t>
      </w:r>
      <w:bookmarkStart w:id="9422" w:name="_ETM_Q44_530190"/>
      <w:bookmarkStart w:id="9423" w:name="_ETM_Q44_530940"/>
      <w:bookmarkEnd w:id="9422"/>
      <w:bookmarkEnd w:id="9423"/>
      <w:r>
        <w:rPr>
          <w:rtl/>
        </w:rPr>
        <w:t xml:space="preserve">מתקיימים </w:t>
      </w:r>
      <w:bookmarkStart w:id="9424" w:name="_ETM_Q44_531570"/>
      <w:bookmarkEnd w:id="9424"/>
      <w:r>
        <w:rPr>
          <w:rFonts w:hint="cs"/>
          <w:rtl/>
        </w:rPr>
        <w:t>כ</w:t>
      </w:r>
      <w:r>
        <w:rPr>
          <w:rtl/>
        </w:rPr>
        <w:t xml:space="preserve">לימודי </w:t>
      </w:r>
      <w:bookmarkStart w:id="9425" w:name="_ETM_Q44_531899"/>
      <w:bookmarkEnd w:id="9425"/>
      <w:r>
        <w:rPr>
          <w:rtl/>
        </w:rPr>
        <w:t xml:space="preserve">חובה </w:t>
      </w:r>
      <w:bookmarkStart w:id="9426" w:name="_ETM_Q44_532979"/>
      <w:bookmarkEnd w:id="9426"/>
      <w:r>
        <w:rPr>
          <w:rtl/>
        </w:rPr>
        <w:t xml:space="preserve">בכל </w:t>
      </w:r>
      <w:bookmarkStart w:id="9427" w:name="_ETM_Q44_533370"/>
      <w:bookmarkEnd w:id="9427"/>
      <w:r>
        <w:rPr>
          <w:rtl/>
        </w:rPr>
        <w:t xml:space="preserve">המגזרים </w:t>
      </w:r>
      <w:bookmarkStart w:id="9428" w:name="_ETM_Q44_534750"/>
      <w:bookmarkEnd w:id="9428"/>
      <w:r>
        <w:rPr>
          <w:rtl/>
        </w:rPr>
        <w:t xml:space="preserve">בהיקף </w:t>
      </w:r>
      <w:bookmarkStart w:id="9429" w:name="_ETM_Q44_535200"/>
      <w:bookmarkEnd w:id="9429"/>
      <w:r>
        <w:rPr>
          <w:rtl/>
        </w:rPr>
        <w:t xml:space="preserve">של </w:t>
      </w:r>
      <w:bookmarkStart w:id="9430" w:name="_ETM_Q44_535380"/>
      <w:bookmarkEnd w:id="9430"/>
      <w:r>
        <w:rPr>
          <w:rFonts w:hint="cs"/>
          <w:rtl/>
        </w:rPr>
        <w:t>עשר</w:t>
      </w:r>
      <w:r>
        <w:rPr>
          <w:rtl/>
        </w:rPr>
        <w:t xml:space="preserve"> </w:t>
      </w:r>
      <w:bookmarkStart w:id="9431" w:name="_ETM_Q44_535589"/>
      <w:bookmarkEnd w:id="9431"/>
      <w:r>
        <w:rPr>
          <w:rtl/>
        </w:rPr>
        <w:t xml:space="preserve">שעות </w:t>
      </w:r>
      <w:bookmarkStart w:id="9432" w:name="_ETM_Q44_535860"/>
      <w:bookmarkEnd w:id="9432"/>
      <w:r>
        <w:rPr>
          <w:rtl/>
        </w:rPr>
        <w:t>לימוד</w:t>
      </w:r>
      <w:r>
        <w:rPr>
          <w:rFonts w:hint="cs"/>
          <w:rtl/>
        </w:rPr>
        <w:t>.</w:t>
      </w:r>
      <w:r>
        <w:rPr>
          <w:rtl/>
        </w:rPr>
        <w:t xml:space="preserve"> </w:t>
      </w:r>
      <w:bookmarkStart w:id="9433" w:name="_ETM_Q44_537320"/>
      <w:bookmarkEnd w:id="9433"/>
      <w:r>
        <w:rPr>
          <w:rtl/>
        </w:rPr>
        <w:t xml:space="preserve">הלימודים </w:t>
      </w:r>
      <w:bookmarkStart w:id="9434" w:name="_ETM_Q44_537860"/>
      <w:bookmarkEnd w:id="9434"/>
      <w:r>
        <w:rPr>
          <w:rtl/>
        </w:rPr>
        <w:t xml:space="preserve">מתקיימים </w:t>
      </w:r>
      <w:bookmarkStart w:id="9435" w:name="_ETM_Q44_539029"/>
      <w:bookmarkEnd w:id="9435"/>
      <w:r>
        <w:rPr>
          <w:rtl/>
        </w:rPr>
        <w:t xml:space="preserve">במהלך </w:t>
      </w:r>
      <w:bookmarkStart w:id="9436" w:name="_ETM_Q44_539480"/>
      <w:bookmarkEnd w:id="9436"/>
      <w:r>
        <w:rPr>
          <w:rtl/>
        </w:rPr>
        <w:t xml:space="preserve">היום </w:t>
      </w:r>
      <w:bookmarkStart w:id="9437" w:name="_ETM_Q44_539810"/>
      <w:bookmarkEnd w:id="9437"/>
      <w:r>
        <w:rPr>
          <w:rtl/>
        </w:rPr>
        <w:t xml:space="preserve">בחלוקה </w:t>
      </w:r>
      <w:bookmarkStart w:id="9438" w:name="_ETM_Q44_540320"/>
      <w:bookmarkEnd w:id="9438"/>
      <w:r>
        <w:rPr>
          <w:rtl/>
        </w:rPr>
        <w:t>ל</w:t>
      </w:r>
      <w:bookmarkStart w:id="9439" w:name="_ETM_Q44_540740"/>
      <w:bookmarkEnd w:id="9439"/>
      <w:r>
        <w:rPr>
          <w:rFonts w:hint="cs"/>
          <w:rtl/>
        </w:rPr>
        <w:t xml:space="preserve">שלושה </w:t>
      </w:r>
      <w:r>
        <w:rPr>
          <w:rtl/>
        </w:rPr>
        <w:t>מפגשים</w:t>
      </w:r>
      <w:r>
        <w:rPr>
          <w:rFonts w:hint="cs"/>
          <w:rtl/>
        </w:rPr>
        <w:t>,</w:t>
      </w:r>
      <w:r>
        <w:rPr>
          <w:rtl/>
        </w:rPr>
        <w:t xml:space="preserve"> </w:t>
      </w:r>
      <w:bookmarkStart w:id="9440" w:name="_ETM_Q44_541920"/>
      <w:bookmarkEnd w:id="9440"/>
      <w:r>
        <w:rPr>
          <w:rtl/>
        </w:rPr>
        <w:t xml:space="preserve">וכוללים </w:t>
      </w:r>
      <w:bookmarkStart w:id="9441" w:name="_ETM_Q44_542850"/>
      <w:bookmarkEnd w:id="9441"/>
      <w:r>
        <w:rPr>
          <w:rtl/>
        </w:rPr>
        <w:t xml:space="preserve">לימודים </w:t>
      </w:r>
      <w:bookmarkStart w:id="9442" w:name="_ETM_Q44_543449"/>
      <w:bookmarkEnd w:id="9442"/>
      <w:r>
        <w:rPr>
          <w:rtl/>
        </w:rPr>
        <w:t xml:space="preserve">עיוניים </w:t>
      </w:r>
      <w:bookmarkStart w:id="9443" w:name="_ETM_Q44_543989"/>
      <w:bookmarkEnd w:id="9443"/>
      <w:r>
        <w:rPr>
          <w:rtl/>
        </w:rPr>
        <w:t xml:space="preserve">ותרגול </w:t>
      </w:r>
      <w:bookmarkStart w:id="9444" w:name="_ETM_Q44_544529"/>
      <w:bookmarkEnd w:id="9444"/>
      <w:r>
        <w:rPr>
          <w:rtl/>
        </w:rPr>
        <w:t>מעשי</w:t>
      </w:r>
      <w:r>
        <w:rPr>
          <w:rFonts w:hint="cs"/>
          <w:rtl/>
        </w:rPr>
        <w:t>.</w:t>
      </w:r>
      <w:r>
        <w:rPr>
          <w:rtl/>
        </w:rPr>
        <w:t xml:space="preserve"> </w:t>
      </w:r>
      <w:bookmarkStart w:id="9445" w:name="_ETM_Q44_548029"/>
      <w:bookmarkEnd w:id="9445"/>
      <w:r>
        <w:rPr>
          <w:rtl/>
        </w:rPr>
        <w:t>ת</w:t>
      </w:r>
      <w:r>
        <w:rPr>
          <w:rFonts w:hint="cs"/>
          <w:rtl/>
        </w:rPr>
        <w:t>ו</w:t>
      </w:r>
      <w:r>
        <w:rPr>
          <w:rtl/>
        </w:rPr>
        <w:t>כני</w:t>
      </w:r>
      <w:r>
        <w:rPr>
          <w:rFonts w:hint="cs"/>
          <w:rtl/>
        </w:rPr>
        <w:t xml:space="preserve"> </w:t>
      </w:r>
      <w:r>
        <w:rPr>
          <w:rtl/>
        </w:rPr>
        <w:t>ה</w:t>
      </w:r>
      <w:bookmarkStart w:id="9446" w:name="_ETM_Q44_548630"/>
      <w:bookmarkEnd w:id="9446"/>
      <w:r>
        <w:rPr>
          <w:rtl/>
        </w:rPr>
        <w:t xml:space="preserve">לימוד </w:t>
      </w:r>
      <w:bookmarkStart w:id="9447" w:name="_ETM_Q44_549229"/>
      <w:bookmarkEnd w:id="9447"/>
      <w:r>
        <w:rPr>
          <w:rtl/>
        </w:rPr>
        <w:t xml:space="preserve">כוללים </w:t>
      </w:r>
      <w:bookmarkStart w:id="9448" w:name="_ETM_Q44_549979"/>
      <w:bookmarkEnd w:id="9448"/>
      <w:r>
        <w:rPr>
          <w:rtl/>
        </w:rPr>
        <w:t xml:space="preserve">עזרה </w:t>
      </w:r>
      <w:bookmarkStart w:id="9449" w:name="_ETM_Q44_550279"/>
      <w:bookmarkEnd w:id="9449"/>
      <w:r>
        <w:rPr>
          <w:rtl/>
        </w:rPr>
        <w:t>ראשונה</w:t>
      </w:r>
      <w:r>
        <w:rPr>
          <w:rFonts w:hint="cs"/>
          <w:rtl/>
        </w:rPr>
        <w:t>, הח</w:t>
      </w:r>
      <w:r w:rsidR="000C4AE1">
        <w:rPr>
          <w:rFonts w:hint="cs"/>
          <w:rtl/>
        </w:rPr>
        <w:t>י</w:t>
      </w:r>
      <w:r>
        <w:rPr>
          <w:rFonts w:hint="cs"/>
          <w:rtl/>
        </w:rPr>
        <w:t xml:space="preserve">יאה, מצבי </w:t>
      </w:r>
      <w:bookmarkStart w:id="9450" w:name="_ETM_Q44_551529"/>
      <w:bookmarkStart w:id="9451" w:name="_ETM_Q44_552700"/>
      <w:bookmarkEnd w:id="9450"/>
      <w:bookmarkEnd w:id="9451"/>
      <w:r>
        <w:rPr>
          <w:rtl/>
        </w:rPr>
        <w:t xml:space="preserve">חוסר </w:t>
      </w:r>
      <w:bookmarkStart w:id="9452" w:name="_ETM_Q44_553060"/>
      <w:bookmarkEnd w:id="9452"/>
      <w:r>
        <w:rPr>
          <w:rtl/>
        </w:rPr>
        <w:t>הכרה</w:t>
      </w:r>
      <w:r>
        <w:rPr>
          <w:rFonts w:hint="cs"/>
          <w:rtl/>
        </w:rPr>
        <w:t>,</w:t>
      </w:r>
      <w:r>
        <w:rPr>
          <w:rtl/>
        </w:rPr>
        <w:t xml:space="preserve"> </w:t>
      </w:r>
      <w:bookmarkStart w:id="9453" w:name="_ETM_Q44_553510"/>
      <w:bookmarkEnd w:id="9453"/>
      <w:r>
        <w:rPr>
          <w:rtl/>
        </w:rPr>
        <w:t xml:space="preserve">שטפי </w:t>
      </w:r>
      <w:bookmarkStart w:id="9454" w:name="_ETM_Q44_553930"/>
      <w:bookmarkEnd w:id="9454"/>
      <w:r>
        <w:rPr>
          <w:rtl/>
        </w:rPr>
        <w:t>דם</w:t>
      </w:r>
      <w:r>
        <w:rPr>
          <w:rFonts w:hint="cs"/>
          <w:rtl/>
        </w:rPr>
        <w:t>,</w:t>
      </w:r>
      <w:r>
        <w:rPr>
          <w:rtl/>
        </w:rPr>
        <w:t xml:space="preserve"> </w:t>
      </w:r>
      <w:bookmarkStart w:id="9455" w:name="_ETM_Q44_554290"/>
      <w:bookmarkEnd w:id="9455"/>
      <w:r>
        <w:rPr>
          <w:rtl/>
        </w:rPr>
        <w:t xml:space="preserve">פגיעות </w:t>
      </w:r>
      <w:bookmarkStart w:id="9456" w:name="_ETM_Q44_554650"/>
      <w:bookmarkEnd w:id="9456"/>
      <w:r>
        <w:rPr>
          <w:rtl/>
        </w:rPr>
        <w:t>אקלים</w:t>
      </w:r>
      <w:r>
        <w:rPr>
          <w:rFonts w:hint="cs"/>
          <w:rtl/>
        </w:rPr>
        <w:t>,</w:t>
      </w:r>
      <w:r>
        <w:rPr>
          <w:rtl/>
        </w:rPr>
        <w:t xml:space="preserve"> </w:t>
      </w:r>
      <w:bookmarkStart w:id="9457" w:name="_ETM_Q44_555100"/>
      <w:bookmarkEnd w:id="9457"/>
      <w:r>
        <w:rPr>
          <w:rtl/>
        </w:rPr>
        <w:t xml:space="preserve">אלרגיה </w:t>
      </w:r>
      <w:bookmarkStart w:id="9458" w:name="_ETM_Q44_555730"/>
      <w:bookmarkEnd w:id="9458"/>
      <w:r>
        <w:rPr>
          <w:rtl/>
        </w:rPr>
        <w:t>ועוד</w:t>
      </w:r>
      <w:r>
        <w:rPr>
          <w:rFonts w:hint="cs"/>
          <w:rtl/>
        </w:rPr>
        <w:t>.</w:t>
      </w:r>
      <w:r>
        <w:rPr>
          <w:rtl/>
        </w:rPr>
        <w:t xml:space="preserve"> </w:t>
      </w:r>
      <w:bookmarkStart w:id="9459" w:name="_ETM_Q44_557080"/>
      <w:bookmarkEnd w:id="9459"/>
      <w:r>
        <w:rPr>
          <w:rtl/>
        </w:rPr>
        <w:t xml:space="preserve">הלימודים </w:t>
      </w:r>
      <w:bookmarkStart w:id="9460" w:name="_ETM_Q44_557770"/>
      <w:bookmarkStart w:id="9461" w:name="_ETM_Q44_557890"/>
      <w:bookmarkEnd w:id="9460"/>
      <w:bookmarkEnd w:id="9461"/>
      <w:r>
        <w:rPr>
          <w:rtl/>
        </w:rPr>
        <w:t xml:space="preserve">מתבצעים </w:t>
      </w:r>
      <w:bookmarkStart w:id="9462" w:name="_ETM_Q44_558610"/>
      <w:bookmarkEnd w:id="9462"/>
      <w:r>
        <w:rPr>
          <w:rtl/>
        </w:rPr>
        <w:t>ע</w:t>
      </w:r>
      <w:r>
        <w:rPr>
          <w:rFonts w:hint="cs"/>
          <w:rtl/>
        </w:rPr>
        <w:t>ל ידי</w:t>
      </w:r>
      <w:r>
        <w:rPr>
          <w:rtl/>
        </w:rPr>
        <w:t xml:space="preserve"> </w:t>
      </w:r>
      <w:bookmarkStart w:id="9463" w:name="_ETM_Q44_558880"/>
      <w:bookmarkEnd w:id="9463"/>
      <w:r>
        <w:rPr>
          <w:rtl/>
        </w:rPr>
        <w:t xml:space="preserve">זכיינים </w:t>
      </w:r>
      <w:bookmarkStart w:id="9464" w:name="_ETM_Q44_559850"/>
      <w:bookmarkEnd w:id="9464"/>
      <w:r>
        <w:rPr>
          <w:rtl/>
        </w:rPr>
        <w:t xml:space="preserve">שנבחרו </w:t>
      </w:r>
      <w:bookmarkStart w:id="9465" w:name="_ETM_Q44_560750"/>
      <w:bookmarkEnd w:id="9465"/>
      <w:r>
        <w:rPr>
          <w:rtl/>
        </w:rPr>
        <w:t>במכרז</w:t>
      </w:r>
      <w:r>
        <w:rPr>
          <w:rFonts w:hint="cs"/>
          <w:rtl/>
        </w:rPr>
        <w:t xml:space="preserve">. </w:t>
      </w:r>
      <w:bookmarkStart w:id="9466" w:name="_ETM_Q44_562908"/>
      <w:bookmarkStart w:id="9467" w:name="_ETM_Q44_562984"/>
      <w:bookmarkStart w:id="9468" w:name="_ETM_Q44_563020"/>
      <w:bookmarkStart w:id="9469" w:name="_ETM_Q44_563089"/>
      <w:bookmarkEnd w:id="9466"/>
      <w:bookmarkEnd w:id="9467"/>
      <w:bookmarkEnd w:id="9468"/>
      <w:bookmarkEnd w:id="9469"/>
      <w:r>
        <w:rPr>
          <w:rFonts w:hint="cs"/>
          <w:rtl/>
        </w:rPr>
        <w:t xml:space="preserve">בשנת </w:t>
      </w:r>
      <w:proofErr w:type="spellStart"/>
      <w:r>
        <w:rPr>
          <w:rFonts w:hint="cs"/>
          <w:rtl/>
        </w:rPr>
        <w:t>תש"ף</w:t>
      </w:r>
      <w:proofErr w:type="spellEnd"/>
      <w:r>
        <w:rPr>
          <w:rtl/>
        </w:rPr>
        <w:t xml:space="preserve"> </w:t>
      </w:r>
      <w:bookmarkStart w:id="9470" w:name="_ETM_Q44_564360"/>
      <w:bookmarkEnd w:id="9470"/>
      <w:r>
        <w:rPr>
          <w:rtl/>
        </w:rPr>
        <w:t xml:space="preserve">הועברו </w:t>
      </w:r>
      <w:bookmarkStart w:id="9471" w:name="_ETM_Q44_564750"/>
      <w:bookmarkEnd w:id="9471"/>
      <w:r>
        <w:rPr>
          <w:rtl/>
        </w:rPr>
        <w:t>תוכני</w:t>
      </w:r>
      <w:r>
        <w:rPr>
          <w:rFonts w:hint="cs"/>
          <w:rtl/>
        </w:rPr>
        <w:t xml:space="preserve"> </w:t>
      </w:r>
      <w:r>
        <w:rPr>
          <w:rtl/>
        </w:rPr>
        <w:t>ה</w:t>
      </w:r>
      <w:bookmarkStart w:id="9472" w:name="_ETM_Q44_565170"/>
      <w:bookmarkEnd w:id="9472"/>
      <w:r>
        <w:rPr>
          <w:rtl/>
        </w:rPr>
        <w:t xml:space="preserve">לימוד </w:t>
      </w:r>
      <w:bookmarkStart w:id="9473" w:name="_ETM_Q44_565500"/>
      <w:bookmarkEnd w:id="9473"/>
      <w:r>
        <w:rPr>
          <w:rtl/>
        </w:rPr>
        <w:t>ע</w:t>
      </w:r>
      <w:r>
        <w:rPr>
          <w:rFonts w:hint="cs"/>
          <w:rtl/>
        </w:rPr>
        <w:t>ל ידי</w:t>
      </w:r>
      <w:r>
        <w:rPr>
          <w:rtl/>
        </w:rPr>
        <w:t xml:space="preserve"> </w:t>
      </w:r>
      <w:bookmarkStart w:id="9474" w:name="_ETM_Q44_565799"/>
      <w:bookmarkEnd w:id="9474"/>
      <w:r>
        <w:rPr>
          <w:rtl/>
        </w:rPr>
        <w:t xml:space="preserve">מגן </w:t>
      </w:r>
      <w:bookmarkStart w:id="9475" w:name="_ETM_Q44_566130"/>
      <w:bookmarkEnd w:id="9475"/>
      <w:r>
        <w:rPr>
          <w:rtl/>
        </w:rPr>
        <w:t xml:space="preserve">דוד </w:t>
      </w:r>
      <w:bookmarkStart w:id="9476" w:name="_ETM_Q44_566369"/>
      <w:bookmarkEnd w:id="9476"/>
      <w:r>
        <w:rPr>
          <w:rtl/>
        </w:rPr>
        <w:t xml:space="preserve">אדום </w:t>
      </w:r>
      <w:bookmarkStart w:id="9477" w:name="_ETM_Q44_566640"/>
      <w:bookmarkEnd w:id="9477"/>
      <w:r>
        <w:rPr>
          <w:rtl/>
        </w:rPr>
        <w:t xml:space="preserve">בכיתות </w:t>
      </w:r>
      <w:bookmarkStart w:id="9478" w:name="_ETM_Q44_567119"/>
      <w:bookmarkEnd w:id="9478"/>
      <w:r>
        <w:rPr>
          <w:rtl/>
        </w:rPr>
        <w:t>י'</w:t>
      </w:r>
      <w:r>
        <w:rPr>
          <w:rFonts w:hint="cs"/>
          <w:rtl/>
        </w:rPr>
        <w:t xml:space="preserve">, </w:t>
      </w:r>
      <w:bookmarkStart w:id="9479" w:name="_ETM_Q44_568100"/>
      <w:bookmarkEnd w:id="9479"/>
      <w:r>
        <w:rPr>
          <w:rFonts w:hint="cs"/>
          <w:rtl/>
        </w:rPr>
        <w:t>ו</w:t>
      </w:r>
      <w:r>
        <w:rPr>
          <w:rtl/>
        </w:rPr>
        <w:t xml:space="preserve">אנו </w:t>
      </w:r>
      <w:bookmarkStart w:id="9480" w:name="_ETM_Q44_568339"/>
      <w:bookmarkEnd w:id="9480"/>
      <w:r>
        <w:rPr>
          <w:rtl/>
        </w:rPr>
        <w:t xml:space="preserve">נערכים </w:t>
      </w:r>
      <w:bookmarkStart w:id="9481" w:name="_ETM_Q44_568820"/>
      <w:bookmarkEnd w:id="9481"/>
      <w:r>
        <w:rPr>
          <w:rtl/>
        </w:rPr>
        <w:t xml:space="preserve">להפעלת </w:t>
      </w:r>
      <w:bookmarkStart w:id="9482" w:name="_ETM_Q44_569270"/>
      <w:bookmarkEnd w:id="9482"/>
      <w:r>
        <w:rPr>
          <w:rtl/>
        </w:rPr>
        <w:t xml:space="preserve">השירות </w:t>
      </w:r>
      <w:bookmarkStart w:id="9483" w:name="_ETM_Q44_569719"/>
      <w:bookmarkEnd w:id="9483"/>
      <w:r>
        <w:rPr>
          <w:rtl/>
        </w:rPr>
        <w:t xml:space="preserve">גם </w:t>
      </w:r>
      <w:bookmarkStart w:id="9484" w:name="_ETM_Q44_569930"/>
      <w:bookmarkEnd w:id="9484"/>
      <w:r>
        <w:rPr>
          <w:rtl/>
        </w:rPr>
        <w:t xml:space="preserve">בשנת </w:t>
      </w:r>
      <w:bookmarkStart w:id="9485" w:name="_ETM_Q44_570350"/>
      <w:bookmarkEnd w:id="9485"/>
      <w:r>
        <w:rPr>
          <w:rtl/>
        </w:rPr>
        <w:t xml:space="preserve">הלימודים </w:t>
      </w:r>
      <w:bookmarkStart w:id="9486" w:name="_ETM_Q44_570799"/>
      <w:bookmarkEnd w:id="9486"/>
      <w:r>
        <w:rPr>
          <w:rtl/>
        </w:rPr>
        <w:t>תשפ"א</w:t>
      </w:r>
      <w:r>
        <w:rPr>
          <w:rFonts w:hint="cs"/>
          <w:rtl/>
        </w:rPr>
        <w:t>.</w:t>
      </w:r>
      <w:bookmarkStart w:id="9487" w:name="_ETM_Q44_572334"/>
      <w:bookmarkStart w:id="9488" w:name="_ETM_Q44_572416"/>
      <w:bookmarkStart w:id="9489" w:name="_ETM_Q44_573118"/>
      <w:bookmarkStart w:id="9490" w:name="_ETM_Q44_573182"/>
      <w:bookmarkEnd w:id="9487"/>
      <w:bookmarkEnd w:id="9488"/>
      <w:bookmarkEnd w:id="9489"/>
      <w:bookmarkEnd w:id="9490"/>
      <w:r>
        <w:rPr>
          <w:rtl/>
        </w:rPr>
        <w:t xml:space="preserve"> </w:t>
      </w:r>
      <w:bookmarkStart w:id="9491" w:name="_ETM_Q44_573020"/>
      <w:bookmarkEnd w:id="9491"/>
      <w:r>
        <w:rPr>
          <w:rtl/>
        </w:rPr>
        <w:t xml:space="preserve">מהנתונים </w:t>
      </w:r>
      <w:bookmarkStart w:id="9492" w:name="_ETM_Q44_573620"/>
      <w:bookmarkEnd w:id="9492"/>
      <w:r>
        <w:rPr>
          <w:rtl/>
        </w:rPr>
        <w:t xml:space="preserve">עולה </w:t>
      </w:r>
      <w:bookmarkStart w:id="9493" w:name="_ETM_Q44_574850"/>
      <w:bookmarkEnd w:id="9493"/>
      <w:r>
        <w:rPr>
          <w:rtl/>
        </w:rPr>
        <w:t xml:space="preserve">כי </w:t>
      </w:r>
      <w:bookmarkStart w:id="9494" w:name="_ETM_Q44_575060"/>
      <w:bookmarkEnd w:id="9494"/>
      <w:r>
        <w:rPr>
          <w:rtl/>
        </w:rPr>
        <w:t xml:space="preserve">במהלך </w:t>
      </w:r>
      <w:bookmarkStart w:id="9495" w:name="_ETM_Q44_575690"/>
      <w:bookmarkEnd w:id="9495"/>
      <w:r>
        <w:rPr>
          <w:rtl/>
        </w:rPr>
        <w:t xml:space="preserve">השנים </w:t>
      </w:r>
      <w:bookmarkStart w:id="9496" w:name="_ETM_Q44_576110"/>
      <w:bookmarkEnd w:id="9496"/>
      <w:r>
        <w:rPr>
          <w:rtl/>
        </w:rPr>
        <w:t xml:space="preserve">האחרונות </w:t>
      </w:r>
      <w:bookmarkStart w:id="9497" w:name="_ETM_Q44_577320"/>
      <w:bookmarkEnd w:id="9497"/>
      <w:r>
        <w:rPr>
          <w:rtl/>
        </w:rPr>
        <w:t xml:space="preserve">כ-80% </w:t>
      </w:r>
      <w:bookmarkStart w:id="9498" w:name="_ETM_Q44_578880"/>
      <w:bookmarkEnd w:id="9498"/>
      <w:r>
        <w:rPr>
          <w:rtl/>
        </w:rPr>
        <w:t xml:space="preserve">מתלמידי </w:t>
      </w:r>
      <w:bookmarkStart w:id="9499" w:name="_ETM_Q44_579479"/>
      <w:bookmarkEnd w:id="9499"/>
      <w:r>
        <w:rPr>
          <w:rtl/>
        </w:rPr>
        <w:t xml:space="preserve">כיתות </w:t>
      </w:r>
      <w:bookmarkStart w:id="9500" w:name="_ETM_Q44_579900"/>
      <w:bookmarkEnd w:id="9500"/>
      <w:r>
        <w:rPr>
          <w:rtl/>
        </w:rPr>
        <w:t xml:space="preserve">י' </w:t>
      </w:r>
      <w:bookmarkStart w:id="9501" w:name="_ETM_Q44_580140"/>
      <w:bookmarkEnd w:id="9501"/>
      <w:r>
        <w:rPr>
          <w:rtl/>
        </w:rPr>
        <w:t xml:space="preserve">קיבלו </w:t>
      </w:r>
      <w:bookmarkStart w:id="9502" w:name="_ETM_Q44_580439"/>
      <w:bookmarkEnd w:id="9502"/>
      <w:r>
        <w:rPr>
          <w:rtl/>
        </w:rPr>
        <w:t xml:space="preserve">הדרכות </w:t>
      </w:r>
      <w:bookmarkStart w:id="9503" w:name="_ETM_Q44_581130"/>
      <w:bookmarkEnd w:id="9503"/>
      <w:r>
        <w:rPr>
          <w:rtl/>
        </w:rPr>
        <w:t>בתחום</w:t>
      </w:r>
      <w:r>
        <w:rPr>
          <w:rFonts w:hint="cs"/>
          <w:rtl/>
        </w:rPr>
        <w:t>.</w:t>
      </w:r>
      <w:r>
        <w:rPr>
          <w:rtl/>
        </w:rPr>
        <w:t xml:space="preserve"> </w:t>
      </w:r>
      <w:bookmarkStart w:id="9504" w:name="_ETM_Q44_582850"/>
      <w:bookmarkEnd w:id="9504"/>
      <w:r>
        <w:rPr>
          <w:rtl/>
        </w:rPr>
        <w:t xml:space="preserve">בשנת </w:t>
      </w:r>
      <w:bookmarkStart w:id="9505" w:name="_ETM_Q44_583860"/>
      <w:bookmarkEnd w:id="9505"/>
      <w:r>
        <w:rPr>
          <w:rtl/>
        </w:rPr>
        <w:t xml:space="preserve">הלימודים </w:t>
      </w:r>
      <w:bookmarkStart w:id="9506" w:name="_ETM_Q44_584670"/>
      <w:bookmarkEnd w:id="9506"/>
      <w:r>
        <w:rPr>
          <w:rtl/>
        </w:rPr>
        <w:t xml:space="preserve">תשפ"א </w:t>
      </w:r>
      <w:bookmarkStart w:id="9507" w:name="_ETM_Q44_586439"/>
      <w:bookmarkEnd w:id="9507"/>
      <w:r>
        <w:rPr>
          <w:rtl/>
        </w:rPr>
        <w:t xml:space="preserve">נמליץ </w:t>
      </w:r>
      <w:bookmarkStart w:id="9508" w:name="_ETM_Q44_586979"/>
      <w:bookmarkEnd w:id="9508"/>
      <w:r>
        <w:rPr>
          <w:rtl/>
        </w:rPr>
        <w:t xml:space="preserve">למחנכי </w:t>
      </w:r>
      <w:bookmarkStart w:id="9509" w:name="_ETM_Q44_587670"/>
      <w:bookmarkEnd w:id="9509"/>
      <w:r>
        <w:rPr>
          <w:rtl/>
        </w:rPr>
        <w:t xml:space="preserve">כיתות </w:t>
      </w:r>
      <w:bookmarkStart w:id="9510" w:name="_ETM_Q44_588060"/>
      <w:bookmarkEnd w:id="9510"/>
      <w:r>
        <w:rPr>
          <w:rtl/>
        </w:rPr>
        <w:t xml:space="preserve">י' </w:t>
      </w:r>
      <w:bookmarkStart w:id="9511" w:name="_ETM_Q44_589070"/>
      <w:bookmarkEnd w:id="9511"/>
      <w:r>
        <w:rPr>
          <w:rtl/>
        </w:rPr>
        <w:t xml:space="preserve">להקדיש </w:t>
      </w:r>
      <w:bookmarkStart w:id="9512" w:name="_ETM_Q44_589729"/>
      <w:bookmarkEnd w:id="9512"/>
      <w:r>
        <w:rPr>
          <w:rtl/>
        </w:rPr>
        <w:t xml:space="preserve">שיעור </w:t>
      </w:r>
      <w:bookmarkStart w:id="9513" w:name="_ETM_Q44_590210"/>
      <w:bookmarkEnd w:id="9513"/>
      <w:r>
        <w:rPr>
          <w:rtl/>
        </w:rPr>
        <w:t xml:space="preserve">חינוך </w:t>
      </w:r>
      <w:bookmarkStart w:id="9514" w:name="_ETM_Q44_590750"/>
      <w:bookmarkEnd w:id="9514"/>
      <w:r>
        <w:rPr>
          <w:rtl/>
        </w:rPr>
        <w:t xml:space="preserve">טרם </w:t>
      </w:r>
      <w:bookmarkStart w:id="9515" w:name="_ETM_Q44_591170"/>
      <w:bookmarkEnd w:id="9515"/>
      <w:r>
        <w:rPr>
          <w:rtl/>
        </w:rPr>
        <w:t xml:space="preserve">פתיחת </w:t>
      </w:r>
      <w:bookmarkStart w:id="9516" w:name="_ETM_Q44_591589"/>
      <w:bookmarkEnd w:id="9516"/>
      <w:r>
        <w:rPr>
          <w:rtl/>
        </w:rPr>
        <w:t>הקורס</w:t>
      </w:r>
      <w:r>
        <w:rPr>
          <w:rFonts w:hint="cs"/>
          <w:rtl/>
        </w:rPr>
        <w:t>,</w:t>
      </w:r>
      <w:r>
        <w:rPr>
          <w:rtl/>
        </w:rPr>
        <w:t xml:space="preserve"> </w:t>
      </w:r>
      <w:bookmarkStart w:id="9517" w:name="_ETM_Q44_593049"/>
      <w:bookmarkEnd w:id="9517"/>
      <w:r>
        <w:rPr>
          <w:rtl/>
        </w:rPr>
        <w:t xml:space="preserve">והוא </w:t>
      </w:r>
      <w:bookmarkStart w:id="9518" w:name="_ETM_Q44_593439"/>
      <w:bookmarkEnd w:id="9518"/>
      <w:r>
        <w:rPr>
          <w:rtl/>
        </w:rPr>
        <w:t xml:space="preserve">יעסוק </w:t>
      </w:r>
      <w:bookmarkStart w:id="9519" w:name="_ETM_Q44_594009"/>
      <w:bookmarkEnd w:id="9519"/>
      <w:r>
        <w:rPr>
          <w:rtl/>
        </w:rPr>
        <w:t xml:space="preserve">בחשיבות </w:t>
      </w:r>
      <w:bookmarkStart w:id="9520" w:name="_ETM_Q44_594640"/>
      <w:bookmarkEnd w:id="9520"/>
      <w:r>
        <w:rPr>
          <w:rtl/>
        </w:rPr>
        <w:t xml:space="preserve">לימודי </w:t>
      </w:r>
      <w:bookmarkStart w:id="9521" w:name="_ETM_Q44_595060"/>
      <w:bookmarkEnd w:id="9521"/>
      <w:r>
        <w:rPr>
          <w:rtl/>
        </w:rPr>
        <w:t xml:space="preserve">העזרה </w:t>
      </w:r>
      <w:bookmarkStart w:id="9522" w:name="_ETM_Q44_595420"/>
      <w:bookmarkEnd w:id="9522"/>
      <w:r>
        <w:rPr>
          <w:rtl/>
        </w:rPr>
        <w:t xml:space="preserve">הראשונה </w:t>
      </w:r>
      <w:bookmarkStart w:id="9523" w:name="_ETM_Q44_596759"/>
      <w:bookmarkEnd w:id="9523"/>
      <w:r>
        <w:rPr>
          <w:rtl/>
        </w:rPr>
        <w:t xml:space="preserve">תוך </w:t>
      </w:r>
      <w:bookmarkStart w:id="9524" w:name="_ETM_Q44_596969"/>
      <w:bookmarkEnd w:id="9524"/>
      <w:r>
        <w:rPr>
          <w:rtl/>
        </w:rPr>
        <w:t xml:space="preserve">הצגת </w:t>
      </w:r>
      <w:bookmarkStart w:id="9525" w:name="_ETM_Q44_597479"/>
      <w:bookmarkEnd w:id="9525"/>
      <w:r>
        <w:rPr>
          <w:rtl/>
        </w:rPr>
        <w:t>מעש</w:t>
      </w:r>
      <w:r>
        <w:rPr>
          <w:rFonts w:hint="cs"/>
          <w:rtl/>
        </w:rPr>
        <w:t>י</w:t>
      </w:r>
      <w:r>
        <w:rPr>
          <w:rtl/>
        </w:rPr>
        <w:t xml:space="preserve"> </w:t>
      </w:r>
      <w:bookmarkStart w:id="9526" w:name="_ETM_Q44_597839"/>
      <w:bookmarkEnd w:id="9526"/>
      <w:r>
        <w:rPr>
          <w:rtl/>
        </w:rPr>
        <w:t xml:space="preserve">גבורה </w:t>
      </w:r>
      <w:bookmarkStart w:id="9527" w:name="_ETM_Q44_598259"/>
      <w:bookmarkEnd w:id="9527"/>
      <w:r>
        <w:rPr>
          <w:rtl/>
        </w:rPr>
        <w:t xml:space="preserve">והצלה </w:t>
      </w:r>
      <w:bookmarkStart w:id="9528" w:name="_ETM_Q44_599039"/>
      <w:bookmarkEnd w:id="9528"/>
      <w:r>
        <w:rPr>
          <w:rtl/>
        </w:rPr>
        <w:t xml:space="preserve">שגם </w:t>
      </w:r>
      <w:bookmarkStart w:id="9529" w:name="_ETM_Q44_599369"/>
      <w:bookmarkEnd w:id="9529"/>
      <w:r>
        <w:rPr>
          <w:rtl/>
        </w:rPr>
        <w:t xml:space="preserve">ימחישו </w:t>
      </w:r>
      <w:bookmarkStart w:id="9530" w:name="_ETM_Q44_600450"/>
      <w:bookmarkEnd w:id="9530"/>
      <w:r>
        <w:rPr>
          <w:rtl/>
        </w:rPr>
        <w:t xml:space="preserve">את </w:t>
      </w:r>
      <w:bookmarkStart w:id="9531" w:name="_ETM_Q44_600810"/>
      <w:bookmarkEnd w:id="9531"/>
      <w:r>
        <w:rPr>
          <w:rtl/>
        </w:rPr>
        <w:t xml:space="preserve">הדבר </w:t>
      </w:r>
      <w:bookmarkStart w:id="9532" w:name="_ETM_Q44_601140"/>
      <w:bookmarkEnd w:id="9532"/>
      <w:r>
        <w:rPr>
          <w:rtl/>
        </w:rPr>
        <w:t xml:space="preserve">החשוב </w:t>
      </w:r>
      <w:bookmarkStart w:id="9533" w:name="_ETM_Q44_601560"/>
      <w:bookmarkEnd w:id="9533"/>
      <w:r>
        <w:rPr>
          <w:rtl/>
        </w:rPr>
        <w:t>הזה</w:t>
      </w:r>
      <w:r>
        <w:rPr>
          <w:rFonts w:hint="cs"/>
          <w:rtl/>
        </w:rPr>
        <w:t>.</w:t>
      </w:r>
      <w:r>
        <w:rPr>
          <w:rtl/>
        </w:rPr>
        <w:t xml:space="preserve"> </w:t>
      </w:r>
      <w:bookmarkStart w:id="9534" w:name="_ETM_Q44_602509"/>
      <w:bookmarkEnd w:id="9534"/>
      <w:r>
        <w:rPr>
          <w:rtl/>
        </w:rPr>
        <w:t xml:space="preserve">המשרד </w:t>
      </w:r>
      <w:bookmarkStart w:id="9535" w:name="_ETM_Q44_603049"/>
      <w:bookmarkEnd w:id="9535"/>
      <w:proofErr w:type="spellStart"/>
      <w:r>
        <w:rPr>
          <w:rtl/>
        </w:rPr>
        <w:t>ינגיש</w:t>
      </w:r>
      <w:proofErr w:type="spellEnd"/>
      <w:r>
        <w:rPr>
          <w:rtl/>
        </w:rPr>
        <w:t xml:space="preserve"> </w:t>
      </w:r>
      <w:bookmarkStart w:id="9536" w:name="_ETM_Q44_603499"/>
      <w:bookmarkEnd w:id="9536"/>
      <w:r>
        <w:rPr>
          <w:rtl/>
        </w:rPr>
        <w:t xml:space="preserve">מערך </w:t>
      </w:r>
      <w:bookmarkStart w:id="9537" w:name="_ETM_Q44_603859"/>
      <w:bookmarkStart w:id="9538" w:name="_ETM_Q44_604310"/>
      <w:bookmarkEnd w:id="9537"/>
      <w:bookmarkEnd w:id="9538"/>
      <w:r>
        <w:rPr>
          <w:rFonts w:hint="cs"/>
          <w:rtl/>
        </w:rPr>
        <w:t xml:space="preserve">שיעורים למורים </w:t>
      </w:r>
      <w:bookmarkStart w:id="9539" w:name="_ETM_Q44_605299"/>
      <w:bookmarkEnd w:id="9539"/>
      <w:r>
        <w:rPr>
          <w:rtl/>
        </w:rPr>
        <w:t xml:space="preserve">אשר </w:t>
      </w:r>
      <w:bookmarkStart w:id="9540" w:name="_ETM_Q44_605839"/>
      <w:bookmarkEnd w:id="9540"/>
      <w:r>
        <w:rPr>
          <w:rtl/>
        </w:rPr>
        <w:t xml:space="preserve">יהיו </w:t>
      </w:r>
      <w:bookmarkStart w:id="9541" w:name="_ETM_Q44_606139"/>
      <w:bookmarkEnd w:id="9541"/>
      <w:r>
        <w:rPr>
          <w:rtl/>
        </w:rPr>
        <w:t xml:space="preserve">מעוניינים </w:t>
      </w:r>
      <w:bookmarkStart w:id="9542" w:name="_ETM_Q44_606619"/>
      <w:bookmarkEnd w:id="9542"/>
      <w:r>
        <w:rPr>
          <w:rtl/>
        </w:rPr>
        <w:t>בכך</w:t>
      </w:r>
      <w:r>
        <w:rPr>
          <w:rFonts w:hint="cs"/>
          <w:rtl/>
        </w:rPr>
        <w:t>.</w:t>
      </w:r>
    </w:p>
    <w:p w:rsidR="00220F0B" w:rsidRDefault="00220F0B" w:rsidP="00C320D7">
      <w:pPr>
        <w:rPr>
          <w:rtl/>
        </w:rPr>
      </w:pPr>
      <w:bookmarkStart w:id="9543" w:name="_ETM_Q44_607091"/>
      <w:bookmarkStart w:id="9544" w:name="_ETM_Q44_607183"/>
      <w:bookmarkStart w:id="9545" w:name="_ETM_Q44_607203"/>
      <w:bookmarkEnd w:id="9543"/>
      <w:bookmarkEnd w:id="9544"/>
      <w:bookmarkEnd w:id="9545"/>
    </w:p>
    <w:p w:rsidR="00220F0B" w:rsidRDefault="00220F0B" w:rsidP="00C320D7">
      <w:pPr>
        <w:rPr>
          <w:rtl/>
        </w:rPr>
      </w:pPr>
      <w:bookmarkStart w:id="9546" w:name="_ETM_Q44_607280"/>
      <w:bookmarkEnd w:id="9546"/>
      <w:r>
        <w:rPr>
          <w:rtl/>
        </w:rPr>
        <w:t xml:space="preserve"> </w:t>
      </w:r>
      <w:bookmarkStart w:id="9547" w:name="_ETM_Q44_607529"/>
      <w:bookmarkEnd w:id="9547"/>
      <w:r>
        <w:rPr>
          <w:rtl/>
        </w:rPr>
        <w:t xml:space="preserve">לידיעת </w:t>
      </w:r>
      <w:bookmarkStart w:id="9548" w:name="_ETM_Q44_608069"/>
      <w:bookmarkEnd w:id="9548"/>
      <w:r>
        <w:rPr>
          <w:rtl/>
        </w:rPr>
        <w:t xml:space="preserve">חברי </w:t>
      </w:r>
      <w:bookmarkStart w:id="9549" w:name="_ETM_Q44_608370"/>
      <w:bookmarkEnd w:id="9549"/>
      <w:r>
        <w:rPr>
          <w:rtl/>
        </w:rPr>
        <w:t xml:space="preserve">הכנסת </w:t>
      </w:r>
      <w:bookmarkStart w:id="9550" w:name="_ETM_Q44_609750"/>
      <w:bookmarkEnd w:id="9550"/>
      <w:r>
        <w:rPr>
          <w:rtl/>
        </w:rPr>
        <w:t xml:space="preserve">אני </w:t>
      </w:r>
      <w:bookmarkStart w:id="9551" w:name="_ETM_Q44_609990"/>
      <w:bookmarkEnd w:id="9551"/>
      <w:r>
        <w:rPr>
          <w:rtl/>
        </w:rPr>
        <w:t xml:space="preserve">אמסור </w:t>
      </w:r>
      <w:bookmarkStart w:id="9552" w:name="_ETM_Q44_610320"/>
      <w:bookmarkEnd w:id="9552"/>
      <w:r>
        <w:rPr>
          <w:rtl/>
        </w:rPr>
        <w:t xml:space="preserve">נתונים </w:t>
      </w:r>
      <w:bookmarkStart w:id="9553" w:name="_ETM_Q44_610890"/>
      <w:bookmarkEnd w:id="9553"/>
      <w:r>
        <w:rPr>
          <w:rtl/>
        </w:rPr>
        <w:t xml:space="preserve">על </w:t>
      </w:r>
      <w:bookmarkStart w:id="9554" w:name="_ETM_Q44_611010"/>
      <w:bookmarkEnd w:id="9554"/>
      <w:r>
        <w:rPr>
          <w:rtl/>
        </w:rPr>
        <w:t xml:space="preserve">מספר </w:t>
      </w:r>
      <w:bookmarkStart w:id="9555" w:name="_ETM_Q44_611340"/>
      <w:bookmarkEnd w:id="9555"/>
      <w:r>
        <w:rPr>
          <w:rtl/>
        </w:rPr>
        <w:t xml:space="preserve">הכיתות </w:t>
      </w:r>
      <w:bookmarkStart w:id="9556" w:name="_ETM_Q44_611760"/>
      <w:bookmarkEnd w:id="9556"/>
      <w:r>
        <w:rPr>
          <w:rtl/>
        </w:rPr>
        <w:t xml:space="preserve">והתלמידים </w:t>
      </w:r>
      <w:bookmarkStart w:id="9557" w:name="_ETM_Q44_612640"/>
      <w:bookmarkEnd w:id="9557"/>
      <w:r>
        <w:rPr>
          <w:rtl/>
        </w:rPr>
        <w:t xml:space="preserve">שקיבלו </w:t>
      </w:r>
      <w:bookmarkStart w:id="9558" w:name="_ETM_Q44_613390"/>
      <w:bookmarkEnd w:id="9558"/>
      <w:r>
        <w:rPr>
          <w:rtl/>
        </w:rPr>
        <w:t>הדרכ</w:t>
      </w:r>
      <w:r>
        <w:rPr>
          <w:rFonts w:hint="cs"/>
          <w:rtl/>
        </w:rPr>
        <w:t>ות</w:t>
      </w:r>
      <w:r>
        <w:rPr>
          <w:rtl/>
        </w:rPr>
        <w:t xml:space="preserve"> </w:t>
      </w:r>
      <w:bookmarkStart w:id="9559" w:name="_ETM_Q44_613840"/>
      <w:bookmarkEnd w:id="9559"/>
      <w:r>
        <w:rPr>
          <w:rtl/>
        </w:rPr>
        <w:t xml:space="preserve">בשנים </w:t>
      </w:r>
      <w:bookmarkStart w:id="9560" w:name="_ETM_Q44_615000"/>
      <w:bookmarkEnd w:id="9560"/>
      <w:r>
        <w:rPr>
          <w:rtl/>
        </w:rPr>
        <w:t>תשע"ז</w:t>
      </w:r>
      <w:r>
        <w:rPr>
          <w:rFonts w:hint="cs"/>
          <w:rtl/>
        </w:rPr>
        <w:t>,</w:t>
      </w:r>
      <w:r>
        <w:rPr>
          <w:rtl/>
        </w:rPr>
        <w:t xml:space="preserve"> </w:t>
      </w:r>
      <w:bookmarkStart w:id="9561" w:name="_ETM_Q44_616590"/>
      <w:bookmarkEnd w:id="9561"/>
      <w:r>
        <w:rPr>
          <w:rtl/>
        </w:rPr>
        <w:t>תשע"ח</w:t>
      </w:r>
      <w:r>
        <w:rPr>
          <w:rFonts w:hint="cs"/>
          <w:rtl/>
        </w:rPr>
        <w:t>,</w:t>
      </w:r>
      <w:r>
        <w:rPr>
          <w:rtl/>
        </w:rPr>
        <w:t xml:space="preserve"> </w:t>
      </w:r>
      <w:bookmarkStart w:id="9562" w:name="_ETM_Q44_617530"/>
      <w:bookmarkEnd w:id="9562"/>
      <w:r>
        <w:rPr>
          <w:rtl/>
        </w:rPr>
        <w:t>תשע"ט</w:t>
      </w:r>
      <w:r>
        <w:rPr>
          <w:rFonts w:hint="cs"/>
          <w:rtl/>
        </w:rPr>
        <w:t xml:space="preserve">. בשנת </w:t>
      </w:r>
      <w:bookmarkStart w:id="9563" w:name="_ETM_Q44_616336"/>
      <w:bookmarkEnd w:id="9563"/>
      <w:r>
        <w:rPr>
          <w:rtl/>
        </w:rPr>
        <w:t xml:space="preserve">תשע"ז </w:t>
      </w:r>
      <w:bookmarkStart w:id="9564" w:name="_ETM_Q44_621739"/>
      <w:bookmarkEnd w:id="9564"/>
      <w:r>
        <w:rPr>
          <w:rtl/>
        </w:rPr>
        <w:t xml:space="preserve">הנושא </w:t>
      </w:r>
      <w:bookmarkStart w:id="9565" w:name="_ETM_Q44_622159"/>
      <w:bookmarkEnd w:id="9565"/>
      <w:r>
        <w:rPr>
          <w:rtl/>
        </w:rPr>
        <w:t xml:space="preserve">נלמד </w:t>
      </w:r>
      <w:bookmarkStart w:id="9566" w:name="_ETM_Q44_622549"/>
      <w:bookmarkStart w:id="9567" w:name="_ETM_Q44_624349"/>
      <w:bookmarkEnd w:id="9566"/>
      <w:bookmarkEnd w:id="9567"/>
      <w:r>
        <w:rPr>
          <w:rFonts w:hint="cs"/>
          <w:rtl/>
        </w:rPr>
        <w:t xml:space="preserve">ב-3,879 </w:t>
      </w:r>
      <w:r>
        <w:rPr>
          <w:rtl/>
        </w:rPr>
        <w:t>כיתות</w:t>
      </w:r>
      <w:r>
        <w:rPr>
          <w:rFonts w:hint="cs"/>
          <w:rtl/>
        </w:rPr>
        <w:t>;</w:t>
      </w:r>
      <w:r>
        <w:rPr>
          <w:rtl/>
        </w:rPr>
        <w:t xml:space="preserve"> </w:t>
      </w:r>
      <w:bookmarkStart w:id="9568" w:name="_ETM_Q44_625520"/>
      <w:bookmarkEnd w:id="9568"/>
      <w:r>
        <w:rPr>
          <w:rtl/>
        </w:rPr>
        <w:t xml:space="preserve">בשנת </w:t>
      </w:r>
      <w:bookmarkStart w:id="9569" w:name="_ETM_Q44_626060"/>
      <w:bookmarkEnd w:id="9569"/>
      <w:r>
        <w:rPr>
          <w:rtl/>
        </w:rPr>
        <w:t xml:space="preserve">תשע"ח </w:t>
      </w:r>
      <w:bookmarkStart w:id="9570" w:name="_ETM_Q44_627830"/>
      <w:bookmarkEnd w:id="9570"/>
      <w:r>
        <w:rPr>
          <w:rtl/>
        </w:rPr>
        <w:t xml:space="preserve">הנושא </w:t>
      </w:r>
      <w:bookmarkStart w:id="9571" w:name="_ETM_Q44_628190"/>
      <w:bookmarkEnd w:id="9571"/>
      <w:r>
        <w:rPr>
          <w:rtl/>
        </w:rPr>
        <w:t xml:space="preserve">נלמד </w:t>
      </w:r>
      <w:bookmarkStart w:id="9572" w:name="_ETM_Q44_628580"/>
      <w:bookmarkStart w:id="9573" w:name="_ETM_Q44_630910"/>
      <w:bookmarkEnd w:id="9572"/>
      <w:bookmarkEnd w:id="9573"/>
      <w:r>
        <w:rPr>
          <w:rFonts w:hint="cs"/>
          <w:rtl/>
        </w:rPr>
        <w:t xml:space="preserve">ב-4,079 </w:t>
      </w:r>
      <w:r>
        <w:rPr>
          <w:rtl/>
        </w:rPr>
        <w:t>כיתות</w:t>
      </w:r>
      <w:r>
        <w:rPr>
          <w:rFonts w:hint="cs"/>
          <w:rtl/>
        </w:rPr>
        <w:t xml:space="preserve"> </w:t>
      </w:r>
      <w:r w:rsidR="00F12EEA">
        <w:rPr>
          <w:rFonts w:hint="cs"/>
          <w:rtl/>
        </w:rPr>
        <w:t>–</w:t>
      </w:r>
      <w:r>
        <w:rPr>
          <w:rFonts w:hint="cs"/>
          <w:rtl/>
        </w:rPr>
        <w:t xml:space="preserve"> </w:t>
      </w:r>
      <w:bookmarkStart w:id="9574" w:name="_ETM_Q44_631540"/>
      <w:bookmarkEnd w:id="9574"/>
      <w:r>
        <w:rPr>
          <w:rtl/>
        </w:rPr>
        <w:t xml:space="preserve">גידול </w:t>
      </w:r>
      <w:bookmarkStart w:id="9575" w:name="_ETM_Q44_632020"/>
      <w:bookmarkStart w:id="9576" w:name="_ETM_Q44_632380"/>
      <w:bookmarkStart w:id="9577" w:name="_ETM_Q44_632560"/>
      <w:bookmarkEnd w:id="9575"/>
      <w:bookmarkEnd w:id="9576"/>
      <w:bookmarkEnd w:id="9577"/>
      <w:r>
        <w:rPr>
          <w:rFonts w:hint="cs"/>
          <w:rtl/>
        </w:rPr>
        <w:t xml:space="preserve">של </w:t>
      </w:r>
      <w:r>
        <w:rPr>
          <w:rtl/>
        </w:rPr>
        <w:t xml:space="preserve">200 </w:t>
      </w:r>
      <w:bookmarkStart w:id="9578" w:name="_ETM_Q44_633100"/>
      <w:bookmarkEnd w:id="9578"/>
      <w:r>
        <w:rPr>
          <w:rtl/>
        </w:rPr>
        <w:t>כיתות</w:t>
      </w:r>
      <w:r>
        <w:rPr>
          <w:rFonts w:hint="cs"/>
          <w:rtl/>
        </w:rPr>
        <w:t xml:space="preserve">, בשנת </w:t>
      </w:r>
      <w:r>
        <w:rPr>
          <w:rtl/>
        </w:rPr>
        <w:t xml:space="preserve">תשע"ט </w:t>
      </w:r>
      <w:bookmarkStart w:id="9579" w:name="_ETM_Q44_636810"/>
      <w:bookmarkEnd w:id="9579"/>
      <w:r>
        <w:rPr>
          <w:rtl/>
        </w:rPr>
        <w:t xml:space="preserve">היה </w:t>
      </w:r>
      <w:bookmarkStart w:id="9580" w:name="_ETM_Q44_637230"/>
      <w:bookmarkEnd w:id="9580"/>
      <w:r>
        <w:rPr>
          <w:rtl/>
        </w:rPr>
        <w:t xml:space="preserve">גידול </w:t>
      </w:r>
      <w:bookmarkStart w:id="9581" w:name="_ETM_Q44_637530"/>
      <w:bookmarkEnd w:id="9581"/>
      <w:r>
        <w:rPr>
          <w:rtl/>
        </w:rPr>
        <w:t>נוסף</w:t>
      </w:r>
      <w:bookmarkStart w:id="9582" w:name="_ETM_Q44_638160"/>
      <w:bookmarkEnd w:id="9582"/>
      <w:r>
        <w:rPr>
          <w:rFonts w:hint="cs"/>
          <w:rtl/>
        </w:rPr>
        <w:t xml:space="preserve"> של עוד </w:t>
      </w:r>
      <w:r>
        <w:rPr>
          <w:rtl/>
        </w:rPr>
        <w:t xml:space="preserve">300 </w:t>
      </w:r>
      <w:bookmarkStart w:id="9583" w:name="_ETM_Q44_638640"/>
      <w:bookmarkEnd w:id="9583"/>
      <w:r>
        <w:rPr>
          <w:rtl/>
        </w:rPr>
        <w:t>כיתות</w:t>
      </w:r>
      <w:r>
        <w:rPr>
          <w:rFonts w:hint="cs"/>
          <w:rtl/>
        </w:rPr>
        <w:t>,</w:t>
      </w:r>
      <w:r>
        <w:rPr>
          <w:rtl/>
        </w:rPr>
        <w:t xml:space="preserve"> </w:t>
      </w:r>
      <w:bookmarkStart w:id="9584" w:name="_ETM_Q44_639090"/>
      <w:bookmarkEnd w:id="9584"/>
      <w:r>
        <w:rPr>
          <w:rtl/>
        </w:rPr>
        <w:t>דהיינו</w:t>
      </w:r>
      <w:r>
        <w:rPr>
          <w:rFonts w:hint="cs"/>
          <w:rtl/>
        </w:rPr>
        <w:t>,</w:t>
      </w:r>
      <w:r>
        <w:rPr>
          <w:rtl/>
        </w:rPr>
        <w:t xml:space="preserve"> </w:t>
      </w:r>
      <w:bookmarkStart w:id="9585" w:name="_ETM_Q44_639420"/>
      <w:bookmarkEnd w:id="9585"/>
      <w:r>
        <w:rPr>
          <w:rtl/>
        </w:rPr>
        <w:t xml:space="preserve">למדו </w:t>
      </w:r>
      <w:bookmarkStart w:id="9586" w:name="_ETM_Q44_639660"/>
      <w:bookmarkEnd w:id="9586"/>
      <w:r>
        <w:rPr>
          <w:rtl/>
        </w:rPr>
        <w:t xml:space="preserve">את </w:t>
      </w:r>
      <w:bookmarkStart w:id="9587" w:name="_ETM_Q44_639780"/>
      <w:bookmarkEnd w:id="9587"/>
      <w:r>
        <w:rPr>
          <w:rtl/>
        </w:rPr>
        <w:t xml:space="preserve">זה </w:t>
      </w:r>
      <w:bookmarkStart w:id="9588" w:name="_ETM_Q44_639870"/>
      <w:bookmarkEnd w:id="9588"/>
      <w:r>
        <w:rPr>
          <w:rtl/>
        </w:rPr>
        <w:t>ב</w:t>
      </w:r>
      <w:r>
        <w:rPr>
          <w:rFonts w:hint="cs"/>
          <w:rtl/>
        </w:rPr>
        <w:t>-4,373</w:t>
      </w:r>
      <w:r>
        <w:rPr>
          <w:rtl/>
        </w:rPr>
        <w:t xml:space="preserve"> </w:t>
      </w:r>
      <w:bookmarkStart w:id="9589" w:name="_ETM_Q44_642860"/>
      <w:bookmarkEnd w:id="9589"/>
      <w:r>
        <w:rPr>
          <w:rtl/>
        </w:rPr>
        <w:t>כיתות</w:t>
      </w:r>
      <w:r>
        <w:rPr>
          <w:rFonts w:hint="cs"/>
          <w:rtl/>
        </w:rPr>
        <w:t xml:space="preserve">. </w:t>
      </w:r>
      <w:bookmarkStart w:id="9590" w:name="_ETM_Q44_640264"/>
      <w:bookmarkStart w:id="9591" w:name="_ETM_Q44_643599"/>
      <w:bookmarkEnd w:id="9590"/>
      <w:bookmarkEnd w:id="9591"/>
      <w:r>
        <w:rPr>
          <w:rtl/>
        </w:rPr>
        <w:t xml:space="preserve">מספר </w:t>
      </w:r>
      <w:bookmarkStart w:id="9592" w:name="_ETM_Q44_644050"/>
      <w:bookmarkEnd w:id="9592"/>
      <w:r>
        <w:rPr>
          <w:rtl/>
        </w:rPr>
        <w:t xml:space="preserve">התלמידים </w:t>
      </w:r>
      <w:bookmarkStart w:id="9593" w:name="_ETM_Q44_644560"/>
      <w:bookmarkEnd w:id="9593"/>
      <w:r>
        <w:rPr>
          <w:rtl/>
        </w:rPr>
        <w:t xml:space="preserve">בשנת </w:t>
      </w:r>
      <w:bookmarkStart w:id="9594" w:name="_ETM_Q44_644950"/>
      <w:bookmarkStart w:id="9595" w:name="_ETM_Q44_645400"/>
      <w:bookmarkEnd w:id="9594"/>
      <w:bookmarkEnd w:id="9595"/>
      <w:r>
        <w:rPr>
          <w:rFonts w:hint="cs"/>
          <w:rtl/>
        </w:rPr>
        <w:t xml:space="preserve">תשע"ז עמד על 100,854; בשנת תשע"ח מספר </w:t>
      </w:r>
      <w:bookmarkStart w:id="9596" w:name="_ETM_Q44_652710"/>
      <w:bookmarkEnd w:id="9596"/>
      <w:r>
        <w:rPr>
          <w:rtl/>
        </w:rPr>
        <w:t xml:space="preserve">התלמידים </w:t>
      </w:r>
      <w:bookmarkStart w:id="9597" w:name="_ETM_Q44_653220"/>
      <w:bookmarkEnd w:id="9597"/>
      <w:r>
        <w:rPr>
          <w:rtl/>
        </w:rPr>
        <w:t xml:space="preserve">שלמדו </w:t>
      </w:r>
      <w:bookmarkStart w:id="9598" w:name="_ETM_Q44_653640"/>
      <w:bookmarkEnd w:id="9598"/>
      <w:r>
        <w:rPr>
          <w:rtl/>
        </w:rPr>
        <w:t xml:space="preserve">זאת </w:t>
      </w:r>
      <w:bookmarkStart w:id="9599" w:name="_ETM_Q44_653850"/>
      <w:bookmarkEnd w:id="9599"/>
      <w:r>
        <w:rPr>
          <w:rtl/>
        </w:rPr>
        <w:t xml:space="preserve">היה </w:t>
      </w:r>
      <w:bookmarkStart w:id="9600" w:name="_ETM_Q44_654090"/>
      <w:bookmarkStart w:id="9601" w:name="_ETM_Q44_657520"/>
      <w:bookmarkEnd w:id="9600"/>
      <w:bookmarkEnd w:id="9601"/>
      <w:r>
        <w:rPr>
          <w:rFonts w:hint="cs"/>
          <w:rtl/>
        </w:rPr>
        <w:t xml:space="preserve">104,330, </w:t>
      </w:r>
      <w:r>
        <w:rPr>
          <w:rtl/>
        </w:rPr>
        <w:t xml:space="preserve">ובשנת </w:t>
      </w:r>
      <w:bookmarkStart w:id="9602" w:name="_ETM_Q44_658090"/>
      <w:bookmarkEnd w:id="9602"/>
      <w:r>
        <w:rPr>
          <w:rtl/>
        </w:rPr>
        <w:t xml:space="preserve">תשע"ט </w:t>
      </w:r>
      <w:bookmarkStart w:id="9603" w:name="_ETM_Q44_659370"/>
      <w:bookmarkEnd w:id="9603"/>
      <w:r>
        <w:rPr>
          <w:rtl/>
        </w:rPr>
        <w:t xml:space="preserve">זה </w:t>
      </w:r>
      <w:bookmarkStart w:id="9604" w:name="_ETM_Q44_659459"/>
      <w:bookmarkEnd w:id="9604"/>
      <w:r>
        <w:rPr>
          <w:rtl/>
        </w:rPr>
        <w:t xml:space="preserve">היה </w:t>
      </w:r>
      <w:bookmarkStart w:id="9605" w:name="_ETM_Q44_659669"/>
      <w:bookmarkEnd w:id="9605"/>
      <w:r>
        <w:rPr>
          <w:rtl/>
        </w:rPr>
        <w:t xml:space="preserve">למעלה </w:t>
      </w:r>
      <w:bookmarkStart w:id="9606" w:name="_ETM_Q44_660209"/>
      <w:bookmarkEnd w:id="9606"/>
      <w:r>
        <w:rPr>
          <w:rtl/>
        </w:rPr>
        <w:t>מ-115</w:t>
      </w:r>
      <w:r>
        <w:rPr>
          <w:rFonts w:hint="cs"/>
          <w:rtl/>
        </w:rPr>
        <w:t>,</w:t>
      </w:r>
      <w:r>
        <w:rPr>
          <w:rtl/>
        </w:rPr>
        <w:t xml:space="preserve">000 </w:t>
      </w:r>
      <w:bookmarkStart w:id="9607" w:name="_ETM_Q44_662799"/>
      <w:bookmarkEnd w:id="9607"/>
      <w:r>
        <w:rPr>
          <w:rtl/>
        </w:rPr>
        <w:t>תלמידים</w:t>
      </w:r>
      <w:r>
        <w:rPr>
          <w:rFonts w:hint="cs"/>
          <w:rtl/>
        </w:rPr>
        <w:t xml:space="preserve">. </w:t>
      </w:r>
      <w:bookmarkStart w:id="9608" w:name="_ETM_Q44_662231"/>
      <w:bookmarkStart w:id="9609" w:name="_ETM_Q44_664165"/>
      <w:bookmarkEnd w:id="9608"/>
      <w:bookmarkEnd w:id="9609"/>
    </w:p>
    <w:p w:rsidR="00220F0B" w:rsidRDefault="00220F0B" w:rsidP="00C320D7">
      <w:pPr>
        <w:rPr>
          <w:rtl/>
        </w:rPr>
      </w:pPr>
    </w:p>
    <w:p w:rsidR="00220F0B" w:rsidRDefault="00220F0B" w:rsidP="00C320D7">
      <w:pPr>
        <w:pStyle w:val="af5"/>
        <w:rPr>
          <w:rtl/>
        </w:rPr>
      </w:pPr>
      <w:bookmarkStart w:id="9610" w:name="_ETM_Q44_662115"/>
      <w:bookmarkStart w:id="9611" w:name="ET_interruption_5726_4"/>
      <w:bookmarkEnd w:id="9610"/>
      <w:r w:rsidRPr="00DF09EE">
        <w:rPr>
          <w:rStyle w:val="TagStyle"/>
          <w:rtl/>
        </w:rPr>
        <w:t xml:space="preserve"> &lt;&lt; קריאה &gt;&gt;</w:t>
      </w:r>
      <w:r w:rsidRPr="00D04956">
        <w:rPr>
          <w:rStyle w:val="TagStyle"/>
          <w:rtl/>
        </w:rPr>
        <w:t xml:space="preserve"> </w:t>
      </w:r>
      <w:r>
        <w:rPr>
          <w:rtl/>
        </w:rPr>
        <w:t>ינון אזולאי (ש"ס):</w:t>
      </w:r>
      <w:r w:rsidRPr="00D04956">
        <w:rPr>
          <w:rStyle w:val="TagStyle"/>
          <w:rtl/>
        </w:rPr>
        <w:t xml:space="preserve"> </w:t>
      </w:r>
      <w:r w:rsidRPr="00DF09EE">
        <w:rPr>
          <w:rStyle w:val="TagStyle"/>
          <w:rtl/>
        </w:rPr>
        <w:t>&lt;&lt; קריאה &gt;&gt;</w:t>
      </w:r>
      <w:r>
        <w:rPr>
          <w:rtl/>
        </w:rPr>
        <w:t xml:space="preserve"> </w:t>
      </w:r>
      <w:bookmarkEnd w:id="9611"/>
    </w:p>
    <w:p w:rsidR="00220F0B" w:rsidRDefault="00220F0B" w:rsidP="00F12EEA">
      <w:pPr>
        <w:rPr>
          <w:rtl/>
          <w:lang w:eastAsia="he-IL"/>
        </w:rPr>
      </w:pPr>
    </w:p>
    <w:p w:rsidR="00220F0B" w:rsidRDefault="00220F0B" w:rsidP="00C320D7">
      <w:pPr>
        <w:rPr>
          <w:rtl/>
          <w:lang w:eastAsia="he-IL"/>
        </w:rPr>
      </w:pPr>
      <w:bookmarkStart w:id="9612" w:name="_ETM_Q44_665029"/>
      <w:bookmarkEnd w:id="9612"/>
      <w:r>
        <w:rPr>
          <w:rFonts w:hint="cs"/>
          <w:rtl/>
          <w:lang w:eastAsia="he-IL"/>
        </w:rPr>
        <w:t>זה חובה? זה חובה?</w:t>
      </w:r>
      <w:bookmarkStart w:id="9613" w:name="_ETM_Q44_667821"/>
      <w:bookmarkEnd w:id="9613"/>
    </w:p>
    <w:p w:rsidR="00220F0B" w:rsidRDefault="00220F0B" w:rsidP="00C320D7">
      <w:pPr>
        <w:ind w:firstLine="0"/>
        <w:rPr>
          <w:rtl/>
          <w:lang w:eastAsia="he-IL"/>
        </w:rPr>
      </w:pPr>
      <w:bookmarkStart w:id="9614" w:name="_ETM_Q44_667889"/>
      <w:bookmarkStart w:id="9615" w:name="_ETM_Q44_667933"/>
      <w:bookmarkStart w:id="9616" w:name="_ETM_Q44_667998"/>
      <w:bookmarkEnd w:id="9614"/>
      <w:bookmarkEnd w:id="9615"/>
      <w:bookmarkEnd w:id="9616"/>
    </w:p>
    <w:p w:rsidR="00220F0B" w:rsidRDefault="00220F0B" w:rsidP="00C320D7">
      <w:pPr>
        <w:pStyle w:val="-"/>
        <w:rPr>
          <w:rtl/>
        </w:rPr>
      </w:pPr>
      <w:bookmarkStart w:id="9617" w:name="ET_speakercontinue_4793_5"/>
      <w:r w:rsidRPr="00DF09EE">
        <w:rPr>
          <w:rStyle w:val="TagStyle"/>
          <w:rtl/>
        </w:rPr>
        <w:t xml:space="preserve"> &lt;&lt; </w:t>
      </w:r>
      <w:proofErr w:type="spellStart"/>
      <w:r w:rsidRPr="00DF09EE">
        <w:rPr>
          <w:rStyle w:val="TagStyle"/>
          <w:rtl/>
        </w:rPr>
        <w:t>דובר_המשך</w:t>
      </w:r>
      <w:proofErr w:type="spellEnd"/>
      <w:r w:rsidRPr="00DF09EE">
        <w:rPr>
          <w:rStyle w:val="TagStyle"/>
          <w:rtl/>
        </w:rPr>
        <w:t xml:space="preserve"> &gt;&gt;</w:t>
      </w:r>
      <w:r w:rsidRPr="00D04956">
        <w:rPr>
          <w:rStyle w:val="TagStyle"/>
          <w:rtl/>
        </w:rPr>
        <w:t xml:space="preserve"> </w:t>
      </w:r>
      <w:r>
        <w:rPr>
          <w:rtl/>
        </w:rPr>
        <w:t>סגן שר החינוך מאיר פרוש:</w:t>
      </w:r>
      <w:r w:rsidRPr="00D04956">
        <w:rPr>
          <w:rStyle w:val="TagStyle"/>
          <w:rtl/>
        </w:rPr>
        <w:t xml:space="preserve"> </w:t>
      </w:r>
      <w:r w:rsidRPr="00DF09EE">
        <w:rPr>
          <w:rStyle w:val="TagStyle"/>
          <w:rtl/>
        </w:rPr>
        <w:t xml:space="preserve">&lt;&lt; </w:t>
      </w:r>
      <w:proofErr w:type="spellStart"/>
      <w:r w:rsidRPr="00DF09EE">
        <w:rPr>
          <w:rStyle w:val="TagStyle"/>
          <w:rtl/>
        </w:rPr>
        <w:t>דובר_המשך</w:t>
      </w:r>
      <w:proofErr w:type="spellEnd"/>
      <w:r w:rsidRPr="00DF09EE">
        <w:rPr>
          <w:rStyle w:val="TagStyle"/>
          <w:rtl/>
        </w:rPr>
        <w:t xml:space="preserve"> &gt;&gt;</w:t>
      </w:r>
      <w:r>
        <w:rPr>
          <w:rtl/>
        </w:rPr>
        <w:t xml:space="preserve"> </w:t>
      </w:r>
      <w:bookmarkEnd w:id="9617"/>
    </w:p>
    <w:p w:rsidR="00220F0B" w:rsidRDefault="00220F0B" w:rsidP="00F12EEA">
      <w:pPr>
        <w:rPr>
          <w:rtl/>
          <w:lang w:eastAsia="he-IL"/>
        </w:rPr>
      </w:pPr>
    </w:p>
    <w:p w:rsidR="00220F0B" w:rsidRDefault="00220F0B" w:rsidP="00C320D7">
      <w:pPr>
        <w:rPr>
          <w:rtl/>
          <w:lang w:eastAsia="he-IL"/>
        </w:rPr>
      </w:pPr>
      <w:r>
        <w:rPr>
          <w:rFonts w:hint="cs"/>
          <w:rtl/>
          <w:lang w:eastAsia="he-IL"/>
        </w:rPr>
        <w:t>זה חובה, כן. כמו שאמרתי, כן</w:t>
      </w:r>
      <w:bookmarkStart w:id="9618" w:name="_ETM_Q44_665993"/>
      <w:bookmarkEnd w:id="9618"/>
      <w:r>
        <w:rPr>
          <w:rFonts w:hint="cs"/>
          <w:rtl/>
          <w:lang w:eastAsia="he-IL"/>
        </w:rPr>
        <w:t xml:space="preserve">. זה </w:t>
      </w:r>
      <w:bookmarkStart w:id="9619" w:name="_ETM_Q44_667871"/>
      <w:bookmarkEnd w:id="9619"/>
      <w:r>
        <w:rPr>
          <w:rFonts w:hint="cs"/>
          <w:rtl/>
          <w:lang w:eastAsia="he-IL"/>
        </w:rPr>
        <w:t>חובה בכיתות י'.</w:t>
      </w:r>
      <w:bookmarkStart w:id="9620" w:name="_ETM_Q44_666065"/>
      <w:bookmarkStart w:id="9621" w:name="_ETM_Q44_669194"/>
      <w:bookmarkStart w:id="9622" w:name="_ETM_Q44_669262"/>
      <w:bookmarkStart w:id="9623" w:name="_ETM_Q44_664258"/>
      <w:bookmarkStart w:id="9624" w:name="_ETM_Q44_664239"/>
      <w:bookmarkEnd w:id="9620"/>
      <w:bookmarkEnd w:id="9621"/>
      <w:bookmarkEnd w:id="9622"/>
      <w:bookmarkEnd w:id="9623"/>
      <w:bookmarkEnd w:id="9624"/>
      <w:r>
        <w:rPr>
          <w:rFonts w:hint="cs"/>
          <w:rtl/>
          <w:lang w:eastAsia="he-IL"/>
        </w:rPr>
        <w:t xml:space="preserve"> </w:t>
      </w:r>
      <w:r>
        <w:rPr>
          <w:rtl/>
        </w:rPr>
        <w:t xml:space="preserve">הדברים </w:t>
      </w:r>
      <w:bookmarkStart w:id="9625" w:name="_ETM_Q44_664629"/>
      <w:bookmarkEnd w:id="9625"/>
      <w:r>
        <w:rPr>
          <w:rtl/>
        </w:rPr>
        <w:t xml:space="preserve">האלה </w:t>
      </w:r>
      <w:bookmarkStart w:id="9626" w:name="_ETM_Q44_666159"/>
      <w:bookmarkEnd w:id="9626"/>
      <w:r>
        <w:rPr>
          <w:rtl/>
        </w:rPr>
        <w:t>מ</w:t>
      </w:r>
      <w:r>
        <w:rPr>
          <w:rFonts w:hint="cs"/>
          <w:rtl/>
        </w:rPr>
        <w:t xml:space="preserve">צביעים על כך שבמשרד החינוך </w:t>
      </w:r>
      <w:bookmarkStart w:id="9627" w:name="_ETM_Q44_673136"/>
      <w:bookmarkStart w:id="9628" w:name="_ETM_Q44_674790"/>
      <w:bookmarkEnd w:id="9627"/>
      <w:bookmarkEnd w:id="9628"/>
      <w:r>
        <w:rPr>
          <w:rtl/>
        </w:rPr>
        <w:t xml:space="preserve">הנושא </w:t>
      </w:r>
      <w:bookmarkStart w:id="9629" w:name="_ETM_Q44_675180"/>
      <w:bookmarkEnd w:id="9629"/>
      <w:r>
        <w:rPr>
          <w:rtl/>
        </w:rPr>
        <w:t xml:space="preserve">הזה </w:t>
      </w:r>
      <w:bookmarkStart w:id="9630" w:name="_ETM_Q44_676010"/>
      <w:bookmarkEnd w:id="9630"/>
      <w:r>
        <w:rPr>
          <w:rtl/>
        </w:rPr>
        <w:t xml:space="preserve">הוא </w:t>
      </w:r>
      <w:bookmarkStart w:id="9631" w:name="_ETM_Q44_676400"/>
      <w:bookmarkEnd w:id="9631"/>
      <w:r>
        <w:rPr>
          <w:rtl/>
        </w:rPr>
        <w:t>חלק</w:t>
      </w:r>
      <w:r>
        <w:rPr>
          <w:rFonts w:hint="cs"/>
          <w:rtl/>
        </w:rPr>
        <w:t xml:space="preserve"> </w:t>
      </w:r>
      <w:r w:rsidR="00F12EEA">
        <w:rPr>
          <w:rFonts w:hint="eastAsia"/>
        </w:rPr>
        <w:t>–</w:t>
      </w:r>
      <w:r>
        <w:rPr>
          <w:rtl/>
        </w:rPr>
        <w:t xml:space="preserve"> </w:t>
      </w:r>
      <w:bookmarkStart w:id="9632" w:name="_ETM_Q44_677730"/>
      <w:bookmarkEnd w:id="9632"/>
      <w:r>
        <w:rPr>
          <w:rFonts w:hint="cs"/>
          <w:rtl/>
        </w:rPr>
        <w:t xml:space="preserve">לא </w:t>
      </w:r>
      <w:r>
        <w:rPr>
          <w:rtl/>
        </w:rPr>
        <w:t xml:space="preserve">הייתי </w:t>
      </w:r>
      <w:bookmarkStart w:id="9633" w:name="_ETM_Q44_678180"/>
      <w:bookmarkEnd w:id="9633"/>
      <w:r>
        <w:rPr>
          <w:rtl/>
        </w:rPr>
        <w:t>אומר</w:t>
      </w:r>
      <w:r>
        <w:rPr>
          <w:rFonts w:hint="cs"/>
          <w:rtl/>
        </w:rPr>
        <w:t xml:space="preserve"> מרכזי או עיקרי </w:t>
      </w:r>
      <w:r w:rsidR="00F12EEA">
        <w:rPr>
          <w:rFonts w:hint="eastAsia"/>
        </w:rPr>
        <w:t>–</w:t>
      </w:r>
      <w:r>
        <w:rPr>
          <w:rFonts w:hint="cs"/>
          <w:rtl/>
        </w:rPr>
        <w:t xml:space="preserve"> </w:t>
      </w:r>
      <w:bookmarkStart w:id="9634" w:name="_ETM_Q44_679050"/>
      <w:bookmarkStart w:id="9635" w:name="_ETM_Q44_680550"/>
      <w:bookmarkEnd w:id="9634"/>
      <w:bookmarkEnd w:id="9635"/>
      <w:r>
        <w:rPr>
          <w:rtl/>
        </w:rPr>
        <w:t xml:space="preserve">אבל </w:t>
      </w:r>
      <w:bookmarkStart w:id="9636" w:name="_ETM_Q44_680819"/>
      <w:bookmarkEnd w:id="9636"/>
      <w:r>
        <w:rPr>
          <w:rtl/>
        </w:rPr>
        <w:t>חלק</w:t>
      </w:r>
      <w:r>
        <w:rPr>
          <w:rFonts w:hint="cs"/>
          <w:rtl/>
        </w:rPr>
        <w:t>,</w:t>
      </w:r>
      <w:r>
        <w:rPr>
          <w:rtl/>
        </w:rPr>
        <w:t xml:space="preserve"> </w:t>
      </w:r>
      <w:bookmarkStart w:id="9637" w:name="_ETM_Q44_681830"/>
      <w:bookmarkEnd w:id="9637"/>
      <w:r>
        <w:rPr>
          <w:rFonts w:hint="cs"/>
          <w:rtl/>
        </w:rPr>
        <w:t>ע</w:t>
      </w:r>
      <w:r>
        <w:rPr>
          <w:rtl/>
        </w:rPr>
        <w:t xml:space="preserve">ם </w:t>
      </w:r>
      <w:bookmarkStart w:id="9638" w:name="_ETM_Q44_682909"/>
      <w:bookmarkEnd w:id="9638"/>
      <w:r>
        <w:rPr>
          <w:rtl/>
        </w:rPr>
        <w:t>שע</w:t>
      </w:r>
      <w:r>
        <w:rPr>
          <w:rFonts w:hint="cs"/>
          <w:rtl/>
        </w:rPr>
        <w:t xml:space="preserve">ת לימודים חשובה שניתנת לנושא </w:t>
      </w:r>
      <w:bookmarkStart w:id="9639" w:name="_ETM_Q44_683071"/>
      <w:bookmarkEnd w:id="9639"/>
      <w:r>
        <w:rPr>
          <w:rFonts w:hint="cs"/>
          <w:rtl/>
        </w:rPr>
        <w:t xml:space="preserve">הזה, </w:t>
      </w:r>
      <w:bookmarkStart w:id="9640" w:name="_ETM_Q44_684709"/>
      <w:bookmarkStart w:id="9641" w:name="_ETM_Q44_686480"/>
      <w:bookmarkEnd w:id="9640"/>
      <w:bookmarkEnd w:id="9641"/>
      <w:r>
        <w:rPr>
          <w:rtl/>
        </w:rPr>
        <w:t xml:space="preserve">וכמובן </w:t>
      </w:r>
      <w:bookmarkStart w:id="9642" w:name="_ETM_Q44_686959"/>
      <w:bookmarkEnd w:id="9642"/>
      <w:r>
        <w:rPr>
          <w:rtl/>
        </w:rPr>
        <w:t xml:space="preserve">שתמיד </w:t>
      </w:r>
      <w:bookmarkStart w:id="9643" w:name="_ETM_Q44_687290"/>
      <w:bookmarkEnd w:id="9643"/>
      <w:r>
        <w:rPr>
          <w:rtl/>
        </w:rPr>
        <w:t xml:space="preserve">אפשר </w:t>
      </w:r>
      <w:bookmarkStart w:id="9644" w:name="_ETM_Q44_687560"/>
      <w:bookmarkEnd w:id="9644"/>
      <w:r>
        <w:rPr>
          <w:rtl/>
        </w:rPr>
        <w:t xml:space="preserve">להגביר </w:t>
      </w:r>
      <w:bookmarkStart w:id="9645" w:name="_ETM_Q44_687950"/>
      <w:bookmarkEnd w:id="9645"/>
      <w:r>
        <w:rPr>
          <w:rtl/>
        </w:rPr>
        <w:t xml:space="preserve">עוד </w:t>
      </w:r>
      <w:bookmarkStart w:id="9646" w:name="_ETM_Q44_688129"/>
      <w:bookmarkEnd w:id="9646"/>
      <w:r>
        <w:rPr>
          <w:rtl/>
        </w:rPr>
        <w:t>ועוד</w:t>
      </w:r>
      <w:r>
        <w:rPr>
          <w:rFonts w:hint="cs"/>
          <w:rtl/>
        </w:rPr>
        <w:t>.</w:t>
      </w:r>
      <w:r>
        <w:rPr>
          <w:rtl/>
        </w:rPr>
        <w:t xml:space="preserve"> </w:t>
      </w:r>
      <w:bookmarkStart w:id="9647" w:name="_ETM_Q44_688879"/>
      <w:bookmarkEnd w:id="9647"/>
      <w:r>
        <w:rPr>
          <w:rtl/>
        </w:rPr>
        <w:t xml:space="preserve">אין </w:t>
      </w:r>
      <w:bookmarkStart w:id="9648" w:name="_ETM_Q44_689060"/>
      <w:bookmarkEnd w:id="9648"/>
      <w:r>
        <w:rPr>
          <w:rtl/>
        </w:rPr>
        <w:t xml:space="preserve">ספק </w:t>
      </w:r>
      <w:bookmarkStart w:id="9649" w:name="_ETM_Q44_689420"/>
      <w:bookmarkEnd w:id="9649"/>
      <w:r>
        <w:rPr>
          <w:rtl/>
        </w:rPr>
        <w:t xml:space="preserve">שהמעשה </w:t>
      </w:r>
      <w:bookmarkStart w:id="9650" w:name="_ETM_Q44_689959"/>
      <w:bookmarkEnd w:id="9650"/>
      <w:r>
        <w:rPr>
          <w:rtl/>
        </w:rPr>
        <w:t xml:space="preserve">הזה </w:t>
      </w:r>
      <w:bookmarkStart w:id="9651" w:name="_ETM_Q44_690920"/>
      <w:bookmarkEnd w:id="9651"/>
      <w:r>
        <w:rPr>
          <w:rtl/>
        </w:rPr>
        <w:t>ג</w:t>
      </w:r>
      <w:r>
        <w:rPr>
          <w:rFonts w:hint="cs"/>
          <w:rtl/>
        </w:rPr>
        <w:t>ר</w:t>
      </w:r>
      <w:r>
        <w:rPr>
          <w:rtl/>
        </w:rPr>
        <w:t xml:space="preserve">ם </w:t>
      </w:r>
      <w:bookmarkStart w:id="9652" w:name="_ETM_Q44_691400"/>
      <w:bookmarkEnd w:id="9652"/>
      <w:r>
        <w:rPr>
          <w:rtl/>
        </w:rPr>
        <w:t xml:space="preserve">לכך </w:t>
      </w:r>
      <w:bookmarkStart w:id="9653" w:name="_ETM_Q44_691819"/>
      <w:bookmarkEnd w:id="9653"/>
      <w:r>
        <w:rPr>
          <w:rtl/>
        </w:rPr>
        <w:t xml:space="preserve">שהמודעות </w:t>
      </w:r>
      <w:bookmarkStart w:id="9654" w:name="_ETM_Q44_692450"/>
      <w:bookmarkEnd w:id="9654"/>
      <w:r>
        <w:rPr>
          <w:rtl/>
        </w:rPr>
        <w:t xml:space="preserve">היא </w:t>
      </w:r>
      <w:bookmarkStart w:id="9655" w:name="_ETM_Q44_692569"/>
      <w:bookmarkEnd w:id="9655"/>
      <w:r>
        <w:rPr>
          <w:rtl/>
        </w:rPr>
        <w:t xml:space="preserve">יותר </w:t>
      </w:r>
      <w:bookmarkStart w:id="9656" w:name="_ETM_Q44_692809"/>
      <w:bookmarkEnd w:id="9656"/>
      <w:r>
        <w:rPr>
          <w:rtl/>
        </w:rPr>
        <w:t>גדולה</w:t>
      </w:r>
      <w:r>
        <w:rPr>
          <w:rFonts w:hint="cs"/>
          <w:rtl/>
        </w:rPr>
        <w:t>,</w:t>
      </w:r>
      <w:r>
        <w:rPr>
          <w:rtl/>
        </w:rPr>
        <w:t xml:space="preserve"> </w:t>
      </w:r>
      <w:bookmarkStart w:id="9657" w:name="_ETM_Q44_693559"/>
      <w:bookmarkEnd w:id="9657"/>
      <w:r>
        <w:rPr>
          <w:rtl/>
        </w:rPr>
        <w:t xml:space="preserve">ואנחנו </w:t>
      </w:r>
      <w:bookmarkStart w:id="9658" w:name="_ETM_Q44_694040"/>
      <w:bookmarkEnd w:id="9658"/>
      <w:r>
        <w:rPr>
          <w:rtl/>
        </w:rPr>
        <w:t xml:space="preserve">בטוחים </w:t>
      </w:r>
      <w:bookmarkStart w:id="9659" w:name="_ETM_Q44_694430"/>
      <w:bookmarkEnd w:id="9659"/>
      <w:r>
        <w:rPr>
          <w:rtl/>
        </w:rPr>
        <w:t xml:space="preserve">שכתוצאה </w:t>
      </w:r>
      <w:bookmarkStart w:id="9660" w:name="_ETM_Q44_695540"/>
      <w:bookmarkEnd w:id="9660"/>
      <w:r>
        <w:rPr>
          <w:rtl/>
        </w:rPr>
        <w:t xml:space="preserve">מהמודעות </w:t>
      </w:r>
      <w:bookmarkStart w:id="9661" w:name="_ETM_Q44_696200"/>
      <w:bookmarkEnd w:id="9661"/>
      <w:r>
        <w:rPr>
          <w:rtl/>
        </w:rPr>
        <w:t xml:space="preserve">הזו </w:t>
      </w:r>
      <w:bookmarkStart w:id="9662" w:name="_ETM_Q44_696769"/>
      <w:bookmarkEnd w:id="9662"/>
      <w:r>
        <w:rPr>
          <w:rtl/>
        </w:rPr>
        <w:t xml:space="preserve">הדבר </w:t>
      </w:r>
      <w:bookmarkStart w:id="9663" w:name="_ETM_Q44_697280"/>
      <w:bookmarkEnd w:id="9663"/>
      <w:r>
        <w:rPr>
          <w:rtl/>
        </w:rPr>
        <w:t xml:space="preserve">הזה </w:t>
      </w:r>
      <w:bookmarkStart w:id="9664" w:name="_ETM_Q44_698340"/>
      <w:bookmarkEnd w:id="9664"/>
      <w:r>
        <w:rPr>
          <w:rFonts w:hint="cs"/>
          <w:rtl/>
        </w:rPr>
        <w:t>י</w:t>
      </w:r>
      <w:r>
        <w:rPr>
          <w:rtl/>
        </w:rPr>
        <w:t xml:space="preserve">קבל </w:t>
      </w:r>
      <w:bookmarkStart w:id="9665" w:name="_ETM_Q44_698730"/>
      <w:bookmarkEnd w:id="9665"/>
      <w:r>
        <w:rPr>
          <w:rtl/>
        </w:rPr>
        <w:t xml:space="preserve">מקום </w:t>
      </w:r>
      <w:bookmarkStart w:id="9666" w:name="_ETM_Q44_699179"/>
      <w:bookmarkEnd w:id="9666"/>
      <w:r>
        <w:rPr>
          <w:rtl/>
        </w:rPr>
        <w:t xml:space="preserve">נכבד </w:t>
      </w:r>
      <w:bookmarkStart w:id="9667" w:name="_ETM_Q44_699569"/>
      <w:bookmarkEnd w:id="9667"/>
      <w:r>
        <w:rPr>
          <w:rtl/>
        </w:rPr>
        <w:t xml:space="preserve">יותר </w:t>
      </w:r>
      <w:bookmarkStart w:id="9668" w:name="_ETM_Q44_700349"/>
      <w:bookmarkEnd w:id="9668"/>
      <w:r>
        <w:rPr>
          <w:rtl/>
        </w:rPr>
        <w:t xml:space="preserve">במערכת </w:t>
      </w:r>
      <w:bookmarkStart w:id="9669" w:name="_ETM_Q44_700799"/>
      <w:bookmarkEnd w:id="9669"/>
      <w:r>
        <w:rPr>
          <w:rtl/>
        </w:rPr>
        <w:t>הלימודים</w:t>
      </w:r>
      <w:bookmarkStart w:id="9670" w:name="_ETM_Q44_701972"/>
      <w:bookmarkStart w:id="9671" w:name="_ETM_Q44_702054"/>
      <w:bookmarkStart w:id="9672" w:name="_ETM_Q44_702082"/>
      <w:bookmarkStart w:id="9673" w:name="_ETM_Q44_702134"/>
      <w:bookmarkStart w:id="9674" w:name="_ETM_Q44_702819"/>
      <w:bookmarkEnd w:id="9670"/>
      <w:bookmarkEnd w:id="9671"/>
      <w:bookmarkEnd w:id="9672"/>
      <w:bookmarkEnd w:id="9673"/>
      <w:bookmarkEnd w:id="9674"/>
      <w:r>
        <w:rPr>
          <w:rFonts w:hint="cs"/>
          <w:rtl/>
        </w:rPr>
        <w:t xml:space="preserve">. </w:t>
      </w:r>
      <w:r>
        <w:rPr>
          <w:rtl/>
        </w:rPr>
        <w:t xml:space="preserve">עד </w:t>
      </w:r>
      <w:bookmarkStart w:id="9675" w:name="_ETM_Q44_703029"/>
      <w:bookmarkEnd w:id="9675"/>
      <w:r>
        <w:rPr>
          <w:rtl/>
        </w:rPr>
        <w:t>כאן</w:t>
      </w:r>
      <w:r>
        <w:rPr>
          <w:rFonts w:hint="cs"/>
          <w:rtl/>
        </w:rPr>
        <w:t>.</w:t>
      </w:r>
      <w:bookmarkStart w:id="9676" w:name="_ETM_Q44_705372"/>
      <w:bookmarkEnd w:id="9676"/>
    </w:p>
    <w:p w:rsidR="00220F0B" w:rsidRDefault="00220F0B" w:rsidP="00C320D7">
      <w:pPr>
        <w:ind w:firstLine="0"/>
        <w:rPr>
          <w:rtl/>
        </w:rPr>
      </w:pPr>
      <w:bookmarkStart w:id="9677" w:name="_ETM_Q44_705443"/>
      <w:bookmarkStart w:id="9678" w:name="_ETM_Q44_702847"/>
      <w:bookmarkStart w:id="9679" w:name="_ETM_Q44_702908"/>
      <w:bookmarkEnd w:id="9677"/>
      <w:bookmarkEnd w:id="9678"/>
      <w:bookmarkEnd w:id="9679"/>
    </w:p>
    <w:p w:rsidR="00220F0B" w:rsidRDefault="00220F0B" w:rsidP="00C320D7">
      <w:pPr>
        <w:pStyle w:val="af6"/>
        <w:rPr>
          <w:rtl/>
        </w:rPr>
      </w:pPr>
      <w:bookmarkStart w:id="9680" w:name="ET_yor_6032_6"/>
      <w:r w:rsidRPr="00DF09EE">
        <w:rPr>
          <w:rStyle w:val="TagStyle"/>
          <w:rtl/>
        </w:rPr>
        <w:t xml:space="preserve"> &lt;&lt; </w:t>
      </w:r>
      <w:proofErr w:type="spellStart"/>
      <w:r w:rsidRPr="00DF09EE">
        <w:rPr>
          <w:rStyle w:val="TagStyle"/>
          <w:rtl/>
        </w:rPr>
        <w:t>יור</w:t>
      </w:r>
      <w:proofErr w:type="spellEnd"/>
      <w:r w:rsidRPr="00DF09EE">
        <w:rPr>
          <w:rStyle w:val="TagStyle"/>
          <w:rtl/>
        </w:rPr>
        <w:t xml:space="preserve"> &gt;&gt;</w:t>
      </w:r>
      <w:r w:rsidRPr="00D04956">
        <w:rPr>
          <w:rStyle w:val="TagStyle"/>
          <w:rtl/>
        </w:rPr>
        <w:t xml:space="preserve"> </w:t>
      </w:r>
      <w:r>
        <w:rPr>
          <w:rtl/>
        </w:rPr>
        <w:t>היו"ר מנסור עבאס:</w:t>
      </w:r>
      <w:r w:rsidRPr="00D04956">
        <w:rPr>
          <w:rStyle w:val="TagStyle"/>
          <w:rtl/>
        </w:rPr>
        <w:t xml:space="preserve"> </w:t>
      </w:r>
      <w:r w:rsidRPr="00DF09EE">
        <w:rPr>
          <w:rStyle w:val="TagStyle"/>
          <w:rtl/>
        </w:rPr>
        <w:t xml:space="preserve">&lt;&lt; </w:t>
      </w:r>
      <w:proofErr w:type="spellStart"/>
      <w:r w:rsidRPr="00DF09EE">
        <w:rPr>
          <w:rStyle w:val="TagStyle"/>
          <w:rtl/>
        </w:rPr>
        <w:t>יור</w:t>
      </w:r>
      <w:proofErr w:type="spellEnd"/>
      <w:r w:rsidRPr="00DF09EE">
        <w:rPr>
          <w:rStyle w:val="TagStyle"/>
          <w:rtl/>
        </w:rPr>
        <w:t xml:space="preserve"> &gt;&gt;</w:t>
      </w:r>
      <w:r>
        <w:rPr>
          <w:rtl/>
        </w:rPr>
        <w:t xml:space="preserve"> </w:t>
      </w:r>
      <w:bookmarkEnd w:id="9680"/>
    </w:p>
    <w:p w:rsidR="00220F0B" w:rsidRDefault="00220F0B" w:rsidP="00F12EEA">
      <w:pPr>
        <w:rPr>
          <w:rtl/>
          <w:lang w:eastAsia="he-IL"/>
        </w:rPr>
      </w:pPr>
    </w:p>
    <w:p w:rsidR="00220F0B" w:rsidRDefault="00220F0B" w:rsidP="00C320D7">
      <w:pPr>
        <w:rPr>
          <w:rtl/>
          <w:lang w:eastAsia="he-IL"/>
        </w:rPr>
      </w:pPr>
      <w:bookmarkStart w:id="9681" w:name="_ETM_Q44_704732"/>
      <w:bookmarkEnd w:id="9681"/>
      <w:r>
        <w:rPr>
          <w:rFonts w:hint="cs"/>
          <w:rtl/>
          <w:lang w:eastAsia="he-IL"/>
        </w:rPr>
        <w:t xml:space="preserve">מסכימים כמובן להעביר את זה </w:t>
      </w:r>
      <w:r w:rsidR="00F12EEA">
        <w:rPr>
          <w:rFonts w:hint="cs"/>
          <w:rtl/>
          <w:lang w:eastAsia="he-IL"/>
        </w:rPr>
        <w:t>– – –</w:t>
      </w:r>
    </w:p>
    <w:p w:rsidR="00220F0B" w:rsidRDefault="00220F0B" w:rsidP="00C320D7">
      <w:pPr>
        <w:ind w:firstLine="0"/>
        <w:rPr>
          <w:rtl/>
          <w:lang w:eastAsia="he-IL"/>
        </w:rPr>
      </w:pPr>
      <w:bookmarkStart w:id="9682" w:name="_ETM_Q44_704075"/>
      <w:bookmarkStart w:id="9683" w:name="_ETM_Q44_704161"/>
      <w:bookmarkStart w:id="9684" w:name="_ETM_Q44_704203"/>
      <w:bookmarkStart w:id="9685" w:name="_ETM_Q44_704280"/>
      <w:bookmarkEnd w:id="9682"/>
      <w:bookmarkEnd w:id="9683"/>
      <w:bookmarkEnd w:id="9684"/>
      <w:bookmarkEnd w:id="9685"/>
    </w:p>
    <w:p w:rsidR="00220F0B" w:rsidRDefault="00220F0B" w:rsidP="00C320D7">
      <w:pPr>
        <w:pStyle w:val="-"/>
        <w:rPr>
          <w:rtl/>
        </w:rPr>
      </w:pPr>
      <w:bookmarkStart w:id="9686" w:name="ET_speakercontinue_4793_7"/>
      <w:r w:rsidRPr="00DF09EE">
        <w:rPr>
          <w:rStyle w:val="TagStyle"/>
          <w:rtl/>
        </w:rPr>
        <w:t xml:space="preserve"> &lt;&lt; </w:t>
      </w:r>
      <w:proofErr w:type="spellStart"/>
      <w:r w:rsidRPr="00DF09EE">
        <w:rPr>
          <w:rStyle w:val="TagStyle"/>
          <w:rtl/>
        </w:rPr>
        <w:t>דובר_המשך</w:t>
      </w:r>
      <w:proofErr w:type="spellEnd"/>
      <w:r w:rsidRPr="00DF09EE">
        <w:rPr>
          <w:rStyle w:val="TagStyle"/>
          <w:rtl/>
        </w:rPr>
        <w:t xml:space="preserve"> &gt;&gt;</w:t>
      </w:r>
      <w:r w:rsidRPr="00D04956">
        <w:rPr>
          <w:rStyle w:val="TagStyle"/>
          <w:rtl/>
        </w:rPr>
        <w:t xml:space="preserve"> </w:t>
      </w:r>
      <w:r>
        <w:rPr>
          <w:rtl/>
        </w:rPr>
        <w:t>סגן שר החינוך מאיר פרוש:</w:t>
      </w:r>
      <w:r w:rsidRPr="00D04956">
        <w:rPr>
          <w:rStyle w:val="TagStyle"/>
          <w:rtl/>
        </w:rPr>
        <w:t xml:space="preserve"> </w:t>
      </w:r>
      <w:r w:rsidRPr="00DF09EE">
        <w:rPr>
          <w:rStyle w:val="TagStyle"/>
          <w:rtl/>
        </w:rPr>
        <w:t xml:space="preserve">&lt;&lt; </w:t>
      </w:r>
      <w:proofErr w:type="spellStart"/>
      <w:r w:rsidRPr="00DF09EE">
        <w:rPr>
          <w:rStyle w:val="TagStyle"/>
          <w:rtl/>
        </w:rPr>
        <w:t>דובר_המשך</w:t>
      </w:r>
      <w:proofErr w:type="spellEnd"/>
      <w:r w:rsidRPr="00DF09EE">
        <w:rPr>
          <w:rStyle w:val="TagStyle"/>
          <w:rtl/>
        </w:rPr>
        <w:t xml:space="preserve"> &gt;&gt;</w:t>
      </w:r>
      <w:r>
        <w:rPr>
          <w:rtl/>
        </w:rPr>
        <w:t xml:space="preserve"> </w:t>
      </w:r>
      <w:bookmarkEnd w:id="9686"/>
    </w:p>
    <w:p w:rsidR="00220F0B" w:rsidRDefault="00220F0B" w:rsidP="00F12EEA">
      <w:pPr>
        <w:rPr>
          <w:rtl/>
          <w:lang w:eastAsia="he-IL"/>
        </w:rPr>
      </w:pPr>
    </w:p>
    <w:p w:rsidR="00220F0B" w:rsidRDefault="00220F0B" w:rsidP="00A315A6">
      <w:pPr>
        <w:rPr>
          <w:rtl/>
        </w:rPr>
      </w:pPr>
      <w:bookmarkStart w:id="9687" w:name="_ETM_Q44_705445"/>
      <w:bookmarkEnd w:id="9687"/>
      <w:r>
        <w:rPr>
          <w:rFonts w:hint="cs"/>
          <w:rtl/>
          <w:lang w:eastAsia="he-IL"/>
        </w:rPr>
        <w:t>אני אסביר ליושב-ראש. קודם כול, אני מ</w:t>
      </w:r>
      <w:r>
        <w:rPr>
          <w:rtl/>
        </w:rPr>
        <w:t xml:space="preserve">ברך </w:t>
      </w:r>
      <w:bookmarkStart w:id="9688" w:name="_ETM_Q44_707950"/>
      <w:bookmarkEnd w:id="9688"/>
      <w:r>
        <w:rPr>
          <w:rtl/>
        </w:rPr>
        <w:t xml:space="preserve">אותך </w:t>
      </w:r>
      <w:bookmarkStart w:id="9689" w:name="_ETM_Q44_708250"/>
      <w:bookmarkEnd w:id="9689"/>
      <w:r>
        <w:rPr>
          <w:rtl/>
        </w:rPr>
        <w:t xml:space="preserve">על </w:t>
      </w:r>
      <w:bookmarkStart w:id="9690" w:name="_ETM_Q44_709420"/>
      <w:bookmarkEnd w:id="9690"/>
      <w:r>
        <w:rPr>
          <w:rtl/>
        </w:rPr>
        <w:t xml:space="preserve">תפקידך </w:t>
      </w:r>
      <w:bookmarkStart w:id="9691" w:name="_ETM_Q44_709900"/>
      <w:bookmarkEnd w:id="9691"/>
      <w:r>
        <w:rPr>
          <w:rtl/>
        </w:rPr>
        <w:t xml:space="preserve">כסגן </w:t>
      </w:r>
      <w:bookmarkStart w:id="9692" w:name="_ETM_Q44_710320"/>
      <w:bookmarkEnd w:id="9692"/>
      <w:r>
        <w:rPr>
          <w:rtl/>
        </w:rPr>
        <w:t>יושב-ראש</w:t>
      </w:r>
      <w:r>
        <w:rPr>
          <w:rFonts w:hint="cs"/>
          <w:rtl/>
        </w:rPr>
        <w:t xml:space="preserve"> הכנסת, </w:t>
      </w:r>
      <w:bookmarkStart w:id="9693" w:name="_ETM_Q44_711070"/>
      <w:bookmarkEnd w:id="9693"/>
      <w:r>
        <w:rPr>
          <w:rtl/>
        </w:rPr>
        <w:t xml:space="preserve">אבל </w:t>
      </w:r>
      <w:bookmarkStart w:id="9694" w:name="_ETM_Q44_711250"/>
      <w:bookmarkEnd w:id="9694"/>
      <w:r>
        <w:rPr>
          <w:rtl/>
        </w:rPr>
        <w:t xml:space="preserve">הכלל </w:t>
      </w:r>
      <w:bookmarkStart w:id="9695" w:name="_ETM_Q44_711610"/>
      <w:bookmarkEnd w:id="9695"/>
      <w:r>
        <w:rPr>
          <w:rtl/>
        </w:rPr>
        <w:t xml:space="preserve">הוא </w:t>
      </w:r>
      <w:bookmarkStart w:id="9696" w:name="_ETM_Q44_711670"/>
      <w:bookmarkEnd w:id="9696"/>
      <w:r>
        <w:rPr>
          <w:rtl/>
        </w:rPr>
        <w:t>כזה</w:t>
      </w:r>
      <w:r>
        <w:rPr>
          <w:rFonts w:hint="cs"/>
          <w:rtl/>
        </w:rPr>
        <w:t xml:space="preserve"> </w:t>
      </w:r>
      <w:r w:rsidR="00F12EEA">
        <w:rPr>
          <w:rFonts w:hint="eastAsia"/>
        </w:rPr>
        <w:t>–</w:t>
      </w:r>
      <w:r>
        <w:rPr>
          <w:rFonts w:hint="cs"/>
          <w:rtl/>
        </w:rPr>
        <w:t xml:space="preserve"> </w:t>
      </w:r>
      <w:bookmarkStart w:id="9697" w:name="_ETM_Q44_713820"/>
      <w:bookmarkEnd w:id="9697"/>
      <w:r>
        <w:rPr>
          <w:rtl/>
        </w:rPr>
        <w:t xml:space="preserve">גם </w:t>
      </w:r>
      <w:bookmarkStart w:id="9698" w:name="_ETM_Q44_714059"/>
      <w:bookmarkEnd w:id="9698"/>
      <w:r>
        <w:rPr>
          <w:rtl/>
        </w:rPr>
        <w:t xml:space="preserve">מזכיר </w:t>
      </w:r>
      <w:bookmarkStart w:id="9699" w:name="_ETM_Q44_714420"/>
      <w:bookmarkEnd w:id="9699"/>
      <w:r>
        <w:rPr>
          <w:rtl/>
        </w:rPr>
        <w:t xml:space="preserve">סיעת </w:t>
      </w:r>
      <w:bookmarkStart w:id="9700" w:name="_ETM_Q44_714750"/>
      <w:bookmarkEnd w:id="9700"/>
      <w:r>
        <w:rPr>
          <w:rtl/>
        </w:rPr>
        <w:t xml:space="preserve">ש"ס </w:t>
      </w:r>
      <w:bookmarkStart w:id="9701" w:name="_ETM_Q44_714990"/>
      <w:bookmarkStart w:id="9702" w:name="_ETM_Q44_715140"/>
      <w:bookmarkEnd w:id="9701"/>
      <w:bookmarkEnd w:id="9702"/>
      <w:r>
        <w:rPr>
          <w:rFonts w:hint="cs"/>
          <w:rtl/>
        </w:rPr>
        <w:t xml:space="preserve">צריך </w:t>
      </w:r>
      <w:r>
        <w:rPr>
          <w:rtl/>
        </w:rPr>
        <w:t xml:space="preserve">לדעת </w:t>
      </w:r>
      <w:bookmarkStart w:id="9703" w:name="_ETM_Q44_715410"/>
      <w:bookmarkEnd w:id="9703"/>
      <w:r>
        <w:rPr>
          <w:rtl/>
        </w:rPr>
        <w:t>א</w:t>
      </w:r>
      <w:r>
        <w:rPr>
          <w:rFonts w:hint="cs"/>
          <w:rtl/>
        </w:rPr>
        <w:t>ת זה</w:t>
      </w:r>
      <w:r w:rsidR="00A315A6">
        <w:rPr>
          <w:rFonts w:hint="cs"/>
          <w:rtl/>
        </w:rPr>
        <w:t>:</w:t>
      </w:r>
      <w:r>
        <w:rPr>
          <w:rFonts w:hint="cs"/>
          <w:rtl/>
        </w:rPr>
        <w:t xml:space="preserve"> </w:t>
      </w:r>
      <w:bookmarkStart w:id="9704" w:name="_ETM_Q44_715679"/>
      <w:bookmarkEnd w:id="9704"/>
      <w:r>
        <w:rPr>
          <w:rtl/>
        </w:rPr>
        <w:t xml:space="preserve">חבר </w:t>
      </w:r>
      <w:bookmarkStart w:id="9705" w:name="_ETM_Q44_715980"/>
      <w:bookmarkEnd w:id="9705"/>
      <w:r>
        <w:rPr>
          <w:rtl/>
        </w:rPr>
        <w:t xml:space="preserve">כנסת </w:t>
      </w:r>
      <w:bookmarkStart w:id="9706" w:name="_ETM_Q44_716250"/>
      <w:bookmarkEnd w:id="9706"/>
      <w:r>
        <w:rPr>
          <w:rtl/>
        </w:rPr>
        <w:t xml:space="preserve">שבא </w:t>
      </w:r>
      <w:bookmarkStart w:id="9707" w:name="_ETM_Q44_716490"/>
      <w:bookmarkEnd w:id="9707"/>
      <w:r>
        <w:rPr>
          <w:rtl/>
        </w:rPr>
        <w:t xml:space="preserve">לפה </w:t>
      </w:r>
      <w:bookmarkStart w:id="9708" w:name="_ETM_Q44_716730"/>
      <w:bookmarkEnd w:id="9708"/>
      <w:r>
        <w:rPr>
          <w:rtl/>
        </w:rPr>
        <w:t xml:space="preserve">ומבקש </w:t>
      </w:r>
      <w:bookmarkStart w:id="9709" w:name="_ETM_Q44_717300"/>
      <w:bookmarkEnd w:id="9709"/>
      <w:r>
        <w:rPr>
          <w:rtl/>
        </w:rPr>
        <w:t xml:space="preserve">להעלות </w:t>
      </w:r>
      <w:bookmarkStart w:id="9710" w:name="_ETM_Q44_717570"/>
      <w:bookmarkEnd w:id="9710"/>
      <w:r>
        <w:rPr>
          <w:rtl/>
        </w:rPr>
        <w:t xml:space="preserve">הצעה </w:t>
      </w:r>
      <w:bookmarkStart w:id="9711" w:name="_ETM_Q44_717840"/>
      <w:bookmarkEnd w:id="9711"/>
      <w:r>
        <w:rPr>
          <w:rtl/>
        </w:rPr>
        <w:t>לסדר</w:t>
      </w:r>
      <w:r>
        <w:rPr>
          <w:rFonts w:hint="cs"/>
          <w:rtl/>
        </w:rPr>
        <w:t xml:space="preserve">-היום, </w:t>
      </w:r>
      <w:bookmarkStart w:id="9712" w:name="_ETM_Q44_718200"/>
      <w:bookmarkEnd w:id="9712"/>
      <w:r>
        <w:rPr>
          <w:rtl/>
        </w:rPr>
        <w:t>הכוונה</w:t>
      </w:r>
      <w:r>
        <w:rPr>
          <w:rFonts w:hint="cs"/>
          <w:rtl/>
        </w:rPr>
        <w:t xml:space="preserve"> שהוא</w:t>
      </w:r>
      <w:r>
        <w:rPr>
          <w:rtl/>
        </w:rPr>
        <w:t xml:space="preserve"> </w:t>
      </w:r>
      <w:bookmarkStart w:id="9713" w:name="_ETM_Q44_719100"/>
      <w:bookmarkEnd w:id="9713"/>
      <w:r>
        <w:rPr>
          <w:rtl/>
        </w:rPr>
        <w:t xml:space="preserve">רוצה </w:t>
      </w:r>
      <w:bookmarkStart w:id="9714" w:name="_ETM_Q44_719580"/>
      <w:bookmarkEnd w:id="9714"/>
      <w:r>
        <w:rPr>
          <w:rtl/>
        </w:rPr>
        <w:t>שהנושא</w:t>
      </w:r>
      <w:r>
        <w:rPr>
          <w:rFonts w:hint="cs"/>
          <w:rtl/>
        </w:rPr>
        <w:t xml:space="preserve"> יהיה</w:t>
      </w:r>
      <w:r>
        <w:rPr>
          <w:rtl/>
        </w:rPr>
        <w:t xml:space="preserve"> </w:t>
      </w:r>
      <w:bookmarkStart w:id="9715" w:name="_ETM_Q44_720030"/>
      <w:bookmarkEnd w:id="9715"/>
      <w:r>
        <w:rPr>
          <w:rFonts w:hint="cs"/>
          <w:rtl/>
        </w:rPr>
        <w:t>נ</w:t>
      </w:r>
      <w:r>
        <w:rPr>
          <w:rtl/>
        </w:rPr>
        <w:t xml:space="preserve">דון </w:t>
      </w:r>
      <w:bookmarkStart w:id="9716" w:name="_ETM_Q44_721290"/>
      <w:bookmarkEnd w:id="9716"/>
      <w:r>
        <w:rPr>
          <w:rtl/>
        </w:rPr>
        <w:t>במליאה</w:t>
      </w:r>
      <w:r>
        <w:rPr>
          <w:rFonts w:hint="cs"/>
          <w:rtl/>
        </w:rPr>
        <w:t>.</w:t>
      </w:r>
      <w:r>
        <w:rPr>
          <w:rtl/>
        </w:rPr>
        <w:t xml:space="preserve"> </w:t>
      </w:r>
      <w:bookmarkStart w:id="9717" w:name="_ETM_Q44_723350"/>
      <w:bookmarkEnd w:id="9717"/>
      <w:r>
        <w:rPr>
          <w:rtl/>
        </w:rPr>
        <w:t xml:space="preserve">אבל </w:t>
      </w:r>
      <w:bookmarkStart w:id="9718" w:name="_ETM_Q44_723680"/>
      <w:bookmarkEnd w:id="9718"/>
      <w:r>
        <w:rPr>
          <w:rtl/>
        </w:rPr>
        <w:t xml:space="preserve">אנחנו </w:t>
      </w:r>
      <w:bookmarkStart w:id="9719" w:name="_ETM_Q44_724010"/>
      <w:bookmarkEnd w:id="9719"/>
      <w:r>
        <w:rPr>
          <w:rtl/>
        </w:rPr>
        <w:t xml:space="preserve">מתחשבים </w:t>
      </w:r>
      <w:bookmarkStart w:id="9720" w:name="_ETM_Q44_724460"/>
      <w:bookmarkStart w:id="9721" w:name="_ETM_Q44_724790"/>
      <w:bookmarkStart w:id="9722" w:name="_ETM_Q44_723585"/>
      <w:bookmarkEnd w:id="9720"/>
      <w:bookmarkEnd w:id="9721"/>
      <w:bookmarkEnd w:id="9722"/>
      <w:r>
        <w:rPr>
          <w:rFonts w:hint="cs"/>
          <w:rtl/>
        </w:rPr>
        <w:t xml:space="preserve">באלה </w:t>
      </w:r>
      <w:r>
        <w:rPr>
          <w:rtl/>
        </w:rPr>
        <w:t xml:space="preserve">שמעלים </w:t>
      </w:r>
      <w:bookmarkStart w:id="9723" w:name="_ETM_Q44_725270"/>
      <w:bookmarkEnd w:id="9723"/>
      <w:r>
        <w:rPr>
          <w:rtl/>
        </w:rPr>
        <w:t xml:space="preserve">את </w:t>
      </w:r>
      <w:bookmarkStart w:id="9724" w:name="_ETM_Q44_725390"/>
      <w:bookmarkEnd w:id="9724"/>
      <w:r>
        <w:rPr>
          <w:rtl/>
        </w:rPr>
        <w:t xml:space="preserve">ההצעה </w:t>
      </w:r>
      <w:bookmarkStart w:id="9725" w:name="_ETM_Q44_725720"/>
      <w:bookmarkEnd w:id="9725"/>
      <w:r>
        <w:rPr>
          <w:rtl/>
        </w:rPr>
        <w:t>לסדר</w:t>
      </w:r>
      <w:bookmarkStart w:id="9726" w:name="_ETM_Q44_726050"/>
      <w:bookmarkEnd w:id="9726"/>
      <w:r>
        <w:rPr>
          <w:rFonts w:hint="cs"/>
          <w:rtl/>
        </w:rPr>
        <w:t>-</w:t>
      </w:r>
      <w:r>
        <w:rPr>
          <w:rtl/>
        </w:rPr>
        <w:t>היום</w:t>
      </w:r>
      <w:r>
        <w:rPr>
          <w:rFonts w:hint="cs"/>
          <w:rtl/>
        </w:rPr>
        <w:t>,</w:t>
      </w:r>
      <w:r>
        <w:rPr>
          <w:rtl/>
        </w:rPr>
        <w:t xml:space="preserve"> </w:t>
      </w:r>
      <w:bookmarkStart w:id="9727" w:name="_ETM_Q44_726230"/>
      <w:bookmarkEnd w:id="9727"/>
      <w:r>
        <w:rPr>
          <w:rFonts w:hint="cs"/>
          <w:rtl/>
        </w:rPr>
        <w:t>ו</w:t>
      </w:r>
      <w:r>
        <w:rPr>
          <w:rtl/>
        </w:rPr>
        <w:t xml:space="preserve">אנחנו </w:t>
      </w:r>
      <w:bookmarkStart w:id="9728" w:name="_ETM_Q44_726470"/>
      <w:bookmarkEnd w:id="9728"/>
      <w:r>
        <w:rPr>
          <w:rtl/>
        </w:rPr>
        <w:t xml:space="preserve">נסכים </w:t>
      </w:r>
      <w:bookmarkStart w:id="9729" w:name="_ETM_Q44_726740"/>
      <w:bookmarkEnd w:id="9729"/>
      <w:r>
        <w:rPr>
          <w:rtl/>
        </w:rPr>
        <w:t xml:space="preserve">להעביר </w:t>
      </w:r>
      <w:bookmarkStart w:id="9730" w:name="_ETM_Q44_727070"/>
      <w:bookmarkEnd w:id="9730"/>
      <w:r>
        <w:rPr>
          <w:rtl/>
        </w:rPr>
        <w:t xml:space="preserve">את </w:t>
      </w:r>
      <w:bookmarkStart w:id="9731" w:name="_ETM_Q44_727130"/>
      <w:bookmarkEnd w:id="9731"/>
      <w:r>
        <w:rPr>
          <w:rtl/>
        </w:rPr>
        <w:t xml:space="preserve">זה </w:t>
      </w:r>
      <w:bookmarkStart w:id="9732" w:name="_ETM_Q44_727220"/>
      <w:bookmarkEnd w:id="9732"/>
      <w:r>
        <w:rPr>
          <w:rtl/>
        </w:rPr>
        <w:t>לוועדה</w:t>
      </w:r>
      <w:r>
        <w:rPr>
          <w:rFonts w:hint="cs"/>
          <w:rtl/>
        </w:rPr>
        <w:t>, מה גם שחבר הכנסת ינון אזולאי עשה מאמץ</w:t>
      </w:r>
      <w:bookmarkStart w:id="9733" w:name="_ETM_Q44_729287"/>
      <w:bookmarkEnd w:id="9733"/>
      <w:r>
        <w:rPr>
          <w:rFonts w:hint="cs"/>
          <w:rtl/>
        </w:rPr>
        <w:t xml:space="preserve"> </w:t>
      </w:r>
      <w:bookmarkStart w:id="9734" w:name="_ETM_Q44_733069"/>
      <w:bookmarkEnd w:id="9734"/>
      <w:r>
        <w:rPr>
          <w:rtl/>
        </w:rPr>
        <w:t xml:space="preserve">ובא </w:t>
      </w:r>
      <w:bookmarkStart w:id="9735" w:name="_ETM_Q44_733369"/>
      <w:bookmarkEnd w:id="9735"/>
      <w:r>
        <w:rPr>
          <w:rtl/>
        </w:rPr>
        <w:t xml:space="preserve">במקום </w:t>
      </w:r>
      <w:bookmarkStart w:id="9736" w:name="_ETM_Q44_733879"/>
      <w:bookmarkEnd w:id="9736"/>
      <w:r>
        <w:rPr>
          <w:rtl/>
        </w:rPr>
        <w:t xml:space="preserve">חבר </w:t>
      </w:r>
      <w:bookmarkStart w:id="9737" w:name="_ETM_Q44_734119"/>
      <w:bookmarkEnd w:id="9737"/>
      <w:r>
        <w:rPr>
          <w:rtl/>
        </w:rPr>
        <w:t xml:space="preserve">הכנסת </w:t>
      </w:r>
      <w:bookmarkStart w:id="9738" w:name="_ETM_Q44_734419"/>
      <w:bookmarkEnd w:id="9738"/>
      <w:r>
        <w:rPr>
          <w:rtl/>
        </w:rPr>
        <w:t>בו</w:t>
      </w:r>
      <w:r>
        <w:rPr>
          <w:rFonts w:hint="cs"/>
          <w:rtl/>
        </w:rPr>
        <w:t xml:space="preserve">סו והציג את הנושא החשוב, אז אני </w:t>
      </w:r>
      <w:bookmarkStart w:id="9739" w:name="_ETM_Q44_737120"/>
      <w:bookmarkEnd w:id="9739"/>
      <w:r>
        <w:rPr>
          <w:rtl/>
        </w:rPr>
        <w:t xml:space="preserve">בעד </w:t>
      </w:r>
      <w:bookmarkStart w:id="9740" w:name="_ETM_Q44_737360"/>
      <w:bookmarkEnd w:id="9740"/>
      <w:r>
        <w:rPr>
          <w:rtl/>
        </w:rPr>
        <w:t xml:space="preserve">שזה </w:t>
      </w:r>
      <w:bookmarkStart w:id="9741" w:name="_ETM_Q44_737539"/>
      <w:bookmarkEnd w:id="9741"/>
      <w:r>
        <w:rPr>
          <w:rtl/>
        </w:rPr>
        <w:t xml:space="preserve">יעבור </w:t>
      </w:r>
      <w:bookmarkStart w:id="9742" w:name="_ETM_Q44_737809"/>
      <w:bookmarkEnd w:id="9742"/>
      <w:r>
        <w:rPr>
          <w:rtl/>
        </w:rPr>
        <w:t xml:space="preserve">לדיון </w:t>
      </w:r>
      <w:bookmarkStart w:id="9743" w:name="_ETM_Q44_738050"/>
      <w:bookmarkEnd w:id="9743"/>
      <w:r>
        <w:rPr>
          <w:rtl/>
        </w:rPr>
        <w:t>בוועדה</w:t>
      </w:r>
      <w:r>
        <w:rPr>
          <w:rFonts w:hint="cs"/>
          <w:rtl/>
        </w:rPr>
        <w:t>.</w:t>
      </w:r>
      <w:r>
        <w:rPr>
          <w:rtl/>
        </w:rPr>
        <w:t xml:space="preserve"> </w:t>
      </w:r>
      <w:bookmarkStart w:id="9744" w:name="_ETM_Q44_738409"/>
      <w:bookmarkEnd w:id="9744"/>
      <w:r>
        <w:rPr>
          <w:rtl/>
        </w:rPr>
        <w:t>תודה</w:t>
      </w:r>
      <w:r>
        <w:rPr>
          <w:rFonts w:hint="cs"/>
          <w:rtl/>
        </w:rPr>
        <w:t>.</w:t>
      </w:r>
    </w:p>
    <w:p w:rsidR="00220F0B" w:rsidRDefault="00220F0B" w:rsidP="00C320D7">
      <w:pPr>
        <w:ind w:firstLine="0"/>
        <w:rPr>
          <w:rtl/>
        </w:rPr>
      </w:pPr>
      <w:bookmarkStart w:id="9745" w:name="_ETM_Q44_739798"/>
      <w:bookmarkStart w:id="9746" w:name="_ETM_Q44_739893"/>
      <w:bookmarkStart w:id="9747" w:name="_ETM_Q44_739925"/>
      <w:bookmarkStart w:id="9748" w:name="_ETM_Q44_739993"/>
      <w:bookmarkStart w:id="9749" w:name="_ETM_Q44_740439"/>
      <w:bookmarkEnd w:id="9745"/>
      <w:bookmarkEnd w:id="9746"/>
      <w:bookmarkEnd w:id="9747"/>
      <w:bookmarkEnd w:id="9748"/>
      <w:bookmarkEnd w:id="9749"/>
    </w:p>
    <w:p w:rsidR="00220F0B" w:rsidRDefault="00220F0B" w:rsidP="00C320D7">
      <w:pPr>
        <w:pStyle w:val="af6"/>
        <w:rPr>
          <w:rtl/>
        </w:rPr>
      </w:pPr>
      <w:bookmarkStart w:id="9750" w:name="ET_yor_6032_8"/>
      <w:r w:rsidRPr="00DF09EE">
        <w:rPr>
          <w:rStyle w:val="TagStyle"/>
          <w:rtl/>
        </w:rPr>
        <w:t xml:space="preserve"> &lt;&lt; </w:t>
      </w:r>
      <w:proofErr w:type="spellStart"/>
      <w:r w:rsidRPr="00DF09EE">
        <w:rPr>
          <w:rStyle w:val="TagStyle"/>
          <w:rtl/>
        </w:rPr>
        <w:t>יור</w:t>
      </w:r>
      <w:proofErr w:type="spellEnd"/>
      <w:r w:rsidRPr="00DF09EE">
        <w:rPr>
          <w:rStyle w:val="TagStyle"/>
          <w:rtl/>
        </w:rPr>
        <w:t xml:space="preserve"> &gt;&gt;</w:t>
      </w:r>
      <w:r w:rsidRPr="00D04956">
        <w:rPr>
          <w:rStyle w:val="TagStyle"/>
          <w:rtl/>
        </w:rPr>
        <w:t xml:space="preserve"> </w:t>
      </w:r>
      <w:r>
        <w:rPr>
          <w:rtl/>
        </w:rPr>
        <w:t>היו"ר מנסור עבאס:</w:t>
      </w:r>
      <w:r w:rsidRPr="00D04956">
        <w:rPr>
          <w:rStyle w:val="TagStyle"/>
          <w:rtl/>
        </w:rPr>
        <w:t xml:space="preserve"> </w:t>
      </w:r>
      <w:r w:rsidRPr="00DF09EE">
        <w:rPr>
          <w:rStyle w:val="TagStyle"/>
          <w:rtl/>
        </w:rPr>
        <w:t xml:space="preserve">&lt;&lt; </w:t>
      </w:r>
      <w:proofErr w:type="spellStart"/>
      <w:r w:rsidRPr="00DF09EE">
        <w:rPr>
          <w:rStyle w:val="TagStyle"/>
          <w:rtl/>
        </w:rPr>
        <w:t>יור</w:t>
      </w:r>
      <w:proofErr w:type="spellEnd"/>
      <w:r w:rsidRPr="00DF09EE">
        <w:rPr>
          <w:rStyle w:val="TagStyle"/>
          <w:rtl/>
        </w:rPr>
        <w:t xml:space="preserve"> &gt;&gt;</w:t>
      </w:r>
      <w:r>
        <w:rPr>
          <w:rtl/>
        </w:rPr>
        <w:t xml:space="preserve"> </w:t>
      </w:r>
      <w:bookmarkEnd w:id="9750"/>
    </w:p>
    <w:p w:rsidR="00220F0B" w:rsidRPr="00D04956" w:rsidRDefault="00220F0B" w:rsidP="00C320D7">
      <w:pPr>
        <w:ind w:firstLine="0"/>
        <w:rPr>
          <w:rtl/>
          <w:lang w:eastAsia="he-IL"/>
        </w:rPr>
      </w:pPr>
      <w:bookmarkStart w:id="9751" w:name="_ETM_Q44_737017"/>
      <w:bookmarkEnd w:id="9751"/>
    </w:p>
    <w:p w:rsidR="00220F0B" w:rsidRDefault="00220F0B" w:rsidP="00C320D7">
      <w:pPr>
        <w:rPr>
          <w:rtl/>
        </w:rPr>
      </w:pPr>
      <w:bookmarkStart w:id="9752" w:name="_ETM_Q44_740504"/>
      <w:bookmarkEnd w:id="9752"/>
      <w:r>
        <w:rPr>
          <w:rtl/>
        </w:rPr>
        <w:t xml:space="preserve"> </w:t>
      </w:r>
      <w:bookmarkStart w:id="9753" w:name="_ETM_Q44_738979"/>
      <w:bookmarkEnd w:id="9753"/>
      <w:r>
        <w:rPr>
          <w:rtl/>
        </w:rPr>
        <w:t>תודה</w:t>
      </w:r>
      <w:r>
        <w:rPr>
          <w:rFonts w:hint="cs"/>
          <w:rtl/>
        </w:rPr>
        <w:t>,</w:t>
      </w:r>
      <w:r>
        <w:rPr>
          <w:rtl/>
        </w:rPr>
        <w:t xml:space="preserve"> </w:t>
      </w:r>
      <w:bookmarkStart w:id="9754" w:name="_ETM_Q44_739429"/>
      <w:bookmarkEnd w:id="9754"/>
      <w:r>
        <w:rPr>
          <w:rtl/>
        </w:rPr>
        <w:t xml:space="preserve">אדוני </w:t>
      </w:r>
      <w:bookmarkStart w:id="9755" w:name="_ETM_Q44_739729"/>
      <w:bookmarkEnd w:id="9755"/>
      <w:r>
        <w:rPr>
          <w:rtl/>
        </w:rPr>
        <w:t xml:space="preserve">סגן </w:t>
      </w:r>
      <w:bookmarkStart w:id="9756" w:name="_ETM_Q44_740030"/>
      <w:bookmarkEnd w:id="9756"/>
      <w:r>
        <w:rPr>
          <w:rtl/>
        </w:rPr>
        <w:t xml:space="preserve">השר </w:t>
      </w:r>
      <w:bookmarkStart w:id="9757" w:name="_ETM_Q44_740929"/>
      <w:bookmarkEnd w:id="9757"/>
      <w:r>
        <w:rPr>
          <w:rFonts w:hint="cs"/>
          <w:rtl/>
        </w:rPr>
        <w:t>מאיר פרוש.</w:t>
      </w:r>
      <w:bookmarkStart w:id="9758" w:name="_ETM_Q44_741738"/>
      <w:bookmarkStart w:id="9759" w:name="_ETM_Q44_741797"/>
      <w:bookmarkStart w:id="9760" w:name="_ETM_Q44_741833"/>
      <w:bookmarkStart w:id="9761" w:name="_ETM_Q44_741879"/>
      <w:bookmarkEnd w:id="9758"/>
      <w:bookmarkEnd w:id="9759"/>
      <w:bookmarkEnd w:id="9760"/>
      <w:bookmarkEnd w:id="9761"/>
      <w:r>
        <w:rPr>
          <w:rFonts w:hint="cs"/>
          <w:rtl/>
        </w:rPr>
        <w:t xml:space="preserve"> </w:t>
      </w:r>
      <w:r>
        <w:rPr>
          <w:rtl/>
        </w:rPr>
        <w:t xml:space="preserve">דעה </w:t>
      </w:r>
      <w:bookmarkStart w:id="9762" w:name="_ETM_Q44_742179"/>
      <w:bookmarkEnd w:id="9762"/>
      <w:r>
        <w:rPr>
          <w:rtl/>
        </w:rPr>
        <w:t>נוספת</w:t>
      </w:r>
      <w:r>
        <w:rPr>
          <w:rFonts w:hint="cs"/>
          <w:rtl/>
        </w:rPr>
        <w:t>,</w:t>
      </w:r>
      <w:r>
        <w:rPr>
          <w:rtl/>
        </w:rPr>
        <w:t xml:space="preserve"> </w:t>
      </w:r>
      <w:bookmarkStart w:id="9763" w:name="_ETM_Q44_742659"/>
      <w:bookmarkEnd w:id="9763"/>
      <w:r>
        <w:rPr>
          <w:rtl/>
        </w:rPr>
        <w:t xml:space="preserve">חבר </w:t>
      </w:r>
      <w:bookmarkStart w:id="9764" w:name="_ETM_Q44_742870"/>
      <w:bookmarkEnd w:id="9764"/>
      <w:r>
        <w:rPr>
          <w:rtl/>
        </w:rPr>
        <w:t xml:space="preserve">הכנסת </w:t>
      </w:r>
      <w:bookmarkStart w:id="9765" w:name="_ETM_Q44_743319"/>
      <w:bookmarkEnd w:id="9765"/>
      <w:r>
        <w:rPr>
          <w:rtl/>
        </w:rPr>
        <w:t xml:space="preserve">סעיד </w:t>
      </w:r>
      <w:bookmarkStart w:id="9766" w:name="_ETM_Q44_743620"/>
      <w:bookmarkEnd w:id="9766"/>
      <w:r>
        <w:rPr>
          <w:rtl/>
        </w:rPr>
        <w:t>אלחרומי</w:t>
      </w:r>
      <w:bookmarkStart w:id="9767" w:name="_ETM_Q44_744850"/>
      <w:bookmarkStart w:id="9768" w:name="_ETM_Q44_747002"/>
      <w:bookmarkEnd w:id="9767"/>
      <w:bookmarkEnd w:id="9768"/>
      <w:r>
        <w:rPr>
          <w:rFonts w:hint="cs"/>
          <w:rtl/>
        </w:rPr>
        <w:t xml:space="preserve"> </w:t>
      </w:r>
      <w:r w:rsidR="00F12EEA">
        <w:rPr>
          <w:rFonts w:hint="eastAsia"/>
          <w:rtl/>
        </w:rPr>
        <w:t>–</w:t>
      </w:r>
      <w:r>
        <w:rPr>
          <w:rFonts w:hint="cs"/>
          <w:rtl/>
        </w:rPr>
        <w:t xml:space="preserve"> אחמד טיבי.</w:t>
      </w:r>
    </w:p>
    <w:p w:rsidR="00220F0B" w:rsidRDefault="00220F0B" w:rsidP="00C320D7">
      <w:pPr>
        <w:rPr>
          <w:rtl/>
        </w:rPr>
      </w:pPr>
      <w:bookmarkStart w:id="9769" w:name="_ETM_Q44_750633"/>
      <w:bookmarkStart w:id="9770" w:name="_ETM_Q44_750702"/>
      <w:bookmarkStart w:id="9771" w:name="_ETM_Q44_750746"/>
      <w:bookmarkStart w:id="9772" w:name="_ETM_Q44_747553"/>
      <w:bookmarkEnd w:id="9769"/>
      <w:bookmarkEnd w:id="9770"/>
      <w:bookmarkEnd w:id="9771"/>
      <w:bookmarkEnd w:id="9772"/>
    </w:p>
    <w:p w:rsidR="00220F0B" w:rsidRDefault="00220F0B" w:rsidP="00C320D7">
      <w:pPr>
        <w:pStyle w:val="a4"/>
        <w:rPr>
          <w:rtl/>
        </w:rPr>
      </w:pPr>
      <w:bookmarkStart w:id="9773" w:name="ET_speaker_5264_9"/>
      <w:r w:rsidRPr="00DF09EE">
        <w:rPr>
          <w:rStyle w:val="TagStyle"/>
          <w:rtl/>
        </w:rPr>
        <w:t xml:space="preserve"> &lt;&lt; דובר &gt;&gt;</w:t>
      </w:r>
      <w:r w:rsidRPr="00D04956">
        <w:rPr>
          <w:rStyle w:val="TagStyle"/>
          <w:rtl/>
        </w:rPr>
        <w:t xml:space="preserve"> </w:t>
      </w:r>
      <w:bookmarkStart w:id="9774" w:name="_Toc45748176"/>
      <w:bookmarkStart w:id="9775" w:name="_Toc45749754"/>
      <w:bookmarkStart w:id="9776" w:name="_Toc45750200"/>
      <w:bookmarkStart w:id="9777" w:name="_Toc45750344"/>
      <w:bookmarkStart w:id="9778" w:name="_Toc49159807"/>
      <w:bookmarkStart w:id="9779" w:name="_Toc49159962"/>
      <w:r>
        <w:rPr>
          <w:rtl/>
        </w:rPr>
        <w:t>אחמד טיבי (הרשימה המשותפת):</w:t>
      </w:r>
      <w:bookmarkEnd w:id="9774"/>
      <w:bookmarkEnd w:id="9775"/>
      <w:bookmarkEnd w:id="9776"/>
      <w:bookmarkEnd w:id="9777"/>
      <w:bookmarkEnd w:id="9778"/>
      <w:bookmarkEnd w:id="9779"/>
      <w:r w:rsidRPr="00D04956">
        <w:rPr>
          <w:rStyle w:val="TagStyle"/>
          <w:rtl/>
        </w:rPr>
        <w:t xml:space="preserve"> </w:t>
      </w:r>
      <w:r w:rsidRPr="00DF09EE">
        <w:rPr>
          <w:rStyle w:val="TagStyle"/>
          <w:rtl/>
        </w:rPr>
        <w:t>&lt;&lt; דובר &gt;&gt;</w:t>
      </w:r>
      <w:r>
        <w:rPr>
          <w:rtl/>
        </w:rPr>
        <w:t xml:space="preserve"> </w:t>
      </w:r>
      <w:bookmarkEnd w:id="9773"/>
    </w:p>
    <w:p w:rsidR="00220F0B" w:rsidRDefault="00220F0B" w:rsidP="00F12EEA">
      <w:pPr>
        <w:rPr>
          <w:rtl/>
          <w:lang w:eastAsia="he-IL"/>
        </w:rPr>
      </w:pPr>
    </w:p>
    <w:p w:rsidR="00220F0B" w:rsidRDefault="00220F0B" w:rsidP="00A315A6">
      <w:pPr>
        <w:rPr>
          <w:rtl/>
        </w:rPr>
      </w:pPr>
      <w:bookmarkStart w:id="9780" w:name="_ETM_Q44_748215"/>
      <w:bookmarkStart w:id="9781" w:name="_ETM_Q44_748309"/>
      <w:bookmarkEnd w:id="9780"/>
      <w:bookmarkEnd w:id="9781"/>
      <w:r>
        <w:rPr>
          <w:rFonts w:hint="cs"/>
          <w:rtl/>
          <w:lang w:eastAsia="he-IL"/>
        </w:rPr>
        <w:t>כבוד היושב-ראש,</w:t>
      </w:r>
      <w:bookmarkStart w:id="9782" w:name="_ETM_Q44_750831"/>
      <w:bookmarkStart w:id="9783" w:name="_ETM_Q44_753080"/>
      <w:bookmarkEnd w:id="9782"/>
      <w:bookmarkEnd w:id="9783"/>
      <w:r>
        <w:rPr>
          <w:rFonts w:hint="cs"/>
          <w:rtl/>
          <w:lang w:eastAsia="he-IL"/>
        </w:rPr>
        <w:t xml:space="preserve"> </w:t>
      </w:r>
      <w:r>
        <w:rPr>
          <w:rtl/>
        </w:rPr>
        <w:t xml:space="preserve">עמיתי </w:t>
      </w:r>
      <w:bookmarkStart w:id="9784" w:name="_ETM_Q44_753559"/>
      <w:bookmarkEnd w:id="9784"/>
      <w:r>
        <w:rPr>
          <w:rtl/>
        </w:rPr>
        <w:t xml:space="preserve">חברי </w:t>
      </w:r>
      <w:bookmarkStart w:id="9785" w:name="_ETM_Q44_753860"/>
      <w:bookmarkEnd w:id="9785"/>
      <w:r>
        <w:rPr>
          <w:rtl/>
        </w:rPr>
        <w:t xml:space="preserve">הכנסת </w:t>
      </w:r>
      <w:bookmarkStart w:id="9786" w:name="_ETM_Q44_755090"/>
      <w:bookmarkEnd w:id="9786"/>
      <w:r>
        <w:rPr>
          <w:rtl/>
        </w:rPr>
        <w:t xml:space="preserve">ינון </w:t>
      </w:r>
      <w:bookmarkStart w:id="9787" w:name="_ETM_Q44_755479"/>
      <w:bookmarkEnd w:id="9787"/>
      <w:r>
        <w:rPr>
          <w:rtl/>
        </w:rPr>
        <w:t>אזולאי</w:t>
      </w:r>
      <w:r>
        <w:rPr>
          <w:rFonts w:hint="cs"/>
          <w:rtl/>
        </w:rPr>
        <w:t>,</w:t>
      </w:r>
      <w:r>
        <w:rPr>
          <w:rtl/>
        </w:rPr>
        <w:t xml:space="preserve"> </w:t>
      </w:r>
      <w:bookmarkStart w:id="9788" w:name="_ETM_Q44_756349"/>
      <w:bookmarkEnd w:id="9788"/>
      <w:r>
        <w:rPr>
          <w:rtl/>
        </w:rPr>
        <w:t xml:space="preserve">היטבת </w:t>
      </w:r>
      <w:bookmarkStart w:id="9789" w:name="_ETM_Q44_756889"/>
      <w:bookmarkEnd w:id="9789"/>
      <w:r>
        <w:rPr>
          <w:rtl/>
        </w:rPr>
        <w:t xml:space="preserve">להציג </w:t>
      </w:r>
      <w:bookmarkStart w:id="9790" w:name="_ETM_Q44_757370"/>
      <w:bookmarkEnd w:id="9790"/>
      <w:r>
        <w:rPr>
          <w:rtl/>
        </w:rPr>
        <w:t xml:space="preserve">את </w:t>
      </w:r>
      <w:bookmarkStart w:id="9791" w:name="_ETM_Q44_757490"/>
      <w:bookmarkEnd w:id="9791"/>
      <w:r>
        <w:rPr>
          <w:rtl/>
        </w:rPr>
        <w:t xml:space="preserve">הנושא </w:t>
      </w:r>
      <w:bookmarkStart w:id="9792" w:name="_ETM_Q44_757819"/>
      <w:bookmarkEnd w:id="9792"/>
      <w:r>
        <w:rPr>
          <w:rtl/>
        </w:rPr>
        <w:t>הכואב</w:t>
      </w:r>
      <w:r>
        <w:rPr>
          <w:rFonts w:hint="cs"/>
          <w:rtl/>
        </w:rPr>
        <w:t>,</w:t>
      </w:r>
      <w:r>
        <w:rPr>
          <w:rtl/>
        </w:rPr>
        <w:t xml:space="preserve"> </w:t>
      </w:r>
      <w:bookmarkStart w:id="9793" w:name="_ETM_Q44_758789"/>
      <w:bookmarkEnd w:id="9793"/>
      <w:r>
        <w:rPr>
          <w:rtl/>
        </w:rPr>
        <w:t xml:space="preserve">את </w:t>
      </w:r>
      <w:bookmarkStart w:id="9794" w:name="_ETM_Q44_759120"/>
      <w:bookmarkEnd w:id="9794"/>
      <w:r>
        <w:rPr>
          <w:rtl/>
        </w:rPr>
        <w:t xml:space="preserve">הטרגדיה </w:t>
      </w:r>
      <w:bookmarkStart w:id="9795" w:name="_ETM_Q44_760370"/>
      <w:bookmarkEnd w:id="9795"/>
      <w:r>
        <w:rPr>
          <w:rtl/>
        </w:rPr>
        <w:t xml:space="preserve">ואת </w:t>
      </w:r>
      <w:bookmarkStart w:id="9796" w:name="_ETM_Q44_761120"/>
      <w:bookmarkEnd w:id="9796"/>
      <w:r>
        <w:rPr>
          <w:rFonts w:hint="cs"/>
          <w:rtl/>
        </w:rPr>
        <w:t>ה</w:t>
      </w:r>
      <w:r>
        <w:rPr>
          <w:rtl/>
        </w:rPr>
        <w:t>מעש</w:t>
      </w:r>
      <w:r>
        <w:rPr>
          <w:rFonts w:hint="cs"/>
          <w:rtl/>
        </w:rPr>
        <w:t>ה</w:t>
      </w:r>
      <w:r>
        <w:rPr>
          <w:rtl/>
        </w:rPr>
        <w:t xml:space="preserve"> </w:t>
      </w:r>
      <w:bookmarkStart w:id="9797" w:name="_ETM_Q44_762170"/>
      <w:bookmarkEnd w:id="9797"/>
      <w:r>
        <w:rPr>
          <w:rtl/>
        </w:rPr>
        <w:t xml:space="preserve">של </w:t>
      </w:r>
      <w:bookmarkStart w:id="9798" w:name="_ETM_Q44_762470"/>
      <w:bookmarkEnd w:id="9798"/>
      <w:r>
        <w:rPr>
          <w:rtl/>
        </w:rPr>
        <w:t xml:space="preserve">אצילות </w:t>
      </w:r>
      <w:bookmarkStart w:id="9799" w:name="_ETM_Q44_763010"/>
      <w:bookmarkEnd w:id="9799"/>
      <w:r>
        <w:rPr>
          <w:rFonts w:hint="cs"/>
          <w:rtl/>
        </w:rPr>
        <w:t>ה</w:t>
      </w:r>
      <w:r>
        <w:rPr>
          <w:rtl/>
        </w:rPr>
        <w:t xml:space="preserve">נפש </w:t>
      </w:r>
      <w:bookmarkStart w:id="9800" w:name="_ETM_Q44_763550"/>
      <w:bookmarkEnd w:id="9800"/>
      <w:r>
        <w:rPr>
          <w:rtl/>
        </w:rPr>
        <w:t>וה</w:t>
      </w:r>
      <w:r w:rsidR="00A315A6">
        <w:rPr>
          <w:rFonts w:hint="cs"/>
          <w:rtl/>
        </w:rPr>
        <w:t>ה</w:t>
      </w:r>
      <w:r>
        <w:rPr>
          <w:rtl/>
        </w:rPr>
        <w:t>קרבה</w:t>
      </w:r>
      <w:r>
        <w:rPr>
          <w:rFonts w:hint="cs"/>
          <w:rtl/>
        </w:rPr>
        <w:t>.</w:t>
      </w:r>
      <w:r>
        <w:rPr>
          <w:rtl/>
        </w:rPr>
        <w:t xml:space="preserve"> </w:t>
      </w:r>
      <w:bookmarkStart w:id="9801" w:name="_ETM_Q44_765949"/>
      <w:bookmarkEnd w:id="9801"/>
      <w:r>
        <w:rPr>
          <w:rtl/>
        </w:rPr>
        <w:t xml:space="preserve">היינו </w:t>
      </w:r>
      <w:bookmarkStart w:id="9802" w:name="_ETM_Q44_766340"/>
      <w:bookmarkEnd w:id="9802"/>
      <w:r>
        <w:rPr>
          <w:rtl/>
        </w:rPr>
        <w:t xml:space="preserve">יחד </w:t>
      </w:r>
      <w:bookmarkStart w:id="9803" w:name="_ETM_Q44_766639"/>
      <w:bookmarkEnd w:id="9803"/>
      <w:r>
        <w:rPr>
          <w:rtl/>
        </w:rPr>
        <w:t>שם</w:t>
      </w:r>
      <w:r>
        <w:rPr>
          <w:rFonts w:hint="cs"/>
          <w:rtl/>
        </w:rPr>
        <w:t>,</w:t>
      </w:r>
      <w:r>
        <w:rPr>
          <w:rtl/>
        </w:rPr>
        <w:t xml:space="preserve"> </w:t>
      </w:r>
      <w:bookmarkStart w:id="9804" w:name="_ETM_Q44_767120"/>
      <w:bookmarkEnd w:id="9804"/>
      <w:r>
        <w:rPr>
          <w:rtl/>
        </w:rPr>
        <w:t xml:space="preserve">היה </w:t>
      </w:r>
      <w:bookmarkStart w:id="9805" w:name="_ETM_Q44_767449"/>
      <w:bookmarkEnd w:id="9805"/>
      <w:r>
        <w:rPr>
          <w:rtl/>
        </w:rPr>
        <w:t xml:space="preserve">לי </w:t>
      </w:r>
      <w:bookmarkStart w:id="9806" w:name="_ETM_Q44_767569"/>
      <w:bookmarkEnd w:id="9806"/>
      <w:r>
        <w:rPr>
          <w:rtl/>
        </w:rPr>
        <w:t xml:space="preserve">הכבוד </w:t>
      </w:r>
      <w:bookmarkStart w:id="9807" w:name="_ETM_Q44_767990"/>
      <w:bookmarkEnd w:id="9807"/>
      <w:r>
        <w:rPr>
          <w:rtl/>
        </w:rPr>
        <w:t xml:space="preserve">להיות </w:t>
      </w:r>
      <w:bookmarkStart w:id="9808" w:name="_ETM_Q44_768259"/>
      <w:bookmarkEnd w:id="9808"/>
      <w:r>
        <w:rPr>
          <w:rtl/>
        </w:rPr>
        <w:t xml:space="preserve">יחד </w:t>
      </w:r>
      <w:bookmarkStart w:id="9809" w:name="_ETM_Q44_768499"/>
      <w:bookmarkEnd w:id="9809"/>
      <w:r>
        <w:rPr>
          <w:rtl/>
        </w:rPr>
        <w:t xml:space="preserve">איתך </w:t>
      </w:r>
      <w:bookmarkStart w:id="9810" w:name="_ETM_Q44_769490"/>
      <w:bookmarkEnd w:id="9810"/>
      <w:r>
        <w:rPr>
          <w:rtl/>
        </w:rPr>
        <w:t>ו</w:t>
      </w:r>
      <w:r>
        <w:rPr>
          <w:rFonts w:hint="cs"/>
          <w:rtl/>
        </w:rPr>
        <w:t>ע</w:t>
      </w:r>
      <w:r>
        <w:rPr>
          <w:rtl/>
        </w:rPr>
        <w:t xml:space="preserve">ם </w:t>
      </w:r>
      <w:bookmarkStart w:id="9811" w:name="_ETM_Q44_769879"/>
      <w:bookmarkEnd w:id="9811"/>
      <w:r>
        <w:rPr>
          <w:rtl/>
        </w:rPr>
        <w:t>השר</w:t>
      </w:r>
      <w:r>
        <w:rPr>
          <w:rFonts w:hint="cs"/>
          <w:rtl/>
        </w:rPr>
        <w:t xml:space="preserve"> אביטן, שר הדתות. </w:t>
      </w:r>
      <w:r>
        <w:rPr>
          <w:rtl/>
        </w:rPr>
        <w:t xml:space="preserve">שמענו </w:t>
      </w:r>
      <w:bookmarkStart w:id="9812" w:name="_ETM_Q44_774599"/>
      <w:bookmarkEnd w:id="9812"/>
      <w:r>
        <w:rPr>
          <w:rtl/>
        </w:rPr>
        <w:t xml:space="preserve">יחד </w:t>
      </w:r>
      <w:bookmarkStart w:id="9813" w:name="_ETM_Q44_775530"/>
      <w:bookmarkEnd w:id="9813"/>
      <w:r>
        <w:rPr>
          <w:rtl/>
        </w:rPr>
        <w:t xml:space="preserve">את </w:t>
      </w:r>
      <w:bookmarkStart w:id="9814" w:name="_ETM_Q44_775710"/>
      <w:bookmarkEnd w:id="9814"/>
      <w:r>
        <w:rPr>
          <w:rtl/>
        </w:rPr>
        <w:t xml:space="preserve">ההתרגשות </w:t>
      </w:r>
      <w:bookmarkStart w:id="9815" w:name="_ETM_Q44_776309"/>
      <w:bookmarkEnd w:id="9815"/>
      <w:r>
        <w:rPr>
          <w:rtl/>
        </w:rPr>
        <w:t xml:space="preserve">של </w:t>
      </w:r>
      <w:bookmarkStart w:id="9816" w:name="_ETM_Q44_776460"/>
      <w:bookmarkEnd w:id="9816"/>
      <w:r>
        <w:rPr>
          <w:rtl/>
        </w:rPr>
        <w:t xml:space="preserve">המשפחה </w:t>
      </w:r>
      <w:bookmarkStart w:id="9817" w:name="_ETM_Q44_777479"/>
      <w:bookmarkEnd w:id="9817"/>
      <w:r>
        <w:rPr>
          <w:rtl/>
        </w:rPr>
        <w:t xml:space="preserve">ואת </w:t>
      </w:r>
      <w:bookmarkStart w:id="9818" w:name="_ETM_Q44_777749"/>
      <w:bookmarkEnd w:id="9818"/>
      <w:r>
        <w:rPr>
          <w:rtl/>
        </w:rPr>
        <w:t xml:space="preserve">הבקשה </w:t>
      </w:r>
      <w:bookmarkStart w:id="9819" w:name="_ETM_Q44_778679"/>
      <w:bookmarkEnd w:id="9819"/>
      <w:r>
        <w:rPr>
          <w:rtl/>
        </w:rPr>
        <w:t xml:space="preserve">שלהם </w:t>
      </w:r>
      <w:bookmarkStart w:id="9820" w:name="_ETM_Q44_779849"/>
      <w:bookmarkEnd w:id="9820"/>
      <w:r>
        <w:rPr>
          <w:rtl/>
        </w:rPr>
        <w:t xml:space="preserve">ללימוד </w:t>
      </w:r>
      <w:bookmarkStart w:id="9821" w:name="_ETM_Q44_780539"/>
      <w:bookmarkEnd w:id="9821"/>
      <w:r>
        <w:rPr>
          <w:rtl/>
        </w:rPr>
        <w:t xml:space="preserve">עזרה </w:t>
      </w:r>
      <w:bookmarkStart w:id="9822" w:name="_ETM_Q44_780900"/>
      <w:bookmarkEnd w:id="9822"/>
      <w:r>
        <w:rPr>
          <w:rtl/>
        </w:rPr>
        <w:t>ראשונה</w:t>
      </w:r>
      <w:r>
        <w:rPr>
          <w:rFonts w:hint="cs"/>
          <w:rtl/>
        </w:rPr>
        <w:t xml:space="preserve"> בכיתות </w:t>
      </w:r>
      <w:bookmarkStart w:id="9823" w:name="_ETM_Q44_782930"/>
      <w:bookmarkEnd w:id="9823"/>
      <w:r>
        <w:rPr>
          <w:rFonts w:hint="cs"/>
          <w:rtl/>
        </w:rPr>
        <w:t>בבתי ספר.</w:t>
      </w:r>
      <w:bookmarkStart w:id="9824" w:name="_ETM_Q44_784017"/>
      <w:bookmarkEnd w:id="9824"/>
      <w:r>
        <w:rPr>
          <w:rFonts w:hint="cs"/>
          <w:rtl/>
        </w:rPr>
        <w:t xml:space="preserve"> </w:t>
      </w:r>
      <w:bookmarkStart w:id="9825" w:name="_ETM_Q44_784113"/>
      <w:bookmarkStart w:id="9826" w:name="_ETM_Q44_784174"/>
      <w:bookmarkStart w:id="9827" w:name="_ETM_Q44_784227"/>
      <w:bookmarkStart w:id="9828" w:name="TOR_Q45"/>
      <w:bookmarkEnd w:id="9825"/>
      <w:bookmarkEnd w:id="9826"/>
      <w:bookmarkEnd w:id="9827"/>
      <w:bookmarkEnd w:id="9828"/>
      <w:r>
        <w:rPr>
          <w:rFonts w:hint="cs"/>
          <w:rtl/>
        </w:rPr>
        <w:t xml:space="preserve">אין ספק שזאת בקשה הגיונית. אני שב ומביע את תנחומינו, בשם הרשימה המשותפת והציבור </w:t>
      </w:r>
      <w:bookmarkStart w:id="9829" w:name="_ETM_Q45_194000"/>
      <w:bookmarkEnd w:id="9829"/>
      <w:r>
        <w:rPr>
          <w:rFonts w:hint="cs"/>
          <w:rtl/>
        </w:rPr>
        <w:t xml:space="preserve">הערבי. מעשה ההקרבה שלו הוא תמונת ניגוד מוחלטת ל"רוי </w:t>
      </w:r>
      <w:proofErr w:type="spellStart"/>
      <w:r>
        <w:rPr>
          <w:rFonts w:hint="cs"/>
          <w:rtl/>
        </w:rPr>
        <w:t>בויזם</w:t>
      </w:r>
      <w:proofErr w:type="spellEnd"/>
      <w:r w:rsidR="00A315A6">
        <w:rPr>
          <w:rFonts w:hint="cs"/>
          <w:rtl/>
        </w:rPr>
        <w:t>"</w:t>
      </w:r>
      <w:r>
        <w:rPr>
          <w:rFonts w:hint="cs"/>
          <w:rtl/>
        </w:rPr>
        <w:t xml:space="preserve"> </w:t>
      </w:r>
      <w:bookmarkStart w:id="9830" w:name="_ETM_Q45_203000"/>
      <w:bookmarkEnd w:id="9830"/>
      <w:r>
        <w:rPr>
          <w:rFonts w:hint="cs"/>
          <w:rtl/>
        </w:rPr>
        <w:t>של ההוא שהשפיל ילדים בדואים. מקצה לקצה, שחור ולבן. תודה.</w:t>
      </w:r>
      <w:bookmarkStart w:id="9831" w:name="_ETM_Q45_208000"/>
      <w:bookmarkEnd w:id="9831"/>
      <w:r>
        <w:rPr>
          <w:rFonts w:hint="cs"/>
          <w:rtl/>
        </w:rPr>
        <w:t xml:space="preserve"> </w:t>
      </w:r>
    </w:p>
    <w:p w:rsidR="00220F0B" w:rsidRDefault="00220F0B" w:rsidP="009635F5">
      <w:pPr>
        <w:rPr>
          <w:rtl/>
        </w:rPr>
      </w:pPr>
    </w:p>
    <w:p w:rsidR="00220F0B" w:rsidRDefault="00220F0B" w:rsidP="00C320D7">
      <w:pPr>
        <w:pStyle w:val="af6"/>
        <w:keepNext/>
        <w:rPr>
          <w:rtl/>
        </w:rPr>
      </w:pPr>
      <w:bookmarkStart w:id="9832" w:name="ET_yor_6032_1"/>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832"/>
    </w:p>
    <w:p w:rsidR="00220F0B" w:rsidRDefault="00220F0B" w:rsidP="00F12EEA">
      <w:pPr>
        <w:rPr>
          <w:rtl/>
        </w:rPr>
      </w:pPr>
    </w:p>
    <w:p w:rsidR="00220F0B" w:rsidRDefault="00220F0B" w:rsidP="00C320D7">
      <w:pPr>
        <w:rPr>
          <w:rtl/>
        </w:rPr>
      </w:pPr>
      <w:r>
        <w:rPr>
          <w:rFonts w:hint="cs"/>
          <w:rtl/>
        </w:rPr>
        <w:t xml:space="preserve">תודה, חבר הכנסת אחמד טיבי. </w:t>
      </w:r>
      <w:bookmarkStart w:id="9833" w:name="_ETM_Q45_218000"/>
      <w:bookmarkEnd w:id="9833"/>
      <w:r>
        <w:rPr>
          <w:rFonts w:hint="cs"/>
          <w:rtl/>
        </w:rPr>
        <w:t>חבר הכנסת סעיד אלחרומי.</w:t>
      </w:r>
      <w:bookmarkStart w:id="9834" w:name="_ETM_Q45_221000"/>
      <w:bookmarkEnd w:id="9834"/>
      <w:r>
        <w:rPr>
          <w:rFonts w:hint="cs"/>
          <w:rtl/>
        </w:rPr>
        <w:t xml:space="preserve"> </w:t>
      </w:r>
    </w:p>
    <w:p w:rsidR="00220F0B" w:rsidRDefault="00220F0B" w:rsidP="00C320D7">
      <w:pPr>
        <w:rPr>
          <w:rtl/>
        </w:rPr>
      </w:pPr>
      <w:bookmarkStart w:id="9835" w:name="_ETM_Q45_222000"/>
      <w:bookmarkEnd w:id="9835"/>
    </w:p>
    <w:p w:rsidR="00220F0B" w:rsidRDefault="00220F0B" w:rsidP="00C320D7">
      <w:pPr>
        <w:pStyle w:val="a4"/>
        <w:keepNext/>
        <w:rPr>
          <w:rtl/>
        </w:rPr>
      </w:pPr>
      <w:bookmarkStart w:id="9836" w:name="ET_speaker_5682_2"/>
      <w:r w:rsidRPr="00FC095D">
        <w:rPr>
          <w:rStyle w:val="TagStyle"/>
          <w:rtl/>
        </w:rPr>
        <w:t xml:space="preserve"> &lt;&lt; דובר &gt;&gt; </w:t>
      </w:r>
      <w:bookmarkStart w:id="9837" w:name="_Toc45748177"/>
      <w:bookmarkStart w:id="9838" w:name="_Toc45749755"/>
      <w:bookmarkStart w:id="9839" w:name="_Toc45750201"/>
      <w:bookmarkStart w:id="9840" w:name="_Toc45750345"/>
      <w:bookmarkStart w:id="9841" w:name="_Toc49159808"/>
      <w:bookmarkStart w:id="9842" w:name="_Toc49159963"/>
      <w:r>
        <w:rPr>
          <w:rtl/>
        </w:rPr>
        <w:t>סעיד אלחרומי (הרשימה המשותפת):</w:t>
      </w:r>
      <w:bookmarkEnd w:id="9837"/>
      <w:bookmarkEnd w:id="9838"/>
      <w:bookmarkEnd w:id="9839"/>
      <w:bookmarkEnd w:id="9840"/>
      <w:bookmarkEnd w:id="9841"/>
      <w:bookmarkEnd w:id="9842"/>
      <w:r w:rsidRPr="00FC095D">
        <w:rPr>
          <w:rStyle w:val="TagStyle"/>
          <w:rtl/>
        </w:rPr>
        <w:t xml:space="preserve"> &lt;&lt; דובר &gt;&gt;</w:t>
      </w:r>
      <w:r>
        <w:rPr>
          <w:rtl/>
        </w:rPr>
        <w:t xml:space="preserve"> </w:t>
      </w:r>
      <w:bookmarkEnd w:id="9836"/>
    </w:p>
    <w:p w:rsidR="00220F0B" w:rsidRDefault="00220F0B" w:rsidP="00F12EEA">
      <w:pPr>
        <w:rPr>
          <w:rtl/>
        </w:rPr>
      </w:pPr>
    </w:p>
    <w:p w:rsidR="00220F0B" w:rsidRDefault="00220F0B" w:rsidP="00C320D7">
      <w:pPr>
        <w:rPr>
          <w:rtl/>
        </w:rPr>
      </w:pPr>
      <w:r>
        <w:rPr>
          <w:rFonts w:hint="cs"/>
          <w:rtl/>
        </w:rPr>
        <w:t>תודה, אדוני היושב-ראש. חברי ינון, אתה לא יודע עד</w:t>
      </w:r>
      <w:bookmarkStart w:id="9843" w:name="_ETM_Q45_228000"/>
      <w:bookmarkEnd w:id="9843"/>
      <w:r>
        <w:rPr>
          <w:rFonts w:hint="cs"/>
          <w:rtl/>
        </w:rPr>
        <w:t xml:space="preserve"> כמה השם של מיכאל בן </w:t>
      </w:r>
      <w:proofErr w:type="spellStart"/>
      <w:r>
        <w:rPr>
          <w:rFonts w:hint="cs"/>
          <w:rtl/>
        </w:rPr>
        <w:t>זיקרי</w:t>
      </w:r>
      <w:proofErr w:type="spellEnd"/>
      <w:r>
        <w:rPr>
          <w:rFonts w:hint="cs"/>
          <w:rtl/>
        </w:rPr>
        <w:t xml:space="preserve"> נשמע ודובר עליו בחברה</w:t>
      </w:r>
      <w:bookmarkStart w:id="9844" w:name="_ETM_Q45_234000"/>
      <w:bookmarkEnd w:id="9844"/>
      <w:r>
        <w:rPr>
          <w:rFonts w:hint="cs"/>
          <w:rtl/>
        </w:rPr>
        <w:t xml:space="preserve"> הבדואית בנגב, שמונה היום מעל לרבע מיליון אזרחים. אני ומשלחת של ראשי רשויות הגענו לבית המשפחה גם כן</w:t>
      </w:r>
      <w:bookmarkStart w:id="9845" w:name="_ETM_Q45_244000"/>
      <w:bookmarkEnd w:id="9845"/>
      <w:r>
        <w:rPr>
          <w:rFonts w:hint="cs"/>
          <w:rtl/>
        </w:rPr>
        <w:t xml:space="preserve"> כדי להביע את הערכתנו וניחמנו את המשפחה. מעשה הגבורה של מיכאל ייזכר לעד. אני תומך וחותם על כל מילה שאמרת מעל הדוכן, ובהחלט מצטרף לבקשה שלך. שיהיה זכרו ברוך. </w:t>
      </w:r>
    </w:p>
    <w:p w:rsidR="00220F0B" w:rsidRDefault="00220F0B" w:rsidP="00C320D7">
      <w:pPr>
        <w:rPr>
          <w:rtl/>
        </w:rPr>
      </w:pPr>
    </w:p>
    <w:p w:rsidR="00220F0B" w:rsidRDefault="00220F0B" w:rsidP="00C320D7">
      <w:pPr>
        <w:pStyle w:val="af6"/>
        <w:keepNext/>
        <w:rPr>
          <w:rtl/>
        </w:rPr>
      </w:pPr>
      <w:bookmarkStart w:id="9846" w:name="ET_yor_6032_3"/>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846"/>
    </w:p>
    <w:p w:rsidR="00220F0B" w:rsidRDefault="00220F0B" w:rsidP="00F12EEA">
      <w:pPr>
        <w:rPr>
          <w:rtl/>
        </w:rPr>
      </w:pPr>
    </w:p>
    <w:p w:rsidR="000F0A4A" w:rsidRDefault="00220F0B" w:rsidP="000F0A4A">
      <w:pPr>
        <w:rPr>
          <w:rtl/>
        </w:rPr>
      </w:pPr>
      <w:r>
        <w:rPr>
          <w:rFonts w:hint="cs"/>
          <w:rtl/>
        </w:rPr>
        <w:t xml:space="preserve">תודה, חבר הכנסת </w:t>
      </w:r>
      <w:bookmarkStart w:id="9847" w:name="_ETM_Q45_263000"/>
      <w:bookmarkEnd w:id="9847"/>
      <w:r>
        <w:rPr>
          <w:rFonts w:hint="cs"/>
          <w:rtl/>
        </w:rPr>
        <w:t xml:space="preserve">סעיד אלחרומי. </w:t>
      </w:r>
      <w:bookmarkStart w:id="9848" w:name="_ETM_Q45_265000"/>
      <w:bookmarkEnd w:id="9848"/>
      <w:r>
        <w:rPr>
          <w:rFonts w:hint="cs"/>
          <w:rtl/>
        </w:rPr>
        <w:t xml:space="preserve">ההצעה שלך להעביר לוועדת החינוך? </w:t>
      </w:r>
    </w:p>
    <w:p w:rsidR="000F0A4A" w:rsidRDefault="000F0A4A" w:rsidP="000F0A4A">
      <w:pPr>
        <w:rPr>
          <w:rtl/>
        </w:rPr>
      </w:pPr>
    </w:p>
    <w:p w:rsidR="00220F0B" w:rsidRDefault="00220F0B" w:rsidP="000F0A4A">
      <w:pPr>
        <w:rPr>
          <w:rtl/>
        </w:rPr>
      </w:pPr>
      <w:r>
        <w:rPr>
          <w:rFonts w:hint="cs"/>
          <w:rtl/>
        </w:rPr>
        <w:t xml:space="preserve">אנחנו נצביע, חברים. נוסיף את מי שלא יכולים להצביע אלקטרונית. </w:t>
      </w:r>
    </w:p>
    <w:p w:rsidR="00A315A6" w:rsidRDefault="00A315A6" w:rsidP="00C320D7">
      <w:pPr>
        <w:rPr>
          <w:rtl/>
        </w:rPr>
      </w:pPr>
    </w:p>
    <w:p w:rsidR="00A315A6" w:rsidRDefault="00A315A6" w:rsidP="00A315A6">
      <w:pPr>
        <w:pStyle w:val="af1"/>
        <w:rPr>
          <w:rtl/>
        </w:rPr>
      </w:pPr>
      <w:r>
        <w:rPr>
          <w:rFonts w:hint="cs"/>
          <w:rtl/>
        </w:rPr>
        <w:t xml:space="preserve">הצבעה מס' 21 </w:t>
      </w:r>
    </w:p>
    <w:p w:rsidR="00A315A6" w:rsidRPr="00A315A6" w:rsidRDefault="00A315A6" w:rsidP="00A315A6">
      <w:pPr>
        <w:rPr>
          <w:rtl/>
        </w:rPr>
      </w:pPr>
    </w:p>
    <w:p w:rsidR="00220F0B" w:rsidRDefault="00220F0B" w:rsidP="00C320D7">
      <w:pPr>
        <w:pStyle w:val="af5"/>
        <w:keepNext/>
        <w:rPr>
          <w:rtl/>
        </w:rPr>
      </w:pPr>
      <w:r w:rsidRPr="00FC095D">
        <w:rPr>
          <w:rStyle w:val="TagStyle"/>
          <w:rtl/>
        </w:rPr>
        <w:t xml:space="preserve">&lt;&lt; קריאה &gt;&gt; </w:t>
      </w:r>
      <w:r>
        <w:rPr>
          <w:rtl/>
        </w:rPr>
        <w:t>אחמד טיבי (הרשימה המשותפת):</w:t>
      </w:r>
      <w:r w:rsidRPr="00FC095D">
        <w:rPr>
          <w:rStyle w:val="TagStyle"/>
          <w:rtl/>
        </w:rPr>
        <w:t xml:space="preserve"> &lt;&lt; קריאה &gt;&gt;</w:t>
      </w:r>
      <w:r>
        <w:rPr>
          <w:rtl/>
        </w:rPr>
        <w:t xml:space="preserve"> </w:t>
      </w:r>
    </w:p>
    <w:p w:rsidR="00220F0B" w:rsidRDefault="00220F0B" w:rsidP="00F12EEA">
      <w:pPr>
        <w:rPr>
          <w:rtl/>
        </w:rPr>
      </w:pPr>
    </w:p>
    <w:p w:rsidR="00220F0B" w:rsidRDefault="00220F0B" w:rsidP="00C320D7">
      <w:pPr>
        <w:rPr>
          <w:rtl/>
        </w:rPr>
      </w:pPr>
      <w:r>
        <w:rPr>
          <w:rFonts w:hint="cs"/>
          <w:rtl/>
        </w:rPr>
        <w:t xml:space="preserve">פה זה נגמר לפני שהצבעתי. יש טעות בהצבעה. </w:t>
      </w:r>
    </w:p>
    <w:p w:rsidR="00220F0B" w:rsidRDefault="00220F0B" w:rsidP="00C320D7">
      <w:pPr>
        <w:rPr>
          <w:rtl/>
        </w:rPr>
      </w:pPr>
      <w:bookmarkStart w:id="9849" w:name="_ETM_Q45_288000"/>
      <w:bookmarkEnd w:id="9849"/>
    </w:p>
    <w:p w:rsidR="00220F0B" w:rsidRDefault="00220F0B" w:rsidP="00C320D7">
      <w:pPr>
        <w:pStyle w:val="af6"/>
        <w:keepNext/>
        <w:rPr>
          <w:rtl/>
        </w:rPr>
      </w:pPr>
      <w:r w:rsidRPr="00C93032">
        <w:rPr>
          <w:rStyle w:val="TagStyle"/>
          <w:rtl/>
        </w:rPr>
        <w:t xml:space="preserve"> &lt;&lt; </w:t>
      </w:r>
      <w:proofErr w:type="spellStart"/>
      <w:r w:rsidRPr="00C93032">
        <w:rPr>
          <w:rStyle w:val="TagStyle"/>
          <w:rtl/>
        </w:rPr>
        <w:t>יור</w:t>
      </w:r>
      <w:proofErr w:type="spellEnd"/>
      <w:r w:rsidRPr="00C93032">
        <w:rPr>
          <w:rStyle w:val="TagStyle"/>
          <w:rtl/>
        </w:rPr>
        <w:t xml:space="preserve"> &gt;&gt; </w:t>
      </w:r>
      <w:r>
        <w:rPr>
          <w:rtl/>
        </w:rPr>
        <w:t>היו"ר מנסור עבאס:</w:t>
      </w:r>
      <w:r w:rsidRPr="00C93032">
        <w:rPr>
          <w:rStyle w:val="TagStyle"/>
          <w:rtl/>
        </w:rPr>
        <w:t xml:space="preserve"> &lt;&lt; </w:t>
      </w:r>
      <w:proofErr w:type="spellStart"/>
      <w:r w:rsidRPr="00C93032">
        <w:rPr>
          <w:rStyle w:val="TagStyle"/>
          <w:rtl/>
        </w:rPr>
        <w:t>יור</w:t>
      </w:r>
      <w:proofErr w:type="spellEnd"/>
      <w:r w:rsidRPr="00C93032">
        <w:rPr>
          <w:rStyle w:val="TagStyle"/>
          <w:rtl/>
        </w:rPr>
        <w:t xml:space="preserve"> &gt;&gt;</w:t>
      </w:r>
      <w:r>
        <w:rPr>
          <w:rtl/>
        </w:rPr>
        <w:t xml:space="preserve"> </w:t>
      </w:r>
    </w:p>
    <w:p w:rsidR="00220F0B" w:rsidRDefault="00220F0B" w:rsidP="00F12EEA">
      <w:pPr>
        <w:rPr>
          <w:rtl/>
          <w:lang w:eastAsia="he-IL"/>
        </w:rPr>
      </w:pPr>
    </w:p>
    <w:p w:rsidR="00220F0B" w:rsidRDefault="00220F0B" w:rsidP="00C320D7">
      <w:pPr>
        <w:rPr>
          <w:rtl/>
          <w:lang w:eastAsia="he-IL"/>
        </w:rPr>
      </w:pPr>
      <w:r>
        <w:rPr>
          <w:rFonts w:hint="cs"/>
          <w:rtl/>
          <w:lang w:eastAsia="he-IL"/>
        </w:rPr>
        <w:t>חבר הכנסת</w:t>
      </w:r>
      <w:bookmarkStart w:id="9850" w:name="_ETM_Q45_285000"/>
      <w:bookmarkEnd w:id="9850"/>
      <w:r>
        <w:rPr>
          <w:rFonts w:hint="cs"/>
          <w:rtl/>
          <w:lang w:eastAsia="he-IL"/>
        </w:rPr>
        <w:t xml:space="preserve"> סעיד אלחרומי </w:t>
      </w:r>
      <w:r w:rsidR="00F12EEA">
        <w:rPr>
          <w:rtl/>
          <w:lang w:eastAsia="he-IL"/>
        </w:rPr>
        <w:t>–</w:t>
      </w:r>
      <w:r>
        <w:rPr>
          <w:rFonts w:hint="cs"/>
          <w:rtl/>
          <w:lang w:eastAsia="he-IL"/>
        </w:rPr>
        <w:t xml:space="preserve"> בעד; חברת הכנסת אימאן ח'טיב; חבר הכנסת</w:t>
      </w:r>
      <w:bookmarkStart w:id="9851" w:name="_ETM_Q45_287000"/>
      <w:bookmarkEnd w:id="9851"/>
      <w:r>
        <w:rPr>
          <w:rFonts w:hint="cs"/>
          <w:rtl/>
          <w:lang w:eastAsia="he-IL"/>
        </w:rPr>
        <w:t xml:space="preserve"> עופר כסיף; חבר הכנסת </w:t>
      </w:r>
      <w:r w:rsidR="00F12EEA">
        <w:rPr>
          <w:rFonts w:hint="cs"/>
          <w:rtl/>
          <w:lang w:eastAsia="he-IL"/>
        </w:rPr>
        <w:t>– – –</w:t>
      </w:r>
      <w:r>
        <w:rPr>
          <w:rFonts w:hint="cs"/>
          <w:rtl/>
          <w:lang w:eastAsia="he-IL"/>
        </w:rPr>
        <w:t xml:space="preserve"> </w:t>
      </w:r>
    </w:p>
    <w:p w:rsidR="00220F0B" w:rsidRDefault="00220F0B" w:rsidP="00C320D7">
      <w:pPr>
        <w:rPr>
          <w:rtl/>
          <w:lang w:eastAsia="he-IL"/>
        </w:rPr>
      </w:pPr>
    </w:p>
    <w:p w:rsidR="00220F0B" w:rsidRDefault="00220F0B" w:rsidP="00C320D7">
      <w:pPr>
        <w:pStyle w:val="af5"/>
        <w:keepNext/>
        <w:rPr>
          <w:rtl/>
        </w:rPr>
      </w:pPr>
      <w:bookmarkStart w:id="9852" w:name="ET_interruption_5264_23"/>
      <w:r w:rsidRPr="00C93032">
        <w:rPr>
          <w:rStyle w:val="TagStyle"/>
          <w:rtl/>
        </w:rPr>
        <w:t xml:space="preserve"> &lt;&lt; קריאה &gt;&gt; </w:t>
      </w:r>
      <w:r>
        <w:rPr>
          <w:rtl/>
        </w:rPr>
        <w:t>אחמד טיבי (הרשימה המשותפת):</w:t>
      </w:r>
      <w:r w:rsidRPr="00C93032">
        <w:rPr>
          <w:rStyle w:val="TagStyle"/>
          <w:rtl/>
        </w:rPr>
        <w:t xml:space="preserve"> &lt;&lt; קריאה &gt;&gt;</w:t>
      </w:r>
      <w:r>
        <w:rPr>
          <w:rtl/>
        </w:rPr>
        <w:t xml:space="preserve"> </w:t>
      </w:r>
      <w:bookmarkEnd w:id="9852"/>
    </w:p>
    <w:p w:rsidR="00220F0B" w:rsidRDefault="00220F0B" w:rsidP="00F12EEA">
      <w:pPr>
        <w:rPr>
          <w:rtl/>
          <w:lang w:eastAsia="he-IL"/>
        </w:rPr>
      </w:pPr>
    </w:p>
    <w:p w:rsidR="00220F0B" w:rsidRPr="00C93032" w:rsidRDefault="00220F0B" w:rsidP="00096A5E">
      <w:pPr>
        <w:rPr>
          <w:rtl/>
          <w:lang w:eastAsia="he-IL"/>
        </w:rPr>
      </w:pPr>
      <w:r>
        <w:rPr>
          <w:rFonts w:hint="cs"/>
          <w:rtl/>
          <w:lang w:eastAsia="he-IL"/>
        </w:rPr>
        <w:t>יש טעות</w:t>
      </w:r>
      <w:bookmarkStart w:id="9853" w:name="_ETM_Q45_289000"/>
      <w:bookmarkEnd w:id="9853"/>
      <w:r>
        <w:rPr>
          <w:rFonts w:hint="cs"/>
          <w:rtl/>
          <w:lang w:eastAsia="he-IL"/>
        </w:rPr>
        <w:t xml:space="preserve"> בהצבעה שם </w:t>
      </w:r>
      <w:r w:rsidR="00F12EEA">
        <w:rPr>
          <w:rFonts w:hint="eastAsia"/>
          <w:rtl/>
          <w:lang w:eastAsia="he-IL"/>
        </w:rPr>
        <w:t>–</w:t>
      </w:r>
      <w:r w:rsidR="00096A5E">
        <w:rPr>
          <w:rFonts w:hint="eastAsia"/>
          <w:rtl/>
          <w:lang w:eastAsia="he-IL"/>
        </w:rPr>
        <w:t xml:space="preserve"> </w:t>
      </w:r>
      <w:r>
        <w:rPr>
          <w:rFonts w:hint="cs"/>
          <w:rtl/>
          <w:lang w:eastAsia="he-IL"/>
        </w:rPr>
        <w:t>אפס, אפס, אפס</w:t>
      </w:r>
      <w:r w:rsidR="00096A5E">
        <w:rPr>
          <w:rFonts w:hint="cs"/>
          <w:rtl/>
          <w:lang w:eastAsia="he-IL"/>
        </w:rPr>
        <w:t>.</w:t>
      </w:r>
      <w:r>
        <w:rPr>
          <w:rFonts w:hint="cs"/>
          <w:rtl/>
          <w:lang w:eastAsia="he-IL"/>
        </w:rPr>
        <w:t xml:space="preserve"> אפשר עוד פעם</w:t>
      </w:r>
      <w:r w:rsidR="00096A5E">
        <w:rPr>
          <w:rFonts w:hint="cs"/>
          <w:rtl/>
          <w:lang w:eastAsia="he-IL"/>
        </w:rPr>
        <w:t>,</w:t>
      </w:r>
      <w:r>
        <w:rPr>
          <w:rFonts w:hint="cs"/>
          <w:rtl/>
          <w:lang w:eastAsia="he-IL"/>
        </w:rPr>
        <w:t xml:space="preserve"> או הצבעה</w:t>
      </w:r>
      <w:bookmarkStart w:id="9854" w:name="_ETM_Q45_305000"/>
      <w:bookmarkEnd w:id="9854"/>
      <w:r>
        <w:rPr>
          <w:rFonts w:hint="cs"/>
          <w:rtl/>
          <w:lang w:eastAsia="he-IL"/>
        </w:rPr>
        <w:t xml:space="preserve"> ידנית</w:t>
      </w:r>
      <w:r w:rsidR="00096A5E">
        <w:rPr>
          <w:rFonts w:hint="cs"/>
          <w:rtl/>
          <w:lang w:eastAsia="he-IL"/>
        </w:rPr>
        <w:t>,</w:t>
      </w:r>
      <w:r>
        <w:rPr>
          <w:rFonts w:hint="cs"/>
          <w:rtl/>
          <w:lang w:eastAsia="he-IL"/>
        </w:rPr>
        <w:t xml:space="preserve"> מה שמשה ארבל רוצה. </w:t>
      </w:r>
    </w:p>
    <w:p w:rsidR="00220F0B" w:rsidRDefault="00220F0B" w:rsidP="00C320D7">
      <w:pPr>
        <w:rPr>
          <w:rtl/>
        </w:rPr>
      </w:pPr>
    </w:p>
    <w:p w:rsidR="00220F0B" w:rsidRDefault="00220F0B" w:rsidP="00C320D7">
      <w:pPr>
        <w:pStyle w:val="af6"/>
        <w:keepNext/>
        <w:rPr>
          <w:rtl/>
        </w:rPr>
      </w:pPr>
      <w:bookmarkStart w:id="9855" w:name="ET_yor_6032_5"/>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855"/>
    </w:p>
    <w:p w:rsidR="00220F0B" w:rsidRDefault="00220F0B" w:rsidP="00F12EEA">
      <w:pPr>
        <w:rPr>
          <w:rtl/>
        </w:rPr>
      </w:pPr>
    </w:p>
    <w:p w:rsidR="00096A5E" w:rsidRDefault="00220F0B" w:rsidP="00A315A6">
      <w:pPr>
        <w:rPr>
          <w:rtl/>
        </w:rPr>
      </w:pPr>
      <w:r>
        <w:rPr>
          <w:rFonts w:hint="cs"/>
          <w:rtl/>
        </w:rPr>
        <w:t xml:space="preserve">נצביע שוב. </w:t>
      </w:r>
    </w:p>
    <w:p w:rsidR="00096A5E" w:rsidRDefault="00096A5E" w:rsidP="00A315A6">
      <w:pPr>
        <w:rPr>
          <w:rtl/>
        </w:rPr>
      </w:pPr>
    </w:p>
    <w:p w:rsidR="00096A5E" w:rsidRDefault="00096A5E" w:rsidP="00096A5E">
      <w:pPr>
        <w:pStyle w:val="af1"/>
        <w:keepNext/>
        <w:rPr>
          <w:rtl/>
          <w:lang w:eastAsia="he-IL"/>
        </w:rPr>
      </w:pPr>
      <w:r>
        <w:rPr>
          <w:rFonts w:hint="eastAsia"/>
          <w:rtl/>
          <w:lang w:eastAsia="he-IL"/>
        </w:rPr>
        <w:lastRenderedPageBreak/>
        <w:t>הצבעה</w:t>
      </w:r>
    </w:p>
    <w:p w:rsidR="00096A5E" w:rsidRDefault="00096A5E" w:rsidP="00096A5E">
      <w:pPr>
        <w:pStyle w:val="--"/>
        <w:keepNext/>
        <w:rPr>
          <w:rtl/>
          <w:lang w:eastAsia="he-IL"/>
        </w:rPr>
      </w:pPr>
    </w:p>
    <w:p w:rsidR="00096A5E" w:rsidRDefault="00096A5E" w:rsidP="00096A5E">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sidR="00F12EEA">
        <w:rPr>
          <w:rtl/>
          <w:lang w:eastAsia="he-IL"/>
        </w:rPr>
        <w:t>–</w:t>
      </w:r>
      <w:r>
        <w:rPr>
          <w:rtl/>
          <w:lang w:eastAsia="he-IL"/>
        </w:rPr>
        <w:t xml:space="preserve"> </w:t>
      </w:r>
      <w:r>
        <w:rPr>
          <w:rFonts w:hint="cs"/>
          <w:rtl/>
          <w:lang w:eastAsia="he-IL"/>
        </w:rPr>
        <w:t>11</w:t>
      </w:r>
    </w:p>
    <w:p w:rsidR="00096A5E" w:rsidRDefault="00096A5E" w:rsidP="00096A5E">
      <w:pPr>
        <w:pStyle w:val="--"/>
        <w:keepNext/>
        <w:rPr>
          <w:rtl/>
          <w:lang w:eastAsia="he-IL"/>
        </w:rPr>
      </w:pPr>
      <w:r>
        <w:rPr>
          <w:rFonts w:hint="eastAsia"/>
          <w:rtl/>
          <w:lang w:eastAsia="he-IL"/>
        </w:rPr>
        <w:t>נגד</w:t>
      </w:r>
      <w:r>
        <w:rPr>
          <w:rtl/>
          <w:lang w:eastAsia="he-IL"/>
        </w:rPr>
        <w:t xml:space="preserve"> </w:t>
      </w:r>
      <w:r w:rsidR="00F12EEA">
        <w:rPr>
          <w:rtl/>
          <w:lang w:eastAsia="he-IL"/>
        </w:rPr>
        <w:t>–</w:t>
      </w:r>
      <w:r>
        <w:rPr>
          <w:rtl/>
          <w:lang w:eastAsia="he-IL"/>
        </w:rPr>
        <w:t xml:space="preserve"> </w:t>
      </w:r>
      <w:r>
        <w:rPr>
          <w:rFonts w:hint="cs"/>
          <w:rtl/>
          <w:lang w:eastAsia="he-IL"/>
        </w:rPr>
        <w:t>אין</w:t>
      </w:r>
    </w:p>
    <w:p w:rsidR="00096A5E" w:rsidRDefault="00096A5E" w:rsidP="00096A5E">
      <w:pPr>
        <w:pStyle w:val="--"/>
        <w:keepNext/>
        <w:rPr>
          <w:rtl/>
          <w:lang w:eastAsia="he-IL"/>
        </w:rPr>
      </w:pPr>
      <w:r>
        <w:rPr>
          <w:rFonts w:hint="eastAsia"/>
          <w:rtl/>
          <w:lang w:eastAsia="he-IL"/>
        </w:rPr>
        <w:t>נמנעים</w:t>
      </w:r>
      <w:r>
        <w:rPr>
          <w:rtl/>
          <w:lang w:eastAsia="he-IL"/>
        </w:rPr>
        <w:t xml:space="preserve"> </w:t>
      </w:r>
      <w:r w:rsidR="00F12EEA">
        <w:rPr>
          <w:rtl/>
          <w:lang w:eastAsia="he-IL"/>
        </w:rPr>
        <w:t>–</w:t>
      </w:r>
      <w:r>
        <w:rPr>
          <w:rFonts w:hint="cs"/>
          <w:rtl/>
          <w:lang w:eastAsia="he-IL"/>
        </w:rPr>
        <w:t>אין</w:t>
      </w:r>
    </w:p>
    <w:p w:rsidR="00096A5E" w:rsidRDefault="00096A5E" w:rsidP="00096A5E">
      <w:pPr>
        <w:pStyle w:val="af2"/>
        <w:rPr>
          <w:rtl/>
          <w:lang w:eastAsia="he-IL"/>
        </w:rPr>
      </w:pPr>
      <w:r>
        <w:rPr>
          <w:rFonts w:hint="cs"/>
          <w:rtl/>
          <w:lang w:eastAsia="he-IL"/>
        </w:rPr>
        <w:t xml:space="preserve">ההצעה להעביר את הנושא לוועדת העבודה, הרווחה והשירותים החברתיים נתקבלה. </w:t>
      </w:r>
    </w:p>
    <w:p w:rsidR="00096A5E" w:rsidRDefault="00096A5E" w:rsidP="00A315A6">
      <w:pPr>
        <w:rPr>
          <w:rtl/>
        </w:rPr>
      </w:pPr>
    </w:p>
    <w:p w:rsidR="00096A5E" w:rsidRDefault="00096A5E" w:rsidP="00096A5E">
      <w:pPr>
        <w:pStyle w:val="af6"/>
        <w:keepNext/>
        <w:rPr>
          <w:rtl/>
        </w:rPr>
      </w:pPr>
      <w:r w:rsidRPr="00FC095D">
        <w:rPr>
          <w:rStyle w:val="TagStyle"/>
          <w:rtl/>
        </w:rPr>
        <w:t xml:space="preserve">&lt;&lt;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p>
    <w:p w:rsidR="00096A5E" w:rsidRDefault="00096A5E" w:rsidP="00096A5E">
      <w:pPr>
        <w:rPr>
          <w:rtl/>
        </w:rPr>
      </w:pPr>
    </w:p>
    <w:p w:rsidR="00220F0B" w:rsidRDefault="00220F0B" w:rsidP="00A315A6">
      <w:pPr>
        <w:rPr>
          <w:rtl/>
        </w:rPr>
      </w:pPr>
      <w:r>
        <w:rPr>
          <w:rFonts w:hint="cs"/>
          <w:rtl/>
        </w:rPr>
        <w:t xml:space="preserve">בואו נספור: חבר הכנסת סעיד אלחרומי </w:t>
      </w:r>
      <w:r w:rsidR="00F12EEA">
        <w:rPr>
          <w:rFonts w:hint="eastAsia"/>
          <w:rtl/>
        </w:rPr>
        <w:t>–</w:t>
      </w:r>
      <w:r>
        <w:rPr>
          <w:rFonts w:hint="cs"/>
          <w:rtl/>
        </w:rPr>
        <w:t xml:space="preserve"> בעד; חבר </w:t>
      </w:r>
      <w:bookmarkStart w:id="9856" w:name="_ETM_Q45_314000"/>
      <w:bookmarkEnd w:id="9856"/>
      <w:r>
        <w:rPr>
          <w:rFonts w:hint="cs"/>
          <w:rtl/>
        </w:rPr>
        <w:t xml:space="preserve">הכנסת אחמד טיבי </w:t>
      </w:r>
      <w:r w:rsidR="00F12EEA">
        <w:rPr>
          <w:rFonts w:hint="eastAsia"/>
          <w:rtl/>
        </w:rPr>
        <w:t>–</w:t>
      </w:r>
      <w:r>
        <w:rPr>
          <w:rFonts w:hint="cs"/>
          <w:rtl/>
        </w:rPr>
        <w:t xml:space="preserve"> בעד; חבר הכנסת עופר כסיף </w:t>
      </w:r>
      <w:r w:rsidR="00F12EEA">
        <w:rPr>
          <w:rtl/>
        </w:rPr>
        <w:t>–</w:t>
      </w:r>
      <w:r>
        <w:rPr>
          <w:rFonts w:hint="cs"/>
          <w:rtl/>
        </w:rPr>
        <w:t xml:space="preserve"> בעד; חברת הכנסת אימאן ח'טיב </w:t>
      </w:r>
      <w:r w:rsidR="00F12EEA">
        <w:rPr>
          <w:rtl/>
        </w:rPr>
        <w:t>–</w:t>
      </w:r>
      <w:r>
        <w:rPr>
          <w:rFonts w:hint="cs"/>
          <w:rtl/>
        </w:rPr>
        <w:t xml:space="preserve"> בעד; חבר</w:t>
      </w:r>
      <w:bookmarkStart w:id="9857" w:name="_ETM_Q45_320000"/>
      <w:bookmarkEnd w:id="9857"/>
      <w:r>
        <w:rPr>
          <w:rFonts w:hint="cs"/>
          <w:rtl/>
        </w:rPr>
        <w:t xml:space="preserve"> הכנסת ווליד טאהא </w:t>
      </w:r>
      <w:r w:rsidR="00F12EEA">
        <w:rPr>
          <w:rtl/>
        </w:rPr>
        <w:t>–</w:t>
      </w:r>
      <w:r>
        <w:rPr>
          <w:rFonts w:hint="cs"/>
          <w:rtl/>
        </w:rPr>
        <w:t xml:space="preserve"> בעד; חבר הכנסת ינון אזולאי </w:t>
      </w:r>
      <w:r w:rsidR="00F12EEA">
        <w:rPr>
          <w:rtl/>
        </w:rPr>
        <w:t>–</w:t>
      </w:r>
      <w:bookmarkStart w:id="9858" w:name="_ETM_Q45_331000"/>
      <w:bookmarkEnd w:id="9858"/>
      <w:r>
        <w:rPr>
          <w:rFonts w:hint="cs"/>
          <w:rtl/>
        </w:rPr>
        <w:t xml:space="preserve"> בעד; משה ארבל </w:t>
      </w:r>
      <w:r w:rsidR="00F12EEA">
        <w:rPr>
          <w:rFonts w:hint="eastAsia"/>
          <w:rtl/>
        </w:rPr>
        <w:t>–</w:t>
      </w:r>
      <w:r>
        <w:rPr>
          <w:rFonts w:hint="cs"/>
          <w:rtl/>
        </w:rPr>
        <w:t xml:space="preserve"> בעד; כבוד השר דוד אמסלם</w:t>
      </w:r>
      <w:bookmarkStart w:id="9859" w:name="_ETM_Q45_337000"/>
      <w:bookmarkEnd w:id="9859"/>
      <w:r>
        <w:rPr>
          <w:rFonts w:hint="cs"/>
          <w:rtl/>
        </w:rPr>
        <w:t xml:space="preserve"> </w:t>
      </w:r>
      <w:r w:rsidR="00F12EEA">
        <w:rPr>
          <w:rtl/>
        </w:rPr>
        <w:t>–</w:t>
      </w:r>
      <w:r>
        <w:rPr>
          <w:rFonts w:hint="cs"/>
          <w:rtl/>
        </w:rPr>
        <w:t xml:space="preserve"> בעד; חברת הכנסת מאי גולן </w:t>
      </w:r>
      <w:r w:rsidR="00F12EEA">
        <w:rPr>
          <w:rtl/>
        </w:rPr>
        <w:t>–</w:t>
      </w:r>
      <w:r>
        <w:rPr>
          <w:rFonts w:hint="cs"/>
          <w:rtl/>
        </w:rPr>
        <w:t xml:space="preserve"> בעד. </w:t>
      </w:r>
      <w:bookmarkStart w:id="9860" w:name="_ETM_Q45_348000"/>
      <w:bookmarkEnd w:id="9860"/>
      <w:r>
        <w:rPr>
          <w:rFonts w:hint="cs"/>
          <w:rtl/>
        </w:rPr>
        <w:t xml:space="preserve">אני כמובן בעד. </w:t>
      </w:r>
    </w:p>
    <w:p w:rsidR="00220F0B" w:rsidRDefault="00220F0B" w:rsidP="00C320D7">
      <w:pPr>
        <w:rPr>
          <w:rtl/>
        </w:rPr>
      </w:pPr>
    </w:p>
    <w:p w:rsidR="00220F0B" w:rsidRDefault="00220F0B" w:rsidP="00C320D7">
      <w:pPr>
        <w:rPr>
          <w:rtl/>
        </w:rPr>
      </w:pPr>
      <w:r>
        <w:rPr>
          <w:rFonts w:hint="cs"/>
          <w:rtl/>
        </w:rPr>
        <w:t xml:space="preserve">11 בעד, אין מתנגדים ואין נמנעים. ההצעה לסדר-היום: צוואת מיכאל בן </w:t>
      </w:r>
      <w:proofErr w:type="spellStart"/>
      <w:r>
        <w:rPr>
          <w:rFonts w:hint="cs"/>
          <w:rtl/>
        </w:rPr>
        <w:t>זיקרי</w:t>
      </w:r>
      <w:proofErr w:type="spellEnd"/>
      <w:r>
        <w:rPr>
          <w:rFonts w:hint="cs"/>
          <w:rtl/>
        </w:rPr>
        <w:t xml:space="preserve"> </w:t>
      </w:r>
      <w:r w:rsidR="00F12EEA">
        <w:rPr>
          <w:rtl/>
        </w:rPr>
        <w:t>–</w:t>
      </w:r>
      <w:r>
        <w:rPr>
          <w:rFonts w:hint="cs"/>
          <w:rtl/>
        </w:rPr>
        <w:t xml:space="preserve"> לימוד </w:t>
      </w:r>
      <w:bookmarkStart w:id="9861" w:name="_ETM_Q45_364000"/>
      <w:bookmarkEnd w:id="9861"/>
      <w:r>
        <w:rPr>
          <w:rFonts w:hint="cs"/>
          <w:rtl/>
        </w:rPr>
        <w:t xml:space="preserve">עזרה ראשונה בכיתות הגבוהות בבתי הספר, מתקבלת ועוברת לוועדת החינוך. </w:t>
      </w:r>
    </w:p>
    <w:p w:rsidR="00220F0B" w:rsidRDefault="00220F0B" w:rsidP="00C320D7">
      <w:pPr>
        <w:rPr>
          <w:rtl/>
        </w:rPr>
      </w:pPr>
    </w:p>
    <w:p w:rsidR="00220F0B" w:rsidRDefault="00220F0B" w:rsidP="00C320D7">
      <w:pPr>
        <w:rPr>
          <w:rtl/>
        </w:rPr>
      </w:pPr>
      <w:bookmarkStart w:id="9862" w:name="_ETM_Q45_374000"/>
      <w:bookmarkEnd w:id="9862"/>
    </w:p>
    <w:p w:rsidR="00220F0B" w:rsidRDefault="00220F0B" w:rsidP="00C320D7">
      <w:pPr>
        <w:pStyle w:val="a6"/>
        <w:rPr>
          <w:rtl/>
        </w:rPr>
      </w:pPr>
      <w:bookmarkStart w:id="9863" w:name="ET_subject_619248_24"/>
      <w:r w:rsidRPr="00C93032">
        <w:rPr>
          <w:rStyle w:val="TagStyle"/>
          <w:rtl/>
        </w:rPr>
        <w:t xml:space="preserve">&lt;&lt; נושא &gt;&gt; </w:t>
      </w:r>
      <w:bookmarkStart w:id="9864" w:name="_Toc45748178"/>
      <w:bookmarkStart w:id="9865" w:name="_Toc45749756"/>
      <w:bookmarkStart w:id="9866" w:name="_Toc45750202"/>
      <w:bookmarkStart w:id="9867" w:name="_Toc45750346"/>
      <w:bookmarkStart w:id="9868" w:name="_Toc49159809"/>
      <w:bookmarkStart w:id="9869" w:name="_Toc49159964"/>
      <w:r>
        <w:rPr>
          <w:rtl/>
        </w:rPr>
        <w:t xml:space="preserve">שאילתות </w:t>
      </w:r>
      <w:r>
        <w:rPr>
          <w:rFonts w:hint="cs"/>
          <w:rtl/>
        </w:rPr>
        <w:t>ותשובות</w:t>
      </w:r>
      <w:bookmarkEnd w:id="9864"/>
      <w:bookmarkEnd w:id="9865"/>
      <w:bookmarkEnd w:id="9866"/>
      <w:bookmarkEnd w:id="9867"/>
      <w:bookmarkEnd w:id="9868"/>
      <w:bookmarkEnd w:id="9869"/>
      <w:r w:rsidRPr="00C93032">
        <w:rPr>
          <w:rStyle w:val="TagStyle"/>
          <w:rtl/>
        </w:rPr>
        <w:t xml:space="preserve"> &lt;&lt; נושא &gt;&gt;</w:t>
      </w:r>
      <w:r>
        <w:rPr>
          <w:rtl/>
        </w:rPr>
        <w:t xml:space="preserve"> </w:t>
      </w:r>
      <w:bookmarkEnd w:id="9863"/>
    </w:p>
    <w:p w:rsidR="00220F0B" w:rsidRDefault="00220F0B" w:rsidP="00F12EEA">
      <w:pPr>
        <w:rPr>
          <w:rtl/>
        </w:rPr>
      </w:pPr>
    </w:p>
    <w:p w:rsidR="00220F0B" w:rsidRDefault="00220F0B" w:rsidP="00C320D7">
      <w:pPr>
        <w:pStyle w:val="af6"/>
        <w:keepNext/>
        <w:rPr>
          <w:rtl/>
        </w:rPr>
      </w:pPr>
      <w:r w:rsidRPr="00C93032">
        <w:rPr>
          <w:rStyle w:val="TagStyle"/>
          <w:rtl/>
        </w:rPr>
        <w:t xml:space="preserve">&lt;&lt; </w:t>
      </w:r>
      <w:proofErr w:type="spellStart"/>
      <w:r w:rsidRPr="00C93032">
        <w:rPr>
          <w:rStyle w:val="TagStyle"/>
          <w:rtl/>
        </w:rPr>
        <w:t>יור</w:t>
      </w:r>
      <w:proofErr w:type="spellEnd"/>
      <w:r w:rsidRPr="00C93032">
        <w:rPr>
          <w:rStyle w:val="TagStyle"/>
          <w:rtl/>
        </w:rPr>
        <w:t xml:space="preserve"> &gt;&gt; </w:t>
      </w:r>
      <w:r>
        <w:rPr>
          <w:rtl/>
        </w:rPr>
        <w:t>היו"ר מנסור עבאס:</w:t>
      </w:r>
      <w:r w:rsidRPr="00C93032">
        <w:rPr>
          <w:rStyle w:val="TagStyle"/>
          <w:rtl/>
        </w:rPr>
        <w:t xml:space="preserve"> &lt;&lt; </w:t>
      </w:r>
      <w:proofErr w:type="spellStart"/>
      <w:r w:rsidRPr="00C93032">
        <w:rPr>
          <w:rStyle w:val="TagStyle"/>
          <w:rtl/>
        </w:rPr>
        <w:t>יור</w:t>
      </w:r>
      <w:proofErr w:type="spellEnd"/>
      <w:r w:rsidRPr="00C93032">
        <w:rPr>
          <w:rStyle w:val="TagStyle"/>
          <w:rtl/>
        </w:rPr>
        <w:t xml:space="preserve"> &gt;&gt;</w:t>
      </w:r>
      <w:r>
        <w:rPr>
          <w:rtl/>
        </w:rPr>
        <w:t xml:space="preserve"> </w:t>
      </w:r>
    </w:p>
    <w:p w:rsidR="00220F0B" w:rsidRDefault="00220F0B" w:rsidP="00F12EEA">
      <w:pPr>
        <w:rPr>
          <w:rtl/>
          <w:lang w:eastAsia="he-IL"/>
        </w:rPr>
      </w:pPr>
    </w:p>
    <w:p w:rsidR="00220F0B" w:rsidRDefault="00220F0B" w:rsidP="00A315A6">
      <w:pPr>
        <w:rPr>
          <w:rtl/>
        </w:rPr>
      </w:pPr>
      <w:bookmarkStart w:id="9870" w:name="_ETM_Q45_372000"/>
      <w:bookmarkEnd w:id="9870"/>
      <w:r>
        <w:rPr>
          <w:rFonts w:hint="cs"/>
          <w:rtl/>
          <w:lang w:eastAsia="he-IL"/>
        </w:rPr>
        <w:t>אנחנו עוברים לפרק הבא</w:t>
      </w:r>
      <w:bookmarkStart w:id="9871" w:name="_ETM_Q45_376000"/>
      <w:bookmarkEnd w:id="9871"/>
      <w:r>
        <w:rPr>
          <w:rFonts w:hint="cs"/>
          <w:rtl/>
          <w:lang w:eastAsia="he-IL"/>
        </w:rPr>
        <w:t xml:space="preserve"> בסדר-היום. שאילת</w:t>
      </w:r>
      <w:bookmarkStart w:id="9872" w:name="_ETM_Q45_379000"/>
      <w:bookmarkStart w:id="9873" w:name="ET_query_619340_6"/>
      <w:bookmarkEnd w:id="9872"/>
      <w:r>
        <w:rPr>
          <w:rFonts w:hint="cs"/>
          <w:rtl/>
          <w:lang w:eastAsia="he-IL"/>
        </w:rPr>
        <w:t xml:space="preserve">ה: אפליית תושבי עיירות הפריפריה. </w:t>
      </w:r>
      <w:bookmarkStart w:id="9874" w:name="_ETM_Q45_386000"/>
      <w:bookmarkEnd w:id="9874"/>
      <w:r>
        <w:rPr>
          <w:rFonts w:hint="cs"/>
          <w:rtl/>
          <w:lang w:eastAsia="he-IL"/>
        </w:rPr>
        <w:t>חברת הכנסת</w:t>
      </w:r>
      <w:bookmarkStart w:id="9875" w:name="_ETM_Q45_387000"/>
      <w:bookmarkEnd w:id="9875"/>
      <w:r>
        <w:rPr>
          <w:rFonts w:hint="cs"/>
          <w:rtl/>
          <w:lang w:eastAsia="he-IL"/>
        </w:rPr>
        <w:t xml:space="preserve"> מאי גולן שואלת את שר הפנים, בבקשה. </w:t>
      </w:r>
      <w:bookmarkStart w:id="9876" w:name="_ETM_Q45_402000"/>
      <w:bookmarkEnd w:id="9873"/>
      <w:bookmarkEnd w:id="9876"/>
      <w:r>
        <w:rPr>
          <w:rFonts w:hint="cs"/>
          <w:rtl/>
        </w:rPr>
        <w:t>מוזמן להשיב על</w:t>
      </w:r>
      <w:bookmarkStart w:id="9877" w:name="_ETM_Q45_404000"/>
      <w:bookmarkEnd w:id="9877"/>
      <w:r>
        <w:rPr>
          <w:rFonts w:hint="cs"/>
          <w:rtl/>
        </w:rPr>
        <w:t xml:space="preserve"> השאילתה סגן השר בן</w:t>
      </w:r>
      <w:r w:rsidR="00A315A6">
        <w:rPr>
          <w:rFonts w:hint="cs"/>
          <w:rtl/>
        </w:rPr>
        <w:t xml:space="preserve"> </w:t>
      </w:r>
      <w:r>
        <w:rPr>
          <w:rFonts w:hint="cs"/>
          <w:rtl/>
        </w:rPr>
        <w:t xml:space="preserve">צור. </w:t>
      </w:r>
    </w:p>
    <w:p w:rsidR="00220F0B" w:rsidRDefault="00220F0B" w:rsidP="00C320D7">
      <w:pPr>
        <w:rPr>
          <w:rtl/>
        </w:rPr>
      </w:pPr>
    </w:p>
    <w:p w:rsidR="00220F0B" w:rsidRDefault="00220F0B" w:rsidP="00C320D7">
      <w:pPr>
        <w:pStyle w:val="af5"/>
        <w:keepNext/>
        <w:rPr>
          <w:rtl/>
        </w:rPr>
      </w:pPr>
      <w:bookmarkStart w:id="9878" w:name="ET_interruption_5785_27"/>
      <w:r w:rsidRPr="00615D93">
        <w:rPr>
          <w:rStyle w:val="TagStyle"/>
          <w:rtl/>
        </w:rPr>
        <w:t xml:space="preserve">&lt;&lt; קריאה &gt;&gt; </w:t>
      </w:r>
      <w:r>
        <w:rPr>
          <w:rtl/>
        </w:rPr>
        <w:t>עופר כסיף (הרשימה המשותפת):</w:t>
      </w:r>
      <w:r w:rsidRPr="00615D93">
        <w:rPr>
          <w:rStyle w:val="TagStyle"/>
          <w:rtl/>
        </w:rPr>
        <w:t xml:space="preserve"> &lt;&lt; קריאה &gt;&gt;</w:t>
      </w:r>
      <w:r>
        <w:rPr>
          <w:rtl/>
        </w:rPr>
        <w:t xml:space="preserve"> </w:t>
      </w:r>
      <w:bookmarkEnd w:id="9878"/>
    </w:p>
    <w:p w:rsidR="00220F0B" w:rsidRDefault="00220F0B" w:rsidP="00F12EEA">
      <w:pPr>
        <w:rPr>
          <w:rtl/>
          <w:lang w:eastAsia="he-IL"/>
        </w:rPr>
      </w:pPr>
    </w:p>
    <w:p w:rsidR="00220F0B" w:rsidRDefault="00220F0B" w:rsidP="00C320D7">
      <w:pPr>
        <w:rPr>
          <w:rtl/>
          <w:lang w:eastAsia="he-IL"/>
        </w:rPr>
      </w:pPr>
      <w:r>
        <w:rPr>
          <w:rFonts w:hint="cs"/>
          <w:rtl/>
          <w:lang w:eastAsia="he-IL"/>
        </w:rPr>
        <w:t>סליחה אדוני היושב-ראש. השאילתות לסגן שר הרווחה, זה בסוף?</w:t>
      </w:r>
    </w:p>
    <w:p w:rsidR="00220F0B" w:rsidRDefault="00220F0B" w:rsidP="00C320D7">
      <w:pPr>
        <w:rPr>
          <w:rtl/>
        </w:rPr>
      </w:pPr>
    </w:p>
    <w:p w:rsidR="00220F0B" w:rsidRDefault="00220F0B" w:rsidP="00C320D7">
      <w:pPr>
        <w:pStyle w:val="af6"/>
        <w:keepNext/>
        <w:rPr>
          <w:rtl/>
        </w:rPr>
      </w:pPr>
      <w:bookmarkStart w:id="9879" w:name="ET_yor_6032_7"/>
      <w:r w:rsidRPr="00FC095D">
        <w:rPr>
          <w:rStyle w:val="TagStyle"/>
          <w:rtl/>
        </w:rPr>
        <w:t xml:space="preserve">&lt;&lt;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879"/>
    </w:p>
    <w:p w:rsidR="00220F0B" w:rsidRDefault="00220F0B" w:rsidP="00F12EEA">
      <w:pPr>
        <w:rPr>
          <w:rtl/>
        </w:rPr>
      </w:pPr>
    </w:p>
    <w:p w:rsidR="00220F0B" w:rsidRDefault="00220F0B" w:rsidP="00C320D7">
      <w:pPr>
        <w:rPr>
          <w:rtl/>
        </w:rPr>
      </w:pPr>
      <w:r>
        <w:rPr>
          <w:rFonts w:hint="cs"/>
          <w:rtl/>
        </w:rPr>
        <w:t xml:space="preserve">בסוף, כן. </w:t>
      </w:r>
      <w:bookmarkStart w:id="9880" w:name="_ETM_Q45_410000"/>
      <w:bookmarkEnd w:id="9880"/>
      <w:r>
        <w:rPr>
          <w:rFonts w:hint="cs"/>
          <w:rtl/>
        </w:rPr>
        <w:t xml:space="preserve">חברת הכנסת מאי גולן. </w:t>
      </w:r>
    </w:p>
    <w:p w:rsidR="00220F0B" w:rsidRDefault="00220F0B" w:rsidP="00C320D7">
      <w:pPr>
        <w:rPr>
          <w:rtl/>
        </w:rPr>
      </w:pPr>
      <w:bookmarkStart w:id="9881" w:name="ET_query_619340_46"/>
    </w:p>
    <w:p w:rsidR="00220F0B" w:rsidRDefault="00220F0B" w:rsidP="00C320D7">
      <w:pPr>
        <w:pStyle w:val="a9"/>
        <w:rPr>
          <w:rtl/>
        </w:rPr>
      </w:pPr>
      <w:r w:rsidRPr="008B5A2E">
        <w:rPr>
          <w:rStyle w:val="TagStyle"/>
          <w:rtl/>
        </w:rPr>
        <w:t xml:space="preserve">&lt;&lt; שאילתה &gt;&gt; </w:t>
      </w:r>
      <w:bookmarkStart w:id="9882" w:name="_Toc45748179"/>
      <w:bookmarkStart w:id="9883" w:name="_Toc45749757"/>
      <w:bookmarkStart w:id="9884" w:name="_Toc45750203"/>
      <w:bookmarkStart w:id="9885" w:name="_Toc45750347"/>
      <w:bookmarkStart w:id="9886" w:name="_Toc49159810"/>
      <w:bookmarkStart w:id="9887" w:name="_Toc49159965"/>
      <w:r>
        <w:rPr>
          <w:rtl/>
        </w:rPr>
        <w:t>66. אפליית תושבי עיירות הפריפריה</w:t>
      </w:r>
      <w:bookmarkEnd w:id="9882"/>
      <w:bookmarkEnd w:id="9883"/>
      <w:bookmarkEnd w:id="9884"/>
      <w:bookmarkEnd w:id="9885"/>
      <w:bookmarkEnd w:id="9886"/>
      <w:bookmarkEnd w:id="9887"/>
      <w:r w:rsidRPr="008B5A2E">
        <w:rPr>
          <w:rStyle w:val="TagStyle"/>
          <w:rtl/>
        </w:rPr>
        <w:t xml:space="preserve"> &lt;&lt; שאילתה &gt;&gt;</w:t>
      </w:r>
      <w:r>
        <w:rPr>
          <w:rtl/>
        </w:rPr>
        <w:t xml:space="preserve"> </w:t>
      </w:r>
      <w:bookmarkEnd w:id="9881"/>
    </w:p>
    <w:p w:rsidR="00220F0B" w:rsidRDefault="00220F0B" w:rsidP="00C320D7">
      <w:pPr>
        <w:rPr>
          <w:rtl/>
        </w:rPr>
      </w:pPr>
    </w:p>
    <w:p w:rsidR="00220F0B" w:rsidRDefault="00220F0B" w:rsidP="00C320D7">
      <w:pPr>
        <w:pStyle w:val="a4"/>
        <w:keepNext/>
        <w:rPr>
          <w:rtl/>
        </w:rPr>
      </w:pPr>
      <w:bookmarkStart w:id="9888" w:name="ET_speaker_5770_8"/>
      <w:r w:rsidRPr="00FC095D">
        <w:rPr>
          <w:rStyle w:val="TagStyle"/>
          <w:rtl/>
        </w:rPr>
        <w:lastRenderedPageBreak/>
        <w:t xml:space="preserve"> &lt;&lt; דובר &gt;&gt; </w:t>
      </w:r>
      <w:bookmarkStart w:id="9889" w:name="_Toc45748180"/>
      <w:bookmarkStart w:id="9890" w:name="_Toc45749758"/>
      <w:bookmarkStart w:id="9891" w:name="_Toc45750204"/>
      <w:bookmarkStart w:id="9892" w:name="_Toc45750348"/>
      <w:bookmarkStart w:id="9893" w:name="_Toc49159811"/>
      <w:bookmarkStart w:id="9894" w:name="_Toc49159966"/>
      <w:r>
        <w:rPr>
          <w:rtl/>
        </w:rPr>
        <w:t>מאי גולן (הליכוד):</w:t>
      </w:r>
      <w:bookmarkEnd w:id="9889"/>
      <w:bookmarkEnd w:id="9890"/>
      <w:bookmarkEnd w:id="9891"/>
      <w:bookmarkEnd w:id="9892"/>
      <w:bookmarkEnd w:id="9893"/>
      <w:bookmarkEnd w:id="9894"/>
      <w:r w:rsidRPr="00FC095D">
        <w:rPr>
          <w:rStyle w:val="TagStyle"/>
          <w:rtl/>
        </w:rPr>
        <w:t xml:space="preserve"> &lt;&lt; דובר &gt;&gt;</w:t>
      </w:r>
      <w:r>
        <w:rPr>
          <w:rtl/>
        </w:rPr>
        <w:t xml:space="preserve"> </w:t>
      </w:r>
      <w:bookmarkEnd w:id="9888"/>
    </w:p>
    <w:p w:rsidR="00220F0B" w:rsidRDefault="00220F0B" w:rsidP="00F12EEA">
      <w:pPr>
        <w:rPr>
          <w:rtl/>
        </w:rPr>
      </w:pPr>
    </w:p>
    <w:p w:rsidR="00220F0B" w:rsidRDefault="00220F0B" w:rsidP="00C320D7">
      <w:pPr>
        <w:rPr>
          <w:rtl/>
        </w:rPr>
      </w:pPr>
      <w:bookmarkStart w:id="9895" w:name="_ETM_Q45_416000"/>
      <w:bookmarkEnd w:id="9895"/>
      <w:r>
        <w:rPr>
          <w:rFonts w:hint="cs"/>
          <w:rtl/>
        </w:rPr>
        <w:t xml:space="preserve">אדוני היושב-ראש </w:t>
      </w:r>
      <w:r w:rsidR="00F12EEA">
        <w:rPr>
          <w:rFonts w:hint="eastAsia"/>
        </w:rPr>
        <w:t>–</w:t>
      </w:r>
      <w:r>
        <w:rPr>
          <w:rFonts w:hint="cs"/>
          <w:rtl/>
        </w:rPr>
        <w:t xml:space="preserve"> יש אחרי זה עוד שאלה שחברי הכנסת יכולים לשאול, נכון?</w:t>
      </w:r>
    </w:p>
    <w:p w:rsidR="00220F0B" w:rsidRDefault="00220F0B" w:rsidP="00C320D7">
      <w:pPr>
        <w:rPr>
          <w:rtl/>
        </w:rPr>
      </w:pPr>
    </w:p>
    <w:p w:rsidR="00220F0B" w:rsidRDefault="00220F0B" w:rsidP="00C320D7">
      <w:pPr>
        <w:pStyle w:val="af6"/>
        <w:keepNext/>
        <w:rPr>
          <w:rtl/>
        </w:rPr>
      </w:pPr>
      <w:bookmarkStart w:id="9896" w:name="ET_yor_6032_28"/>
      <w:r w:rsidRPr="00615D93">
        <w:rPr>
          <w:rStyle w:val="TagStyle"/>
          <w:rtl/>
        </w:rPr>
        <w:t xml:space="preserve"> &lt;&lt; </w:t>
      </w:r>
      <w:proofErr w:type="spellStart"/>
      <w:r w:rsidRPr="00615D93">
        <w:rPr>
          <w:rStyle w:val="TagStyle"/>
          <w:rtl/>
        </w:rPr>
        <w:t>יור</w:t>
      </w:r>
      <w:proofErr w:type="spellEnd"/>
      <w:r w:rsidRPr="00615D93">
        <w:rPr>
          <w:rStyle w:val="TagStyle"/>
          <w:rtl/>
        </w:rPr>
        <w:t xml:space="preserve"> &gt;&gt; </w:t>
      </w:r>
      <w:r>
        <w:rPr>
          <w:rtl/>
        </w:rPr>
        <w:t>היו"ר מנסור עבאס:</w:t>
      </w:r>
      <w:r w:rsidRPr="00615D93">
        <w:rPr>
          <w:rStyle w:val="TagStyle"/>
          <w:rtl/>
        </w:rPr>
        <w:t xml:space="preserve"> &lt;&lt; </w:t>
      </w:r>
      <w:proofErr w:type="spellStart"/>
      <w:r w:rsidRPr="00615D93">
        <w:rPr>
          <w:rStyle w:val="TagStyle"/>
          <w:rtl/>
        </w:rPr>
        <w:t>יור</w:t>
      </w:r>
      <w:proofErr w:type="spellEnd"/>
      <w:r w:rsidRPr="00615D93">
        <w:rPr>
          <w:rStyle w:val="TagStyle"/>
          <w:rtl/>
        </w:rPr>
        <w:t xml:space="preserve"> &gt;&gt;</w:t>
      </w:r>
      <w:r>
        <w:rPr>
          <w:rtl/>
        </w:rPr>
        <w:t xml:space="preserve"> </w:t>
      </w:r>
      <w:bookmarkEnd w:id="9896"/>
    </w:p>
    <w:p w:rsidR="00220F0B" w:rsidRDefault="00220F0B" w:rsidP="00F12EEA">
      <w:pPr>
        <w:rPr>
          <w:rtl/>
          <w:lang w:eastAsia="he-IL"/>
        </w:rPr>
      </w:pPr>
    </w:p>
    <w:p w:rsidR="00220F0B" w:rsidRDefault="00220F0B" w:rsidP="00C320D7">
      <w:pPr>
        <w:rPr>
          <w:rtl/>
          <w:lang w:eastAsia="he-IL"/>
        </w:rPr>
      </w:pPr>
      <w:bookmarkStart w:id="9897" w:name="_ETM_Q45_421000"/>
      <w:bookmarkEnd w:id="9897"/>
      <w:r>
        <w:rPr>
          <w:rFonts w:hint="cs"/>
          <w:rtl/>
          <w:lang w:eastAsia="he-IL"/>
        </w:rPr>
        <w:t>כן,</w:t>
      </w:r>
      <w:bookmarkStart w:id="9898" w:name="_ETM_Q45_422000"/>
      <w:bookmarkEnd w:id="9898"/>
      <w:r>
        <w:rPr>
          <w:rFonts w:hint="cs"/>
          <w:rtl/>
          <w:lang w:eastAsia="he-IL"/>
        </w:rPr>
        <w:t xml:space="preserve"> כמובן.</w:t>
      </w:r>
    </w:p>
    <w:p w:rsidR="00220F0B" w:rsidRDefault="00220F0B" w:rsidP="00C320D7">
      <w:pPr>
        <w:rPr>
          <w:rtl/>
          <w:lang w:eastAsia="he-IL"/>
        </w:rPr>
      </w:pPr>
    </w:p>
    <w:p w:rsidR="00220F0B" w:rsidRDefault="00220F0B" w:rsidP="00C320D7">
      <w:pPr>
        <w:pStyle w:val="-"/>
        <w:keepNext/>
        <w:rPr>
          <w:rtl/>
        </w:rPr>
      </w:pPr>
      <w:r w:rsidRPr="00615D93">
        <w:rPr>
          <w:rStyle w:val="TagStyle"/>
          <w:rtl/>
        </w:rPr>
        <w:t xml:space="preserve">&lt;&lt; </w:t>
      </w:r>
      <w:proofErr w:type="spellStart"/>
      <w:r w:rsidRPr="00615D93">
        <w:rPr>
          <w:rStyle w:val="TagStyle"/>
          <w:rtl/>
        </w:rPr>
        <w:t>דובר_המשך</w:t>
      </w:r>
      <w:proofErr w:type="spellEnd"/>
      <w:r w:rsidRPr="00615D93">
        <w:rPr>
          <w:rStyle w:val="TagStyle"/>
          <w:rtl/>
        </w:rPr>
        <w:t xml:space="preserve"> &gt;&gt; </w:t>
      </w:r>
      <w:r>
        <w:rPr>
          <w:rtl/>
        </w:rPr>
        <w:t>מאי גולן (הליכוד):</w:t>
      </w:r>
      <w:r w:rsidRPr="00615D93">
        <w:rPr>
          <w:rStyle w:val="TagStyle"/>
          <w:rtl/>
        </w:rPr>
        <w:t xml:space="preserve"> &lt;&lt; </w:t>
      </w:r>
      <w:proofErr w:type="spellStart"/>
      <w:r w:rsidRPr="00615D93">
        <w:rPr>
          <w:rStyle w:val="TagStyle"/>
          <w:rtl/>
        </w:rPr>
        <w:t>דובר_המשך</w:t>
      </w:r>
      <w:proofErr w:type="spellEnd"/>
      <w:r w:rsidRPr="00615D93">
        <w:rPr>
          <w:rStyle w:val="TagStyle"/>
          <w:rtl/>
        </w:rPr>
        <w:t xml:space="preserve"> &gt;&gt;</w:t>
      </w:r>
      <w:r>
        <w:rPr>
          <w:rtl/>
        </w:rPr>
        <w:t xml:space="preserve"> </w:t>
      </w:r>
    </w:p>
    <w:p w:rsidR="00220F0B" w:rsidRDefault="00220F0B" w:rsidP="00C320D7">
      <w:pPr>
        <w:rPr>
          <w:rtl/>
          <w:lang w:eastAsia="he-IL"/>
        </w:rPr>
      </w:pPr>
    </w:p>
    <w:p w:rsidR="00220F0B" w:rsidRPr="00615D93" w:rsidRDefault="00220F0B" w:rsidP="00C320D7">
      <w:pPr>
        <w:rPr>
          <w:rtl/>
          <w:lang w:eastAsia="he-IL"/>
        </w:rPr>
      </w:pPr>
      <w:r>
        <w:rPr>
          <w:rFonts w:hint="cs"/>
          <w:rtl/>
          <w:lang w:eastAsia="he-IL"/>
        </w:rPr>
        <w:t xml:space="preserve">אני וסעיד, כן. </w:t>
      </w:r>
    </w:p>
    <w:p w:rsidR="00220F0B" w:rsidRDefault="00220F0B" w:rsidP="00C320D7">
      <w:pPr>
        <w:rPr>
          <w:rtl/>
        </w:rPr>
      </w:pPr>
    </w:p>
    <w:p w:rsidR="00220F0B" w:rsidRDefault="00220F0B" w:rsidP="00C320D7">
      <w:pPr>
        <w:pStyle w:val="af5"/>
        <w:keepNext/>
        <w:rPr>
          <w:rtl/>
        </w:rPr>
      </w:pPr>
      <w:bookmarkStart w:id="9899" w:name="ET_interruption_5792_9"/>
      <w:r w:rsidRPr="00FC095D">
        <w:rPr>
          <w:rStyle w:val="TagStyle"/>
          <w:rtl/>
        </w:rPr>
        <w:t xml:space="preserve"> &lt;&lt; קריאה &gt;&gt; </w:t>
      </w:r>
      <w:r>
        <w:rPr>
          <w:rtl/>
        </w:rPr>
        <w:t>יבגני סובה (ישראל ביתנו):</w:t>
      </w:r>
      <w:r w:rsidRPr="00FC095D">
        <w:rPr>
          <w:rStyle w:val="TagStyle"/>
          <w:rtl/>
        </w:rPr>
        <w:t xml:space="preserve"> &lt;&lt; קריאה &gt;&gt;</w:t>
      </w:r>
      <w:r>
        <w:rPr>
          <w:rtl/>
        </w:rPr>
        <w:t xml:space="preserve"> </w:t>
      </w:r>
      <w:bookmarkEnd w:id="9899"/>
    </w:p>
    <w:p w:rsidR="00220F0B" w:rsidRDefault="00220F0B" w:rsidP="00F12EEA">
      <w:pPr>
        <w:rPr>
          <w:rtl/>
        </w:rPr>
      </w:pPr>
    </w:p>
    <w:p w:rsidR="00220F0B" w:rsidRDefault="00220F0B" w:rsidP="00C320D7">
      <w:pPr>
        <w:rPr>
          <w:rtl/>
        </w:rPr>
      </w:pPr>
      <w:r>
        <w:rPr>
          <w:rFonts w:hint="cs"/>
          <w:rtl/>
        </w:rPr>
        <w:t xml:space="preserve">אפשר לשאול שאלה נוספת? </w:t>
      </w:r>
    </w:p>
    <w:p w:rsidR="00220F0B" w:rsidRDefault="00220F0B" w:rsidP="00C320D7">
      <w:pPr>
        <w:rPr>
          <w:rtl/>
        </w:rPr>
      </w:pPr>
    </w:p>
    <w:p w:rsidR="00220F0B" w:rsidRDefault="00220F0B" w:rsidP="00C320D7">
      <w:pPr>
        <w:pStyle w:val="af5"/>
        <w:rPr>
          <w:rtl/>
        </w:rPr>
      </w:pPr>
      <w:bookmarkStart w:id="9900" w:name="ET_interruption_6006_29"/>
      <w:r w:rsidRPr="00CB7447">
        <w:rPr>
          <w:rStyle w:val="TagStyle"/>
          <w:rtl/>
        </w:rPr>
        <w:t xml:space="preserve"> &lt;&lt; קריאה &gt;&gt;</w:t>
      </w:r>
      <w:r w:rsidRPr="00615D93">
        <w:rPr>
          <w:rStyle w:val="TagStyle"/>
          <w:rtl/>
        </w:rPr>
        <w:t xml:space="preserve"> </w:t>
      </w:r>
      <w:r>
        <w:rPr>
          <w:rtl/>
        </w:rPr>
        <w:t>סגן שר הפנים יואב בן צור:</w:t>
      </w:r>
      <w:r w:rsidRPr="00615D93">
        <w:rPr>
          <w:rStyle w:val="TagStyle"/>
          <w:rtl/>
        </w:rPr>
        <w:t xml:space="preserve"> </w:t>
      </w:r>
      <w:r w:rsidRPr="00CB7447">
        <w:rPr>
          <w:rStyle w:val="TagStyle"/>
          <w:rtl/>
        </w:rPr>
        <w:t>&lt;&lt; קריאה &gt;&gt;</w:t>
      </w:r>
      <w:r>
        <w:rPr>
          <w:rStyle w:val="TagStyle"/>
          <w:rtl/>
        </w:rPr>
        <w:t xml:space="preserve"> </w:t>
      </w:r>
      <w:bookmarkEnd w:id="9900"/>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תגידו עכשיו כמה אתם רוצים, שאני </w:t>
      </w:r>
      <w:bookmarkStart w:id="9901" w:name="_ETM_Q45_442000"/>
      <w:bookmarkEnd w:id="9901"/>
      <w:r>
        <w:rPr>
          <w:rFonts w:hint="cs"/>
          <w:rtl/>
          <w:lang w:eastAsia="he-IL"/>
        </w:rPr>
        <w:t xml:space="preserve">אדע להסתדר עם זה. </w:t>
      </w:r>
    </w:p>
    <w:p w:rsidR="00220F0B" w:rsidRDefault="00220F0B" w:rsidP="00C320D7">
      <w:pPr>
        <w:rPr>
          <w:rtl/>
          <w:lang w:eastAsia="he-IL"/>
        </w:rPr>
      </w:pPr>
      <w:bookmarkStart w:id="9902" w:name="_ETM_Q45_444000"/>
      <w:bookmarkEnd w:id="9902"/>
    </w:p>
    <w:p w:rsidR="00220F0B" w:rsidRDefault="00220F0B" w:rsidP="00C320D7">
      <w:pPr>
        <w:pStyle w:val="-"/>
        <w:keepNext/>
        <w:rPr>
          <w:rtl/>
        </w:rPr>
      </w:pPr>
      <w:bookmarkStart w:id="9903" w:name="_ETM_Q45_445000"/>
      <w:bookmarkStart w:id="9904" w:name="ET_speakercontinue_5770_32"/>
      <w:bookmarkEnd w:id="9903"/>
      <w:r w:rsidRPr="00615D93">
        <w:rPr>
          <w:rStyle w:val="TagStyle"/>
          <w:rtl/>
        </w:rPr>
        <w:t xml:space="preserve"> &lt;&lt; </w:t>
      </w:r>
      <w:proofErr w:type="spellStart"/>
      <w:r w:rsidRPr="00615D93">
        <w:rPr>
          <w:rStyle w:val="TagStyle"/>
          <w:rtl/>
        </w:rPr>
        <w:t>דובר_המשך</w:t>
      </w:r>
      <w:proofErr w:type="spellEnd"/>
      <w:r w:rsidRPr="00615D93">
        <w:rPr>
          <w:rStyle w:val="TagStyle"/>
          <w:rtl/>
        </w:rPr>
        <w:t xml:space="preserve"> &gt;&gt; </w:t>
      </w:r>
      <w:r>
        <w:rPr>
          <w:rtl/>
        </w:rPr>
        <w:t>מאי גולן (הליכוד):</w:t>
      </w:r>
      <w:r w:rsidRPr="00615D93">
        <w:rPr>
          <w:rStyle w:val="TagStyle"/>
          <w:rtl/>
        </w:rPr>
        <w:t xml:space="preserve"> &lt;&lt; </w:t>
      </w:r>
      <w:proofErr w:type="spellStart"/>
      <w:r w:rsidRPr="00615D93">
        <w:rPr>
          <w:rStyle w:val="TagStyle"/>
          <w:rtl/>
        </w:rPr>
        <w:t>דובר_המשך</w:t>
      </w:r>
      <w:proofErr w:type="spellEnd"/>
      <w:r w:rsidRPr="00615D93">
        <w:rPr>
          <w:rStyle w:val="TagStyle"/>
          <w:rtl/>
        </w:rPr>
        <w:t xml:space="preserve"> &gt;&gt;</w:t>
      </w:r>
      <w:r>
        <w:rPr>
          <w:rtl/>
        </w:rPr>
        <w:t xml:space="preserve"> </w:t>
      </w:r>
      <w:bookmarkEnd w:id="9904"/>
    </w:p>
    <w:p w:rsidR="00220F0B" w:rsidRDefault="00220F0B" w:rsidP="00F12EEA">
      <w:pPr>
        <w:rPr>
          <w:rtl/>
          <w:lang w:eastAsia="he-IL"/>
        </w:rPr>
      </w:pPr>
    </w:p>
    <w:p w:rsidR="00220F0B" w:rsidRPr="00615D93" w:rsidRDefault="00220F0B" w:rsidP="00C320D7">
      <w:pPr>
        <w:rPr>
          <w:rtl/>
          <w:lang w:eastAsia="he-IL"/>
        </w:rPr>
      </w:pPr>
      <w:r>
        <w:rPr>
          <w:rFonts w:hint="cs"/>
          <w:rtl/>
          <w:lang w:eastAsia="he-IL"/>
        </w:rPr>
        <w:t xml:space="preserve">שניים. </w:t>
      </w:r>
    </w:p>
    <w:p w:rsidR="00220F0B" w:rsidRPr="00615D93" w:rsidRDefault="00220F0B" w:rsidP="00C320D7">
      <w:pPr>
        <w:rPr>
          <w:rtl/>
          <w:lang w:eastAsia="he-IL"/>
        </w:rPr>
      </w:pPr>
    </w:p>
    <w:p w:rsidR="00220F0B" w:rsidRDefault="00220F0B" w:rsidP="00C320D7">
      <w:pPr>
        <w:pStyle w:val="af6"/>
        <w:keepNext/>
        <w:rPr>
          <w:rtl/>
        </w:rPr>
      </w:pPr>
      <w:bookmarkStart w:id="9905" w:name="ET_yor_6032_10"/>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905"/>
    </w:p>
    <w:p w:rsidR="00220F0B" w:rsidRDefault="00220F0B" w:rsidP="00F12EEA">
      <w:pPr>
        <w:rPr>
          <w:rtl/>
        </w:rPr>
      </w:pPr>
    </w:p>
    <w:p w:rsidR="00220F0B" w:rsidRDefault="00220F0B" w:rsidP="00C320D7">
      <w:pPr>
        <w:rPr>
          <w:rtl/>
        </w:rPr>
      </w:pPr>
      <w:r>
        <w:rPr>
          <w:rFonts w:hint="cs"/>
          <w:rtl/>
        </w:rPr>
        <w:t>שאילתה רגילה רק השואל עצמו</w:t>
      </w:r>
      <w:bookmarkStart w:id="9906" w:name="_ETM_Q45_452000"/>
      <w:bookmarkEnd w:id="9906"/>
      <w:r>
        <w:rPr>
          <w:rFonts w:hint="cs"/>
          <w:rtl/>
        </w:rPr>
        <w:t xml:space="preserve"> יכול, לא סעיד ולא יבגני. </w:t>
      </w:r>
    </w:p>
    <w:p w:rsidR="00220F0B" w:rsidRDefault="00220F0B" w:rsidP="00C320D7">
      <w:pPr>
        <w:rPr>
          <w:rtl/>
        </w:rPr>
      </w:pPr>
    </w:p>
    <w:p w:rsidR="00220F0B" w:rsidRDefault="00220F0B" w:rsidP="00C320D7">
      <w:pPr>
        <w:pStyle w:val="af5"/>
        <w:keepNext/>
        <w:rPr>
          <w:rtl/>
        </w:rPr>
      </w:pPr>
      <w:bookmarkStart w:id="9907" w:name="ET_interruption_5792_33"/>
      <w:r w:rsidRPr="00615D93">
        <w:rPr>
          <w:rStyle w:val="TagStyle"/>
          <w:rtl/>
        </w:rPr>
        <w:t xml:space="preserve"> &lt;&lt; קריאה &gt;&gt; </w:t>
      </w:r>
      <w:r>
        <w:rPr>
          <w:rtl/>
        </w:rPr>
        <w:t>יבגני סובה (ישראל ביתנו):</w:t>
      </w:r>
      <w:r w:rsidRPr="00615D93">
        <w:rPr>
          <w:rStyle w:val="TagStyle"/>
          <w:rtl/>
        </w:rPr>
        <w:t xml:space="preserve"> &lt;&lt; קריאה &gt;&gt;</w:t>
      </w:r>
      <w:r>
        <w:rPr>
          <w:rtl/>
        </w:rPr>
        <w:t xml:space="preserve"> </w:t>
      </w:r>
      <w:bookmarkEnd w:id="9907"/>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חצי שאלה. </w:t>
      </w:r>
    </w:p>
    <w:p w:rsidR="00220F0B" w:rsidRDefault="00220F0B" w:rsidP="00C320D7">
      <w:pPr>
        <w:rPr>
          <w:rtl/>
          <w:lang w:eastAsia="he-IL"/>
        </w:rPr>
      </w:pPr>
    </w:p>
    <w:p w:rsidR="00220F0B" w:rsidRDefault="00220F0B" w:rsidP="00C320D7">
      <w:pPr>
        <w:pStyle w:val="af6"/>
        <w:keepNext/>
        <w:rPr>
          <w:rtl/>
        </w:rPr>
      </w:pPr>
      <w:bookmarkStart w:id="9908" w:name="ET_yor_6032_34"/>
      <w:r w:rsidRPr="00615D93">
        <w:rPr>
          <w:rStyle w:val="TagStyle"/>
          <w:rtl/>
        </w:rPr>
        <w:t xml:space="preserve"> &lt;&lt; </w:t>
      </w:r>
      <w:proofErr w:type="spellStart"/>
      <w:r w:rsidRPr="00615D93">
        <w:rPr>
          <w:rStyle w:val="TagStyle"/>
          <w:rtl/>
        </w:rPr>
        <w:t>יור</w:t>
      </w:r>
      <w:proofErr w:type="spellEnd"/>
      <w:r w:rsidRPr="00615D93">
        <w:rPr>
          <w:rStyle w:val="TagStyle"/>
          <w:rtl/>
        </w:rPr>
        <w:t xml:space="preserve"> &gt;&gt; </w:t>
      </w:r>
      <w:r>
        <w:rPr>
          <w:rtl/>
        </w:rPr>
        <w:t>היו"ר מנסור עבאס:</w:t>
      </w:r>
      <w:r w:rsidRPr="00615D93">
        <w:rPr>
          <w:rStyle w:val="TagStyle"/>
          <w:rtl/>
        </w:rPr>
        <w:t xml:space="preserve"> &lt;&lt; </w:t>
      </w:r>
      <w:proofErr w:type="spellStart"/>
      <w:r w:rsidRPr="00615D93">
        <w:rPr>
          <w:rStyle w:val="TagStyle"/>
          <w:rtl/>
        </w:rPr>
        <w:t>יור</w:t>
      </w:r>
      <w:proofErr w:type="spellEnd"/>
      <w:r w:rsidRPr="00615D93">
        <w:rPr>
          <w:rStyle w:val="TagStyle"/>
          <w:rtl/>
        </w:rPr>
        <w:t xml:space="preserve"> &gt;&gt;</w:t>
      </w:r>
      <w:r>
        <w:rPr>
          <w:rtl/>
        </w:rPr>
        <w:t xml:space="preserve"> </w:t>
      </w:r>
      <w:bookmarkEnd w:id="9908"/>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אי-אפשר. </w:t>
      </w:r>
      <w:bookmarkStart w:id="9909" w:name="_ETM_Q45_448000"/>
      <w:bookmarkStart w:id="9910" w:name="_ETM_Q45_457000"/>
      <w:bookmarkEnd w:id="9909"/>
      <w:bookmarkEnd w:id="9910"/>
      <w:r>
        <w:rPr>
          <w:rFonts w:hint="cs"/>
          <w:rtl/>
          <w:lang w:eastAsia="he-IL"/>
        </w:rPr>
        <w:t>חברת הכנסת</w:t>
      </w:r>
      <w:bookmarkStart w:id="9911" w:name="_ETM_Q45_458000"/>
      <w:bookmarkEnd w:id="9911"/>
      <w:r>
        <w:rPr>
          <w:rFonts w:hint="cs"/>
          <w:rtl/>
          <w:lang w:eastAsia="he-IL"/>
        </w:rPr>
        <w:t xml:space="preserve"> מאי גולן. </w:t>
      </w:r>
    </w:p>
    <w:p w:rsidR="00220F0B" w:rsidRDefault="00220F0B" w:rsidP="00C320D7">
      <w:pPr>
        <w:rPr>
          <w:rtl/>
          <w:lang w:eastAsia="he-IL"/>
        </w:rPr>
      </w:pPr>
    </w:p>
    <w:p w:rsidR="00220F0B" w:rsidRDefault="00220F0B" w:rsidP="00C320D7">
      <w:pPr>
        <w:pStyle w:val="-"/>
        <w:rPr>
          <w:rtl/>
        </w:rPr>
      </w:pPr>
      <w:bookmarkStart w:id="9912" w:name="_ETM_Q45_460000"/>
      <w:bookmarkStart w:id="9913" w:name="ET_speakercontinue_5770_37"/>
      <w:bookmarkEnd w:id="9912"/>
      <w:r w:rsidRPr="00CB7447">
        <w:rPr>
          <w:rStyle w:val="TagStyle"/>
          <w:rtl/>
        </w:rPr>
        <w:lastRenderedPageBreak/>
        <w:t xml:space="preserve"> &lt;&lt; </w:t>
      </w:r>
      <w:proofErr w:type="spellStart"/>
      <w:r w:rsidRPr="00CB7447">
        <w:rPr>
          <w:rStyle w:val="TagStyle"/>
          <w:rtl/>
        </w:rPr>
        <w:t>דובר_המשך</w:t>
      </w:r>
      <w:proofErr w:type="spellEnd"/>
      <w:r w:rsidRPr="00CB7447">
        <w:rPr>
          <w:rStyle w:val="TagStyle"/>
          <w:rtl/>
        </w:rPr>
        <w:t xml:space="preserve"> &gt;&gt;</w:t>
      </w:r>
      <w:r w:rsidRPr="00615D93">
        <w:rPr>
          <w:rStyle w:val="TagStyle"/>
          <w:rtl/>
        </w:rPr>
        <w:t xml:space="preserve"> </w:t>
      </w:r>
      <w:r>
        <w:rPr>
          <w:rtl/>
        </w:rPr>
        <w:t>מאי גולן (הליכוד):</w:t>
      </w:r>
      <w:r w:rsidRPr="00615D93">
        <w:rPr>
          <w:rStyle w:val="TagStyle"/>
          <w:rtl/>
        </w:rPr>
        <w:t xml:space="preserve"> </w:t>
      </w:r>
      <w:bookmarkEnd w:id="9913"/>
      <w:r w:rsidRPr="00CB7447">
        <w:rPr>
          <w:rStyle w:val="TagStyle"/>
          <w:rtl/>
        </w:rPr>
        <w:t xml:space="preserve">&lt;&lt; </w:t>
      </w:r>
      <w:proofErr w:type="spellStart"/>
      <w:r w:rsidRPr="00CB7447">
        <w:rPr>
          <w:rStyle w:val="TagStyle"/>
          <w:rtl/>
        </w:rPr>
        <w:t>דובר_המשך</w:t>
      </w:r>
      <w:proofErr w:type="spellEnd"/>
      <w:r w:rsidRPr="00CB7447">
        <w:rPr>
          <w:rStyle w:val="TagStyle"/>
          <w:rtl/>
        </w:rPr>
        <w:t xml:space="preserve"> &gt;&gt;</w:t>
      </w:r>
      <w:r>
        <w:rPr>
          <w:rStyle w:val="TagStyle"/>
          <w:rtl/>
        </w:rPr>
        <w:t xml:space="preserve"> </w:t>
      </w:r>
    </w:p>
    <w:p w:rsidR="00220F0B" w:rsidRDefault="00220F0B" w:rsidP="00F12EEA">
      <w:pPr>
        <w:rPr>
          <w:rtl/>
        </w:rPr>
      </w:pPr>
    </w:p>
    <w:p w:rsidR="00220F0B" w:rsidRDefault="00220F0B" w:rsidP="000F0A4A">
      <w:pPr>
        <w:rPr>
          <w:rtl/>
        </w:rPr>
      </w:pPr>
      <w:r>
        <w:rPr>
          <w:rFonts w:hint="cs"/>
          <w:rtl/>
        </w:rPr>
        <w:t>בעקבות מאבק מתמשך של תושבים מערים שונות, שבאמת</w:t>
      </w:r>
      <w:bookmarkStart w:id="9914" w:name="_ETM_Q45_467000"/>
      <w:bookmarkEnd w:id="9914"/>
      <w:r>
        <w:rPr>
          <w:rFonts w:hint="cs"/>
          <w:rtl/>
        </w:rPr>
        <w:t xml:space="preserve"> מתרכז להמון המון רעש בזמן האחרון </w:t>
      </w:r>
      <w:r w:rsidR="000F0A4A">
        <w:rPr>
          <w:rFonts w:hint="eastAsia"/>
          <w:rtl/>
        </w:rPr>
        <w:t>–</w:t>
      </w:r>
      <w:r>
        <w:rPr>
          <w:rFonts w:hint="cs"/>
          <w:rtl/>
        </w:rPr>
        <w:t xml:space="preserve"> רעש כואב, יש לציין</w:t>
      </w:r>
      <w:bookmarkStart w:id="9915" w:name="_ETM_Q45_468000"/>
      <w:bookmarkEnd w:id="9915"/>
      <w:r>
        <w:rPr>
          <w:rFonts w:hint="cs"/>
          <w:rtl/>
        </w:rPr>
        <w:t xml:space="preserve"> </w:t>
      </w:r>
      <w:r w:rsidR="000F0A4A">
        <w:rPr>
          <w:rFonts w:hint="eastAsia"/>
          <w:rtl/>
        </w:rPr>
        <w:t>–</w:t>
      </w:r>
      <w:r>
        <w:rPr>
          <w:rFonts w:hint="cs"/>
          <w:rtl/>
        </w:rPr>
        <w:t xml:space="preserve"> אני פונה אליך, סגן השר, בעקבות פנייה שגם פניתי לשר</w:t>
      </w:r>
      <w:bookmarkStart w:id="9916" w:name="_ETM_Q45_477000"/>
      <w:bookmarkEnd w:id="9916"/>
      <w:r>
        <w:rPr>
          <w:rFonts w:hint="cs"/>
          <w:rtl/>
        </w:rPr>
        <w:t xml:space="preserve"> הפנים לבירור מעמיק </w:t>
      </w:r>
      <w:r w:rsidR="00F12EEA">
        <w:rPr>
          <w:rFonts w:hint="cs"/>
          <w:rtl/>
        </w:rPr>
        <w:t>– – –</w:t>
      </w:r>
      <w:r>
        <w:rPr>
          <w:rFonts w:hint="cs"/>
          <w:rtl/>
        </w:rPr>
        <w:t xml:space="preserve"> </w:t>
      </w:r>
    </w:p>
    <w:p w:rsidR="00220F0B" w:rsidRPr="009F1FFC" w:rsidRDefault="00220F0B" w:rsidP="00C320D7">
      <w:pPr>
        <w:rPr>
          <w:rtl/>
        </w:rPr>
      </w:pPr>
      <w:bookmarkStart w:id="9917" w:name="_ETM_Q45_481000"/>
      <w:bookmarkEnd w:id="9917"/>
    </w:p>
    <w:p w:rsidR="00220F0B" w:rsidRDefault="00220F0B" w:rsidP="00C320D7">
      <w:pPr>
        <w:pStyle w:val="af6"/>
        <w:keepNext/>
        <w:rPr>
          <w:rtl/>
        </w:rPr>
      </w:pPr>
      <w:bookmarkStart w:id="9918" w:name="ET_yor_6032_12"/>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918"/>
    </w:p>
    <w:p w:rsidR="00220F0B" w:rsidRDefault="00220F0B" w:rsidP="00F12EEA">
      <w:pPr>
        <w:rPr>
          <w:rtl/>
        </w:rPr>
      </w:pPr>
    </w:p>
    <w:p w:rsidR="00220F0B" w:rsidRDefault="00220F0B" w:rsidP="00C320D7">
      <w:pPr>
        <w:rPr>
          <w:rtl/>
        </w:rPr>
      </w:pPr>
      <w:r>
        <w:rPr>
          <w:rFonts w:hint="cs"/>
          <w:rtl/>
        </w:rPr>
        <w:t>חברי הכנסת ינון אזולאי ומשה ארבל. אנא</w:t>
      </w:r>
      <w:r w:rsidR="00A315A6">
        <w:rPr>
          <w:rFonts w:hint="cs"/>
          <w:rtl/>
        </w:rPr>
        <w:t>,</w:t>
      </w:r>
      <w:r>
        <w:rPr>
          <w:rFonts w:hint="cs"/>
          <w:rtl/>
        </w:rPr>
        <w:t xml:space="preserve"> אדוני, אתה מפריע. </w:t>
      </w:r>
    </w:p>
    <w:p w:rsidR="00220F0B" w:rsidRDefault="00220F0B" w:rsidP="00C320D7">
      <w:pPr>
        <w:rPr>
          <w:rtl/>
        </w:rPr>
      </w:pPr>
      <w:bookmarkStart w:id="9919" w:name="_ETM_Q45_476000"/>
      <w:bookmarkEnd w:id="9919"/>
    </w:p>
    <w:p w:rsidR="00220F0B" w:rsidRDefault="00220F0B" w:rsidP="00C320D7">
      <w:pPr>
        <w:pStyle w:val="-"/>
        <w:keepNext/>
        <w:rPr>
          <w:rtl/>
        </w:rPr>
      </w:pPr>
      <w:bookmarkStart w:id="9920" w:name="ET_speakercontinue_5770_13"/>
      <w:r w:rsidRPr="00FC095D">
        <w:rPr>
          <w:rStyle w:val="TagStyle"/>
          <w:rtl/>
        </w:rPr>
        <w:t xml:space="preserve"> &lt;&lt; </w:t>
      </w:r>
      <w:proofErr w:type="spellStart"/>
      <w:r w:rsidRPr="00FC095D">
        <w:rPr>
          <w:rStyle w:val="TagStyle"/>
          <w:rtl/>
        </w:rPr>
        <w:t>דובר_המשך</w:t>
      </w:r>
      <w:proofErr w:type="spellEnd"/>
      <w:r w:rsidRPr="00FC095D">
        <w:rPr>
          <w:rStyle w:val="TagStyle"/>
          <w:rtl/>
        </w:rPr>
        <w:t xml:space="preserve"> &gt;&gt; </w:t>
      </w:r>
      <w:r>
        <w:rPr>
          <w:rtl/>
        </w:rPr>
        <w:t>מאי גולן (הליכוד):</w:t>
      </w:r>
      <w:r w:rsidRPr="00FC095D">
        <w:rPr>
          <w:rStyle w:val="TagStyle"/>
          <w:rtl/>
        </w:rPr>
        <w:t xml:space="preserve"> &lt;&lt; </w:t>
      </w:r>
      <w:proofErr w:type="spellStart"/>
      <w:r w:rsidRPr="00FC095D">
        <w:rPr>
          <w:rStyle w:val="TagStyle"/>
          <w:rtl/>
        </w:rPr>
        <w:t>דובר_המשך</w:t>
      </w:r>
      <w:proofErr w:type="spellEnd"/>
      <w:r w:rsidRPr="00FC095D">
        <w:rPr>
          <w:rStyle w:val="TagStyle"/>
          <w:rtl/>
        </w:rPr>
        <w:t xml:space="preserve"> &gt;&gt;</w:t>
      </w:r>
      <w:r>
        <w:rPr>
          <w:rtl/>
        </w:rPr>
        <w:t xml:space="preserve"> </w:t>
      </w:r>
      <w:bookmarkEnd w:id="9920"/>
    </w:p>
    <w:p w:rsidR="00220F0B" w:rsidRDefault="00220F0B" w:rsidP="00F12EEA">
      <w:pPr>
        <w:rPr>
          <w:rtl/>
        </w:rPr>
      </w:pPr>
    </w:p>
    <w:p w:rsidR="00220F0B" w:rsidRDefault="00220F0B" w:rsidP="00C320D7">
      <w:pPr>
        <w:rPr>
          <w:rtl/>
        </w:rPr>
      </w:pPr>
      <w:r>
        <w:rPr>
          <w:rFonts w:hint="cs"/>
          <w:rtl/>
        </w:rPr>
        <w:t xml:space="preserve">אז אני אחזור. </w:t>
      </w:r>
    </w:p>
    <w:p w:rsidR="00220F0B" w:rsidRDefault="00220F0B" w:rsidP="00C320D7">
      <w:pPr>
        <w:rPr>
          <w:rtl/>
        </w:rPr>
      </w:pPr>
    </w:p>
    <w:p w:rsidR="00220F0B" w:rsidRDefault="00220F0B" w:rsidP="00C320D7">
      <w:pPr>
        <w:pStyle w:val="af6"/>
        <w:keepNext/>
        <w:rPr>
          <w:rtl/>
        </w:rPr>
      </w:pPr>
      <w:bookmarkStart w:id="9921" w:name="ET_yor_6032_14"/>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Pr>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tl/>
        </w:rPr>
        <w:t xml:space="preserve"> </w:t>
      </w:r>
      <w:bookmarkEnd w:id="9921"/>
    </w:p>
    <w:p w:rsidR="00220F0B" w:rsidRDefault="00220F0B" w:rsidP="00F12EEA">
      <w:pPr>
        <w:rPr>
          <w:rtl/>
        </w:rPr>
      </w:pPr>
    </w:p>
    <w:p w:rsidR="00220F0B" w:rsidRDefault="00220F0B" w:rsidP="00C320D7">
      <w:pPr>
        <w:rPr>
          <w:rtl/>
        </w:rPr>
      </w:pPr>
      <w:r>
        <w:rPr>
          <w:rFonts w:hint="cs"/>
          <w:rtl/>
        </w:rPr>
        <w:t>את יכולה לחזור.</w:t>
      </w:r>
      <w:bookmarkStart w:id="9922" w:name="_ETM_Q45_492000"/>
      <w:bookmarkEnd w:id="9922"/>
      <w:r>
        <w:rPr>
          <w:rFonts w:hint="cs"/>
          <w:rtl/>
        </w:rPr>
        <w:t xml:space="preserve"> </w:t>
      </w:r>
    </w:p>
    <w:p w:rsidR="00220F0B" w:rsidRDefault="00220F0B" w:rsidP="00C320D7">
      <w:pPr>
        <w:rPr>
          <w:rtl/>
        </w:rPr>
      </w:pPr>
    </w:p>
    <w:p w:rsidR="00220F0B" w:rsidRDefault="00220F0B" w:rsidP="00C320D7">
      <w:pPr>
        <w:pStyle w:val="-"/>
        <w:keepNext/>
        <w:rPr>
          <w:rtl/>
        </w:rPr>
      </w:pPr>
      <w:r w:rsidRPr="00615D93">
        <w:rPr>
          <w:rStyle w:val="TagStyle"/>
          <w:rtl/>
        </w:rPr>
        <w:t xml:space="preserve">&lt;&lt; </w:t>
      </w:r>
      <w:proofErr w:type="spellStart"/>
      <w:r w:rsidRPr="00615D93">
        <w:rPr>
          <w:rStyle w:val="TagStyle"/>
          <w:rtl/>
        </w:rPr>
        <w:t>דובר_המשך</w:t>
      </w:r>
      <w:proofErr w:type="spellEnd"/>
      <w:r w:rsidRPr="00615D93">
        <w:rPr>
          <w:rStyle w:val="TagStyle"/>
          <w:rtl/>
        </w:rPr>
        <w:t xml:space="preserve"> &gt;&gt; </w:t>
      </w:r>
      <w:r>
        <w:rPr>
          <w:rtl/>
        </w:rPr>
        <w:t>מאי גולן (הליכוד):</w:t>
      </w:r>
      <w:r w:rsidRPr="00615D93">
        <w:rPr>
          <w:rStyle w:val="TagStyle"/>
          <w:rtl/>
        </w:rPr>
        <w:t xml:space="preserve"> &lt;&lt; </w:t>
      </w:r>
      <w:proofErr w:type="spellStart"/>
      <w:r w:rsidRPr="00615D93">
        <w:rPr>
          <w:rStyle w:val="TagStyle"/>
          <w:rtl/>
        </w:rPr>
        <w:t>דובר_המשך</w:t>
      </w:r>
      <w:proofErr w:type="spellEnd"/>
      <w:r w:rsidRPr="00615D93">
        <w:rPr>
          <w:rStyle w:val="TagStyle"/>
          <w:rtl/>
        </w:rPr>
        <w:t xml:space="preserve"> &gt;&gt;</w:t>
      </w:r>
      <w:r>
        <w:rPr>
          <w:rtl/>
        </w:rPr>
        <w:t xml:space="preserve"> </w:t>
      </w:r>
    </w:p>
    <w:p w:rsidR="00220F0B" w:rsidRDefault="00220F0B" w:rsidP="00C320D7">
      <w:pPr>
        <w:rPr>
          <w:rtl/>
        </w:rPr>
      </w:pPr>
    </w:p>
    <w:p w:rsidR="00220F0B" w:rsidRDefault="00220F0B" w:rsidP="00C320D7">
      <w:pPr>
        <w:rPr>
          <w:rtl/>
        </w:rPr>
      </w:pPr>
      <w:bookmarkStart w:id="9923" w:name="_ETM_Q45_493000"/>
      <w:bookmarkEnd w:id="9923"/>
      <w:r>
        <w:rPr>
          <w:rFonts w:hint="cs"/>
          <w:rtl/>
        </w:rPr>
        <w:t xml:space="preserve">חברים, דנית, זה מאוד מאוד מפריע. </w:t>
      </w:r>
      <w:bookmarkStart w:id="9924" w:name="_ETM_Q45_490000"/>
      <w:bookmarkEnd w:id="9924"/>
      <w:r>
        <w:rPr>
          <w:rFonts w:hint="cs"/>
          <w:rtl/>
        </w:rPr>
        <w:t xml:space="preserve">אני אחזור. </w:t>
      </w:r>
    </w:p>
    <w:p w:rsidR="00220F0B" w:rsidRDefault="00220F0B" w:rsidP="00C320D7">
      <w:pPr>
        <w:rPr>
          <w:rtl/>
        </w:rPr>
      </w:pPr>
    </w:p>
    <w:p w:rsidR="00220F0B" w:rsidRDefault="00220F0B" w:rsidP="00C320D7">
      <w:pPr>
        <w:pStyle w:val="af6"/>
        <w:keepNext/>
        <w:rPr>
          <w:rtl/>
        </w:rPr>
      </w:pPr>
      <w:bookmarkStart w:id="9925" w:name="ET_yor_6032_35"/>
      <w:r w:rsidRPr="00615D93">
        <w:rPr>
          <w:rStyle w:val="TagStyle"/>
          <w:rtl/>
        </w:rPr>
        <w:t xml:space="preserve"> &lt;&lt; </w:t>
      </w:r>
      <w:proofErr w:type="spellStart"/>
      <w:r w:rsidRPr="00615D93">
        <w:rPr>
          <w:rStyle w:val="TagStyle"/>
          <w:rtl/>
        </w:rPr>
        <w:t>יור</w:t>
      </w:r>
      <w:proofErr w:type="spellEnd"/>
      <w:r w:rsidRPr="00615D93">
        <w:rPr>
          <w:rStyle w:val="TagStyle"/>
          <w:rtl/>
        </w:rPr>
        <w:t xml:space="preserve"> &gt;&gt; </w:t>
      </w:r>
      <w:r>
        <w:rPr>
          <w:rtl/>
        </w:rPr>
        <w:t>היו"ר מנסור עבאס:</w:t>
      </w:r>
      <w:r w:rsidRPr="00615D93">
        <w:rPr>
          <w:rStyle w:val="TagStyle"/>
          <w:rtl/>
        </w:rPr>
        <w:t xml:space="preserve"> &lt;&lt; </w:t>
      </w:r>
      <w:proofErr w:type="spellStart"/>
      <w:r w:rsidRPr="00615D93">
        <w:rPr>
          <w:rStyle w:val="TagStyle"/>
          <w:rtl/>
        </w:rPr>
        <w:t>יור</w:t>
      </w:r>
      <w:proofErr w:type="spellEnd"/>
      <w:r w:rsidRPr="00615D93">
        <w:rPr>
          <w:rStyle w:val="TagStyle"/>
          <w:rtl/>
        </w:rPr>
        <w:t xml:space="preserve"> &gt;&gt;</w:t>
      </w:r>
      <w:r>
        <w:rPr>
          <w:rtl/>
        </w:rPr>
        <w:t xml:space="preserve"> </w:t>
      </w:r>
      <w:bookmarkEnd w:id="9925"/>
    </w:p>
    <w:p w:rsidR="00220F0B" w:rsidRDefault="00220F0B" w:rsidP="00F12EEA">
      <w:pPr>
        <w:rPr>
          <w:rtl/>
          <w:lang w:eastAsia="he-IL"/>
        </w:rPr>
      </w:pPr>
    </w:p>
    <w:p w:rsidR="00220F0B" w:rsidRPr="00615D93" w:rsidRDefault="00220F0B" w:rsidP="00C320D7">
      <w:pPr>
        <w:rPr>
          <w:rtl/>
          <w:lang w:eastAsia="he-IL"/>
        </w:rPr>
      </w:pPr>
      <w:r>
        <w:rPr>
          <w:rFonts w:hint="cs"/>
          <w:rtl/>
          <w:lang w:eastAsia="he-IL"/>
        </w:rPr>
        <w:t xml:space="preserve">אבל בבקשה תיצמדי לשאלה עצמה. </w:t>
      </w:r>
    </w:p>
    <w:p w:rsidR="00220F0B" w:rsidRDefault="00220F0B" w:rsidP="00C320D7">
      <w:pPr>
        <w:rPr>
          <w:rtl/>
        </w:rPr>
      </w:pPr>
      <w:bookmarkStart w:id="9926" w:name="_ETM_Q45_491000"/>
      <w:bookmarkEnd w:id="9926"/>
    </w:p>
    <w:p w:rsidR="00220F0B" w:rsidRDefault="00220F0B" w:rsidP="00C320D7">
      <w:pPr>
        <w:pStyle w:val="-"/>
        <w:keepNext/>
        <w:rPr>
          <w:rtl/>
        </w:rPr>
      </w:pPr>
      <w:bookmarkStart w:id="9927" w:name="ET_speakercontinue_5770_15"/>
      <w:r w:rsidRPr="00FC095D">
        <w:rPr>
          <w:rStyle w:val="TagStyle"/>
          <w:rtl/>
        </w:rPr>
        <w:t xml:space="preserve"> &lt;&lt; </w:t>
      </w:r>
      <w:proofErr w:type="spellStart"/>
      <w:r w:rsidRPr="00FC095D">
        <w:rPr>
          <w:rStyle w:val="TagStyle"/>
          <w:rtl/>
        </w:rPr>
        <w:t>דובר_המשך</w:t>
      </w:r>
      <w:proofErr w:type="spellEnd"/>
      <w:r w:rsidRPr="00FC095D">
        <w:rPr>
          <w:rStyle w:val="TagStyle"/>
          <w:rtl/>
        </w:rPr>
        <w:t xml:space="preserve"> &gt;&gt; </w:t>
      </w:r>
      <w:r>
        <w:rPr>
          <w:rtl/>
        </w:rPr>
        <w:t>מאי גולן (הליכוד):</w:t>
      </w:r>
      <w:r w:rsidRPr="00FC095D">
        <w:rPr>
          <w:rStyle w:val="TagStyle"/>
          <w:rtl/>
        </w:rPr>
        <w:t xml:space="preserve"> &lt;&lt; </w:t>
      </w:r>
      <w:proofErr w:type="spellStart"/>
      <w:r w:rsidRPr="00FC095D">
        <w:rPr>
          <w:rStyle w:val="TagStyle"/>
          <w:rtl/>
        </w:rPr>
        <w:t>דובר_המשך</w:t>
      </w:r>
      <w:proofErr w:type="spellEnd"/>
      <w:r w:rsidRPr="00FC095D">
        <w:rPr>
          <w:rStyle w:val="TagStyle"/>
          <w:rtl/>
        </w:rPr>
        <w:t xml:space="preserve"> &gt;&gt;</w:t>
      </w:r>
      <w:r>
        <w:rPr>
          <w:rtl/>
        </w:rPr>
        <w:t xml:space="preserve"> </w:t>
      </w:r>
      <w:bookmarkEnd w:id="9927"/>
    </w:p>
    <w:p w:rsidR="00220F0B" w:rsidRDefault="00220F0B" w:rsidP="00F12EEA">
      <w:pPr>
        <w:rPr>
          <w:rtl/>
        </w:rPr>
      </w:pPr>
    </w:p>
    <w:p w:rsidR="00220F0B" w:rsidRDefault="00220F0B" w:rsidP="00C320D7">
      <w:pPr>
        <w:rPr>
          <w:rtl/>
        </w:rPr>
      </w:pPr>
      <w:r>
        <w:rPr>
          <w:rFonts w:hint="cs"/>
          <w:rtl/>
        </w:rPr>
        <w:t xml:space="preserve">אין בעיה. זאת אותה שאלה, אל תדאג. אני רק נותנת תיאור של 20 שניות. </w:t>
      </w:r>
    </w:p>
    <w:p w:rsidR="00220F0B" w:rsidRDefault="00220F0B" w:rsidP="00C320D7">
      <w:pPr>
        <w:rPr>
          <w:rtl/>
        </w:rPr>
      </w:pPr>
    </w:p>
    <w:p w:rsidR="00220F0B" w:rsidRDefault="00220F0B" w:rsidP="00C320D7">
      <w:pPr>
        <w:pStyle w:val="af5"/>
        <w:keepNext/>
        <w:rPr>
          <w:rtl/>
        </w:rPr>
      </w:pPr>
      <w:bookmarkStart w:id="9928" w:name="ET_interruption_6006_589"/>
      <w:r w:rsidRPr="00C320D7">
        <w:rPr>
          <w:rStyle w:val="TagStyle"/>
          <w:rtl/>
        </w:rPr>
        <w:t xml:space="preserve"> &lt;&lt; קריאה &gt;&gt; </w:t>
      </w:r>
      <w:r>
        <w:rPr>
          <w:rtl/>
        </w:rPr>
        <w:t>סגן שר הפנים יואב בן צור:</w:t>
      </w:r>
      <w:r w:rsidRPr="00C320D7">
        <w:rPr>
          <w:rStyle w:val="TagStyle"/>
          <w:rtl/>
        </w:rPr>
        <w:t xml:space="preserve"> &lt;&lt; קריאה &gt;&gt;</w:t>
      </w:r>
      <w:r>
        <w:rPr>
          <w:rtl/>
        </w:rPr>
        <w:t xml:space="preserve">   </w:t>
      </w:r>
      <w:bookmarkEnd w:id="9928"/>
    </w:p>
    <w:p w:rsidR="00220F0B" w:rsidRDefault="00220F0B" w:rsidP="00F12EEA">
      <w:pPr>
        <w:rPr>
          <w:rtl/>
          <w:lang w:eastAsia="he-IL"/>
        </w:rPr>
      </w:pPr>
    </w:p>
    <w:p w:rsidR="00220F0B" w:rsidRDefault="00220F0B" w:rsidP="00C320D7">
      <w:pPr>
        <w:rPr>
          <w:rtl/>
        </w:rPr>
      </w:pPr>
      <w:bookmarkStart w:id="9929" w:name="_ETM_Q45_500000"/>
      <w:bookmarkEnd w:id="9929"/>
      <w:r>
        <w:rPr>
          <w:rFonts w:hint="cs"/>
          <w:rtl/>
        </w:rPr>
        <w:t xml:space="preserve">לא, את צריכה </w:t>
      </w:r>
      <w:bookmarkStart w:id="9930" w:name="_ETM_Q45_501000"/>
      <w:bookmarkEnd w:id="9930"/>
      <w:r>
        <w:rPr>
          <w:rFonts w:hint="cs"/>
          <w:rtl/>
        </w:rPr>
        <w:t xml:space="preserve">לקרוא מה שכתוב. </w:t>
      </w:r>
    </w:p>
    <w:p w:rsidR="00220F0B" w:rsidRDefault="00220F0B" w:rsidP="00C320D7">
      <w:pPr>
        <w:rPr>
          <w:rtl/>
        </w:rPr>
      </w:pPr>
      <w:bookmarkStart w:id="9931" w:name="_ETM_Q45_503000"/>
      <w:bookmarkEnd w:id="9931"/>
    </w:p>
    <w:p w:rsidR="00220F0B" w:rsidRDefault="00220F0B" w:rsidP="00C320D7">
      <w:pPr>
        <w:pStyle w:val="-"/>
        <w:keepNext/>
        <w:rPr>
          <w:rtl/>
        </w:rPr>
      </w:pPr>
      <w:bookmarkStart w:id="9932" w:name="_ETM_Q45_504000"/>
      <w:bookmarkEnd w:id="9932"/>
      <w:r w:rsidRPr="00615D93">
        <w:rPr>
          <w:rStyle w:val="TagStyle"/>
          <w:rtl/>
        </w:rPr>
        <w:t xml:space="preserve">&lt;&lt; </w:t>
      </w:r>
      <w:proofErr w:type="spellStart"/>
      <w:r w:rsidRPr="00615D93">
        <w:rPr>
          <w:rStyle w:val="TagStyle"/>
          <w:rtl/>
        </w:rPr>
        <w:t>דובר_המשך</w:t>
      </w:r>
      <w:proofErr w:type="spellEnd"/>
      <w:r w:rsidRPr="00615D93">
        <w:rPr>
          <w:rStyle w:val="TagStyle"/>
          <w:rtl/>
        </w:rPr>
        <w:t xml:space="preserve"> &gt;&gt; </w:t>
      </w:r>
      <w:r>
        <w:rPr>
          <w:rtl/>
        </w:rPr>
        <w:t>מאי גולן (הליכוד):</w:t>
      </w:r>
      <w:r w:rsidRPr="00615D93">
        <w:rPr>
          <w:rStyle w:val="TagStyle"/>
          <w:rtl/>
        </w:rPr>
        <w:t xml:space="preserve"> &lt;&lt; </w:t>
      </w:r>
      <w:proofErr w:type="spellStart"/>
      <w:r w:rsidRPr="00615D93">
        <w:rPr>
          <w:rStyle w:val="TagStyle"/>
          <w:rtl/>
        </w:rPr>
        <w:t>דובר_המשך</w:t>
      </w:r>
      <w:proofErr w:type="spellEnd"/>
      <w:r w:rsidRPr="00615D93">
        <w:rPr>
          <w:rStyle w:val="TagStyle"/>
          <w:rtl/>
        </w:rPr>
        <w:t xml:space="preserve"> &gt;&gt;</w:t>
      </w:r>
      <w:r>
        <w:rPr>
          <w:rtl/>
        </w:rPr>
        <w:t xml:space="preserve"> </w:t>
      </w:r>
    </w:p>
    <w:p w:rsidR="00220F0B" w:rsidRPr="00615D93" w:rsidRDefault="00220F0B" w:rsidP="00C320D7">
      <w:pPr>
        <w:rPr>
          <w:rtl/>
        </w:rPr>
      </w:pPr>
    </w:p>
    <w:p w:rsidR="00220F0B" w:rsidRDefault="00220F0B" w:rsidP="00C320D7">
      <w:pPr>
        <w:rPr>
          <w:rtl/>
        </w:rPr>
      </w:pPr>
      <w:r>
        <w:rPr>
          <w:rtl/>
        </w:rPr>
        <w:lastRenderedPageBreak/>
        <w:t xml:space="preserve"> </w:t>
      </w:r>
      <w:r>
        <w:rPr>
          <w:rFonts w:hint="cs"/>
          <w:rtl/>
        </w:rPr>
        <w:t xml:space="preserve">אין בעיה, אני </w:t>
      </w:r>
      <w:proofErr w:type="spellStart"/>
      <w:r>
        <w:rPr>
          <w:rFonts w:hint="cs"/>
          <w:rtl/>
        </w:rPr>
        <w:t>איצמד</w:t>
      </w:r>
      <w:proofErr w:type="spellEnd"/>
      <w:r>
        <w:rPr>
          <w:rFonts w:hint="cs"/>
          <w:rtl/>
        </w:rPr>
        <w:t>. אין</w:t>
      </w:r>
      <w:bookmarkStart w:id="9933" w:name="_ETM_Q45_508000"/>
      <w:bookmarkEnd w:id="9933"/>
      <w:r>
        <w:rPr>
          <w:rFonts w:hint="cs"/>
          <w:rtl/>
        </w:rPr>
        <w:t xml:space="preserve"> בעיה. </w:t>
      </w:r>
    </w:p>
    <w:p w:rsidR="00220F0B" w:rsidRDefault="00220F0B" w:rsidP="00C320D7">
      <w:pPr>
        <w:rPr>
          <w:rtl/>
        </w:rPr>
      </w:pPr>
      <w:bookmarkStart w:id="9934" w:name="_ETM_Q45_509000"/>
      <w:bookmarkEnd w:id="9934"/>
    </w:p>
    <w:p w:rsidR="00220F0B" w:rsidRDefault="00220F0B" w:rsidP="00C320D7">
      <w:pPr>
        <w:rPr>
          <w:rtl/>
        </w:rPr>
      </w:pPr>
      <w:r>
        <w:rPr>
          <w:rFonts w:hint="cs"/>
          <w:rtl/>
        </w:rPr>
        <w:t>בעקבות מאבק מתמשך של תושבים אני פונה אליך</w:t>
      </w:r>
      <w:bookmarkStart w:id="9935" w:name="_ETM_Q45_514000"/>
      <w:bookmarkEnd w:id="9935"/>
      <w:r>
        <w:rPr>
          <w:rFonts w:hint="cs"/>
          <w:rtl/>
        </w:rPr>
        <w:t xml:space="preserve"> אחרי הפנייה שלי לשר הפנים </w:t>
      </w:r>
      <w:r w:rsidR="00F12EEA">
        <w:rPr>
          <w:rFonts w:hint="eastAsia"/>
        </w:rPr>
        <w:t>–</w:t>
      </w:r>
      <w:r>
        <w:rPr>
          <w:rFonts w:hint="cs"/>
          <w:rtl/>
        </w:rPr>
        <w:t xml:space="preserve"> אליך, סגן השר </w:t>
      </w:r>
      <w:r w:rsidR="00F12EEA">
        <w:rPr>
          <w:rFonts w:hint="eastAsia"/>
        </w:rPr>
        <w:t>–</w:t>
      </w:r>
      <w:r>
        <w:rPr>
          <w:rFonts w:hint="cs"/>
          <w:rtl/>
        </w:rPr>
        <w:t xml:space="preserve"> לבירור אודות השתלטות הקיבוצים השונים על משאבי טבע וקיפוח תושבי הפריפריה, ובהם נחל </w:t>
      </w:r>
      <w:proofErr w:type="spellStart"/>
      <w:r>
        <w:rPr>
          <w:rFonts w:hint="cs"/>
          <w:rtl/>
        </w:rPr>
        <w:t>האסי</w:t>
      </w:r>
      <w:proofErr w:type="spellEnd"/>
      <w:r>
        <w:rPr>
          <w:rFonts w:hint="cs"/>
          <w:rtl/>
        </w:rPr>
        <w:t xml:space="preserve"> בבית שאן </w:t>
      </w:r>
      <w:bookmarkStart w:id="9936" w:name="_ETM_Q45_525000"/>
      <w:bookmarkEnd w:id="9936"/>
      <w:r>
        <w:rPr>
          <w:rFonts w:hint="cs"/>
          <w:rtl/>
        </w:rPr>
        <w:t xml:space="preserve">אל מול ההשתלטות של קיבוץ ניר דוד, ומאבק ארוך שנים שמתנהל </w:t>
      </w:r>
      <w:proofErr w:type="spellStart"/>
      <w:r>
        <w:rPr>
          <w:rFonts w:hint="cs"/>
          <w:rtl/>
        </w:rPr>
        <w:t>בג'</w:t>
      </w:r>
      <w:r w:rsidR="00A315A6">
        <w:rPr>
          <w:rFonts w:hint="cs"/>
          <w:rtl/>
        </w:rPr>
        <w:t>י</w:t>
      </w:r>
      <w:r>
        <w:rPr>
          <w:rFonts w:hint="cs"/>
          <w:rtl/>
        </w:rPr>
        <w:t>סר</w:t>
      </w:r>
      <w:proofErr w:type="spellEnd"/>
      <w:r>
        <w:rPr>
          <w:rFonts w:hint="cs"/>
          <w:rtl/>
        </w:rPr>
        <w:t xml:space="preserve"> א-זרקא עם קיבוץ מעגן מיכאל.</w:t>
      </w:r>
    </w:p>
    <w:p w:rsidR="00220F0B" w:rsidRPr="009F1FFC" w:rsidRDefault="00220F0B" w:rsidP="00C320D7">
      <w:pPr>
        <w:rPr>
          <w:rtl/>
        </w:rPr>
      </w:pPr>
    </w:p>
    <w:p w:rsidR="00220F0B" w:rsidRDefault="00220F0B" w:rsidP="00C320D7">
      <w:pPr>
        <w:rPr>
          <w:rtl/>
        </w:rPr>
      </w:pPr>
      <w:r w:rsidRPr="00472AB3">
        <w:rPr>
          <w:rFonts w:hint="cs"/>
          <w:rtl/>
        </w:rPr>
        <w:t>רצוני לשאול:</w:t>
      </w:r>
    </w:p>
    <w:p w:rsidR="00220F0B" w:rsidRDefault="00220F0B" w:rsidP="00C320D7">
      <w:pPr>
        <w:rPr>
          <w:rtl/>
        </w:rPr>
      </w:pPr>
    </w:p>
    <w:p w:rsidR="00220F0B" w:rsidRPr="00472AB3" w:rsidRDefault="00220F0B" w:rsidP="00C320D7">
      <w:pPr>
        <w:rPr>
          <w:rtl/>
        </w:rPr>
      </w:pPr>
      <w:bookmarkStart w:id="9937" w:name="_ETM_Q45_538000"/>
      <w:bookmarkEnd w:id="9937"/>
      <w:r>
        <w:rPr>
          <w:rFonts w:hint="cs"/>
          <w:rtl/>
        </w:rPr>
        <w:t>מהי מדיניות משרדך בנושא?</w:t>
      </w:r>
    </w:p>
    <w:p w:rsidR="00220F0B" w:rsidRDefault="00220F0B" w:rsidP="00C320D7">
      <w:pPr>
        <w:rPr>
          <w:rStyle w:val="afe"/>
          <w:rtl/>
        </w:rPr>
      </w:pPr>
    </w:p>
    <w:p w:rsidR="00220F0B" w:rsidRDefault="00220F0B" w:rsidP="00C320D7">
      <w:pPr>
        <w:pStyle w:val="af6"/>
        <w:keepNext/>
        <w:rPr>
          <w:rStyle w:val="afe"/>
          <w:rtl/>
        </w:rPr>
      </w:pPr>
      <w:bookmarkStart w:id="9938" w:name="ET_yor_6032_17"/>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 </w:t>
      </w:r>
      <w:r w:rsidRPr="00FC095D">
        <w:rPr>
          <w:rStyle w:val="afe"/>
          <w:rFonts w:ascii="Arial" w:hAnsi="Arial" w:cs="Arial"/>
          <w:b/>
          <w:bCs/>
          <w:rtl/>
        </w:rPr>
        <w:t>היו"ר מנסור עבאס:</w:t>
      </w:r>
      <w:r w:rsidRPr="00FC095D">
        <w:rPr>
          <w:rStyle w:val="TagStyle"/>
          <w:rtl/>
        </w:rPr>
        <w:t xml:space="preserve"> &lt;&lt; </w:t>
      </w:r>
      <w:proofErr w:type="spellStart"/>
      <w:r w:rsidRPr="00FC095D">
        <w:rPr>
          <w:rStyle w:val="TagStyle"/>
          <w:rtl/>
        </w:rPr>
        <w:t>יור</w:t>
      </w:r>
      <w:proofErr w:type="spellEnd"/>
      <w:r w:rsidRPr="00FC095D">
        <w:rPr>
          <w:rStyle w:val="TagStyle"/>
          <w:rtl/>
        </w:rPr>
        <w:t xml:space="preserve"> &gt;&gt;</w:t>
      </w:r>
      <w:r>
        <w:rPr>
          <w:rStyle w:val="afe"/>
          <w:rtl/>
        </w:rPr>
        <w:t xml:space="preserve"> </w:t>
      </w:r>
      <w:bookmarkEnd w:id="9938"/>
    </w:p>
    <w:p w:rsidR="00220F0B" w:rsidRDefault="00220F0B" w:rsidP="00F12EEA">
      <w:pPr>
        <w:rPr>
          <w:rStyle w:val="afe"/>
          <w:rtl/>
        </w:rPr>
      </w:pPr>
    </w:p>
    <w:p w:rsidR="00220F0B" w:rsidRPr="00B1296D" w:rsidRDefault="00220F0B" w:rsidP="00C320D7">
      <w:pPr>
        <w:rPr>
          <w:rtl/>
        </w:rPr>
      </w:pPr>
      <w:r w:rsidRPr="00B1296D">
        <w:rPr>
          <w:rFonts w:hint="cs"/>
          <w:rtl/>
        </w:rPr>
        <w:t>תודה, חברת הכנסת מאי גולן. בבקשה</w:t>
      </w:r>
      <w:r>
        <w:rPr>
          <w:rFonts w:hint="cs"/>
          <w:rtl/>
        </w:rPr>
        <w:t>,</w:t>
      </w:r>
      <w:r w:rsidRPr="00B1296D">
        <w:rPr>
          <w:rFonts w:hint="cs"/>
          <w:rtl/>
        </w:rPr>
        <w:t xml:space="preserve"> אדוני סגן השר. </w:t>
      </w:r>
    </w:p>
    <w:p w:rsidR="00220F0B" w:rsidRPr="00615D93" w:rsidRDefault="00220F0B" w:rsidP="00C320D7">
      <w:pPr>
        <w:rPr>
          <w:rStyle w:val="afe"/>
          <w:b w:val="0"/>
          <w:bCs w:val="0"/>
          <w:rtl/>
        </w:rPr>
      </w:pPr>
      <w:bookmarkStart w:id="9939" w:name="_ETM_Q45_537000"/>
      <w:bookmarkEnd w:id="9939"/>
    </w:p>
    <w:p w:rsidR="00220F0B" w:rsidRDefault="00220F0B" w:rsidP="00C320D7">
      <w:pPr>
        <w:pStyle w:val="a4"/>
        <w:keepNext/>
        <w:rPr>
          <w:rStyle w:val="afe"/>
          <w:rtl/>
        </w:rPr>
      </w:pPr>
      <w:bookmarkStart w:id="9940" w:name="ET_speaker_6006_18"/>
      <w:r w:rsidRPr="00FC095D">
        <w:rPr>
          <w:rStyle w:val="TagStyle"/>
          <w:rtl/>
        </w:rPr>
        <w:t xml:space="preserve"> &lt;&lt; דובר &gt;&gt; </w:t>
      </w:r>
      <w:bookmarkStart w:id="9941" w:name="_Toc45748182"/>
      <w:bookmarkStart w:id="9942" w:name="_Toc45749759"/>
      <w:bookmarkStart w:id="9943" w:name="_Toc45750205"/>
      <w:bookmarkStart w:id="9944" w:name="_Toc45750349"/>
      <w:bookmarkStart w:id="9945" w:name="_Toc49159812"/>
      <w:bookmarkStart w:id="9946" w:name="_Toc49159967"/>
      <w:r w:rsidRPr="00FC095D">
        <w:rPr>
          <w:rStyle w:val="afe"/>
          <w:rFonts w:ascii="Arial" w:hAnsi="Arial" w:cs="Arial"/>
          <w:b/>
          <w:bCs/>
          <w:rtl/>
        </w:rPr>
        <w:t>סגן שר הפנים יואב בן צור:</w:t>
      </w:r>
      <w:bookmarkEnd w:id="9941"/>
      <w:bookmarkEnd w:id="9942"/>
      <w:bookmarkEnd w:id="9943"/>
      <w:bookmarkEnd w:id="9944"/>
      <w:bookmarkEnd w:id="9945"/>
      <w:bookmarkEnd w:id="9946"/>
      <w:r w:rsidRPr="00FC095D">
        <w:rPr>
          <w:rStyle w:val="TagStyle"/>
          <w:rtl/>
        </w:rPr>
        <w:t xml:space="preserve"> &lt;&lt; דובר &gt;&gt;</w:t>
      </w:r>
      <w:r>
        <w:rPr>
          <w:rStyle w:val="afe"/>
          <w:rtl/>
        </w:rPr>
        <w:t xml:space="preserve"> </w:t>
      </w:r>
      <w:bookmarkEnd w:id="9940"/>
    </w:p>
    <w:p w:rsidR="00220F0B" w:rsidRDefault="00220F0B" w:rsidP="00F12EEA">
      <w:pPr>
        <w:rPr>
          <w:rStyle w:val="afe"/>
          <w:rtl/>
        </w:rPr>
      </w:pPr>
    </w:p>
    <w:p w:rsidR="00220F0B" w:rsidRDefault="00220F0B" w:rsidP="00C320D7">
      <w:pPr>
        <w:rPr>
          <w:rtl/>
        </w:rPr>
      </w:pPr>
      <w:r>
        <w:rPr>
          <w:rFonts w:hint="cs"/>
          <w:rtl/>
        </w:rPr>
        <w:t xml:space="preserve">אדוני היושב-ראש, ברכות. אני חושב שפעם ראשונה שאני </w:t>
      </w:r>
      <w:bookmarkStart w:id="9947" w:name="_ETM_Q45_545000"/>
      <w:bookmarkEnd w:id="9947"/>
      <w:r>
        <w:rPr>
          <w:rFonts w:hint="cs"/>
          <w:rtl/>
        </w:rPr>
        <w:t xml:space="preserve">מדבר כשכבודו יושב. אתה מנסור ואני בן צור. יישר כוח ובהצלחה. </w:t>
      </w:r>
    </w:p>
    <w:p w:rsidR="00220F0B" w:rsidRDefault="00220F0B" w:rsidP="00C320D7">
      <w:pPr>
        <w:rPr>
          <w:rtl/>
        </w:rPr>
      </w:pPr>
    </w:p>
    <w:p w:rsidR="00220F0B" w:rsidRDefault="00220F0B" w:rsidP="00C320D7">
      <w:pPr>
        <w:pStyle w:val="af6"/>
        <w:keepNext/>
        <w:rPr>
          <w:rtl/>
        </w:rPr>
      </w:pPr>
      <w:bookmarkStart w:id="9948" w:name="ET_yor_6032_36"/>
      <w:r w:rsidRPr="008F33F0">
        <w:rPr>
          <w:rStyle w:val="TagStyle"/>
          <w:rtl/>
        </w:rPr>
        <w:t xml:space="preserve"> &lt;&lt; </w:t>
      </w:r>
      <w:proofErr w:type="spellStart"/>
      <w:r w:rsidRPr="008F33F0">
        <w:rPr>
          <w:rStyle w:val="TagStyle"/>
          <w:rtl/>
        </w:rPr>
        <w:t>יור</w:t>
      </w:r>
      <w:proofErr w:type="spellEnd"/>
      <w:r w:rsidRPr="008F33F0">
        <w:rPr>
          <w:rStyle w:val="TagStyle"/>
          <w:rtl/>
        </w:rPr>
        <w:t xml:space="preserve"> &gt;&gt; </w:t>
      </w:r>
      <w:r>
        <w:rPr>
          <w:rtl/>
        </w:rPr>
        <w:t>היו"ר מנסור עבאס:</w:t>
      </w:r>
      <w:r w:rsidRPr="008F33F0">
        <w:rPr>
          <w:rStyle w:val="TagStyle"/>
          <w:rtl/>
        </w:rPr>
        <w:t xml:space="preserve"> &lt;&lt; </w:t>
      </w:r>
      <w:proofErr w:type="spellStart"/>
      <w:r w:rsidRPr="008F33F0">
        <w:rPr>
          <w:rStyle w:val="TagStyle"/>
          <w:rtl/>
        </w:rPr>
        <w:t>יור</w:t>
      </w:r>
      <w:proofErr w:type="spellEnd"/>
      <w:r w:rsidRPr="008F33F0">
        <w:rPr>
          <w:rStyle w:val="TagStyle"/>
          <w:rtl/>
        </w:rPr>
        <w:t xml:space="preserve"> &gt;&gt;</w:t>
      </w:r>
      <w:r>
        <w:rPr>
          <w:rtl/>
        </w:rPr>
        <w:t xml:space="preserve"> </w:t>
      </w:r>
      <w:bookmarkEnd w:id="9948"/>
    </w:p>
    <w:p w:rsidR="00220F0B" w:rsidRDefault="00220F0B" w:rsidP="00F12EEA">
      <w:pPr>
        <w:rPr>
          <w:rtl/>
          <w:lang w:eastAsia="he-IL"/>
        </w:rPr>
      </w:pPr>
    </w:p>
    <w:p w:rsidR="00220F0B" w:rsidRPr="008F33F0" w:rsidRDefault="00220F0B" w:rsidP="00C320D7">
      <w:pPr>
        <w:rPr>
          <w:rtl/>
          <w:lang w:eastAsia="he-IL"/>
        </w:rPr>
      </w:pPr>
      <w:r>
        <w:rPr>
          <w:rFonts w:hint="cs"/>
          <w:rtl/>
          <w:lang w:eastAsia="he-IL"/>
        </w:rPr>
        <w:t xml:space="preserve">תודה. </w:t>
      </w:r>
    </w:p>
    <w:p w:rsidR="00220F0B" w:rsidRDefault="00220F0B" w:rsidP="00C320D7">
      <w:pPr>
        <w:rPr>
          <w:rtl/>
          <w:lang w:eastAsia="he-IL"/>
        </w:rPr>
      </w:pPr>
    </w:p>
    <w:p w:rsidR="00220F0B" w:rsidRDefault="00220F0B" w:rsidP="00C320D7">
      <w:pPr>
        <w:pStyle w:val="-"/>
        <w:keepNext/>
        <w:rPr>
          <w:rtl/>
        </w:rPr>
      </w:pPr>
      <w:bookmarkStart w:id="9949" w:name="ET_speakercontinue_6006_39"/>
      <w:r w:rsidRPr="008F33F0">
        <w:rPr>
          <w:rStyle w:val="TagStyle"/>
          <w:rtl/>
        </w:rPr>
        <w:t xml:space="preserve"> &lt;&lt; </w:t>
      </w:r>
      <w:proofErr w:type="spellStart"/>
      <w:r w:rsidRPr="008F33F0">
        <w:rPr>
          <w:rStyle w:val="TagStyle"/>
          <w:rtl/>
        </w:rPr>
        <w:t>דובר_המשך</w:t>
      </w:r>
      <w:proofErr w:type="spellEnd"/>
      <w:r w:rsidRPr="008F33F0">
        <w:rPr>
          <w:rStyle w:val="TagStyle"/>
          <w:rtl/>
        </w:rPr>
        <w:t xml:space="preserve"> &gt;&gt; </w:t>
      </w:r>
      <w:r>
        <w:rPr>
          <w:rtl/>
        </w:rPr>
        <w:t>סגן שר הפנים יואב בן צור:</w:t>
      </w:r>
      <w:r w:rsidRPr="008F33F0">
        <w:rPr>
          <w:rStyle w:val="TagStyle"/>
          <w:rtl/>
        </w:rPr>
        <w:t xml:space="preserve"> &lt;&lt; </w:t>
      </w:r>
      <w:proofErr w:type="spellStart"/>
      <w:r w:rsidRPr="008F33F0">
        <w:rPr>
          <w:rStyle w:val="TagStyle"/>
          <w:rtl/>
        </w:rPr>
        <w:t>דובר_המשך</w:t>
      </w:r>
      <w:proofErr w:type="spellEnd"/>
      <w:r w:rsidRPr="008F33F0">
        <w:rPr>
          <w:rStyle w:val="TagStyle"/>
          <w:rtl/>
        </w:rPr>
        <w:t xml:space="preserve"> &gt;&gt;</w:t>
      </w:r>
      <w:r>
        <w:rPr>
          <w:rtl/>
        </w:rPr>
        <w:t xml:space="preserve"> </w:t>
      </w:r>
      <w:bookmarkEnd w:id="9949"/>
    </w:p>
    <w:p w:rsidR="00220F0B" w:rsidRPr="008F33F0" w:rsidRDefault="00220F0B" w:rsidP="00C320D7">
      <w:pPr>
        <w:rPr>
          <w:rtl/>
          <w:lang w:eastAsia="he-IL"/>
        </w:rPr>
      </w:pPr>
    </w:p>
    <w:p w:rsidR="00220F0B" w:rsidRDefault="00220F0B" w:rsidP="00A315A6">
      <w:pPr>
        <w:rPr>
          <w:rtl/>
        </w:rPr>
      </w:pPr>
      <w:r>
        <w:rPr>
          <w:rFonts w:hint="cs"/>
          <w:rtl/>
        </w:rPr>
        <w:t xml:space="preserve">חבריי חברי הכנסת, גברתי חברת הכנסת מאי גולן, שאלת באמת מה מדיניות משרד הפנים בעניין אפליית תושבי עיירות הפיתוח בעניין גישה לנחלים, ואני משיב בשם שר הפנים את התשובה הבאה: </w:t>
      </w:r>
      <w:bookmarkStart w:id="9950" w:name="_ETM_Q45_561000"/>
      <w:bookmarkEnd w:id="9950"/>
      <w:r>
        <w:rPr>
          <w:rFonts w:hint="cs"/>
          <w:rtl/>
        </w:rPr>
        <w:t>בשנת 2016 הורה שר הפנים על הקמתן של שש ועדות גיאוגרפיות קבועות</w:t>
      </w:r>
      <w:r w:rsidR="00A315A6">
        <w:rPr>
          <w:rFonts w:hint="cs"/>
          <w:rtl/>
        </w:rPr>
        <w:t>,</w:t>
      </w:r>
      <w:r>
        <w:rPr>
          <w:rFonts w:hint="cs"/>
          <w:rtl/>
        </w:rPr>
        <w:t xml:space="preserve"> שתפקיד</w:t>
      </w:r>
      <w:r w:rsidR="00A315A6">
        <w:rPr>
          <w:rFonts w:hint="cs"/>
          <w:rtl/>
        </w:rPr>
        <w:t>יה</w:t>
      </w:r>
      <w:r>
        <w:rPr>
          <w:rFonts w:hint="cs"/>
          <w:rtl/>
        </w:rPr>
        <w:t>ן לבחון באופן מרחבי את שינויי גבולות השיפוט בין הרשויות המקומיות, שינויים במעמד המוניציפלי של הרשות ואת חלוקת ההכנסות בין הרשויות המקומיות.</w:t>
      </w:r>
      <w:bookmarkStart w:id="9951" w:name="_ETM_Q45_540000"/>
      <w:bookmarkEnd w:id="9951"/>
      <w:r>
        <w:rPr>
          <w:rFonts w:hint="cs"/>
          <w:rtl/>
        </w:rPr>
        <w:t xml:space="preserve"> אלו תפקידיהן של הוועדות הגיאוגרפיות. </w:t>
      </w:r>
    </w:p>
    <w:p w:rsidR="00220F0B" w:rsidRDefault="00220F0B" w:rsidP="00C320D7">
      <w:pPr>
        <w:rPr>
          <w:rtl/>
        </w:rPr>
      </w:pPr>
    </w:p>
    <w:p w:rsidR="00220F0B" w:rsidRDefault="00220F0B" w:rsidP="00A315A6">
      <w:pPr>
        <w:rPr>
          <w:rtl/>
        </w:rPr>
      </w:pPr>
      <w:r>
        <w:rPr>
          <w:rFonts w:hint="cs"/>
          <w:rtl/>
        </w:rPr>
        <w:t xml:space="preserve">כחלק מהעבודה השוטפת של הוועדות הגיאוגרפיות לשינוי גבולות, שיפוט וחלוקת הכנסות, מובאים לדיון גם נושאים של שיוך או שינוי תחומי שיפוט של שטחים פתוחים או שטחים שכוללים משאבי טבע כגון אלו שהעלית בפנייתך. </w:t>
      </w:r>
      <w:bookmarkStart w:id="9952" w:name="_ETM_Q45_602000"/>
      <w:bookmarkEnd w:id="9952"/>
      <w:r>
        <w:rPr>
          <w:rFonts w:hint="cs"/>
          <w:rtl/>
        </w:rPr>
        <w:t>בעת שיוך שטח פתוח לתחום רשות מקומית שוקלת הוועדה מגוון שיקולים, ובהם</w:t>
      </w:r>
      <w:r w:rsidR="00A315A6">
        <w:rPr>
          <w:rFonts w:hint="cs"/>
          <w:rtl/>
        </w:rPr>
        <w:t>,</w:t>
      </w:r>
      <w:r>
        <w:rPr>
          <w:rFonts w:hint="cs"/>
          <w:rtl/>
        </w:rPr>
        <w:t xml:space="preserve"> בין היתר</w:t>
      </w:r>
      <w:r w:rsidR="00A315A6">
        <w:rPr>
          <w:rFonts w:hint="cs"/>
          <w:rtl/>
        </w:rPr>
        <w:t>,</w:t>
      </w:r>
      <w:r>
        <w:rPr>
          <w:rFonts w:hint="cs"/>
          <w:rtl/>
        </w:rPr>
        <w:t xml:space="preserve"> את הזיקה של המתחם לרשות ואת הרצון והיכולת שלה לתחזק את </w:t>
      </w:r>
      <w:r>
        <w:rPr>
          <w:rFonts w:hint="cs"/>
          <w:rtl/>
        </w:rPr>
        <w:lastRenderedPageBreak/>
        <w:t>השטח ולספק לו שירותים. רשות מקומית או גוף ציבורי ממשלתי אשר סבור כי יש צורך והצדקה לשינוי בתחום שיפוטו, יכול לפנות בבקשה מסודרת למשרד הפנים.</w:t>
      </w:r>
    </w:p>
    <w:p w:rsidR="00220F0B" w:rsidRDefault="00220F0B" w:rsidP="00C320D7">
      <w:pPr>
        <w:rPr>
          <w:rtl/>
        </w:rPr>
      </w:pPr>
    </w:p>
    <w:p w:rsidR="00220F0B" w:rsidRDefault="00220F0B" w:rsidP="00A315A6">
      <w:pPr>
        <w:rPr>
          <w:rtl/>
        </w:rPr>
      </w:pPr>
      <w:r>
        <w:rPr>
          <w:rFonts w:hint="cs"/>
          <w:rtl/>
        </w:rPr>
        <w:t xml:space="preserve">בפנייתך התייחסת בפרט לוויכוחים על קרקעות בין רשויות מקומיות בפריפריה לבין קיבוצים. אינני רוצה להיכנס בשלב הזה לגופן של הטענות אלא רק אומר שוויכוח </w:t>
      </w:r>
      <w:bookmarkStart w:id="9953" w:name="_ETM_Q45_637000"/>
      <w:bookmarkEnd w:id="9953"/>
      <w:r>
        <w:rPr>
          <w:rFonts w:hint="cs"/>
          <w:rtl/>
        </w:rPr>
        <w:t xml:space="preserve">הקרקעות בין </w:t>
      </w:r>
      <w:proofErr w:type="spellStart"/>
      <w:r>
        <w:rPr>
          <w:rFonts w:hint="cs"/>
          <w:rtl/>
        </w:rPr>
        <w:t>ג'</w:t>
      </w:r>
      <w:r w:rsidR="00A315A6">
        <w:rPr>
          <w:rFonts w:hint="cs"/>
          <w:rtl/>
        </w:rPr>
        <w:t>י</w:t>
      </w:r>
      <w:r>
        <w:rPr>
          <w:rFonts w:hint="cs"/>
          <w:rtl/>
        </w:rPr>
        <w:t>סר</w:t>
      </w:r>
      <w:proofErr w:type="spellEnd"/>
      <w:r>
        <w:rPr>
          <w:rFonts w:hint="cs"/>
          <w:rtl/>
        </w:rPr>
        <w:t xml:space="preserve"> א-זרקא למועצה האזורית חוף הכרמל, שאליה משתייך קיבוץ מעגן מיכאל, נמצא בימים אלו בבחינה מקצועית של הוועדה הגיאוגרפית. כך גם גבולות שטחי השיפוט של עיריית בית שאן ומועצה אזורית עמק המעיינות, שאליה משויך קיבוץ ניר דוד</w:t>
      </w:r>
      <w:r w:rsidR="00A315A6">
        <w:rPr>
          <w:rFonts w:hint="cs"/>
          <w:rtl/>
        </w:rPr>
        <w:t>,</w:t>
      </w:r>
      <w:r>
        <w:rPr>
          <w:rFonts w:hint="cs"/>
          <w:rtl/>
        </w:rPr>
        <w:t xml:space="preserve"> המוזכר בפנייתך, נמצאים גם הם בבחינה של הוועדה הגיאוגרפית.</w:t>
      </w:r>
      <w:r w:rsidR="00A315A6">
        <w:rPr>
          <w:rFonts w:hint="cs"/>
          <w:rtl/>
        </w:rPr>
        <w:t xml:space="preserve"> </w:t>
      </w:r>
      <w:bookmarkStart w:id="9954" w:name="_ETM_Q45_673000"/>
      <w:bookmarkEnd w:id="9954"/>
      <w:r>
        <w:rPr>
          <w:rFonts w:hint="cs"/>
          <w:rtl/>
        </w:rPr>
        <w:t xml:space="preserve">אני מציע שנמתין ונראה מה </w:t>
      </w:r>
      <w:bookmarkStart w:id="9955" w:name="_ETM_Q45_679000"/>
      <w:bookmarkEnd w:id="9955"/>
      <w:r>
        <w:rPr>
          <w:rFonts w:hint="cs"/>
          <w:rtl/>
        </w:rPr>
        <w:t xml:space="preserve">תהיינה ההחלטות של הוועדה הגיאוגרפית. אני מאמין שההחלטות האלה </w:t>
      </w:r>
      <w:r w:rsidR="00F12EEA">
        <w:rPr>
          <w:rtl/>
        </w:rPr>
        <w:t>–</w:t>
      </w:r>
      <w:r>
        <w:rPr>
          <w:rFonts w:hint="cs"/>
          <w:rtl/>
        </w:rPr>
        <w:t xml:space="preserve"> אנחנו לא מתערבים בהחלטות של הוועדות הגיאוגרפיות ואין לנו </w:t>
      </w:r>
      <w:bookmarkStart w:id="9956" w:name="_ETM_Q45_689000"/>
      <w:bookmarkEnd w:id="9956"/>
      <w:r>
        <w:rPr>
          <w:rFonts w:hint="cs"/>
          <w:rtl/>
        </w:rPr>
        <w:t>יכולת להשפיע עליהן, אבל אלה ועדות מאוד הגיוניות</w:t>
      </w:r>
      <w:r w:rsidR="00A315A6">
        <w:rPr>
          <w:rFonts w:hint="cs"/>
          <w:rtl/>
        </w:rPr>
        <w:t>,</w:t>
      </w:r>
      <w:r>
        <w:rPr>
          <w:rFonts w:hint="cs"/>
          <w:rtl/>
        </w:rPr>
        <w:t xml:space="preserve"> ששוקלות שיקולים </w:t>
      </w:r>
      <w:bookmarkStart w:id="9957" w:name="_ETM_Q45_693000"/>
      <w:bookmarkEnd w:id="9957"/>
      <w:r>
        <w:rPr>
          <w:rFonts w:hint="cs"/>
          <w:rtl/>
        </w:rPr>
        <w:t xml:space="preserve">מאוד רחבים, וההחלטות שהן מקבלות הן החלטות מושכלות מאוד ובסופו </w:t>
      </w:r>
      <w:bookmarkStart w:id="9958" w:name="_ETM_Q45_700000"/>
      <w:bookmarkEnd w:id="9958"/>
      <w:r>
        <w:rPr>
          <w:rFonts w:hint="cs"/>
          <w:rtl/>
        </w:rPr>
        <w:t xml:space="preserve">של דבר החלטות נכונות. </w:t>
      </w:r>
    </w:p>
    <w:p w:rsidR="00220F0B" w:rsidRDefault="00220F0B" w:rsidP="00C320D7">
      <w:pPr>
        <w:rPr>
          <w:rtl/>
        </w:rPr>
      </w:pPr>
    </w:p>
    <w:p w:rsidR="00220F0B" w:rsidRDefault="00220F0B" w:rsidP="00C320D7">
      <w:pPr>
        <w:pStyle w:val="af6"/>
        <w:keepNext/>
        <w:rPr>
          <w:rtl/>
        </w:rPr>
      </w:pPr>
      <w:bookmarkStart w:id="9959" w:name="ET_yor_6032_40"/>
      <w:r w:rsidRPr="00D3687B">
        <w:rPr>
          <w:rStyle w:val="TagStyle"/>
          <w:rtl/>
        </w:rPr>
        <w:t xml:space="preserve"> &lt;&lt; </w:t>
      </w:r>
      <w:proofErr w:type="spellStart"/>
      <w:r w:rsidRPr="00D3687B">
        <w:rPr>
          <w:rStyle w:val="TagStyle"/>
          <w:rtl/>
        </w:rPr>
        <w:t>יור</w:t>
      </w:r>
      <w:proofErr w:type="spellEnd"/>
      <w:r w:rsidRPr="00D3687B">
        <w:rPr>
          <w:rStyle w:val="TagStyle"/>
          <w:rtl/>
        </w:rPr>
        <w:t xml:space="preserve"> &gt;&gt; </w:t>
      </w:r>
      <w:r>
        <w:rPr>
          <w:rtl/>
        </w:rPr>
        <w:t>היו"ר מנסור עבאס:</w:t>
      </w:r>
      <w:r w:rsidRPr="00D3687B">
        <w:rPr>
          <w:rStyle w:val="TagStyle"/>
          <w:rtl/>
        </w:rPr>
        <w:t xml:space="preserve"> &lt;&lt; </w:t>
      </w:r>
      <w:proofErr w:type="spellStart"/>
      <w:r w:rsidRPr="00D3687B">
        <w:rPr>
          <w:rStyle w:val="TagStyle"/>
          <w:rtl/>
        </w:rPr>
        <w:t>יור</w:t>
      </w:r>
      <w:proofErr w:type="spellEnd"/>
      <w:r w:rsidRPr="00D3687B">
        <w:rPr>
          <w:rStyle w:val="TagStyle"/>
          <w:rtl/>
        </w:rPr>
        <w:t xml:space="preserve"> &gt;&gt;</w:t>
      </w:r>
      <w:r>
        <w:rPr>
          <w:rtl/>
        </w:rPr>
        <w:t xml:space="preserve"> </w:t>
      </w:r>
      <w:bookmarkEnd w:id="9959"/>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את יכולה להפנות שאלה לסגן השר. </w:t>
      </w:r>
    </w:p>
    <w:p w:rsidR="00220F0B" w:rsidRDefault="00220F0B" w:rsidP="00C320D7">
      <w:pPr>
        <w:rPr>
          <w:rtl/>
          <w:lang w:eastAsia="he-IL"/>
        </w:rPr>
      </w:pPr>
      <w:bookmarkStart w:id="9960" w:name="_ETM_Q45_704000"/>
      <w:bookmarkEnd w:id="9960"/>
    </w:p>
    <w:p w:rsidR="00220F0B" w:rsidRDefault="00220F0B" w:rsidP="00C320D7">
      <w:pPr>
        <w:pStyle w:val="-"/>
        <w:keepNext/>
        <w:rPr>
          <w:rtl/>
        </w:rPr>
      </w:pPr>
      <w:r w:rsidRPr="00637788">
        <w:rPr>
          <w:rStyle w:val="TagStyle"/>
          <w:rtl/>
        </w:rPr>
        <w:t xml:space="preserve"> &lt;&lt; </w:t>
      </w:r>
      <w:proofErr w:type="spellStart"/>
      <w:r w:rsidRPr="00637788">
        <w:rPr>
          <w:rStyle w:val="TagStyle"/>
          <w:rtl/>
        </w:rPr>
        <w:t>דובר_המשך</w:t>
      </w:r>
      <w:proofErr w:type="spellEnd"/>
      <w:r w:rsidRPr="00637788">
        <w:rPr>
          <w:rStyle w:val="TagStyle"/>
          <w:rtl/>
        </w:rPr>
        <w:t xml:space="preserve"> &gt;&gt; </w:t>
      </w:r>
      <w:r>
        <w:rPr>
          <w:rtl/>
        </w:rPr>
        <w:t>מאי גולן (הליכוד):</w:t>
      </w:r>
      <w:r w:rsidRPr="00637788">
        <w:rPr>
          <w:rStyle w:val="TagStyle"/>
          <w:rtl/>
        </w:rPr>
        <w:t xml:space="preserve"> &lt;&lt; </w:t>
      </w:r>
      <w:proofErr w:type="spellStart"/>
      <w:r w:rsidRPr="00637788">
        <w:rPr>
          <w:rStyle w:val="TagStyle"/>
          <w:rtl/>
        </w:rPr>
        <w:t>דובר_המשך</w:t>
      </w:r>
      <w:proofErr w:type="spellEnd"/>
      <w:r w:rsidRPr="00637788">
        <w:rPr>
          <w:rStyle w:val="TagStyle"/>
          <w:rtl/>
        </w:rPr>
        <w:t xml:space="preserve"> &gt;&gt;</w:t>
      </w:r>
      <w:r>
        <w:rPr>
          <w:rtl/>
        </w:rPr>
        <w:t xml:space="preserve"> </w:t>
      </w:r>
    </w:p>
    <w:p w:rsidR="00220F0B" w:rsidRDefault="00220F0B" w:rsidP="00F12EEA">
      <w:pPr>
        <w:rPr>
          <w:rtl/>
          <w:lang w:eastAsia="he-IL"/>
        </w:rPr>
      </w:pPr>
    </w:p>
    <w:p w:rsidR="00220F0B" w:rsidRDefault="00220F0B" w:rsidP="00A315A6">
      <w:pPr>
        <w:rPr>
          <w:rtl/>
          <w:lang w:eastAsia="he-IL"/>
        </w:rPr>
      </w:pPr>
      <w:bookmarkStart w:id="9961" w:name="_ETM_Q45_708000"/>
      <w:bookmarkEnd w:id="9961"/>
      <w:r>
        <w:rPr>
          <w:rFonts w:hint="cs"/>
          <w:rtl/>
          <w:lang w:eastAsia="he-IL"/>
        </w:rPr>
        <w:t xml:space="preserve">אם כך, אני אשאל, וזה בסדר גם אם סגן השר </w:t>
      </w:r>
      <w:bookmarkStart w:id="9962" w:name="_ETM_Q45_712000"/>
      <w:bookmarkEnd w:id="9962"/>
      <w:r>
        <w:rPr>
          <w:rFonts w:hint="cs"/>
          <w:rtl/>
          <w:lang w:eastAsia="he-IL"/>
        </w:rPr>
        <w:t>לא יענה</w:t>
      </w:r>
      <w:r>
        <w:rPr>
          <w:lang w:eastAsia="he-IL"/>
        </w:rPr>
        <w:t>:</w:t>
      </w:r>
      <w:r>
        <w:rPr>
          <w:rFonts w:hint="cs"/>
          <w:rtl/>
          <w:lang w:eastAsia="he-IL"/>
        </w:rPr>
        <w:t xml:space="preserve"> מדוע לא פועלים במשרד הפנים, שדוגל בנושא הזה </w:t>
      </w:r>
      <w:bookmarkStart w:id="9963" w:name="_ETM_Q45_720000"/>
      <w:bookmarkEnd w:id="9963"/>
      <w:r>
        <w:rPr>
          <w:rFonts w:hint="cs"/>
          <w:rtl/>
          <w:lang w:eastAsia="he-IL"/>
        </w:rPr>
        <w:t xml:space="preserve">כבר שנים, לצדק חלוקתי חדש </w:t>
      </w:r>
      <w:proofErr w:type="spellStart"/>
      <w:r>
        <w:rPr>
          <w:rFonts w:hint="cs"/>
          <w:rtl/>
          <w:lang w:eastAsia="he-IL"/>
        </w:rPr>
        <w:t>ואמיתי</w:t>
      </w:r>
      <w:proofErr w:type="spellEnd"/>
      <w:r>
        <w:rPr>
          <w:rFonts w:hint="cs"/>
          <w:rtl/>
          <w:lang w:eastAsia="he-IL"/>
        </w:rPr>
        <w:t xml:space="preserve"> </w:t>
      </w:r>
      <w:r w:rsidR="00A315A6">
        <w:rPr>
          <w:rFonts w:hint="cs"/>
          <w:rtl/>
          <w:lang w:eastAsia="he-IL"/>
        </w:rPr>
        <w:t>ב</w:t>
      </w:r>
      <w:r>
        <w:rPr>
          <w:rFonts w:hint="cs"/>
          <w:rtl/>
          <w:lang w:eastAsia="he-IL"/>
        </w:rPr>
        <w:t xml:space="preserve">בעיות האלה, לטובת </w:t>
      </w:r>
      <w:bookmarkStart w:id="9964" w:name="_ETM_Q45_724000"/>
      <w:bookmarkEnd w:id="9964"/>
      <w:r>
        <w:rPr>
          <w:rFonts w:hint="cs"/>
          <w:rtl/>
          <w:lang w:eastAsia="he-IL"/>
        </w:rPr>
        <w:t>תושבי הפריפריה והאוכלוסיות המוחלשות שאנחנו מייצגים?</w:t>
      </w:r>
    </w:p>
    <w:p w:rsidR="00220F0B" w:rsidRDefault="00220F0B" w:rsidP="00C320D7">
      <w:pPr>
        <w:rPr>
          <w:rtl/>
          <w:lang w:eastAsia="he-IL"/>
        </w:rPr>
      </w:pPr>
    </w:p>
    <w:p w:rsidR="00220F0B" w:rsidRDefault="00220F0B" w:rsidP="00C320D7">
      <w:pPr>
        <w:rPr>
          <w:rtl/>
          <w:lang w:eastAsia="he-IL"/>
        </w:rPr>
      </w:pPr>
      <w:r>
        <w:rPr>
          <w:rFonts w:hint="cs"/>
          <w:rtl/>
          <w:lang w:eastAsia="he-IL"/>
        </w:rPr>
        <w:t xml:space="preserve">אני אסכם בזה שאני </w:t>
      </w:r>
      <w:bookmarkStart w:id="9965" w:name="_ETM_Q45_726000"/>
      <w:bookmarkEnd w:id="9965"/>
      <w:r>
        <w:rPr>
          <w:rFonts w:hint="cs"/>
          <w:rtl/>
          <w:lang w:eastAsia="he-IL"/>
        </w:rPr>
        <w:t xml:space="preserve">אבקש להעביר את הדיון לשר הפנים או לוועדת הפנים </w:t>
      </w:r>
      <w:bookmarkStart w:id="9966" w:name="_ETM_Q45_735000"/>
      <w:bookmarkEnd w:id="9966"/>
      <w:r>
        <w:rPr>
          <w:rFonts w:hint="cs"/>
          <w:rtl/>
          <w:lang w:eastAsia="he-IL"/>
        </w:rPr>
        <w:t xml:space="preserve">כדי לבחון את המדיניות מחדש, כי לעניות דעתי מדובר בסוגיה </w:t>
      </w:r>
      <w:bookmarkStart w:id="9967" w:name="_ETM_Q45_734000"/>
      <w:bookmarkEnd w:id="9967"/>
      <w:r>
        <w:rPr>
          <w:rFonts w:hint="cs"/>
          <w:rtl/>
          <w:lang w:eastAsia="he-IL"/>
        </w:rPr>
        <w:t xml:space="preserve">לאומית רחבה, ולא רק במקרה נקודתי של בית שאן </w:t>
      </w:r>
      <w:proofErr w:type="spellStart"/>
      <w:r>
        <w:rPr>
          <w:rFonts w:hint="cs"/>
          <w:rtl/>
          <w:lang w:eastAsia="he-IL"/>
        </w:rPr>
        <w:t>וג'</w:t>
      </w:r>
      <w:r w:rsidR="00A315A6">
        <w:rPr>
          <w:rFonts w:hint="cs"/>
          <w:rtl/>
          <w:lang w:eastAsia="he-IL"/>
        </w:rPr>
        <w:t>י</w:t>
      </w:r>
      <w:r>
        <w:rPr>
          <w:rFonts w:hint="cs"/>
          <w:rtl/>
          <w:lang w:eastAsia="he-IL"/>
        </w:rPr>
        <w:t>סר</w:t>
      </w:r>
      <w:proofErr w:type="spellEnd"/>
      <w:r>
        <w:rPr>
          <w:rFonts w:hint="cs"/>
          <w:rtl/>
          <w:lang w:eastAsia="he-IL"/>
        </w:rPr>
        <w:t xml:space="preserve"> א-זרקא. תודה. </w:t>
      </w:r>
    </w:p>
    <w:p w:rsidR="00220F0B" w:rsidRDefault="00220F0B" w:rsidP="00C320D7">
      <w:pPr>
        <w:pStyle w:val="-"/>
        <w:keepNext/>
        <w:rPr>
          <w:rtl/>
        </w:rPr>
      </w:pPr>
      <w:bookmarkStart w:id="9968" w:name="_ETM_Q45_741000"/>
      <w:bookmarkStart w:id="9969" w:name="ET_speakercontinue_6006_44"/>
      <w:bookmarkStart w:id="9970" w:name="ET_speakercontinue_5770_42"/>
      <w:bookmarkEnd w:id="9968"/>
    </w:p>
    <w:p w:rsidR="00220F0B" w:rsidRDefault="00220F0B" w:rsidP="00C320D7">
      <w:pPr>
        <w:pStyle w:val="-"/>
        <w:keepNext/>
        <w:rPr>
          <w:rtl/>
        </w:rPr>
      </w:pPr>
      <w:r w:rsidRPr="008B5A2E">
        <w:rPr>
          <w:rStyle w:val="TagStyle"/>
          <w:rtl/>
        </w:rPr>
        <w:t xml:space="preserve"> &lt;&lt; </w:t>
      </w:r>
      <w:proofErr w:type="spellStart"/>
      <w:r w:rsidRPr="008B5A2E">
        <w:rPr>
          <w:rStyle w:val="TagStyle"/>
          <w:rtl/>
        </w:rPr>
        <w:t>דובר_המשך</w:t>
      </w:r>
      <w:proofErr w:type="spellEnd"/>
      <w:r w:rsidRPr="008B5A2E">
        <w:rPr>
          <w:rStyle w:val="TagStyle"/>
          <w:rtl/>
        </w:rPr>
        <w:t xml:space="preserve"> &gt;&gt; </w:t>
      </w:r>
      <w:r>
        <w:rPr>
          <w:rtl/>
        </w:rPr>
        <w:t>סגן שר הפנים יואב בן צור:</w:t>
      </w:r>
      <w:r w:rsidRPr="008B5A2E">
        <w:rPr>
          <w:rStyle w:val="TagStyle"/>
          <w:rtl/>
        </w:rPr>
        <w:t xml:space="preserve"> &lt;&lt; </w:t>
      </w:r>
      <w:proofErr w:type="spellStart"/>
      <w:r w:rsidRPr="008B5A2E">
        <w:rPr>
          <w:rStyle w:val="TagStyle"/>
          <w:rtl/>
        </w:rPr>
        <w:t>דובר_המשך</w:t>
      </w:r>
      <w:proofErr w:type="spellEnd"/>
      <w:r w:rsidRPr="008B5A2E">
        <w:rPr>
          <w:rStyle w:val="TagStyle"/>
          <w:rtl/>
        </w:rPr>
        <w:t xml:space="preserve"> &gt;&gt;</w:t>
      </w:r>
      <w:r>
        <w:rPr>
          <w:rtl/>
        </w:rPr>
        <w:t xml:space="preserve"> </w:t>
      </w:r>
      <w:bookmarkEnd w:id="9969"/>
    </w:p>
    <w:p w:rsidR="00220F0B" w:rsidRDefault="00220F0B" w:rsidP="00F12EEA">
      <w:pPr>
        <w:rPr>
          <w:rtl/>
        </w:rPr>
      </w:pPr>
    </w:p>
    <w:p w:rsidR="00220F0B" w:rsidRDefault="00220F0B" w:rsidP="000F0A4A">
      <w:pPr>
        <w:rPr>
          <w:rtl/>
        </w:rPr>
      </w:pPr>
      <w:r>
        <w:rPr>
          <w:rFonts w:hint="cs"/>
          <w:rtl/>
        </w:rPr>
        <w:t xml:space="preserve">חברת הכנסת מאי גולן, אני רוצה לומר לך </w:t>
      </w:r>
      <w:bookmarkStart w:id="9971" w:name="_ETM_Q45_748000"/>
      <w:bookmarkEnd w:id="9971"/>
      <w:r>
        <w:rPr>
          <w:rFonts w:hint="cs"/>
          <w:rtl/>
        </w:rPr>
        <w:t xml:space="preserve">שהקמתן של הוועדות הגיאוגרפיות הייתה יוזמה חדשנית ומבורכת של שר הפנים הרב אריה דרעי, שמצא לנכון, בדיוק בגלל הצדק החלוקתי </w:t>
      </w:r>
      <w:bookmarkStart w:id="9972" w:name="_ETM_Q45_754000"/>
      <w:bookmarkEnd w:id="9972"/>
      <w:r>
        <w:rPr>
          <w:rFonts w:hint="cs"/>
          <w:rtl/>
        </w:rPr>
        <w:t>שאת מדברת</w:t>
      </w:r>
      <w:r w:rsidR="006F3859">
        <w:rPr>
          <w:rFonts w:hint="cs"/>
          <w:rtl/>
        </w:rPr>
        <w:t xml:space="preserve"> עליו</w:t>
      </w:r>
      <w:r>
        <w:rPr>
          <w:rFonts w:hint="cs"/>
          <w:rtl/>
        </w:rPr>
        <w:t xml:space="preserve">, ליצור ועדות כאלה. באמצעותן הוא עשה חלוקת </w:t>
      </w:r>
      <w:bookmarkStart w:id="9973" w:name="_ETM_Q45_762000"/>
      <w:bookmarkEnd w:id="9973"/>
      <w:r>
        <w:rPr>
          <w:rFonts w:hint="cs"/>
          <w:rtl/>
        </w:rPr>
        <w:t xml:space="preserve">הכנסות בעשרות רשויות, מרשויות חזקות </w:t>
      </w:r>
      <w:r w:rsidR="006F3859">
        <w:rPr>
          <w:rFonts w:hint="cs"/>
          <w:rtl/>
        </w:rPr>
        <w:t xml:space="preserve">העברה של </w:t>
      </w:r>
      <w:r>
        <w:rPr>
          <w:rFonts w:hint="cs"/>
          <w:rtl/>
        </w:rPr>
        <w:t xml:space="preserve">מאות מיליוני שקלים </w:t>
      </w:r>
      <w:bookmarkStart w:id="9974" w:name="_ETM_Q45_767000"/>
      <w:bookmarkEnd w:id="9974"/>
      <w:r>
        <w:rPr>
          <w:rFonts w:hint="cs"/>
          <w:rtl/>
        </w:rPr>
        <w:t xml:space="preserve">לרשויות מוחלשות. הוא ממשיך בפעילות ובעבודה הזאת בדיוק כדי לעזור </w:t>
      </w:r>
      <w:bookmarkStart w:id="9975" w:name="_ETM_Q45_779000"/>
      <w:bookmarkEnd w:id="9975"/>
      <w:r>
        <w:rPr>
          <w:rFonts w:hint="cs"/>
          <w:rtl/>
        </w:rPr>
        <w:t xml:space="preserve">לאותן רשויות. </w:t>
      </w:r>
      <w:bookmarkStart w:id="9976" w:name="TOR_Q46"/>
      <w:bookmarkStart w:id="9977" w:name="_ETM_Q46_180810"/>
      <w:bookmarkEnd w:id="9970"/>
      <w:bookmarkEnd w:id="9976"/>
      <w:bookmarkEnd w:id="9977"/>
      <w:r w:rsidRPr="006D0F6B">
        <w:rPr>
          <w:rtl/>
        </w:rPr>
        <w:t xml:space="preserve">ראי </w:t>
      </w:r>
      <w:bookmarkStart w:id="9978" w:name="_ETM_Q46_181079"/>
      <w:bookmarkEnd w:id="9978"/>
      <w:r w:rsidRPr="006D0F6B">
        <w:rPr>
          <w:rtl/>
        </w:rPr>
        <w:t xml:space="preserve">מקרה </w:t>
      </w:r>
      <w:bookmarkStart w:id="9979" w:name="_ETM_Q46_181949"/>
      <w:bookmarkStart w:id="9980" w:name="_ETM_Q46_182790"/>
      <w:bookmarkEnd w:id="9979"/>
      <w:bookmarkEnd w:id="9980"/>
      <w:r w:rsidRPr="006D0F6B">
        <w:rPr>
          <w:rtl/>
        </w:rPr>
        <w:t xml:space="preserve">נמל </w:t>
      </w:r>
      <w:bookmarkStart w:id="9981" w:name="_ETM_Q46_183120"/>
      <w:bookmarkEnd w:id="9981"/>
      <w:r w:rsidRPr="006D0F6B">
        <w:rPr>
          <w:rtl/>
        </w:rPr>
        <w:t>התעופה</w:t>
      </w:r>
      <w:r>
        <w:rPr>
          <w:rFonts w:hint="cs"/>
          <w:rtl/>
        </w:rPr>
        <w:t xml:space="preserve"> בן-גוריון </w:t>
      </w:r>
      <w:r w:rsidR="00F12EEA">
        <w:rPr>
          <w:rFonts w:hint="eastAsia"/>
          <w:rtl/>
        </w:rPr>
        <w:t>–</w:t>
      </w:r>
      <w:r>
        <w:rPr>
          <w:rFonts w:hint="cs"/>
          <w:rtl/>
        </w:rPr>
        <w:t xml:space="preserve"> שעשו חלוקה לכלל הרשויות שנמצאות בסביבה. ראי מקרה </w:t>
      </w:r>
      <w:bookmarkStart w:id="9982" w:name="_ETM_Q46_184000"/>
      <w:bookmarkStart w:id="9983" w:name="_ETM_Q46_183629"/>
      <w:bookmarkStart w:id="9984" w:name="_ETM_Q46_183840"/>
      <w:bookmarkStart w:id="9985" w:name="_ETM_Q46_184680"/>
      <w:bookmarkStart w:id="9986" w:name="_ETM_Q46_185130"/>
      <w:bookmarkStart w:id="9987" w:name="_ETM_Q46_186029"/>
      <w:bookmarkStart w:id="9988" w:name="_ETM_Q46_186480"/>
      <w:bookmarkStart w:id="9989" w:name="_ETM_Q46_187020"/>
      <w:bookmarkStart w:id="9990" w:name="_ETM_Q46_187680"/>
      <w:bookmarkStart w:id="9991" w:name="_ETM_Q46_188849"/>
      <w:bookmarkStart w:id="9992" w:name="_ETM_Q46_189150"/>
      <w:bookmarkStart w:id="9993" w:name="_ETM_Q46_189480"/>
      <w:bookmarkEnd w:id="9982"/>
      <w:bookmarkEnd w:id="9983"/>
      <w:bookmarkEnd w:id="9984"/>
      <w:bookmarkEnd w:id="9985"/>
      <w:bookmarkEnd w:id="9986"/>
      <w:bookmarkEnd w:id="9987"/>
      <w:bookmarkEnd w:id="9988"/>
      <w:bookmarkEnd w:id="9989"/>
      <w:bookmarkEnd w:id="9990"/>
      <w:bookmarkEnd w:id="9991"/>
      <w:bookmarkEnd w:id="9992"/>
      <w:bookmarkEnd w:id="9993"/>
      <w:r w:rsidRPr="006D0F6B">
        <w:rPr>
          <w:rtl/>
        </w:rPr>
        <w:t xml:space="preserve">בתי </w:t>
      </w:r>
      <w:bookmarkStart w:id="9994" w:name="_ETM_Q46_189750"/>
      <w:bookmarkEnd w:id="9994"/>
      <w:r>
        <w:rPr>
          <w:rFonts w:hint="cs"/>
          <w:rtl/>
        </w:rPr>
        <w:t>ה</w:t>
      </w:r>
      <w:r w:rsidRPr="006D0F6B">
        <w:rPr>
          <w:rtl/>
        </w:rPr>
        <w:t xml:space="preserve">זיקוק </w:t>
      </w:r>
      <w:bookmarkStart w:id="9995" w:name="_ETM_Q46_190200"/>
      <w:bookmarkEnd w:id="9995"/>
      <w:r w:rsidRPr="006D0F6B">
        <w:rPr>
          <w:rtl/>
        </w:rPr>
        <w:t xml:space="preserve">שהולך </w:t>
      </w:r>
      <w:bookmarkStart w:id="9996" w:name="_ETM_Q46_190590"/>
      <w:bookmarkEnd w:id="9996"/>
      <w:r w:rsidRPr="006D0F6B">
        <w:rPr>
          <w:rtl/>
        </w:rPr>
        <w:t xml:space="preserve">עכשיו </w:t>
      </w:r>
      <w:bookmarkStart w:id="9997" w:name="_ETM_Q46_190980"/>
      <w:bookmarkEnd w:id="9997"/>
      <w:r w:rsidRPr="006D0F6B">
        <w:rPr>
          <w:rtl/>
        </w:rPr>
        <w:t>להיות</w:t>
      </w:r>
      <w:r>
        <w:rPr>
          <w:rFonts w:hint="cs"/>
          <w:rtl/>
        </w:rPr>
        <w:t>,</w:t>
      </w:r>
      <w:r w:rsidRPr="006D0F6B">
        <w:rPr>
          <w:rtl/>
        </w:rPr>
        <w:t xml:space="preserve"> </w:t>
      </w:r>
      <w:bookmarkStart w:id="9998" w:name="_ETM_Q46_191550"/>
      <w:bookmarkEnd w:id="9998"/>
      <w:r w:rsidRPr="006D0F6B">
        <w:rPr>
          <w:rtl/>
        </w:rPr>
        <w:t xml:space="preserve">ועוד </w:t>
      </w:r>
      <w:bookmarkStart w:id="9999" w:name="_ETM_Q46_191940"/>
      <w:bookmarkEnd w:id="9999"/>
      <w:r w:rsidRPr="006D0F6B">
        <w:rPr>
          <w:rtl/>
        </w:rPr>
        <w:t xml:space="preserve">כהנה </w:t>
      </w:r>
      <w:bookmarkStart w:id="10000" w:name="_ETM_Q46_192330"/>
      <w:bookmarkEnd w:id="10000"/>
      <w:r w:rsidRPr="006D0F6B">
        <w:rPr>
          <w:rtl/>
        </w:rPr>
        <w:t>וכהנה</w:t>
      </w:r>
      <w:r>
        <w:rPr>
          <w:rFonts w:hint="cs"/>
          <w:rtl/>
        </w:rPr>
        <w:t>.</w:t>
      </w:r>
      <w:r w:rsidRPr="006D0F6B">
        <w:rPr>
          <w:rtl/>
        </w:rPr>
        <w:t xml:space="preserve"> </w:t>
      </w:r>
      <w:bookmarkStart w:id="10001" w:name="_ETM_Q46_193259"/>
      <w:bookmarkEnd w:id="10001"/>
      <w:r w:rsidRPr="006D0F6B">
        <w:rPr>
          <w:rtl/>
        </w:rPr>
        <w:t xml:space="preserve">גם </w:t>
      </w:r>
      <w:bookmarkStart w:id="10002" w:name="_ETM_Q46_193469"/>
      <w:bookmarkEnd w:id="10002"/>
      <w:r w:rsidR="006F3859">
        <w:rPr>
          <w:rFonts w:hint="cs"/>
          <w:rtl/>
        </w:rPr>
        <w:t>ב</w:t>
      </w:r>
      <w:r w:rsidRPr="006D0F6B">
        <w:rPr>
          <w:rtl/>
        </w:rPr>
        <w:t>רשויות</w:t>
      </w:r>
      <w:bookmarkStart w:id="10003" w:name="_ETM_Q46_193980"/>
      <w:bookmarkEnd w:id="10003"/>
      <w:r>
        <w:rPr>
          <w:rFonts w:hint="cs"/>
          <w:rtl/>
        </w:rPr>
        <w:t xml:space="preserve"> </w:t>
      </w:r>
      <w:r w:rsidR="000F0A4A">
        <w:rPr>
          <w:rFonts w:hint="eastAsia"/>
          <w:rtl/>
        </w:rPr>
        <w:t>–</w:t>
      </w:r>
      <w:r>
        <w:rPr>
          <w:rFonts w:hint="cs"/>
          <w:rtl/>
        </w:rPr>
        <w:t xml:space="preserve"> </w:t>
      </w:r>
      <w:r w:rsidR="006F3859">
        <w:rPr>
          <w:rFonts w:hint="cs"/>
          <w:rtl/>
        </w:rPr>
        <w:t>ב</w:t>
      </w:r>
      <w:r w:rsidRPr="006D0F6B">
        <w:rPr>
          <w:rtl/>
        </w:rPr>
        <w:t xml:space="preserve">מועצה </w:t>
      </w:r>
      <w:bookmarkStart w:id="10004" w:name="_ETM_Q46_194340"/>
      <w:bookmarkEnd w:id="10004"/>
      <w:r w:rsidRPr="006D0F6B">
        <w:rPr>
          <w:rtl/>
        </w:rPr>
        <w:t xml:space="preserve">אזורית </w:t>
      </w:r>
      <w:bookmarkStart w:id="10005" w:name="_ETM_Q46_194730"/>
      <w:bookmarkEnd w:id="10005"/>
      <w:r w:rsidRPr="006D0F6B">
        <w:rPr>
          <w:rtl/>
        </w:rPr>
        <w:t xml:space="preserve">תמר </w:t>
      </w:r>
      <w:bookmarkStart w:id="10006" w:name="_ETM_Q46_195839"/>
      <w:bookmarkEnd w:id="10006"/>
      <w:r w:rsidRPr="006D0F6B">
        <w:rPr>
          <w:rtl/>
        </w:rPr>
        <w:t xml:space="preserve">החלוקה </w:t>
      </w:r>
      <w:bookmarkStart w:id="10007" w:name="_ETM_Q46_196410"/>
      <w:bookmarkStart w:id="10008" w:name="_ETM_Q46_196710"/>
      <w:bookmarkEnd w:id="10007"/>
      <w:bookmarkEnd w:id="10008"/>
      <w:r w:rsidRPr="006D0F6B">
        <w:rPr>
          <w:rtl/>
        </w:rPr>
        <w:t xml:space="preserve">נעשית </w:t>
      </w:r>
      <w:bookmarkStart w:id="10009" w:name="_ETM_Q46_197340"/>
      <w:bookmarkEnd w:id="10009"/>
      <w:r w:rsidRPr="006D0F6B">
        <w:rPr>
          <w:rtl/>
        </w:rPr>
        <w:t xml:space="preserve">באמת </w:t>
      </w:r>
      <w:bookmarkStart w:id="10010" w:name="_ETM_Q46_198269"/>
      <w:bookmarkEnd w:id="10010"/>
      <w:r w:rsidRPr="006D0F6B">
        <w:rPr>
          <w:rtl/>
        </w:rPr>
        <w:t xml:space="preserve">לפי </w:t>
      </w:r>
      <w:bookmarkStart w:id="10011" w:name="_ETM_Q46_198570"/>
      <w:bookmarkEnd w:id="10011"/>
      <w:r w:rsidRPr="006D0F6B">
        <w:rPr>
          <w:rtl/>
        </w:rPr>
        <w:t xml:space="preserve">פרמטרים </w:t>
      </w:r>
      <w:bookmarkStart w:id="10012" w:name="_ETM_Q46_199439"/>
      <w:bookmarkEnd w:id="10012"/>
      <w:r w:rsidRPr="006D0F6B">
        <w:rPr>
          <w:rtl/>
        </w:rPr>
        <w:t>שוויוניים</w:t>
      </w:r>
      <w:r>
        <w:rPr>
          <w:rFonts w:hint="cs"/>
          <w:rtl/>
        </w:rPr>
        <w:t>.</w:t>
      </w:r>
      <w:r w:rsidRPr="006D0F6B">
        <w:rPr>
          <w:rtl/>
        </w:rPr>
        <w:t xml:space="preserve"> </w:t>
      </w:r>
      <w:bookmarkStart w:id="10013" w:name="_ETM_Q46_200609"/>
      <w:bookmarkEnd w:id="10013"/>
      <w:r w:rsidRPr="006D0F6B">
        <w:rPr>
          <w:rtl/>
        </w:rPr>
        <w:t>כשמסתכלים</w:t>
      </w:r>
      <w:r>
        <w:rPr>
          <w:rFonts w:hint="cs"/>
          <w:rtl/>
        </w:rPr>
        <w:t>,</w:t>
      </w:r>
      <w:r w:rsidRPr="006D0F6B">
        <w:rPr>
          <w:rtl/>
        </w:rPr>
        <w:t xml:space="preserve"> </w:t>
      </w:r>
      <w:bookmarkStart w:id="10014" w:name="_ETM_Q46_201660"/>
      <w:bookmarkEnd w:id="10014"/>
      <w:r w:rsidRPr="006D0F6B">
        <w:rPr>
          <w:rtl/>
        </w:rPr>
        <w:t xml:space="preserve">מסתכלים </w:t>
      </w:r>
      <w:bookmarkStart w:id="10015" w:name="_ETM_Q46_202470"/>
      <w:bookmarkEnd w:id="10015"/>
      <w:r w:rsidRPr="006D0F6B">
        <w:rPr>
          <w:rtl/>
        </w:rPr>
        <w:t xml:space="preserve">על </w:t>
      </w:r>
      <w:bookmarkStart w:id="10016" w:name="_ETM_Q46_202650"/>
      <w:bookmarkEnd w:id="10016"/>
      <w:r w:rsidRPr="006D0F6B">
        <w:rPr>
          <w:rtl/>
        </w:rPr>
        <w:lastRenderedPageBreak/>
        <w:t>החלשים</w:t>
      </w:r>
      <w:r>
        <w:rPr>
          <w:rFonts w:hint="cs"/>
          <w:rtl/>
        </w:rPr>
        <w:t>,</w:t>
      </w:r>
      <w:r w:rsidRPr="006D0F6B">
        <w:rPr>
          <w:rtl/>
        </w:rPr>
        <w:t xml:space="preserve"> </w:t>
      </w:r>
      <w:bookmarkStart w:id="10017" w:name="_ETM_Q46_203749"/>
      <w:bookmarkEnd w:id="10017"/>
      <w:r w:rsidRPr="006D0F6B">
        <w:rPr>
          <w:rtl/>
        </w:rPr>
        <w:t xml:space="preserve">על </w:t>
      </w:r>
      <w:bookmarkStart w:id="10018" w:name="_ETM_Q46_203929"/>
      <w:bookmarkEnd w:id="10018"/>
      <w:r w:rsidRPr="006D0F6B">
        <w:rPr>
          <w:rtl/>
        </w:rPr>
        <w:t xml:space="preserve">הרשויות </w:t>
      </w:r>
      <w:bookmarkStart w:id="10019" w:name="_ETM_Q46_204380"/>
      <w:bookmarkEnd w:id="10019"/>
      <w:r w:rsidRPr="006D0F6B">
        <w:rPr>
          <w:rtl/>
        </w:rPr>
        <w:t xml:space="preserve">המוחלשות </w:t>
      </w:r>
      <w:bookmarkStart w:id="10020" w:name="_ETM_Q46_204980"/>
      <w:bookmarkEnd w:id="10020"/>
      <w:r w:rsidRPr="006D0F6B">
        <w:rPr>
          <w:rtl/>
        </w:rPr>
        <w:t>הללו</w:t>
      </w:r>
      <w:r>
        <w:rPr>
          <w:rFonts w:hint="cs"/>
          <w:rtl/>
        </w:rPr>
        <w:t>,</w:t>
      </w:r>
      <w:r w:rsidRPr="006D0F6B">
        <w:rPr>
          <w:rtl/>
        </w:rPr>
        <w:t xml:space="preserve"> </w:t>
      </w:r>
      <w:bookmarkStart w:id="10021" w:name="_ETM_Q46_205590"/>
      <w:bookmarkEnd w:id="10021"/>
      <w:r w:rsidRPr="006D0F6B">
        <w:rPr>
          <w:rtl/>
        </w:rPr>
        <w:t xml:space="preserve">ועושים </w:t>
      </w:r>
      <w:bookmarkStart w:id="10022" w:name="_ETM_Q46_206160"/>
      <w:bookmarkEnd w:id="10022"/>
      <w:r w:rsidRPr="006D0F6B">
        <w:rPr>
          <w:rtl/>
        </w:rPr>
        <w:t xml:space="preserve">באמת </w:t>
      </w:r>
      <w:bookmarkStart w:id="10023" w:name="_ETM_Q46_206520"/>
      <w:bookmarkEnd w:id="10023"/>
      <w:r w:rsidRPr="006D0F6B">
        <w:rPr>
          <w:rtl/>
        </w:rPr>
        <w:t xml:space="preserve">צדק </w:t>
      </w:r>
      <w:bookmarkStart w:id="10024" w:name="_ETM_Q46_206910"/>
      <w:bookmarkEnd w:id="10024"/>
      <w:r w:rsidRPr="006D0F6B">
        <w:rPr>
          <w:rtl/>
        </w:rPr>
        <w:t>חלוקתי</w:t>
      </w:r>
      <w:r>
        <w:rPr>
          <w:rFonts w:hint="cs"/>
          <w:rtl/>
        </w:rPr>
        <w:t>.</w:t>
      </w:r>
      <w:r w:rsidRPr="006D0F6B">
        <w:rPr>
          <w:rtl/>
        </w:rPr>
        <w:t xml:space="preserve"> </w:t>
      </w:r>
      <w:bookmarkStart w:id="10025" w:name="_ETM_Q46_207750"/>
      <w:bookmarkEnd w:id="10025"/>
      <w:r w:rsidRPr="006D0F6B">
        <w:rPr>
          <w:rtl/>
        </w:rPr>
        <w:t xml:space="preserve">להגיד </w:t>
      </w:r>
      <w:bookmarkStart w:id="10026" w:name="_ETM_Q46_208110"/>
      <w:bookmarkEnd w:id="10026"/>
      <w:r w:rsidRPr="006D0F6B">
        <w:rPr>
          <w:rtl/>
        </w:rPr>
        <w:t xml:space="preserve">לך </w:t>
      </w:r>
      <w:bookmarkStart w:id="10027" w:name="_ETM_Q46_208260"/>
      <w:bookmarkEnd w:id="10027"/>
      <w:r w:rsidRPr="006D0F6B">
        <w:rPr>
          <w:rtl/>
        </w:rPr>
        <w:t xml:space="preserve">שהעבודה </w:t>
      </w:r>
      <w:bookmarkStart w:id="10028" w:name="_ETM_Q46_208740"/>
      <w:bookmarkEnd w:id="10028"/>
      <w:r w:rsidRPr="006D0F6B">
        <w:rPr>
          <w:rtl/>
        </w:rPr>
        <w:t>נגמרה</w:t>
      </w:r>
      <w:r>
        <w:rPr>
          <w:rFonts w:hint="cs"/>
          <w:rtl/>
        </w:rPr>
        <w:t xml:space="preserve"> </w:t>
      </w:r>
      <w:r w:rsidR="00F12EEA">
        <w:rPr>
          <w:rtl/>
        </w:rPr>
        <w:t>–</w:t>
      </w:r>
      <w:r w:rsidRPr="006D0F6B">
        <w:rPr>
          <w:rtl/>
        </w:rPr>
        <w:t xml:space="preserve"> </w:t>
      </w:r>
      <w:bookmarkStart w:id="10029" w:name="_ETM_Q46_209400"/>
      <w:bookmarkEnd w:id="10029"/>
      <w:r w:rsidRPr="006D0F6B">
        <w:rPr>
          <w:rtl/>
        </w:rPr>
        <w:t>לא</w:t>
      </w:r>
      <w:r w:rsidR="006F3859">
        <w:rPr>
          <w:rFonts w:hint="cs"/>
          <w:rtl/>
        </w:rPr>
        <w:t>,</w:t>
      </w:r>
      <w:r w:rsidRPr="006D0F6B">
        <w:rPr>
          <w:rtl/>
        </w:rPr>
        <w:t xml:space="preserve"> </w:t>
      </w:r>
      <w:bookmarkStart w:id="10030" w:name="_ETM_Q46_210180"/>
      <w:bookmarkEnd w:id="10030"/>
      <w:r w:rsidRPr="006D0F6B">
        <w:rPr>
          <w:rtl/>
        </w:rPr>
        <w:t xml:space="preserve">אבל </w:t>
      </w:r>
      <w:bookmarkStart w:id="10031" w:name="_ETM_Q46_210420"/>
      <w:bookmarkEnd w:id="10031"/>
      <w:r w:rsidRPr="006D0F6B">
        <w:rPr>
          <w:rtl/>
        </w:rPr>
        <w:t xml:space="preserve">ממשיכים </w:t>
      </w:r>
      <w:bookmarkStart w:id="10032" w:name="_ETM_Q46_210990"/>
      <w:bookmarkEnd w:id="10032"/>
      <w:r w:rsidRPr="006D0F6B">
        <w:rPr>
          <w:rtl/>
        </w:rPr>
        <w:t xml:space="preserve">אותה </w:t>
      </w:r>
      <w:bookmarkStart w:id="10033" w:name="_ETM_Q46_211260"/>
      <w:bookmarkEnd w:id="10033"/>
      <w:r w:rsidRPr="006D0F6B">
        <w:rPr>
          <w:rtl/>
        </w:rPr>
        <w:t xml:space="preserve">ביתר </w:t>
      </w:r>
      <w:bookmarkStart w:id="10034" w:name="_ETM_Q46_211740"/>
      <w:bookmarkEnd w:id="10034"/>
      <w:r w:rsidRPr="006D0F6B">
        <w:rPr>
          <w:rtl/>
        </w:rPr>
        <w:t xml:space="preserve">שאת </w:t>
      </w:r>
      <w:bookmarkStart w:id="10035" w:name="_ETM_Q46_212130"/>
      <w:bookmarkEnd w:id="10035"/>
      <w:r w:rsidRPr="006D0F6B">
        <w:rPr>
          <w:rtl/>
        </w:rPr>
        <w:t xml:space="preserve">וביתר </w:t>
      </w:r>
      <w:bookmarkStart w:id="10036" w:name="_ETM_Q46_212580"/>
      <w:bookmarkEnd w:id="10036"/>
      <w:r w:rsidRPr="006D0F6B">
        <w:rPr>
          <w:rtl/>
        </w:rPr>
        <w:t>עוז</w:t>
      </w:r>
      <w:r>
        <w:rPr>
          <w:rFonts w:hint="cs"/>
          <w:rtl/>
        </w:rPr>
        <w:t>.</w:t>
      </w:r>
      <w:r w:rsidRPr="006D0F6B">
        <w:rPr>
          <w:rtl/>
        </w:rPr>
        <w:t xml:space="preserve"> </w:t>
      </w:r>
      <w:bookmarkStart w:id="10037" w:name="_ETM_Q46_213120"/>
      <w:bookmarkEnd w:id="10037"/>
      <w:r w:rsidRPr="006D0F6B">
        <w:rPr>
          <w:rtl/>
        </w:rPr>
        <w:t xml:space="preserve">זה </w:t>
      </w:r>
      <w:bookmarkStart w:id="10038" w:name="_ETM_Q46_213390"/>
      <w:bookmarkEnd w:id="10038"/>
      <w:r w:rsidRPr="006D0F6B">
        <w:rPr>
          <w:rtl/>
        </w:rPr>
        <w:t xml:space="preserve">כולל </w:t>
      </w:r>
      <w:bookmarkStart w:id="10039" w:name="_ETM_Q46_213870"/>
      <w:bookmarkStart w:id="10040" w:name="_ETM_Q46_214470"/>
      <w:bookmarkEnd w:id="10039"/>
      <w:bookmarkEnd w:id="10040"/>
      <w:r w:rsidRPr="006D0F6B">
        <w:rPr>
          <w:rtl/>
        </w:rPr>
        <w:t>לע</w:t>
      </w:r>
      <w:r>
        <w:rPr>
          <w:rFonts w:hint="cs"/>
          <w:rtl/>
        </w:rPr>
        <w:t>י</w:t>
      </w:r>
      <w:r w:rsidRPr="006D0F6B">
        <w:rPr>
          <w:rtl/>
        </w:rPr>
        <w:t xml:space="preserve">תים </w:t>
      </w:r>
      <w:bookmarkStart w:id="10041" w:name="_ETM_Q46_215190"/>
      <w:bookmarkEnd w:id="10041"/>
      <w:r w:rsidRPr="006D0F6B">
        <w:rPr>
          <w:rtl/>
        </w:rPr>
        <w:t xml:space="preserve">גם סיפוח </w:t>
      </w:r>
      <w:bookmarkStart w:id="10042" w:name="_ETM_Q46_215699"/>
      <w:bookmarkEnd w:id="10042"/>
      <w:r w:rsidRPr="006D0F6B">
        <w:rPr>
          <w:rtl/>
        </w:rPr>
        <w:t xml:space="preserve">של </w:t>
      </w:r>
      <w:bookmarkStart w:id="10043" w:name="_ETM_Q46_215909"/>
      <w:bookmarkEnd w:id="10043"/>
      <w:r w:rsidRPr="006D0F6B">
        <w:rPr>
          <w:rtl/>
        </w:rPr>
        <w:t xml:space="preserve">שטחים </w:t>
      </w:r>
      <w:bookmarkStart w:id="10044" w:name="_ETM_Q46_216329"/>
      <w:bookmarkEnd w:id="10044"/>
      <w:r w:rsidRPr="006D0F6B">
        <w:rPr>
          <w:rtl/>
        </w:rPr>
        <w:t>נוספים</w:t>
      </w:r>
      <w:r>
        <w:rPr>
          <w:rFonts w:hint="cs"/>
          <w:rtl/>
        </w:rPr>
        <w:t>,</w:t>
      </w:r>
      <w:r w:rsidRPr="006D0F6B">
        <w:rPr>
          <w:rtl/>
        </w:rPr>
        <w:t xml:space="preserve"> </w:t>
      </w:r>
      <w:bookmarkStart w:id="10045" w:name="_ETM_Q46_217229"/>
      <w:bookmarkEnd w:id="10045"/>
      <w:r w:rsidRPr="006D0F6B">
        <w:rPr>
          <w:rtl/>
        </w:rPr>
        <w:t xml:space="preserve">או </w:t>
      </w:r>
      <w:bookmarkStart w:id="10046" w:name="_ETM_Q46_217320"/>
      <w:bookmarkEnd w:id="10046"/>
      <w:r w:rsidRPr="006D0F6B">
        <w:rPr>
          <w:rtl/>
        </w:rPr>
        <w:t xml:space="preserve">חלוקה </w:t>
      </w:r>
      <w:bookmarkStart w:id="10047" w:name="_ETM_Q46_218290"/>
      <w:bookmarkEnd w:id="10047"/>
      <w:r w:rsidRPr="006D0F6B">
        <w:rPr>
          <w:rtl/>
        </w:rPr>
        <w:t xml:space="preserve">באזורי </w:t>
      </w:r>
      <w:bookmarkStart w:id="10048" w:name="_ETM_Q46_218890"/>
      <w:bookmarkEnd w:id="10048"/>
      <w:r w:rsidRPr="006D0F6B">
        <w:rPr>
          <w:rtl/>
        </w:rPr>
        <w:t xml:space="preserve">תעשייה </w:t>
      </w:r>
      <w:bookmarkStart w:id="10049" w:name="_ETM_Q46_220010"/>
      <w:bookmarkEnd w:id="10049"/>
      <w:r w:rsidRPr="006D0F6B">
        <w:rPr>
          <w:rtl/>
        </w:rPr>
        <w:t xml:space="preserve">או </w:t>
      </w:r>
      <w:bookmarkStart w:id="10050" w:name="_ETM_Q46_220100"/>
      <w:bookmarkEnd w:id="10050"/>
      <w:r>
        <w:rPr>
          <w:rtl/>
        </w:rPr>
        <w:t>באזורי</w:t>
      </w:r>
      <w:r w:rsidRPr="006D0F6B">
        <w:rPr>
          <w:rtl/>
        </w:rPr>
        <w:t xml:space="preserve"> </w:t>
      </w:r>
      <w:bookmarkStart w:id="10051" w:name="_ETM_Q46_220670"/>
      <w:bookmarkEnd w:id="10051"/>
      <w:r w:rsidRPr="006D0F6B">
        <w:rPr>
          <w:rtl/>
        </w:rPr>
        <w:t>תעסוקה</w:t>
      </w:r>
      <w:r>
        <w:rPr>
          <w:rFonts w:hint="cs"/>
          <w:rtl/>
        </w:rPr>
        <w:t>,</w:t>
      </w:r>
      <w:r w:rsidRPr="006D0F6B">
        <w:rPr>
          <w:rtl/>
        </w:rPr>
        <w:t xml:space="preserve"> </w:t>
      </w:r>
      <w:bookmarkStart w:id="10052" w:name="_ETM_Q46_221550"/>
      <w:bookmarkEnd w:id="10052"/>
      <w:r w:rsidRPr="006D0F6B">
        <w:rPr>
          <w:rtl/>
        </w:rPr>
        <w:t xml:space="preserve">חלוקה </w:t>
      </w:r>
      <w:bookmarkStart w:id="10053" w:name="_ETM_Q46_222479"/>
      <w:bookmarkEnd w:id="10053"/>
      <w:r w:rsidRPr="006D0F6B">
        <w:rPr>
          <w:rtl/>
        </w:rPr>
        <w:t xml:space="preserve">של </w:t>
      </w:r>
      <w:bookmarkStart w:id="10054" w:name="_ETM_Q46_222930"/>
      <w:bookmarkEnd w:id="10054"/>
      <w:r w:rsidRPr="006D0F6B">
        <w:rPr>
          <w:rtl/>
        </w:rPr>
        <w:t xml:space="preserve">השטחים </w:t>
      </w:r>
      <w:bookmarkStart w:id="10055" w:name="_ETM_Q46_223500"/>
      <w:bookmarkEnd w:id="10055"/>
      <w:r w:rsidRPr="006D0F6B">
        <w:rPr>
          <w:rtl/>
        </w:rPr>
        <w:t xml:space="preserve">הללו </w:t>
      </w:r>
      <w:bookmarkStart w:id="10056" w:name="_ETM_Q46_223770"/>
      <w:bookmarkEnd w:id="10056"/>
      <w:r w:rsidRPr="006D0F6B">
        <w:rPr>
          <w:rtl/>
        </w:rPr>
        <w:t xml:space="preserve">לרשויות </w:t>
      </w:r>
      <w:bookmarkStart w:id="10057" w:name="_ETM_Q46_224309"/>
      <w:bookmarkEnd w:id="10057"/>
      <w:r w:rsidRPr="006D0F6B">
        <w:rPr>
          <w:rtl/>
        </w:rPr>
        <w:t xml:space="preserve">אחרות </w:t>
      </w:r>
      <w:bookmarkStart w:id="10058" w:name="_ETM_Q46_225000"/>
      <w:bookmarkEnd w:id="10058"/>
      <w:r w:rsidRPr="006D0F6B">
        <w:rPr>
          <w:rtl/>
        </w:rPr>
        <w:t xml:space="preserve">כדי </w:t>
      </w:r>
      <w:bookmarkStart w:id="10059" w:name="_ETM_Q46_225239"/>
      <w:bookmarkEnd w:id="10059"/>
      <w:r w:rsidRPr="006D0F6B">
        <w:rPr>
          <w:rtl/>
        </w:rPr>
        <w:t xml:space="preserve">שיוכלו </w:t>
      </w:r>
      <w:bookmarkStart w:id="10060" w:name="_ETM_Q46_225629"/>
      <w:bookmarkEnd w:id="10060"/>
      <w:r w:rsidRPr="006D0F6B">
        <w:rPr>
          <w:rtl/>
        </w:rPr>
        <w:t xml:space="preserve">גם </w:t>
      </w:r>
      <w:bookmarkStart w:id="10061" w:name="_ETM_Q46_225809"/>
      <w:bookmarkEnd w:id="10061"/>
      <w:r w:rsidRPr="006D0F6B">
        <w:rPr>
          <w:rtl/>
        </w:rPr>
        <w:t>ה</w:t>
      </w:r>
      <w:r>
        <w:rPr>
          <w:rFonts w:hint="cs"/>
          <w:rtl/>
        </w:rPr>
        <w:t>ן</w:t>
      </w:r>
      <w:r w:rsidRPr="006D0F6B">
        <w:rPr>
          <w:rtl/>
        </w:rPr>
        <w:t xml:space="preserve"> </w:t>
      </w:r>
      <w:bookmarkStart w:id="10062" w:name="_ETM_Q46_226020"/>
      <w:bookmarkEnd w:id="10062"/>
      <w:r w:rsidRPr="006D0F6B">
        <w:rPr>
          <w:rtl/>
        </w:rPr>
        <w:t>ל</w:t>
      </w:r>
      <w:r>
        <w:rPr>
          <w:rFonts w:hint="cs"/>
          <w:rtl/>
        </w:rPr>
        <w:t xml:space="preserve">יהנות </w:t>
      </w:r>
      <w:bookmarkStart w:id="10063" w:name="_ETM_Q46_226500"/>
      <w:bookmarkStart w:id="10064" w:name="_ETM_Q46_226979"/>
      <w:bookmarkEnd w:id="10063"/>
      <w:bookmarkEnd w:id="10064"/>
      <w:r>
        <w:rPr>
          <w:rFonts w:hint="cs"/>
          <w:rtl/>
        </w:rPr>
        <w:t xml:space="preserve">מהארנונה </w:t>
      </w:r>
      <w:r w:rsidRPr="006D0F6B">
        <w:rPr>
          <w:rtl/>
        </w:rPr>
        <w:t xml:space="preserve">הגבוהה </w:t>
      </w:r>
      <w:bookmarkStart w:id="10065" w:name="_ETM_Q46_227340"/>
      <w:bookmarkEnd w:id="10065"/>
      <w:r w:rsidRPr="006D0F6B">
        <w:rPr>
          <w:rtl/>
        </w:rPr>
        <w:t>שמשולמת</w:t>
      </w:r>
      <w:r>
        <w:rPr>
          <w:rFonts w:hint="cs"/>
          <w:rtl/>
        </w:rPr>
        <w:t>.</w:t>
      </w:r>
    </w:p>
    <w:p w:rsidR="00220F0B" w:rsidRDefault="00220F0B" w:rsidP="00C320D7">
      <w:pPr>
        <w:rPr>
          <w:rtl/>
        </w:rPr>
      </w:pPr>
    </w:p>
    <w:p w:rsidR="00220F0B" w:rsidRDefault="00220F0B" w:rsidP="00C320D7">
      <w:pPr>
        <w:rPr>
          <w:rtl/>
        </w:rPr>
      </w:pPr>
      <w:r>
        <w:rPr>
          <w:rFonts w:hint="cs"/>
          <w:rtl/>
        </w:rPr>
        <w:t>את רוצה לוועדת הפנים, אין בעיה.</w:t>
      </w:r>
      <w:bookmarkStart w:id="10066" w:name="_ETM_Q46_230000"/>
      <w:bookmarkEnd w:id="10066"/>
      <w:r>
        <w:rPr>
          <w:rFonts w:hint="cs"/>
          <w:rtl/>
        </w:rPr>
        <w:t xml:space="preserve"> אנחנו מוכנים שיהיה המשך דיון בוועדה, בוועדת הפנים. </w:t>
      </w:r>
    </w:p>
    <w:p w:rsidR="00220F0B" w:rsidRDefault="00220F0B" w:rsidP="00C320D7">
      <w:pPr>
        <w:rPr>
          <w:rtl/>
        </w:rPr>
      </w:pPr>
      <w:bookmarkStart w:id="10067" w:name="_ETM_Q46_233000"/>
      <w:bookmarkEnd w:id="10067"/>
    </w:p>
    <w:p w:rsidR="00220F0B" w:rsidRDefault="00220F0B" w:rsidP="00C320D7">
      <w:pPr>
        <w:pStyle w:val="af5"/>
        <w:rPr>
          <w:rtl/>
        </w:rPr>
      </w:pPr>
      <w:bookmarkStart w:id="10068" w:name="ET_interruption_5770_19"/>
      <w:r w:rsidRPr="000C43F3">
        <w:rPr>
          <w:rStyle w:val="TagStyle"/>
          <w:rtl/>
        </w:rPr>
        <w:t xml:space="preserve"> &lt;&lt; קריאה &gt;&gt;</w:t>
      </w:r>
      <w:r w:rsidRPr="002042EC">
        <w:rPr>
          <w:rStyle w:val="TagStyle"/>
          <w:rtl/>
        </w:rPr>
        <w:t xml:space="preserve"> </w:t>
      </w:r>
      <w:r>
        <w:rPr>
          <w:rtl/>
        </w:rPr>
        <w:t>מאי גולן (הליכוד):</w:t>
      </w:r>
      <w:r w:rsidRPr="002042EC">
        <w:rPr>
          <w:rStyle w:val="TagStyle"/>
          <w:rtl/>
        </w:rPr>
        <w:t xml:space="preserve"> </w:t>
      </w:r>
      <w:r w:rsidRPr="000C43F3">
        <w:rPr>
          <w:rStyle w:val="TagStyle"/>
          <w:rtl/>
        </w:rPr>
        <w:t>&lt;&lt; קריאה &gt;&gt;</w:t>
      </w:r>
      <w:bookmarkEnd w:id="10068"/>
      <w:r>
        <w:rPr>
          <w:rtl/>
        </w:rPr>
        <w:t xml:space="preserve"> </w:t>
      </w:r>
    </w:p>
    <w:p w:rsidR="00220F0B" w:rsidRDefault="00220F0B" w:rsidP="00F12EEA">
      <w:pPr>
        <w:rPr>
          <w:rtl/>
        </w:rPr>
      </w:pPr>
    </w:p>
    <w:p w:rsidR="00220F0B" w:rsidRDefault="00220F0B" w:rsidP="00C320D7">
      <w:pPr>
        <w:rPr>
          <w:rtl/>
        </w:rPr>
      </w:pPr>
      <w:r>
        <w:rPr>
          <w:rFonts w:hint="cs"/>
          <w:rtl/>
        </w:rPr>
        <w:t>לוועדה?</w:t>
      </w:r>
    </w:p>
    <w:p w:rsidR="00220F0B" w:rsidRDefault="00220F0B" w:rsidP="00C320D7">
      <w:pPr>
        <w:rPr>
          <w:rtl/>
        </w:rPr>
      </w:pPr>
    </w:p>
    <w:p w:rsidR="00220F0B" w:rsidRDefault="00220F0B" w:rsidP="00C320D7">
      <w:pPr>
        <w:pStyle w:val="-"/>
        <w:rPr>
          <w:rtl/>
        </w:rPr>
      </w:pPr>
      <w:bookmarkStart w:id="10069" w:name="ET_speakercontinue_6006_20"/>
      <w:r w:rsidRPr="000C43F3">
        <w:rPr>
          <w:rStyle w:val="TagStyle"/>
          <w:rtl/>
        </w:rPr>
        <w:t xml:space="preserve"> &lt;&lt; </w:t>
      </w:r>
      <w:proofErr w:type="spellStart"/>
      <w:r w:rsidRPr="000C43F3">
        <w:rPr>
          <w:rStyle w:val="TagStyle"/>
          <w:rtl/>
        </w:rPr>
        <w:t>דובר_המשך</w:t>
      </w:r>
      <w:proofErr w:type="spellEnd"/>
      <w:r w:rsidRPr="000C43F3">
        <w:rPr>
          <w:rStyle w:val="TagStyle"/>
          <w:rtl/>
        </w:rPr>
        <w:t xml:space="preserve"> &gt;&gt;</w:t>
      </w:r>
      <w:r w:rsidRPr="002042EC">
        <w:rPr>
          <w:rStyle w:val="TagStyle"/>
          <w:rtl/>
        </w:rPr>
        <w:t xml:space="preserve"> </w:t>
      </w:r>
      <w:r>
        <w:rPr>
          <w:rtl/>
        </w:rPr>
        <w:t>סגן שר הפנים יואב בן צור:</w:t>
      </w:r>
      <w:r w:rsidRPr="002042EC">
        <w:rPr>
          <w:rStyle w:val="TagStyle"/>
          <w:rtl/>
        </w:rPr>
        <w:t xml:space="preserve"> </w:t>
      </w:r>
      <w:r w:rsidRPr="000C43F3">
        <w:rPr>
          <w:rStyle w:val="TagStyle"/>
          <w:rtl/>
        </w:rPr>
        <w:t xml:space="preserve">&lt;&lt; </w:t>
      </w:r>
      <w:proofErr w:type="spellStart"/>
      <w:r w:rsidRPr="000C43F3">
        <w:rPr>
          <w:rStyle w:val="TagStyle"/>
          <w:rtl/>
        </w:rPr>
        <w:t>דובר_המשך</w:t>
      </w:r>
      <w:proofErr w:type="spellEnd"/>
      <w:r w:rsidRPr="000C43F3">
        <w:rPr>
          <w:rStyle w:val="TagStyle"/>
          <w:rtl/>
        </w:rPr>
        <w:t xml:space="preserve"> &gt;&gt;</w:t>
      </w:r>
      <w:bookmarkEnd w:id="10069"/>
      <w:r>
        <w:rPr>
          <w:rtl/>
        </w:rPr>
        <w:t xml:space="preserve"> </w:t>
      </w:r>
    </w:p>
    <w:p w:rsidR="00220F0B" w:rsidRDefault="00220F0B" w:rsidP="00F12EEA">
      <w:pPr>
        <w:rPr>
          <w:rtl/>
        </w:rPr>
      </w:pPr>
    </w:p>
    <w:p w:rsidR="00220F0B" w:rsidRDefault="00220F0B" w:rsidP="00C320D7">
      <w:pPr>
        <w:rPr>
          <w:rtl/>
        </w:rPr>
      </w:pPr>
      <w:r>
        <w:rPr>
          <w:rFonts w:hint="cs"/>
          <w:rtl/>
        </w:rPr>
        <w:t xml:space="preserve">לוועדת הפנים. שיהיה דיון </w:t>
      </w:r>
      <w:bookmarkStart w:id="10070" w:name="_ETM_Q46_241000"/>
      <w:bookmarkEnd w:id="10070"/>
      <w:r>
        <w:rPr>
          <w:rFonts w:hint="cs"/>
          <w:rtl/>
        </w:rPr>
        <w:t xml:space="preserve">בוועדת הפנים. </w:t>
      </w:r>
    </w:p>
    <w:p w:rsidR="00220F0B" w:rsidRDefault="00220F0B" w:rsidP="00C320D7">
      <w:pPr>
        <w:rPr>
          <w:rtl/>
        </w:rPr>
      </w:pPr>
    </w:p>
    <w:p w:rsidR="00220F0B" w:rsidRDefault="00220F0B" w:rsidP="00C320D7">
      <w:pPr>
        <w:pStyle w:val="af6"/>
        <w:rPr>
          <w:rtl/>
        </w:rPr>
      </w:pPr>
      <w:bookmarkStart w:id="10071" w:name="ET_yor_6032_21"/>
      <w:r w:rsidRPr="000C43F3">
        <w:rPr>
          <w:rStyle w:val="TagStyle"/>
          <w:rtl/>
        </w:rPr>
        <w:t xml:space="preserve"> &lt;&lt; </w:t>
      </w:r>
      <w:proofErr w:type="spellStart"/>
      <w:r w:rsidRPr="000C43F3">
        <w:rPr>
          <w:rStyle w:val="TagStyle"/>
          <w:rtl/>
        </w:rPr>
        <w:t>יור</w:t>
      </w:r>
      <w:proofErr w:type="spellEnd"/>
      <w:r w:rsidRPr="000C43F3">
        <w:rPr>
          <w:rStyle w:val="TagStyle"/>
          <w:rtl/>
        </w:rPr>
        <w:t xml:space="preserve"> &gt;&gt;</w:t>
      </w:r>
      <w:r w:rsidRPr="002042EC">
        <w:rPr>
          <w:rStyle w:val="TagStyle"/>
          <w:rtl/>
        </w:rPr>
        <w:t xml:space="preserve"> </w:t>
      </w:r>
      <w:r>
        <w:rPr>
          <w:rtl/>
        </w:rPr>
        <w:t>היו"ר מנסור עבאס:</w:t>
      </w:r>
      <w:r w:rsidRPr="002042EC">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bookmarkEnd w:id="10071"/>
      <w:r>
        <w:rPr>
          <w:rtl/>
        </w:rPr>
        <w:t xml:space="preserve"> </w:t>
      </w:r>
    </w:p>
    <w:p w:rsidR="00220F0B" w:rsidRDefault="00220F0B" w:rsidP="00F12EEA">
      <w:pPr>
        <w:rPr>
          <w:rtl/>
        </w:rPr>
      </w:pPr>
    </w:p>
    <w:p w:rsidR="00220F0B" w:rsidRPr="006D0F6B" w:rsidRDefault="00220F0B" w:rsidP="00C320D7">
      <w:pPr>
        <w:rPr>
          <w:rtl/>
        </w:rPr>
      </w:pPr>
      <w:bookmarkStart w:id="10072" w:name="_ETM_Q46_248000"/>
      <w:bookmarkEnd w:id="10072"/>
      <w:r>
        <w:rPr>
          <w:rFonts w:hint="cs"/>
          <w:rtl/>
        </w:rPr>
        <w:t>זאת שאילתה. זאת לא הצעה לסדר-היום, ולכן,</w:t>
      </w:r>
      <w:bookmarkStart w:id="10073" w:name="_ETM_Q46_246000"/>
      <w:bookmarkEnd w:id="10073"/>
      <w:r>
        <w:rPr>
          <w:rFonts w:hint="cs"/>
          <w:rtl/>
        </w:rPr>
        <w:t xml:space="preserve"> אנחנו לא יכולים להעביר. היא תוכל להגיש את זה לבד. </w:t>
      </w:r>
      <w:bookmarkStart w:id="10074" w:name="_ETM_Q46_253000"/>
      <w:bookmarkEnd w:id="10074"/>
    </w:p>
    <w:p w:rsidR="00220F0B" w:rsidRDefault="00220F0B" w:rsidP="00C320D7">
      <w:pPr>
        <w:rPr>
          <w:rtl/>
        </w:rPr>
      </w:pPr>
    </w:p>
    <w:p w:rsidR="00220F0B" w:rsidRDefault="00220F0B" w:rsidP="00C320D7">
      <w:pPr>
        <w:pStyle w:val="-"/>
        <w:rPr>
          <w:rtl/>
        </w:rPr>
      </w:pPr>
      <w:bookmarkStart w:id="10075" w:name="ET_speakercontinue_6006_22"/>
      <w:r w:rsidRPr="000C43F3">
        <w:rPr>
          <w:rStyle w:val="TagStyle"/>
          <w:rtl/>
        </w:rPr>
        <w:t xml:space="preserve"> &lt;&lt; </w:t>
      </w:r>
      <w:proofErr w:type="spellStart"/>
      <w:r w:rsidRPr="000C43F3">
        <w:rPr>
          <w:rStyle w:val="TagStyle"/>
          <w:rtl/>
        </w:rPr>
        <w:t>דובר_המשך</w:t>
      </w:r>
      <w:proofErr w:type="spellEnd"/>
      <w:r w:rsidRPr="000C43F3">
        <w:rPr>
          <w:rStyle w:val="TagStyle"/>
          <w:rtl/>
        </w:rPr>
        <w:t xml:space="preserve"> &gt;&gt;</w:t>
      </w:r>
      <w:r w:rsidRPr="002042EC">
        <w:rPr>
          <w:rStyle w:val="TagStyle"/>
          <w:rtl/>
        </w:rPr>
        <w:t xml:space="preserve"> </w:t>
      </w:r>
      <w:r>
        <w:rPr>
          <w:rtl/>
        </w:rPr>
        <w:t>סגן שר הפנים יואב בן צור:</w:t>
      </w:r>
      <w:r w:rsidRPr="002042EC">
        <w:rPr>
          <w:rStyle w:val="TagStyle"/>
          <w:rtl/>
        </w:rPr>
        <w:t xml:space="preserve"> </w:t>
      </w:r>
      <w:r w:rsidRPr="000C43F3">
        <w:rPr>
          <w:rStyle w:val="TagStyle"/>
          <w:rtl/>
        </w:rPr>
        <w:t xml:space="preserve">&lt;&lt; </w:t>
      </w:r>
      <w:proofErr w:type="spellStart"/>
      <w:r w:rsidRPr="000C43F3">
        <w:rPr>
          <w:rStyle w:val="TagStyle"/>
          <w:rtl/>
        </w:rPr>
        <w:t>דובר_המשך</w:t>
      </w:r>
      <w:proofErr w:type="spellEnd"/>
      <w:r w:rsidRPr="000C43F3">
        <w:rPr>
          <w:rStyle w:val="TagStyle"/>
          <w:rtl/>
        </w:rPr>
        <w:t xml:space="preserve"> &gt;&gt;</w:t>
      </w:r>
      <w:bookmarkEnd w:id="10075"/>
      <w:r>
        <w:rPr>
          <w:rtl/>
        </w:rPr>
        <w:t xml:space="preserve"> </w:t>
      </w:r>
    </w:p>
    <w:p w:rsidR="00220F0B" w:rsidRDefault="00220F0B" w:rsidP="00F12EEA">
      <w:pPr>
        <w:rPr>
          <w:rtl/>
        </w:rPr>
      </w:pPr>
    </w:p>
    <w:p w:rsidR="00220F0B" w:rsidRDefault="00220F0B" w:rsidP="006F3859">
      <w:pPr>
        <w:rPr>
          <w:rtl/>
        </w:rPr>
      </w:pPr>
      <w:r>
        <w:rPr>
          <w:rFonts w:hint="cs"/>
          <w:rtl/>
        </w:rPr>
        <w:t>חברת הכנסת מאי גולן, כשתרצי, אני אשמח להזמין אותך ללשכתי ולקיים</w:t>
      </w:r>
      <w:bookmarkStart w:id="10076" w:name="_ETM_Q46_264000"/>
      <w:bookmarkEnd w:id="10076"/>
      <w:r>
        <w:rPr>
          <w:rFonts w:hint="cs"/>
          <w:rtl/>
        </w:rPr>
        <w:t xml:space="preserve"> דיון עם מי שתרצי, בשמחה רבה. </w:t>
      </w:r>
    </w:p>
    <w:p w:rsidR="00220F0B" w:rsidRDefault="00220F0B" w:rsidP="00C320D7">
      <w:pPr>
        <w:rPr>
          <w:rtl/>
        </w:rPr>
      </w:pPr>
      <w:bookmarkStart w:id="10077" w:name="_ETM_Q46_266000"/>
      <w:bookmarkEnd w:id="10077"/>
    </w:p>
    <w:p w:rsidR="00220F0B" w:rsidRDefault="00220F0B" w:rsidP="00C320D7">
      <w:pPr>
        <w:pStyle w:val="af6"/>
        <w:rPr>
          <w:rtl/>
        </w:rPr>
      </w:pPr>
      <w:r w:rsidRPr="000C43F3">
        <w:rPr>
          <w:rStyle w:val="TagStyle"/>
          <w:rtl/>
        </w:rPr>
        <w:t xml:space="preserve"> &lt;&lt; </w:t>
      </w:r>
      <w:proofErr w:type="spellStart"/>
      <w:r w:rsidRPr="000C43F3">
        <w:rPr>
          <w:rStyle w:val="TagStyle"/>
          <w:rtl/>
        </w:rPr>
        <w:t>יור</w:t>
      </w:r>
      <w:proofErr w:type="spellEnd"/>
      <w:r w:rsidRPr="000C43F3">
        <w:rPr>
          <w:rStyle w:val="TagStyle"/>
          <w:rtl/>
        </w:rPr>
        <w:t xml:space="preserve"> &gt;&gt;</w:t>
      </w:r>
      <w:r w:rsidRPr="006D0F6B">
        <w:rPr>
          <w:rStyle w:val="TagStyle"/>
          <w:rtl/>
        </w:rPr>
        <w:t xml:space="preserve"> </w:t>
      </w:r>
      <w:r>
        <w:rPr>
          <w:rtl/>
        </w:rPr>
        <w:t>היו"ר מנסור עבאס:</w:t>
      </w:r>
      <w:r w:rsidRPr="006D0F6B">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Pr>
          <w:rtl/>
        </w:rPr>
        <w:t xml:space="preserve">   </w:t>
      </w:r>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תודה, אדוני סגן השר. </w:t>
      </w:r>
    </w:p>
    <w:p w:rsidR="00220F0B" w:rsidRDefault="00220F0B" w:rsidP="00C320D7">
      <w:pPr>
        <w:rPr>
          <w:rtl/>
          <w:lang w:eastAsia="he-IL"/>
        </w:rPr>
      </w:pPr>
    </w:p>
    <w:p w:rsidR="00220F0B" w:rsidRDefault="00220F0B" w:rsidP="00C320D7">
      <w:pPr>
        <w:rPr>
          <w:rtl/>
          <w:lang w:eastAsia="he-IL"/>
        </w:rPr>
      </w:pPr>
      <w:bookmarkStart w:id="10078" w:name="_ETM_Q46_268000"/>
      <w:bookmarkEnd w:id="10078"/>
    </w:p>
    <w:p w:rsidR="00220F0B" w:rsidRDefault="00220F0B" w:rsidP="005E7E86">
      <w:pPr>
        <w:pStyle w:val="a6"/>
        <w:rPr>
          <w:rtl/>
        </w:rPr>
      </w:pPr>
      <w:bookmarkStart w:id="10079" w:name="ET_hatsach_619351_15"/>
      <w:r w:rsidRPr="002043F2">
        <w:rPr>
          <w:rStyle w:val="TagStyle"/>
          <w:rtl/>
        </w:rPr>
        <w:t xml:space="preserve">&lt;&lt; הצח &gt;&gt; </w:t>
      </w:r>
      <w:bookmarkStart w:id="10080" w:name="_Toc45748183"/>
      <w:bookmarkStart w:id="10081" w:name="_Toc45749760"/>
      <w:bookmarkStart w:id="10082" w:name="_Toc45750206"/>
      <w:bookmarkStart w:id="10083" w:name="_Toc45750350"/>
      <w:bookmarkStart w:id="10084" w:name="_Toc49159813"/>
      <w:bookmarkStart w:id="10085" w:name="_Toc49159968"/>
      <w:r>
        <w:rPr>
          <w:rtl/>
          <w:lang w:eastAsia="he-IL"/>
        </w:rPr>
        <w:t>ה</w:t>
      </w:r>
      <w:r>
        <w:rPr>
          <w:rFonts w:hint="cs"/>
          <w:rtl/>
          <w:lang w:eastAsia="he-IL"/>
        </w:rPr>
        <w:t>צעת חוק-יסוד: משק המדינה (תיקון מס' 10 והוראת שעה</w:t>
      </w:r>
      <w:bookmarkStart w:id="10086" w:name="_Toc45748184"/>
      <w:bookmarkStart w:id="10087" w:name="_Toc45749761"/>
      <w:bookmarkEnd w:id="10080"/>
      <w:bookmarkEnd w:id="10081"/>
      <w:r w:rsidR="005E7E86">
        <w:rPr>
          <w:rFonts w:hint="cs"/>
          <w:rtl/>
          <w:lang w:eastAsia="he-IL"/>
        </w:rPr>
        <w:t xml:space="preserve"> </w:t>
      </w:r>
      <w:r>
        <w:rPr>
          <w:rFonts w:hint="cs"/>
          <w:rtl/>
          <w:lang w:eastAsia="he-IL"/>
        </w:rPr>
        <w:t xml:space="preserve">לשנת </w:t>
      </w:r>
      <w:bookmarkStart w:id="10088" w:name="_ETM_Q46_276000"/>
      <w:bookmarkEnd w:id="10088"/>
      <w:r>
        <w:rPr>
          <w:rFonts w:hint="cs"/>
          <w:rtl/>
          <w:lang w:eastAsia="he-IL"/>
        </w:rPr>
        <w:t>2020) (תיקון מס' 2)</w:t>
      </w:r>
      <w:bookmarkEnd w:id="10082"/>
      <w:bookmarkEnd w:id="10083"/>
      <w:bookmarkEnd w:id="10084"/>
      <w:bookmarkEnd w:id="10085"/>
      <w:bookmarkEnd w:id="10086"/>
      <w:bookmarkEnd w:id="10087"/>
      <w:r w:rsidRPr="002043F2">
        <w:rPr>
          <w:rStyle w:val="TagStyle"/>
          <w:rtl/>
        </w:rPr>
        <w:t xml:space="preserve"> &lt;&lt; הצח &gt;&gt;</w:t>
      </w:r>
      <w:r>
        <w:rPr>
          <w:rtl/>
        </w:rPr>
        <w:t xml:space="preserve">   </w:t>
      </w:r>
      <w:bookmarkEnd w:id="10079"/>
    </w:p>
    <w:p w:rsidR="00220F0B" w:rsidRDefault="00220F0B" w:rsidP="00096A5E">
      <w:pPr>
        <w:rPr>
          <w:rtl/>
        </w:rPr>
      </w:pPr>
      <w:r>
        <w:rPr>
          <w:rtl/>
        </w:rPr>
        <w:t>[</w:t>
      </w:r>
      <w:r>
        <w:rPr>
          <w:rFonts w:hint="cs"/>
          <w:rtl/>
        </w:rPr>
        <w:t>מס' מ/1340; דברי הכנסת, חוב</w:t>
      </w:r>
      <w:r w:rsidR="00096A5E">
        <w:rPr>
          <w:rFonts w:hint="cs"/>
          <w:rtl/>
        </w:rPr>
        <w:t>רת</w:t>
      </w:r>
      <w:r>
        <w:rPr>
          <w:rFonts w:hint="cs"/>
          <w:rtl/>
        </w:rPr>
        <w:t xml:space="preserve"> זו, ישיבה 54; נספחות.</w:t>
      </w:r>
      <w:r>
        <w:rPr>
          <w:rtl/>
        </w:rPr>
        <w:t>]</w:t>
      </w:r>
    </w:p>
    <w:p w:rsidR="00220F0B" w:rsidRDefault="00220F0B" w:rsidP="00C320D7">
      <w:pPr>
        <w:pStyle w:val="-0"/>
        <w:rPr>
          <w:rtl/>
        </w:rPr>
      </w:pPr>
      <w:r>
        <w:rPr>
          <w:rFonts w:hint="cs"/>
          <w:rtl/>
        </w:rPr>
        <w:t>(קריאה שנייה וקריאה שלישית)</w:t>
      </w:r>
    </w:p>
    <w:p w:rsidR="00220F0B" w:rsidRDefault="00220F0B" w:rsidP="00F12EEA">
      <w:pPr>
        <w:rPr>
          <w:rtl/>
          <w:lang w:eastAsia="he-IL"/>
        </w:rPr>
      </w:pPr>
    </w:p>
    <w:p w:rsidR="00220F0B" w:rsidRDefault="00220F0B" w:rsidP="00C320D7">
      <w:pPr>
        <w:pStyle w:val="af6"/>
        <w:rPr>
          <w:rtl/>
        </w:rPr>
      </w:pPr>
      <w:r w:rsidRPr="000C43F3">
        <w:rPr>
          <w:rStyle w:val="TagStyle"/>
          <w:rtl/>
        </w:rPr>
        <w:t xml:space="preserve"> &lt;&lt; </w:t>
      </w:r>
      <w:proofErr w:type="spellStart"/>
      <w:r w:rsidRPr="000C43F3">
        <w:rPr>
          <w:rStyle w:val="TagStyle"/>
          <w:rtl/>
        </w:rPr>
        <w:t>יור</w:t>
      </w:r>
      <w:proofErr w:type="spellEnd"/>
      <w:r w:rsidRPr="000C43F3">
        <w:rPr>
          <w:rStyle w:val="TagStyle"/>
          <w:rtl/>
        </w:rPr>
        <w:t xml:space="preserve"> &gt;&gt;</w:t>
      </w:r>
      <w:r w:rsidRPr="005A30CE">
        <w:rPr>
          <w:rStyle w:val="TagStyle"/>
          <w:rtl/>
        </w:rPr>
        <w:t xml:space="preserve"> </w:t>
      </w:r>
      <w:r>
        <w:rPr>
          <w:rtl/>
        </w:rPr>
        <w:t>היו"ר מנסור עבאס:</w:t>
      </w:r>
      <w:r w:rsidRPr="005A30CE">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Pr>
          <w:rtl/>
        </w:rPr>
        <w:t xml:space="preserve">   </w:t>
      </w:r>
    </w:p>
    <w:p w:rsidR="00220F0B" w:rsidRDefault="00220F0B" w:rsidP="00F12EEA">
      <w:pPr>
        <w:rPr>
          <w:rtl/>
        </w:rPr>
      </w:pPr>
    </w:p>
    <w:p w:rsidR="00220F0B" w:rsidRDefault="00220F0B" w:rsidP="00C320D7">
      <w:pPr>
        <w:rPr>
          <w:rtl/>
        </w:rPr>
      </w:pPr>
      <w:r>
        <w:rPr>
          <w:rFonts w:hint="cs"/>
          <w:rtl/>
        </w:rPr>
        <w:t>אנחנו עוברים לסעיף הבא</w:t>
      </w:r>
      <w:r>
        <w:rPr>
          <w:rtl/>
        </w:rPr>
        <w:t xml:space="preserve"> </w:t>
      </w:r>
      <w:r>
        <w:rPr>
          <w:rFonts w:hint="cs"/>
          <w:rtl/>
        </w:rPr>
        <w:t>ב</w:t>
      </w:r>
      <w:r>
        <w:rPr>
          <w:rtl/>
        </w:rPr>
        <w:t>סדר</w:t>
      </w:r>
      <w:r>
        <w:rPr>
          <w:rFonts w:hint="cs"/>
          <w:rtl/>
        </w:rPr>
        <w:t>-</w:t>
      </w:r>
      <w:r>
        <w:rPr>
          <w:rtl/>
        </w:rPr>
        <w:t xml:space="preserve">היום: </w:t>
      </w:r>
      <w:r>
        <w:rPr>
          <w:rtl/>
          <w:lang w:eastAsia="he-IL"/>
        </w:rPr>
        <w:t>ה</w:t>
      </w:r>
      <w:r>
        <w:rPr>
          <w:rFonts w:hint="cs"/>
          <w:rtl/>
          <w:lang w:eastAsia="he-IL"/>
        </w:rPr>
        <w:t>צעת חוק-יסוד: משק המדינה (תיקון מס' 10 והוראת שעה לשנת 2020) (תיקון מס' 2)</w:t>
      </w:r>
      <w:r>
        <w:rPr>
          <w:rFonts w:hint="cs"/>
          <w:rtl/>
        </w:rPr>
        <w:t xml:space="preserve"> בקריאה שנייה ושלישית. יציג את הצעת </w:t>
      </w:r>
      <w:bookmarkStart w:id="10089" w:name="_ETM_Q46_282000"/>
      <w:bookmarkEnd w:id="10089"/>
      <w:r>
        <w:rPr>
          <w:rFonts w:hint="cs"/>
          <w:rtl/>
        </w:rPr>
        <w:t xml:space="preserve">החוק יושב-ראש ועדת הכספים חבר הכנסת משה גפני. </w:t>
      </w:r>
    </w:p>
    <w:p w:rsidR="00220F0B" w:rsidRDefault="00220F0B" w:rsidP="00C320D7">
      <w:pPr>
        <w:rPr>
          <w:rtl/>
        </w:rPr>
      </w:pPr>
    </w:p>
    <w:p w:rsidR="00220F0B" w:rsidRDefault="00220F0B" w:rsidP="00C320D7">
      <w:pPr>
        <w:pStyle w:val="a4"/>
        <w:rPr>
          <w:rtl/>
        </w:rPr>
      </w:pPr>
      <w:bookmarkStart w:id="10090" w:name="_ETM_Q46_284000"/>
      <w:bookmarkStart w:id="10091" w:name="ET_speaker_6019_11"/>
      <w:bookmarkEnd w:id="10090"/>
      <w:r w:rsidRPr="000C43F3">
        <w:rPr>
          <w:rStyle w:val="TagStyle"/>
          <w:rtl/>
        </w:rPr>
        <w:t xml:space="preserve"> &lt;&lt; דובר &gt;&gt;</w:t>
      </w:r>
      <w:r w:rsidRPr="005A30CE">
        <w:rPr>
          <w:rStyle w:val="TagStyle"/>
          <w:rtl/>
        </w:rPr>
        <w:t xml:space="preserve"> </w:t>
      </w:r>
      <w:bookmarkStart w:id="10092" w:name="_Toc45748185"/>
      <w:bookmarkStart w:id="10093" w:name="_Toc45749762"/>
      <w:bookmarkStart w:id="10094" w:name="_Toc45750207"/>
      <w:bookmarkStart w:id="10095" w:name="_Toc45750351"/>
      <w:bookmarkStart w:id="10096" w:name="_Toc49159814"/>
      <w:bookmarkStart w:id="10097" w:name="_Toc49159969"/>
      <w:r>
        <w:rPr>
          <w:rtl/>
        </w:rPr>
        <w:t>משה גפני (יו"ר ועדת הכספים):</w:t>
      </w:r>
      <w:bookmarkEnd w:id="10092"/>
      <w:bookmarkEnd w:id="10093"/>
      <w:bookmarkEnd w:id="10094"/>
      <w:bookmarkEnd w:id="10095"/>
      <w:bookmarkEnd w:id="10096"/>
      <w:bookmarkEnd w:id="10097"/>
      <w:r w:rsidRPr="005A30CE">
        <w:rPr>
          <w:rStyle w:val="TagStyle"/>
          <w:rtl/>
        </w:rPr>
        <w:t xml:space="preserve"> </w:t>
      </w:r>
      <w:r w:rsidRPr="000C43F3">
        <w:rPr>
          <w:rStyle w:val="TagStyle"/>
          <w:rtl/>
        </w:rPr>
        <w:t>&lt;&lt; דובר &gt;&gt;</w:t>
      </w:r>
      <w:r>
        <w:rPr>
          <w:rtl/>
        </w:rPr>
        <w:t xml:space="preserve">   </w:t>
      </w:r>
      <w:bookmarkEnd w:id="10091"/>
    </w:p>
    <w:p w:rsidR="00220F0B" w:rsidRDefault="00220F0B" w:rsidP="00F12EEA">
      <w:pPr>
        <w:rPr>
          <w:rtl/>
          <w:lang w:eastAsia="he-IL"/>
        </w:rPr>
      </w:pPr>
    </w:p>
    <w:p w:rsidR="00220F0B" w:rsidRDefault="00220F0B" w:rsidP="00C320D7">
      <w:pPr>
        <w:rPr>
          <w:rtl/>
        </w:rPr>
      </w:pPr>
      <w:r>
        <w:rPr>
          <w:rFonts w:hint="cs"/>
          <w:rtl/>
          <w:lang w:eastAsia="he-IL"/>
        </w:rPr>
        <w:t>אדוני היושב-ראש,</w:t>
      </w:r>
      <w:bookmarkStart w:id="10098" w:name="_ETM_Q46_304000"/>
      <w:bookmarkEnd w:id="10098"/>
      <w:r>
        <w:rPr>
          <w:rFonts w:hint="cs"/>
          <w:rtl/>
          <w:lang w:eastAsia="he-IL"/>
        </w:rPr>
        <w:t xml:space="preserve"> </w:t>
      </w:r>
      <w:r>
        <w:rPr>
          <w:rFonts w:hint="cs"/>
          <w:rtl/>
        </w:rPr>
        <w:t xml:space="preserve">חברי הכנסת </w:t>
      </w:r>
      <w:r w:rsidR="00F12EEA">
        <w:rPr>
          <w:rFonts w:hint="eastAsia"/>
        </w:rPr>
        <w:t>–</w:t>
      </w:r>
      <w:r>
        <w:rPr>
          <w:rFonts w:hint="cs"/>
          <w:rtl/>
        </w:rPr>
        <w:t xml:space="preserve"> אדוני היושב-ראש, אני רוצה לברך אותך על </w:t>
      </w:r>
      <w:bookmarkStart w:id="10099" w:name="_ETM_Q46_331000"/>
      <w:bookmarkEnd w:id="10099"/>
      <w:r>
        <w:rPr>
          <w:rFonts w:hint="cs"/>
          <w:rtl/>
        </w:rPr>
        <w:t>בחירתך לסגן יושב-ראש הכנסת. זו הפעם הראשונה שאתה מנהל את</w:t>
      </w:r>
      <w:bookmarkStart w:id="10100" w:name="_ETM_Q46_334000"/>
      <w:bookmarkEnd w:id="10100"/>
      <w:r>
        <w:rPr>
          <w:rFonts w:hint="cs"/>
          <w:rtl/>
        </w:rPr>
        <w:t xml:space="preserve"> הישיבה כשאני עולה לדבר. שיהיה לך בהצלחה.</w:t>
      </w:r>
    </w:p>
    <w:p w:rsidR="00220F0B" w:rsidRDefault="00220F0B" w:rsidP="00C320D7">
      <w:pPr>
        <w:ind w:firstLine="0"/>
        <w:rPr>
          <w:rtl/>
        </w:rPr>
      </w:pPr>
    </w:p>
    <w:p w:rsidR="00220F0B" w:rsidRDefault="00220F0B" w:rsidP="00C320D7">
      <w:pPr>
        <w:pStyle w:val="af6"/>
        <w:rPr>
          <w:rtl/>
        </w:rPr>
      </w:pPr>
      <w:r w:rsidRPr="000C43F3">
        <w:rPr>
          <w:rStyle w:val="TagStyle"/>
          <w:rtl/>
        </w:rPr>
        <w:t xml:space="preserve"> &lt;&lt; </w:t>
      </w:r>
      <w:proofErr w:type="spellStart"/>
      <w:r w:rsidRPr="000C43F3">
        <w:rPr>
          <w:rStyle w:val="TagStyle"/>
          <w:rtl/>
        </w:rPr>
        <w:t>יור</w:t>
      </w:r>
      <w:proofErr w:type="spellEnd"/>
      <w:r w:rsidRPr="000C43F3">
        <w:rPr>
          <w:rStyle w:val="TagStyle"/>
          <w:rtl/>
        </w:rPr>
        <w:t xml:space="preserve"> &gt;&gt;</w:t>
      </w:r>
      <w:r w:rsidRPr="005A30CE">
        <w:rPr>
          <w:rStyle w:val="TagStyle"/>
          <w:rtl/>
        </w:rPr>
        <w:t xml:space="preserve"> </w:t>
      </w:r>
      <w:r>
        <w:rPr>
          <w:rtl/>
        </w:rPr>
        <w:t>היו"ר מנסור עבאס:</w:t>
      </w:r>
      <w:r w:rsidRPr="005A30CE">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Pr>
          <w:rtl/>
        </w:rPr>
        <w:t xml:space="preserve">   </w:t>
      </w:r>
    </w:p>
    <w:p w:rsidR="00220F0B" w:rsidRDefault="00220F0B" w:rsidP="00F12EEA">
      <w:pPr>
        <w:rPr>
          <w:rtl/>
          <w:lang w:eastAsia="he-IL"/>
        </w:rPr>
      </w:pPr>
    </w:p>
    <w:p w:rsidR="00220F0B" w:rsidRDefault="00220F0B" w:rsidP="00C320D7">
      <w:pPr>
        <w:rPr>
          <w:rtl/>
          <w:lang w:eastAsia="he-IL"/>
        </w:rPr>
      </w:pPr>
      <w:r>
        <w:rPr>
          <w:rFonts w:hint="cs"/>
          <w:rtl/>
          <w:lang w:eastAsia="he-IL"/>
        </w:rPr>
        <w:t xml:space="preserve">תודה. </w:t>
      </w:r>
    </w:p>
    <w:p w:rsidR="00220F0B" w:rsidRDefault="00220F0B" w:rsidP="00C320D7">
      <w:pPr>
        <w:rPr>
          <w:rtl/>
          <w:lang w:eastAsia="he-IL"/>
        </w:rPr>
      </w:pPr>
    </w:p>
    <w:p w:rsidR="00220F0B" w:rsidRDefault="00220F0B" w:rsidP="00C320D7">
      <w:pPr>
        <w:pStyle w:val="-"/>
        <w:rPr>
          <w:rtl/>
        </w:rPr>
      </w:pPr>
      <w:bookmarkStart w:id="10101" w:name="_ETM_Q46_335000"/>
      <w:bookmarkStart w:id="10102" w:name="ET_speakercontinue_6019_13"/>
      <w:bookmarkEnd w:id="10101"/>
      <w:r w:rsidRPr="000C43F3">
        <w:rPr>
          <w:rStyle w:val="TagStyle"/>
          <w:rtl/>
        </w:rPr>
        <w:t xml:space="preserve"> &lt;&lt; </w:t>
      </w:r>
      <w:proofErr w:type="spellStart"/>
      <w:r w:rsidRPr="000C43F3">
        <w:rPr>
          <w:rStyle w:val="TagStyle"/>
          <w:rtl/>
        </w:rPr>
        <w:t>דובר_המשך</w:t>
      </w:r>
      <w:proofErr w:type="spellEnd"/>
      <w:r w:rsidRPr="000C43F3">
        <w:rPr>
          <w:rStyle w:val="TagStyle"/>
          <w:rtl/>
        </w:rPr>
        <w:t xml:space="preserve"> &gt;&gt;</w:t>
      </w:r>
      <w:r w:rsidRPr="005A30CE">
        <w:rPr>
          <w:rStyle w:val="TagStyle"/>
          <w:rtl/>
        </w:rPr>
        <w:t xml:space="preserve"> </w:t>
      </w:r>
      <w:r>
        <w:rPr>
          <w:rtl/>
        </w:rPr>
        <w:t>משה גפני (יו"ר ועדת הכספים):</w:t>
      </w:r>
      <w:r w:rsidRPr="005A30CE">
        <w:rPr>
          <w:rStyle w:val="TagStyle"/>
          <w:rtl/>
        </w:rPr>
        <w:t xml:space="preserve"> </w:t>
      </w:r>
      <w:r w:rsidRPr="000C43F3">
        <w:rPr>
          <w:rStyle w:val="TagStyle"/>
          <w:rtl/>
        </w:rPr>
        <w:t xml:space="preserve">&lt;&lt; </w:t>
      </w:r>
      <w:proofErr w:type="spellStart"/>
      <w:r w:rsidRPr="000C43F3">
        <w:rPr>
          <w:rStyle w:val="TagStyle"/>
          <w:rtl/>
        </w:rPr>
        <w:t>דובר_המשך</w:t>
      </w:r>
      <w:proofErr w:type="spellEnd"/>
      <w:r w:rsidRPr="000C43F3">
        <w:rPr>
          <w:rStyle w:val="TagStyle"/>
          <w:rtl/>
        </w:rPr>
        <w:t xml:space="preserve"> &gt;&gt;</w:t>
      </w:r>
      <w:r>
        <w:rPr>
          <w:rtl/>
        </w:rPr>
        <w:t xml:space="preserve">   </w:t>
      </w:r>
      <w:bookmarkEnd w:id="10102"/>
    </w:p>
    <w:p w:rsidR="00220F0B" w:rsidRDefault="00220F0B" w:rsidP="00F12EEA">
      <w:pPr>
        <w:rPr>
          <w:rtl/>
          <w:lang w:eastAsia="he-IL"/>
        </w:rPr>
      </w:pPr>
    </w:p>
    <w:p w:rsidR="00220F0B" w:rsidRDefault="00220F0B" w:rsidP="00D74D4E">
      <w:pPr>
        <w:rPr>
          <w:rtl/>
        </w:rPr>
      </w:pPr>
      <w:bookmarkStart w:id="10103" w:name="_ETM_Q46_336000"/>
      <w:bookmarkEnd w:id="10103"/>
      <w:r>
        <w:rPr>
          <w:rFonts w:hint="cs"/>
          <w:rtl/>
          <w:lang w:eastAsia="he-IL"/>
        </w:rPr>
        <w:t xml:space="preserve">תודה רבה. </w:t>
      </w:r>
      <w:r>
        <w:rPr>
          <w:rFonts w:hint="cs"/>
          <w:rtl/>
        </w:rPr>
        <w:t>אדוני היושב-ראש, אני מתכבד להביא בפני הכנסת ל</w:t>
      </w:r>
      <w:r>
        <w:rPr>
          <w:rtl/>
        </w:rPr>
        <w:t xml:space="preserve">קריאה </w:t>
      </w:r>
      <w:r>
        <w:rPr>
          <w:rFonts w:hint="cs"/>
          <w:rtl/>
        </w:rPr>
        <w:t xml:space="preserve">שנייה </w:t>
      </w:r>
      <w:bookmarkStart w:id="10104" w:name="_ETM_Q46_344000"/>
      <w:bookmarkEnd w:id="10104"/>
      <w:r>
        <w:rPr>
          <w:rFonts w:hint="cs"/>
          <w:rtl/>
        </w:rPr>
        <w:t>ו</w:t>
      </w:r>
      <w:r>
        <w:rPr>
          <w:rtl/>
        </w:rPr>
        <w:t xml:space="preserve">שלישית את </w:t>
      </w:r>
      <w:r>
        <w:rPr>
          <w:rFonts w:hint="cs"/>
          <w:rtl/>
        </w:rPr>
        <w:t xml:space="preserve">הצעת </w:t>
      </w:r>
      <w:r>
        <w:rPr>
          <w:rtl/>
        </w:rPr>
        <w:t>חוק-יסוד: משק המדינה (תיקון מס</w:t>
      </w:r>
      <w:r>
        <w:rPr>
          <w:rFonts w:hint="cs"/>
          <w:rtl/>
        </w:rPr>
        <w:t>'</w:t>
      </w:r>
      <w:r>
        <w:rPr>
          <w:rtl/>
        </w:rPr>
        <w:t xml:space="preserve"> 10 והוראת שעה לשנת 2020)</w:t>
      </w:r>
      <w:r>
        <w:rPr>
          <w:rFonts w:hint="cs"/>
          <w:rtl/>
        </w:rPr>
        <w:t xml:space="preserve"> (תיקון מס' 2). </w:t>
      </w:r>
      <w:bookmarkStart w:id="10105" w:name="_ETM_Q46_356000"/>
      <w:bookmarkEnd w:id="10105"/>
      <w:r>
        <w:rPr>
          <w:rtl/>
        </w:rPr>
        <w:t xml:space="preserve">הצעה זו היא הצעת חוק ממשלתית שמטרתה להגדיל את התקציב שנית </w:t>
      </w:r>
      <w:r w:rsidR="00F12EEA">
        <w:rPr>
          <w:rFonts w:hint="eastAsia"/>
          <w:rtl/>
        </w:rPr>
        <w:t>–</w:t>
      </w:r>
      <w:r>
        <w:rPr>
          <w:rFonts w:hint="cs"/>
          <w:rtl/>
        </w:rPr>
        <w:t xml:space="preserve"> </w:t>
      </w:r>
      <w:r w:rsidR="006F3859">
        <w:rPr>
          <w:rFonts w:hint="cs"/>
          <w:rtl/>
        </w:rPr>
        <w:t xml:space="preserve">כפי </w:t>
      </w:r>
      <w:r>
        <w:rPr>
          <w:rtl/>
        </w:rPr>
        <w:t>שנקבע בחוק</w:t>
      </w:r>
      <w:r>
        <w:rPr>
          <w:rFonts w:hint="cs"/>
          <w:rtl/>
        </w:rPr>
        <w:t>-</w:t>
      </w:r>
      <w:r>
        <w:rPr>
          <w:rtl/>
        </w:rPr>
        <w:t>יסוד: משק המדינה (תיקון מס</w:t>
      </w:r>
      <w:r w:rsidR="006F3859">
        <w:rPr>
          <w:rFonts w:hint="cs"/>
          <w:rtl/>
        </w:rPr>
        <w:t>'</w:t>
      </w:r>
      <w:r>
        <w:rPr>
          <w:rtl/>
        </w:rPr>
        <w:t xml:space="preserve"> 10 והוראת שעה לשנת 2020)</w:t>
      </w:r>
      <w:r>
        <w:rPr>
          <w:rFonts w:hint="cs"/>
          <w:rtl/>
        </w:rPr>
        <w:t>,</w:t>
      </w:r>
      <w:r>
        <w:rPr>
          <w:rtl/>
        </w:rPr>
        <w:t xml:space="preserve"> שמיועד להתמודד עם משבר הקורונה והפגיעה הכלכלית שנגרמה לבעלי עסקים, עובדים ועצמאים.</w:t>
      </w:r>
    </w:p>
    <w:p w:rsidR="00220F0B" w:rsidRDefault="00220F0B" w:rsidP="00C320D7">
      <w:pPr>
        <w:rPr>
          <w:rtl/>
        </w:rPr>
      </w:pPr>
      <w:bookmarkStart w:id="10106" w:name="_ETM_Q46_357000"/>
      <w:bookmarkEnd w:id="10106"/>
    </w:p>
    <w:p w:rsidR="00220F0B" w:rsidRDefault="00220F0B" w:rsidP="006F3859">
      <w:pPr>
        <w:rPr>
          <w:rtl/>
        </w:rPr>
      </w:pPr>
      <w:bookmarkStart w:id="10107" w:name="_ETM_Q46_373000"/>
      <w:bookmarkEnd w:id="10107"/>
      <w:r>
        <w:rPr>
          <w:rtl/>
        </w:rPr>
        <w:t xml:space="preserve">ביום </w:t>
      </w:r>
      <w:r>
        <w:rPr>
          <w:rFonts w:hint="cs"/>
          <w:rtl/>
        </w:rPr>
        <w:t>7 באפריל 2020</w:t>
      </w:r>
      <w:r>
        <w:rPr>
          <w:rtl/>
        </w:rPr>
        <w:t xml:space="preserve"> אישרה הכנסת בקריאה השנייה ובקריאה השלישית</w:t>
      </w:r>
      <w:r>
        <w:rPr>
          <w:rFonts w:hint="cs"/>
          <w:rtl/>
        </w:rPr>
        <w:t>,</w:t>
      </w:r>
      <w:r>
        <w:rPr>
          <w:rtl/>
        </w:rPr>
        <w:t xml:space="preserve"> את חוק-יסוד: משק המדינה (תיקון מס</w:t>
      </w:r>
      <w:r w:rsidR="006F3859">
        <w:rPr>
          <w:rFonts w:hint="cs"/>
          <w:rtl/>
        </w:rPr>
        <w:t>'</w:t>
      </w:r>
      <w:r>
        <w:rPr>
          <w:rtl/>
        </w:rPr>
        <w:t xml:space="preserve"> 10 והוראת שעה לשנת 2020)</w:t>
      </w:r>
      <w:r w:rsidR="006F3859">
        <w:rPr>
          <w:rFonts w:hint="cs"/>
          <w:rtl/>
        </w:rPr>
        <w:t>,</w:t>
      </w:r>
      <w:r>
        <w:rPr>
          <w:rtl/>
        </w:rPr>
        <w:t xml:space="preserve"> שקבע בין היתר סכום של 80 מיליארד </w:t>
      </w:r>
      <w:r>
        <w:rPr>
          <w:rFonts w:hint="cs"/>
          <w:rtl/>
        </w:rPr>
        <w:t xml:space="preserve">ש"ח </w:t>
      </w:r>
      <w:r>
        <w:rPr>
          <w:rtl/>
        </w:rPr>
        <w:t>שייעודו אך ורק התמודדות עם התפרצות נגיף הקורונה</w:t>
      </w:r>
      <w:r>
        <w:rPr>
          <w:rFonts w:hint="cs"/>
          <w:rtl/>
        </w:rPr>
        <w:t>.</w:t>
      </w:r>
      <w:r>
        <w:rPr>
          <w:rtl/>
        </w:rPr>
        <w:t xml:space="preserve"> תיקון זה נדרש כיוון ששנת 2020 היא שנת תקציב שלא אושר בה תקציב</w:t>
      </w:r>
      <w:r>
        <w:rPr>
          <w:rFonts w:hint="cs"/>
          <w:rtl/>
        </w:rPr>
        <w:t>,</w:t>
      </w:r>
      <w:r>
        <w:rPr>
          <w:rtl/>
        </w:rPr>
        <w:t xml:space="preserve"> ולכן חל סעיף 3ב</w:t>
      </w:r>
      <w:r>
        <w:rPr>
          <w:rFonts w:hint="cs"/>
          <w:rtl/>
        </w:rPr>
        <w:t>,</w:t>
      </w:r>
      <w:r>
        <w:rPr>
          <w:rtl/>
        </w:rPr>
        <w:t xml:space="preserve"> שקובע שהממשלה רשאית להוציא 1/12 מתקציב שנה קודמת.</w:t>
      </w:r>
    </w:p>
    <w:p w:rsidR="006F3859" w:rsidRDefault="006F3859" w:rsidP="006F3859">
      <w:pPr>
        <w:rPr>
          <w:rtl/>
        </w:rPr>
      </w:pPr>
    </w:p>
    <w:p w:rsidR="00220F0B" w:rsidRDefault="00220F0B" w:rsidP="00C320D7">
      <w:pPr>
        <w:rPr>
          <w:rtl/>
        </w:rPr>
      </w:pPr>
      <w:r>
        <w:rPr>
          <w:rtl/>
        </w:rPr>
        <w:t>ביום</w:t>
      </w:r>
      <w:r>
        <w:rPr>
          <w:rFonts w:hint="cs"/>
          <w:rtl/>
        </w:rPr>
        <w:t xml:space="preserve"> 1 ביוני 2020</w:t>
      </w:r>
      <w:r>
        <w:rPr>
          <w:rtl/>
        </w:rPr>
        <w:t xml:space="preserve"> אישרה הכנסת תיקון נוסף לחוק</w:t>
      </w:r>
      <w:r>
        <w:rPr>
          <w:rFonts w:hint="cs"/>
          <w:rtl/>
        </w:rPr>
        <w:t>-</w:t>
      </w:r>
      <w:r>
        <w:rPr>
          <w:rtl/>
        </w:rPr>
        <w:t>היסוד</w:t>
      </w:r>
      <w:r>
        <w:rPr>
          <w:rFonts w:hint="cs"/>
          <w:rtl/>
        </w:rPr>
        <w:t>,</w:t>
      </w:r>
      <w:r>
        <w:rPr>
          <w:rtl/>
        </w:rPr>
        <w:t xml:space="preserve"> שבמסגרתו התווסף סכום של כ-14 מיליארד</w:t>
      </w:r>
      <w:r>
        <w:rPr>
          <w:rFonts w:hint="cs"/>
          <w:rtl/>
        </w:rPr>
        <w:t xml:space="preserve"> ש"ח. </w:t>
      </w:r>
      <w:r>
        <w:rPr>
          <w:rtl/>
        </w:rPr>
        <w:t>כעת</w:t>
      </w:r>
      <w:r>
        <w:rPr>
          <w:rFonts w:hint="cs"/>
          <w:rtl/>
        </w:rPr>
        <w:t xml:space="preserve"> </w:t>
      </w:r>
      <w:r>
        <w:rPr>
          <w:rtl/>
        </w:rPr>
        <w:t xml:space="preserve">מוצע להגדיל את ההוצאה הממשלתית פעם נוספת בהוראת שעה בהיקף של כ-25.1 מיליארד שקלים חדשים, </w:t>
      </w:r>
      <w:r>
        <w:rPr>
          <w:rFonts w:hint="cs"/>
          <w:rtl/>
        </w:rPr>
        <w:t>ו</w:t>
      </w:r>
      <w:r>
        <w:rPr>
          <w:rtl/>
        </w:rPr>
        <w:t>זאת לנוכח העלייה בהיקפי התחלואה והתארכות המשבר. בס</w:t>
      </w:r>
      <w:r>
        <w:rPr>
          <w:rFonts w:hint="cs"/>
          <w:rtl/>
        </w:rPr>
        <w:t xml:space="preserve">ך הכול </w:t>
      </w:r>
      <w:r>
        <w:rPr>
          <w:rtl/>
        </w:rPr>
        <w:t>הקציבה הממשלה עד כה כ-119 מיליארד שקלים חדשים להתמודדות עם משבר הקורונה, כאמור.</w:t>
      </w:r>
    </w:p>
    <w:p w:rsidR="00220F0B" w:rsidRDefault="00220F0B" w:rsidP="00C320D7">
      <w:pPr>
        <w:rPr>
          <w:rtl/>
        </w:rPr>
      </w:pPr>
      <w:bookmarkStart w:id="10108" w:name="_ETM_Q46_441000"/>
      <w:bookmarkEnd w:id="10108"/>
    </w:p>
    <w:p w:rsidR="00220F0B" w:rsidRDefault="00220F0B" w:rsidP="00C320D7">
      <w:pPr>
        <w:rPr>
          <w:rtl/>
        </w:rPr>
      </w:pPr>
      <w:r>
        <w:rPr>
          <w:rtl/>
        </w:rPr>
        <w:lastRenderedPageBreak/>
        <w:t>כמו</w:t>
      </w:r>
      <w:r>
        <w:rPr>
          <w:rFonts w:hint="cs"/>
          <w:rtl/>
        </w:rPr>
        <w:t xml:space="preserve"> </w:t>
      </w:r>
      <w:r>
        <w:rPr>
          <w:rtl/>
        </w:rPr>
        <w:t>כ</w:t>
      </w:r>
      <w:r>
        <w:rPr>
          <w:rFonts w:hint="cs"/>
          <w:rtl/>
        </w:rPr>
        <w:t>ן,</w:t>
      </w:r>
      <w:r>
        <w:rPr>
          <w:rtl/>
        </w:rPr>
        <w:t xml:space="preserve"> ועדת הכספים הוסיפה כי בשינוי בסכומים של מרכיבי התוכנית הנקובים יידרש אישור ועדת הכספים בשיעור העולה על</w:t>
      </w:r>
      <w:r>
        <w:rPr>
          <w:rFonts w:hint="cs"/>
          <w:rtl/>
        </w:rPr>
        <w:t xml:space="preserve"> 10%,</w:t>
      </w:r>
      <w:bookmarkStart w:id="10109" w:name="_ETM_Q46_451000"/>
      <w:bookmarkEnd w:id="10109"/>
      <w:r>
        <w:rPr>
          <w:rFonts w:hint="cs"/>
          <w:rtl/>
        </w:rPr>
        <w:t xml:space="preserve"> </w:t>
      </w:r>
      <w:r>
        <w:rPr>
          <w:rtl/>
        </w:rPr>
        <w:t>זאת במקום</w:t>
      </w:r>
      <w:r>
        <w:rPr>
          <w:rFonts w:hint="cs"/>
          <w:rtl/>
        </w:rPr>
        <w:t xml:space="preserve"> 15%, </w:t>
      </w:r>
      <w:r>
        <w:rPr>
          <w:rtl/>
        </w:rPr>
        <w:t>כפי שקבוע כיום בחוק</w:t>
      </w:r>
      <w:r>
        <w:rPr>
          <w:rFonts w:hint="cs"/>
          <w:rtl/>
        </w:rPr>
        <w:t>,</w:t>
      </w:r>
      <w:r>
        <w:rPr>
          <w:rtl/>
        </w:rPr>
        <w:t xml:space="preserve"> והממשלה כבר ביקשה את אישור הוועדה לשינוי כאמור. עוד קבעה הוועדה שסכום של 700 מיליון </w:t>
      </w:r>
      <w:r>
        <w:rPr>
          <w:rFonts w:hint="cs"/>
          <w:rtl/>
        </w:rPr>
        <w:t>ש"ח</w:t>
      </w:r>
      <w:r>
        <w:rPr>
          <w:rtl/>
        </w:rPr>
        <w:t xml:space="preserve"> יוקצה לשם מענק סיוע להבטחת ביטחון תזונתי לאוכלוסיות המוחלשות</w:t>
      </w:r>
      <w:r>
        <w:rPr>
          <w:rFonts w:hint="cs"/>
          <w:rtl/>
        </w:rPr>
        <w:t>,</w:t>
      </w:r>
      <w:r>
        <w:rPr>
          <w:rtl/>
        </w:rPr>
        <w:t xml:space="preserve"> והדבר מצוין במפורש, ולא כפי שביקשה הממשלה להותיר את הסכום בתוך סכום כולל יותר של מענה לצורכי משרדי הממשלה.</w:t>
      </w:r>
    </w:p>
    <w:p w:rsidR="00220F0B" w:rsidRDefault="00220F0B" w:rsidP="00C320D7">
      <w:pPr>
        <w:rPr>
          <w:rtl/>
        </w:rPr>
      </w:pPr>
    </w:p>
    <w:p w:rsidR="00220F0B" w:rsidRDefault="00220F0B" w:rsidP="006F3859">
      <w:pPr>
        <w:rPr>
          <w:rtl/>
        </w:rPr>
      </w:pPr>
      <w:bookmarkStart w:id="10110" w:name="_ETM_Q46_480000"/>
      <w:bookmarkEnd w:id="10110"/>
      <w:r>
        <w:rPr>
          <w:rtl/>
        </w:rPr>
        <w:t>אני מבקש לומר</w:t>
      </w:r>
      <w:r>
        <w:rPr>
          <w:rFonts w:hint="cs"/>
          <w:rtl/>
        </w:rPr>
        <w:t>,</w:t>
      </w:r>
      <w:r>
        <w:rPr>
          <w:rtl/>
        </w:rPr>
        <w:t xml:space="preserve"> רבותיי חברי הכנסת</w:t>
      </w:r>
      <w:r>
        <w:rPr>
          <w:rFonts w:hint="cs"/>
          <w:rtl/>
        </w:rPr>
        <w:t>,</w:t>
      </w:r>
      <w:r>
        <w:rPr>
          <w:rtl/>
        </w:rPr>
        <w:t xml:space="preserve"> אני סבור שאנחנו חייבים לאשר את זה היום</w:t>
      </w:r>
      <w:r>
        <w:rPr>
          <w:rFonts w:hint="cs"/>
          <w:rtl/>
        </w:rPr>
        <w:t>,</w:t>
      </w:r>
      <w:r>
        <w:rPr>
          <w:rtl/>
        </w:rPr>
        <w:t xml:space="preserve"> מכיוון שיש באמת מצוקה </w:t>
      </w:r>
      <w:r w:rsidR="00F12EEA">
        <w:rPr>
          <w:rtl/>
        </w:rPr>
        <w:t>–</w:t>
      </w:r>
      <w:r>
        <w:rPr>
          <w:rFonts w:hint="cs"/>
          <w:rtl/>
        </w:rPr>
        <w:t xml:space="preserve"> כל אחד </w:t>
      </w:r>
      <w:r>
        <w:rPr>
          <w:rtl/>
        </w:rPr>
        <w:t>מא</w:t>
      </w:r>
      <w:r>
        <w:rPr>
          <w:rFonts w:hint="cs"/>
          <w:rtl/>
        </w:rPr>
        <w:t>י</w:t>
      </w:r>
      <w:r>
        <w:rPr>
          <w:rtl/>
        </w:rPr>
        <w:t>תנו מכיר אותה</w:t>
      </w:r>
      <w:r>
        <w:rPr>
          <w:rFonts w:hint="cs"/>
          <w:rtl/>
        </w:rPr>
        <w:t>.</w:t>
      </w:r>
      <w:r>
        <w:rPr>
          <w:rtl/>
        </w:rPr>
        <w:t xml:space="preserve"> מצוקה </w:t>
      </w:r>
      <w:r>
        <w:rPr>
          <w:rFonts w:hint="cs"/>
          <w:rtl/>
        </w:rPr>
        <w:t xml:space="preserve">של משפחות; </w:t>
      </w:r>
      <w:r>
        <w:rPr>
          <w:rtl/>
        </w:rPr>
        <w:t>מצוקה של עוסקים</w:t>
      </w:r>
      <w:r>
        <w:rPr>
          <w:rFonts w:hint="cs"/>
          <w:rtl/>
        </w:rPr>
        <w:t>;</w:t>
      </w:r>
      <w:r>
        <w:rPr>
          <w:rtl/>
        </w:rPr>
        <w:t xml:space="preserve"> של עצמאים</w:t>
      </w:r>
      <w:r>
        <w:rPr>
          <w:rFonts w:hint="cs"/>
          <w:rtl/>
        </w:rPr>
        <w:t>,</w:t>
      </w:r>
      <w:r>
        <w:rPr>
          <w:rtl/>
        </w:rPr>
        <w:t xml:space="preserve"> שיש פעמים שהם לא יכולים להביא פרנסה הביתה</w:t>
      </w:r>
      <w:r w:rsidR="006F3859">
        <w:rPr>
          <w:rFonts w:hint="cs"/>
          <w:rtl/>
        </w:rPr>
        <w:t>.</w:t>
      </w:r>
      <w:r>
        <w:rPr>
          <w:rtl/>
        </w:rPr>
        <w:t xml:space="preserve"> ומישהו עוד יכול לומר באוצר</w:t>
      </w:r>
      <w:r>
        <w:rPr>
          <w:rFonts w:hint="cs"/>
          <w:rtl/>
        </w:rPr>
        <w:t>,</w:t>
      </w:r>
      <w:r>
        <w:rPr>
          <w:rtl/>
        </w:rPr>
        <w:t xml:space="preserve"> בממשלה</w:t>
      </w:r>
      <w:r>
        <w:rPr>
          <w:rFonts w:hint="cs"/>
          <w:rtl/>
        </w:rPr>
        <w:t>,</w:t>
      </w:r>
      <w:r>
        <w:rPr>
          <w:rtl/>
        </w:rPr>
        <w:t xml:space="preserve"> ש</w:t>
      </w:r>
      <w:r>
        <w:rPr>
          <w:rFonts w:hint="cs"/>
          <w:rtl/>
        </w:rPr>
        <w:t>ה</w:t>
      </w:r>
      <w:r>
        <w:rPr>
          <w:rtl/>
        </w:rPr>
        <w:t>ם הקצו לזה כסף אבל הכנסת לא אישרה</w:t>
      </w:r>
      <w:r>
        <w:rPr>
          <w:rFonts w:hint="cs"/>
          <w:rtl/>
        </w:rPr>
        <w:t>,</w:t>
      </w:r>
      <w:r>
        <w:rPr>
          <w:rtl/>
        </w:rPr>
        <w:t xml:space="preserve"> או יותר נכון</w:t>
      </w:r>
      <w:r>
        <w:rPr>
          <w:rFonts w:hint="cs"/>
          <w:rtl/>
        </w:rPr>
        <w:t>,</w:t>
      </w:r>
      <w:r>
        <w:rPr>
          <w:rtl/>
        </w:rPr>
        <w:t xml:space="preserve"> במקרה הנוכחי</w:t>
      </w:r>
      <w:r>
        <w:rPr>
          <w:rFonts w:hint="cs"/>
          <w:rtl/>
        </w:rPr>
        <w:t xml:space="preserve"> </w:t>
      </w:r>
      <w:r w:rsidR="00F12EEA">
        <w:rPr>
          <w:rFonts w:hint="eastAsia"/>
        </w:rPr>
        <w:t>–</w:t>
      </w:r>
      <w:r>
        <w:rPr>
          <w:rtl/>
        </w:rPr>
        <w:t xml:space="preserve"> ועדת הכספים לא אישרה</w:t>
      </w:r>
      <w:r>
        <w:rPr>
          <w:rFonts w:hint="cs"/>
          <w:rtl/>
        </w:rPr>
        <w:t>.</w:t>
      </w:r>
      <w:r w:rsidR="006F3859">
        <w:rPr>
          <w:rFonts w:hint="cs"/>
          <w:rtl/>
        </w:rPr>
        <w:t xml:space="preserve"> </w:t>
      </w:r>
      <w:bookmarkStart w:id="10111" w:name="_ETM_Q46_523000"/>
      <w:bookmarkEnd w:id="10111"/>
      <w:r>
        <w:rPr>
          <w:rtl/>
        </w:rPr>
        <w:t>לכן</w:t>
      </w:r>
      <w:r>
        <w:rPr>
          <w:rFonts w:hint="cs"/>
          <w:rtl/>
        </w:rPr>
        <w:t>,</w:t>
      </w:r>
      <w:r>
        <w:rPr>
          <w:rtl/>
        </w:rPr>
        <w:t xml:space="preserve"> </w:t>
      </w:r>
      <w:r>
        <w:rPr>
          <w:rFonts w:hint="cs"/>
          <w:rtl/>
        </w:rPr>
        <w:t>אף</w:t>
      </w:r>
      <w:r>
        <w:rPr>
          <w:rtl/>
        </w:rPr>
        <w:t xml:space="preserve"> שאישרו את זה בקריאה ראשונה</w:t>
      </w:r>
      <w:r>
        <w:rPr>
          <w:rFonts w:hint="cs"/>
          <w:rtl/>
        </w:rPr>
        <w:t>,</w:t>
      </w:r>
      <w:r>
        <w:rPr>
          <w:rtl/>
        </w:rPr>
        <w:t xml:space="preserve"> אתמול אני ביקשתי לסיים את הח</w:t>
      </w:r>
      <w:r>
        <w:rPr>
          <w:rFonts w:hint="cs"/>
          <w:rtl/>
        </w:rPr>
        <w:t>קיקה,</w:t>
      </w:r>
      <w:r>
        <w:rPr>
          <w:rtl/>
        </w:rPr>
        <w:t xml:space="preserve"> וחברי הוועדה נעתרו לבקשתי לסיים את החקיקה בקריאה שנייה ושלישית היום</w:t>
      </w:r>
      <w:r>
        <w:rPr>
          <w:rFonts w:hint="cs"/>
          <w:rtl/>
        </w:rPr>
        <w:t>.</w:t>
      </w:r>
      <w:r>
        <w:rPr>
          <w:rtl/>
        </w:rPr>
        <w:t xml:space="preserve"> זה חוק</w:t>
      </w:r>
      <w:r>
        <w:rPr>
          <w:rFonts w:hint="cs"/>
          <w:rtl/>
        </w:rPr>
        <w:t>-</w:t>
      </w:r>
      <w:r>
        <w:rPr>
          <w:rtl/>
        </w:rPr>
        <w:t>יסוד</w:t>
      </w:r>
      <w:r>
        <w:rPr>
          <w:rFonts w:hint="cs"/>
          <w:rtl/>
        </w:rPr>
        <w:t>:</w:t>
      </w:r>
      <w:r>
        <w:rPr>
          <w:rtl/>
        </w:rPr>
        <w:t xml:space="preserve"> משק המדינה</w:t>
      </w:r>
      <w:r>
        <w:rPr>
          <w:rFonts w:hint="cs"/>
          <w:rtl/>
        </w:rPr>
        <w:t>,</w:t>
      </w:r>
      <w:r>
        <w:rPr>
          <w:rtl/>
        </w:rPr>
        <w:t xml:space="preserve"> שעל זה יכולים להגיד </w:t>
      </w:r>
      <w:r w:rsidR="00F12EEA">
        <w:rPr>
          <w:rtl/>
        </w:rPr>
        <w:t>–</w:t>
      </w:r>
      <w:r>
        <w:rPr>
          <w:rFonts w:hint="cs"/>
          <w:rtl/>
        </w:rPr>
        <w:t xml:space="preserve"> ז</w:t>
      </w:r>
      <w:r w:rsidR="006F3859">
        <w:rPr>
          <w:rFonts w:hint="cs"/>
          <w:rtl/>
        </w:rPr>
        <w:t>ו</w:t>
      </w:r>
      <w:r>
        <w:rPr>
          <w:rFonts w:hint="cs"/>
          <w:rtl/>
        </w:rPr>
        <w:t xml:space="preserve"> </w:t>
      </w:r>
      <w:bookmarkStart w:id="10112" w:name="_ETM_Q46_540000"/>
      <w:bookmarkEnd w:id="10112"/>
      <w:r>
        <w:rPr>
          <w:rtl/>
        </w:rPr>
        <w:t>המסגרת של הכסף</w:t>
      </w:r>
      <w:r>
        <w:rPr>
          <w:rFonts w:hint="cs"/>
          <w:rtl/>
        </w:rPr>
        <w:t>,</w:t>
      </w:r>
      <w:r>
        <w:rPr>
          <w:rtl/>
        </w:rPr>
        <w:t xml:space="preserve"> בלי זה </w:t>
      </w:r>
      <w:r>
        <w:rPr>
          <w:rFonts w:hint="cs"/>
          <w:rtl/>
        </w:rPr>
        <w:t>אי-</w:t>
      </w:r>
      <w:r>
        <w:rPr>
          <w:rtl/>
        </w:rPr>
        <w:t>אפשר להעביר את הכספים למשפחות</w:t>
      </w:r>
      <w:r>
        <w:rPr>
          <w:rFonts w:hint="cs"/>
          <w:rtl/>
        </w:rPr>
        <w:t>.</w:t>
      </w:r>
      <w:r>
        <w:rPr>
          <w:rtl/>
        </w:rPr>
        <w:t xml:space="preserve"> ולכן</w:t>
      </w:r>
      <w:r>
        <w:rPr>
          <w:rFonts w:hint="cs"/>
          <w:rtl/>
        </w:rPr>
        <w:t>,</w:t>
      </w:r>
      <w:r>
        <w:rPr>
          <w:rtl/>
        </w:rPr>
        <w:t xml:space="preserve"> עשינו מאמץ על מנת להביא את החוק הזה</w:t>
      </w:r>
      <w:r>
        <w:rPr>
          <w:rFonts w:hint="cs"/>
          <w:rtl/>
        </w:rPr>
        <w:t>,</w:t>
      </w:r>
      <w:r>
        <w:rPr>
          <w:rtl/>
        </w:rPr>
        <w:t xml:space="preserve"> להביא אותו היום לאישור</w:t>
      </w:r>
      <w:r>
        <w:rPr>
          <w:rFonts w:hint="cs"/>
          <w:rtl/>
        </w:rPr>
        <w:t>.</w:t>
      </w:r>
      <w:r>
        <w:rPr>
          <w:rtl/>
        </w:rPr>
        <w:t xml:space="preserve"> נצטרך 61 חברי כנסת</w:t>
      </w:r>
      <w:r>
        <w:rPr>
          <w:rFonts w:hint="cs"/>
          <w:rtl/>
        </w:rPr>
        <w:t>,</w:t>
      </w:r>
      <w:r>
        <w:rPr>
          <w:rtl/>
        </w:rPr>
        <w:t xml:space="preserve"> בגלל שמדובר על חוק</w:t>
      </w:r>
      <w:r>
        <w:rPr>
          <w:rFonts w:hint="cs"/>
          <w:rtl/>
        </w:rPr>
        <w:t>-</w:t>
      </w:r>
      <w:r>
        <w:rPr>
          <w:rtl/>
        </w:rPr>
        <w:t>יסוד</w:t>
      </w:r>
      <w:r>
        <w:rPr>
          <w:rFonts w:hint="cs"/>
          <w:rtl/>
        </w:rPr>
        <w:t>.</w:t>
      </w:r>
    </w:p>
    <w:p w:rsidR="00220F0B" w:rsidRDefault="00220F0B" w:rsidP="00C320D7">
      <w:pPr>
        <w:rPr>
          <w:rtl/>
        </w:rPr>
      </w:pPr>
    </w:p>
    <w:p w:rsidR="00220F0B" w:rsidRDefault="00220F0B" w:rsidP="006F3859">
      <w:pPr>
        <w:rPr>
          <w:rtl/>
        </w:rPr>
      </w:pPr>
      <w:bookmarkStart w:id="10113" w:name="_ETM_Q46_563000"/>
      <w:bookmarkEnd w:id="10113"/>
      <w:r>
        <w:rPr>
          <w:rtl/>
        </w:rPr>
        <w:t>יש חוק נוסף שאתמול אושר במליאת הכנסת</w:t>
      </w:r>
      <w:r>
        <w:rPr>
          <w:rFonts w:hint="cs"/>
          <w:rtl/>
        </w:rPr>
        <w:t>,</w:t>
      </w:r>
      <w:r>
        <w:rPr>
          <w:rtl/>
        </w:rPr>
        <w:t xml:space="preserve"> </w:t>
      </w:r>
      <w:r>
        <w:rPr>
          <w:rFonts w:hint="cs"/>
          <w:rtl/>
        </w:rPr>
        <w:t>ו</w:t>
      </w:r>
      <w:r>
        <w:rPr>
          <w:rtl/>
        </w:rPr>
        <w:t>גם הוא מונח על שולחן הוועדה</w:t>
      </w:r>
      <w:r>
        <w:rPr>
          <w:rFonts w:hint="cs"/>
          <w:rtl/>
        </w:rPr>
        <w:t>.</w:t>
      </w:r>
      <w:r>
        <w:rPr>
          <w:rtl/>
        </w:rPr>
        <w:t xml:space="preserve"> זה חוק הסיוע הכללי</w:t>
      </w:r>
      <w:r>
        <w:rPr>
          <w:rFonts w:hint="cs"/>
          <w:rtl/>
        </w:rPr>
        <w:t>,</w:t>
      </w:r>
      <w:r>
        <w:rPr>
          <w:rtl/>
        </w:rPr>
        <w:t xml:space="preserve"> </w:t>
      </w:r>
      <w:r w:rsidR="006F3859">
        <w:rPr>
          <w:rFonts w:hint="cs"/>
          <w:rtl/>
        </w:rPr>
        <w:t>ו</w:t>
      </w:r>
      <w:r>
        <w:rPr>
          <w:rtl/>
        </w:rPr>
        <w:t>ש</w:t>
      </w:r>
      <w:r w:rsidR="006F3859">
        <w:rPr>
          <w:rFonts w:hint="cs"/>
          <w:rtl/>
        </w:rPr>
        <w:t>ם</w:t>
      </w:r>
      <w:r>
        <w:rPr>
          <w:rtl/>
        </w:rPr>
        <w:t xml:space="preserve"> יש יותר נושאים שצריך לאשר אותם</w:t>
      </w:r>
      <w:r>
        <w:rPr>
          <w:rFonts w:hint="cs"/>
          <w:rtl/>
        </w:rPr>
        <w:t>.</w:t>
      </w:r>
      <w:r>
        <w:rPr>
          <w:rtl/>
        </w:rPr>
        <w:t xml:space="preserve"> אני מתכוון להביא את זה כמובן</w:t>
      </w:r>
      <w:r>
        <w:rPr>
          <w:rFonts w:hint="cs"/>
          <w:rtl/>
        </w:rPr>
        <w:t>,</w:t>
      </w:r>
      <w:r>
        <w:rPr>
          <w:rtl/>
        </w:rPr>
        <w:t xml:space="preserve"> בעזרת השם</w:t>
      </w:r>
      <w:r>
        <w:rPr>
          <w:rFonts w:hint="cs"/>
          <w:rtl/>
        </w:rPr>
        <w:t>,</w:t>
      </w:r>
      <w:r>
        <w:rPr>
          <w:rtl/>
        </w:rPr>
        <w:t xml:space="preserve"> ביום שני</w:t>
      </w:r>
      <w:r>
        <w:rPr>
          <w:rFonts w:hint="cs"/>
          <w:rtl/>
        </w:rPr>
        <w:t>,</w:t>
      </w:r>
      <w:r>
        <w:rPr>
          <w:rtl/>
        </w:rPr>
        <w:t xml:space="preserve"> ואני אומר מראש</w:t>
      </w:r>
      <w:r>
        <w:rPr>
          <w:rFonts w:hint="cs"/>
          <w:rtl/>
        </w:rPr>
        <w:t>:</w:t>
      </w:r>
      <w:r>
        <w:rPr>
          <w:rtl/>
        </w:rPr>
        <w:t xml:space="preserve"> אני אציע לוועדה</w:t>
      </w:r>
      <w:r>
        <w:rPr>
          <w:rFonts w:hint="cs"/>
          <w:rtl/>
        </w:rPr>
        <w:t xml:space="preserve"> </w:t>
      </w:r>
      <w:r w:rsidR="00F12EEA">
        <w:rPr>
          <w:rFonts w:hint="eastAsia"/>
        </w:rPr>
        <w:t>–</w:t>
      </w:r>
      <w:r>
        <w:rPr>
          <w:rtl/>
        </w:rPr>
        <w:t xml:space="preserve"> יש דברים להוציא מהחוק</w:t>
      </w:r>
      <w:r>
        <w:rPr>
          <w:rFonts w:hint="cs"/>
          <w:rtl/>
        </w:rPr>
        <w:t>,</w:t>
      </w:r>
      <w:r>
        <w:rPr>
          <w:rtl/>
        </w:rPr>
        <w:t xml:space="preserve"> לפצל</w:t>
      </w:r>
      <w:r>
        <w:rPr>
          <w:rFonts w:hint="cs"/>
          <w:rtl/>
        </w:rPr>
        <w:t>.</w:t>
      </w:r>
      <w:r>
        <w:rPr>
          <w:rtl/>
        </w:rPr>
        <w:t xml:space="preserve"> לא </w:t>
      </w:r>
      <w:r>
        <w:rPr>
          <w:rFonts w:hint="cs"/>
          <w:rtl/>
        </w:rPr>
        <w:t>ב</w:t>
      </w:r>
      <w:r>
        <w:rPr>
          <w:rtl/>
        </w:rPr>
        <w:t>כל דבר צריך לעבוד במהירות</w:t>
      </w:r>
      <w:r>
        <w:rPr>
          <w:rFonts w:hint="cs"/>
          <w:rtl/>
        </w:rPr>
        <w:t xml:space="preserve">, </w:t>
      </w:r>
      <w:r>
        <w:rPr>
          <w:rtl/>
        </w:rPr>
        <w:t xml:space="preserve">מבלי שאנחנו נותנים את </w:t>
      </w:r>
      <w:r>
        <w:rPr>
          <w:rFonts w:hint="cs"/>
          <w:rtl/>
        </w:rPr>
        <w:t xml:space="preserve">הדעת על </w:t>
      </w:r>
      <w:r w:rsidR="006F3859">
        <w:rPr>
          <w:rFonts w:hint="cs"/>
          <w:rtl/>
        </w:rPr>
        <w:t>ה</w:t>
      </w:r>
      <w:r>
        <w:rPr>
          <w:rFonts w:hint="cs"/>
          <w:rtl/>
        </w:rPr>
        <w:t xml:space="preserve">חוק, </w:t>
      </w:r>
      <w:r>
        <w:rPr>
          <w:rtl/>
        </w:rPr>
        <w:t>כפי שצריך שיהיה</w:t>
      </w:r>
      <w:r>
        <w:rPr>
          <w:rFonts w:hint="cs"/>
          <w:rtl/>
        </w:rPr>
        <w:t>.</w:t>
      </w:r>
      <w:r>
        <w:rPr>
          <w:rtl/>
        </w:rPr>
        <w:t xml:space="preserve"> יש חוקים שאני </w:t>
      </w:r>
      <w:r>
        <w:rPr>
          <w:rFonts w:hint="cs"/>
          <w:rtl/>
        </w:rPr>
        <w:t>א</w:t>
      </w:r>
      <w:r>
        <w:rPr>
          <w:rtl/>
        </w:rPr>
        <w:t>פצל</w:t>
      </w:r>
      <w:r>
        <w:rPr>
          <w:rFonts w:hint="cs"/>
          <w:rtl/>
        </w:rPr>
        <w:t>,</w:t>
      </w:r>
      <w:r>
        <w:rPr>
          <w:rtl/>
        </w:rPr>
        <w:t xml:space="preserve"> אני </w:t>
      </w:r>
      <w:r>
        <w:rPr>
          <w:rFonts w:hint="cs"/>
          <w:rtl/>
        </w:rPr>
        <w:t>א</w:t>
      </w:r>
      <w:r>
        <w:rPr>
          <w:rtl/>
        </w:rPr>
        <w:t>בקש לפצל</w:t>
      </w:r>
      <w:r>
        <w:rPr>
          <w:rFonts w:hint="cs"/>
          <w:rtl/>
        </w:rPr>
        <w:t>,</w:t>
      </w:r>
      <w:r>
        <w:rPr>
          <w:rtl/>
        </w:rPr>
        <w:t xml:space="preserve"> להעביר לוועדה מתאימה</w:t>
      </w:r>
      <w:r>
        <w:rPr>
          <w:rFonts w:hint="cs"/>
          <w:rtl/>
        </w:rPr>
        <w:t>.</w:t>
      </w:r>
      <w:r>
        <w:rPr>
          <w:rtl/>
        </w:rPr>
        <w:t xml:space="preserve"> אני לא לוקח את כל החוקים לוועדת הכספים</w:t>
      </w:r>
      <w:r>
        <w:rPr>
          <w:rFonts w:hint="cs"/>
          <w:rtl/>
        </w:rPr>
        <w:t xml:space="preserve">. נצטרך לעשות את זה </w:t>
      </w:r>
      <w:bookmarkStart w:id="10114" w:name="_ETM_Q46_604000"/>
      <w:bookmarkEnd w:id="10114"/>
      <w:r>
        <w:rPr>
          <w:rFonts w:hint="cs"/>
          <w:rtl/>
        </w:rPr>
        <w:t xml:space="preserve">באופן מקצועי, </w:t>
      </w:r>
      <w:r>
        <w:rPr>
          <w:rtl/>
        </w:rPr>
        <w:t>באופן כזה</w:t>
      </w:r>
      <w:r>
        <w:rPr>
          <w:rFonts w:hint="cs"/>
          <w:rtl/>
        </w:rPr>
        <w:t xml:space="preserve"> </w:t>
      </w:r>
      <w:r>
        <w:rPr>
          <w:rtl/>
        </w:rPr>
        <w:t>שמה ששייך לוועדה אחרת יהיה בוועדה אחרת</w:t>
      </w:r>
      <w:r>
        <w:rPr>
          <w:rFonts w:hint="cs"/>
          <w:rtl/>
        </w:rPr>
        <w:t>,</w:t>
      </w:r>
      <w:r>
        <w:rPr>
          <w:rtl/>
        </w:rPr>
        <w:t xml:space="preserve"> ומה שלא בוער ולא צריך לעשות אותו במהירות</w:t>
      </w:r>
      <w:r>
        <w:rPr>
          <w:rFonts w:hint="cs"/>
          <w:rtl/>
        </w:rPr>
        <w:t xml:space="preserve">, </w:t>
      </w:r>
      <w:r>
        <w:rPr>
          <w:rtl/>
        </w:rPr>
        <w:t xml:space="preserve">בחקיקת בזק או </w:t>
      </w:r>
      <w:r>
        <w:rPr>
          <w:rFonts w:hint="cs"/>
          <w:rtl/>
        </w:rPr>
        <w:t xml:space="preserve">בחקיקת חירום </w:t>
      </w:r>
      <w:r w:rsidR="00F12EEA">
        <w:rPr>
          <w:rFonts w:hint="eastAsia"/>
        </w:rPr>
        <w:t>–</w:t>
      </w:r>
      <w:r>
        <w:rPr>
          <w:rFonts w:hint="cs"/>
          <w:rtl/>
        </w:rPr>
        <w:t xml:space="preserve"> אנחנו נפצל ונדון בזה </w:t>
      </w:r>
      <w:bookmarkStart w:id="10115" w:name="_ETM_Q46_619000"/>
      <w:bookmarkEnd w:id="10115"/>
      <w:r>
        <w:rPr>
          <w:rFonts w:hint="cs"/>
          <w:rtl/>
        </w:rPr>
        <w:t xml:space="preserve">בכובד ראש. </w:t>
      </w:r>
    </w:p>
    <w:p w:rsidR="00220F0B" w:rsidRDefault="00220F0B" w:rsidP="00C320D7">
      <w:pPr>
        <w:rPr>
          <w:rtl/>
        </w:rPr>
      </w:pPr>
    </w:p>
    <w:p w:rsidR="00220F0B" w:rsidRDefault="00220F0B" w:rsidP="006F3859">
      <w:pPr>
        <w:rPr>
          <w:rtl/>
        </w:rPr>
      </w:pPr>
      <w:bookmarkStart w:id="10116" w:name="_ETM_Q46_622000"/>
      <w:bookmarkEnd w:id="10116"/>
      <w:r>
        <w:rPr>
          <w:rtl/>
        </w:rPr>
        <w:t>החוק הזה שעליו אנחנו דנים עכשיו הוא חוק שאם הוא לא יהיה</w:t>
      </w:r>
      <w:r>
        <w:rPr>
          <w:rFonts w:hint="cs"/>
          <w:rtl/>
        </w:rPr>
        <w:t>,</w:t>
      </w:r>
      <w:r>
        <w:rPr>
          <w:rtl/>
        </w:rPr>
        <w:t xml:space="preserve"> אז יכול להיות שהיום הוא לא בוער</w:t>
      </w:r>
      <w:r>
        <w:rPr>
          <w:rFonts w:hint="cs"/>
          <w:rtl/>
        </w:rPr>
        <w:t>,</w:t>
      </w:r>
      <w:r>
        <w:rPr>
          <w:rtl/>
        </w:rPr>
        <w:t xml:space="preserve"> יכול להיות שזה היה יכול להיות ביום אחר</w:t>
      </w:r>
      <w:r w:rsidR="006F3859">
        <w:rPr>
          <w:rFonts w:hint="cs"/>
          <w:rtl/>
        </w:rPr>
        <w:t>,</w:t>
      </w:r>
      <w:r>
        <w:rPr>
          <w:rtl/>
        </w:rPr>
        <w:t xml:space="preserve"> אבל ודאי שיכול להיות תירוץ שאנחנו צריכים למנ</w:t>
      </w:r>
      <w:r>
        <w:rPr>
          <w:rFonts w:hint="cs"/>
          <w:rtl/>
        </w:rPr>
        <w:t xml:space="preserve">וע אותו </w:t>
      </w:r>
      <w:r>
        <w:rPr>
          <w:rtl/>
        </w:rPr>
        <w:t>ציבורית</w:t>
      </w:r>
      <w:r>
        <w:rPr>
          <w:rFonts w:hint="cs"/>
          <w:rtl/>
        </w:rPr>
        <w:t>,</w:t>
      </w:r>
      <w:r>
        <w:rPr>
          <w:rtl/>
        </w:rPr>
        <w:t xml:space="preserve"> שלא יגידו שהכנסת </w:t>
      </w:r>
      <w:r>
        <w:rPr>
          <w:rFonts w:hint="cs"/>
          <w:rtl/>
        </w:rPr>
        <w:t xml:space="preserve">עיכבה </w:t>
      </w:r>
      <w:r>
        <w:rPr>
          <w:rtl/>
        </w:rPr>
        <w:t>כסף לאנשים</w:t>
      </w:r>
      <w:r>
        <w:rPr>
          <w:rFonts w:hint="cs"/>
          <w:rtl/>
        </w:rPr>
        <w:t>,</w:t>
      </w:r>
      <w:r>
        <w:rPr>
          <w:rtl/>
        </w:rPr>
        <w:t xml:space="preserve"> או למשפחות שש</w:t>
      </w:r>
      <w:r>
        <w:rPr>
          <w:rFonts w:hint="cs"/>
          <w:rtl/>
        </w:rPr>
        <w:t>ם</w:t>
      </w:r>
      <w:r>
        <w:rPr>
          <w:rtl/>
        </w:rPr>
        <w:t xml:space="preserve"> זקוקים לכסף הזה לצורך פרנסה</w:t>
      </w:r>
      <w:r>
        <w:rPr>
          <w:rFonts w:hint="cs"/>
          <w:rtl/>
        </w:rPr>
        <w:t>,</w:t>
      </w:r>
      <w:r>
        <w:rPr>
          <w:rtl/>
        </w:rPr>
        <w:t xml:space="preserve"> לצורך אוכל לילדים</w:t>
      </w:r>
      <w:r>
        <w:rPr>
          <w:rFonts w:hint="cs"/>
          <w:rtl/>
        </w:rPr>
        <w:t>.</w:t>
      </w:r>
      <w:r>
        <w:rPr>
          <w:rtl/>
        </w:rPr>
        <w:t xml:space="preserve"> ואני מציע שאנחנו לא נעכב את זה</w:t>
      </w:r>
      <w:r>
        <w:rPr>
          <w:rFonts w:hint="cs"/>
          <w:rtl/>
        </w:rPr>
        <w:t>,</w:t>
      </w:r>
      <w:r>
        <w:rPr>
          <w:rtl/>
        </w:rPr>
        <w:t xml:space="preserve"> ושיהיו 61 חברי כנסת לפחות שיתמכו בחוק הזה</w:t>
      </w:r>
      <w:r>
        <w:rPr>
          <w:rFonts w:hint="cs"/>
          <w:rtl/>
        </w:rPr>
        <w:t>.</w:t>
      </w:r>
      <w:r>
        <w:rPr>
          <w:rtl/>
        </w:rPr>
        <w:t xml:space="preserve"> תודה רבה</w:t>
      </w:r>
      <w:r w:rsidR="000871F1">
        <w:rPr>
          <w:rFonts w:hint="cs"/>
          <w:rtl/>
        </w:rPr>
        <w:t>,</w:t>
      </w:r>
      <w:r>
        <w:rPr>
          <w:rtl/>
        </w:rPr>
        <w:t xml:space="preserve"> אדוני היושב-ראש</w:t>
      </w:r>
      <w:r>
        <w:rPr>
          <w:rFonts w:hint="cs"/>
          <w:rtl/>
        </w:rPr>
        <w:t>.</w:t>
      </w:r>
    </w:p>
    <w:p w:rsidR="00220F0B" w:rsidRDefault="00220F0B" w:rsidP="00C320D7">
      <w:pPr>
        <w:ind w:firstLine="0"/>
        <w:rPr>
          <w:rtl/>
        </w:rPr>
      </w:pPr>
    </w:p>
    <w:p w:rsidR="00220F0B" w:rsidRDefault="00220F0B" w:rsidP="00C320D7">
      <w:pPr>
        <w:pStyle w:val="af6"/>
        <w:rPr>
          <w:rtl/>
        </w:rPr>
      </w:pPr>
      <w:bookmarkStart w:id="10117" w:name="_ETM_Q46_664000"/>
      <w:bookmarkEnd w:id="10117"/>
      <w:r w:rsidRPr="000C43F3">
        <w:rPr>
          <w:rStyle w:val="TagStyle"/>
          <w:rtl/>
        </w:rPr>
        <w:t xml:space="preserve"> &lt;&lt; </w:t>
      </w:r>
      <w:proofErr w:type="spellStart"/>
      <w:r w:rsidRPr="000C43F3">
        <w:rPr>
          <w:rStyle w:val="TagStyle"/>
          <w:rtl/>
        </w:rPr>
        <w:t>יור</w:t>
      </w:r>
      <w:proofErr w:type="spellEnd"/>
      <w:r w:rsidRPr="000C43F3">
        <w:rPr>
          <w:rStyle w:val="TagStyle"/>
          <w:rtl/>
        </w:rPr>
        <w:t xml:space="preserve"> &gt;&gt;</w:t>
      </w:r>
      <w:r w:rsidRPr="00D500CD">
        <w:rPr>
          <w:rStyle w:val="TagStyle"/>
          <w:rtl/>
        </w:rPr>
        <w:t xml:space="preserve"> </w:t>
      </w:r>
      <w:r>
        <w:rPr>
          <w:rtl/>
        </w:rPr>
        <w:t>היו"ר מנסור עבאס:</w:t>
      </w:r>
      <w:r w:rsidRPr="00D500CD">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Pr>
          <w:rtl/>
        </w:rPr>
        <w:t xml:space="preserve">   </w:t>
      </w:r>
    </w:p>
    <w:p w:rsidR="00220F0B" w:rsidRDefault="00220F0B" w:rsidP="00F12EEA">
      <w:pPr>
        <w:rPr>
          <w:rtl/>
          <w:lang w:eastAsia="he-IL"/>
        </w:rPr>
      </w:pPr>
    </w:p>
    <w:p w:rsidR="00220F0B" w:rsidRDefault="00220F0B" w:rsidP="000871F1">
      <w:pPr>
        <w:rPr>
          <w:rtl/>
        </w:rPr>
      </w:pPr>
      <w:bookmarkStart w:id="10118" w:name="_ETM_Q46_665000"/>
      <w:bookmarkEnd w:id="10118"/>
      <w:r>
        <w:rPr>
          <w:rtl/>
        </w:rPr>
        <w:t>תודה</w:t>
      </w:r>
      <w:r w:rsidR="000871F1">
        <w:rPr>
          <w:rFonts w:hint="cs"/>
          <w:rtl/>
        </w:rPr>
        <w:t>,</w:t>
      </w:r>
      <w:r>
        <w:rPr>
          <w:rtl/>
        </w:rPr>
        <w:t xml:space="preserve"> אדוני חבר הכנסת משה גפני</w:t>
      </w:r>
      <w:r>
        <w:rPr>
          <w:rFonts w:hint="cs"/>
          <w:rtl/>
        </w:rPr>
        <w:t xml:space="preserve">. </w:t>
      </w:r>
      <w:bookmarkStart w:id="10119" w:name="_ETM_Q46_666000"/>
      <w:bookmarkEnd w:id="10119"/>
      <w:r>
        <w:rPr>
          <w:rtl/>
        </w:rPr>
        <w:t>חברים</w:t>
      </w:r>
      <w:r>
        <w:rPr>
          <w:rFonts w:hint="cs"/>
          <w:rtl/>
        </w:rPr>
        <w:t>,</w:t>
      </w:r>
      <w:r>
        <w:rPr>
          <w:rtl/>
        </w:rPr>
        <w:t xml:space="preserve"> להצעת החוק הוגשו </w:t>
      </w:r>
      <w:r>
        <w:rPr>
          <w:rFonts w:hint="cs"/>
          <w:rtl/>
        </w:rPr>
        <w:t>כמה</w:t>
      </w:r>
      <w:r>
        <w:rPr>
          <w:rtl/>
        </w:rPr>
        <w:t xml:space="preserve"> הסתייגויות</w:t>
      </w:r>
      <w:r>
        <w:rPr>
          <w:rFonts w:hint="cs"/>
          <w:rtl/>
        </w:rPr>
        <w:t>.</w:t>
      </w:r>
      <w:r>
        <w:rPr>
          <w:rtl/>
        </w:rPr>
        <w:t xml:space="preserve"> אנחנו נתחיל </w:t>
      </w:r>
      <w:r>
        <w:rPr>
          <w:rFonts w:hint="cs"/>
          <w:rtl/>
        </w:rPr>
        <w:t>ב</w:t>
      </w:r>
      <w:r>
        <w:rPr>
          <w:rtl/>
        </w:rPr>
        <w:t>הסתייגויות</w:t>
      </w:r>
      <w:r>
        <w:rPr>
          <w:rFonts w:hint="cs"/>
          <w:rtl/>
        </w:rPr>
        <w:t>,</w:t>
      </w:r>
      <w:r>
        <w:rPr>
          <w:rtl/>
        </w:rPr>
        <w:t xml:space="preserve"> בעצם</w:t>
      </w:r>
      <w:r>
        <w:rPr>
          <w:rFonts w:hint="cs"/>
          <w:rtl/>
        </w:rPr>
        <w:t>,</w:t>
      </w:r>
      <w:r>
        <w:rPr>
          <w:rtl/>
        </w:rPr>
        <w:t xml:space="preserve"> של ישראל ביתנו</w:t>
      </w:r>
      <w:r>
        <w:rPr>
          <w:rFonts w:hint="cs"/>
          <w:rtl/>
        </w:rPr>
        <w:t xml:space="preserve"> </w:t>
      </w:r>
      <w:r w:rsidR="00F12EEA">
        <w:rPr>
          <w:rFonts w:hint="eastAsia"/>
          <w:rtl/>
        </w:rPr>
        <w:t>–</w:t>
      </w:r>
      <w:r>
        <w:rPr>
          <w:rtl/>
        </w:rPr>
        <w:t xml:space="preserve"> חבר</w:t>
      </w:r>
      <w:r>
        <w:rPr>
          <w:rFonts w:hint="cs"/>
          <w:rtl/>
        </w:rPr>
        <w:t>י</w:t>
      </w:r>
      <w:r>
        <w:rPr>
          <w:rtl/>
        </w:rPr>
        <w:t xml:space="preserve"> הכנסת אביגדור ליברמן</w:t>
      </w:r>
      <w:r>
        <w:rPr>
          <w:rFonts w:hint="cs"/>
          <w:rtl/>
        </w:rPr>
        <w:t>,</w:t>
      </w:r>
      <w:r>
        <w:rPr>
          <w:rtl/>
        </w:rPr>
        <w:t xml:space="preserve"> עודד פורר</w:t>
      </w:r>
      <w:r>
        <w:rPr>
          <w:rFonts w:hint="cs"/>
          <w:rtl/>
        </w:rPr>
        <w:t>,</w:t>
      </w:r>
      <w:r>
        <w:rPr>
          <w:rtl/>
        </w:rPr>
        <w:t xml:space="preserve"> יבגני סובה</w:t>
      </w:r>
      <w:r>
        <w:rPr>
          <w:rFonts w:hint="cs"/>
          <w:rtl/>
        </w:rPr>
        <w:t>,</w:t>
      </w:r>
      <w:r>
        <w:rPr>
          <w:rtl/>
        </w:rPr>
        <w:t xml:space="preserve"> </w:t>
      </w:r>
      <w:r>
        <w:rPr>
          <w:rFonts w:hint="cs"/>
          <w:rtl/>
        </w:rPr>
        <w:t xml:space="preserve">אלי אבידר, </w:t>
      </w:r>
      <w:r>
        <w:rPr>
          <w:rtl/>
        </w:rPr>
        <w:t>יוליה מלינובסקי</w:t>
      </w:r>
      <w:r w:rsidR="007E3087">
        <w:rPr>
          <w:rFonts w:hint="cs"/>
          <w:rtl/>
        </w:rPr>
        <w:t xml:space="preserve"> קונין</w:t>
      </w:r>
      <w:r>
        <w:rPr>
          <w:rFonts w:hint="cs"/>
          <w:rtl/>
        </w:rPr>
        <w:t>,</w:t>
      </w:r>
      <w:r>
        <w:rPr>
          <w:rtl/>
        </w:rPr>
        <w:t xml:space="preserve"> חמד עמאר </w:t>
      </w:r>
      <w:r>
        <w:rPr>
          <w:rFonts w:hint="cs"/>
          <w:rtl/>
        </w:rPr>
        <w:t>ו</w:t>
      </w:r>
      <w:r>
        <w:rPr>
          <w:rtl/>
        </w:rPr>
        <w:t>אלכס קושניר</w:t>
      </w:r>
      <w:r>
        <w:rPr>
          <w:rFonts w:hint="cs"/>
          <w:rtl/>
        </w:rPr>
        <w:t>.</w:t>
      </w:r>
      <w:r>
        <w:rPr>
          <w:rtl/>
        </w:rPr>
        <w:t xml:space="preserve"> </w:t>
      </w:r>
    </w:p>
    <w:p w:rsidR="00220F0B" w:rsidRDefault="00220F0B" w:rsidP="00C320D7">
      <w:pPr>
        <w:rPr>
          <w:rtl/>
        </w:rPr>
      </w:pPr>
    </w:p>
    <w:p w:rsidR="00220F0B" w:rsidRDefault="00220F0B" w:rsidP="00C320D7">
      <w:pPr>
        <w:pStyle w:val="af5"/>
        <w:rPr>
          <w:rtl/>
        </w:rPr>
      </w:pPr>
      <w:r w:rsidRPr="000C43F3">
        <w:rPr>
          <w:rStyle w:val="TagStyle"/>
          <w:rtl/>
        </w:rPr>
        <w:t>&lt;&lt; קריאה &gt;&gt;</w:t>
      </w:r>
      <w:r w:rsidRPr="002042EC">
        <w:rPr>
          <w:rStyle w:val="TagStyle"/>
          <w:rtl/>
        </w:rPr>
        <w:t xml:space="preserve"> </w:t>
      </w:r>
      <w:r>
        <w:rPr>
          <w:rFonts w:hint="cs"/>
          <w:rtl/>
        </w:rPr>
        <w:t>קריאה</w:t>
      </w:r>
      <w:r>
        <w:rPr>
          <w:rtl/>
        </w:rPr>
        <w:t>:</w:t>
      </w:r>
      <w:r w:rsidRPr="002042EC">
        <w:rPr>
          <w:rStyle w:val="TagStyle"/>
          <w:rtl/>
        </w:rPr>
        <w:t xml:space="preserve"> </w:t>
      </w:r>
      <w:r w:rsidRPr="000C43F3">
        <w:rPr>
          <w:rStyle w:val="TagStyle"/>
          <w:rtl/>
        </w:rPr>
        <w:t>&lt;&lt; קריאה &gt;&gt;</w:t>
      </w:r>
      <w:r>
        <w:rPr>
          <w:rtl/>
        </w:rPr>
        <w:t xml:space="preserve"> </w:t>
      </w:r>
    </w:p>
    <w:p w:rsidR="00220F0B" w:rsidRPr="00C95633" w:rsidRDefault="00220F0B" w:rsidP="00C320D7">
      <w:pPr>
        <w:rPr>
          <w:rtl/>
          <w:lang w:eastAsia="he-IL"/>
        </w:rPr>
      </w:pPr>
    </w:p>
    <w:p w:rsidR="00220F0B" w:rsidRDefault="00F12EEA" w:rsidP="00C320D7">
      <w:pPr>
        <w:pStyle w:val="aff"/>
        <w:ind w:left="1140" w:firstLine="0"/>
        <w:rPr>
          <w:rtl/>
        </w:rPr>
      </w:pPr>
      <w:r>
        <w:rPr>
          <w:rFonts w:hint="cs"/>
          <w:rtl/>
        </w:rPr>
        <w:t>– – –</w:t>
      </w:r>
      <w:r w:rsidR="00220F0B">
        <w:rPr>
          <w:rFonts w:hint="cs"/>
          <w:rtl/>
        </w:rPr>
        <w:t xml:space="preserve"> </w:t>
      </w:r>
    </w:p>
    <w:p w:rsidR="00220F0B" w:rsidRDefault="00220F0B" w:rsidP="00C320D7">
      <w:pPr>
        <w:pStyle w:val="aff"/>
        <w:ind w:left="1140" w:firstLine="0"/>
        <w:rPr>
          <w:rtl/>
        </w:rPr>
      </w:pPr>
    </w:p>
    <w:p w:rsidR="00220F0B" w:rsidRDefault="00220F0B" w:rsidP="00C320D7">
      <w:pPr>
        <w:pStyle w:val="af6"/>
        <w:rPr>
          <w:rtl/>
        </w:rPr>
      </w:pP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sidRPr="00D500CD">
        <w:rPr>
          <w:rStyle w:val="TagStyle"/>
          <w:rtl/>
        </w:rPr>
        <w:t xml:space="preserve"> </w:t>
      </w:r>
      <w:r>
        <w:rPr>
          <w:rtl/>
        </w:rPr>
        <w:t>היו"ר מנסור עבאס:</w:t>
      </w:r>
      <w:r w:rsidRPr="00D500CD">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Pr>
          <w:rtl/>
        </w:rPr>
        <w:t xml:space="preserve">   </w:t>
      </w:r>
    </w:p>
    <w:p w:rsidR="00220F0B" w:rsidRDefault="00220F0B" w:rsidP="00C320D7">
      <w:pPr>
        <w:rPr>
          <w:rtl/>
        </w:rPr>
      </w:pPr>
    </w:p>
    <w:p w:rsidR="00220F0B" w:rsidRDefault="00220F0B" w:rsidP="00C320D7">
      <w:pPr>
        <w:rPr>
          <w:rtl/>
        </w:rPr>
      </w:pPr>
      <w:bookmarkStart w:id="10120" w:name="_ETM_Q46_695000"/>
      <w:bookmarkEnd w:id="10120"/>
      <w:r>
        <w:rPr>
          <w:rFonts w:hint="cs"/>
          <w:rtl/>
        </w:rPr>
        <w:t xml:space="preserve">כן, כן, </w:t>
      </w:r>
      <w:bookmarkStart w:id="10121" w:name="_ETM_Q46_666207"/>
      <w:bookmarkEnd w:id="10121"/>
      <w:r>
        <w:rPr>
          <w:rFonts w:hint="cs"/>
          <w:rtl/>
        </w:rPr>
        <w:t>אני מבין. אני רק מקריא מי</w:t>
      </w:r>
      <w:bookmarkStart w:id="10122" w:name="_ETM_Q46_693000"/>
      <w:bookmarkEnd w:id="10122"/>
      <w:r>
        <w:rPr>
          <w:rFonts w:hint="cs"/>
          <w:rtl/>
        </w:rPr>
        <w:t xml:space="preserve"> הגיש הסתייגויות. אחר כך נזכיר את השאר. אנחנו מתחילים עם</w:t>
      </w:r>
      <w:bookmarkStart w:id="10123" w:name="_ETM_Q46_702000"/>
      <w:bookmarkEnd w:id="10123"/>
      <w:r>
        <w:rPr>
          <w:rFonts w:hint="cs"/>
          <w:rtl/>
        </w:rPr>
        <w:t xml:space="preserve"> חבר הכנסת יבגני סובה. יש לך חמש דקות. בבקשה. </w:t>
      </w:r>
    </w:p>
    <w:p w:rsidR="00220F0B" w:rsidRDefault="00220F0B" w:rsidP="00C320D7">
      <w:pPr>
        <w:rPr>
          <w:rtl/>
        </w:rPr>
      </w:pPr>
    </w:p>
    <w:p w:rsidR="00220F0B" w:rsidRDefault="00220F0B" w:rsidP="00C320D7">
      <w:pPr>
        <w:pStyle w:val="a4"/>
        <w:rPr>
          <w:rtl/>
        </w:rPr>
      </w:pPr>
      <w:bookmarkStart w:id="10124" w:name="_ETM_Q46_710000"/>
      <w:bookmarkStart w:id="10125" w:name="ET_speaker_5792_15"/>
      <w:bookmarkEnd w:id="10124"/>
      <w:r w:rsidRPr="000C43F3">
        <w:rPr>
          <w:rStyle w:val="TagStyle"/>
          <w:rtl/>
        </w:rPr>
        <w:t xml:space="preserve"> &lt;&lt; דובר &gt;&gt;</w:t>
      </w:r>
      <w:r w:rsidRPr="00D500CD">
        <w:rPr>
          <w:rStyle w:val="TagStyle"/>
          <w:rtl/>
        </w:rPr>
        <w:t xml:space="preserve"> </w:t>
      </w:r>
      <w:bookmarkStart w:id="10126" w:name="_Toc45748186"/>
      <w:bookmarkStart w:id="10127" w:name="_Toc45749763"/>
      <w:bookmarkStart w:id="10128" w:name="_Toc45750208"/>
      <w:bookmarkStart w:id="10129" w:name="_Toc45750352"/>
      <w:bookmarkStart w:id="10130" w:name="_Toc49159815"/>
      <w:bookmarkStart w:id="10131" w:name="_Toc49159970"/>
      <w:r>
        <w:rPr>
          <w:rtl/>
        </w:rPr>
        <w:t>יבגני סובה (ישראל ביתנו):</w:t>
      </w:r>
      <w:bookmarkEnd w:id="10126"/>
      <w:bookmarkEnd w:id="10127"/>
      <w:bookmarkEnd w:id="10128"/>
      <w:bookmarkEnd w:id="10129"/>
      <w:bookmarkEnd w:id="10130"/>
      <w:bookmarkEnd w:id="10131"/>
      <w:r w:rsidRPr="00D500CD">
        <w:rPr>
          <w:rStyle w:val="TagStyle"/>
          <w:rtl/>
        </w:rPr>
        <w:t xml:space="preserve"> </w:t>
      </w:r>
      <w:r w:rsidRPr="000C43F3">
        <w:rPr>
          <w:rStyle w:val="TagStyle"/>
          <w:rtl/>
        </w:rPr>
        <w:t>&lt;&lt; דובר &gt;&gt;</w:t>
      </w:r>
      <w:r>
        <w:rPr>
          <w:rtl/>
        </w:rPr>
        <w:t xml:space="preserve">   </w:t>
      </w:r>
      <w:bookmarkEnd w:id="10125"/>
    </w:p>
    <w:p w:rsidR="00220F0B" w:rsidRDefault="00220F0B" w:rsidP="00F12EEA">
      <w:pPr>
        <w:rPr>
          <w:rtl/>
          <w:lang w:eastAsia="he-IL"/>
        </w:rPr>
      </w:pPr>
    </w:p>
    <w:p w:rsidR="00220F0B" w:rsidRDefault="00220F0B" w:rsidP="00C320D7">
      <w:pPr>
        <w:rPr>
          <w:rtl/>
        </w:rPr>
      </w:pPr>
      <w:bookmarkStart w:id="10132" w:name="_ETM_Q46_718000"/>
      <w:bookmarkStart w:id="10133" w:name="_ETM_Q46_697000"/>
      <w:bookmarkStart w:id="10134" w:name="_ETM_Q46_694000"/>
      <w:bookmarkEnd w:id="10132"/>
      <w:bookmarkEnd w:id="10133"/>
      <w:bookmarkEnd w:id="10134"/>
      <w:r>
        <w:rPr>
          <w:rtl/>
        </w:rPr>
        <w:t>תודה רבה</w:t>
      </w:r>
      <w:r>
        <w:rPr>
          <w:rFonts w:hint="cs"/>
          <w:rtl/>
        </w:rPr>
        <w:t>,</w:t>
      </w:r>
      <w:r>
        <w:rPr>
          <w:rtl/>
        </w:rPr>
        <w:t xml:space="preserve"> אדוני היושב-ראש</w:t>
      </w:r>
      <w:r>
        <w:rPr>
          <w:rFonts w:hint="cs"/>
          <w:rtl/>
        </w:rPr>
        <w:t>,</w:t>
      </w:r>
      <w:r>
        <w:rPr>
          <w:rtl/>
        </w:rPr>
        <w:t xml:space="preserve"> חבריי חברי הכנסת</w:t>
      </w:r>
      <w:r>
        <w:rPr>
          <w:rFonts w:hint="cs"/>
          <w:rtl/>
        </w:rPr>
        <w:t>,</w:t>
      </w:r>
      <w:r>
        <w:rPr>
          <w:rtl/>
        </w:rPr>
        <w:t xml:space="preserve"> כבר יומיים</w:t>
      </w:r>
      <w:r>
        <w:rPr>
          <w:rFonts w:hint="cs"/>
          <w:rtl/>
        </w:rPr>
        <w:t>,</w:t>
      </w:r>
      <w:r>
        <w:rPr>
          <w:rtl/>
        </w:rPr>
        <w:t xml:space="preserve"> </w:t>
      </w:r>
      <w:r>
        <w:rPr>
          <w:rFonts w:hint="cs"/>
          <w:rtl/>
        </w:rPr>
        <w:t xml:space="preserve">מאז </w:t>
      </w:r>
      <w:bookmarkStart w:id="10135" w:name="_ETM_Q46_726000"/>
      <w:bookmarkEnd w:id="10135"/>
      <w:r>
        <w:rPr>
          <w:rtl/>
        </w:rPr>
        <w:t>הנאום הקודם שלי</w:t>
      </w:r>
      <w:r>
        <w:rPr>
          <w:rFonts w:hint="cs"/>
          <w:rtl/>
        </w:rPr>
        <w:t>, אני</w:t>
      </w:r>
      <w:r>
        <w:rPr>
          <w:rtl/>
        </w:rPr>
        <w:t xml:space="preserve"> מקבל פניות רבות של מאות אנשים</w:t>
      </w:r>
      <w:r w:rsidR="006F3859">
        <w:rPr>
          <w:rFonts w:hint="cs"/>
          <w:rtl/>
        </w:rPr>
        <w:t>,</w:t>
      </w:r>
      <w:r>
        <w:rPr>
          <w:rtl/>
        </w:rPr>
        <w:t xml:space="preserve"> שאומרים לי</w:t>
      </w:r>
      <w:r>
        <w:rPr>
          <w:rFonts w:hint="cs"/>
          <w:rtl/>
        </w:rPr>
        <w:t xml:space="preserve">: </w:t>
      </w:r>
      <w:r>
        <w:rPr>
          <w:rtl/>
        </w:rPr>
        <w:t>אי</w:t>
      </w:r>
      <w:r>
        <w:rPr>
          <w:rFonts w:hint="cs"/>
          <w:rtl/>
        </w:rPr>
        <w:t>-</w:t>
      </w:r>
      <w:r>
        <w:rPr>
          <w:rtl/>
        </w:rPr>
        <w:t>אפשר לחיות במדינה הזאת</w:t>
      </w:r>
      <w:r>
        <w:rPr>
          <w:rFonts w:hint="cs"/>
          <w:rtl/>
        </w:rPr>
        <w:t xml:space="preserve"> </w:t>
      </w:r>
      <w:r>
        <w:rPr>
          <w:rtl/>
        </w:rPr>
        <w:t>כשאת</w:t>
      </w:r>
      <w:r>
        <w:rPr>
          <w:rFonts w:hint="cs"/>
          <w:rtl/>
        </w:rPr>
        <w:t>ה</w:t>
      </w:r>
      <w:r>
        <w:rPr>
          <w:rtl/>
        </w:rPr>
        <w:t xml:space="preserve"> עובד 250 שעות בחודש</w:t>
      </w:r>
      <w:r>
        <w:rPr>
          <w:rFonts w:hint="cs"/>
          <w:rtl/>
        </w:rPr>
        <w:t xml:space="preserve"> עבור 7,000 שקלים. וא</w:t>
      </w:r>
      <w:r>
        <w:rPr>
          <w:rtl/>
        </w:rPr>
        <w:t>תם יודעים מה</w:t>
      </w:r>
      <w:r>
        <w:rPr>
          <w:rFonts w:hint="cs"/>
          <w:rtl/>
        </w:rPr>
        <w:t>?</w:t>
      </w:r>
      <w:r>
        <w:rPr>
          <w:rtl/>
        </w:rPr>
        <w:t xml:space="preserve"> אנשים לא רק שפנו אלי</w:t>
      </w:r>
      <w:r>
        <w:rPr>
          <w:rFonts w:hint="cs"/>
          <w:rtl/>
        </w:rPr>
        <w:t xml:space="preserve">י </w:t>
      </w:r>
      <w:r w:rsidR="00F12EEA">
        <w:rPr>
          <w:rFonts w:hint="cs"/>
          <w:rtl/>
        </w:rPr>
        <w:t>– – –</w:t>
      </w:r>
    </w:p>
    <w:p w:rsidR="00220F0B" w:rsidRDefault="00220F0B" w:rsidP="00C320D7">
      <w:pPr>
        <w:rPr>
          <w:rtl/>
        </w:rPr>
      </w:pPr>
    </w:p>
    <w:p w:rsidR="00220F0B" w:rsidRDefault="00220F0B" w:rsidP="00C320D7">
      <w:pPr>
        <w:pStyle w:val="af6"/>
        <w:rPr>
          <w:rtl/>
        </w:rPr>
      </w:pPr>
      <w:bookmarkStart w:id="10136" w:name="_ETM_Q46_743000"/>
      <w:bookmarkStart w:id="10137" w:name="ET_yor_6032_16"/>
      <w:bookmarkEnd w:id="10136"/>
      <w:r w:rsidRPr="000C43F3">
        <w:rPr>
          <w:rStyle w:val="TagStyle"/>
          <w:rtl/>
        </w:rPr>
        <w:t xml:space="preserve"> &lt;&lt; </w:t>
      </w:r>
      <w:proofErr w:type="spellStart"/>
      <w:r w:rsidRPr="000C43F3">
        <w:rPr>
          <w:rStyle w:val="TagStyle"/>
          <w:rtl/>
        </w:rPr>
        <w:t>יור</w:t>
      </w:r>
      <w:proofErr w:type="spellEnd"/>
      <w:r w:rsidRPr="000C43F3">
        <w:rPr>
          <w:rStyle w:val="TagStyle"/>
          <w:rtl/>
        </w:rPr>
        <w:t xml:space="preserve"> &gt;&gt;</w:t>
      </w:r>
      <w:r w:rsidRPr="00D500CD">
        <w:rPr>
          <w:rStyle w:val="TagStyle"/>
          <w:rtl/>
        </w:rPr>
        <w:t xml:space="preserve"> </w:t>
      </w:r>
      <w:r>
        <w:rPr>
          <w:rtl/>
        </w:rPr>
        <w:t>היו"ר מנסור עבאס:</w:t>
      </w:r>
      <w:r w:rsidRPr="00D500CD">
        <w:rPr>
          <w:rStyle w:val="TagStyle"/>
          <w:rtl/>
        </w:rPr>
        <w:t xml:space="preserve"> </w:t>
      </w:r>
      <w:r w:rsidRPr="000C43F3">
        <w:rPr>
          <w:rStyle w:val="TagStyle"/>
          <w:rtl/>
        </w:rPr>
        <w:t xml:space="preserve">&lt;&lt; </w:t>
      </w:r>
      <w:proofErr w:type="spellStart"/>
      <w:r w:rsidRPr="000C43F3">
        <w:rPr>
          <w:rStyle w:val="TagStyle"/>
          <w:rtl/>
        </w:rPr>
        <w:t>יור</w:t>
      </w:r>
      <w:proofErr w:type="spellEnd"/>
      <w:r w:rsidRPr="000C43F3">
        <w:rPr>
          <w:rStyle w:val="TagStyle"/>
          <w:rtl/>
        </w:rPr>
        <w:t xml:space="preserve"> &gt;&gt;</w:t>
      </w:r>
      <w:r>
        <w:rPr>
          <w:rtl/>
        </w:rPr>
        <w:t xml:space="preserve">   </w:t>
      </w:r>
      <w:bookmarkEnd w:id="10137"/>
    </w:p>
    <w:p w:rsidR="00220F0B" w:rsidRDefault="00220F0B" w:rsidP="00F12EEA">
      <w:pPr>
        <w:rPr>
          <w:rtl/>
        </w:rPr>
      </w:pPr>
    </w:p>
    <w:p w:rsidR="00220F0B" w:rsidRDefault="00220F0B" w:rsidP="00C320D7">
      <w:pPr>
        <w:rPr>
          <w:rtl/>
        </w:rPr>
      </w:pPr>
      <w:r>
        <w:rPr>
          <w:rFonts w:hint="cs"/>
          <w:rtl/>
        </w:rPr>
        <w:t>חבר</w:t>
      </w:r>
      <w:bookmarkStart w:id="10138" w:name="_ETM_Q46_739000"/>
      <w:bookmarkEnd w:id="10138"/>
      <w:r>
        <w:rPr>
          <w:rFonts w:hint="cs"/>
          <w:rtl/>
        </w:rPr>
        <w:t xml:space="preserve"> הכנסת אלי אבידר, אתה מפריע לחבר שלך. בבקשה.</w:t>
      </w:r>
    </w:p>
    <w:p w:rsidR="00220F0B" w:rsidRDefault="00220F0B" w:rsidP="00C320D7">
      <w:pPr>
        <w:rPr>
          <w:rtl/>
        </w:rPr>
      </w:pPr>
    </w:p>
    <w:p w:rsidR="00220F0B" w:rsidRDefault="00220F0B" w:rsidP="00C320D7">
      <w:pPr>
        <w:pStyle w:val="-"/>
        <w:rPr>
          <w:rtl/>
        </w:rPr>
      </w:pPr>
      <w:bookmarkStart w:id="10139" w:name="_ETM_Q46_746000"/>
      <w:bookmarkStart w:id="10140" w:name="ET_speakercontinue_5792_17"/>
      <w:bookmarkEnd w:id="10139"/>
      <w:r w:rsidRPr="000C43F3">
        <w:rPr>
          <w:rStyle w:val="TagStyle"/>
          <w:rtl/>
        </w:rPr>
        <w:t xml:space="preserve"> &lt;&lt; </w:t>
      </w:r>
      <w:proofErr w:type="spellStart"/>
      <w:r w:rsidRPr="000C43F3">
        <w:rPr>
          <w:rStyle w:val="TagStyle"/>
          <w:rtl/>
        </w:rPr>
        <w:t>דובר_המשך</w:t>
      </w:r>
      <w:proofErr w:type="spellEnd"/>
      <w:r w:rsidRPr="000C43F3">
        <w:rPr>
          <w:rStyle w:val="TagStyle"/>
          <w:rtl/>
        </w:rPr>
        <w:t xml:space="preserve"> &gt;&gt;</w:t>
      </w:r>
      <w:r w:rsidRPr="00D500CD">
        <w:rPr>
          <w:rStyle w:val="TagStyle"/>
          <w:rtl/>
        </w:rPr>
        <w:t xml:space="preserve"> </w:t>
      </w:r>
      <w:r>
        <w:rPr>
          <w:rtl/>
        </w:rPr>
        <w:t>יבגני סובה (ישראל ביתנו):</w:t>
      </w:r>
      <w:r w:rsidRPr="00D500CD">
        <w:rPr>
          <w:rStyle w:val="TagStyle"/>
          <w:rtl/>
        </w:rPr>
        <w:t xml:space="preserve"> </w:t>
      </w:r>
      <w:r w:rsidRPr="000C43F3">
        <w:rPr>
          <w:rStyle w:val="TagStyle"/>
          <w:rtl/>
        </w:rPr>
        <w:t xml:space="preserve">&lt;&lt; </w:t>
      </w:r>
      <w:proofErr w:type="spellStart"/>
      <w:r w:rsidRPr="000C43F3">
        <w:rPr>
          <w:rStyle w:val="TagStyle"/>
          <w:rtl/>
        </w:rPr>
        <w:t>דובר_המשך</w:t>
      </w:r>
      <w:proofErr w:type="spellEnd"/>
      <w:r w:rsidRPr="000C43F3">
        <w:rPr>
          <w:rStyle w:val="TagStyle"/>
          <w:rtl/>
        </w:rPr>
        <w:t xml:space="preserve"> &gt;&gt;</w:t>
      </w:r>
      <w:r>
        <w:rPr>
          <w:rtl/>
        </w:rPr>
        <w:t xml:space="preserve">   </w:t>
      </w:r>
      <w:bookmarkEnd w:id="10140"/>
    </w:p>
    <w:p w:rsidR="00220F0B" w:rsidRDefault="00220F0B" w:rsidP="00F12EEA">
      <w:pPr>
        <w:rPr>
          <w:rtl/>
          <w:lang w:eastAsia="he-IL"/>
        </w:rPr>
      </w:pPr>
    </w:p>
    <w:p w:rsidR="002963C6" w:rsidRDefault="00220F0B" w:rsidP="006F3859">
      <w:pPr>
        <w:rPr>
          <w:rtl/>
        </w:rPr>
      </w:pPr>
      <w:bookmarkStart w:id="10141" w:name="_ETM_Q46_747000"/>
      <w:bookmarkEnd w:id="10141"/>
      <w:r>
        <w:rPr>
          <w:rFonts w:hint="cs"/>
          <w:rtl/>
          <w:lang w:eastAsia="he-IL"/>
        </w:rPr>
        <w:t xml:space="preserve">אדוני היושב-ראש, מזה </w:t>
      </w:r>
      <w:bookmarkStart w:id="10142" w:name="_ETM_Q46_750000"/>
      <w:bookmarkEnd w:id="10142"/>
      <w:r>
        <w:rPr>
          <w:rFonts w:hint="cs"/>
          <w:rtl/>
          <w:lang w:eastAsia="he-IL"/>
        </w:rPr>
        <w:t>יומיים אני מקבל מאות פניות של אנשים</w:t>
      </w:r>
      <w:r w:rsidR="006F3859">
        <w:rPr>
          <w:rFonts w:hint="cs"/>
          <w:rtl/>
          <w:lang w:eastAsia="he-IL"/>
        </w:rPr>
        <w:t>,</w:t>
      </w:r>
      <w:r>
        <w:rPr>
          <w:rFonts w:hint="cs"/>
          <w:rtl/>
          <w:lang w:eastAsia="he-IL"/>
        </w:rPr>
        <w:t xml:space="preserve"> </w:t>
      </w:r>
      <w:r>
        <w:rPr>
          <w:rtl/>
        </w:rPr>
        <w:t>שאומרים לי</w:t>
      </w:r>
      <w:r>
        <w:rPr>
          <w:rFonts w:hint="cs"/>
          <w:rtl/>
        </w:rPr>
        <w:t>:</w:t>
      </w:r>
      <w:r>
        <w:rPr>
          <w:rtl/>
        </w:rPr>
        <w:t xml:space="preserve"> אי</w:t>
      </w:r>
      <w:r>
        <w:rPr>
          <w:rFonts w:hint="cs"/>
          <w:rtl/>
        </w:rPr>
        <w:t>-</w:t>
      </w:r>
      <w:r>
        <w:rPr>
          <w:rtl/>
        </w:rPr>
        <w:t xml:space="preserve">אפשר לחיות במדינה הזאת כשאתה עובד 250 שעות בחודש ומקבל </w:t>
      </w:r>
      <w:r>
        <w:rPr>
          <w:rFonts w:hint="cs"/>
          <w:rtl/>
        </w:rPr>
        <w:t xml:space="preserve">7,000 שקלים. </w:t>
      </w:r>
      <w:bookmarkStart w:id="10143" w:name="_ETM_Q46_757000"/>
      <w:bookmarkEnd w:id="10143"/>
      <w:r>
        <w:rPr>
          <w:rtl/>
        </w:rPr>
        <w:t>אותם אנשים גם אומרים</w:t>
      </w:r>
      <w:r>
        <w:rPr>
          <w:rFonts w:hint="cs"/>
          <w:rtl/>
        </w:rPr>
        <w:t xml:space="preserve">: </w:t>
      </w:r>
      <w:r>
        <w:rPr>
          <w:rtl/>
        </w:rPr>
        <w:t xml:space="preserve">איך זה ייתכן שמפלגת השלטון אומרת שעשר </w:t>
      </w:r>
      <w:r>
        <w:rPr>
          <w:rFonts w:hint="cs"/>
          <w:rtl/>
        </w:rPr>
        <w:t>ה</w:t>
      </w:r>
      <w:r>
        <w:rPr>
          <w:rtl/>
        </w:rPr>
        <w:t>שנים האחרונות היו הטובות ביותר בכלכלת ישראל</w:t>
      </w:r>
      <w:r>
        <w:rPr>
          <w:rFonts w:hint="cs"/>
          <w:rtl/>
        </w:rPr>
        <w:t>?</w:t>
      </w:r>
      <w:r>
        <w:rPr>
          <w:rtl/>
        </w:rPr>
        <w:t xml:space="preserve"> שעשר השנים האלה של צמיחה ושגשוג הביאו את מדינת ישראל קדימה</w:t>
      </w:r>
      <w:r>
        <w:rPr>
          <w:rFonts w:hint="cs"/>
          <w:rtl/>
        </w:rPr>
        <w:t>?</w:t>
      </w:r>
      <w:r>
        <w:rPr>
          <w:rtl/>
        </w:rPr>
        <w:t xml:space="preserve"> ואז</w:t>
      </w:r>
      <w:r>
        <w:rPr>
          <w:rFonts w:hint="cs"/>
          <w:rtl/>
        </w:rPr>
        <w:t>,</w:t>
      </w:r>
      <w:r>
        <w:rPr>
          <w:rtl/>
        </w:rPr>
        <w:t xml:space="preserve"> אדוני היושב-ראש</w:t>
      </w:r>
      <w:r>
        <w:rPr>
          <w:rFonts w:hint="cs"/>
          <w:rtl/>
        </w:rPr>
        <w:t>,</w:t>
      </w:r>
      <w:r>
        <w:rPr>
          <w:rtl/>
        </w:rPr>
        <w:t xml:space="preserve"> החלטתי לבדוק </w:t>
      </w:r>
      <w:r>
        <w:rPr>
          <w:rFonts w:hint="cs"/>
          <w:rtl/>
        </w:rPr>
        <w:t xml:space="preserve">לעומק: האם באמת עשר השנים האלה היו הטובות ביותר </w:t>
      </w:r>
      <w:bookmarkStart w:id="10144" w:name="_ETM_Q46_784000"/>
      <w:bookmarkEnd w:id="10144"/>
      <w:r>
        <w:rPr>
          <w:rFonts w:hint="cs"/>
          <w:rtl/>
        </w:rPr>
        <w:t xml:space="preserve">בכלכלת ישראל, בהיסטוריה של כלכלת ישראל? </w:t>
      </w:r>
      <w:bookmarkStart w:id="10145" w:name="_ETM_Q46_790000"/>
      <w:bookmarkStart w:id="10146" w:name="TOR_Q47"/>
      <w:bookmarkEnd w:id="10145"/>
      <w:bookmarkEnd w:id="10146"/>
      <w:r w:rsidR="002963C6">
        <w:rPr>
          <w:rFonts w:hint="cs"/>
          <w:rtl/>
        </w:rPr>
        <w:t xml:space="preserve">אני הייתי יכול לעשות בדיקה לתוך הממדים, מתוך הנתונים של הכלכלה. אני לא בטוח בכלל אם יש אדם שמסוגל להבין את כל הנתונים האלה. מדברים על כל מיני צמיחה וכל מיני נתונים של מדד כזה ומדד כזה. אבל לאנשים, לאזרחים שמשתכרים שכר המינימום, יש מדד בתוך הבטן </w:t>
      </w:r>
      <w:r w:rsidR="00F12EEA">
        <w:rPr>
          <w:rFonts w:hint="eastAsia"/>
        </w:rPr>
        <w:t>–</w:t>
      </w:r>
      <w:r w:rsidR="002963C6">
        <w:rPr>
          <w:rFonts w:hint="cs"/>
          <w:rtl/>
        </w:rPr>
        <w:t xml:space="preserve"> מה שהם אוכלים. המדד שלהם לא רק בתוך הראש אלא בתוך הבטן.</w:t>
      </w:r>
    </w:p>
    <w:p w:rsidR="002963C6" w:rsidRDefault="002963C6" w:rsidP="0028272B">
      <w:pPr>
        <w:rPr>
          <w:rtl/>
        </w:rPr>
      </w:pPr>
    </w:p>
    <w:p w:rsidR="002963C6" w:rsidRDefault="002963C6" w:rsidP="006F3859">
      <w:pPr>
        <w:rPr>
          <w:rtl/>
        </w:rPr>
      </w:pPr>
      <w:r>
        <w:rPr>
          <w:rFonts w:hint="cs"/>
          <w:rtl/>
        </w:rPr>
        <w:t xml:space="preserve">ואז, אדוני היושב-ראש, החלטתי להציג לכם כמה נתונים. אני בטוח שכמה מהאנשים אפילו שכחו את הנתונים האלה. אז הינה עובדה: בשנת </w:t>
      </w:r>
      <w:bookmarkStart w:id="10147" w:name="_ETM_Q47_231236"/>
      <w:bookmarkEnd w:id="10147"/>
      <w:r>
        <w:rPr>
          <w:rFonts w:hint="cs"/>
          <w:rtl/>
        </w:rPr>
        <w:t xml:space="preserve">2010, כשראש ממשלת ישראל בנימין נתניהו כבר היה שנה בשלטון, שכר המינימום היה 3,890 שקלים. תחשבו, לפני עשר </w:t>
      </w:r>
      <w:bookmarkStart w:id="10148" w:name="_ETM_Q47_244245"/>
      <w:bookmarkEnd w:id="10148"/>
      <w:r>
        <w:rPr>
          <w:rFonts w:hint="cs"/>
          <w:rtl/>
        </w:rPr>
        <w:t>שנים משהו כמו 35%</w:t>
      </w:r>
      <w:r w:rsidR="00F12EEA">
        <w:rPr>
          <w:rFonts w:hint="eastAsia"/>
          <w:rtl/>
        </w:rPr>
        <w:t>–</w:t>
      </w:r>
      <w:r>
        <w:rPr>
          <w:rFonts w:hint="cs"/>
          <w:rtl/>
        </w:rPr>
        <w:t xml:space="preserve"> </w:t>
      </w:r>
      <w:r>
        <w:rPr>
          <w:rFonts w:hint="cs"/>
          <w:rtl/>
        </w:rPr>
        <w:lastRenderedPageBreak/>
        <w:t>40% מהמדינה השתכרו שכר מינימום</w:t>
      </w:r>
      <w:r w:rsidR="006F3859">
        <w:rPr>
          <w:rFonts w:hint="cs"/>
          <w:rtl/>
        </w:rPr>
        <w:t>,</w:t>
      </w:r>
      <w:r>
        <w:rPr>
          <w:rFonts w:hint="cs"/>
          <w:rtl/>
        </w:rPr>
        <w:t xml:space="preserve"> 3,890 שקלים. היום, כעבור עשר שנים, שכר המינימום 5,300 שקלים, שזו עלייה של כ-34%.</w:t>
      </w:r>
    </w:p>
    <w:p w:rsidR="002963C6" w:rsidRDefault="002963C6" w:rsidP="0028272B">
      <w:pPr>
        <w:rPr>
          <w:rtl/>
        </w:rPr>
      </w:pPr>
    </w:p>
    <w:p w:rsidR="002963C6" w:rsidRDefault="002963C6" w:rsidP="0028272B">
      <w:pPr>
        <w:rPr>
          <w:rtl/>
        </w:rPr>
      </w:pPr>
      <w:r>
        <w:rPr>
          <w:rFonts w:hint="cs"/>
          <w:rtl/>
        </w:rPr>
        <w:t xml:space="preserve">כשמדברים על המספרים האלה, זה נראה וואו </w:t>
      </w:r>
      <w:r w:rsidR="00F12EEA">
        <w:rPr>
          <w:rtl/>
        </w:rPr>
        <w:t>–</w:t>
      </w:r>
      <w:r>
        <w:rPr>
          <w:rFonts w:hint="cs"/>
          <w:rtl/>
        </w:rPr>
        <w:t xml:space="preserve"> שכר המינימום עלה ב-34%. אבל מה עלה בעשר השנים האלה? מחירי הדיור עלו כמעט ב-90%. אנחנו מדברים על מחיר השכירות שעלה </w:t>
      </w:r>
      <w:bookmarkStart w:id="10149" w:name="_ETM_Q47_272727"/>
      <w:bookmarkEnd w:id="10149"/>
      <w:proofErr w:type="spellStart"/>
      <w:r>
        <w:rPr>
          <w:rFonts w:hint="cs"/>
          <w:rtl/>
        </w:rPr>
        <w:t>בלמעלה</w:t>
      </w:r>
      <w:proofErr w:type="spellEnd"/>
      <w:r>
        <w:rPr>
          <w:rFonts w:hint="cs"/>
          <w:rtl/>
        </w:rPr>
        <w:t xml:space="preserve"> מ-60%. והכי חשוב, רבותיי, יש לנו מדד אובייקטיבי: סל הקניות. בוא נראה מה היה סל הקניות לפני עשר שנים. לפני עשר שנים סל הקניות היה ברמה של 395 שקלים, והסל הזה נמדד מתוך 68 מוצרים </w:t>
      </w:r>
      <w:r w:rsidR="00F12EEA">
        <w:rPr>
          <w:rtl/>
        </w:rPr>
        <w:t>–</w:t>
      </w:r>
      <w:r>
        <w:rPr>
          <w:rFonts w:hint="cs"/>
          <w:rtl/>
        </w:rPr>
        <w:t xml:space="preserve"> כך על פי הכלכלנים, על פי </w:t>
      </w:r>
      <w:bookmarkStart w:id="10150" w:name="_ETM_Q47_295812"/>
      <w:bookmarkEnd w:id="10150"/>
      <w:r>
        <w:rPr>
          <w:rFonts w:hint="cs"/>
          <w:rtl/>
        </w:rPr>
        <w:t xml:space="preserve">האנשים שמודדים את זה. והיום, כעבור עשר השנים המוצלחות ביותר, אנחנו מגיעים לסל קניות של כמעט 900 שקלים </w:t>
      </w:r>
      <w:r w:rsidR="00F12EEA">
        <w:rPr>
          <w:rtl/>
        </w:rPr>
        <w:t>–</w:t>
      </w:r>
      <w:r>
        <w:rPr>
          <w:rFonts w:hint="cs"/>
          <w:rtl/>
        </w:rPr>
        <w:t xml:space="preserve"> עלייה של 60%.</w:t>
      </w:r>
    </w:p>
    <w:p w:rsidR="002963C6" w:rsidRDefault="002963C6" w:rsidP="0028272B">
      <w:pPr>
        <w:rPr>
          <w:rtl/>
        </w:rPr>
      </w:pPr>
    </w:p>
    <w:p w:rsidR="002963C6" w:rsidRDefault="002963C6" w:rsidP="00D74D4E">
      <w:pPr>
        <w:rPr>
          <w:rtl/>
        </w:rPr>
      </w:pPr>
      <w:r>
        <w:rPr>
          <w:rFonts w:hint="cs"/>
          <w:rtl/>
        </w:rPr>
        <w:t xml:space="preserve">תגידו לי, </w:t>
      </w:r>
      <w:bookmarkStart w:id="10151" w:name="_ETM_Q47_313823"/>
      <w:bookmarkEnd w:id="10151"/>
      <w:r>
        <w:rPr>
          <w:rFonts w:hint="cs"/>
          <w:rtl/>
        </w:rPr>
        <w:t xml:space="preserve">כשבן </w:t>
      </w:r>
      <w:bookmarkStart w:id="10152" w:name="_ETM_Q47_364610"/>
      <w:bookmarkEnd w:id="10152"/>
      <w:r>
        <w:rPr>
          <w:rFonts w:hint="cs"/>
          <w:rtl/>
        </w:rPr>
        <w:t xml:space="preserve">אדם נכנס לסופר הוא נאלץ לבחור אם הוא קונה קילו של דובדבנים פעם בחודש לילדים שלו </w:t>
      </w:r>
      <w:bookmarkStart w:id="10153" w:name="_ETM_Q47_318199"/>
      <w:bookmarkEnd w:id="10153"/>
      <w:r>
        <w:rPr>
          <w:rFonts w:hint="cs"/>
          <w:rtl/>
        </w:rPr>
        <w:t xml:space="preserve">ב-45 שקלים. תבדקו, תבדקו כמה עולה קילו של דובדבנים בסופר. תבדקו. כמה עלה קילו של בשר? אני אגיד לכם כמה עולה קילו של בשר. בשנת 2010, על פי המדד הזה בסל הקניות, קילו של כרעיים היה ברמה של 17 שקלים. מישהו מכם שהיה בסופר יכול למצוא כרעיים ב-17 שקל היום? אין כזה מחיר היום. זה מגיע לרמה של 26, 28 </w:t>
      </w:r>
      <w:bookmarkStart w:id="10154" w:name="_ETM_Q47_345593"/>
      <w:bookmarkEnd w:id="10154"/>
      <w:r>
        <w:rPr>
          <w:rFonts w:hint="cs"/>
          <w:rtl/>
        </w:rPr>
        <w:t xml:space="preserve">שקלים. אני לא מדבר על עוף שלם, שעולה 20 שקל קילו, ולפני עשר שנים זה עלה ברמה של </w:t>
      </w:r>
      <w:r w:rsidR="00D74D4E">
        <w:rPr>
          <w:rFonts w:hint="cs"/>
          <w:rtl/>
        </w:rPr>
        <w:t>8</w:t>
      </w:r>
      <w:r>
        <w:rPr>
          <w:rFonts w:hint="cs"/>
          <w:rtl/>
        </w:rPr>
        <w:t xml:space="preserve"> שקלים קילו </w:t>
      </w:r>
      <w:r w:rsidR="00F12EEA">
        <w:rPr>
          <w:rtl/>
        </w:rPr>
        <w:t>–</w:t>
      </w:r>
      <w:r>
        <w:rPr>
          <w:rFonts w:hint="cs"/>
          <w:rtl/>
        </w:rPr>
        <w:t xml:space="preserve"> עלייה של</w:t>
      </w:r>
      <w:r w:rsidR="00A30231">
        <w:rPr>
          <w:rFonts w:hint="cs"/>
          <w:rtl/>
        </w:rPr>
        <w:t xml:space="preserve"> </w:t>
      </w:r>
      <w:r>
        <w:rPr>
          <w:rFonts w:hint="cs"/>
          <w:rtl/>
        </w:rPr>
        <w:t xml:space="preserve">כמעט 60%. אז אל תספרו על מדדים של צמיחה. </w:t>
      </w:r>
    </w:p>
    <w:p w:rsidR="002963C6" w:rsidRDefault="002963C6" w:rsidP="0028272B">
      <w:pPr>
        <w:rPr>
          <w:rtl/>
        </w:rPr>
      </w:pPr>
      <w:bookmarkStart w:id="10155" w:name="_ETM_Q47_359516"/>
      <w:bookmarkStart w:id="10156" w:name="_ETM_Q47_359578"/>
      <w:bookmarkEnd w:id="10155"/>
      <w:bookmarkEnd w:id="10156"/>
    </w:p>
    <w:p w:rsidR="002963C6" w:rsidRDefault="002963C6" w:rsidP="00681C94">
      <w:pPr>
        <w:rPr>
          <w:rtl/>
        </w:rPr>
      </w:pPr>
      <w:bookmarkStart w:id="10157" w:name="_ETM_Q47_359682"/>
      <w:bookmarkStart w:id="10158" w:name="_ETM_Q47_359746"/>
      <w:bookmarkEnd w:id="10157"/>
      <w:bookmarkEnd w:id="10158"/>
      <w:r>
        <w:rPr>
          <w:rFonts w:hint="cs"/>
          <w:rtl/>
        </w:rPr>
        <w:t xml:space="preserve">כשבן אדם </w:t>
      </w:r>
      <w:bookmarkStart w:id="10159" w:name="_ETM_Q47_361120"/>
      <w:bookmarkEnd w:id="10159"/>
      <w:r>
        <w:rPr>
          <w:rFonts w:hint="cs"/>
          <w:rtl/>
        </w:rPr>
        <w:t xml:space="preserve">משתכר שכר מינימום </w:t>
      </w:r>
      <w:r w:rsidR="00F12EEA">
        <w:rPr>
          <w:rFonts w:hint="eastAsia"/>
          <w:rtl/>
        </w:rPr>
        <w:t>–</w:t>
      </w:r>
      <w:r>
        <w:rPr>
          <w:rFonts w:hint="cs"/>
          <w:rtl/>
        </w:rPr>
        <w:t xml:space="preserve"> אולי קצת יותר משכר מינימום, כי הוא עושה שעות נוספות או עושה תורנויות בלילה ומגיע ל-6,000, 7,000 </w:t>
      </w:r>
      <w:bookmarkStart w:id="10160" w:name="_ETM_Q47_368165"/>
      <w:bookmarkEnd w:id="10160"/>
      <w:r>
        <w:rPr>
          <w:rFonts w:hint="cs"/>
          <w:rtl/>
        </w:rPr>
        <w:t xml:space="preserve">שקל </w:t>
      </w:r>
      <w:r w:rsidR="00F12EEA">
        <w:rPr>
          <w:rFonts w:hint="eastAsia"/>
        </w:rPr>
        <w:t>–</w:t>
      </w:r>
      <w:r>
        <w:rPr>
          <w:rFonts w:hint="cs"/>
          <w:rtl/>
        </w:rPr>
        <w:t xml:space="preserve"> איך הוא יכול לחיות עם הכסף הזה היום? הוא לא יכול לחיות עם הכסף הזה. וכשהוא רואה את מחירי הדירות </w:t>
      </w:r>
      <w:r w:rsidR="00F12EEA">
        <w:rPr>
          <w:rFonts w:hint="eastAsia"/>
        </w:rPr>
        <w:t>–</w:t>
      </w:r>
      <w:r>
        <w:rPr>
          <w:rFonts w:hint="cs"/>
          <w:rtl/>
        </w:rPr>
        <w:t xml:space="preserve"> </w:t>
      </w:r>
      <w:r w:rsidR="00681C94">
        <w:rPr>
          <w:rFonts w:hint="cs"/>
          <w:rtl/>
        </w:rPr>
        <w:t xml:space="preserve">אם </w:t>
      </w:r>
      <w:r>
        <w:rPr>
          <w:rFonts w:hint="cs"/>
          <w:rtl/>
        </w:rPr>
        <w:t xml:space="preserve">למישהו היה מזל, אז הוא קנה דירה לפני עשר שנים </w:t>
      </w:r>
      <w:r w:rsidR="00F12EEA">
        <w:rPr>
          <w:rFonts w:hint="eastAsia"/>
        </w:rPr>
        <w:t>–</w:t>
      </w:r>
      <w:r>
        <w:rPr>
          <w:rFonts w:hint="cs"/>
          <w:rtl/>
        </w:rPr>
        <w:t xml:space="preserve"> ומה קורה </w:t>
      </w:r>
      <w:r w:rsidR="00681C94">
        <w:rPr>
          <w:rFonts w:hint="cs"/>
          <w:rtl/>
        </w:rPr>
        <w:t xml:space="preserve">למי </w:t>
      </w:r>
      <w:r>
        <w:rPr>
          <w:rFonts w:hint="cs"/>
          <w:rtl/>
        </w:rPr>
        <w:t xml:space="preserve">שלא היה לו מזל והוא לא קנה </w:t>
      </w:r>
      <w:bookmarkStart w:id="10161" w:name="_ETM_Q47_385611"/>
      <w:bookmarkEnd w:id="10161"/>
      <w:r>
        <w:rPr>
          <w:rFonts w:hint="cs"/>
          <w:rtl/>
        </w:rPr>
        <w:t>דירה לפני עשר שנים? הוא צריך להוציא 4,000</w:t>
      </w:r>
      <w:r w:rsidR="00F12EEA">
        <w:rPr>
          <w:rFonts w:hint="eastAsia"/>
          <w:rtl/>
        </w:rPr>
        <w:t>–</w:t>
      </w:r>
      <w:r>
        <w:rPr>
          <w:rFonts w:hint="cs"/>
          <w:rtl/>
        </w:rPr>
        <w:t>5,000 שקל לשכירות.</w:t>
      </w:r>
    </w:p>
    <w:p w:rsidR="002963C6" w:rsidRDefault="002963C6" w:rsidP="0028272B">
      <w:pPr>
        <w:rPr>
          <w:rtl/>
        </w:rPr>
      </w:pPr>
    </w:p>
    <w:p w:rsidR="002963C6" w:rsidRDefault="002963C6" w:rsidP="0028272B">
      <w:pPr>
        <w:pStyle w:val="af6"/>
        <w:keepNext/>
        <w:rPr>
          <w:rtl/>
        </w:rPr>
      </w:pPr>
      <w:r w:rsidRPr="004D7E03">
        <w:rPr>
          <w:rStyle w:val="TagStyle"/>
          <w:rtl/>
        </w:rPr>
        <w:t xml:space="preserve"> &lt;&lt; </w:t>
      </w:r>
      <w:proofErr w:type="spellStart"/>
      <w:r w:rsidRPr="004D7E03">
        <w:rPr>
          <w:rStyle w:val="TagStyle"/>
          <w:rtl/>
        </w:rPr>
        <w:t>יור</w:t>
      </w:r>
      <w:proofErr w:type="spellEnd"/>
      <w:r w:rsidRPr="004D7E03">
        <w:rPr>
          <w:rStyle w:val="TagStyle"/>
          <w:rtl/>
        </w:rPr>
        <w:t xml:space="preserve"> &gt;&gt; </w:t>
      </w:r>
      <w:r>
        <w:rPr>
          <w:rtl/>
        </w:rPr>
        <w:t>היו"ר מנסור עבאס:</w:t>
      </w:r>
      <w:r w:rsidRPr="004D7E03">
        <w:rPr>
          <w:rStyle w:val="TagStyle"/>
          <w:rtl/>
        </w:rPr>
        <w:t xml:space="preserve"> &lt;&lt; </w:t>
      </w:r>
      <w:proofErr w:type="spellStart"/>
      <w:r w:rsidRPr="004D7E03">
        <w:rPr>
          <w:rStyle w:val="TagStyle"/>
          <w:rtl/>
        </w:rPr>
        <w:t>יור</w:t>
      </w:r>
      <w:proofErr w:type="spellEnd"/>
      <w:r w:rsidRPr="004D7E03">
        <w:rPr>
          <w:rStyle w:val="TagStyle"/>
          <w:rtl/>
        </w:rPr>
        <w:t xml:space="preserve"> &gt;&gt;</w:t>
      </w:r>
      <w:r>
        <w:rPr>
          <w:rtl/>
        </w:rPr>
        <w:t xml:space="preserve"> </w:t>
      </w:r>
    </w:p>
    <w:p w:rsidR="002963C6" w:rsidRDefault="002963C6" w:rsidP="00F12EEA">
      <w:pPr>
        <w:rPr>
          <w:rtl/>
        </w:rPr>
      </w:pPr>
    </w:p>
    <w:p w:rsidR="002963C6" w:rsidRDefault="002963C6" w:rsidP="0028272B">
      <w:pPr>
        <w:rPr>
          <w:rtl/>
        </w:rPr>
      </w:pPr>
      <w:r>
        <w:rPr>
          <w:rFonts w:hint="cs"/>
          <w:rtl/>
        </w:rPr>
        <w:t xml:space="preserve">חברים, הוא אפילו לא חבר כנסת </w:t>
      </w:r>
      <w:bookmarkStart w:id="10162" w:name="_ETM_Q47_397023"/>
      <w:bookmarkEnd w:id="10162"/>
      <w:r w:rsidR="00F12EEA">
        <w:rPr>
          <w:rFonts w:hint="eastAsia"/>
          <w:rtl/>
        </w:rPr>
        <w:t>–</w:t>
      </w:r>
      <w:r>
        <w:rPr>
          <w:rFonts w:hint="cs"/>
          <w:rtl/>
        </w:rPr>
        <w:t xml:space="preserve"> מנהל הסיעה של ישראל ביתנו. אדוני, אתה מרעיש גם מצד ימין וגם מצד שמאל. בבקשה. זה לא ראוי. בבקשה, אדוני.</w:t>
      </w:r>
    </w:p>
    <w:p w:rsidR="0028272B" w:rsidRDefault="0028272B" w:rsidP="0028272B">
      <w:pPr>
        <w:rPr>
          <w:rtl/>
        </w:rPr>
      </w:pPr>
    </w:p>
    <w:p w:rsidR="002963C6" w:rsidRDefault="002963C6" w:rsidP="0028272B">
      <w:pPr>
        <w:pStyle w:val="-"/>
        <w:keepNext/>
        <w:rPr>
          <w:rtl/>
        </w:rPr>
      </w:pPr>
      <w:bookmarkStart w:id="10163" w:name="ET_speakercontinue_5792_4"/>
      <w:r w:rsidRPr="004D7E03">
        <w:rPr>
          <w:rStyle w:val="TagStyle"/>
          <w:rtl/>
        </w:rPr>
        <w:t xml:space="preserve"> &lt;&lt; </w:t>
      </w:r>
      <w:proofErr w:type="spellStart"/>
      <w:r w:rsidRPr="004D7E03">
        <w:rPr>
          <w:rStyle w:val="TagStyle"/>
          <w:rtl/>
        </w:rPr>
        <w:t>דובר_המשך</w:t>
      </w:r>
      <w:proofErr w:type="spellEnd"/>
      <w:r w:rsidRPr="004D7E03">
        <w:rPr>
          <w:rStyle w:val="TagStyle"/>
          <w:rtl/>
        </w:rPr>
        <w:t xml:space="preserve"> &gt;&gt; </w:t>
      </w:r>
      <w:r>
        <w:rPr>
          <w:rtl/>
        </w:rPr>
        <w:t>יבגני סובה (ישראל ביתנו):</w:t>
      </w:r>
      <w:r w:rsidRPr="004D7E03">
        <w:rPr>
          <w:rStyle w:val="TagStyle"/>
          <w:rtl/>
        </w:rPr>
        <w:t xml:space="preserve"> &lt;&lt; </w:t>
      </w:r>
      <w:proofErr w:type="spellStart"/>
      <w:r w:rsidRPr="004D7E03">
        <w:rPr>
          <w:rStyle w:val="TagStyle"/>
          <w:rtl/>
        </w:rPr>
        <w:t>דובר_המשך</w:t>
      </w:r>
      <w:proofErr w:type="spellEnd"/>
      <w:r w:rsidRPr="004D7E03">
        <w:rPr>
          <w:rStyle w:val="TagStyle"/>
          <w:rtl/>
        </w:rPr>
        <w:t xml:space="preserve"> &gt;&gt;</w:t>
      </w:r>
      <w:r>
        <w:rPr>
          <w:rtl/>
        </w:rPr>
        <w:t xml:space="preserve"> </w:t>
      </w:r>
      <w:bookmarkEnd w:id="10163"/>
    </w:p>
    <w:p w:rsidR="002963C6" w:rsidRDefault="002963C6" w:rsidP="00F12EEA">
      <w:pPr>
        <w:rPr>
          <w:rtl/>
        </w:rPr>
      </w:pPr>
    </w:p>
    <w:p w:rsidR="002963C6" w:rsidRDefault="002963C6" w:rsidP="00681C94">
      <w:pPr>
        <w:rPr>
          <w:rtl/>
        </w:rPr>
      </w:pPr>
      <w:r>
        <w:rPr>
          <w:rFonts w:hint="cs"/>
          <w:rtl/>
        </w:rPr>
        <w:t xml:space="preserve">כשאני שומע את הסיסמאות של הליכוד על כך שעשר השנים האחרונות, כשנתניהו היה ראש ממשלה, היו הטובות ביותר, אני שואל שאלה פשוטה: האם באמת עבור כל אחד אלה היו עשר השנים </w:t>
      </w:r>
      <w:bookmarkStart w:id="10164" w:name="_ETM_Q47_428138"/>
      <w:bookmarkEnd w:id="10164"/>
      <w:r>
        <w:rPr>
          <w:rFonts w:hint="cs"/>
          <w:rtl/>
        </w:rPr>
        <w:t xml:space="preserve">הטובות מבחינת הכלכלה? תסתכלו שכל אזרח במדינה </w:t>
      </w:r>
      <w:r w:rsidR="00F12EEA">
        <w:rPr>
          <w:rtl/>
        </w:rPr>
        <w:t>–</w:t>
      </w:r>
      <w:r>
        <w:rPr>
          <w:rFonts w:hint="cs"/>
          <w:rtl/>
        </w:rPr>
        <w:t xml:space="preserve"> ולא כאלה שיש להם דירות להשכרה ולא כאלה שבמגזר הציבורי מקבלים עשרות אלפי שקלים. שהאזרח הפשוט ישאל את </w:t>
      </w:r>
      <w:r>
        <w:rPr>
          <w:rFonts w:hint="cs"/>
          <w:rtl/>
        </w:rPr>
        <w:lastRenderedPageBreak/>
        <w:t>עצמו: האם היום הוא יכול להרשות לעצמו לקנות את הדברים בכסף שהוא מרוויח כפי שיכ</w:t>
      </w:r>
      <w:r w:rsidR="00681C94">
        <w:rPr>
          <w:rFonts w:hint="cs"/>
          <w:rtl/>
        </w:rPr>
        <w:t>ו</w:t>
      </w:r>
      <w:r>
        <w:rPr>
          <w:rFonts w:hint="cs"/>
          <w:rtl/>
        </w:rPr>
        <w:t>ל</w:t>
      </w:r>
      <w:r w:rsidR="00681C94">
        <w:rPr>
          <w:rFonts w:hint="cs"/>
          <w:rtl/>
        </w:rPr>
        <w:t xml:space="preserve"> היה</w:t>
      </w:r>
      <w:r>
        <w:rPr>
          <w:rFonts w:hint="cs"/>
          <w:rtl/>
        </w:rPr>
        <w:t xml:space="preserve"> לעשות לפני עשר שנים? מבחינתי, אדוני היושב-ראש, זה המדד האמיתי. תודה </w:t>
      </w:r>
      <w:bookmarkStart w:id="10165" w:name="_ETM_Q47_455963"/>
      <w:bookmarkEnd w:id="10165"/>
      <w:r>
        <w:rPr>
          <w:rFonts w:hint="cs"/>
          <w:rtl/>
        </w:rPr>
        <w:t>רבה.</w:t>
      </w:r>
    </w:p>
    <w:p w:rsidR="002963C6" w:rsidRDefault="002963C6" w:rsidP="0028272B">
      <w:pPr>
        <w:rPr>
          <w:rtl/>
        </w:rPr>
      </w:pPr>
    </w:p>
    <w:p w:rsidR="002963C6" w:rsidRDefault="002963C6" w:rsidP="0028272B">
      <w:pPr>
        <w:pStyle w:val="af6"/>
        <w:keepNext/>
        <w:rPr>
          <w:rtl/>
        </w:rPr>
      </w:pPr>
      <w:r w:rsidRPr="004D7E03">
        <w:rPr>
          <w:rStyle w:val="TagStyle"/>
          <w:rtl/>
        </w:rPr>
        <w:t xml:space="preserve"> &lt;&lt; </w:t>
      </w:r>
      <w:proofErr w:type="spellStart"/>
      <w:r w:rsidRPr="004D7E03">
        <w:rPr>
          <w:rStyle w:val="TagStyle"/>
          <w:rtl/>
        </w:rPr>
        <w:t>יור</w:t>
      </w:r>
      <w:proofErr w:type="spellEnd"/>
      <w:r w:rsidRPr="004D7E03">
        <w:rPr>
          <w:rStyle w:val="TagStyle"/>
          <w:rtl/>
        </w:rPr>
        <w:t xml:space="preserve"> &gt;&gt; </w:t>
      </w:r>
      <w:r>
        <w:rPr>
          <w:rtl/>
        </w:rPr>
        <w:t>היו"ר מנסור עבאס:</w:t>
      </w:r>
      <w:r w:rsidRPr="004D7E03">
        <w:rPr>
          <w:rStyle w:val="TagStyle"/>
          <w:rtl/>
        </w:rPr>
        <w:t xml:space="preserve"> &lt;&lt; </w:t>
      </w:r>
      <w:proofErr w:type="spellStart"/>
      <w:r w:rsidRPr="004D7E03">
        <w:rPr>
          <w:rStyle w:val="TagStyle"/>
          <w:rtl/>
        </w:rPr>
        <w:t>יור</w:t>
      </w:r>
      <w:proofErr w:type="spellEnd"/>
      <w:r w:rsidRPr="004D7E03">
        <w:rPr>
          <w:rStyle w:val="TagStyle"/>
          <w:rtl/>
        </w:rPr>
        <w:t xml:space="preserve"> &gt;&gt;</w:t>
      </w:r>
      <w:r>
        <w:rPr>
          <w:rtl/>
        </w:rPr>
        <w:t xml:space="preserve"> </w:t>
      </w:r>
    </w:p>
    <w:p w:rsidR="002963C6" w:rsidRDefault="002963C6" w:rsidP="00F12EEA">
      <w:pPr>
        <w:rPr>
          <w:rtl/>
        </w:rPr>
      </w:pPr>
    </w:p>
    <w:p w:rsidR="002963C6" w:rsidRDefault="002963C6" w:rsidP="0028272B">
      <w:pPr>
        <w:rPr>
          <w:rtl/>
        </w:rPr>
      </w:pPr>
      <w:r>
        <w:rPr>
          <w:rFonts w:hint="cs"/>
          <w:rtl/>
        </w:rPr>
        <w:t xml:space="preserve">תודה, חבר הכנסת יבגני סובה. יעלה ויבוא חבר הכנסת אלי אבידר. אני מקווה שהחברים שלך </w:t>
      </w:r>
      <w:bookmarkStart w:id="10166" w:name="_ETM_Q47_468214"/>
      <w:bookmarkEnd w:id="10166"/>
      <w:r>
        <w:rPr>
          <w:rFonts w:hint="cs"/>
          <w:rtl/>
        </w:rPr>
        <w:t>בסיעה לא יפריעו לך. חמש דקות.</w:t>
      </w:r>
    </w:p>
    <w:p w:rsidR="0028272B" w:rsidRDefault="0028272B" w:rsidP="0028272B">
      <w:pPr>
        <w:rPr>
          <w:rtl/>
        </w:rPr>
      </w:pPr>
    </w:p>
    <w:p w:rsidR="0028272B" w:rsidRDefault="0028272B" w:rsidP="0028272B">
      <w:pPr>
        <w:rPr>
          <w:rStyle w:val="TagStyle"/>
          <w:rtl/>
        </w:rPr>
      </w:pPr>
    </w:p>
    <w:p w:rsidR="002963C6" w:rsidRDefault="002963C6" w:rsidP="0028272B">
      <w:pPr>
        <w:rPr>
          <w:rStyle w:val="TagStyle"/>
          <w:rtl/>
        </w:rPr>
      </w:pPr>
      <w:bookmarkStart w:id="10167" w:name="_ETM_Q47_478895"/>
      <w:bookmarkStart w:id="10168" w:name="_ETM_Q47_478990"/>
      <w:bookmarkEnd w:id="10167"/>
      <w:bookmarkEnd w:id="10168"/>
    </w:p>
    <w:p w:rsidR="002963C6" w:rsidRDefault="002963C6" w:rsidP="0028272B">
      <w:pPr>
        <w:pStyle w:val="a4"/>
        <w:keepNext/>
        <w:rPr>
          <w:rtl/>
        </w:rPr>
      </w:pPr>
      <w:bookmarkStart w:id="10169" w:name="_ETM_Q47_479373"/>
      <w:bookmarkStart w:id="10170" w:name="_ETM_Q47_479469"/>
      <w:bookmarkStart w:id="10171" w:name="ET_speaker_5762_6"/>
      <w:bookmarkEnd w:id="10169"/>
      <w:bookmarkEnd w:id="10170"/>
      <w:r w:rsidRPr="00292388">
        <w:rPr>
          <w:rStyle w:val="TagStyle"/>
          <w:rtl/>
        </w:rPr>
        <w:t xml:space="preserve"> &lt;&lt; דובר &gt;&gt; </w:t>
      </w:r>
      <w:bookmarkStart w:id="10172" w:name="_Toc45749764"/>
      <w:bookmarkStart w:id="10173" w:name="_Toc45750209"/>
      <w:bookmarkStart w:id="10174" w:name="_Toc45750353"/>
      <w:bookmarkStart w:id="10175" w:name="_Toc49159816"/>
      <w:bookmarkStart w:id="10176" w:name="_Toc49159971"/>
      <w:r>
        <w:rPr>
          <w:rtl/>
        </w:rPr>
        <w:t>אלי אבידר (ישראל ביתנו):</w:t>
      </w:r>
      <w:bookmarkEnd w:id="10172"/>
      <w:bookmarkEnd w:id="10173"/>
      <w:bookmarkEnd w:id="10174"/>
      <w:bookmarkEnd w:id="10175"/>
      <w:bookmarkEnd w:id="10176"/>
      <w:r w:rsidRPr="00292388">
        <w:rPr>
          <w:rStyle w:val="TagStyle"/>
          <w:rtl/>
        </w:rPr>
        <w:t xml:space="preserve"> &lt;&lt; דובר &gt;&gt;</w:t>
      </w:r>
      <w:r>
        <w:rPr>
          <w:rtl/>
        </w:rPr>
        <w:t xml:space="preserve">   </w:t>
      </w:r>
      <w:bookmarkEnd w:id="10171"/>
    </w:p>
    <w:p w:rsidR="002963C6" w:rsidRDefault="002963C6" w:rsidP="00F12EEA">
      <w:pPr>
        <w:rPr>
          <w:rtl/>
          <w:lang w:eastAsia="he-IL"/>
        </w:rPr>
      </w:pPr>
    </w:p>
    <w:p w:rsidR="002963C6" w:rsidRDefault="002963C6" w:rsidP="00F12EEA">
      <w:pPr>
        <w:rPr>
          <w:rtl/>
        </w:rPr>
      </w:pPr>
      <w:r>
        <w:rPr>
          <w:rtl/>
        </w:rPr>
        <w:t>אדוני היו</w:t>
      </w:r>
      <w:r>
        <w:rPr>
          <w:rFonts w:hint="cs"/>
          <w:rtl/>
        </w:rPr>
        <w:t>שב-ראש,</w:t>
      </w:r>
      <w:r>
        <w:rPr>
          <w:rtl/>
        </w:rPr>
        <w:t xml:space="preserve"> כנסת נכבדה,</w:t>
      </w:r>
      <w:r>
        <w:rPr>
          <w:rFonts w:hint="cs"/>
          <w:rtl/>
        </w:rPr>
        <w:t xml:space="preserve"> </w:t>
      </w:r>
      <w:r>
        <w:rPr>
          <w:rtl/>
        </w:rPr>
        <w:t>לפני יומיים בדיוק, ביום שני בערב, דיברתי מכאן על מחדל סגירת פעילותן של תנועות הנוער ועל הקיצוץ בתקציבן. קראתי לתנועות הנוער להצטרף למחאה</w:t>
      </w:r>
      <w:r>
        <w:rPr>
          <w:rFonts w:hint="cs"/>
          <w:rtl/>
        </w:rPr>
        <w:t>,</w:t>
      </w:r>
      <w:r>
        <w:rPr>
          <w:rtl/>
        </w:rPr>
        <w:t xml:space="preserve"> ואני רוצה לברך את ההנהגות והשכבות הבוגרות של תנועת הצופים </w:t>
      </w:r>
      <w:r>
        <w:rPr>
          <w:rFonts w:hint="cs"/>
          <w:rtl/>
        </w:rPr>
        <w:t>על כך שאתמול</w:t>
      </w:r>
      <w:r>
        <w:rPr>
          <w:rtl/>
        </w:rPr>
        <w:t xml:space="preserve"> אחר </w:t>
      </w:r>
      <w:proofErr w:type="spellStart"/>
      <w:r>
        <w:rPr>
          <w:rtl/>
        </w:rPr>
        <w:t>הצ</w:t>
      </w:r>
      <w:r>
        <w:rPr>
          <w:rFonts w:hint="cs"/>
          <w:rtl/>
        </w:rPr>
        <w:t>ו</w:t>
      </w:r>
      <w:r>
        <w:rPr>
          <w:rtl/>
        </w:rPr>
        <w:t>הרי</w:t>
      </w:r>
      <w:r>
        <w:rPr>
          <w:rFonts w:hint="cs"/>
          <w:rtl/>
        </w:rPr>
        <w:t>י</w:t>
      </w:r>
      <w:r>
        <w:rPr>
          <w:rtl/>
        </w:rPr>
        <w:t>ם</w:t>
      </w:r>
      <w:proofErr w:type="spellEnd"/>
      <w:r>
        <w:rPr>
          <w:rtl/>
        </w:rPr>
        <w:t xml:space="preserve"> </w:t>
      </w:r>
      <w:r>
        <w:rPr>
          <w:rFonts w:hint="cs"/>
          <w:rtl/>
        </w:rPr>
        <w:t xml:space="preserve">יותר מ-55 הנהגות </w:t>
      </w:r>
      <w:r>
        <w:rPr>
          <w:rtl/>
        </w:rPr>
        <w:t>יצאו להפגין במרכזי הי</w:t>
      </w:r>
      <w:r>
        <w:rPr>
          <w:rFonts w:hint="cs"/>
          <w:rtl/>
        </w:rPr>
        <w:t>י</w:t>
      </w:r>
      <w:r>
        <w:rPr>
          <w:rtl/>
        </w:rPr>
        <w:t xml:space="preserve">שובים ובצמתים. </w:t>
      </w:r>
      <w:bookmarkStart w:id="10177" w:name="_ETM_Q47_518019"/>
      <w:bookmarkStart w:id="10178" w:name="_ETM_Q47_518174"/>
      <w:bookmarkStart w:id="10179" w:name="_ETM_Q47_518994"/>
      <w:bookmarkEnd w:id="10177"/>
      <w:bookmarkEnd w:id="10178"/>
      <w:bookmarkEnd w:id="10179"/>
      <w:r>
        <w:rPr>
          <w:rtl/>
        </w:rPr>
        <w:t xml:space="preserve">הצופים הוכיחו שהם יודעים להתגייס בתוך פרק </w:t>
      </w:r>
      <w:r>
        <w:rPr>
          <w:rFonts w:hint="cs"/>
          <w:rtl/>
        </w:rPr>
        <w:t>ה</w:t>
      </w:r>
      <w:r>
        <w:rPr>
          <w:rtl/>
        </w:rPr>
        <w:t xml:space="preserve">זמן </w:t>
      </w:r>
      <w:r>
        <w:rPr>
          <w:rFonts w:hint="cs"/>
          <w:rtl/>
        </w:rPr>
        <w:t>ה</w:t>
      </w:r>
      <w:r>
        <w:rPr>
          <w:rtl/>
        </w:rPr>
        <w:t>קצר</w:t>
      </w:r>
      <w:r>
        <w:rPr>
          <w:rFonts w:hint="cs"/>
          <w:rtl/>
        </w:rPr>
        <w:t xml:space="preserve"> ביותר</w:t>
      </w:r>
      <w:r>
        <w:rPr>
          <w:rtl/>
        </w:rPr>
        <w:t>, וכל הכבוד להם על ההתגייסות. אבל הם יכולים הרבה יותר. אני קורא להם להצטרף למחאה הכללית במוצ"ש בגשרים, בצמתים ובכיכרות. ואני בטוח שעם ישראל יבחין בשינוי.</w:t>
      </w:r>
      <w:r>
        <w:rPr>
          <w:rFonts w:hint="cs"/>
          <w:rtl/>
        </w:rPr>
        <w:t xml:space="preserve"> </w:t>
      </w:r>
      <w:r>
        <w:rPr>
          <w:rtl/>
        </w:rPr>
        <w:t xml:space="preserve">יש לצופים יכולת לבנות מיצגים ומתקנים באזורי המחאה, שיוכיחו שהם הצטרפו למחאה. </w:t>
      </w:r>
    </w:p>
    <w:p w:rsidR="002963C6" w:rsidRDefault="002963C6" w:rsidP="00F12EEA">
      <w:pPr>
        <w:rPr>
          <w:rtl/>
        </w:rPr>
      </w:pPr>
    </w:p>
    <w:p w:rsidR="002963C6" w:rsidRDefault="002963C6" w:rsidP="00F12EEA">
      <w:pPr>
        <w:rPr>
          <w:rtl/>
        </w:rPr>
      </w:pPr>
      <w:r>
        <w:rPr>
          <w:rtl/>
        </w:rPr>
        <w:t>אדוני היו</w:t>
      </w:r>
      <w:r>
        <w:rPr>
          <w:rFonts w:hint="cs"/>
          <w:rtl/>
        </w:rPr>
        <w:t>שב-ראש</w:t>
      </w:r>
      <w:r>
        <w:rPr>
          <w:rtl/>
        </w:rPr>
        <w:t xml:space="preserve">, </w:t>
      </w:r>
      <w:r>
        <w:rPr>
          <w:rFonts w:hint="cs"/>
          <w:rtl/>
        </w:rPr>
        <w:t xml:space="preserve">חשוב </w:t>
      </w:r>
      <w:bookmarkStart w:id="10180" w:name="_ETM_Q47_552134"/>
      <w:bookmarkEnd w:id="10180"/>
      <w:r>
        <w:rPr>
          <w:rFonts w:hint="cs"/>
          <w:rtl/>
        </w:rPr>
        <w:t xml:space="preserve">לי לציין גם את </w:t>
      </w:r>
      <w:r>
        <w:rPr>
          <w:rtl/>
        </w:rPr>
        <w:t xml:space="preserve">תנועת </w:t>
      </w:r>
      <w:r>
        <w:rPr>
          <w:rFonts w:hint="cs"/>
          <w:rtl/>
        </w:rPr>
        <w:t xml:space="preserve">הנוער </w:t>
      </w:r>
      <w:r>
        <w:rPr>
          <w:rtl/>
        </w:rPr>
        <w:t>הצופים הדרוזים, בני מערוף. זוהי תנועה מפוארת שגם היא יצאה למחאה אתמול אח</w:t>
      </w:r>
      <w:r>
        <w:rPr>
          <w:rFonts w:hint="cs"/>
          <w:rtl/>
        </w:rPr>
        <w:t xml:space="preserve">ר </w:t>
      </w:r>
      <w:proofErr w:type="spellStart"/>
      <w:r>
        <w:rPr>
          <w:rFonts w:hint="cs"/>
          <w:rtl/>
        </w:rPr>
        <w:t>הצוהריים</w:t>
      </w:r>
      <w:proofErr w:type="spellEnd"/>
      <w:r>
        <w:rPr>
          <w:rFonts w:hint="cs"/>
          <w:rtl/>
        </w:rPr>
        <w:t>,</w:t>
      </w:r>
      <w:r>
        <w:rPr>
          <w:rtl/>
        </w:rPr>
        <w:t xml:space="preserve"> ואני רוצה לברך אותם על כך.</w:t>
      </w:r>
      <w:r>
        <w:rPr>
          <w:rFonts w:hint="cs"/>
          <w:rtl/>
        </w:rPr>
        <w:t xml:space="preserve"> </w:t>
      </w:r>
      <w:r>
        <w:rPr>
          <w:rtl/>
        </w:rPr>
        <w:t>כמו כן</w:t>
      </w:r>
      <w:r>
        <w:rPr>
          <w:rFonts w:hint="cs"/>
          <w:rtl/>
        </w:rPr>
        <w:t>,</w:t>
      </w:r>
      <w:r>
        <w:rPr>
          <w:rtl/>
        </w:rPr>
        <w:t xml:space="preserve"> אני רוצה לקרוא לתנועת הנוער הדרוזית להצטרף למחאה. אתם עושים עבודה מדהימה</w:t>
      </w:r>
      <w:r>
        <w:rPr>
          <w:rFonts w:hint="cs"/>
          <w:rtl/>
        </w:rPr>
        <w:t xml:space="preserve"> ומבורכת,</w:t>
      </w:r>
      <w:r>
        <w:rPr>
          <w:rtl/>
        </w:rPr>
        <w:t xml:space="preserve"> בעיקר בקרב האוכלוסיות המוחלשות</w:t>
      </w:r>
      <w:r>
        <w:rPr>
          <w:rFonts w:hint="cs"/>
          <w:rtl/>
        </w:rPr>
        <w:t>,</w:t>
      </w:r>
      <w:r>
        <w:rPr>
          <w:rtl/>
        </w:rPr>
        <w:t xml:space="preserve"> ואין זמן. כל יום שעובר תחת איסור הפעילות פוגע בחיבור של החניכים שלכם לתנועת הנוער.</w:t>
      </w:r>
      <w:r>
        <w:rPr>
          <w:rFonts w:hint="cs"/>
          <w:rtl/>
        </w:rPr>
        <w:t xml:space="preserve"> </w:t>
      </w:r>
      <w:r>
        <w:rPr>
          <w:rtl/>
        </w:rPr>
        <w:t>אין לכם מה להמתין לממשלה</w:t>
      </w:r>
      <w:r>
        <w:rPr>
          <w:rFonts w:hint="cs"/>
          <w:rtl/>
        </w:rPr>
        <w:t>,</w:t>
      </w:r>
      <w:r>
        <w:rPr>
          <w:rtl/>
        </w:rPr>
        <w:t xml:space="preserve"> כי הממשלה הזאת לא חושבת עליכם. הצטרפו למחאה הכללית כדי להציל את המפעל האדיר שיצרתם בעדה הדרוזית. </w:t>
      </w:r>
    </w:p>
    <w:p w:rsidR="002963C6" w:rsidRDefault="002963C6" w:rsidP="00F12EEA">
      <w:pPr>
        <w:rPr>
          <w:rtl/>
        </w:rPr>
      </w:pPr>
    </w:p>
    <w:p w:rsidR="002963C6" w:rsidRDefault="002963C6" w:rsidP="00F12EEA">
      <w:pPr>
        <w:rPr>
          <w:rtl/>
        </w:rPr>
      </w:pPr>
      <w:r>
        <w:rPr>
          <w:rFonts w:hint="cs"/>
          <w:rtl/>
        </w:rPr>
        <w:t xml:space="preserve">אדוני היושב-ראש, </w:t>
      </w:r>
      <w:r>
        <w:rPr>
          <w:rtl/>
        </w:rPr>
        <w:t>מי לא זוכר את השיר:</w:t>
      </w:r>
      <w:r>
        <w:rPr>
          <w:rFonts w:hint="cs"/>
          <w:rtl/>
        </w:rPr>
        <w:t xml:space="preserve"> "</w:t>
      </w:r>
      <w:r>
        <w:rPr>
          <w:rtl/>
        </w:rPr>
        <w:t>חולצה כחולה, והיא עולה</w:t>
      </w:r>
      <w:r>
        <w:rPr>
          <w:rFonts w:hint="cs"/>
          <w:rtl/>
        </w:rPr>
        <w:t xml:space="preserve"> /</w:t>
      </w:r>
      <w:r>
        <w:rPr>
          <w:rtl/>
        </w:rPr>
        <w:t xml:space="preserve"> והיא עולה על </w:t>
      </w:r>
      <w:r>
        <w:rPr>
          <w:rFonts w:hint="cs"/>
          <w:rtl/>
        </w:rPr>
        <w:t>כל העדיים"? א</w:t>
      </w:r>
      <w:r>
        <w:rPr>
          <w:rtl/>
        </w:rPr>
        <w:t>ני רוצה לשאול</w:t>
      </w:r>
      <w:r>
        <w:rPr>
          <w:rFonts w:hint="cs"/>
          <w:rtl/>
        </w:rPr>
        <w:t>,</w:t>
      </w:r>
      <w:r>
        <w:rPr>
          <w:rtl/>
        </w:rPr>
        <w:t xml:space="preserve"> איפה החולצות הכחולות? אני לא מוכן לקבל את זה שנעלמתם.</w:t>
      </w:r>
      <w:r>
        <w:rPr>
          <w:rFonts w:hint="cs"/>
          <w:rtl/>
        </w:rPr>
        <w:t xml:space="preserve"> </w:t>
      </w:r>
      <w:r>
        <w:rPr>
          <w:rtl/>
        </w:rPr>
        <w:t>אני יודע מה אתם שוו</w:t>
      </w:r>
      <w:r>
        <w:rPr>
          <w:rFonts w:hint="cs"/>
          <w:rtl/>
        </w:rPr>
        <w:t>י</w:t>
      </w:r>
      <w:r>
        <w:rPr>
          <w:rtl/>
        </w:rPr>
        <w:t>ם, ואתם הרבה יותר מפעילות אח</w:t>
      </w:r>
      <w:r>
        <w:rPr>
          <w:rFonts w:hint="cs"/>
          <w:rtl/>
        </w:rPr>
        <w:t xml:space="preserve">ר </w:t>
      </w:r>
      <w:proofErr w:type="spellStart"/>
      <w:r>
        <w:rPr>
          <w:rFonts w:hint="cs"/>
          <w:rtl/>
        </w:rPr>
        <w:t>הצוהריים</w:t>
      </w:r>
      <w:proofErr w:type="spellEnd"/>
      <w:r>
        <w:rPr>
          <w:rtl/>
        </w:rPr>
        <w:t xml:space="preserve"> לנוער. תמיד הייתם בליבת העשייה לערכים במדינת ישראל</w:t>
      </w:r>
      <w:r>
        <w:rPr>
          <w:rFonts w:hint="cs"/>
          <w:rtl/>
        </w:rPr>
        <w:t>,</w:t>
      </w:r>
      <w:r>
        <w:rPr>
          <w:rtl/>
        </w:rPr>
        <w:t xml:space="preserve"> וחשוב לראות</w:t>
      </w:r>
      <w:r>
        <w:rPr>
          <w:rFonts w:hint="cs"/>
          <w:rtl/>
        </w:rPr>
        <w:t xml:space="preserve"> את</w:t>
      </w:r>
      <w:r>
        <w:rPr>
          <w:rtl/>
        </w:rPr>
        <w:t>כם במחאה</w:t>
      </w:r>
      <w:r>
        <w:rPr>
          <w:rFonts w:hint="cs"/>
          <w:rtl/>
        </w:rPr>
        <w:t xml:space="preserve"> הזאת</w:t>
      </w:r>
      <w:r>
        <w:rPr>
          <w:rtl/>
        </w:rPr>
        <w:t>.</w:t>
      </w:r>
      <w:r>
        <w:rPr>
          <w:rFonts w:hint="cs"/>
          <w:rtl/>
        </w:rPr>
        <w:t xml:space="preserve"> </w:t>
      </w:r>
      <w:r>
        <w:rPr>
          <w:rtl/>
        </w:rPr>
        <w:t xml:space="preserve">לפני </w:t>
      </w:r>
      <w:r>
        <w:rPr>
          <w:rFonts w:hint="cs"/>
          <w:rtl/>
        </w:rPr>
        <w:t>כמה</w:t>
      </w:r>
      <w:r>
        <w:rPr>
          <w:rtl/>
        </w:rPr>
        <w:t xml:space="preserve"> ימים ראיתי </w:t>
      </w:r>
      <w:r>
        <w:rPr>
          <w:rFonts w:hint="cs"/>
          <w:rtl/>
        </w:rPr>
        <w:t>כמה</w:t>
      </w:r>
      <w:r>
        <w:rPr>
          <w:rtl/>
        </w:rPr>
        <w:t xml:space="preserve"> חניכים בוגרים של השומר הצעיר שבאו להפגין אל מול הכנסת, ומאז</w:t>
      </w:r>
      <w:r>
        <w:rPr>
          <w:rFonts w:hint="cs"/>
          <w:rtl/>
        </w:rPr>
        <w:t xml:space="preserve"> </w:t>
      </w:r>
      <w:r w:rsidR="00F12EEA">
        <w:rPr>
          <w:rFonts w:hint="cs"/>
          <w:rtl/>
        </w:rPr>
        <w:t>–</w:t>
      </w:r>
      <w:r>
        <w:rPr>
          <w:rtl/>
        </w:rPr>
        <w:t xml:space="preserve"> שקט</w:t>
      </w:r>
      <w:r>
        <w:rPr>
          <w:rFonts w:hint="cs"/>
          <w:rtl/>
        </w:rPr>
        <w:t xml:space="preserve"> מוחלט</w:t>
      </w:r>
      <w:r>
        <w:rPr>
          <w:rtl/>
        </w:rPr>
        <w:t>. וזה לא הגיוני. בוגרי השומר הצעיר חייבים להצטרף למחאה הכללית</w:t>
      </w:r>
      <w:r>
        <w:rPr>
          <w:rFonts w:hint="cs"/>
          <w:rtl/>
        </w:rPr>
        <w:t>,</w:t>
      </w:r>
      <w:r>
        <w:rPr>
          <w:rtl/>
        </w:rPr>
        <w:t xml:space="preserve"> ולהילחם עם כולנו על עתידה של החברה הישראלית.</w:t>
      </w:r>
      <w:r w:rsidR="00681C94">
        <w:rPr>
          <w:rFonts w:hint="cs"/>
          <w:rtl/>
        </w:rPr>
        <w:t xml:space="preserve"> </w:t>
      </w:r>
      <w:r>
        <w:rPr>
          <w:rtl/>
        </w:rPr>
        <w:t>ואיפה הנוער העובד והלומד? מה קורה כאן? בני המושבים התפצלו וזהו? נעלמתם?</w:t>
      </w:r>
      <w:r>
        <w:rPr>
          <w:rFonts w:hint="cs"/>
          <w:rtl/>
        </w:rPr>
        <w:t xml:space="preserve"> </w:t>
      </w:r>
      <w:bookmarkStart w:id="10181" w:name="_ETM_Q47_658049"/>
      <w:bookmarkEnd w:id="10181"/>
      <w:r>
        <w:rPr>
          <w:rFonts w:hint="cs"/>
          <w:rtl/>
        </w:rPr>
        <w:t>ע</w:t>
      </w:r>
      <w:r>
        <w:rPr>
          <w:rtl/>
        </w:rPr>
        <w:t>מיר פרץ ואיציק שמולי זינקו לממשלה</w:t>
      </w:r>
      <w:r>
        <w:rPr>
          <w:rFonts w:hint="cs"/>
          <w:rtl/>
        </w:rPr>
        <w:t>,</w:t>
      </w:r>
      <w:r>
        <w:rPr>
          <w:rtl/>
        </w:rPr>
        <w:t xml:space="preserve"> ועכשיו מה</w:t>
      </w:r>
      <w:r w:rsidR="00681C94">
        <w:rPr>
          <w:rFonts w:hint="cs"/>
          <w:rtl/>
        </w:rPr>
        <w:t>,</w:t>
      </w:r>
      <w:r>
        <w:rPr>
          <w:rtl/>
        </w:rPr>
        <w:t xml:space="preserve"> </w:t>
      </w:r>
      <w:r>
        <w:rPr>
          <w:rFonts w:hint="cs"/>
          <w:rtl/>
        </w:rPr>
        <w:t>תתחילו לשיר:</w:t>
      </w:r>
      <w:r>
        <w:rPr>
          <w:rtl/>
        </w:rPr>
        <w:t xml:space="preserve"> ביבי מלך ישראל? יש לכם פעילות מבורכת באזורים שהממשלה הכושלת הזאת שכחה, ו</w:t>
      </w:r>
      <w:r>
        <w:rPr>
          <w:rFonts w:hint="cs"/>
          <w:rtl/>
        </w:rPr>
        <w:t xml:space="preserve">גם </w:t>
      </w:r>
      <w:r>
        <w:rPr>
          <w:rtl/>
        </w:rPr>
        <w:t>לא רוצה לזכור</w:t>
      </w:r>
      <w:r>
        <w:rPr>
          <w:rFonts w:hint="cs"/>
          <w:rtl/>
        </w:rPr>
        <w:t xml:space="preserve">. </w:t>
      </w:r>
      <w:r>
        <w:rPr>
          <w:rtl/>
        </w:rPr>
        <w:t xml:space="preserve">ואתם יודעים שאם </w:t>
      </w:r>
      <w:r>
        <w:rPr>
          <w:rtl/>
        </w:rPr>
        <w:lastRenderedPageBreak/>
        <w:t>תימשך הסגירה, החניכים באזורי הפריפריה והמצוקה</w:t>
      </w:r>
      <w:r>
        <w:rPr>
          <w:rFonts w:hint="cs"/>
          <w:rtl/>
        </w:rPr>
        <w:t xml:space="preserve"> פשוט</w:t>
      </w:r>
      <w:r>
        <w:rPr>
          <w:rtl/>
        </w:rPr>
        <w:t xml:space="preserve"> ייזרקו לרחוב. העשייה המבורכת שלכם להרחיק אותם מהידרדרות תרד לטמיון. למי אתם מחכים? הצטרפו למחאה הכללית</w:t>
      </w:r>
      <w:r>
        <w:rPr>
          <w:rFonts w:hint="cs"/>
          <w:rtl/>
        </w:rPr>
        <w:t>,</w:t>
      </w:r>
      <w:r>
        <w:rPr>
          <w:rtl/>
        </w:rPr>
        <w:t xml:space="preserve"> וטובה שעה אחת קודם. ואיפה </w:t>
      </w:r>
      <w:r>
        <w:rPr>
          <w:rFonts w:hint="cs"/>
          <w:rtl/>
        </w:rPr>
        <w:t>ה</w:t>
      </w:r>
      <w:r>
        <w:rPr>
          <w:rtl/>
        </w:rPr>
        <w:t>מחנות העולים?</w:t>
      </w:r>
      <w:r>
        <w:rPr>
          <w:rFonts w:hint="cs"/>
          <w:rtl/>
        </w:rPr>
        <w:t xml:space="preserve"> </w:t>
      </w:r>
      <w:r>
        <w:rPr>
          <w:rtl/>
        </w:rPr>
        <w:t>אני מכיר אתכם ואת היכולות הפנומנליות שלכם לחנך בני נוער לעשייה וערכים. איפה אתם?</w:t>
      </w:r>
      <w:r>
        <w:rPr>
          <w:rFonts w:hint="cs"/>
          <w:rtl/>
        </w:rPr>
        <w:t xml:space="preserve"> </w:t>
      </w:r>
      <w:r>
        <w:rPr>
          <w:rtl/>
        </w:rPr>
        <w:t>אתם שבט בנימין של החולצות הכחולות. אבל תתנהגו כמו שבט בנימין</w:t>
      </w:r>
      <w:r>
        <w:rPr>
          <w:rFonts w:hint="cs"/>
          <w:rtl/>
        </w:rPr>
        <w:t>,</w:t>
      </w:r>
      <w:r>
        <w:rPr>
          <w:rtl/>
        </w:rPr>
        <w:t xml:space="preserve"> ש</w:t>
      </w:r>
      <w:r>
        <w:rPr>
          <w:rFonts w:hint="cs"/>
          <w:rtl/>
        </w:rPr>
        <w:t xml:space="preserve">אף פעם </w:t>
      </w:r>
      <w:r>
        <w:rPr>
          <w:rtl/>
        </w:rPr>
        <w:t xml:space="preserve">לא היסס להילחם </w:t>
      </w:r>
      <w:r>
        <w:rPr>
          <w:rFonts w:hint="cs"/>
          <w:rtl/>
        </w:rPr>
        <w:t xml:space="preserve">עם </w:t>
      </w:r>
      <w:r>
        <w:rPr>
          <w:rtl/>
        </w:rPr>
        <w:t>שבט יהודה</w:t>
      </w:r>
      <w:r>
        <w:rPr>
          <w:rFonts w:hint="cs"/>
          <w:rtl/>
        </w:rPr>
        <w:t xml:space="preserve"> על </w:t>
      </w:r>
      <w:bookmarkStart w:id="10182" w:name="_ETM_Q47_710075"/>
      <w:bookmarkEnd w:id="10182"/>
      <w:r>
        <w:rPr>
          <w:rFonts w:hint="cs"/>
          <w:rtl/>
        </w:rPr>
        <w:t>מקומו בחברה</w:t>
      </w:r>
      <w:r>
        <w:rPr>
          <w:rtl/>
        </w:rPr>
        <w:t>. הגיע הזמן שתובילו</w:t>
      </w:r>
      <w:r>
        <w:rPr>
          <w:rFonts w:hint="cs"/>
          <w:rtl/>
        </w:rPr>
        <w:t xml:space="preserve"> ולא תחכו</w:t>
      </w:r>
      <w:r>
        <w:rPr>
          <w:rtl/>
        </w:rPr>
        <w:t xml:space="preserve"> שהחולצות הכחולות האחרות יובילו.</w:t>
      </w:r>
      <w:r>
        <w:rPr>
          <w:rFonts w:hint="cs"/>
          <w:rtl/>
        </w:rPr>
        <w:t xml:space="preserve"> הצטרפו למחאה.</w:t>
      </w:r>
    </w:p>
    <w:p w:rsidR="002963C6" w:rsidRDefault="002963C6" w:rsidP="00F12EEA">
      <w:pPr>
        <w:rPr>
          <w:rtl/>
        </w:rPr>
      </w:pPr>
    </w:p>
    <w:p w:rsidR="002963C6" w:rsidRDefault="002963C6" w:rsidP="00F12EEA">
      <w:pPr>
        <w:rPr>
          <w:rtl/>
        </w:rPr>
      </w:pPr>
      <w:r>
        <w:rPr>
          <w:rtl/>
        </w:rPr>
        <w:t>ולכולם אני רוצה לומר</w:t>
      </w:r>
      <w:r>
        <w:rPr>
          <w:rFonts w:hint="cs"/>
          <w:rtl/>
        </w:rPr>
        <w:t>:</w:t>
      </w:r>
      <w:r>
        <w:rPr>
          <w:rtl/>
        </w:rPr>
        <w:t xml:space="preserve"> זה לא הזמן לחכות. זה לא הזמן להסס</w:t>
      </w:r>
      <w:r w:rsidR="00681C94">
        <w:rPr>
          <w:rFonts w:hint="cs"/>
          <w:rtl/>
        </w:rPr>
        <w:t>,</w:t>
      </w:r>
      <w:r>
        <w:rPr>
          <w:rtl/>
        </w:rPr>
        <w:t xml:space="preserve"> כי עד שתחליטו לצאת למחאה כבר לא יישאר בשביל מה למחות.</w:t>
      </w:r>
      <w:r>
        <w:rPr>
          <w:rFonts w:hint="cs"/>
          <w:rtl/>
        </w:rPr>
        <w:t xml:space="preserve"> </w:t>
      </w:r>
      <w:r>
        <w:rPr>
          <w:rtl/>
        </w:rPr>
        <w:t xml:space="preserve">זה הזמן שלכם. עכשיו. לא מחר ולא </w:t>
      </w:r>
      <w:r>
        <w:rPr>
          <w:rFonts w:hint="cs"/>
          <w:rtl/>
        </w:rPr>
        <w:t xml:space="preserve">עוד </w:t>
      </w:r>
      <w:r>
        <w:rPr>
          <w:rtl/>
        </w:rPr>
        <w:t>שבוע. שימו חולצת תנועה ותוכיחו שלא ויתרתם על החלום לקיים במדינת ישראל חברה ערכית וצודקת במוצ</w:t>
      </w:r>
      <w:r>
        <w:rPr>
          <w:rFonts w:hint="cs"/>
          <w:rtl/>
        </w:rPr>
        <w:t>"</w:t>
      </w:r>
      <w:r>
        <w:rPr>
          <w:rtl/>
        </w:rPr>
        <w:t>ש הקרוב</w:t>
      </w:r>
      <w:r>
        <w:rPr>
          <w:rFonts w:hint="cs"/>
          <w:rtl/>
        </w:rPr>
        <w:t xml:space="preserve"> ב-400</w:t>
      </w:r>
      <w:r>
        <w:rPr>
          <w:rtl/>
        </w:rPr>
        <w:t xml:space="preserve"> גשרים וצמתים ברחבי הארץ</w:t>
      </w:r>
      <w:r>
        <w:rPr>
          <w:rFonts w:hint="cs"/>
          <w:rtl/>
        </w:rPr>
        <w:t xml:space="preserve">. </w:t>
      </w:r>
      <w:bookmarkStart w:id="10183" w:name="_ETM_Q47_749746"/>
      <w:bookmarkEnd w:id="10183"/>
      <w:r>
        <w:rPr>
          <w:rtl/>
        </w:rPr>
        <w:t>זוהי שעת מבחן וקריאה לדגל. במוצ</w:t>
      </w:r>
      <w:r>
        <w:rPr>
          <w:rFonts w:hint="cs"/>
          <w:rtl/>
        </w:rPr>
        <w:t>"</w:t>
      </w:r>
      <w:r>
        <w:rPr>
          <w:rtl/>
        </w:rPr>
        <w:t>ש הקרוב בגשרים, בצמתים</w:t>
      </w:r>
      <w:r>
        <w:rPr>
          <w:rFonts w:hint="cs"/>
          <w:rtl/>
        </w:rPr>
        <w:t>,</w:t>
      </w:r>
      <w:r>
        <w:rPr>
          <w:rtl/>
        </w:rPr>
        <w:t xml:space="preserve"> בכיכרות.</w:t>
      </w:r>
      <w:r>
        <w:rPr>
          <w:rFonts w:hint="cs"/>
          <w:rtl/>
        </w:rPr>
        <w:t xml:space="preserve"> ה</w:t>
      </w:r>
      <w:r>
        <w:rPr>
          <w:rtl/>
        </w:rPr>
        <w:t>ביאו את השלטים שלכם, הביאו את המסרים שלכם</w:t>
      </w:r>
      <w:r>
        <w:rPr>
          <w:rFonts w:hint="cs"/>
          <w:rtl/>
        </w:rPr>
        <w:t xml:space="preserve">, </w:t>
      </w:r>
      <w:r>
        <w:rPr>
          <w:rtl/>
        </w:rPr>
        <w:t>והניפו את דגלי ישראל</w:t>
      </w:r>
      <w:r>
        <w:rPr>
          <w:rFonts w:hint="cs"/>
          <w:rtl/>
        </w:rPr>
        <w:t>,</w:t>
      </w:r>
      <w:r>
        <w:rPr>
          <w:rtl/>
        </w:rPr>
        <w:t xml:space="preserve"> המון דגלי ישראל</w:t>
      </w:r>
      <w:r>
        <w:rPr>
          <w:rFonts w:hint="cs"/>
          <w:rtl/>
        </w:rPr>
        <w:t xml:space="preserve">, כי </w:t>
      </w:r>
      <w:r>
        <w:rPr>
          <w:rtl/>
        </w:rPr>
        <w:t xml:space="preserve">דגל ישראל אינו שייך </w:t>
      </w:r>
      <w:r>
        <w:rPr>
          <w:rFonts w:hint="cs"/>
          <w:rtl/>
        </w:rPr>
        <w:t xml:space="preserve">רק </w:t>
      </w:r>
      <w:r>
        <w:rPr>
          <w:rtl/>
        </w:rPr>
        <w:t>לנתניהו</w:t>
      </w:r>
      <w:r>
        <w:rPr>
          <w:rFonts w:hint="cs"/>
          <w:rtl/>
        </w:rPr>
        <w:t>;</w:t>
      </w:r>
      <w:r>
        <w:rPr>
          <w:rtl/>
        </w:rPr>
        <w:t xml:space="preserve"> הוא שייך לכולנו. </w:t>
      </w:r>
      <w:r>
        <w:rPr>
          <w:rFonts w:hint="cs"/>
          <w:rtl/>
        </w:rPr>
        <w:t>ו</w:t>
      </w:r>
      <w:r>
        <w:rPr>
          <w:rtl/>
        </w:rPr>
        <w:t>אל תשכחו לרגע</w:t>
      </w:r>
      <w:r>
        <w:rPr>
          <w:rFonts w:hint="cs"/>
          <w:rtl/>
        </w:rPr>
        <w:t xml:space="preserve"> </w:t>
      </w:r>
      <w:r>
        <w:rPr>
          <w:rtl/>
        </w:rPr>
        <w:t>שנתניהו ינצח כשאנחנו נרים ידיים,</w:t>
      </w:r>
      <w:r>
        <w:rPr>
          <w:rFonts w:hint="cs"/>
          <w:rtl/>
        </w:rPr>
        <w:t xml:space="preserve"> </w:t>
      </w:r>
      <w:r>
        <w:rPr>
          <w:rtl/>
        </w:rPr>
        <w:t>ואנחנו לא נרים ידיים עד ש</w:t>
      </w:r>
      <w:r>
        <w:rPr>
          <w:rFonts w:hint="cs"/>
          <w:rtl/>
        </w:rPr>
        <w:t xml:space="preserve">הוא </w:t>
      </w:r>
      <w:r>
        <w:rPr>
          <w:rtl/>
        </w:rPr>
        <w:t>יתפטר.</w:t>
      </w:r>
      <w:r>
        <w:rPr>
          <w:rFonts w:hint="cs"/>
          <w:rtl/>
        </w:rPr>
        <w:t xml:space="preserve"> </w:t>
      </w:r>
      <w:r>
        <w:rPr>
          <w:rtl/>
        </w:rPr>
        <w:t>תודה רבה</w:t>
      </w:r>
      <w:r>
        <w:rPr>
          <w:rFonts w:hint="cs"/>
          <w:rtl/>
        </w:rPr>
        <w:t>,</w:t>
      </w:r>
      <w:r>
        <w:rPr>
          <w:rtl/>
        </w:rPr>
        <w:t xml:space="preserve"> אדוני.</w:t>
      </w:r>
    </w:p>
    <w:p w:rsidR="002963C6" w:rsidRDefault="002963C6" w:rsidP="00F12EEA">
      <w:pPr>
        <w:rPr>
          <w:rtl/>
        </w:rPr>
      </w:pPr>
    </w:p>
    <w:p w:rsidR="005A217A" w:rsidRDefault="005A217A" w:rsidP="0028272B">
      <w:pPr>
        <w:pStyle w:val="af6"/>
        <w:keepNext/>
      </w:pPr>
      <w:bookmarkStart w:id="10184" w:name="TOR_Q48"/>
      <w:bookmarkStart w:id="10185" w:name="_ETM_Q48_141584"/>
      <w:bookmarkStart w:id="10186" w:name="_ETM_Q48_141663"/>
      <w:bookmarkEnd w:id="10184"/>
      <w:bookmarkEnd w:id="10185"/>
      <w:bookmarkEnd w:id="1018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מנסור עבאס:</w:t>
      </w:r>
      <w:r>
        <w:rPr>
          <w:rStyle w:val="TagStyle"/>
          <w:rtl/>
        </w:rPr>
        <w:t xml:space="preserve"> &lt;&lt; </w:t>
      </w:r>
      <w:proofErr w:type="spellStart"/>
      <w:r>
        <w:rPr>
          <w:rStyle w:val="TagStyle"/>
          <w:rtl/>
        </w:rPr>
        <w:t>יור</w:t>
      </w:r>
      <w:proofErr w:type="spellEnd"/>
      <w:r>
        <w:rPr>
          <w:rStyle w:val="TagStyle"/>
          <w:rtl/>
        </w:rPr>
        <w:t xml:space="preserve"> &gt;&gt;</w:t>
      </w:r>
      <w:r>
        <w:rPr>
          <w:rFonts w:hint="cs"/>
          <w:rtl/>
        </w:rPr>
        <w:t xml:space="preserve"> </w:t>
      </w:r>
    </w:p>
    <w:p w:rsidR="005A217A" w:rsidRDefault="005A217A" w:rsidP="0028272B">
      <w:pPr>
        <w:ind w:firstLine="0"/>
        <w:rPr>
          <w:rtl/>
        </w:rPr>
      </w:pPr>
    </w:p>
    <w:p w:rsidR="005A217A" w:rsidRDefault="005A217A" w:rsidP="0028272B">
      <w:pPr>
        <w:rPr>
          <w:rtl/>
        </w:rPr>
      </w:pPr>
      <w:r>
        <w:rPr>
          <w:rtl/>
        </w:rPr>
        <w:t>תודה</w:t>
      </w:r>
      <w:r>
        <w:rPr>
          <w:rFonts w:hint="cs"/>
          <w:rtl/>
        </w:rPr>
        <w:t>,</w:t>
      </w:r>
      <w:r>
        <w:rPr>
          <w:rtl/>
        </w:rPr>
        <w:t xml:space="preserve"> </w:t>
      </w:r>
      <w:bookmarkStart w:id="10187" w:name="_ETM_Q48_180510"/>
      <w:bookmarkEnd w:id="10187"/>
      <w:r>
        <w:rPr>
          <w:rtl/>
        </w:rPr>
        <w:t xml:space="preserve">חבר </w:t>
      </w:r>
      <w:bookmarkStart w:id="10188" w:name="_ETM_Q48_180780"/>
      <w:bookmarkEnd w:id="10188"/>
      <w:r>
        <w:rPr>
          <w:rtl/>
        </w:rPr>
        <w:t xml:space="preserve">הכנסת </w:t>
      </w:r>
      <w:bookmarkStart w:id="10189" w:name="_ETM_Q48_181199"/>
      <w:bookmarkEnd w:id="10189"/>
      <w:r>
        <w:rPr>
          <w:rtl/>
        </w:rPr>
        <w:t>אל</w:t>
      </w:r>
      <w:r>
        <w:rPr>
          <w:rFonts w:hint="cs"/>
          <w:rtl/>
        </w:rPr>
        <w:t>י</w:t>
      </w:r>
      <w:r>
        <w:rPr>
          <w:rtl/>
        </w:rPr>
        <w:t xml:space="preserve"> </w:t>
      </w:r>
      <w:bookmarkStart w:id="10190" w:name="_ETM_Q48_181469"/>
      <w:bookmarkEnd w:id="10190"/>
      <w:r>
        <w:rPr>
          <w:rtl/>
        </w:rPr>
        <w:t>אבידר</w:t>
      </w:r>
      <w:r>
        <w:rPr>
          <w:rFonts w:hint="cs"/>
          <w:rtl/>
        </w:rPr>
        <w:t>.</w:t>
      </w:r>
      <w:r>
        <w:rPr>
          <w:rtl/>
        </w:rPr>
        <w:t xml:space="preserve"> </w:t>
      </w:r>
      <w:bookmarkStart w:id="10191" w:name="_ETM_Q48_182279"/>
      <w:bookmarkEnd w:id="10191"/>
      <w:r>
        <w:rPr>
          <w:rtl/>
        </w:rPr>
        <w:t xml:space="preserve">יעלה </w:t>
      </w:r>
      <w:bookmarkStart w:id="10192" w:name="_ETM_Q48_182700"/>
      <w:bookmarkEnd w:id="10192"/>
      <w:r>
        <w:rPr>
          <w:rtl/>
        </w:rPr>
        <w:t xml:space="preserve">ויבוא </w:t>
      </w:r>
      <w:bookmarkStart w:id="10193" w:name="_ETM_Q48_183120"/>
      <w:bookmarkEnd w:id="10193"/>
      <w:r>
        <w:rPr>
          <w:rtl/>
        </w:rPr>
        <w:t xml:space="preserve">חבר </w:t>
      </w:r>
      <w:bookmarkStart w:id="10194" w:name="_ETM_Q48_183389"/>
      <w:bookmarkEnd w:id="10194"/>
      <w:r>
        <w:rPr>
          <w:rtl/>
        </w:rPr>
        <w:t xml:space="preserve">הכנסת </w:t>
      </w:r>
      <w:bookmarkStart w:id="10195" w:name="_ETM_Q48_183810"/>
      <w:bookmarkEnd w:id="10195"/>
      <w:r>
        <w:rPr>
          <w:rtl/>
        </w:rPr>
        <w:t xml:space="preserve">אלכס </w:t>
      </w:r>
      <w:bookmarkStart w:id="10196" w:name="_ETM_Q48_184200"/>
      <w:bookmarkEnd w:id="10196"/>
      <w:r>
        <w:rPr>
          <w:rtl/>
        </w:rPr>
        <w:t>קושניר</w:t>
      </w:r>
      <w:r>
        <w:rPr>
          <w:rFonts w:hint="cs"/>
          <w:rtl/>
        </w:rPr>
        <w:t>,</w:t>
      </w:r>
      <w:r>
        <w:rPr>
          <w:rtl/>
        </w:rPr>
        <w:t xml:space="preserve"> </w:t>
      </w:r>
      <w:bookmarkStart w:id="10197" w:name="_ETM_Q48_184859"/>
      <w:bookmarkEnd w:id="10197"/>
      <w:r>
        <w:rPr>
          <w:rFonts w:hint="cs"/>
          <w:rtl/>
        </w:rPr>
        <w:t>ב</w:t>
      </w:r>
      <w:r>
        <w:rPr>
          <w:rtl/>
        </w:rPr>
        <w:t>בקשה</w:t>
      </w:r>
      <w:r>
        <w:rPr>
          <w:rFonts w:hint="cs"/>
          <w:rtl/>
        </w:rPr>
        <w:t>.</w:t>
      </w:r>
      <w:bookmarkStart w:id="10198" w:name="_ETM_Q48_189170"/>
      <w:bookmarkEnd w:id="10198"/>
      <w:r>
        <w:rPr>
          <w:rFonts w:hint="cs"/>
          <w:rtl/>
        </w:rPr>
        <w:t xml:space="preserve"> </w:t>
      </w:r>
      <w:bookmarkStart w:id="10199" w:name="_ETM_Q48_188909"/>
      <w:bookmarkStart w:id="10200" w:name="_ETM_Q48_189066"/>
      <w:bookmarkStart w:id="10201" w:name="_ETM_Q48_189152"/>
      <w:bookmarkStart w:id="10202" w:name="_ETM_Q48_189180"/>
      <w:bookmarkEnd w:id="10199"/>
      <w:bookmarkEnd w:id="10200"/>
      <w:bookmarkEnd w:id="10201"/>
      <w:bookmarkEnd w:id="10202"/>
      <w:r>
        <w:rPr>
          <w:rtl/>
        </w:rPr>
        <w:t xml:space="preserve">חברי </w:t>
      </w:r>
      <w:bookmarkStart w:id="10203" w:name="_ETM_Q48_189650"/>
      <w:bookmarkEnd w:id="10203"/>
      <w:r>
        <w:rPr>
          <w:rtl/>
        </w:rPr>
        <w:t xml:space="preserve">הכנסת </w:t>
      </w:r>
      <w:bookmarkStart w:id="10204" w:name="_ETM_Q48_190190"/>
      <w:bookmarkEnd w:id="10204"/>
      <w:r>
        <w:rPr>
          <w:rtl/>
        </w:rPr>
        <w:t xml:space="preserve">שנמצאים </w:t>
      </w:r>
      <w:bookmarkStart w:id="10205" w:name="_ETM_Q48_190850"/>
      <w:bookmarkEnd w:id="10205"/>
      <w:r>
        <w:rPr>
          <w:rtl/>
        </w:rPr>
        <w:t xml:space="preserve">בתא </w:t>
      </w:r>
      <w:bookmarkStart w:id="10206" w:name="_ETM_Q48_191150"/>
      <w:bookmarkEnd w:id="10206"/>
      <w:r>
        <w:rPr>
          <w:rtl/>
        </w:rPr>
        <w:t xml:space="preserve">של </w:t>
      </w:r>
      <w:bookmarkStart w:id="10207" w:name="_ETM_Q48_191389"/>
      <w:bookmarkEnd w:id="10207"/>
      <w:r>
        <w:rPr>
          <w:rtl/>
        </w:rPr>
        <w:t>הליכוד</w:t>
      </w:r>
      <w:r>
        <w:rPr>
          <w:rFonts w:hint="cs"/>
          <w:rtl/>
        </w:rPr>
        <w:t>,</w:t>
      </w:r>
      <w:r>
        <w:rPr>
          <w:rtl/>
        </w:rPr>
        <w:t xml:space="preserve"> </w:t>
      </w:r>
      <w:bookmarkStart w:id="10208" w:name="_ETM_Q48_192019"/>
      <w:bookmarkEnd w:id="10208"/>
      <w:r>
        <w:rPr>
          <w:rtl/>
        </w:rPr>
        <w:t xml:space="preserve">וגם </w:t>
      </w:r>
      <w:bookmarkStart w:id="10209" w:name="_ETM_Q48_192379"/>
      <w:bookmarkEnd w:id="10209"/>
      <w:r>
        <w:rPr>
          <w:rtl/>
        </w:rPr>
        <w:t>עליזה</w:t>
      </w:r>
      <w:r>
        <w:rPr>
          <w:rFonts w:hint="cs"/>
          <w:rtl/>
        </w:rPr>
        <w:t>,</w:t>
      </w:r>
      <w:bookmarkStart w:id="10210" w:name="_ETM_Q48_190390"/>
      <w:bookmarkEnd w:id="10210"/>
      <w:r>
        <w:rPr>
          <w:rtl/>
        </w:rPr>
        <w:t xml:space="preserve"> </w:t>
      </w:r>
      <w:bookmarkStart w:id="10211" w:name="_ETM_Q48_192860"/>
      <w:bookmarkEnd w:id="10211"/>
      <w:r>
        <w:rPr>
          <w:rtl/>
        </w:rPr>
        <w:t xml:space="preserve">אני </w:t>
      </w:r>
      <w:bookmarkStart w:id="10212" w:name="_ETM_Q48_192980"/>
      <w:bookmarkEnd w:id="10212"/>
      <w:r>
        <w:rPr>
          <w:rtl/>
        </w:rPr>
        <w:t xml:space="preserve">מבקש </w:t>
      </w:r>
      <w:bookmarkStart w:id="10213" w:name="_ETM_Q48_193429"/>
      <w:bookmarkEnd w:id="10213"/>
      <w:r>
        <w:rPr>
          <w:rtl/>
        </w:rPr>
        <w:t>מכם</w:t>
      </w:r>
      <w:r>
        <w:rPr>
          <w:rFonts w:hint="cs"/>
          <w:rtl/>
        </w:rPr>
        <w:t>,</w:t>
      </w:r>
      <w:r>
        <w:rPr>
          <w:rtl/>
        </w:rPr>
        <w:t xml:space="preserve"> </w:t>
      </w:r>
      <w:bookmarkStart w:id="10214" w:name="_ETM_Q48_194000"/>
      <w:bookmarkEnd w:id="10214"/>
      <w:r>
        <w:rPr>
          <w:rtl/>
        </w:rPr>
        <w:t xml:space="preserve">אתם </w:t>
      </w:r>
      <w:bookmarkStart w:id="10215" w:name="_ETM_Q48_194299"/>
      <w:bookmarkEnd w:id="10215"/>
      <w:r>
        <w:rPr>
          <w:rtl/>
        </w:rPr>
        <w:t xml:space="preserve">מפריעים </w:t>
      </w:r>
      <w:bookmarkStart w:id="10216" w:name="_ETM_Q48_195360"/>
      <w:bookmarkEnd w:id="10216"/>
      <w:r>
        <w:rPr>
          <w:rtl/>
        </w:rPr>
        <w:t>וצוחקים</w:t>
      </w:r>
      <w:r>
        <w:rPr>
          <w:rFonts w:hint="cs"/>
          <w:rtl/>
        </w:rPr>
        <w:t>.</w:t>
      </w:r>
      <w:r>
        <w:rPr>
          <w:rtl/>
        </w:rPr>
        <w:t xml:space="preserve"> </w:t>
      </w:r>
      <w:bookmarkStart w:id="10217" w:name="_ETM_Q48_210210"/>
      <w:bookmarkEnd w:id="10217"/>
      <w:r>
        <w:rPr>
          <w:rtl/>
        </w:rPr>
        <w:t>בבקשה</w:t>
      </w:r>
      <w:r>
        <w:rPr>
          <w:rFonts w:hint="cs"/>
          <w:rtl/>
        </w:rPr>
        <w:t>, חמש</w:t>
      </w:r>
      <w:bookmarkStart w:id="10218" w:name="_ETM_Q48_210930"/>
      <w:bookmarkEnd w:id="10218"/>
      <w:r>
        <w:rPr>
          <w:rtl/>
        </w:rPr>
        <w:t xml:space="preserve"> </w:t>
      </w:r>
      <w:bookmarkStart w:id="10219" w:name="_ETM_Q48_211230"/>
      <w:bookmarkEnd w:id="10219"/>
      <w:r>
        <w:rPr>
          <w:rtl/>
        </w:rPr>
        <w:t>דקות</w:t>
      </w:r>
      <w:r>
        <w:rPr>
          <w:rFonts w:hint="cs"/>
          <w:rtl/>
        </w:rPr>
        <w:t>.</w:t>
      </w:r>
      <w:bookmarkStart w:id="10220" w:name="_ETM_Q48_214089"/>
      <w:bookmarkEnd w:id="10220"/>
    </w:p>
    <w:p w:rsidR="005A217A" w:rsidRDefault="005A217A" w:rsidP="0028272B">
      <w:pPr>
        <w:rPr>
          <w:rtl/>
        </w:rPr>
      </w:pPr>
      <w:bookmarkStart w:id="10221" w:name="_ETM_Q48_205775"/>
      <w:bookmarkStart w:id="10222" w:name="_ETM_Q48_205922"/>
      <w:bookmarkEnd w:id="10221"/>
      <w:bookmarkEnd w:id="10222"/>
    </w:p>
    <w:p w:rsidR="005A217A" w:rsidRDefault="005A217A" w:rsidP="0028272B">
      <w:pPr>
        <w:pStyle w:val="a4"/>
        <w:keepNext/>
        <w:rPr>
          <w:rtl/>
        </w:rPr>
      </w:pPr>
      <w:bookmarkStart w:id="10223" w:name="_ETM_Q48_206929"/>
      <w:bookmarkStart w:id="10224" w:name="_ETM_Q48_207002"/>
      <w:bookmarkStart w:id="10225" w:name="ET_speaker_5857_2"/>
      <w:bookmarkEnd w:id="10223"/>
      <w:bookmarkEnd w:id="10224"/>
      <w:r w:rsidRPr="00FD4209">
        <w:rPr>
          <w:rStyle w:val="TagStyle"/>
          <w:rtl/>
        </w:rPr>
        <w:t xml:space="preserve"> &lt;&lt; דובר &gt;&gt; </w:t>
      </w:r>
      <w:bookmarkStart w:id="10226" w:name="_Toc45749765"/>
      <w:bookmarkStart w:id="10227" w:name="_Toc45750210"/>
      <w:bookmarkStart w:id="10228" w:name="_Toc45750354"/>
      <w:bookmarkStart w:id="10229" w:name="_Toc49159817"/>
      <w:bookmarkStart w:id="10230" w:name="_Toc49159972"/>
      <w:r>
        <w:rPr>
          <w:rtl/>
        </w:rPr>
        <w:t>אלכס קושניר (ישראל ביתנו):</w:t>
      </w:r>
      <w:bookmarkEnd w:id="10226"/>
      <w:bookmarkEnd w:id="10227"/>
      <w:bookmarkEnd w:id="10228"/>
      <w:bookmarkEnd w:id="10229"/>
      <w:bookmarkEnd w:id="10230"/>
      <w:r w:rsidRPr="00FD4209">
        <w:rPr>
          <w:rStyle w:val="TagStyle"/>
          <w:rtl/>
        </w:rPr>
        <w:t xml:space="preserve"> &lt;&lt; דובר &gt;&gt;</w:t>
      </w:r>
      <w:r>
        <w:rPr>
          <w:rtl/>
        </w:rPr>
        <w:t xml:space="preserve">   </w:t>
      </w:r>
      <w:bookmarkEnd w:id="10225"/>
    </w:p>
    <w:p w:rsidR="005A217A" w:rsidRDefault="005A217A" w:rsidP="00F12EEA">
      <w:pPr>
        <w:rPr>
          <w:rtl/>
          <w:lang w:eastAsia="he-IL"/>
        </w:rPr>
      </w:pPr>
    </w:p>
    <w:p w:rsidR="005A217A" w:rsidRDefault="00681C94" w:rsidP="0028272B">
      <w:pPr>
        <w:rPr>
          <w:rtl/>
        </w:rPr>
      </w:pPr>
      <w:bookmarkStart w:id="10231" w:name="_ETM_Q48_206022"/>
      <w:bookmarkStart w:id="10232" w:name="_ETM_Q48_206056"/>
      <w:bookmarkStart w:id="10233" w:name="_ETM_Q48_202936"/>
      <w:bookmarkStart w:id="10234" w:name="_ETM_Q48_206316"/>
      <w:bookmarkEnd w:id="10231"/>
      <w:bookmarkEnd w:id="10232"/>
      <w:bookmarkEnd w:id="10233"/>
      <w:bookmarkEnd w:id="10234"/>
      <w:r>
        <w:rPr>
          <w:rFonts w:hint="cs"/>
          <w:rtl/>
        </w:rPr>
        <w:t>"</w:t>
      </w:r>
      <w:r w:rsidR="005A217A">
        <w:rPr>
          <w:rtl/>
        </w:rPr>
        <w:t xml:space="preserve">אם </w:t>
      </w:r>
      <w:bookmarkStart w:id="10235" w:name="_ETM_Q48_214269"/>
      <w:bookmarkEnd w:id="10235"/>
      <w:r w:rsidR="005A217A">
        <w:rPr>
          <w:rtl/>
        </w:rPr>
        <w:t xml:space="preserve">אין </w:t>
      </w:r>
      <w:bookmarkStart w:id="10236" w:name="_ETM_Q48_214479"/>
      <w:bookmarkEnd w:id="10236"/>
      <w:r w:rsidR="005A217A">
        <w:rPr>
          <w:rtl/>
        </w:rPr>
        <w:t xml:space="preserve">בין </w:t>
      </w:r>
      <w:bookmarkStart w:id="10237" w:name="_ETM_Q48_214629"/>
      <w:bookmarkEnd w:id="10237"/>
      <w:r w:rsidR="005A217A">
        <w:rPr>
          <w:rtl/>
        </w:rPr>
        <w:t xml:space="preserve">שותפים </w:t>
      </w:r>
      <w:bookmarkStart w:id="10238" w:name="_ETM_Q48_215440"/>
      <w:bookmarkEnd w:id="10238"/>
      <w:r w:rsidR="005A217A">
        <w:rPr>
          <w:rtl/>
        </w:rPr>
        <w:t xml:space="preserve">אחדות </w:t>
      </w:r>
      <w:bookmarkStart w:id="10239" w:name="_ETM_Q48_215859"/>
      <w:bookmarkEnd w:id="10239"/>
      <w:r w:rsidR="005A217A">
        <w:rPr>
          <w:rtl/>
        </w:rPr>
        <w:t>במפעלם</w:t>
      </w:r>
      <w:bookmarkStart w:id="10240" w:name="_ETM_Q48_214071"/>
      <w:bookmarkStart w:id="10241" w:name="_ETM_Q48_209543"/>
      <w:bookmarkEnd w:id="10240"/>
      <w:bookmarkEnd w:id="10241"/>
      <w:r w:rsidR="005A217A">
        <w:rPr>
          <w:rFonts w:hint="cs"/>
          <w:rtl/>
        </w:rPr>
        <w:t xml:space="preserve"> /</w:t>
      </w:r>
      <w:r w:rsidR="005A217A">
        <w:rPr>
          <w:rtl/>
        </w:rPr>
        <w:t xml:space="preserve"> </w:t>
      </w:r>
      <w:bookmarkStart w:id="10242" w:name="_ETM_Q48_217089"/>
      <w:bookmarkEnd w:id="10242"/>
      <w:r w:rsidR="005A217A">
        <w:rPr>
          <w:rtl/>
        </w:rPr>
        <w:t xml:space="preserve">הם </w:t>
      </w:r>
      <w:bookmarkStart w:id="10243" w:name="_ETM_Q48_217239"/>
      <w:bookmarkEnd w:id="10243"/>
      <w:r w:rsidR="005A217A">
        <w:rPr>
          <w:rtl/>
        </w:rPr>
        <w:t xml:space="preserve">לא </w:t>
      </w:r>
      <w:bookmarkStart w:id="10244" w:name="_ETM_Q48_217359"/>
      <w:bookmarkEnd w:id="10244"/>
      <w:r w:rsidR="005A217A">
        <w:rPr>
          <w:rtl/>
        </w:rPr>
        <w:t xml:space="preserve">יצליחו </w:t>
      </w:r>
      <w:bookmarkStart w:id="10245" w:name="_ETM_Q48_217870"/>
      <w:bookmarkEnd w:id="10245"/>
      <w:r w:rsidR="005A217A">
        <w:rPr>
          <w:rtl/>
        </w:rPr>
        <w:t xml:space="preserve">לעולם </w:t>
      </w:r>
      <w:bookmarkStart w:id="10246" w:name="_ETM_Q48_218600"/>
      <w:bookmarkEnd w:id="10246"/>
      <w:r w:rsidR="005A217A">
        <w:rPr>
          <w:rFonts w:hint="cs"/>
          <w:rtl/>
        </w:rPr>
        <w:t xml:space="preserve">/ </w:t>
      </w:r>
      <w:bookmarkStart w:id="10247" w:name="_ETM_Q48_216613"/>
      <w:bookmarkEnd w:id="10247"/>
      <w:r w:rsidR="005A217A">
        <w:rPr>
          <w:rtl/>
        </w:rPr>
        <w:t>ו</w:t>
      </w:r>
      <w:r w:rsidR="005A217A">
        <w:rPr>
          <w:rFonts w:hint="cs"/>
          <w:rtl/>
        </w:rPr>
        <w:t>ישבע</w:t>
      </w:r>
      <w:r w:rsidR="005A217A">
        <w:rPr>
          <w:rtl/>
        </w:rPr>
        <w:t xml:space="preserve">ו </w:t>
      </w:r>
      <w:bookmarkStart w:id="10248" w:name="_ETM_Q48_219260"/>
      <w:bookmarkEnd w:id="10248"/>
      <w:r w:rsidR="005A217A">
        <w:rPr>
          <w:rtl/>
        </w:rPr>
        <w:t xml:space="preserve">כולם </w:t>
      </w:r>
      <w:bookmarkStart w:id="10249" w:name="_ETM_Q48_219890"/>
      <w:bookmarkEnd w:id="10249"/>
      <w:r w:rsidR="005A217A">
        <w:rPr>
          <w:rtl/>
        </w:rPr>
        <w:t>מרו</w:t>
      </w:r>
      <w:r w:rsidR="005A217A">
        <w:rPr>
          <w:rFonts w:hint="cs"/>
          <w:rtl/>
        </w:rPr>
        <w:t>ר-</w:t>
      </w:r>
      <w:proofErr w:type="spellStart"/>
      <w:r w:rsidR="005A217A">
        <w:rPr>
          <w:rFonts w:hint="cs"/>
          <w:rtl/>
        </w:rPr>
        <w:t>מרורותיים</w:t>
      </w:r>
      <w:bookmarkStart w:id="10250" w:name="_ETM_Q48_215818"/>
      <w:bookmarkEnd w:id="10250"/>
      <w:proofErr w:type="spellEnd"/>
      <w:r w:rsidR="005A217A">
        <w:rPr>
          <w:rFonts w:hint="cs"/>
          <w:rtl/>
        </w:rPr>
        <w:t xml:space="preserve"> /</w:t>
      </w:r>
      <w:bookmarkStart w:id="10251" w:name="_ETM_Q48_220550"/>
      <w:bookmarkStart w:id="10252" w:name="_ETM_Q48_220969"/>
      <w:bookmarkStart w:id="10253" w:name="_ETM_Q48_221729"/>
      <w:bookmarkEnd w:id="10251"/>
      <w:bookmarkEnd w:id="10252"/>
      <w:bookmarkEnd w:id="10253"/>
      <w:r w:rsidR="005A217A">
        <w:rPr>
          <w:rFonts w:hint="cs"/>
          <w:rtl/>
        </w:rPr>
        <w:t xml:space="preserve"> </w:t>
      </w:r>
      <w:bookmarkStart w:id="10254" w:name="_ETM_Q48_218933"/>
      <w:bookmarkEnd w:id="10254"/>
      <w:r w:rsidR="005A217A">
        <w:rPr>
          <w:rtl/>
        </w:rPr>
        <w:t>ברבור</w:t>
      </w:r>
      <w:r w:rsidR="005A217A">
        <w:rPr>
          <w:rFonts w:hint="cs"/>
          <w:rtl/>
        </w:rPr>
        <w:t>,</w:t>
      </w:r>
      <w:r w:rsidR="005A217A">
        <w:rPr>
          <w:rtl/>
        </w:rPr>
        <w:t xml:space="preserve"> </w:t>
      </w:r>
      <w:bookmarkStart w:id="10255" w:name="_ETM_Q48_222329"/>
      <w:bookmarkEnd w:id="10255"/>
      <w:r w:rsidR="005A217A">
        <w:rPr>
          <w:rtl/>
        </w:rPr>
        <w:t xml:space="preserve">סרטן </w:t>
      </w:r>
      <w:bookmarkStart w:id="10256" w:name="_ETM_Q48_223140"/>
      <w:bookmarkEnd w:id="10256"/>
      <w:r w:rsidR="005A217A">
        <w:rPr>
          <w:rtl/>
        </w:rPr>
        <w:t xml:space="preserve">וזאב </w:t>
      </w:r>
      <w:bookmarkStart w:id="10257" w:name="_ETM_Q48_223620"/>
      <w:bookmarkEnd w:id="10257"/>
      <w:r w:rsidR="005A217A">
        <w:rPr>
          <w:rtl/>
        </w:rPr>
        <w:t xml:space="preserve">מים </w:t>
      </w:r>
      <w:bookmarkStart w:id="10258" w:name="_ETM_Q48_224399"/>
      <w:bookmarkEnd w:id="10258"/>
      <w:r w:rsidR="005A217A">
        <w:rPr>
          <w:rFonts w:hint="cs"/>
          <w:rtl/>
        </w:rPr>
        <w:t xml:space="preserve">/ </w:t>
      </w:r>
      <w:bookmarkStart w:id="10259" w:name="_ETM_Q48_221013"/>
      <w:bookmarkEnd w:id="10259"/>
      <w:r w:rsidR="005A217A">
        <w:rPr>
          <w:rtl/>
        </w:rPr>
        <w:t xml:space="preserve">אמרו </w:t>
      </w:r>
      <w:bookmarkStart w:id="10260" w:name="_ETM_Q48_224729"/>
      <w:bookmarkEnd w:id="10260"/>
      <w:r w:rsidR="005A217A">
        <w:rPr>
          <w:rtl/>
        </w:rPr>
        <w:t xml:space="preserve">למשוך </w:t>
      </w:r>
      <w:bookmarkStart w:id="10261" w:name="_ETM_Q48_225180"/>
      <w:bookmarkEnd w:id="10261"/>
      <w:r w:rsidR="005A217A">
        <w:rPr>
          <w:rtl/>
        </w:rPr>
        <w:t xml:space="preserve">עגלת </w:t>
      </w:r>
      <w:bookmarkStart w:id="10262" w:name="_ETM_Q48_225539"/>
      <w:bookmarkEnd w:id="10262"/>
      <w:r w:rsidR="005A217A">
        <w:rPr>
          <w:rtl/>
        </w:rPr>
        <w:t>מטען</w:t>
      </w:r>
      <w:r w:rsidR="005A217A">
        <w:rPr>
          <w:rFonts w:hint="cs"/>
          <w:rtl/>
        </w:rPr>
        <w:t xml:space="preserve"> /</w:t>
      </w:r>
      <w:bookmarkStart w:id="10263" w:name="_ETM_Q48_226421"/>
      <w:bookmarkEnd w:id="10263"/>
      <w:r w:rsidR="005A217A">
        <w:rPr>
          <w:rtl/>
        </w:rPr>
        <w:t xml:space="preserve"> </w:t>
      </w:r>
      <w:bookmarkStart w:id="10264" w:name="_ETM_Q48_226379"/>
      <w:bookmarkEnd w:id="10264"/>
      <w:r w:rsidR="005A217A">
        <w:rPr>
          <w:rtl/>
        </w:rPr>
        <w:t>טורחים</w:t>
      </w:r>
      <w:r w:rsidR="005A217A">
        <w:rPr>
          <w:rFonts w:hint="cs"/>
          <w:rtl/>
        </w:rPr>
        <w:t>,</w:t>
      </w:r>
      <w:bookmarkStart w:id="10265" w:name="_ETM_Q48_223268"/>
      <w:bookmarkEnd w:id="10265"/>
      <w:r w:rsidR="005A217A">
        <w:rPr>
          <w:rtl/>
        </w:rPr>
        <w:t xml:space="preserve"> </w:t>
      </w:r>
      <w:bookmarkStart w:id="10266" w:name="_ETM_Q48_227309"/>
      <w:bookmarkEnd w:id="10266"/>
      <w:r w:rsidR="005A217A">
        <w:rPr>
          <w:rtl/>
        </w:rPr>
        <w:t>מ</w:t>
      </w:r>
      <w:r w:rsidR="005A217A">
        <w:rPr>
          <w:rFonts w:hint="cs"/>
          <w:rtl/>
        </w:rPr>
        <w:t>ו</w:t>
      </w:r>
      <w:r w:rsidR="005A217A">
        <w:rPr>
          <w:rtl/>
        </w:rPr>
        <w:t>ש</w:t>
      </w:r>
      <w:bookmarkStart w:id="10267" w:name="_ETM_Q48_227760"/>
      <w:bookmarkEnd w:id="10267"/>
      <w:r w:rsidR="005A217A">
        <w:rPr>
          <w:rtl/>
        </w:rPr>
        <w:t xml:space="preserve">כים </w:t>
      </w:r>
      <w:bookmarkStart w:id="10268" w:name="_ETM_Q48_228120"/>
      <w:bookmarkEnd w:id="10268"/>
      <w:r w:rsidR="005A217A">
        <w:rPr>
          <w:rtl/>
        </w:rPr>
        <w:t xml:space="preserve">הם </w:t>
      </w:r>
      <w:bookmarkStart w:id="10269" w:name="_ETM_Q48_228210"/>
      <w:bookmarkEnd w:id="10269"/>
      <w:r w:rsidR="005A217A">
        <w:rPr>
          <w:rtl/>
        </w:rPr>
        <w:t xml:space="preserve">כל </w:t>
      </w:r>
      <w:bookmarkStart w:id="10270" w:name="_ETM_Q48_228479"/>
      <w:bookmarkEnd w:id="10270"/>
      <w:r w:rsidR="005A217A">
        <w:rPr>
          <w:rtl/>
        </w:rPr>
        <w:t>הזמן</w:t>
      </w:r>
      <w:r w:rsidR="005A217A">
        <w:rPr>
          <w:rFonts w:hint="cs"/>
          <w:rtl/>
        </w:rPr>
        <w:t xml:space="preserve"> /</w:t>
      </w:r>
      <w:bookmarkStart w:id="10271" w:name="_ETM_Q48_223801"/>
      <w:bookmarkEnd w:id="10271"/>
      <w:r w:rsidR="005A217A">
        <w:rPr>
          <w:rtl/>
        </w:rPr>
        <w:t xml:space="preserve"> </w:t>
      </w:r>
      <w:bookmarkStart w:id="10272" w:name="_ETM_Q48_229260"/>
      <w:bookmarkEnd w:id="10272"/>
      <w:r w:rsidR="005A217A">
        <w:rPr>
          <w:rtl/>
        </w:rPr>
        <w:t xml:space="preserve">כבר </w:t>
      </w:r>
      <w:bookmarkStart w:id="10273" w:name="_ETM_Q48_229530"/>
      <w:bookmarkStart w:id="10274" w:name="_ETM_Q48_222766"/>
      <w:bookmarkEnd w:id="10273"/>
      <w:bookmarkEnd w:id="10274"/>
      <w:r w:rsidR="005A217A">
        <w:rPr>
          <w:rtl/>
        </w:rPr>
        <w:t>הר</w:t>
      </w:r>
      <w:r w:rsidR="005A217A">
        <w:rPr>
          <w:rFonts w:hint="cs"/>
          <w:rtl/>
        </w:rPr>
        <w:t>תמה</w:t>
      </w:r>
      <w:bookmarkStart w:id="10275" w:name="_ETM_Q48_229949"/>
      <w:bookmarkEnd w:id="10275"/>
      <w:r w:rsidR="005A217A">
        <w:rPr>
          <w:rFonts w:hint="cs"/>
          <w:rtl/>
        </w:rPr>
        <w:t xml:space="preserve"> </w:t>
      </w:r>
      <w:r w:rsidR="005A217A">
        <w:rPr>
          <w:rtl/>
        </w:rPr>
        <w:t xml:space="preserve">כמעט </w:t>
      </w:r>
      <w:bookmarkStart w:id="10276" w:name="_ETM_Q48_230339"/>
      <w:bookmarkEnd w:id="10276"/>
      <w:r w:rsidR="005A217A">
        <w:rPr>
          <w:rtl/>
        </w:rPr>
        <w:t xml:space="preserve">פוקעת </w:t>
      </w:r>
      <w:bookmarkStart w:id="10277" w:name="_ETM_Q48_231390"/>
      <w:bookmarkStart w:id="10278" w:name="_ETM_Q48_232464"/>
      <w:bookmarkEnd w:id="10277"/>
      <w:bookmarkEnd w:id="10278"/>
      <w:r w:rsidR="005A217A">
        <w:rPr>
          <w:rFonts w:hint="cs"/>
          <w:rtl/>
        </w:rPr>
        <w:t xml:space="preserve">/ </w:t>
      </w:r>
      <w:bookmarkStart w:id="10279" w:name="_ETM_Q48_228985"/>
      <w:bookmarkEnd w:id="10279"/>
      <w:r w:rsidR="005A217A">
        <w:rPr>
          <w:rtl/>
        </w:rPr>
        <w:t>ומ</w:t>
      </w:r>
      <w:r w:rsidR="005A217A">
        <w:rPr>
          <w:rFonts w:hint="cs"/>
          <w:rtl/>
        </w:rPr>
        <w:t>שא</w:t>
      </w:r>
      <w:r w:rsidR="005A217A">
        <w:rPr>
          <w:rtl/>
        </w:rPr>
        <w:t xml:space="preserve">ם </w:t>
      </w:r>
      <w:bookmarkStart w:id="10280" w:name="_ETM_Q48_232199"/>
      <w:bookmarkEnd w:id="10280"/>
      <w:r w:rsidR="005A217A">
        <w:rPr>
          <w:rtl/>
        </w:rPr>
        <w:t xml:space="preserve">לא </w:t>
      </w:r>
      <w:bookmarkStart w:id="10281" w:name="_ETM_Q48_232379"/>
      <w:bookmarkEnd w:id="10281"/>
      <w:r w:rsidR="005A217A">
        <w:rPr>
          <w:rtl/>
        </w:rPr>
        <w:t xml:space="preserve">זז </w:t>
      </w:r>
      <w:bookmarkStart w:id="10282" w:name="_ETM_Q48_232800"/>
      <w:bookmarkEnd w:id="10282"/>
      <w:r w:rsidR="005A217A">
        <w:rPr>
          <w:rtl/>
        </w:rPr>
        <w:t xml:space="preserve">אף </w:t>
      </w:r>
      <w:bookmarkStart w:id="10283" w:name="_ETM_Q48_233010"/>
      <w:bookmarkEnd w:id="10283"/>
      <w:r w:rsidR="005A217A">
        <w:rPr>
          <w:rtl/>
        </w:rPr>
        <w:t>צעד</w:t>
      </w:r>
      <w:r w:rsidR="005A217A">
        <w:rPr>
          <w:rFonts w:hint="cs"/>
          <w:rtl/>
        </w:rPr>
        <w:t xml:space="preserve"> /</w:t>
      </w:r>
      <w:bookmarkStart w:id="10284" w:name="_ETM_Q48_229561"/>
      <w:bookmarkEnd w:id="10284"/>
      <w:r w:rsidR="005A217A">
        <w:rPr>
          <w:rtl/>
        </w:rPr>
        <w:t xml:space="preserve"> </w:t>
      </w:r>
      <w:bookmarkStart w:id="10285" w:name="_ETM_Q48_234130"/>
      <w:bookmarkEnd w:id="10285"/>
      <w:r w:rsidR="005A217A">
        <w:rPr>
          <w:rtl/>
        </w:rPr>
        <w:t xml:space="preserve">אין </w:t>
      </w:r>
      <w:bookmarkStart w:id="10286" w:name="_ETM_Q48_234399"/>
      <w:bookmarkEnd w:id="10286"/>
      <w:r w:rsidR="005A217A">
        <w:rPr>
          <w:rtl/>
        </w:rPr>
        <w:t>המ</w:t>
      </w:r>
      <w:r w:rsidR="005A217A">
        <w:rPr>
          <w:rFonts w:hint="cs"/>
          <w:rtl/>
        </w:rPr>
        <w:t>שא</w:t>
      </w:r>
      <w:r w:rsidR="005A217A">
        <w:rPr>
          <w:rtl/>
        </w:rPr>
        <w:t xml:space="preserve"> </w:t>
      </w:r>
      <w:bookmarkStart w:id="10287" w:name="_ETM_Q48_234850"/>
      <w:bookmarkEnd w:id="10287"/>
      <w:r w:rsidR="005A217A">
        <w:rPr>
          <w:rtl/>
        </w:rPr>
        <w:t xml:space="preserve">כל </w:t>
      </w:r>
      <w:bookmarkStart w:id="10288" w:name="_ETM_Q48_235030"/>
      <w:bookmarkEnd w:id="10288"/>
      <w:r w:rsidR="005A217A">
        <w:rPr>
          <w:rtl/>
        </w:rPr>
        <w:t xml:space="preserve">כך </w:t>
      </w:r>
      <w:bookmarkStart w:id="10289" w:name="_ETM_Q48_235270"/>
      <w:bookmarkEnd w:id="10289"/>
      <w:r w:rsidR="005A217A">
        <w:rPr>
          <w:rtl/>
        </w:rPr>
        <w:t xml:space="preserve">מכביד </w:t>
      </w:r>
      <w:bookmarkStart w:id="10290" w:name="_ETM_Q48_236110"/>
      <w:bookmarkEnd w:id="10290"/>
      <w:r w:rsidR="005A217A">
        <w:rPr>
          <w:rFonts w:hint="cs"/>
          <w:rtl/>
        </w:rPr>
        <w:t xml:space="preserve">/ </w:t>
      </w:r>
      <w:bookmarkStart w:id="10291" w:name="_ETM_Q48_232401"/>
      <w:bookmarkEnd w:id="10291"/>
      <w:r w:rsidR="005A217A">
        <w:rPr>
          <w:rtl/>
        </w:rPr>
        <w:t xml:space="preserve">אך </w:t>
      </w:r>
      <w:bookmarkStart w:id="10292" w:name="_ETM_Q48_236320"/>
      <w:bookmarkEnd w:id="10292"/>
      <w:r w:rsidR="005A217A">
        <w:rPr>
          <w:rtl/>
        </w:rPr>
        <w:t xml:space="preserve">הברבור </w:t>
      </w:r>
      <w:bookmarkStart w:id="10293" w:name="_ETM_Q48_236920"/>
      <w:bookmarkEnd w:id="10293"/>
      <w:r w:rsidR="005A217A">
        <w:rPr>
          <w:rtl/>
        </w:rPr>
        <w:t xml:space="preserve">מושך </w:t>
      </w:r>
      <w:bookmarkStart w:id="10294" w:name="_ETM_Q48_237280"/>
      <w:bookmarkEnd w:id="10294"/>
      <w:proofErr w:type="spellStart"/>
      <w:r w:rsidR="005A217A">
        <w:rPr>
          <w:rtl/>
        </w:rPr>
        <w:t>שמיי</w:t>
      </w:r>
      <w:r w:rsidR="005A217A">
        <w:rPr>
          <w:rFonts w:hint="cs"/>
          <w:rtl/>
        </w:rPr>
        <w:t>מה</w:t>
      </w:r>
      <w:proofErr w:type="spellEnd"/>
      <w:r w:rsidR="005A217A">
        <w:rPr>
          <w:rFonts w:hint="cs"/>
          <w:rtl/>
        </w:rPr>
        <w:t xml:space="preserve"> /</w:t>
      </w:r>
      <w:bookmarkStart w:id="10295" w:name="_ETM_Q48_234913"/>
      <w:bookmarkEnd w:id="10295"/>
      <w:r w:rsidR="005A217A">
        <w:rPr>
          <w:rtl/>
        </w:rPr>
        <w:t xml:space="preserve"> </w:t>
      </w:r>
      <w:bookmarkStart w:id="10296" w:name="_ETM_Q48_238210"/>
      <w:bookmarkEnd w:id="10296"/>
      <w:r w:rsidR="005A217A">
        <w:rPr>
          <w:rtl/>
        </w:rPr>
        <w:t xml:space="preserve">זאב </w:t>
      </w:r>
      <w:bookmarkStart w:id="10297" w:name="_ETM_Q48_238570"/>
      <w:bookmarkEnd w:id="10297"/>
      <w:r w:rsidR="005A217A">
        <w:rPr>
          <w:rtl/>
        </w:rPr>
        <w:t xml:space="preserve">המים </w:t>
      </w:r>
      <w:bookmarkStart w:id="10298" w:name="_ETM_Q48_239140"/>
      <w:bookmarkEnd w:id="10298"/>
      <w:r w:rsidR="005A217A">
        <w:rPr>
          <w:rFonts w:hint="cs"/>
          <w:rtl/>
        </w:rPr>
        <w:t xml:space="preserve">אץ </w:t>
      </w:r>
      <w:proofErr w:type="spellStart"/>
      <w:r w:rsidR="005A217A">
        <w:rPr>
          <w:rFonts w:hint="cs"/>
          <w:rtl/>
        </w:rPr>
        <w:t>המימה</w:t>
      </w:r>
      <w:proofErr w:type="spellEnd"/>
      <w:r w:rsidR="005A217A">
        <w:rPr>
          <w:rFonts w:hint="cs"/>
          <w:rtl/>
        </w:rPr>
        <w:t xml:space="preserve"> /</w:t>
      </w:r>
      <w:bookmarkStart w:id="10299" w:name="_ETM_Q48_235008"/>
      <w:bookmarkEnd w:id="10299"/>
      <w:r w:rsidR="005A217A">
        <w:rPr>
          <w:rtl/>
        </w:rPr>
        <w:t xml:space="preserve"> </w:t>
      </w:r>
      <w:bookmarkStart w:id="10300" w:name="_ETM_Q48_240340"/>
      <w:bookmarkEnd w:id="10300"/>
      <w:r w:rsidR="005A217A">
        <w:rPr>
          <w:rtl/>
        </w:rPr>
        <w:t xml:space="preserve">והסרטן </w:t>
      </w:r>
      <w:bookmarkStart w:id="10301" w:name="_ETM_Q48_241120"/>
      <w:bookmarkEnd w:id="10301"/>
      <w:r w:rsidR="00F12EEA">
        <w:rPr>
          <w:rFonts w:hint="eastAsia"/>
          <w:rtl/>
        </w:rPr>
        <w:t>–</w:t>
      </w:r>
      <w:r w:rsidR="005A217A">
        <w:rPr>
          <w:rFonts w:hint="cs"/>
          <w:rtl/>
        </w:rPr>
        <w:t xml:space="preserve"> </w:t>
      </w:r>
      <w:bookmarkStart w:id="10302" w:name="_ETM_Q48_240674"/>
      <w:bookmarkEnd w:id="10302"/>
      <w:r w:rsidR="005A217A">
        <w:rPr>
          <w:rtl/>
        </w:rPr>
        <w:t xml:space="preserve">אחורנית </w:t>
      </w:r>
      <w:bookmarkStart w:id="10303" w:name="_ETM_Q48_242129"/>
      <w:bookmarkEnd w:id="10303"/>
      <w:r w:rsidR="005A217A">
        <w:rPr>
          <w:rFonts w:hint="cs"/>
          <w:rtl/>
        </w:rPr>
        <w:t xml:space="preserve">/ </w:t>
      </w:r>
      <w:bookmarkStart w:id="10304" w:name="_ETM_Q48_239804"/>
      <w:bookmarkEnd w:id="10304"/>
      <w:r w:rsidR="005A217A">
        <w:rPr>
          <w:rtl/>
        </w:rPr>
        <w:t xml:space="preserve">לא </w:t>
      </w:r>
      <w:bookmarkStart w:id="10305" w:name="_ETM_Q48_242370"/>
      <w:bookmarkEnd w:id="10305"/>
      <w:r w:rsidR="005A217A">
        <w:rPr>
          <w:rtl/>
        </w:rPr>
        <w:t xml:space="preserve">לי </w:t>
      </w:r>
      <w:bookmarkStart w:id="10306" w:name="_ETM_Q48_242519"/>
      <w:bookmarkEnd w:id="10306"/>
      <w:r w:rsidR="005A217A">
        <w:rPr>
          <w:rtl/>
        </w:rPr>
        <w:t xml:space="preserve">לדון </w:t>
      </w:r>
      <w:bookmarkStart w:id="10307" w:name="_ETM_Q48_242940"/>
      <w:bookmarkEnd w:id="10307"/>
      <w:r w:rsidR="005A217A">
        <w:rPr>
          <w:rtl/>
        </w:rPr>
        <w:t xml:space="preserve">במי </w:t>
      </w:r>
      <w:bookmarkStart w:id="10308" w:name="_ETM_Q48_243210"/>
      <w:bookmarkEnd w:id="10308"/>
      <w:r w:rsidR="005A217A">
        <w:rPr>
          <w:rtl/>
        </w:rPr>
        <w:t xml:space="preserve">אשמה </w:t>
      </w:r>
      <w:bookmarkStart w:id="10309" w:name="_ETM_Q48_243569"/>
      <w:bookmarkEnd w:id="10309"/>
      <w:r w:rsidR="005A217A">
        <w:rPr>
          <w:rtl/>
        </w:rPr>
        <w:t xml:space="preserve">זאת </w:t>
      </w:r>
      <w:bookmarkStart w:id="10310" w:name="_ETM_Q48_244140"/>
      <w:bookmarkEnd w:id="10310"/>
      <w:r w:rsidR="005A217A">
        <w:rPr>
          <w:rFonts w:hint="cs"/>
          <w:rtl/>
        </w:rPr>
        <w:t xml:space="preserve">/ </w:t>
      </w:r>
      <w:r w:rsidR="005A217A">
        <w:rPr>
          <w:rtl/>
        </w:rPr>
        <w:t xml:space="preserve">אך </w:t>
      </w:r>
      <w:bookmarkStart w:id="10311" w:name="_ETM_Q48_244350"/>
      <w:bookmarkEnd w:id="10311"/>
      <w:r w:rsidR="005A217A">
        <w:rPr>
          <w:rtl/>
        </w:rPr>
        <w:t xml:space="preserve">המטען </w:t>
      </w:r>
      <w:bookmarkStart w:id="10312" w:name="_ETM_Q48_245100"/>
      <w:bookmarkEnd w:id="10312"/>
      <w:r w:rsidR="005A217A">
        <w:rPr>
          <w:rtl/>
        </w:rPr>
        <w:t xml:space="preserve">משם </w:t>
      </w:r>
      <w:bookmarkStart w:id="10313" w:name="_ETM_Q48_245880"/>
      <w:bookmarkStart w:id="10314" w:name="_ETM_Q48_241608"/>
      <w:bookmarkEnd w:id="10313"/>
      <w:bookmarkEnd w:id="10314"/>
      <w:r w:rsidR="005A217A">
        <w:rPr>
          <w:rtl/>
        </w:rPr>
        <w:t xml:space="preserve">לא </w:t>
      </w:r>
      <w:bookmarkStart w:id="10315" w:name="_ETM_Q48_246119"/>
      <w:bookmarkEnd w:id="10315"/>
      <w:r w:rsidR="005A217A">
        <w:rPr>
          <w:rtl/>
        </w:rPr>
        <w:t>זז</w:t>
      </w:r>
      <w:r w:rsidR="005A217A">
        <w:rPr>
          <w:rFonts w:hint="cs"/>
          <w:rtl/>
        </w:rPr>
        <w:t xml:space="preserve"> עוד</w:t>
      </w:r>
      <w:r>
        <w:rPr>
          <w:rFonts w:hint="cs"/>
          <w:rtl/>
        </w:rPr>
        <w:t>"</w:t>
      </w:r>
      <w:r w:rsidR="005A217A">
        <w:rPr>
          <w:rFonts w:hint="cs"/>
          <w:rtl/>
        </w:rPr>
        <w:t>.</w:t>
      </w:r>
    </w:p>
    <w:p w:rsidR="005A217A" w:rsidRDefault="005A217A" w:rsidP="0028272B">
      <w:pPr>
        <w:rPr>
          <w:rtl/>
        </w:rPr>
      </w:pPr>
    </w:p>
    <w:p w:rsidR="005A217A" w:rsidRDefault="005A217A" w:rsidP="0028272B">
      <w:pPr>
        <w:rPr>
          <w:rtl/>
        </w:rPr>
      </w:pPr>
      <w:bookmarkStart w:id="10316" w:name="_ETM_Q48_243977"/>
      <w:bookmarkStart w:id="10317" w:name="_ETM_Q48_247240"/>
      <w:bookmarkEnd w:id="10316"/>
      <w:bookmarkEnd w:id="10317"/>
      <w:r>
        <w:rPr>
          <w:rtl/>
        </w:rPr>
        <w:t xml:space="preserve">ציטטתי </w:t>
      </w:r>
      <w:bookmarkStart w:id="10318" w:name="_ETM_Q48_247780"/>
      <w:bookmarkEnd w:id="10318"/>
      <w:r>
        <w:rPr>
          <w:rtl/>
        </w:rPr>
        <w:t xml:space="preserve">את </w:t>
      </w:r>
      <w:bookmarkStart w:id="10319" w:name="_ETM_Q48_247869"/>
      <w:bookmarkEnd w:id="10319"/>
      <w:r>
        <w:rPr>
          <w:rFonts w:hint="cs"/>
          <w:rtl/>
        </w:rPr>
        <w:t>אחד המשלים</w:t>
      </w:r>
      <w:bookmarkStart w:id="10320" w:name="_ETM_Q48_248079"/>
      <w:bookmarkEnd w:id="10320"/>
      <w:r>
        <w:rPr>
          <w:rtl/>
        </w:rPr>
        <w:t xml:space="preserve"> </w:t>
      </w:r>
      <w:bookmarkStart w:id="10321" w:name="_ETM_Q48_248469"/>
      <w:bookmarkEnd w:id="10321"/>
      <w:r>
        <w:rPr>
          <w:rtl/>
        </w:rPr>
        <w:t xml:space="preserve">המפורסמים </w:t>
      </w:r>
      <w:bookmarkStart w:id="10322" w:name="_ETM_Q48_249069"/>
      <w:bookmarkEnd w:id="10322"/>
      <w:r>
        <w:rPr>
          <w:rtl/>
        </w:rPr>
        <w:t>של</w:t>
      </w:r>
      <w:r>
        <w:rPr>
          <w:rFonts w:hint="cs"/>
          <w:rtl/>
        </w:rPr>
        <w:t xml:space="preserve"> אי</w:t>
      </w:r>
      <w:bookmarkStart w:id="10323" w:name="_ETM_Q48_244936"/>
      <w:bookmarkEnd w:id="10323"/>
      <w:r>
        <w:rPr>
          <w:rtl/>
        </w:rPr>
        <w:t xml:space="preserve">וואן </w:t>
      </w:r>
      <w:bookmarkStart w:id="10324" w:name="_ETM_Q48_249520"/>
      <w:bookmarkEnd w:id="10324"/>
      <w:proofErr w:type="spellStart"/>
      <w:r>
        <w:rPr>
          <w:rtl/>
        </w:rPr>
        <w:t>קרילוב</w:t>
      </w:r>
      <w:proofErr w:type="spellEnd"/>
      <w:r>
        <w:rPr>
          <w:rFonts w:hint="cs"/>
          <w:rtl/>
        </w:rPr>
        <w:t>,</w:t>
      </w:r>
      <w:r>
        <w:rPr>
          <w:rtl/>
        </w:rPr>
        <w:t xml:space="preserve"> </w:t>
      </w:r>
      <w:bookmarkStart w:id="10325" w:name="_ETM_Q48_250290"/>
      <w:bookmarkStart w:id="10326" w:name="_ETM_Q48_246831"/>
      <w:bookmarkEnd w:id="10325"/>
      <w:bookmarkEnd w:id="10326"/>
      <w:r>
        <w:rPr>
          <w:rtl/>
        </w:rPr>
        <w:t xml:space="preserve">שתורגם </w:t>
      </w:r>
      <w:bookmarkStart w:id="10327" w:name="_ETM_Q48_250890"/>
      <w:bookmarkEnd w:id="10327"/>
      <w:r>
        <w:rPr>
          <w:rFonts w:hint="cs"/>
          <w:rtl/>
        </w:rPr>
        <w:t>ל</w:t>
      </w:r>
      <w:r>
        <w:rPr>
          <w:rtl/>
        </w:rPr>
        <w:t>עברית</w:t>
      </w:r>
      <w:r>
        <w:rPr>
          <w:rFonts w:hint="cs"/>
          <w:rtl/>
        </w:rPr>
        <w:t>.</w:t>
      </w:r>
      <w:r>
        <w:rPr>
          <w:rtl/>
        </w:rPr>
        <w:t xml:space="preserve"> </w:t>
      </w:r>
      <w:bookmarkStart w:id="10328" w:name="_ETM_Q48_251370"/>
      <w:bookmarkEnd w:id="10328"/>
      <w:r>
        <w:rPr>
          <w:rtl/>
        </w:rPr>
        <w:t>חברים</w:t>
      </w:r>
      <w:r>
        <w:rPr>
          <w:rFonts w:hint="cs"/>
          <w:rtl/>
        </w:rPr>
        <w:t>,</w:t>
      </w:r>
      <w:r>
        <w:rPr>
          <w:rtl/>
        </w:rPr>
        <w:t xml:space="preserve"> </w:t>
      </w:r>
      <w:bookmarkStart w:id="10329" w:name="_ETM_Q48_251790"/>
      <w:bookmarkEnd w:id="10329"/>
      <w:r>
        <w:rPr>
          <w:rtl/>
        </w:rPr>
        <w:t xml:space="preserve">זה </w:t>
      </w:r>
      <w:bookmarkStart w:id="10330" w:name="_ETM_Q48_251880"/>
      <w:bookmarkEnd w:id="10330"/>
      <w:r>
        <w:rPr>
          <w:rtl/>
        </w:rPr>
        <w:t xml:space="preserve">מזכיר </w:t>
      </w:r>
      <w:bookmarkStart w:id="10331" w:name="_ETM_Q48_252209"/>
      <w:bookmarkEnd w:id="10331"/>
      <w:r>
        <w:rPr>
          <w:rtl/>
        </w:rPr>
        <w:t xml:space="preserve">לכם </w:t>
      </w:r>
      <w:bookmarkStart w:id="10332" w:name="_ETM_Q48_252480"/>
      <w:bookmarkEnd w:id="10332"/>
      <w:r>
        <w:rPr>
          <w:rtl/>
        </w:rPr>
        <w:t>משהו</w:t>
      </w:r>
      <w:r>
        <w:rPr>
          <w:rFonts w:hint="cs"/>
          <w:rtl/>
        </w:rPr>
        <w:t>?</w:t>
      </w:r>
      <w:bookmarkStart w:id="10333" w:name="_ETM_Q48_250411"/>
      <w:bookmarkEnd w:id="10333"/>
      <w:r>
        <w:rPr>
          <w:rtl/>
        </w:rPr>
        <w:t xml:space="preserve"> </w:t>
      </w:r>
      <w:bookmarkStart w:id="10334" w:name="_ETM_Q48_253880"/>
      <w:bookmarkEnd w:id="10334"/>
      <w:r>
        <w:rPr>
          <w:rtl/>
        </w:rPr>
        <w:t xml:space="preserve">לממשלה </w:t>
      </w:r>
      <w:bookmarkStart w:id="10335" w:name="_ETM_Q48_254479"/>
      <w:bookmarkEnd w:id="10335"/>
      <w:r>
        <w:rPr>
          <w:rtl/>
        </w:rPr>
        <w:t xml:space="preserve">יש </w:t>
      </w:r>
      <w:bookmarkStart w:id="10336" w:name="_ETM_Q48_254689"/>
      <w:bookmarkEnd w:id="10336"/>
      <w:r>
        <w:rPr>
          <w:rtl/>
        </w:rPr>
        <w:t>ראש</w:t>
      </w:r>
      <w:r>
        <w:rPr>
          <w:rFonts w:hint="cs"/>
          <w:rtl/>
        </w:rPr>
        <w:t>,</w:t>
      </w:r>
      <w:r>
        <w:rPr>
          <w:rtl/>
        </w:rPr>
        <w:t xml:space="preserve"> </w:t>
      </w:r>
      <w:bookmarkStart w:id="10337" w:name="_ETM_Q48_255139"/>
      <w:bookmarkEnd w:id="10337"/>
      <w:r>
        <w:rPr>
          <w:rtl/>
        </w:rPr>
        <w:t>בעצם</w:t>
      </w:r>
      <w:bookmarkStart w:id="10338" w:name="_ETM_Q48_255590"/>
      <w:bookmarkEnd w:id="10338"/>
      <w:r>
        <w:rPr>
          <w:rFonts w:hint="cs"/>
          <w:rtl/>
        </w:rPr>
        <w:t xml:space="preserve"> שניים.</w:t>
      </w:r>
      <w:bookmarkStart w:id="10339" w:name="_ETM_Q48_253162"/>
      <w:bookmarkStart w:id="10340" w:name="_ETM_Q48_254858"/>
      <w:bookmarkEnd w:id="10339"/>
      <w:bookmarkEnd w:id="10340"/>
      <w:r>
        <w:rPr>
          <w:rtl/>
        </w:rPr>
        <w:t xml:space="preserve"> </w:t>
      </w:r>
      <w:bookmarkStart w:id="10341" w:name="_ETM_Q48_256189"/>
      <w:bookmarkEnd w:id="10341"/>
      <w:r>
        <w:rPr>
          <w:rtl/>
        </w:rPr>
        <w:t xml:space="preserve">יש </w:t>
      </w:r>
      <w:bookmarkStart w:id="10342" w:name="_ETM_Q48_256369"/>
      <w:bookmarkEnd w:id="10342"/>
      <w:r>
        <w:rPr>
          <w:rtl/>
        </w:rPr>
        <w:t xml:space="preserve">שר </w:t>
      </w:r>
      <w:bookmarkStart w:id="10343" w:name="_ETM_Q48_256549"/>
      <w:bookmarkEnd w:id="10343"/>
      <w:r>
        <w:rPr>
          <w:rtl/>
        </w:rPr>
        <w:t xml:space="preserve">אוצר </w:t>
      </w:r>
      <w:bookmarkStart w:id="10344" w:name="_ETM_Q48_257359"/>
      <w:bookmarkEnd w:id="10344"/>
      <w:r>
        <w:rPr>
          <w:rtl/>
        </w:rPr>
        <w:t xml:space="preserve">ושר </w:t>
      </w:r>
      <w:bookmarkStart w:id="10345" w:name="_ETM_Q48_257810"/>
      <w:bookmarkEnd w:id="10345"/>
      <w:r>
        <w:rPr>
          <w:rtl/>
        </w:rPr>
        <w:t>המים</w:t>
      </w:r>
      <w:r>
        <w:rPr>
          <w:rFonts w:hint="cs"/>
          <w:rtl/>
        </w:rPr>
        <w:t>,</w:t>
      </w:r>
      <w:r>
        <w:rPr>
          <w:rtl/>
        </w:rPr>
        <w:t xml:space="preserve"> </w:t>
      </w:r>
      <w:bookmarkStart w:id="10346" w:name="_ETM_Q48_258619"/>
      <w:bookmarkEnd w:id="10346"/>
      <w:r>
        <w:rPr>
          <w:rtl/>
        </w:rPr>
        <w:t>י</w:t>
      </w:r>
      <w:r>
        <w:rPr>
          <w:rFonts w:hint="cs"/>
          <w:rtl/>
        </w:rPr>
        <w:t>ש</w:t>
      </w:r>
      <w:r>
        <w:rPr>
          <w:rtl/>
        </w:rPr>
        <w:t xml:space="preserve"> </w:t>
      </w:r>
      <w:bookmarkStart w:id="10347" w:name="_ETM_Q48_258799"/>
      <w:bookmarkEnd w:id="10347"/>
      <w:r>
        <w:rPr>
          <w:rtl/>
        </w:rPr>
        <w:t xml:space="preserve">שר </w:t>
      </w:r>
      <w:bookmarkStart w:id="10348" w:name="_ETM_Q48_259039"/>
      <w:bookmarkEnd w:id="10348"/>
      <w:proofErr w:type="spellStart"/>
      <w:r>
        <w:rPr>
          <w:rtl/>
        </w:rPr>
        <w:t>החרט</w:t>
      </w:r>
      <w:r>
        <w:rPr>
          <w:rFonts w:hint="cs"/>
          <w:rtl/>
        </w:rPr>
        <w:t>א</w:t>
      </w:r>
      <w:bookmarkStart w:id="10349" w:name="_ETM_Q48_254877"/>
      <w:bookmarkStart w:id="10350" w:name="_ETM_Q48_250595"/>
      <w:bookmarkEnd w:id="10349"/>
      <w:bookmarkEnd w:id="10350"/>
      <w:proofErr w:type="spellEnd"/>
      <w:r>
        <w:rPr>
          <w:rtl/>
        </w:rPr>
        <w:t xml:space="preserve"> </w:t>
      </w:r>
      <w:bookmarkStart w:id="10351" w:name="_ETM_Q48_259520"/>
      <w:bookmarkEnd w:id="10351"/>
      <w:r>
        <w:rPr>
          <w:rtl/>
        </w:rPr>
        <w:t xml:space="preserve">ללא </w:t>
      </w:r>
      <w:bookmarkStart w:id="10352" w:name="_ETM_Q48_259729"/>
      <w:bookmarkEnd w:id="10352"/>
      <w:r>
        <w:rPr>
          <w:rtl/>
        </w:rPr>
        <w:t>תיק</w:t>
      </w:r>
      <w:bookmarkStart w:id="10353" w:name="_ETM_Q48_249836"/>
      <w:bookmarkEnd w:id="10353"/>
      <w:r>
        <w:rPr>
          <w:rFonts w:hint="cs"/>
          <w:rtl/>
        </w:rPr>
        <w:t>,</w:t>
      </w:r>
      <w:r>
        <w:rPr>
          <w:rtl/>
        </w:rPr>
        <w:t xml:space="preserve"> </w:t>
      </w:r>
      <w:bookmarkStart w:id="10354" w:name="_ETM_Q48_260200"/>
      <w:bookmarkEnd w:id="10354"/>
      <w:r>
        <w:rPr>
          <w:rtl/>
        </w:rPr>
        <w:t>יש</w:t>
      </w:r>
      <w:r>
        <w:rPr>
          <w:rFonts w:hint="cs"/>
          <w:rtl/>
        </w:rPr>
        <w:t xml:space="preserve"> ש</w:t>
      </w:r>
      <w:r>
        <w:rPr>
          <w:rtl/>
        </w:rPr>
        <w:t xml:space="preserve">ר </w:t>
      </w:r>
      <w:bookmarkStart w:id="10355" w:name="_ETM_Q48_260770"/>
      <w:bookmarkEnd w:id="10355"/>
      <w:r>
        <w:rPr>
          <w:rtl/>
        </w:rPr>
        <w:t>שמקשר</w:t>
      </w:r>
      <w:r>
        <w:rPr>
          <w:rFonts w:hint="cs"/>
          <w:rtl/>
        </w:rPr>
        <w:t>,</w:t>
      </w:r>
      <w:bookmarkStart w:id="10356" w:name="_ETM_Q48_257415"/>
      <w:bookmarkEnd w:id="10356"/>
      <w:r>
        <w:rPr>
          <w:rtl/>
        </w:rPr>
        <w:t xml:space="preserve"> </w:t>
      </w:r>
      <w:bookmarkStart w:id="10357" w:name="_ETM_Q48_261700"/>
      <w:bookmarkEnd w:id="10357"/>
      <w:r>
        <w:rPr>
          <w:rtl/>
        </w:rPr>
        <w:t>שו</w:t>
      </w:r>
      <w:r>
        <w:rPr>
          <w:rFonts w:hint="cs"/>
          <w:rtl/>
        </w:rPr>
        <w:t>ע</w:t>
      </w:r>
      <w:r>
        <w:rPr>
          <w:rtl/>
        </w:rPr>
        <w:t xml:space="preserve">ל </w:t>
      </w:r>
      <w:bookmarkStart w:id="10358" w:name="_ETM_Q48_262090"/>
      <w:bookmarkEnd w:id="10358"/>
      <w:r>
        <w:rPr>
          <w:rtl/>
        </w:rPr>
        <w:t>ותיק</w:t>
      </w:r>
      <w:bookmarkStart w:id="10359" w:name="_ETM_Q48_262900"/>
      <w:bookmarkStart w:id="10360" w:name="_ETM_Q48_260678"/>
      <w:bookmarkEnd w:id="10359"/>
      <w:bookmarkEnd w:id="10360"/>
      <w:r>
        <w:rPr>
          <w:rFonts w:hint="cs"/>
          <w:rtl/>
        </w:rPr>
        <w:t xml:space="preserve">. </w:t>
      </w:r>
      <w:bookmarkStart w:id="10361" w:name="_ETM_Q48_258844"/>
      <w:bookmarkEnd w:id="10361"/>
      <w:r>
        <w:rPr>
          <w:rtl/>
        </w:rPr>
        <w:t xml:space="preserve">ישבו </w:t>
      </w:r>
      <w:bookmarkStart w:id="10362" w:name="_ETM_Q48_263230"/>
      <w:bookmarkEnd w:id="10362"/>
      <w:r>
        <w:rPr>
          <w:rtl/>
        </w:rPr>
        <w:t xml:space="preserve">כולם </w:t>
      </w:r>
      <w:bookmarkStart w:id="10363" w:name="_ETM_Q48_263590"/>
      <w:bookmarkEnd w:id="10363"/>
      <w:r>
        <w:rPr>
          <w:rtl/>
        </w:rPr>
        <w:t xml:space="preserve">ביחד </w:t>
      </w:r>
      <w:bookmarkStart w:id="10364" w:name="_ETM_Q48_264069"/>
      <w:bookmarkEnd w:id="10364"/>
      <w:r>
        <w:rPr>
          <w:rtl/>
        </w:rPr>
        <w:t xml:space="preserve">לעשות </w:t>
      </w:r>
      <w:bookmarkStart w:id="10365" w:name="_ETM_Q48_264490"/>
      <w:bookmarkEnd w:id="10365"/>
      <w:r>
        <w:rPr>
          <w:rtl/>
        </w:rPr>
        <w:t xml:space="preserve">תוכנית </w:t>
      </w:r>
      <w:bookmarkStart w:id="10366" w:name="_ETM_Q48_265249"/>
      <w:bookmarkEnd w:id="10366"/>
      <w:r>
        <w:rPr>
          <w:rtl/>
        </w:rPr>
        <w:t xml:space="preserve">שתסייע </w:t>
      </w:r>
      <w:bookmarkStart w:id="10367" w:name="_ETM_Q48_266030"/>
      <w:bookmarkEnd w:id="10367"/>
      <w:r>
        <w:rPr>
          <w:rtl/>
        </w:rPr>
        <w:t xml:space="preserve">לכולם </w:t>
      </w:r>
      <w:bookmarkStart w:id="10368" w:name="_ETM_Q48_266569"/>
      <w:bookmarkEnd w:id="10368"/>
      <w:r>
        <w:rPr>
          <w:rtl/>
        </w:rPr>
        <w:t xml:space="preserve">ותחזק </w:t>
      </w:r>
      <w:bookmarkStart w:id="10369" w:name="_ETM_Q48_267109"/>
      <w:bookmarkEnd w:id="10369"/>
      <w:r>
        <w:rPr>
          <w:rtl/>
        </w:rPr>
        <w:t xml:space="preserve">את </w:t>
      </w:r>
      <w:bookmarkStart w:id="10370" w:name="_ETM_Q48_267259"/>
      <w:bookmarkEnd w:id="10370"/>
      <w:r>
        <w:rPr>
          <w:rtl/>
        </w:rPr>
        <w:t>העתיד</w:t>
      </w:r>
      <w:r>
        <w:rPr>
          <w:rFonts w:hint="cs"/>
          <w:rtl/>
        </w:rPr>
        <w:t>.</w:t>
      </w:r>
      <w:bookmarkStart w:id="10371" w:name="_ETM_Q48_263698"/>
      <w:bookmarkEnd w:id="10371"/>
      <w:r>
        <w:rPr>
          <w:rtl/>
        </w:rPr>
        <w:t xml:space="preserve"> </w:t>
      </w:r>
      <w:bookmarkStart w:id="10372" w:name="_ETM_Q48_268130"/>
      <w:bookmarkEnd w:id="10372"/>
      <w:r>
        <w:rPr>
          <w:rtl/>
        </w:rPr>
        <w:t xml:space="preserve">לכל </w:t>
      </w:r>
      <w:bookmarkStart w:id="10373" w:name="_ETM_Q48_268459"/>
      <w:bookmarkEnd w:id="10373"/>
      <w:r>
        <w:rPr>
          <w:rFonts w:hint="cs"/>
          <w:rtl/>
        </w:rPr>
        <w:t>אחד</w:t>
      </w:r>
      <w:r>
        <w:rPr>
          <w:rtl/>
        </w:rPr>
        <w:t xml:space="preserve"> </w:t>
      </w:r>
      <w:bookmarkStart w:id="10374" w:name="_ETM_Q48_268789"/>
      <w:bookmarkEnd w:id="10374"/>
      <w:r>
        <w:rPr>
          <w:rtl/>
        </w:rPr>
        <w:t xml:space="preserve">דעות </w:t>
      </w:r>
      <w:bookmarkStart w:id="10375" w:name="_ETM_Q48_269060"/>
      <w:bookmarkEnd w:id="10375"/>
      <w:r>
        <w:rPr>
          <w:rtl/>
        </w:rPr>
        <w:t>שונות</w:t>
      </w:r>
      <w:r>
        <w:rPr>
          <w:rFonts w:hint="cs"/>
          <w:rtl/>
        </w:rPr>
        <w:t>,</w:t>
      </w:r>
      <w:r>
        <w:rPr>
          <w:rtl/>
        </w:rPr>
        <w:t xml:space="preserve"> </w:t>
      </w:r>
      <w:bookmarkStart w:id="10376" w:name="_ETM_Q48_269899"/>
      <w:bookmarkEnd w:id="10376"/>
      <w:r>
        <w:rPr>
          <w:rtl/>
        </w:rPr>
        <w:t xml:space="preserve">למי </w:t>
      </w:r>
      <w:bookmarkStart w:id="10377" w:name="_ETM_Q48_270170"/>
      <w:bookmarkEnd w:id="10377"/>
      <w:r>
        <w:rPr>
          <w:rtl/>
        </w:rPr>
        <w:t>לתת</w:t>
      </w:r>
      <w:r>
        <w:rPr>
          <w:rFonts w:hint="cs"/>
          <w:rtl/>
        </w:rPr>
        <w:t>,</w:t>
      </w:r>
      <w:r>
        <w:rPr>
          <w:rtl/>
        </w:rPr>
        <w:t xml:space="preserve"> </w:t>
      </w:r>
      <w:bookmarkStart w:id="10378" w:name="_ETM_Q48_270740"/>
      <w:bookmarkEnd w:id="10378"/>
      <w:r>
        <w:rPr>
          <w:rtl/>
        </w:rPr>
        <w:t xml:space="preserve">ממי </w:t>
      </w:r>
      <w:bookmarkStart w:id="10379" w:name="_ETM_Q48_270979"/>
      <w:bookmarkEnd w:id="10379"/>
      <w:r>
        <w:rPr>
          <w:rtl/>
        </w:rPr>
        <w:t>לגבות</w:t>
      </w:r>
      <w:r>
        <w:rPr>
          <w:rFonts w:hint="cs"/>
          <w:rtl/>
        </w:rPr>
        <w:t>.</w:t>
      </w:r>
      <w:bookmarkStart w:id="10380" w:name="_ETM_Q48_268713"/>
      <w:bookmarkEnd w:id="10380"/>
      <w:r>
        <w:rPr>
          <w:rtl/>
        </w:rPr>
        <w:t xml:space="preserve"> </w:t>
      </w:r>
      <w:bookmarkStart w:id="10381" w:name="_ETM_Q48_271880"/>
      <w:bookmarkEnd w:id="10381"/>
      <w:r>
        <w:rPr>
          <w:rtl/>
        </w:rPr>
        <w:t xml:space="preserve">ישבו </w:t>
      </w:r>
      <w:bookmarkStart w:id="10382" w:name="_ETM_Q48_272389"/>
      <w:bookmarkEnd w:id="10382"/>
      <w:r>
        <w:rPr>
          <w:rtl/>
        </w:rPr>
        <w:t xml:space="preserve">כולם </w:t>
      </w:r>
      <w:bookmarkStart w:id="10383" w:name="_ETM_Q48_272810"/>
      <w:bookmarkEnd w:id="10383"/>
      <w:r>
        <w:rPr>
          <w:rtl/>
        </w:rPr>
        <w:t xml:space="preserve">בישיבות </w:t>
      </w:r>
      <w:bookmarkStart w:id="10384" w:name="_ETM_Q48_273380"/>
      <w:bookmarkEnd w:id="10384"/>
      <w:r>
        <w:rPr>
          <w:rtl/>
        </w:rPr>
        <w:t>אי</w:t>
      </w:r>
      <w:r>
        <w:rPr>
          <w:rFonts w:hint="cs"/>
          <w:rtl/>
        </w:rPr>
        <w:t>ן</w:t>
      </w:r>
      <w:bookmarkStart w:id="10385" w:name="_ETM_Q48_269220"/>
      <w:bookmarkEnd w:id="10385"/>
      <w:r>
        <w:rPr>
          <w:rFonts w:hint="cs"/>
          <w:rtl/>
        </w:rPr>
        <w:t>-</w:t>
      </w:r>
      <w:r>
        <w:rPr>
          <w:rtl/>
        </w:rPr>
        <w:t xml:space="preserve">סופיות </w:t>
      </w:r>
      <w:bookmarkStart w:id="10386" w:name="_ETM_Q48_274399"/>
      <w:bookmarkEnd w:id="10386"/>
      <w:r>
        <w:rPr>
          <w:rtl/>
        </w:rPr>
        <w:t>ו</w:t>
      </w:r>
      <w:r>
        <w:rPr>
          <w:rFonts w:hint="cs"/>
          <w:rtl/>
        </w:rPr>
        <w:t>הע</w:t>
      </w:r>
      <w:bookmarkStart w:id="10387" w:name="_ETM_Q48_270682"/>
      <w:bookmarkEnd w:id="10387"/>
      <w:r>
        <w:rPr>
          <w:rtl/>
        </w:rPr>
        <w:t xml:space="preserve">לו </w:t>
      </w:r>
      <w:bookmarkStart w:id="10388" w:name="_ETM_Q48_274819"/>
      <w:bookmarkEnd w:id="10388"/>
      <w:r>
        <w:rPr>
          <w:rtl/>
        </w:rPr>
        <w:t xml:space="preserve">מגוון </w:t>
      </w:r>
      <w:bookmarkStart w:id="10389" w:name="_ETM_Q48_275240"/>
      <w:bookmarkEnd w:id="10389"/>
      <w:r>
        <w:rPr>
          <w:rtl/>
        </w:rPr>
        <w:t xml:space="preserve">של </w:t>
      </w:r>
      <w:bookmarkStart w:id="10390" w:name="_ETM_Q48_275420"/>
      <w:bookmarkEnd w:id="10390"/>
      <w:r>
        <w:rPr>
          <w:rtl/>
        </w:rPr>
        <w:t>הצעות</w:t>
      </w:r>
      <w:r>
        <w:rPr>
          <w:rFonts w:hint="cs"/>
          <w:rtl/>
        </w:rPr>
        <w:t>.</w:t>
      </w:r>
      <w:bookmarkStart w:id="10391" w:name="_ETM_Q48_276319"/>
      <w:bookmarkEnd w:id="10391"/>
      <w:r>
        <w:rPr>
          <w:rFonts w:hint="cs"/>
          <w:rtl/>
        </w:rPr>
        <w:t xml:space="preserve"> </w:t>
      </w:r>
      <w:r>
        <w:rPr>
          <w:rtl/>
        </w:rPr>
        <w:t xml:space="preserve">בסוף </w:t>
      </w:r>
      <w:bookmarkStart w:id="10392" w:name="_ETM_Q48_276799"/>
      <w:bookmarkEnd w:id="10392"/>
      <w:r>
        <w:rPr>
          <w:rtl/>
        </w:rPr>
        <w:t xml:space="preserve">הולידו </w:t>
      </w:r>
      <w:bookmarkStart w:id="10393" w:name="_ETM_Q48_277549"/>
      <w:bookmarkEnd w:id="10393"/>
      <w:r>
        <w:rPr>
          <w:rFonts w:hint="cs"/>
          <w:rtl/>
        </w:rPr>
        <w:t>שבע</w:t>
      </w:r>
      <w:r>
        <w:rPr>
          <w:rtl/>
        </w:rPr>
        <w:t xml:space="preserve"> </w:t>
      </w:r>
      <w:bookmarkStart w:id="10394" w:name="_ETM_Q48_277969"/>
      <w:bookmarkEnd w:id="10394"/>
      <w:r>
        <w:rPr>
          <w:rtl/>
        </w:rPr>
        <w:t>תוכניות</w:t>
      </w:r>
      <w:r>
        <w:rPr>
          <w:rFonts w:hint="cs"/>
          <w:rtl/>
        </w:rPr>
        <w:t>,</w:t>
      </w:r>
      <w:r>
        <w:rPr>
          <w:rtl/>
        </w:rPr>
        <w:t xml:space="preserve"> </w:t>
      </w:r>
      <w:bookmarkStart w:id="10395" w:name="_ETM_Q48_278819"/>
      <w:bookmarkEnd w:id="10395"/>
      <w:r>
        <w:rPr>
          <w:rtl/>
        </w:rPr>
        <w:t xml:space="preserve">שאף </w:t>
      </w:r>
      <w:bookmarkStart w:id="10396" w:name="_ETM_Q48_279390"/>
      <w:bookmarkStart w:id="10397" w:name="_ETM_Q48_279690"/>
      <w:bookmarkEnd w:id="10396"/>
      <w:bookmarkEnd w:id="10397"/>
      <w:r>
        <w:rPr>
          <w:rFonts w:hint="cs"/>
          <w:rtl/>
        </w:rPr>
        <w:t xml:space="preserve">אחת </w:t>
      </w:r>
      <w:bookmarkStart w:id="10398" w:name="_ETM_Q48_277389"/>
      <w:bookmarkEnd w:id="10398"/>
      <w:r>
        <w:rPr>
          <w:rtl/>
        </w:rPr>
        <w:t xml:space="preserve">מהן </w:t>
      </w:r>
      <w:bookmarkStart w:id="10399" w:name="_ETM_Q48_280170"/>
      <w:bookmarkEnd w:id="10399"/>
      <w:r>
        <w:rPr>
          <w:rtl/>
        </w:rPr>
        <w:t xml:space="preserve">לא </w:t>
      </w:r>
      <w:bookmarkStart w:id="10400" w:name="_ETM_Q48_280319"/>
      <w:bookmarkEnd w:id="10400"/>
      <w:r>
        <w:rPr>
          <w:rtl/>
        </w:rPr>
        <w:t xml:space="preserve">מביאה </w:t>
      </w:r>
      <w:bookmarkStart w:id="10401" w:name="_ETM_Q48_280680"/>
      <w:bookmarkEnd w:id="10401"/>
      <w:r>
        <w:rPr>
          <w:rFonts w:hint="cs"/>
          <w:rtl/>
        </w:rPr>
        <w:t xml:space="preserve">לעם </w:t>
      </w:r>
      <w:bookmarkStart w:id="10402" w:name="_ETM_Q48_277387"/>
      <w:bookmarkEnd w:id="10402"/>
      <w:r>
        <w:rPr>
          <w:rtl/>
        </w:rPr>
        <w:t>בשור</w:t>
      </w:r>
      <w:r>
        <w:rPr>
          <w:rFonts w:hint="cs"/>
          <w:rtl/>
        </w:rPr>
        <w:t>ות.</w:t>
      </w:r>
      <w:bookmarkStart w:id="10403" w:name="_ETM_Q48_281100"/>
      <w:bookmarkStart w:id="10404" w:name="_ETM_Q48_281400"/>
      <w:bookmarkStart w:id="10405" w:name="_ETM_Q48_282359"/>
      <w:bookmarkEnd w:id="10403"/>
      <w:bookmarkEnd w:id="10404"/>
      <w:bookmarkEnd w:id="10405"/>
      <w:r>
        <w:rPr>
          <w:rFonts w:hint="cs"/>
          <w:rtl/>
        </w:rPr>
        <w:t xml:space="preserve"> </w:t>
      </w:r>
      <w:bookmarkStart w:id="10406" w:name="_ETM_Q48_279404"/>
      <w:bookmarkStart w:id="10407" w:name="_ETM_Q48_279506"/>
      <w:bookmarkStart w:id="10408" w:name="_ETM_Q48_279571"/>
      <w:bookmarkStart w:id="10409" w:name="_ETM_Q48_279636"/>
      <w:bookmarkEnd w:id="10406"/>
      <w:bookmarkEnd w:id="10407"/>
      <w:bookmarkEnd w:id="10408"/>
      <w:bookmarkEnd w:id="10409"/>
      <w:r>
        <w:rPr>
          <w:rtl/>
        </w:rPr>
        <w:t xml:space="preserve">המלך </w:t>
      </w:r>
      <w:bookmarkStart w:id="10410" w:name="_ETM_Q48_282749"/>
      <w:bookmarkEnd w:id="10410"/>
      <w:r>
        <w:rPr>
          <w:rtl/>
        </w:rPr>
        <w:t>התעצבן</w:t>
      </w:r>
      <w:r>
        <w:rPr>
          <w:rFonts w:hint="cs"/>
          <w:rtl/>
        </w:rPr>
        <w:t>,</w:t>
      </w:r>
      <w:r>
        <w:rPr>
          <w:rtl/>
        </w:rPr>
        <w:t xml:space="preserve"> </w:t>
      </w:r>
      <w:bookmarkStart w:id="10411" w:name="_ETM_Q48_283649"/>
      <w:bookmarkEnd w:id="10411"/>
      <w:r>
        <w:rPr>
          <w:rtl/>
        </w:rPr>
        <w:t xml:space="preserve">דפק </w:t>
      </w:r>
      <w:bookmarkStart w:id="10412" w:name="_ETM_Q48_284069"/>
      <w:bookmarkEnd w:id="10412"/>
      <w:r>
        <w:rPr>
          <w:rtl/>
        </w:rPr>
        <w:t xml:space="preserve">על </w:t>
      </w:r>
      <w:bookmarkStart w:id="10413" w:name="_ETM_Q48_284189"/>
      <w:bookmarkEnd w:id="10413"/>
      <w:r>
        <w:rPr>
          <w:rtl/>
        </w:rPr>
        <w:t>השולחן</w:t>
      </w:r>
      <w:r>
        <w:rPr>
          <w:rFonts w:hint="cs"/>
          <w:rtl/>
        </w:rPr>
        <w:t>,</w:t>
      </w:r>
      <w:r>
        <w:rPr>
          <w:rtl/>
        </w:rPr>
        <w:t xml:space="preserve"> </w:t>
      </w:r>
      <w:bookmarkStart w:id="10414" w:name="_ETM_Q48_285030"/>
      <w:bookmarkEnd w:id="10414"/>
      <w:r>
        <w:rPr>
          <w:rtl/>
        </w:rPr>
        <w:t xml:space="preserve">וכדרכו </w:t>
      </w:r>
      <w:bookmarkStart w:id="10415" w:name="_ETM_Q48_285869"/>
      <w:bookmarkEnd w:id="10415"/>
      <w:r>
        <w:rPr>
          <w:rtl/>
        </w:rPr>
        <w:t xml:space="preserve">החליט </w:t>
      </w:r>
      <w:bookmarkStart w:id="10416" w:name="_ETM_Q48_286289"/>
      <w:bookmarkEnd w:id="10416"/>
      <w:r>
        <w:rPr>
          <w:rtl/>
        </w:rPr>
        <w:t xml:space="preserve">למצוא </w:t>
      </w:r>
      <w:bookmarkStart w:id="10417" w:name="_ETM_Q48_286619"/>
      <w:bookmarkEnd w:id="10417"/>
      <w:r>
        <w:rPr>
          <w:rtl/>
        </w:rPr>
        <w:t>קורבן</w:t>
      </w:r>
      <w:r>
        <w:rPr>
          <w:rFonts w:hint="cs"/>
          <w:rtl/>
        </w:rPr>
        <w:t>;</w:t>
      </w:r>
      <w:r>
        <w:rPr>
          <w:rtl/>
        </w:rPr>
        <w:t xml:space="preserve"> </w:t>
      </w:r>
      <w:bookmarkStart w:id="10418" w:name="_ETM_Q48_287579"/>
      <w:bookmarkEnd w:id="10418"/>
      <w:r>
        <w:rPr>
          <w:rFonts w:hint="cs"/>
          <w:rtl/>
        </w:rPr>
        <w:t>אחד</w:t>
      </w:r>
      <w:bookmarkStart w:id="10419" w:name="_ETM_Q48_284603"/>
      <w:bookmarkEnd w:id="10419"/>
      <w:r>
        <w:rPr>
          <w:rtl/>
        </w:rPr>
        <w:t xml:space="preserve"> </w:t>
      </w:r>
      <w:bookmarkStart w:id="10420" w:name="_ETM_Q48_287939"/>
      <w:bookmarkEnd w:id="10420"/>
      <w:r>
        <w:rPr>
          <w:rtl/>
        </w:rPr>
        <w:t>שיו</w:t>
      </w:r>
      <w:bookmarkStart w:id="10421" w:name="_ETM_Q48_288149"/>
      <w:bookmarkEnd w:id="10421"/>
      <w:r>
        <w:rPr>
          <w:rFonts w:hint="cs"/>
          <w:rtl/>
        </w:rPr>
        <w:t>א</w:t>
      </w:r>
      <w:r>
        <w:rPr>
          <w:rtl/>
        </w:rPr>
        <w:t xml:space="preserve">שם </w:t>
      </w:r>
      <w:bookmarkStart w:id="10422" w:name="_ETM_Q48_288420"/>
      <w:bookmarkEnd w:id="10422"/>
      <w:r>
        <w:rPr>
          <w:rtl/>
        </w:rPr>
        <w:t>בכישלון</w:t>
      </w:r>
      <w:r>
        <w:rPr>
          <w:rFonts w:hint="cs"/>
          <w:rtl/>
        </w:rPr>
        <w:t>,</w:t>
      </w:r>
      <w:r>
        <w:rPr>
          <w:rtl/>
        </w:rPr>
        <w:t xml:space="preserve"> </w:t>
      </w:r>
      <w:bookmarkStart w:id="10423" w:name="_ETM_Q48_289319"/>
      <w:bookmarkEnd w:id="10423"/>
      <w:r>
        <w:rPr>
          <w:rtl/>
        </w:rPr>
        <w:t xml:space="preserve">וגם </w:t>
      </w:r>
      <w:bookmarkStart w:id="10424" w:name="_ETM_Q48_290130"/>
      <w:bookmarkEnd w:id="10424"/>
      <w:r>
        <w:rPr>
          <w:rtl/>
        </w:rPr>
        <w:t xml:space="preserve">שלא </w:t>
      </w:r>
      <w:bookmarkStart w:id="10425" w:name="_ETM_Q48_290399"/>
      <w:bookmarkEnd w:id="10425"/>
      <w:r>
        <w:rPr>
          <w:rtl/>
        </w:rPr>
        <w:t xml:space="preserve">יבוא </w:t>
      </w:r>
      <w:bookmarkStart w:id="10426" w:name="_ETM_Q48_290640"/>
      <w:bookmarkEnd w:id="10426"/>
      <w:r>
        <w:rPr>
          <w:rtl/>
        </w:rPr>
        <w:t xml:space="preserve">איתו </w:t>
      </w:r>
      <w:bookmarkStart w:id="10427" w:name="_ETM_Q48_290819"/>
      <w:bookmarkEnd w:id="10427"/>
      <w:r>
        <w:rPr>
          <w:rtl/>
        </w:rPr>
        <w:t>חשבון</w:t>
      </w:r>
      <w:r>
        <w:rPr>
          <w:rFonts w:hint="cs"/>
          <w:rtl/>
        </w:rPr>
        <w:t>.</w:t>
      </w:r>
      <w:r>
        <w:rPr>
          <w:rtl/>
        </w:rPr>
        <w:t xml:space="preserve"> </w:t>
      </w:r>
      <w:bookmarkStart w:id="10428" w:name="_ETM_Q48_291729"/>
      <w:bookmarkEnd w:id="10428"/>
      <w:r>
        <w:rPr>
          <w:rtl/>
        </w:rPr>
        <w:t xml:space="preserve">העם </w:t>
      </w:r>
      <w:bookmarkStart w:id="10429" w:name="_ETM_Q48_292090"/>
      <w:bookmarkEnd w:id="10429"/>
      <w:r>
        <w:rPr>
          <w:rFonts w:hint="cs"/>
          <w:rtl/>
        </w:rPr>
        <w:t>א</w:t>
      </w:r>
      <w:bookmarkStart w:id="10430" w:name="_ETM_Q48_289047"/>
      <w:bookmarkEnd w:id="10430"/>
      <w:r>
        <w:rPr>
          <w:rtl/>
        </w:rPr>
        <w:t>שם</w:t>
      </w:r>
      <w:r>
        <w:rPr>
          <w:rFonts w:hint="cs"/>
          <w:rtl/>
        </w:rPr>
        <w:t>,</w:t>
      </w:r>
      <w:r>
        <w:rPr>
          <w:rtl/>
        </w:rPr>
        <w:t xml:space="preserve"> </w:t>
      </w:r>
      <w:bookmarkStart w:id="10431" w:name="_ETM_Q48_292900"/>
      <w:bookmarkEnd w:id="10431"/>
      <w:r>
        <w:rPr>
          <w:rtl/>
        </w:rPr>
        <w:t xml:space="preserve">הוא </w:t>
      </w:r>
      <w:bookmarkStart w:id="10432" w:name="_ETM_Q48_293020"/>
      <w:bookmarkEnd w:id="10432"/>
      <w:r>
        <w:rPr>
          <w:rtl/>
        </w:rPr>
        <w:t xml:space="preserve">לא </w:t>
      </w:r>
      <w:bookmarkStart w:id="10433" w:name="_ETM_Q48_293170"/>
      <w:bookmarkEnd w:id="10433"/>
      <w:r>
        <w:rPr>
          <w:rtl/>
        </w:rPr>
        <w:t xml:space="preserve">נשמע </w:t>
      </w:r>
      <w:bookmarkStart w:id="10434" w:name="_ETM_Q48_293560"/>
      <w:bookmarkEnd w:id="10434"/>
      <w:r>
        <w:rPr>
          <w:rtl/>
        </w:rPr>
        <w:t xml:space="preserve">להוראות </w:t>
      </w:r>
      <w:bookmarkStart w:id="10435" w:name="_ETM_Q48_294340"/>
      <w:bookmarkEnd w:id="10435"/>
      <w:r>
        <w:rPr>
          <w:rtl/>
        </w:rPr>
        <w:t xml:space="preserve">ולא </w:t>
      </w:r>
      <w:bookmarkStart w:id="10436" w:name="_ETM_Q48_294640"/>
      <w:bookmarkEnd w:id="10436"/>
      <w:r>
        <w:rPr>
          <w:rtl/>
        </w:rPr>
        <w:t xml:space="preserve">עוטה </w:t>
      </w:r>
      <w:bookmarkStart w:id="10437" w:name="_ETM_Q48_294939"/>
      <w:bookmarkEnd w:id="10437"/>
      <w:r>
        <w:rPr>
          <w:rtl/>
        </w:rPr>
        <w:t xml:space="preserve">את </w:t>
      </w:r>
      <w:bookmarkStart w:id="10438" w:name="_ETM_Q48_295060"/>
      <w:bookmarkEnd w:id="10438"/>
      <w:r>
        <w:rPr>
          <w:rtl/>
        </w:rPr>
        <w:t>המס</w:t>
      </w:r>
      <w:r>
        <w:rPr>
          <w:rFonts w:hint="cs"/>
          <w:rtl/>
        </w:rPr>
        <w:t>כות.</w:t>
      </w:r>
      <w:bookmarkStart w:id="10439" w:name="_ETM_Q48_291243"/>
      <w:bookmarkEnd w:id="10439"/>
      <w:r>
        <w:rPr>
          <w:rtl/>
        </w:rPr>
        <w:t xml:space="preserve"> </w:t>
      </w:r>
      <w:bookmarkStart w:id="10440" w:name="_ETM_Q48_295200"/>
      <w:bookmarkStart w:id="10441" w:name="_ETM_Q48_296409"/>
      <w:bookmarkStart w:id="10442" w:name="_ETM_Q48_293386"/>
      <w:bookmarkEnd w:id="10440"/>
      <w:bookmarkEnd w:id="10441"/>
      <w:bookmarkEnd w:id="10442"/>
      <w:r>
        <w:rPr>
          <w:rtl/>
        </w:rPr>
        <w:t>מה</w:t>
      </w:r>
      <w:bookmarkStart w:id="10443" w:name="_ETM_Q48_296950"/>
      <w:bookmarkEnd w:id="10443"/>
      <w:r>
        <w:rPr>
          <w:rFonts w:hint="cs"/>
          <w:rtl/>
        </w:rPr>
        <w:t>אולימפוס</w:t>
      </w:r>
      <w:bookmarkStart w:id="10444" w:name="_ETM_Q48_291545"/>
      <w:bookmarkEnd w:id="10444"/>
      <w:r>
        <w:rPr>
          <w:rtl/>
        </w:rPr>
        <w:t xml:space="preserve"> </w:t>
      </w:r>
      <w:bookmarkStart w:id="10445" w:name="_ETM_Q48_297430"/>
      <w:bookmarkEnd w:id="10445"/>
      <w:r>
        <w:rPr>
          <w:rtl/>
        </w:rPr>
        <w:t xml:space="preserve">לא </w:t>
      </w:r>
      <w:bookmarkStart w:id="10446" w:name="_ETM_Q48_297640"/>
      <w:bookmarkEnd w:id="10446"/>
      <w:r>
        <w:rPr>
          <w:rtl/>
        </w:rPr>
        <w:t xml:space="preserve">שם </w:t>
      </w:r>
      <w:bookmarkStart w:id="10447" w:name="_ETM_Q48_297880"/>
      <w:bookmarkEnd w:id="10447"/>
      <w:r>
        <w:rPr>
          <w:rtl/>
        </w:rPr>
        <w:t xml:space="preserve">לב </w:t>
      </w:r>
      <w:bookmarkStart w:id="10448" w:name="_ETM_Q48_298390"/>
      <w:bookmarkEnd w:id="10448"/>
      <w:r>
        <w:rPr>
          <w:rtl/>
        </w:rPr>
        <w:t xml:space="preserve">שהציבור </w:t>
      </w:r>
      <w:bookmarkStart w:id="10449" w:name="_ETM_Q48_299350"/>
      <w:bookmarkEnd w:id="10449"/>
      <w:r>
        <w:rPr>
          <w:rtl/>
        </w:rPr>
        <w:t xml:space="preserve">באמת </w:t>
      </w:r>
      <w:bookmarkStart w:id="10450" w:name="_ETM_Q48_299860"/>
      <w:bookmarkEnd w:id="10450"/>
      <w:r>
        <w:rPr>
          <w:rtl/>
        </w:rPr>
        <w:t>רעב</w:t>
      </w:r>
      <w:r>
        <w:rPr>
          <w:rFonts w:hint="cs"/>
          <w:rtl/>
        </w:rPr>
        <w:t>,</w:t>
      </w:r>
      <w:r>
        <w:rPr>
          <w:rtl/>
        </w:rPr>
        <w:t xml:space="preserve"> </w:t>
      </w:r>
      <w:bookmarkStart w:id="10451" w:name="_ETM_Q48_300639"/>
      <w:bookmarkEnd w:id="10451"/>
      <w:r>
        <w:rPr>
          <w:rtl/>
        </w:rPr>
        <w:lastRenderedPageBreak/>
        <w:t>ש</w:t>
      </w:r>
      <w:bookmarkStart w:id="10452" w:name="_ETM_Q48_301479"/>
      <w:bookmarkEnd w:id="10452"/>
      <w:r>
        <w:rPr>
          <w:rtl/>
        </w:rPr>
        <w:t>ל</w:t>
      </w:r>
      <w:bookmarkStart w:id="10453" w:name="_ETM_Q48_301659"/>
      <w:bookmarkStart w:id="10454" w:name="_ETM_Q48_298967"/>
      <w:bookmarkEnd w:id="10453"/>
      <w:bookmarkEnd w:id="10454"/>
      <w:r>
        <w:rPr>
          <w:rtl/>
        </w:rPr>
        <w:t xml:space="preserve">ציבור </w:t>
      </w:r>
      <w:bookmarkStart w:id="10455" w:name="_ETM_Q48_302049"/>
      <w:bookmarkEnd w:id="10455"/>
      <w:r>
        <w:rPr>
          <w:rtl/>
        </w:rPr>
        <w:t xml:space="preserve">באמת </w:t>
      </w:r>
      <w:bookmarkStart w:id="10456" w:name="_ETM_Q48_302469"/>
      <w:bookmarkEnd w:id="10456"/>
      <w:r>
        <w:rPr>
          <w:rtl/>
        </w:rPr>
        <w:t xml:space="preserve">נמאס </w:t>
      </w:r>
      <w:bookmarkStart w:id="10457" w:name="_ETM_Q48_303429"/>
      <w:bookmarkEnd w:id="10457"/>
      <w:r>
        <w:rPr>
          <w:rtl/>
        </w:rPr>
        <w:t xml:space="preserve">שמלך </w:t>
      </w:r>
      <w:bookmarkStart w:id="10458" w:name="_ETM_Q48_304209"/>
      <w:bookmarkEnd w:id="10458"/>
      <w:r>
        <w:rPr>
          <w:rtl/>
        </w:rPr>
        <w:t xml:space="preserve">מתעסק </w:t>
      </w:r>
      <w:bookmarkStart w:id="10459" w:name="_ETM_Q48_304869"/>
      <w:bookmarkEnd w:id="10459"/>
      <w:r>
        <w:rPr>
          <w:rtl/>
        </w:rPr>
        <w:t xml:space="preserve">בהטבות </w:t>
      </w:r>
      <w:bookmarkStart w:id="10460" w:name="_ETM_Q48_305409"/>
      <w:bookmarkEnd w:id="10460"/>
      <w:r>
        <w:rPr>
          <w:rtl/>
        </w:rPr>
        <w:t>ה</w:t>
      </w:r>
      <w:bookmarkStart w:id="10461" w:name="_ETM_Q48_299311"/>
      <w:bookmarkEnd w:id="10461"/>
      <w:r>
        <w:rPr>
          <w:rtl/>
        </w:rPr>
        <w:t>מס</w:t>
      </w:r>
      <w:r>
        <w:rPr>
          <w:rFonts w:hint="cs"/>
          <w:rtl/>
        </w:rPr>
        <w:t>.</w:t>
      </w:r>
      <w:r>
        <w:rPr>
          <w:rtl/>
        </w:rPr>
        <w:t xml:space="preserve"> </w:t>
      </w:r>
      <w:bookmarkStart w:id="10462" w:name="_ETM_Q48_306200"/>
      <w:bookmarkEnd w:id="10462"/>
      <w:r>
        <w:rPr>
          <w:rtl/>
        </w:rPr>
        <w:t xml:space="preserve">פתאום </w:t>
      </w:r>
      <w:bookmarkStart w:id="10463" w:name="_ETM_Q48_307100"/>
      <w:bookmarkEnd w:id="10463"/>
      <w:r>
        <w:rPr>
          <w:rtl/>
        </w:rPr>
        <w:t xml:space="preserve">נולדה </w:t>
      </w:r>
      <w:bookmarkStart w:id="10464" w:name="_ETM_Q48_307429"/>
      <w:bookmarkEnd w:id="10464"/>
      <w:r>
        <w:rPr>
          <w:rtl/>
        </w:rPr>
        <w:t xml:space="preserve">תוכנית </w:t>
      </w:r>
      <w:bookmarkStart w:id="10465" w:name="_ETM_Q48_307819"/>
      <w:bookmarkEnd w:id="10465"/>
      <w:r>
        <w:rPr>
          <w:rtl/>
        </w:rPr>
        <w:t>נ</w:t>
      </w:r>
      <w:bookmarkStart w:id="10466" w:name="_ETM_Q48_308180"/>
      <w:bookmarkEnd w:id="10466"/>
      <w:r>
        <w:rPr>
          <w:rtl/>
        </w:rPr>
        <w:t xml:space="preserve">וספת </w:t>
      </w:r>
      <w:bookmarkStart w:id="10467" w:name="_ETM_Q48_309080"/>
      <w:bookmarkEnd w:id="10467"/>
      <w:r>
        <w:rPr>
          <w:rtl/>
        </w:rPr>
        <w:t>של</w:t>
      </w:r>
      <w:r>
        <w:rPr>
          <w:rFonts w:hint="cs"/>
          <w:rtl/>
        </w:rPr>
        <w:t>א</w:t>
      </w:r>
      <w:bookmarkStart w:id="10468" w:name="_ETM_Q48_305432"/>
      <w:bookmarkEnd w:id="10468"/>
      <w:r>
        <w:rPr>
          <w:rtl/>
        </w:rPr>
        <w:t xml:space="preserve"> </w:t>
      </w:r>
      <w:bookmarkStart w:id="10469" w:name="_ETM_Q48_309379"/>
      <w:bookmarkEnd w:id="10469"/>
      <w:r>
        <w:rPr>
          <w:rtl/>
        </w:rPr>
        <w:t xml:space="preserve">שונה </w:t>
      </w:r>
      <w:bookmarkStart w:id="10470" w:name="_ETM_Q48_309650"/>
      <w:bookmarkEnd w:id="10470"/>
      <w:r>
        <w:rPr>
          <w:rtl/>
        </w:rPr>
        <w:t>מהקודמות</w:t>
      </w:r>
      <w:r>
        <w:rPr>
          <w:rFonts w:hint="cs"/>
          <w:rtl/>
        </w:rPr>
        <w:t>,</w:t>
      </w:r>
      <w:bookmarkStart w:id="10471" w:name="_ETM_Q48_309396"/>
      <w:bookmarkEnd w:id="10471"/>
      <w:r>
        <w:rPr>
          <w:rtl/>
        </w:rPr>
        <w:t xml:space="preserve"> </w:t>
      </w:r>
      <w:bookmarkStart w:id="10472" w:name="_ETM_Q48_310580"/>
      <w:bookmarkEnd w:id="10472"/>
      <w:r>
        <w:rPr>
          <w:rtl/>
        </w:rPr>
        <w:t xml:space="preserve">היא </w:t>
      </w:r>
      <w:bookmarkStart w:id="10473" w:name="_ETM_Q48_310700"/>
      <w:bookmarkEnd w:id="10473"/>
      <w:r>
        <w:rPr>
          <w:rtl/>
        </w:rPr>
        <w:t>מסורבלת</w:t>
      </w:r>
      <w:r>
        <w:rPr>
          <w:rFonts w:hint="cs"/>
          <w:rtl/>
        </w:rPr>
        <w:t>,</w:t>
      </w:r>
      <w:r>
        <w:rPr>
          <w:rtl/>
        </w:rPr>
        <w:t xml:space="preserve"> </w:t>
      </w:r>
      <w:bookmarkStart w:id="10474" w:name="_ETM_Q48_311810"/>
      <w:bookmarkEnd w:id="10474"/>
      <w:r>
        <w:rPr>
          <w:rtl/>
        </w:rPr>
        <w:t xml:space="preserve">מסועפת </w:t>
      </w:r>
      <w:bookmarkStart w:id="10475" w:name="_ETM_Q48_312919"/>
      <w:bookmarkEnd w:id="10475"/>
      <w:r>
        <w:rPr>
          <w:rtl/>
        </w:rPr>
        <w:t xml:space="preserve">ולא </w:t>
      </w:r>
      <w:bookmarkStart w:id="10476" w:name="_ETM_Q48_313310"/>
      <w:bookmarkEnd w:id="10476"/>
      <w:r>
        <w:rPr>
          <w:rtl/>
        </w:rPr>
        <w:t xml:space="preserve">נותנת </w:t>
      </w:r>
      <w:bookmarkStart w:id="10477" w:name="_ETM_Q48_313849"/>
      <w:bookmarkEnd w:id="10477"/>
      <w:r>
        <w:rPr>
          <w:rtl/>
        </w:rPr>
        <w:t>פתרונות</w:t>
      </w:r>
      <w:bookmarkStart w:id="10478" w:name="_ETM_Q48_309837"/>
      <w:bookmarkEnd w:id="10478"/>
      <w:r>
        <w:rPr>
          <w:rFonts w:hint="cs"/>
          <w:rtl/>
        </w:rPr>
        <w:t>.</w:t>
      </w:r>
      <w:bookmarkStart w:id="10479" w:name="_ETM_Q48_314799"/>
      <w:bookmarkEnd w:id="10479"/>
    </w:p>
    <w:p w:rsidR="005A217A" w:rsidRDefault="005A217A" w:rsidP="0028272B">
      <w:pPr>
        <w:rPr>
          <w:rtl/>
        </w:rPr>
      </w:pPr>
    </w:p>
    <w:p w:rsidR="005A217A" w:rsidRDefault="005A217A" w:rsidP="0028272B">
      <w:pPr>
        <w:rPr>
          <w:rtl/>
        </w:rPr>
      </w:pPr>
      <w:bookmarkStart w:id="10480" w:name="_ETM_Q48_317829"/>
      <w:bookmarkEnd w:id="10480"/>
      <w:r>
        <w:rPr>
          <w:rtl/>
        </w:rPr>
        <w:t>חברים</w:t>
      </w:r>
      <w:r>
        <w:rPr>
          <w:rFonts w:hint="cs"/>
          <w:rtl/>
        </w:rPr>
        <w:t>,</w:t>
      </w:r>
      <w:r>
        <w:rPr>
          <w:rtl/>
        </w:rPr>
        <w:t xml:space="preserve"> </w:t>
      </w:r>
      <w:bookmarkStart w:id="10481" w:name="_ETM_Q48_315990"/>
      <w:bookmarkEnd w:id="10481"/>
      <w:r>
        <w:rPr>
          <w:rtl/>
        </w:rPr>
        <w:t xml:space="preserve">לא </w:t>
      </w:r>
      <w:bookmarkStart w:id="10482" w:name="_ETM_Q48_316200"/>
      <w:bookmarkEnd w:id="10482"/>
      <w:r>
        <w:rPr>
          <w:rtl/>
        </w:rPr>
        <w:t>הסטודנטים</w:t>
      </w:r>
      <w:r>
        <w:rPr>
          <w:rFonts w:hint="cs"/>
          <w:rtl/>
        </w:rPr>
        <w:t>,</w:t>
      </w:r>
      <w:r>
        <w:rPr>
          <w:rtl/>
        </w:rPr>
        <w:t xml:space="preserve"> </w:t>
      </w:r>
      <w:bookmarkStart w:id="10483" w:name="_ETM_Q48_317370"/>
      <w:bookmarkEnd w:id="10483"/>
      <w:r>
        <w:rPr>
          <w:rtl/>
        </w:rPr>
        <w:t xml:space="preserve">לא </w:t>
      </w:r>
      <w:bookmarkStart w:id="10484" w:name="_ETM_Q48_317580"/>
      <w:bookmarkEnd w:id="10484"/>
      <w:r>
        <w:rPr>
          <w:rtl/>
        </w:rPr>
        <w:t xml:space="preserve">החיילים </w:t>
      </w:r>
      <w:bookmarkStart w:id="10485" w:name="_ETM_Q48_318030"/>
      <w:bookmarkEnd w:id="10485"/>
      <w:r>
        <w:rPr>
          <w:rtl/>
        </w:rPr>
        <w:t>המשוחררים</w:t>
      </w:r>
      <w:r>
        <w:rPr>
          <w:rFonts w:hint="cs"/>
          <w:rtl/>
        </w:rPr>
        <w:t>,</w:t>
      </w:r>
      <w:r>
        <w:rPr>
          <w:rtl/>
        </w:rPr>
        <w:t xml:space="preserve"> </w:t>
      </w:r>
      <w:bookmarkStart w:id="10486" w:name="_ETM_Q48_319210"/>
      <w:bookmarkEnd w:id="10486"/>
      <w:r>
        <w:rPr>
          <w:rtl/>
        </w:rPr>
        <w:t xml:space="preserve">לא </w:t>
      </w:r>
      <w:bookmarkStart w:id="10487" w:name="_ETM_Q48_319419"/>
      <w:bookmarkEnd w:id="10487"/>
      <w:r>
        <w:rPr>
          <w:rtl/>
        </w:rPr>
        <w:t xml:space="preserve">הזוגות </w:t>
      </w:r>
      <w:bookmarkStart w:id="10488" w:name="_ETM_Q48_319810"/>
      <w:bookmarkEnd w:id="10488"/>
      <w:r>
        <w:rPr>
          <w:rtl/>
        </w:rPr>
        <w:t>הצעירים</w:t>
      </w:r>
      <w:r>
        <w:rPr>
          <w:rFonts w:hint="cs"/>
          <w:rtl/>
        </w:rPr>
        <w:t>,</w:t>
      </w:r>
      <w:r>
        <w:rPr>
          <w:rtl/>
        </w:rPr>
        <w:t xml:space="preserve"> </w:t>
      </w:r>
      <w:bookmarkStart w:id="10489" w:name="_ETM_Q48_320750"/>
      <w:bookmarkEnd w:id="10489"/>
      <w:r>
        <w:rPr>
          <w:rtl/>
        </w:rPr>
        <w:t xml:space="preserve">לא </w:t>
      </w:r>
      <w:bookmarkStart w:id="10490" w:name="_ETM_Q48_321110"/>
      <w:bookmarkEnd w:id="10490"/>
      <w:r>
        <w:rPr>
          <w:rtl/>
        </w:rPr>
        <w:t xml:space="preserve">בעלי </w:t>
      </w:r>
      <w:bookmarkStart w:id="10491" w:name="_ETM_Q48_321470"/>
      <w:bookmarkEnd w:id="10491"/>
      <w:r>
        <w:rPr>
          <w:rFonts w:hint="cs"/>
          <w:rtl/>
        </w:rPr>
        <w:t>ה</w:t>
      </w:r>
      <w:r>
        <w:rPr>
          <w:rtl/>
        </w:rPr>
        <w:t xml:space="preserve">עסקים </w:t>
      </w:r>
      <w:bookmarkStart w:id="10492" w:name="_ETM_Q48_322520"/>
      <w:bookmarkEnd w:id="10492"/>
      <w:r>
        <w:rPr>
          <w:rtl/>
        </w:rPr>
        <w:t xml:space="preserve">ולא </w:t>
      </w:r>
      <w:bookmarkStart w:id="10493" w:name="_ETM_Q48_322850"/>
      <w:bookmarkEnd w:id="10493"/>
      <w:r>
        <w:rPr>
          <w:rFonts w:hint="cs"/>
          <w:rtl/>
        </w:rPr>
        <w:t>ה</w:t>
      </w:r>
      <w:bookmarkStart w:id="10494" w:name="_ETM_Q48_318621"/>
      <w:bookmarkEnd w:id="10494"/>
      <w:r>
        <w:rPr>
          <w:rtl/>
        </w:rPr>
        <w:t>עצמאים</w:t>
      </w:r>
      <w:bookmarkStart w:id="10495" w:name="_ETM_Q48_323919"/>
      <w:bookmarkStart w:id="10496" w:name="_ETM_Q48_324100"/>
      <w:bookmarkEnd w:id="10495"/>
      <w:bookmarkEnd w:id="10496"/>
      <w:r>
        <w:rPr>
          <w:rFonts w:hint="cs"/>
          <w:rtl/>
        </w:rPr>
        <w:t xml:space="preserve"> </w:t>
      </w:r>
      <w:r>
        <w:rPr>
          <w:rtl/>
        </w:rPr>
        <w:t xml:space="preserve">ימצאו </w:t>
      </w:r>
      <w:bookmarkStart w:id="10497" w:name="_ETM_Q48_324550"/>
      <w:bookmarkEnd w:id="10497"/>
      <w:r>
        <w:rPr>
          <w:rtl/>
        </w:rPr>
        <w:t xml:space="preserve">פתרונות </w:t>
      </w:r>
      <w:bookmarkStart w:id="10498" w:name="_ETM_Q48_325030"/>
      <w:bookmarkEnd w:id="10498"/>
      <w:r>
        <w:rPr>
          <w:rtl/>
        </w:rPr>
        <w:t xml:space="preserve">אמיתיים </w:t>
      </w:r>
      <w:bookmarkStart w:id="10499" w:name="_ETM_Q48_325450"/>
      <w:bookmarkEnd w:id="10499"/>
      <w:r>
        <w:rPr>
          <w:rtl/>
        </w:rPr>
        <w:t xml:space="preserve">בתוכנית </w:t>
      </w:r>
      <w:bookmarkStart w:id="10500" w:name="_ETM_Q48_325900"/>
      <w:bookmarkEnd w:id="10500"/>
      <w:r>
        <w:rPr>
          <w:rtl/>
        </w:rPr>
        <w:t>הזאת</w:t>
      </w:r>
      <w:r>
        <w:rPr>
          <w:rFonts w:hint="cs"/>
          <w:rtl/>
        </w:rPr>
        <w:t>.</w:t>
      </w:r>
      <w:bookmarkStart w:id="10501" w:name="_ETM_Q48_322124"/>
      <w:bookmarkEnd w:id="10501"/>
      <w:r>
        <w:rPr>
          <w:rtl/>
        </w:rPr>
        <w:t xml:space="preserve"> </w:t>
      </w:r>
      <w:bookmarkStart w:id="10502" w:name="_ETM_Q48_326510"/>
      <w:bookmarkEnd w:id="10502"/>
      <w:r>
        <w:rPr>
          <w:rtl/>
        </w:rPr>
        <w:t xml:space="preserve">במקרה </w:t>
      </w:r>
      <w:bookmarkStart w:id="10503" w:name="_ETM_Q48_327020"/>
      <w:bookmarkEnd w:id="10503"/>
      <w:r>
        <w:rPr>
          <w:rtl/>
        </w:rPr>
        <w:t>הטוב</w:t>
      </w:r>
      <w:r>
        <w:rPr>
          <w:rFonts w:hint="cs"/>
          <w:rtl/>
        </w:rPr>
        <w:t xml:space="preserve"> </w:t>
      </w:r>
      <w:r w:rsidR="00F12EEA">
        <w:rPr>
          <w:rFonts w:hint="eastAsia"/>
        </w:rPr>
        <w:t>–</w:t>
      </w:r>
      <w:r>
        <w:rPr>
          <w:rtl/>
        </w:rPr>
        <w:t xml:space="preserve"> </w:t>
      </w:r>
      <w:bookmarkStart w:id="10504" w:name="_ETM_Q48_327770"/>
      <w:bookmarkEnd w:id="10504"/>
      <w:r>
        <w:rPr>
          <w:rtl/>
        </w:rPr>
        <w:t>פלס</w:t>
      </w:r>
      <w:bookmarkStart w:id="10505" w:name="_ETM_Q48_323032"/>
      <w:bookmarkEnd w:id="10505"/>
      <w:r>
        <w:rPr>
          <w:rFonts w:hint="cs"/>
          <w:rtl/>
        </w:rPr>
        <w:t>ט</w:t>
      </w:r>
      <w:r>
        <w:rPr>
          <w:rtl/>
        </w:rPr>
        <w:t xml:space="preserve">ר </w:t>
      </w:r>
      <w:bookmarkStart w:id="10506" w:name="_ETM_Q48_328310"/>
      <w:bookmarkEnd w:id="10506"/>
      <w:r>
        <w:rPr>
          <w:rtl/>
        </w:rPr>
        <w:t xml:space="preserve">חסר </w:t>
      </w:r>
      <w:bookmarkStart w:id="10507" w:name="_ETM_Q48_328639"/>
      <w:bookmarkEnd w:id="10507"/>
      <w:r>
        <w:rPr>
          <w:rtl/>
        </w:rPr>
        <w:t>תועלת</w:t>
      </w:r>
      <w:r>
        <w:rPr>
          <w:rFonts w:hint="cs"/>
          <w:rtl/>
        </w:rPr>
        <w:t>.</w:t>
      </w:r>
      <w:r>
        <w:rPr>
          <w:rtl/>
        </w:rPr>
        <w:t xml:space="preserve"> </w:t>
      </w:r>
      <w:bookmarkStart w:id="10508" w:name="_ETM_Q48_329740"/>
      <w:bookmarkEnd w:id="10508"/>
      <w:r>
        <w:rPr>
          <w:rtl/>
        </w:rPr>
        <w:t xml:space="preserve">התוכנית </w:t>
      </w:r>
      <w:bookmarkStart w:id="10509" w:name="_ETM_Q48_330280"/>
      <w:bookmarkEnd w:id="10509"/>
      <w:r>
        <w:rPr>
          <w:rtl/>
        </w:rPr>
        <w:t xml:space="preserve">מלאה </w:t>
      </w:r>
      <w:bookmarkStart w:id="10510" w:name="_ETM_Q48_330669"/>
      <w:bookmarkEnd w:id="10510"/>
      <w:r>
        <w:rPr>
          <w:rtl/>
        </w:rPr>
        <w:t>חו</w:t>
      </w:r>
      <w:bookmarkStart w:id="10511" w:name="_ETM_Q48_326484"/>
      <w:bookmarkEnd w:id="10511"/>
      <w:r>
        <w:rPr>
          <w:rFonts w:hint="cs"/>
          <w:rtl/>
        </w:rPr>
        <w:t>ר</w:t>
      </w:r>
      <w:r>
        <w:rPr>
          <w:rtl/>
        </w:rPr>
        <w:t>ים</w:t>
      </w:r>
      <w:bookmarkStart w:id="10512" w:name="_ETM_Q48_331090"/>
      <w:bookmarkEnd w:id="10512"/>
      <w:r>
        <w:rPr>
          <w:rFonts w:hint="cs"/>
          <w:rtl/>
        </w:rPr>
        <w:t xml:space="preserve"> </w:t>
      </w:r>
      <w:proofErr w:type="spellStart"/>
      <w:r>
        <w:rPr>
          <w:rFonts w:hint="cs"/>
          <w:rtl/>
        </w:rPr>
        <w:t>ו</w:t>
      </w:r>
      <w:r>
        <w:rPr>
          <w:rtl/>
        </w:rPr>
        <w:t>חוסרים</w:t>
      </w:r>
      <w:proofErr w:type="spellEnd"/>
      <w:r>
        <w:rPr>
          <w:rFonts w:hint="cs"/>
          <w:rtl/>
        </w:rPr>
        <w:t>.</w:t>
      </w:r>
      <w:r>
        <w:rPr>
          <w:rtl/>
        </w:rPr>
        <w:t xml:space="preserve"> </w:t>
      </w:r>
      <w:bookmarkStart w:id="10513" w:name="_ETM_Q48_332290"/>
      <w:bookmarkEnd w:id="10513"/>
      <w:r>
        <w:rPr>
          <w:rtl/>
        </w:rPr>
        <w:t xml:space="preserve">בתוכניות </w:t>
      </w:r>
      <w:bookmarkStart w:id="10514" w:name="_ETM_Q48_332830"/>
      <w:bookmarkStart w:id="10515" w:name="_ETM_Q48_329974"/>
      <w:bookmarkEnd w:id="10514"/>
      <w:bookmarkEnd w:id="10515"/>
      <w:r>
        <w:rPr>
          <w:rtl/>
        </w:rPr>
        <w:t xml:space="preserve">הקודמות </w:t>
      </w:r>
      <w:bookmarkStart w:id="10516" w:name="_ETM_Q48_333250"/>
      <w:bookmarkEnd w:id="10516"/>
      <w:r>
        <w:rPr>
          <w:rtl/>
        </w:rPr>
        <w:t>המ</w:t>
      </w:r>
      <w:bookmarkStart w:id="10517" w:name="_ETM_Q48_326582"/>
      <w:bookmarkEnd w:id="10517"/>
      <w:r>
        <w:rPr>
          <w:rtl/>
        </w:rPr>
        <w:t xml:space="preserve">משלה </w:t>
      </w:r>
      <w:bookmarkStart w:id="10518" w:name="_ETM_Q48_333700"/>
      <w:bookmarkEnd w:id="10518"/>
      <w:r>
        <w:rPr>
          <w:rtl/>
        </w:rPr>
        <w:t xml:space="preserve">ביצעה </w:t>
      </w:r>
      <w:bookmarkStart w:id="10519" w:name="_ETM_Q48_334090"/>
      <w:bookmarkEnd w:id="10519"/>
      <w:r>
        <w:rPr>
          <w:rtl/>
        </w:rPr>
        <w:t xml:space="preserve">בקושי </w:t>
      </w:r>
      <w:bookmarkStart w:id="10520" w:name="_ETM_Q48_334660"/>
      <w:bookmarkEnd w:id="10520"/>
      <w:r>
        <w:rPr>
          <w:rtl/>
        </w:rPr>
        <w:t>50%</w:t>
      </w:r>
      <w:r>
        <w:rPr>
          <w:rFonts w:hint="cs"/>
          <w:rtl/>
        </w:rPr>
        <w:t>,</w:t>
      </w:r>
      <w:r>
        <w:rPr>
          <w:rtl/>
        </w:rPr>
        <w:t xml:space="preserve"> </w:t>
      </w:r>
      <w:bookmarkStart w:id="10521" w:name="_ETM_Q48_335950"/>
      <w:bookmarkEnd w:id="10521"/>
      <w:r>
        <w:rPr>
          <w:rtl/>
        </w:rPr>
        <w:t xml:space="preserve">וגם </w:t>
      </w:r>
      <w:bookmarkStart w:id="10522" w:name="_ETM_Q48_336250"/>
      <w:bookmarkEnd w:id="10522"/>
      <w:r>
        <w:rPr>
          <w:rtl/>
        </w:rPr>
        <w:t xml:space="preserve">הפעם </w:t>
      </w:r>
      <w:bookmarkStart w:id="10523" w:name="_ETM_Q48_337240"/>
      <w:bookmarkEnd w:id="10523"/>
      <w:r>
        <w:rPr>
          <w:rtl/>
        </w:rPr>
        <w:t xml:space="preserve">זה </w:t>
      </w:r>
      <w:bookmarkStart w:id="10524" w:name="_ETM_Q48_337389"/>
      <w:bookmarkEnd w:id="10524"/>
      <w:r>
        <w:rPr>
          <w:rtl/>
        </w:rPr>
        <w:t xml:space="preserve">לא </w:t>
      </w:r>
      <w:bookmarkStart w:id="10525" w:name="_ETM_Q48_337510"/>
      <w:bookmarkEnd w:id="10525"/>
      <w:r>
        <w:rPr>
          <w:rtl/>
        </w:rPr>
        <w:t xml:space="preserve">יהיה </w:t>
      </w:r>
      <w:bookmarkStart w:id="10526" w:name="_ETM_Q48_337660"/>
      <w:bookmarkEnd w:id="10526"/>
      <w:r>
        <w:rPr>
          <w:rtl/>
        </w:rPr>
        <w:t>שונה</w:t>
      </w:r>
      <w:r>
        <w:rPr>
          <w:rFonts w:hint="cs"/>
          <w:rtl/>
        </w:rPr>
        <w:t>,</w:t>
      </w:r>
      <w:r>
        <w:rPr>
          <w:rtl/>
        </w:rPr>
        <w:t xml:space="preserve"> </w:t>
      </w:r>
      <w:bookmarkStart w:id="10527" w:name="_ETM_Q48_338350"/>
      <w:bookmarkEnd w:id="10527"/>
      <w:r>
        <w:rPr>
          <w:rtl/>
        </w:rPr>
        <w:t>מסיב</w:t>
      </w:r>
      <w:bookmarkStart w:id="10528" w:name="_ETM_Q48_337353"/>
      <w:bookmarkEnd w:id="10528"/>
      <w:r>
        <w:rPr>
          <w:rtl/>
        </w:rPr>
        <w:t>ה</w:t>
      </w:r>
      <w:bookmarkStart w:id="10529" w:name="_ETM_Q48_338800"/>
      <w:bookmarkEnd w:id="10529"/>
      <w:r>
        <w:rPr>
          <w:rFonts w:hint="cs"/>
          <w:rtl/>
        </w:rPr>
        <w:t xml:space="preserve"> אחת</w:t>
      </w:r>
      <w:r>
        <w:rPr>
          <w:rtl/>
        </w:rPr>
        <w:t xml:space="preserve"> </w:t>
      </w:r>
      <w:bookmarkStart w:id="10530" w:name="_ETM_Q48_339040"/>
      <w:bookmarkEnd w:id="10530"/>
      <w:r>
        <w:rPr>
          <w:rtl/>
        </w:rPr>
        <w:t>פשוטה</w:t>
      </w:r>
      <w:bookmarkStart w:id="10531" w:name="_ETM_Q48_338083"/>
      <w:bookmarkEnd w:id="10531"/>
      <w:r>
        <w:rPr>
          <w:rFonts w:hint="cs"/>
          <w:rtl/>
        </w:rPr>
        <w:t xml:space="preserve"> </w:t>
      </w:r>
      <w:r w:rsidR="00F12EEA">
        <w:rPr>
          <w:rFonts w:hint="eastAsia"/>
        </w:rPr>
        <w:t>–</w:t>
      </w:r>
      <w:r>
        <w:rPr>
          <w:rtl/>
        </w:rPr>
        <w:t xml:space="preserve"> </w:t>
      </w:r>
      <w:bookmarkStart w:id="10532" w:name="_ETM_Q48_340519"/>
      <w:bookmarkEnd w:id="10532"/>
      <w:r>
        <w:rPr>
          <w:rtl/>
        </w:rPr>
        <w:t xml:space="preserve">רואים </w:t>
      </w:r>
      <w:bookmarkStart w:id="10533" w:name="_ETM_Q48_340939"/>
      <w:bookmarkEnd w:id="10533"/>
      <w:r>
        <w:rPr>
          <w:rtl/>
        </w:rPr>
        <w:t xml:space="preserve">שהתוכנית </w:t>
      </w:r>
      <w:bookmarkStart w:id="10534" w:name="_ETM_Q48_341450"/>
      <w:bookmarkEnd w:id="10534"/>
      <w:r>
        <w:rPr>
          <w:rtl/>
        </w:rPr>
        <w:t xml:space="preserve">הזאת </w:t>
      </w:r>
      <w:bookmarkStart w:id="10535" w:name="_ETM_Q48_341719"/>
      <w:bookmarkEnd w:id="10535"/>
      <w:r>
        <w:rPr>
          <w:rtl/>
        </w:rPr>
        <w:t xml:space="preserve">נכתבה </w:t>
      </w:r>
      <w:bookmarkStart w:id="10536" w:name="_ETM_Q48_342169"/>
      <w:bookmarkEnd w:id="10536"/>
      <w:r>
        <w:rPr>
          <w:rtl/>
        </w:rPr>
        <w:t>בלחץ</w:t>
      </w:r>
      <w:r>
        <w:rPr>
          <w:rFonts w:hint="cs"/>
          <w:rtl/>
        </w:rPr>
        <w:t>,</w:t>
      </w:r>
      <w:r>
        <w:rPr>
          <w:rtl/>
        </w:rPr>
        <w:t xml:space="preserve"> </w:t>
      </w:r>
      <w:bookmarkStart w:id="10537" w:name="_ETM_Q48_343099"/>
      <w:bookmarkEnd w:id="10537"/>
      <w:r>
        <w:rPr>
          <w:rtl/>
        </w:rPr>
        <w:t xml:space="preserve">ללא </w:t>
      </w:r>
      <w:bookmarkStart w:id="10538" w:name="_ETM_Q48_343400"/>
      <w:bookmarkEnd w:id="10538"/>
      <w:r>
        <w:rPr>
          <w:rtl/>
        </w:rPr>
        <w:t xml:space="preserve">עבודת </w:t>
      </w:r>
      <w:bookmarkStart w:id="10539" w:name="_ETM_Q48_343790"/>
      <w:bookmarkEnd w:id="10539"/>
      <w:r>
        <w:rPr>
          <w:rtl/>
        </w:rPr>
        <w:t xml:space="preserve">מטה </w:t>
      </w:r>
      <w:bookmarkStart w:id="10540" w:name="_ETM_Q48_344060"/>
      <w:bookmarkEnd w:id="10540"/>
      <w:r>
        <w:rPr>
          <w:rtl/>
        </w:rPr>
        <w:t xml:space="preserve">מסודרת </w:t>
      </w:r>
      <w:bookmarkStart w:id="10541" w:name="_ETM_Q48_344719"/>
      <w:bookmarkEnd w:id="10541"/>
      <w:r>
        <w:rPr>
          <w:rtl/>
        </w:rPr>
        <w:t xml:space="preserve">וללא </w:t>
      </w:r>
      <w:bookmarkStart w:id="10542" w:name="_ETM_Q48_345049"/>
      <w:bookmarkEnd w:id="10542"/>
      <w:r>
        <w:rPr>
          <w:rtl/>
        </w:rPr>
        <w:t xml:space="preserve">בדיקה </w:t>
      </w:r>
      <w:bookmarkStart w:id="10543" w:name="_ETM_Q48_345469"/>
      <w:bookmarkEnd w:id="10543"/>
      <w:r>
        <w:rPr>
          <w:rtl/>
        </w:rPr>
        <w:t xml:space="preserve">ושיפור </w:t>
      </w:r>
      <w:bookmarkStart w:id="10544" w:name="_ETM_Q48_346290"/>
      <w:bookmarkEnd w:id="10544"/>
      <w:r>
        <w:rPr>
          <w:rtl/>
        </w:rPr>
        <w:t xml:space="preserve">של </w:t>
      </w:r>
      <w:bookmarkStart w:id="10545" w:name="_ETM_Q48_346560"/>
      <w:bookmarkStart w:id="10546" w:name="_ETM_Q48_346889"/>
      <w:bookmarkEnd w:id="10545"/>
      <w:bookmarkEnd w:id="10546"/>
      <w:r>
        <w:rPr>
          <w:rtl/>
        </w:rPr>
        <w:t xml:space="preserve">כושר </w:t>
      </w:r>
      <w:bookmarkStart w:id="10547" w:name="_ETM_Q48_347250"/>
      <w:bookmarkEnd w:id="10547"/>
      <w:r>
        <w:rPr>
          <w:rtl/>
        </w:rPr>
        <w:t>הביצוע</w:t>
      </w:r>
      <w:r>
        <w:rPr>
          <w:rFonts w:hint="cs"/>
          <w:rtl/>
        </w:rPr>
        <w:t>.</w:t>
      </w:r>
      <w:r>
        <w:rPr>
          <w:rtl/>
        </w:rPr>
        <w:t xml:space="preserve"> </w:t>
      </w:r>
      <w:bookmarkStart w:id="10548" w:name="_ETM_Q48_348180"/>
      <w:bookmarkEnd w:id="10548"/>
      <w:r>
        <w:rPr>
          <w:rtl/>
        </w:rPr>
        <w:t xml:space="preserve">היא </w:t>
      </w:r>
      <w:bookmarkStart w:id="10549" w:name="_ETM_Q48_348299"/>
      <w:bookmarkEnd w:id="10549"/>
      <w:r>
        <w:rPr>
          <w:rtl/>
        </w:rPr>
        <w:t xml:space="preserve">נולדה </w:t>
      </w:r>
      <w:bookmarkStart w:id="10550" w:name="_ETM_Q48_348719"/>
      <w:bookmarkEnd w:id="10550"/>
      <w:r>
        <w:rPr>
          <w:rtl/>
        </w:rPr>
        <w:t xml:space="preserve">אך </w:t>
      </w:r>
      <w:bookmarkStart w:id="10551" w:name="_ETM_Q48_348930"/>
      <w:bookmarkEnd w:id="10551"/>
      <w:r>
        <w:rPr>
          <w:rtl/>
        </w:rPr>
        <w:t xml:space="preserve">ורק </w:t>
      </w:r>
      <w:bookmarkStart w:id="10552" w:name="_ETM_Q48_349709"/>
      <w:bookmarkEnd w:id="10552"/>
      <w:r>
        <w:rPr>
          <w:rtl/>
        </w:rPr>
        <w:t xml:space="preserve">בגלל </w:t>
      </w:r>
      <w:bookmarkStart w:id="10553" w:name="_ETM_Q48_350160"/>
      <w:bookmarkEnd w:id="10553"/>
      <w:r>
        <w:rPr>
          <w:rtl/>
        </w:rPr>
        <w:t>ש</w:t>
      </w:r>
      <w:bookmarkStart w:id="10554" w:name="_ETM_Q48_350310"/>
      <w:bookmarkEnd w:id="10554"/>
      <w:r>
        <w:rPr>
          <w:rFonts w:hint="cs"/>
          <w:rtl/>
        </w:rPr>
        <w:t>ראש הממשלה</w:t>
      </w:r>
      <w:bookmarkStart w:id="10555" w:name="_ETM_Q48_346376"/>
      <w:bookmarkEnd w:id="10555"/>
      <w:r>
        <w:rPr>
          <w:rtl/>
        </w:rPr>
        <w:t xml:space="preserve"> </w:t>
      </w:r>
      <w:bookmarkStart w:id="10556" w:name="_ETM_Q48_351060"/>
      <w:bookmarkEnd w:id="10556"/>
      <w:r>
        <w:rPr>
          <w:rtl/>
        </w:rPr>
        <w:t xml:space="preserve">נכנס </w:t>
      </w:r>
      <w:bookmarkStart w:id="10557" w:name="_ETM_Q48_351510"/>
      <w:bookmarkEnd w:id="10557"/>
      <w:r>
        <w:rPr>
          <w:rtl/>
        </w:rPr>
        <w:t>ללחץ</w:t>
      </w:r>
      <w:bookmarkStart w:id="10558" w:name="_ETM_Q48_351413"/>
      <w:bookmarkEnd w:id="10558"/>
      <w:r>
        <w:rPr>
          <w:rtl/>
        </w:rPr>
        <w:t xml:space="preserve"> </w:t>
      </w:r>
      <w:bookmarkStart w:id="10559" w:name="_ETM_Q48_352349"/>
      <w:bookmarkEnd w:id="10559"/>
      <w:r>
        <w:rPr>
          <w:rtl/>
        </w:rPr>
        <w:t xml:space="preserve">כי </w:t>
      </w:r>
      <w:bookmarkStart w:id="10560" w:name="_ETM_Q48_352500"/>
      <w:bookmarkEnd w:id="10560"/>
      <w:r>
        <w:rPr>
          <w:rtl/>
        </w:rPr>
        <w:t xml:space="preserve">הוא </w:t>
      </w:r>
      <w:bookmarkStart w:id="10561" w:name="_ETM_Q48_352590"/>
      <w:bookmarkEnd w:id="10561"/>
      <w:r>
        <w:rPr>
          <w:rtl/>
        </w:rPr>
        <w:t xml:space="preserve">ראה </w:t>
      </w:r>
      <w:bookmarkStart w:id="10562" w:name="_ETM_Q48_352830"/>
      <w:bookmarkEnd w:id="10562"/>
      <w:r>
        <w:rPr>
          <w:rtl/>
        </w:rPr>
        <w:t xml:space="preserve">שהוא </w:t>
      </w:r>
      <w:bookmarkStart w:id="10563" w:name="_ETM_Q48_353040"/>
      <w:bookmarkEnd w:id="10563"/>
      <w:r>
        <w:rPr>
          <w:rtl/>
        </w:rPr>
        <w:t xml:space="preserve">יורד </w:t>
      </w:r>
      <w:bookmarkStart w:id="10564" w:name="_ETM_Q48_353340"/>
      <w:bookmarkEnd w:id="10564"/>
      <w:r>
        <w:rPr>
          <w:rtl/>
        </w:rPr>
        <w:t>בסקרים</w:t>
      </w:r>
      <w:r>
        <w:rPr>
          <w:rFonts w:hint="cs"/>
          <w:rtl/>
        </w:rPr>
        <w:t>.</w:t>
      </w:r>
      <w:bookmarkStart w:id="10565" w:name="_ETM_Q48_354230"/>
      <w:bookmarkEnd w:id="10565"/>
    </w:p>
    <w:p w:rsidR="005A217A" w:rsidRDefault="005A217A" w:rsidP="0028272B">
      <w:pPr>
        <w:rPr>
          <w:rtl/>
        </w:rPr>
      </w:pPr>
    </w:p>
    <w:p w:rsidR="005A217A" w:rsidRDefault="005A217A" w:rsidP="0028272B">
      <w:pPr>
        <w:rPr>
          <w:rtl/>
        </w:rPr>
      </w:pPr>
      <w:bookmarkStart w:id="10566" w:name="_ETM_Q48_351904"/>
      <w:bookmarkEnd w:id="10566"/>
      <w:r>
        <w:rPr>
          <w:rtl/>
        </w:rPr>
        <w:t>חברים</w:t>
      </w:r>
      <w:r>
        <w:rPr>
          <w:rFonts w:hint="cs"/>
          <w:rtl/>
        </w:rPr>
        <w:t>, ראש הממשלה</w:t>
      </w:r>
      <w:bookmarkStart w:id="10567" w:name="_ETM_Q48_351534"/>
      <w:bookmarkStart w:id="10568" w:name="_ETM_Q48_355580"/>
      <w:bookmarkEnd w:id="10567"/>
      <w:bookmarkEnd w:id="10568"/>
      <w:r>
        <w:rPr>
          <w:rtl/>
        </w:rPr>
        <w:t xml:space="preserve"> </w:t>
      </w:r>
      <w:bookmarkStart w:id="10569" w:name="_ETM_Q48_356480"/>
      <w:bookmarkEnd w:id="10569"/>
      <w:r>
        <w:rPr>
          <w:rFonts w:hint="cs"/>
          <w:rtl/>
        </w:rPr>
        <w:t>ה</w:t>
      </w:r>
      <w:r>
        <w:rPr>
          <w:rtl/>
        </w:rPr>
        <w:t xml:space="preserve">זה </w:t>
      </w:r>
      <w:bookmarkStart w:id="10570" w:name="_ETM_Q48_356630"/>
      <w:bookmarkEnd w:id="10570"/>
      <w:r>
        <w:rPr>
          <w:rtl/>
        </w:rPr>
        <w:t xml:space="preserve">חלש </w:t>
      </w:r>
      <w:bookmarkStart w:id="10571" w:name="_ETM_Q48_357050"/>
      <w:bookmarkEnd w:id="10571"/>
      <w:r>
        <w:rPr>
          <w:rtl/>
        </w:rPr>
        <w:t>ועייף</w:t>
      </w:r>
      <w:r>
        <w:rPr>
          <w:rFonts w:hint="cs"/>
          <w:rtl/>
        </w:rPr>
        <w:t>.</w:t>
      </w:r>
      <w:r>
        <w:rPr>
          <w:rtl/>
        </w:rPr>
        <w:t xml:space="preserve"> </w:t>
      </w:r>
      <w:bookmarkStart w:id="10572" w:name="_ETM_Q48_358010"/>
      <w:bookmarkEnd w:id="10572"/>
      <w:r>
        <w:rPr>
          <w:rtl/>
        </w:rPr>
        <w:t xml:space="preserve">הוא </w:t>
      </w:r>
      <w:bookmarkStart w:id="10573" w:name="_ETM_Q48_358130"/>
      <w:bookmarkEnd w:id="10573"/>
      <w:r>
        <w:rPr>
          <w:rtl/>
        </w:rPr>
        <w:t xml:space="preserve">לא </w:t>
      </w:r>
      <w:bookmarkStart w:id="10574" w:name="_ETM_Q48_358250"/>
      <w:bookmarkEnd w:id="10574"/>
      <w:r>
        <w:rPr>
          <w:rtl/>
        </w:rPr>
        <w:t xml:space="preserve">מסוגל </w:t>
      </w:r>
      <w:bookmarkStart w:id="10575" w:name="_ETM_Q48_358669"/>
      <w:bookmarkEnd w:id="10575"/>
      <w:r>
        <w:rPr>
          <w:rtl/>
        </w:rPr>
        <w:t>לבצע</w:t>
      </w:r>
      <w:r>
        <w:rPr>
          <w:rFonts w:hint="cs"/>
          <w:rtl/>
        </w:rPr>
        <w:t>,</w:t>
      </w:r>
      <w:r>
        <w:rPr>
          <w:rtl/>
        </w:rPr>
        <w:t xml:space="preserve"> </w:t>
      </w:r>
      <w:bookmarkStart w:id="10576" w:name="_ETM_Q48_359599"/>
      <w:bookmarkEnd w:id="10576"/>
      <w:r>
        <w:rPr>
          <w:rtl/>
        </w:rPr>
        <w:t xml:space="preserve">הוא </w:t>
      </w:r>
      <w:bookmarkStart w:id="10577" w:name="_ETM_Q48_359840"/>
      <w:bookmarkEnd w:id="10577"/>
      <w:r>
        <w:rPr>
          <w:rtl/>
        </w:rPr>
        <w:t xml:space="preserve">לא </w:t>
      </w:r>
      <w:bookmarkStart w:id="10578" w:name="_ETM_Q48_360050"/>
      <w:bookmarkEnd w:id="10578"/>
      <w:r>
        <w:rPr>
          <w:rtl/>
        </w:rPr>
        <w:t xml:space="preserve">מסוגל </w:t>
      </w:r>
      <w:bookmarkStart w:id="10579" w:name="_ETM_Q48_360620"/>
      <w:bookmarkEnd w:id="10579"/>
      <w:r>
        <w:rPr>
          <w:rtl/>
        </w:rPr>
        <w:t xml:space="preserve">לספק </w:t>
      </w:r>
      <w:bookmarkStart w:id="10580" w:name="_ETM_Q48_361069"/>
      <w:bookmarkEnd w:id="10580"/>
      <w:r>
        <w:rPr>
          <w:rtl/>
        </w:rPr>
        <w:t xml:space="preserve">את </w:t>
      </w:r>
      <w:bookmarkStart w:id="10581" w:name="_ETM_Q48_361190"/>
      <w:bookmarkEnd w:id="10581"/>
      <w:r>
        <w:rPr>
          <w:rtl/>
        </w:rPr>
        <w:t>הסחורה</w:t>
      </w:r>
      <w:r>
        <w:rPr>
          <w:rFonts w:hint="cs"/>
          <w:rtl/>
        </w:rPr>
        <w:t>,</w:t>
      </w:r>
      <w:r>
        <w:rPr>
          <w:rtl/>
        </w:rPr>
        <w:t xml:space="preserve"> </w:t>
      </w:r>
      <w:bookmarkStart w:id="10582" w:name="_ETM_Q48_362090"/>
      <w:bookmarkEnd w:id="10582"/>
      <w:r>
        <w:rPr>
          <w:rtl/>
        </w:rPr>
        <w:t xml:space="preserve">הוא </w:t>
      </w:r>
      <w:bookmarkStart w:id="10583" w:name="_ETM_Q48_362180"/>
      <w:bookmarkEnd w:id="10583"/>
      <w:r>
        <w:rPr>
          <w:rtl/>
        </w:rPr>
        <w:t xml:space="preserve">חייב </w:t>
      </w:r>
      <w:bookmarkStart w:id="10584" w:name="_ETM_Q48_363110"/>
      <w:bookmarkEnd w:id="10584"/>
      <w:r>
        <w:rPr>
          <w:rtl/>
        </w:rPr>
        <w:t xml:space="preserve">לשים </w:t>
      </w:r>
      <w:bookmarkStart w:id="10585" w:name="_ETM_Q48_363560"/>
      <w:bookmarkEnd w:id="10585"/>
      <w:r>
        <w:rPr>
          <w:rtl/>
        </w:rPr>
        <w:t xml:space="preserve">את </w:t>
      </w:r>
      <w:bookmarkStart w:id="10586" w:name="_ETM_Q48_363680"/>
      <w:bookmarkEnd w:id="10586"/>
      <w:r>
        <w:rPr>
          <w:rtl/>
        </w:rPr>
        <w:t xml:space="preserve">המפתחות </w:t>
      </w:r>
      <w:bookmarkStart w:id="10587" w:name="_ETM_Q48_364790"/>
      <w:bookmarkEnd w:id="10587"/>
      <w:r>
        <w:rPr>
          <w:rtl/>
        </w:rPr>
        <w:t xml:space="preserve">ויפה </w:t>
      </w:r>
      <w:bookmarkStart w:id="10588" w:name="_ETM_Q48_365480"/>
      <w:bookmarkEnd w:id="10588"/>
      <w:r>
        <w:rPr>
          <w:rtl/>
        </w:rPr>
        <w:t xml:space="preserve">שעה </w:t>
      </w:r>
      <w:bookmarkStart w:id="10589" w:name="_ETM_Q48_365750"/>
      <w:bookmarkEnd w:id="10589"/>
      <w:r>
        <w:rPr>
          <w:rFonts w:hint="cs"/>
          <w:rtl/>
        </w:rPr>
        <w:t>אחת</w:t>
      </w:r>
      <w:bookmarkStart w:id="10590" w:name="_ETM_Q48_361801"/>
      <w:bookmarkEnd w:id="10590"/>
      <w:r>
        <w:rPr>
          <w:rtl/>
        </w:rPr>
        <w:t xml:space="preserve"> </w:t>
      </w:r>
      <w:bookmarkStart w:id="10591" w:name="_ETM_Q48_365989"/>
      <w:bookmarkEnd w:id="10591"/>
      <w:r>
        <w:rPr>
          <w:rtl/>
        </w:rPr>
        <w:t>קודם</w:t>
      </w:r>
      <w:r>
        <w:rPr>
          <w:rFonts w:hint="cs"/>
          <w:rtl/>
        </w:rPr>
        <w:t>.</w:t>
      </w:r>
      <w:r>
        <w:rPr>
          <w:rtl/>
        </w:rPr>
        <w:t xml:space="preserve"> </w:t>
      </w:r>
      <w:bookmarkStart w:id="10592" w:name="_ETM_Q48_366620"/>
      <w:bookmarkEnd w:id="10592"/>
      <w:r>
        <w:rPr>
          <w:rtl/>
        </w:rPr>
        <w:t>ושוב</w:t>
      </w:r>
      <w:r>
        <w:rPr>
          <w:rFonts w:hint="cs"/>
          <w:rtl/>
        </w:rPr>
        <w:t>,</w:t>
      </w:r>
      <w:r>
        <w:rPr>
          <w:rtl/>
        </w:rPr>
        <w:t xml:space="preserve"> </w:t>
      </w:r>
      <w:bookmarkStart w:id="10593" w:name="_ETM_Q48_367639"/>
      <w:bookmarkEnd w:id="10593"/>
      <w:r>
        <w:rPr>
          <w:rtl/>
        </w:rPr>
        <w:t xml:space="preserve">אסיים </w:t>
      </w:r>
      <w:bookmarkStart w:id="10594" w:name="_ETM_Q48_368180"/>
      <w:bookmarkEnd w:id="10594"/>
      <w:r>
        <w:rPr>
          <w:rtl/>
        </w:rPr>
        <w:t xml:space="preserve">במשל </w:t>
      </w:r>
      <w:bookmarkStart w:id="10595" w:name="_ETM_Q48_368690"/>
      <w:bookmarkEnd w:id="10595"/>
      <w:r>
        <w:rPr>
          <w:rtl/>
        </w:rPr>
        <w:t xml:space="preserve">של </w:t>
      </w:r>
      <w:bookmarkStart w:id="10596" w:name="_ETM_Q48_368870"/>
      <w:bookmarkEnd w:id="10596"/>
      <w:proofErr w:type="spellStart"/>
      <w:r>
        <w:rPr>
          <w:rtl/>
        </w:rPr>
        <w:t>קרי</w:t>
      </w:r>
      <w:bookmarkStart w:id="10597" w:name="_ETM_Q48_364544"/>
      <w:bookmarkEnd w:id="10597"/>
      <w:r>
        <w:rPr>
          <w:rtl/>
        </w:rPr>
        <w:t>לוב</w:t>
      </w:r>
      <w:proofErr w:type="spellEnd"/>
      <w:r>
        <w:rPr>
          <w:rFonts w:hint="cs"/>
          <w:rtl/>
        </w:rPr>
        <w:t>:</w:t>
      </w:r>
      <w:bookmarkStart w:id="10598" w:name="_ETM_Q48_365339"/>
      <w:bookmarkEnd w:id="10598"/>
      <w:r>
        <w:rPr>
          <w:rtl/>
        </w:rPr>
        <w:t xml:space="preserve"> </w:t>
      </w:r>
      <w:bookmarkStart w:id="10599" w:name="_ETM_Q48_369790"/>
      <w:bookmarkEnd w:id="10599"/>
      <w:r w:rsidR="00681C94">
        <w:rPr>
          <w:rFonts w:hint="cs"/>
          <w:rtl/>
        </w:rPr>
        <w:t>"</w:t>
      </w:r>
      <w:r>
        <w:rPr>
          <w:rtl/>
        </w:rPr>
        <w:t xml:space="preserve">אין </w:t>
      </w:r>
      <w:bookmarkStart w:id="10600" w:name="_ETM_Q48_369999"/>
      <w:bookmarkEnd w:id="10600"/>
      <w:r>
        <w:rPr>
          <w:rtl/>
        </w:rPr>
        <w:t>המ</w:t>
      </w:r>
      <w:r>
        <w:rPr>
          <w:rFonts w:hint="cs"/>
          <w:rtl/>
        </w:rPr>
        <w:t>שא</w:t>
      </w:r>
      <w:bookmarkStart w:id="10601" w:name="_ETM_Q48_363808"/>
      <w:bookmarkEnd w:id="10601"/>
      <w:r>
        <w:rPr>
          <w:rtl/>
        </w:rPr>
        <w:t xml:space="preserve"> </w:t>
      </w:r>
      <w:bookmarkStart w:id="10602" w:name="_ETM_Q48_370480"/>
      <w:bookmarkStart w:id="10603" w:name="_ETM_Q48_367009"/>
      <w:bookmarkEnd w:id="10602"/>
      <w:bookmarkEnd w:id="10603"/>
      <w:r>
        <w:rPr>
          <w:rtl/>
        </w:rPr>
        <w:t xml:space="preserve">כל </w:t>
      </w:r>
      <w:bookmarkStart w:id="10604" w:name="_ETM_Q48_370689"/>
      <w:bookmarkEnd w:id="10604"/>
      <w:r>
        <w:rPr>
          <w:rtl/>
        </w:rPr>
        <w:t xml:space="preserve">כך </w:t>
      </w:r>
      <w:bookmarkStart w:id="10605" w:name="_ETM_Q48_370989"/>
      <w:bookmarkEnd w:id="10605"/>
      <w:r>
        <w:rPr>
          <w:rtl/>
        </w:rPr>
        <w:t xml:space="preserve">מכביד </w:t>
      </w:r>
      <w:bookmarkStart w:id="10606" w:name="_ETM_Q48_372000"/>
      <w:bookmarkEnd w:id="10606"/>
      <w:r>
        <w:rPr>
          <w:rFonts w:hint="cs"/>
          <w:rtl/>
        </w:rPr>
        <w:t xml:space="preserve">/ </w:t>
      </w:r>
      <w:bookmarkStart w:id="10607" w:name="_ETM_Q48_369152"/>
      <w:bookmarkEnd w:id="10607"/>
      <w:r>
        <w:rPr>
          <w:rtl/>
        </w:rPr>
        <w:t xml:space="preserve">אך </w:t>
      </w:r>
      <w:bookmarkStart w:id="10608" w:name="_ETM_Q48_372209"/>
      <w:bookmarkEnd w:id="10608"/>
      <w:r>
        <w:rPr>
          <w:rtl/>
        </w:rPr>
        <w:t xml:space="preserve">הברבור </w:t>
      </w:r>
      <w:bookmarkStart w:id="10609" w:name="_ETM_Q48_373139"/>
      <w:bookmarkEnd w:id="10609"/>
      <w:r>
        <w:rPr>
          <w:rtl/>
        </w:rPr>
        <w:t xml:space="preserve">מושך </w:t>
      </w:r>
      <w:bookmarkStart w:id="10610" w:name="_ETM_Q48_373560"/>
      <w:bookmarkEnd w:id="10610"/>
      <w:proofErr w:type="spellStart"/>
      <w:r>
        <w:rPr>
          <w:rtl/>
        </w:rPr>
        <w:t>שמיי</w:t>
      </w:r>
      <w:bookmarkStart w:id="10611" w:name="_ETM_Q48_374040"/>
      <w:bookmarkEnd w:id="10611"/>
      <w:r>
        <w:rPr>
          <w:rtl/>
        </w:rPr>
        <w:t>מה</w:t>
      </w:r>
      <w:proofErr w:type="spellEnd"/>
      <w:r>
        <w:rPr>
          <w:rtl/>
        </w:rPr>
        <w:t xml:space="preserve"> </w:t>
      </w:r>
      <w:bookmarkStart w:id="10612" w:name="_ETM_Q48_374519"/>
      <w:bookmarkEnd w:id="10612"/>
      <w:r>
        <w:rPr>
          <w:rFonts w:hint="cs"/>
          <w:rtl/>
        </w:rPr>
        <w:t xml:space="preserve">/ </w:t>
      </w:r>
      <w:bookmarkStart w:id="10613" w:name="_ETM_Q48_370243"/>
      <w:bookmarkEnd w:id="10613"/>
      <w:r>
        <w:rPr>
          <w:rtl/>
        </w:rPr>
        <w:t xml:space="preserve">זאב </w:t>
      </w:r>
      <w:bookmarkStart w:id="10614" w:name="_ETM_Q48_374909"/>
      <w:bookmarkEnd w:id="10614"/>
      <w:r>
        <w:rPr>
          <w:rtl/>
        </w:rPr>
        <w:t xml:space="preserve">המים </w:t>
      </w:r>
      <w:bookmarkStart w:id="10615" w:name="_ETM_Q48_375360"/>
      <w:bookmarkEnd w:id="10615"/>
      <w:r>
        <w:rPr>
          <w:rtl/>
        </w:rPr>
        <w:t>א</w:t>
      </w:r>
      <w:r>
        <w:rPr>
          <w:rFonts w:hint="cs"/>
          <w:rtl/>
        </w:rPr>
        <w:t>ץ</w:t>
      </w:r>
      <w:r>
        <w:rPr>
          <w:rtl/>
        </w:rPr>
        <w:t xml:space="preserve"> </w:t>
      </w:r>
      <w:bookmarkStart w:id="10616" w:name="_ETM_Q48_375659"/>
      <w:bookmarkEnd w:id="10616"/>
      <w:proofErr w:type="spellStart"/>
      <w:r>
        <w:rPr>
          <w:rtl/>
        </w:rPr>
        <w:t>המי</w:t>
      </w:r>
      <w:bookmarkStart w:id="10617" w:name="_ETM_Q48_376079"/>
      <w:bookmarkEnd w:id="10617"/>
      <w:r>
        <w:rPr>
          <w:rFonts w:hint="cs"/>
          <w:rtl/>
        </w:rPr>
        <w:t>מ</w:t>
      </w:r>
      <w:r>
        <w:rPr>
          <w:rtl/>
        </w:rPr>
        <w:t>ה</w:t>
      </w:r>
      <w:proofErr w:type="spellEnd"/>
      <w:r>
        <w:rPr>
          <w:rtl/>
        </w:rPr>
        <w:t xml:space="preserve"> </w:t>
      </w:r>
      <w:bookmarkStart w:id="10618" w:name="_ETM_Q48_376629"/>
      <w:bookmarkEnd w:id="10618"/>
      <w:r>
        <w:rPr>
          <w:rFonts w:hint="cs"/>
          <w:rtl/>
        </w:rPr>
        <w:t xml:space="preserve">/ </w:t>
      </w:r>
      <w:bookmarkStart w:id="10619" w:name="_ETM_Q48_374588"/>
      <w:bookmarkEnd w:id="10619"/>
      <w:r>
        <w:rPr>
          <w:rtl/>
        </w:rPr>
        <w:t xml:space="preserve">והסרטן </w:t>
      </w:r>
      <w:bookmarkStart w:id="10620" w:name="_ETM_Q48_377769"/>
      <w:bookmarkEnd w:id="10620"/>
      <w:r w:rsidR="00F12EEA">
        <w:rPr>
          <w:rFonts w:hint="cs"/>
          <w:rtl/>
        </w:rPr>
        <w:t>–</w:t>
      </w:r>
      <w:r>
        <w:rPr>
          <w:rFonts w:hint="cs"/>
          <w:rtl/>
        </w:rPr>
        <w:t xml:space="preserve"> </w:t>
      </w:r>
      <w:r>
        <w:rPr>
          <w:rtl/>
        </w:rPr>
        <w:t>אחורנית</w:t>
      </w:r>
      <w:r>
        <w:rPr>
          <w:rFonts w:hint="cs"/>
          <w:rtl/>
        </w:rPr>
        <w:t xml:space="preserve"> /</w:t>
      </w:r>
      <w:r>
        <w:rPr>
          <w:rtl/>
        </w:rPr>
        <w:t xml:space="preserve"> </w:t>
      </w:r>
      <w:bookmarkStart w:id="10621" w:name="_ETM_Q48_379000"/>
      <w:bookmarkEnd w:id="10621"/>
      <w:r>
        <w:rPr>
          <w:rtl/>
        </w:rPr>
        <w:t xml:space="preserve">לא </w:t>
      </w:r>
      <w:bookmarkStart w:id="10622" w:name="_ETM_Q48_379240"/>
      <w:bookmarkEnd w:id="10622"/>
      <w:r>
        <w:rPr>
          <w:rtl/>
        </w:rPr>
        <w:t xml:space="preserve">לי </w:t>
      </w:r>
      <w:bookmarkStart w:id="10623" w:name="_ETM_Q48_379450"/>
      <w:bookmarkEnd w:id="10623"/>
      <w:r>
        <w:rPr>
          <w:rtl/>
        </w:rPr>
        <w:t>לד</w:t>
      </w:r>
      <w:bookmarkStart w:id="10624" w:name="_ETM_Q48_375607"/>
      <w:bookmarkEnd w:id="10624"/>
      <w:r>
        <w:rPr>
          <w:rtl/>
        </w:rPr>
        <w:t xml:space="preserve">ון </w:t>
      </w:r>
      <w:bookmarkStart w:id="10625" w:name="_ETM_Q48_379900"/>
      <w:bookmarkEnd w:id="10625"/>
      <w:r>
        <w:rPr>
          <w:rtl/>
        </w:rPr>
        <w:t xml:space="preserve">במי </w:t>
      </w:r>
      <w:bookmarkStart w:id="10626" w:name="_ETM_Q48_380139"/>
      <w:bookmarkEnd w:id="10626"/>
      <w:r>
        <w:rPr>
          <w:rtl/>
        </w:rPr>
        <w:t xml:space="preserve">אשמה </w:t>
      </w:r>
      <w:bookmarkStart w:id="10627" w:name="_ETM_Q48_380500"/>
      <w:bookmarkEnd w:id="10627"/>
      <w:r>
        <w:rPr>
          <w:rtl/>
        </w:rPr>
        <w:t xml:space="preserve">זאת </w:t>
      </w:r>
      <w:bookmarkStart w:id="10628" w:name="_ETM_Q48_381290"/>
      <w:bookmarkEnd w:id="10628"/>
      <w:r>
        <w:rPr>
          <w:rFonts w:hint="cs"/>
          <w:rtl/>
        </w:rPr>
        <w:t xml:space="preserve">/ </w:t>
      </w:r>
      <w:r>
        <w:rPr>
          <w:rtl/>
        </w:rPr>
        <w:t xml:space="preserve">אך </w:t>
      </w:r>
      <w:bookmarkStart w:id="10629" w:name="_ETM_Q48_381469"/>
      <w:bookmarkEnd w:id="10629"/>
      <w:r>
        <w:rPr>
          <w:rtl/>
        </w:rPr>
        <w:t xml:space="preserve">המטען </w:t>
      </w:r>
      <w:bookmarkStart w:id="10630" w:name="_ETM_Q48_382249"/>
      <w:bookmarkEnd w:id="10630"/>
      <w:r>
        <w:rPr>
          <w:rtl/>
        </w:rPr>
        <w:t xml:space="preserve">משם </w:t>
      </w:r>
      <w:bookmarkStart w:id="10631" w:name="_ETM_Q48_382999"/>
      <w:bookmarkEnd w:id="10631"/>
      <w:r>
        <w:rPr>
          <w:rtl/>
        </w:rPr>
        <w:t xml:space="preserve">לא </w:t>
      </w:r>
      <w:bookmarkStart w:id="10632" w:name="_ETM_Q48_383209"/>
      <w:bookmarkEnd w:id="10632"/>
      <w:r>
        <w:rPr>
          <w:rtl/>
        </w:rPr>
        <w:t xml:space="preserve">זז </w:t>
      </w:r>
      <w:bookmarkStart w:id="10633" w:name="_ETM_Q48_383540"/>
      <w:bookmarkEnd w:id="10633"/>
      <w:r>
        <w:rPr>
          <w:rtl/>
        </w:rPr>
        <w:t>עוד</w:t>
      </w:r>
      <w:r w:rsidR="00681C94">
        <w:rPr>
          <w:rFonts w:hint="cs"/>
          <w:rtl/>
        </w:rPr>
        <w:t>"</w:t>
      </w:r>
      <w:r>
        <w:rPr>
          <w:rFonts w:hint="cs"/>
          <w:rtl/>
        </w:rPr>
        <w:t>.</w:t>
      </w:r>
      <w:bookmarkStart w:id="10634" w:name="_ETM_Q48_384760"/>
      <w:bookmarkEnd w:id="10634"/>
    </w:p>
    <w:p w:rsidR="005A217A" w:rsidRDefault="005A217A" w:rsidP="0028272B">
      <w:pPr>
        <w:rPr>
          <w:rtl/>
        </w:rPr>
      </w:pPr>
      <w:bookmarkStart w:id="10635" w:name="_ETM_Q48_385277"/>
      <w:bookmarkStart w:id="10636" w:name="_ETM_Q48_385359"/>
      <w:bookmarkEnd w:id="10635"/>
      <w:bookmarkEnd w:id="10636"/>
    </w:p>
    <w:p w:rsidR="005A217A" w:rsidRDefault="005A217A" w:rsidP="0028272B">
      <w:pPr>
        <w:pStyle w:val="af6"/>
        <w:keepNext/>
      </w:pPr>
      <w:bookmarkStart w:id="10637" w:name="_ETM_Q48_385445"/>
      <w:bookmarkStart w:id="10638" w:name="_ETM_Q48_385508"/>
      <w:bookmarkStart w:id="10639" w:name="_ETM_Q48_380542"/>
      <w:bookmarkStart w:id="10640" w:name="_ETM_Q48_382209"/>
      <w:bookmarkEnd w:id="10637"/>
      <w:bookmarkEnd w:id="10638"/>
      <w:bookmarkEnd w:id="10639"/>
      <w:bookmarkEnd w:id="106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מנסור עבאס:</w:t>
      </w:r>
      <w:r>
        <w:rPr>
          <w:rStyle w:val="TagStyle"/>
          <w:rtl/>
        </w:rPr>
        <w:t xml:space="preserve"> &lt;&lt; </w:t>
      </w:r>
      <w:proofErr w:type="spellStart"/>
      <w:r>
        <w:rPr>
          <w:rStyle w:val="TagStyle"/>
          <w:rtl/>
        </w:rPr>
        <w:t>יור</w:t>
      </w:r>
      <w:proofErr w:type="spellEnd"/>
      <w:r>
        <w:rPr>
          <w:rStyle w:val="TagStyle"/>
          <w:rtl/>
        </w:rPr>
        <w:t xml:space="preserve"> &gt;&gt;</w:t>
      </w:r>
      <w:r>
        <w:rPr>
          <w:rFonts w:hint="cs"/>
          <w:rtl/>
        </w:rPr>
        <w:t xml:space="preserve"> </w:t>
      </w:r>
    </w:p>
    <w:p w:rsidR="005A217A" w:rsidRDefault="005A217A" w:rsidP="00F12EEA">
      <w:pPr>
        <w:rPr>
          <w:rtl/>
          <w:lang w:eastAsia="he-IL"/>
        </w:rPr>
      </w:pPr>
    </w:p>
    <w:p w:rsidR="005A217A" w:rsidRDefault="005A217A" w:rsidP="0028272B">
      <w:pPr>
        <w:rPr>
          <w:rtl/>
        </w:rPr>
      </w:pPr>
      <w:bookmarkStart w:id="10641" w:name="_ETM_Q48_385026"/>
      <w:bookmarkStart w:id="10642" w:name="_ETM_Q48_382271"/>
      <w:bookmarkEnd w:id="10641"/>
      <w:bookmarkEnd w:id="10642"/>
      <w:r>
        <w:rPr>
          <w:rtl/>
        </w:rPr>
        <w:t>תודה</w:t>
      </w:r>
      <w:r>
        <w:rPr>
          <w:rFonts w:hint="cs"/>
          <w:rtl/>
        </w:rPr>
        <w:t>,</w:t>
      </w:r>
      <w:bookmarkStart w:id="10643" w:name="_ETM_Q48_381768"/>
      <w:bookmarkEnd w:id="10643"/>
      <w:r>
        <w:rPr>
          <w:rtl/>
        </w:rPr>
        <w:t xml:space="preserve"> </w:t>
      </w:r>
      <w:bookmarkStart w:id="10644" w:name="_ETM_Q48_385239"/>
      <w:bookmarkEnd w:id="10644"/>
      <w:r>
        <w:rPr>
          <w:rtl/>
        </w:rPr>
        <w:t xml:space="preserve">חבר </w:t>
      </w:r>
      <w:bookmarkStart w:id="10645" w:name="_ETM_Q48_385540"/>
      <w:bookmarkEnd w:id="10645"/>
      <w:r>
        <w:rPr>
          <w:rtl/>
        </w:rPr>
        <w:t xml:space="preserve">הכנסת </w:t>
      </w:r>
      <w:bookmarkStart w:id="10646" w:name="_ETM_Q48_386080"/>
      <w:bookmarkEnd w:id="10646"/>
      <w:r>
        <w:rPr>
          <w:rtl/>
        </w:rPr>
        <w:t xml:space="preserve">אלכס </w:t>
      </w:r>
      <w:bookmarkStart w:id="10647" w:name="_ETM_Q48_386379"/>
      <w:bookmarkEnd w:id="10647"/>
      <w:r>
        <w:rPr>
          <w:rtl/>
        </w:rPr>
        <w:t>קושניר</w:t>
      </w:r>
      <w:r>
        <w:rPr>
          <w:rFonts w:hint="cs"/>
          <w:rtl/>
        </w:rPr>
        <w:t>.</w:t>
      </w:r>
      <w:r>
        <w:rPr>
          <w:rtl/>
        </w:rPr>
        <w:t xml:space="preserve"> </w:t>
      </w:r>
      <w:bookmarkStart w:id="10648" w:name="_ETM_Q48_386950"/>
      <w:bookmarkEnd w:id="10648"/>
      <w:r>
        <w:rPr>
          <w:rtl/>
        </w:rPr>
        <w:t xml:space="preserve">יעלה </w:t>
      </w:r>
      <w:bookmarkStart w:id="10649" w:name="_ETM_Q48_387370"/>
      <w:bookmarkEnd w:id="10649"/>
      <w:r>
        <w:rPr>
          <w:rtl/>
        </w:rPr>
        <w:t xml:space="preserve">ויבוא </w:t>
      </w:r>
      <w:bookmarkStart w:id="10650" w:name="_ETM_Q48_387760"/>
      <w:bookmarkEnd w:id="10650"/>
      <w:r>
        <w:rPr>
          <w:rtl/>
        </w:rPr>
        <w:t xml:space="preserve">חבר </w:t>
      </w:r>
      <w:bookmarkStart w:id="10651" w:name="_ETM_Q48_388060"/>
      <w:bookmarkEnd w:id="10651"/>
      <w:r>
        <w:rPr>
          <w:rtl/>
        </w:rPr>
        <w:t xml:space="preserve">הכנסת </w:t>
      </w:r>
      <w:bookmarkStart w:id="10652" w:name="_ETM_Q48_388480"/>
      <w:bookmarkEnd w:id="10652"/>
      <w:r>
        <w:rPr>
          <w:rtl/>
        </w:rPr>
        <w:t xml:space="preserve">עודד </w:t>
      </w:r>
      <w:bookmarkStart w:id="10653" w:name="_ETM_Q48_388900"/>
      <w:bookmarkEnd w:id="10653"/>
      <w:r>
        <w:rPr>
          <w:rtl/>
        </w:rPr>
        <w:t>פורר</w:t>
      </w:r>
      <w:r>
        <w:rPr>
          <w:rFonts w:hint="cs"/>
          <w:rtl/>
        </w:rPr>
        <w:t>.</w:t>
      </w:r>
      <w:bookmarkStart w:id="10654" w:name="_ETM_Q48_410140"/>
      <w:bookmarkEnd w:id="10654"/>
      <w:r>
        <w:rPr>
          <w:rFonts w:hint="cs"/>
          <w:rtl/>
        </w:rPr>
        <w:t xml:space="preserve"> </w:t>
      </w:r>
      <w:r>
        <w:rPr>
          <w:rtl/>
        </w:rPr>
        <w:t xml:space="preserve">יש </w:t>
      </w:r>
      <w:bookmarkStart w:id="10655" w:name="_ETM_Q48_410349"/>
      <w:bookmarkEnd w:id="10655"/>
      <w:r>
        <w:rPr>
          <w:rtl/>
        </w:rPr>
        <w:t xml:space="preserve">לך </w:t>
      </w:r>
      <w:bookmarkStart w:id="10656" w:name="_ETM_Q48_410680"/>
      <w:bookmarkEnd w:id="10656"/>
      <w:r>
        <w:rPr>
          <w:rtl/>
        </w:rPr>
        <w:t xml:space="preserve">15 </w:t>
      </w:r>
      <w:bookmarkStart w:id="10657" w:name="_ETM_Q48_411310"/>
      <w:bookmarkEnd w:id="10657"/>
      <w:r>
        <w:rPr>
          <w:rtl/>
        </w:rPr>
        <w:t>דקות</w:t>
      </w:r>
      <w:r>
        <w:rPr>
          <w:rFonts w:hint="cs"/>
          <w:rtl/>
        </w:rPr>
        <w:t>.</w:t>
      </w:r>
    </w:p>
    <w:p w:rsidR="005A217A" w:rsidRDefault="005A217A" w:rsidP="0028272B">
      <w:pPr>
        <w:rPr>
          <w:rtl/>
        </w:rPr>
      </w:pPr>
      <w:bookmarkStart w:id="10658" w:name="_ETM_Q48_390619"/>
      <w:bookmarkStart w:id="10659" w:name="_ETM_Q48_390713"/>
      <w:bookmarkStart w:id="10660" w:name="_ETM_Q48_391555"/>
      <w:bookmarkEnd w:id="10658"/>
      <w:bookmarkEnd w:id="10659"/>
      <w:bookmarkEnd w:id="10660"/>
    </w:p>
    <w:p w:rsidR="005A217A" w:rsidRDefault="005A217A" w:rsidP="0028272B">
      <w:pPr>
        <w:pStyle w:val="a4"/>
        <w:keepNext/>
        <w:rPr>
          <w:rtl/>
        </w:rPr>
      </w:pPr>
      <w:bookmarkStart w:id="10661" w:name="_ETM_Q48_391645"/>
      <w:bookmarkStart w:id="10662" w:name="_ETM_Q48_393270"/>
      <w:bookmarkStart w:id="10663" w:name="ET_speaker_5520_4"/>
      <w:bookmarkEnd w:id="10661"/>
      <w:bookmarkEnd w:id="10662"/>
      <w:r w:rsidRPr="00B23758">
        <w:rPr>
          <w:rStyle w:val="TagStyle"/>
          <w:rtl/>
        </w:rPr>
        <w:t xml:space="preserve"> &lt;&lt; דובר &gt;&gt; </w:t>
      </w:r>
      <w:bookmarkStart w:id="10664" w:name="_Toc45749766"/>
      <w:bookmarkStart w:id="10665" w:name="_Toc45750211"/>
      <w:bookmarkStart w:id="10666" w:name="_Toc45750355"/>
      <w:bookmarkStart w:id="10667" w:name="_Toc49159818"/>
      <w:bookmarkStart w:id="10668" w:name="_Toc49159973"/>
      <w:r>
        <w:rPr>
          <w:rtl/>
        </w:rPr>
        <w:t>עודד פורר (ישראל ביתנו):</w:t>
      </w:r>
      <w:bookmarkEnd w:id="10664"/>
      <w:bookmarkEnd w:id="10665"/>
      <w:bookmarkEnd w:id="10666"/>
      <w:bookmarkEnd w:id="10667"/>
      <w:bookmarkEnd w:id="10668"/>
      <w:r w:rsidRPr="00B23758">
        <w:rPr>
          <w:rStyle w:val="TagStyle"/>
          <w:rtl/>
        </w:rPr>
        <w:t xml:space="preserve"> &lt;&lt; דובר &gt;&gt;</w:t>
      </w:r>
      <w:r>
        <w:rPr>
          <w:rtl/>
        </w:rPr>
        <w:t xml:space="preserve">   </w:t>
      </w:r>
      <w:bookmarkEnd w:id="10663"/>
    </w:p>
    <w:p w:rsidR="005A217A" w:rsidRDefault="005A217A" w:rsidP="00F12EEA">
      <w:pPr>
        <w:rPr>
          <w:rtl/>
          <w:lang w:eastAsia="he-IL"/>
        </w:rPr>
      </w:pPr>
    </w:p>
    <w:p w:rsidR="005A217A" w:rsidRDefault="005A217A" w:rsidP="00F65875">
      <w:pPr>
        <w:rPr>
          <w:rtl/>
        </w:rPr>
      </w:pPr>
      <w:bookmarkStart w:id="10669" w:name="_ETM_Q48_393781"/>
      <w:bookmarkStart w:id="10670" w:name="_ETM_Q48_393826"/>
      <w:bookmarkStart w:id="10671" w:name="_ETM_Q48_390787"/>
      <w:bookmarkStart w:id="10672" w:name="_ETM_Q48_390861"/>
      <w:bookmarkStart w:id="10673" w:name="_ETM_Q48_412740"/>
      <w:bookmarkEnd w:id="10669"/>
      <w:bookmarkEnd w:id="10670"/>
      <w:bookmarkEnd w:id="10671"/>
      <w:bookmarkEnd w:id="10672"/>
      <w:bookmarkEnd w:id="10673"/>
      <w:r>
        <w:rPr>
          <w:rtl/>
        </w:rPr>
        <w:t>תודה</w:t>
      </w:r>
      <w:r>
        <w:rPr>
          <w:rFonts w:hint="cs"/>
          <w:rtl/>
        </w:rPr>
        <w:t>,</w:t>
      </w:r>
      <w:r>
        <w:rPr>
          <w:rtl/>
        </w:rPr>
        <w:t xml:space="preserve"> </w:t>
      </w:r>
      <w:bookmarkStart w:id="10674" w:name="_ETM_Q48_413100"/>
      <w:bookmarkEnd w:id="10674"/>
      <w:r>
        <w:rPr>
          <w:rtl/>
        </w:rPr>
        <w:t xml:space="preserve">אדוני </w:t>
      </w:r>
      <w:bookmarkStart w:id="10675" w:name="_ETM_Q48_413400"/>
      <w:bookmarkEnd w:id="10675"/>
      <w:r>
        <w:rPr>
          <w:rtl/>
        </w:rPr>
        <w:t>היושב-ראש</w:t>
      </w:r>
      <w:r>
        <w:rPr>
          <w:rFonts w:hint="cs"/>
          <w:rtl/>
        </w:rPr>
        <w:t>.</w:t>
      </w:r>
      <w:r>
        <w:rPr>
          <w:rtl/>
        </w:rPr>
        <w:t xml:space="preserve"> </w:t>
      </w:r>
      <w:bookmarkStart w:id="10676" w:name="_ETM_Q48_414180"/>
      <w:bookmarkEnd w:id="10676"/>
      <w:r>
        <w:rPr>
          <w:rtl/>
        </w:rPr>
        <w:t xml:space="preserve">אני </w:t>
      </w:r>
      <w:bookmarkStart w:id="10677" w:name="_ETM_Q48_414270"/>
      <w:bookmarkEnd w:id="10677"/>
      <w:r>
        <w:rPr>
          <w:rtl/>
        </w:rPr>
        <w:t xml:space="preserve">חייב </w:t>
      </w:r>
      <w:bookmarkStart w:id="10678" w:name="_ETM_Q48_414480"/>
      <w:bookmarkEnd w:id="10678"/>
      <w:r>
        <w:rPr>
          <w:rtl/>
        </w:rPr>
        <w:t>לו</w:t>
      </w:r>
      <w:bookmarkStart w:id="10679" w:name="_ETM_Q48_411141"/>
      <w:bookmarkEnd w:id="10679"/>
      <w:r>
        <w:rPr>
          <w:rtl/>
        </w:rPr>
        <w:t xml:space="preserve">מר </w:t>
      </w:r>
      <w:bookmarkStart w:id="10680" w:name="_ETM_Q48_414720"/>
      <w:bookmarkEnd w:id="10680"/>
      <w:r>
        <w:rPr>
          <w:rtl/>
        </w:rPr>
        <w:t>ש</w:t>
      </w:r>
      <w:bookmarkStart w:id="10681" w:name="_ETM_Q48_414840"/>
      <w:bookmarkEnd w:id="10681"/>
      <w:r>
        <w:rPr>
          <w:rtl/>
        </w:rPr>
        <w:t xml:space="preserve">כשאתה </w:t>
      </w:r>
      <w:bookmarkStart w:id="10682" w:name="_ETM_Q48_415140"/>
      <w:bookmarkEnd w:id="10682"/>
      <w:r>
        <w:rPr>
          <w:rtl/>
        </w:rPr>
        <w:t xml:space="preserve">מזמין </w:t>
      </w:r>
      <w:bookmarkStart w:id="10683" w:name="_ETM_Q48_415440"/>
      <w:bookmarkEnd w:id="10683"/>
      <w:r>
        <w:rPr>
          <w:rtl/>
        </w:rPr>
        <w:t xml:space="preserve">אותנו </w:t>
      </w:r>
      <w:bookmarkStart w:id="10684" w:name="_ETM_Q48_415740"/>
      <w:bookmarkEnd w:id="10684"/>
      <w:r>
        <w:rPr>
          <w:rtl/>
        </w:rPr>
        <w:t xml:space="preserve">לפה </w:t>
      </w:r>
      <w:bookmarkStart w:id="10685" w:name="_ETM_Q48_416010"/>
      <w:bookmarkEnd w:id="10685"/>
      <w:r>
        <w:rPr>
          <w:rtl/>
        </w:rPr>
        <w:t xml:space="preserve">זה </w:t>
      </w:r>
      <w:bookmarkStart w:id="10686" w:name="_ETM_Q48_416160"/>
      <w:bookmarkEnd w:id="10686"/>
      <w:r>
        <w:rPr>
          <w:rtl/>
        </w:rPr>
        <w:t xml:space="preserve">כמו </w:t>
      </w:r>
      <w:bookmarkStart w:id="10687" w:name="_ETM_Q48_416820"/>
      <w:bookmarkEnd w:id="10687"/>
      <w:r>
        <w:rPr>
          <w:rFonts w:hint="cs"/>
          <w:rtl/>
        </w:rPr>
        <w:t>ל</w:t>
      </w:r>
      <w:r>
        <w:rPr>
          <w:rtl/>
        </w:rPr>
        <w:t>על</w:t>
      </w:r>
      <w:r>
        <w:rPr>
          <w:rFonts w:hint="cs"/>
          <w:rtl/>
        </w:rPr>
        <w:t>י</w:t>
      </w:r>
      <w:r>
        <w:rPr>
          <w:rtl/>
        </w:rPr>
        <w:t xml:space="preserve">יה </w:t>
      </w:r>
      <w:bookmarkStart w:id="10688" w:name="_ETM_Q48_417240"/>
      <w:bookmarkEnd w:id="10688"/>
      <w:r>
        <w:rPr>
          <w:rtl/>
        </w:rPr>
        <w:t>לתורה</w:t>
      </w:r>
      <w:bookmarkStart w:id="10689" w:name="_ETM_Q48_413342"/>
      <w:bookmarkEnd w:id="10689"/>
      <w:r w:rsidR="00F65875">
        <w:rPr>
          <w:rFonts w:hint="cs"/>
          <w:rtl/>
        </w:rPr>
        <w:t>,</w:t>
      </w:r>
      <w:r>
        <w:rPr>
          <w:rtl/>
        </w:rPr>
        <w:t xml:space="preserve"> </w:t>
      </w:r>
      <w:bookmarkStart w:id="10690" w:name="_ETM_Q48_417690"/>
      <w:bookmarkEnd w:id="10690"/>
      <w:r w:rsidR="00F65875">
        <w:rPr>
          <w:rFonts w:hint="cs"/>
          <w:rtl/>
        </w:rPr>
        <w:t>"</w:t>
      </w:r>
      <w:r>
        <w:rPr>
          <w:rtl/>
        </w:rPr>
        <w:t xml:space="preserve">יעלה </w:t>
      </w:r>
      <w:bookmarkStart w:id="10691" w:name="_ETM_Q48_417990"/>
      <w:bookmarkEnd w:id="10691"/>
      <w:r>
        <w:rPr>
          <w:rtl/>
        </w:rPr>
        <w:t>ויבוא</w:t>
      </w:r>
      <w:r w:rsidR="00F65875">
        <w:rPr>
          <w:rFonts w:hint="cs"/>
          <w:rtl/>
        </w:rPr>
        <w:t>"</w:t>
      </w:r>
      <w:r>
        <w:rPr>
          <w:rFonts w:hint="cs"/>
          <w:rtl/>
        </w:rPr>
        <w:t>.</w:t>
      </w:r>
      <w:r>
        <w:rPr>
          <w:rtl/>
        </w:rPr>
        <w:t xml:space="preserve"> </w:t>
      </w:r>
      <w:bookmarkStart w:id="10692" w:name="_ETM_Q48_419599"/>
      <w:bookmarkEnd w:id="10692"/>
      <w:r>
        <w:rPr>
          <w:rtl/>
        </w:rPr>
        <w:t xml:space="preserve">אני </w:t>
      </w:r>
      <w:bookmarkStart w:id="10693" w:name="_ETM_Q48_419689"/>
      <w:bookmarkEnd w:id="10693"/>
      <w:r>
        <w:rPr>
          <w:rtl/>
        </w:rPr>
        <w:t xml:space="preserve">מניח </w:t>
      </w:r>
      <w:bookmarkStart w:id="10694" w:name="_ETM_Q48_419930"/>
      <w:bookmarkEnd w:id="10694"/>
      <w:r>
        <w:rPr>
          <w:rtl/>
        </w:rPr>
        <w:t xml:space="preserve">שלא </w:t>
      </w:r>
      <w:bookmarkStart w:id="10695" w:name="_ETM_Q48_420139"/>
      <w:bookmarkEnd w:id="10695"/>
      <w:r>
        <w:rPr>
          <w:rtl/>
        </w:rPr>
        <w:t xml:space="preserve">היית </w:t>
      </w:r>
      <w:bookmarkStart w:id="10696" w:name="_ETM_Q48_420319"/>
      <w:bookmarkEnd w:id="10696"/>
      <w:r>
        <w:rPr>
          <w:rtl/>
        </w:rPr>
        <w:t xml:space="preserve">גבאי </w:t>
      </w:r>
      <w:bookmarkStart w:id="10697" w:name="_ETM_Q48_420650"/>
      <w:bookmarkEnd w:id="10697"/>
      <w:r>
        <w:rPr>
          <w:rtl/>
        </w:rPr>
        <w:t>ב</w:t>
      </w:r>
      <w:r>
        <w:rPr>
          <w:rFonts w:hint="cs"/>
          <w:rtl/>
        </w:rPr>
        <w:t>ב</w:t>
      </w:r>
      <w:r>
        <w:rPr>
          <w:rtl/>
        </w:rPr>
        <w:t xml:space="preserve">ית </w:t>
      </w:r>
      <w:bookmarkStart w:id="10698" w:name="_ETM_Q48_420829"/>
      <w:bookmarkEnd w:id="10698"/>
      <w:r>
        <w:rPr>
          <w:rtl/>
        </w:rPr>
        <w:t xml:space="preserve">הכנסת </w:t>
      </w:r>
      <w:bookmarkStart w:id="10699" w:name="_ETM_Q48_422849"/>
      <w:bookmarkEnd w:id="10699"/>
      <w:r>
        <w:rPr>
          <w:rFonts w:hint="cs"/>
          <w:rtl/>
        </w:rPr>
        <w:t>ב</w:t>
      </w:r>
      <w:r>
        <w:rPr>
          <w:rtl/>
        </w:rPr>
        <w:t>תקופה</w:t>
      </w:r>
      <w:r>
        <w:rPr>
          <w:rFonts w:hint="cs"/>
          <w:rtl/>
        </w:rPr>
        <w:t xml:space="preserve"> האחרונה.</w:t>
      </w:r>
    </w:p>
    <w:p w:rsidR="005A217A" w:rsidRDefault="005A217A" w:rsidP="0028272B">
      <w:pPr>
        <w:rPr>
          <w:rtl/>
        </w:rPr>
      </w:pPr>
    </w:p>
    <w:p w:rsidR="005A217A" w:rsidRDefault="005A217A" w:rsidP="0028272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מנסור עבאס:</w:t>
      </w:r>
      <w:r>
        <w:rPr>
          <w:rStyle w:val="TagStyle"/>
          <w:rtl/>
        </w:rPr>
        <w:t xml:space="preserve"> &lt;&lt; </w:t>
      </w:r>
      <w:proofErr w:type="spellStart"/>
      <w:r>
        <w:rPr>
          <w:rStyle w:val="TagStyle"/>
          <w:rtl/>
        </w:rPr>
        <w:t>יור</w:t>
      </w:r>
      <w:proofErr w:type="spellEnd"/>
      <w:r>
        <w:rPr>
          <w:rStyle w:val="TagStyle"/>
          <w:rtl/>
        </w:rPr>
        <w:t xml:space="preserve"> &gt;&gt;</w:t>
      </w:r>
      <w:r>
        <w:rPr>
          <w:rFonts w:hint="cs"/>
          <w:rtl/>
        </w:rPr>
        <w:t xml:space="preserve"> </w:t>
      </w:r>
    </w:p>
    <w:p w:rsidR="005A217A" w:rsidRDefault="005A217A" w:rsidP="00F12EEA">
      <w:pPr>
        <w:rPr>
          <w:rtl/>
          <w:lang w:eastAsia="he-IL"/>
        </w:rPr>
      </w:pPr>
    </w:p>
    <w:p w:rsidR="005A217A" w:rsidRDefault="005A217A" w:rsidP="0028272B">
      <w:pPr>
        <w:rPr>
          <w:rtl/>
        </w:rPr>
      </w:pPr>
      <w:r>
        <w:rPr>
          <w:rFonts w:hint="cs"/>
          <w:rtl/>
          <w:lang w:eastAsia="he-IL"/>
        </w:rPr>
        <w:t>ל</w:t>
      </w:r>
      <w:bookmarkStart w:id="10700" w:name="_ETM_Q48_419543"/>
      <w:bookmarkStart w:id="10701" w:name="_ETM_Q48_423480"/>
      <w:bookmarkEnd w:id="10700"/>
      <w:bookmarkEnd w:id="10701"/>
      <w:r>
        <w:rPr>
          <w:rtl/>
        </w:rPr>
        <w:t xml:space="preserve">מדתי </w:t>
      </w:r>
      <w:bookmarkStart w:id="10702" w:name="_ETM_Q48_424109"/>
      <w:bookmarkEnd w:id="10702"/>
      <w:r>
        <w:rPr>
          <w:rFonts w:hint="cs"/>
          <w:rtl/>
        </w:rPr>
        <w:t>מ</w:t>
      </w:r>
      <w:r>
        <w:rPr>
          <w:rtl/>
        </w:rPr>
        <w:t>קודמ</w:t>
      </w:r>
      <w:r>
        <w:rPr>
          <w:rFonts w:hint="cs"/>
          <w:rtl/>
        </w:rPr>
        <w:t>יי.</w:t>
      </w:r>
      <w:bookmarkStart w:id="10703" w:name="_ETM_Q48_426560"/>
      <w:bookmarkEnd w:id="10703"/>
    </w:p>
    <w:p w:rsidR="005A217A" w:rsidRDefault="005A217A" w:rsidP="0028272B">
      <w:pPr>
        <w:rPr>
          <w:rtl/>
        </w:rPr>
      </w:pPr>
      <w:bookmarkStart w:id="10704" w:name="_ETM_Q48_425780"/>
      <w:bookmarkStart w:id="10705" w:name="_ETM_Q48_425865"/>
      <w:bookmarkStart w:id="10706" w:name="_ETM_Q48_426596"/>
      <w:bookmarkEnd w:id="10704"/>
      <w:bookmarkEnd w:id="10705"/>
      <w:bookmarkEnd w:id="10706"/>
    </w:p>
    <w:p w:rsidR="005A217A" w:rsidRDefault="005A217A" w:rsidP="0028272B">
      <w:pPr>
        <w:pStyle w:val="-"/>
        <w:keepNext/>
        <w:rPr>
          <w:rtl/>
        </w:rPr>
      </w:pPr>
      <w:bookmarkStart w:id="10707" w:name="_ETM_Q48_426662"/>
      <w:bookmarkStart w:id="10708" w:name="ET_speakercontinue_5520_6"/>
      <w:bookmarkEnd w:id="10707"/>
      <w:r w:rsidRPr="00231B4C">
        <w:rPr>
          <w:rStyle w:val="TagStyle"/>
          <w:rtl/>
        </w:rPr>
        <w:t xml:space="preserve"> &lt;&lt; </w:t>
      </w:r>
      <w:proofErr w:type="spellStart"/>
      <w:r w:rsidRPr="00231B4C">
        <w:rPr>
          <w:rStyle w:val="TagStyle"/>
          <w:rtl/>
        </w:rPr>
        <w:t>דובר_המשך</w:t>
      </w:r>
      <w:proofErr w:type="spellEnd"/>
      <w:r w:rsidRPr="00231B4C">
        <w:rPr>
          <w:rStyle w:val="TagStyle"/>
          <w:rtl/>
        </w:rPr>
        <w:t xml:space="preserve"> &gt;&gt; </w:t>
      </w:r>
      <w:r>
        <w:rPr>
          <w:rtl/>
        </w:rPr>
        <w:t>עודד פורר (ישראל ביתנו):</w:t>
      </w:r>
      <w:r w:rsidRPr="00231B4C">
        <w:rPr>
          <w:rStyle w:val="TagStyle"/>
          <w:rtl/>
        </w:rPr>
        <w:t xml:space="preserve"> &lt;&lt; </w:t>
      </w:r>
      <w:proofErr w:type="spellStart"/>
      <w:r w:rsidRPr="00231B4C">
        <w:rPr>
          <w:rStyle w:val="TagStyle"/>
          <w:rtl/>
        </w:rPr>
        <w:t>דובר_המשך</w:t>
      </w:r>
      <w:proofErr w:type="spellEnd"/>
      <w:r w:rsidRPr="00231B4C">
        <w:rPr>
          <w:rStyle w:val="TagStyle"/>
          <w:rtl/>
        </w:rPr>
        <w:t xml:space="preserve"> &gt;&gt;</w:t>
      </w:r>
      <w:r>
        <w:rPr>
          <w:rtl/>
        </w:rPr>
        <w:t xml:space="preserve">   </w:t>
      </w:r>
      <w:bookmarkEnd w:id="10708"/>
    </w:p>
    <w:p w:rsidR="005A217A" w:rsidRDefault="005A217A" w:rsidP="00F12EEA">
      <w:pPr>
        <w:rPr>
          <w:rtl/>
          <w:lang w:eastAsia="he-IL"/>
        </w:rPr>
      </w:pPr>
    </w:p>
    <w:p w:rsidR="005A217A" w:rsidRDefault="005A217A" w:rsidP="00F65875">
      <w:pPr>
        <w:rPr>
          <w:rtl/>
        </w:rPr>
      </w:pPr>
      <w:bookmarkStart w:id="10709" w:name="_ETM_Q48_427689"/>
      <w:bookmarkStart w:id="10710" w:name="_ETM_Q48_425975"/>
      <w:bookmarkStart w:id="10711" w:name="_ETM_Q48_426047"/>
      <w:bookmarkStart w:id="10712" w:name="_ETM_Q48_424836"/>
      <w:bookmarkEnd w:id="10709"/>
      <w:bookmarkEnd w:id="10710"/>
      <w:bookmarkEnd w:id="10711"/>
      <w:bookmarkEnd w:id="10712"/>
      <w:r>
        <w:rPr>
          <w:rtl/>
        </w:rPr>
        <w:t xml:space="preserve">חברות </w:t>
      </w:r>
      <w:bookmarkStart w:id="10713" w:name="_ETM_Q48_427130"/>
      <w:bookmarkEnd w:id="10713"/>
      <w:r>
        <w:rPr>
          <w:rtl/>
        </w:rPr>
        <w:t>וחברים</w:t>
      </w:r>
      <w:r>
        <w:rPr>
          <w:rFonts w:hint="cs"/>
          <w:rtl/>
        </w:rPr>
        <w:t>,</w:t>
      </w:r>
      <w:r>
        <w:rPr>
          <w:rtl/>
        </w:rPr>
        <w:t xml:space="preserve"> </w:t>
      </w:r>
      <w:bookmarkStart w:id="10714" w:name="_ETM_Q48_428210"/>
      <w:bookmarkEnd w:id="10714"/>
      <w:r>
        <w:rPr>
          <w:rtl/>
        </w:rPr>
        <w:t>תראו</w:t>
      </w:r>
      <w:r>
        <w:rPr>
          <w:rFonts w:hint="cs"/>
          <w:rtl/>
        </w:rPr>
        <w:t>,</w:t>
      </w:r>
      <w:bookmarkStart w:id="10715" w:name="_ETM_Q48_425429"/>
      <w:bookmarkEnd w:id="10715"/>
      <w:r>
        <w:rPr>
          <w:rtl/>
        </w:rPr>
        <w:t xml:space="preserve"> </w:t>
      </w:r>
      <w:bookmarkStart w:id="10716" w:name="_ETM_Q48_428600"/>
      <w:bookmarkEnd w:id="10716"/>
      <w:r>
        <w:rPr>
          <w:rtl/>
        </w:rPr>
        <w:t xml:space="preserve">אני </w:t>
      </w:r>
      <w:bookmarkStart w:id="10717" w:name="_ETM_Q48_429020"/>
      <w:bookmarkEnd w:id="10717"/>
      <w:r>
        <w:rPr>
          <w:rtl/>
        </w:rPr>
        <w:t xml:space="preserve">חייב </w:t>
      </w:r>
      <w:bookmarkStart w:id="10718" w:name="_ETM_Q48_429290"/>
      <w:bookmarkEnd w:id="10718"/>
      <w:r>
        <w:rPr>
          <w:rtl/>
        </w:rPr>
        <w:t>לומר</w:t>
      </w:r>
      <w:r>
        <w:rPr>
          <w:rFonts w:hint="cs"/>
          <w:rtl/>
        </w:rPr>
        <w:t xml:space="preserve"> </w:t>
      </w:r>
      <w:r w:rsidR="00F12EEA">
        <w:rPr>
          <w:rFonts w:hint="eastAsia"/>
        </w:rPr>
        <w:t>–</w:t>
      </w:r>
      <w:r>
        <w:rPr>
          <w:rtl/>
        </w:rPr>
        <w:t xml:space="preserve"> </w:t>
      </w:r>
      <w:bookmarkStart w:id="10719" w:name="_ETM_Q48_429590"/>
      <w:bookmarkEnd w:id="10719"/>
      <w:r>
        <w:rPr>
          <w:rtl/>
        </w:rPr>
        <w:t xml:space="preserve">חבל </w:t>
      </w:r>
      <w:bookmarkStart w:id="10720" w:name="_ETM_Q48_429830"/>
      <w:bookmarkEnd w:id="10720"/>
      <w:r>
        <w:rPr>
          <w:rtl/>
        </w:rPr>
        <w:t xml:space="preserve">שחבר </w:t>
      </w:r>
      <w:bookmarkStart w:id="10721" w:name="_ETM_Q48_430100"/>
      <w:bookmarkEnd w:id="10721"/>
      <w:r>
        <w:rPr>
          <w:rtl/>
        </w:rPr>
        <w:t xml:space="preserve">הכנסת </w:t>
      </w:r>
      <w:bookmarkStart w:id="10722" w:name="_ETM_Q48_430430"/>
      <w:bookmarkEnd w:id="10722"/>
      <w:r>
        <w:rPr>
          <w:rtl/>
        </w:rPr>
        <w:t xml:space="preserve">גפני </w:t>
      </w:r>
      <w:bookmarkStart w:id="10723" w:name="_ETM_Q48_430760"/>
      <w:bookmarkEnd w:id="10723"/>
      <w:r>
        <w:rPr>
          <w:rtl/>
        </w:rPr>
        <w:t>יצא</w:t>
      </w:r>
      <w:r>
        <w:rPr>
          <w:rFonts w:hint="cs"/>
          <w:rtl/>
        </w:rPr>
        <w:t>,</w:t>
      </w:r>
      <w:r>
        <w:rPr>
          <w:rtl/>
        </w:rPr>
        <w:t xml:space="preserve"> </w:t>
      </w:r>
      <w:bookmarkStart w:id="10724" w:name="_ETM_Q48_431849"/>
      <w:bookmarkEnd w:id="10724"/>
      <w:r>
        <w:rPr>
          <w:rtl/>
        </w:rPr>
        <w:t xml:space="preserve">כי </w:t>
      </w:r>
      <w:bookmarkStart w:id="10725" w:name="_ETM_Q48_432209"/>
      <w:bookmarkEnd w:id="10725"/>
      <w:r>
        <w:rPr>
          <w:rtl/>
        </w:rPr>
        <w:t xml:space="preserve">הייתי </w:t>
      </w:r>
      <w:bookmarkStart w:id="10726" w:name="_ETM_Q48_432660"/>
      <w:bookmarkEnd w:id="10726"/>
      <w:r>
        <w:rPr>
          <w:rtl/>
        </w:rPr>
        <w:t xml:space="preserve">שמח </w:t>
      </w:r>
      <w:bookmarkStart w:id="10727" w:name="_ETM_Q48_433050"/>
      <w:bookmarkEnd w:id="10727"/>
      <w:r>
        <w:rPr>
          <w:rtl/>
        </w:rPr>
        <w:t xml:space="preserve">לשאול </w:t>
      </w:r>
      <w:bookmarkStart w:id="10728" w:name="_ETM_Q48_433349"/>
      <w:bookmarkEnd w:id="10728"/>
      <w:r>
        <w:rPr>
          <w:rtl/>
        </w:rPr>
        <w:t>אותו</w:t>
      </w:r>
      <w:bookmarkStart w:id="10729" w:name="_ETM_Q48_431048"/>
      <w:bookmarkEnd w:id="10729"/>
      <w:r>
        <w:rPr>
          <w:rFonts w:hint="cs"/>
          <w:rtl/>
        </w:rPr>
        <w:t>.</w:t>
      </w:r>
      <w:r>
        <w:rPr>
          <w:rtl/>
        </w:rPr>
        <w:t xml:space="preserve"> </w:t>
      </w:r>
      <w:bookmarkStart w:id="10730" w:name="_ETM_Q48_433590"/>
      <w:bookmarkEnd w:id="10730"/>
      <w:r>
        <w:rPr>
          <w:rtl/>
        </w:rPr>
        <w:t xml:space="preserve">הוא </w:t>
      </w:r>
      <w:bookmarkStart w:id="10731" w:name="_ETM_Q48_433650"/>
      <w:bookmarkEnd w:id="10731"/>
      <w:r>
        <w:rPr>
          <w:rtl/>
        </w:rPr>
        <w:t>ד</w:t>
      </w:r>
      <w:r>
        <w:rPr>
          <w:rFonts w:hint="cs"/>
          <w:rtl/>
        </w:rPr>
        <w:t>י</w:t>
      </w:r>
      <w:r>
        <w:rPr>
          <w:rtl/>
        </w:rPr>
        <w:t xml:space="preserve">בר </w:t>
      </w:r>
      <w:bookmarkStart w:id="10732" w:name="_ETM_Q48_434890"/>
      <w:bookmarkEnd w:id="10732"/>
      <w:r>
        <w:rPr>
          <w:rtl/>
        </w:rPr>
        <w:t xml:space="preserve">והציג </w:t>
      </w:r>
      <w:bookmarkStart w:id="10733" w:name="_ETM_Q48_435430"/>
      <w:bookmarkEnd w:id="10733"/>
      <w:r>
        <w:rPr>
          <w:rtl/>
        </w:rPr>
        <w:t xml:space="preserve">את </w:t>
      </w:r>
      <w:bookmarkStart w:id="10734" w:name="_ETM_Q48_435489"/>
      <w:bookmarkEnd w:id="10734"/>
      <w:r>
        <w:rPr>
          <w:rtl/>
        </w:rPr>
        <w:t xml:space="preserve">החוק </w:t>
      </w:r>
      <w:bookmarkStart w:id="10735" w:name="_ETM_Q48_436400"/>
      <w:bookmarkEnd w:id="10735"/>
      <w:r>
        <w:rPr>
          <w:rtl/>
        </w:rPr>
        <w:t>בל</w:t>
      </w:r>
      <w:r>
        <w:rPr>
          <w:rFonts w:hint="cs"/>
          <w:rtl/>
        </w:rPr>
        <w:t>הט</w:t>
      </w:r>
      <w:bookmarkStart w:id="10736" w:name="_ETM_Q48_434212"/>
      <w:bookmarkEnd w:id="10736"/>
      <w:r>
        <w:rPr>
          <w:rFonts w:hint="cs"/>
          <w:rtl/>
        </w:rPr>
        <w:t>,</w:t>
      </w:r>
      <w:r>
        <w:rPr>
          <w:rtl/>
        </w:rPr>
        <w:t xml:space="preserve"> </w:t>
      </w:r>
      <w:bookmarkStart w:id="10737" w:name="_ETM_Q48_437720"/>
      <w:bookmarkEnd w:id="10737"/>
      <w:r>
        <w:rPr>
          <w:rtl/>
        </w:rPr>
        <w:t xml:space="preserve">שחשוב </w:t>
      </w:r>
      <w:bookmarkStart w:id="10738" w:name="_ETM_Q48_438319"/>
      <w:bookmarkEnd w:id="10738"/>
      <w:r>
        <w:rPr>
          <w:rtl/>
        </w:rPr>
        <w:t xml:space="preserve">שנעביר </w:t>
      </w:r>
      <w:bookmarkStart w:id="10739" w:name="_ETM_Q48_438800"/>
      <w:bookmarkEnd w:id="10739"/>
      <w:r>
        <w:rPr>
          <w:rtl/>
        </w:rPr>
        <w:t xml:space="preserve">אותו </w:t>
      </w:r>
      <w:bookmarkStart w:id="10740" w:name="_ETM_Q48_439279"/>
      <w:bookmarkEnd w:id="10740"/>
      <w:r>
        <w:rPr>
          <w:rtl/>
        </w:rPr>
        <w:t>בדחיפות</w:t>
      </w:r>
      <w:r>
        <w:rPr>
          <w:rFonts w:hint="cs"/>
          <w:rtl/>
        </w:rPr>
        <w:t>,</w:t>
      </w:r>
      <w:r>
        <w:rPr>
          <w:rtl/>
        </w:rPr>
        <w:t xml:space="preserve"> </w:t>
      </w:r>
      <w:bookmarkStart w:id="10741" w:name="_ETM_Q48_440760"/>
      <w:bookmarkEnd w:id="10741"/>
      <w:r>
        <w:rPr>
          <w:rtl/>
        </w:rPr>
        <w:t>דחוף</w:t>
      </w:r>
      <w:bookmarkStart w:id="10742" w:name="_ETM_Q48_439746"/>
      <w:bookmarkEnd w:id="10742"/>
      <w:r>
        <w:rPr>
          <w:rFonts w:hint="cs"/>
          <w:rtl/>
        </w:rPr>
        <w:t>,</w:t>
      </w:r>
      <w:r>
        <w:rPr>
          <w:rtl/>
        </w:rPr>
        <w:t xml:space="preserve"> </w:t>
      </w:r>
      <w:bookmarkStart w:id="10743" w:name="_ETM_Q48_441990"/>
      <w:bookmarkEnd w:id="10743"/>
      <w:r>
        <w:rPr>
          <w:rtl/>
        </w:rPr>
        <w:t>מהר</w:t>
      </w:r>
      <w:r>
        <w:rPr>
          <w:rFonts w:hint="cs"/>
          <w:rtl/>
        </w:rPr>
        <w:t>.</w:t>
      </w:r>
      <w:r>
        <w:rPr>
          <w:rtl/>
        </w:rPr>
        <w:t xml:space="preserve"> </w:t>
      </w:r>
      <w:bookmarkStart w:id="10744" w:name="_ETM_Q48_443669"/>
      <w:bookmarkEnd w:id="10744"/>
      <w:r>
        <w:rPr>
          <w:rtl/>
        </w:rPr>
        <w:t xml:space="preserve">משום </w:t>
      </w:r>
      <w:bookmarkStart w:id="10745" w:name="_ETM_Q48_444180"/>
      <w:bookmarkEnd w:id="10745"/>
      <w:r>
        <w:rPr>
          <w:rtl/>
        </w:rPr>
        <w:t>מה</w:t>
      </w:r>
      <w:r>
        <w:rPr>
          <w:rFonts w:hint="cs"/>
          <w:rtl/>
        </w:rPr>
        <w:t>,</w:t>
      </w:r>
      <w:r>
        <w:rPr>
          <w:rtl/>
        </w:rPr>
        <w:t xml:space="preserve"> </w:t>
      </w:r>
      <w:bookmarkStart w:id="10746" w:name="_ETM_Q48_445600"/>
      <w:bookmarkEnd w:id="10746"/>
      <w:r>
        <w:rPr>
          <w:rtl/>
        </w:rPr>
        <w:t xml:space="preserve">כל </w:t>
      </w:r>
      <w:bookmarkStart w:id="10747" w:name="_ETM_Q48_445960"/>
      <w:bookmarkEnd w:id="10747"/>
      <w:r>
        <w:rPr>
          <w:rtl/>
        </w:rPr>
        <w:t xml:space="preserve">החקיקה </w:t>
      </w:r>
      <w:bookmarkStart w:id="10748" w:name="_ETM_Q48_446770"/>
      <w:bookmarkEnd w:id="10748"/>
      <w:r>
        <w:rPr>
          <w:rtl/>
        </w:rPr>
        <w:t xml:space="preserve">שהממשלה </w:t>
      </w:r>
      <w:bookmarkStart w:id="10749" w:name="_ETM_Q48_447370"/>
      <w:bookmarkEnd w:id="10749"/>
      <w:r>
        <w:rPr>
          <w:rtl/>
        </w:rPr>
        <w:t>מקדמת</w:t>
      </w:r>
      <w:r>
        <w:rPr>
          <w:rFonts w:hint="cs"/>
          <w:rtl/>
        </w:rPr>
        <w:t xml:space="preserve"> </w:t>
      </w:r>
      <w:r w:rsidR="00F12EEA">
        <w:rPr>
          <w:rFonts w:hint="cs"/>
          <w:rtl/>
        </w:rPr>
        <w:t>–</w:t>
      </w:r>
      <w:r>
        <w:rPr>
          <w:rtl/>
        </w:rPr>
        <w:t xml:space="preserve"> </w:t>
      </w:r>
      <w:bookmarkStart w:id="10750" w:name="_ETM_Q48_448779"/>
      <w:bookmarkEnd w:id="10750"/>
      <w:r>
        <w:rPr>
          <w:rtl/>
        </w:rPr>
        <w:t xml:space="preserve">בדרך </w:t>
      </w:r>
      <w:bookmarkStart w:id="10751" w:name="_ETM_Q48_449919"/>
      <w:bookmarkStart w:id="10752" w:name="_ETM_Q48_450129"/>
      <w:bookmarkStart w:id="10753" w:name="_ETM_Q48_445932"/>
      <w:bookmarkEnd w:id="10751"/>
      <w:bookmarkEnd w:id="10752"/>
      <w:bookmarkEnd w:id="10753"/>
      <w:r>
        <w:rPr>
          <w:rFonts w:hint="cs"/>
          <w:rtl/>
        </w:rPr>
        <w:t>מ</w:t>
      </w:r>
      <w:r>
        <w:rPr>
          <w:rtl/>
        </w:rPr>
        <w:t xml:space="preserve">הממשלה </w:t>
      </w:r>
      <w:bookmarkStart w:id="10754" w:name="_ETM_Q48_450789"/>
      <w:bookmarkEnd w:id="10754"/>
      <w:r>
        <w:rPr>
          <w:rFonts w:hint="cs"/>
          <w:rtl/>
        </w:rPr>
        <w:t xml:space="preserve">עד </w:t>
      </w:r>
      <w:r>
        <w:rPr>
          <w:rtl/>
        </w:rPr>
        <w:t xml:space="preserve">לכנסת </w:t>
      </w:r>
      <w:bookmarkStart w:id="10755" w:name="_ETM_Q48_452220"/>
      <w:bookmarkEnd w:id="10755"/>
      <w:r>
        <w:rPr>
          <w:rtl/>
        </w:rPr>
        <w:t xml:space="preserve">היא </w:t>
      </w:r>
      <w:bookmarkStart w:id="10756" w:name="_ETM_Q48_452339"/>
      <w:bookmarkEnd w:id="10756"/>
      <w:r>
        <w:rPr>
          <w:rtl/>
        </w:rPr>
        <w:t xml:space="preserve">זזה </w:t>
      </w:r>
      <w:bookmarkStart w:id="10757" w:name="_ETM_Q48_452820"/>
      <w:bookmarkEnd w:id="10757"/>
      <w:r>
        <w:rPr>
          <w:rtl/>
        </w:rPr>
        <w:t>לאט</w:t>
      </w:r>
      <w:bookmarkStart w:id="10758" w:name="_ETM_Q48_454050"/>
      <w:bookmarkEnd w:id="10758"/>
      <w:r>
        <w:rPr>
          <w:rFonts w:hint="cs"/>
          <w:rtl/>
        </w:rPr>
        <w:t>-</w:t>
      </w:r>
      <w:r>
        <w:rPr>
          <w:rtl/>
        </w:rPr>
        <w:t>לאט</w:t>
      </w:r>
      <w:r>
        <w:rPr>
          <w:rFonts w:hint="cs"/>
          <w:rtl/>
        </w:rPr>
        <w:t>,</w:t>
      </w:r>
      <w:r>
        <w:rPr>
          <w:rtl/>
        </w:rPr>
        <w:t xml:space="preserve"> </w:t>
      </w:r>
      <w:bookmarkStart w:id="10759" w:name="_ETM_Q48_456650"/>
      <w:bookmarkEnd w:id="10759"/>
      <w:r>
        <w:rPr>
          <w:rtl/>
        </w:rPr>
        <w:t xml:space="preserve">בקושי </w:t>
      </w:r>
      <w:bookmarkStart w:id="10760" w:name="_ETM_Q48_457220"/>
      <w:bookmarkEnd w:id="10760"/>
      <w:r>
        <w:rPr>
          <w:rtl/>
        </w:rPr>
        <w:t>זזה</w:t>
      </w:r>
      <w:r>
        <w:rPr>
          <w:rFonts w:hint="cs"/>
          <w:rtl/>
        </w:rPr>
        <w:t>,</w:t>
      </w:r>
      <w:r>
        <w:rPr>
          <w:rtl/>
        </w:rPr>
        <w:t xml:space="preserve"> </w:t>
      </w:r>
      <w:bookmarkStart w:id="10761" w:name="_ETM_Q48_458180"/>
      <w:bookmarkEnd w:id="10761"/>
      <w:r>
        <w:rPr>
          <w:rtl/>
        </w:rPr>
        <w:t xml:space="preserve">בקושי </w:t>
      </w:r>
      <w:bookmarkStart w:id="10762" w:name="_ETM_Q48_458720"/>
      <w:bookmarkEnd w:id="10762"/>
      <w:r>
        <w:rPr>
          <w:rtl/>
        </w:rPr>
        <w:t>מתקדמת</w:t>
      </w:r>
      <w:r>
        <w:rPr>
          <w:rFonts w:hint="cs"/>
          <w:rtl/>
        </w:rPr>
        <w:t>;</w:t>
      </w:r>
      <w:r>
        <w:rPr>
          <w:rtl/>
        </w:rPr>
        <w:t xml:space="preserve"> </w:t>
      </w:r>
      <w:bookmarkStart w:id="10763" w:name="_ETM_Q48_460010"/>
      <w:bookmarkEnd w:id="10763"/>
      <w:r>
        <w:rPr>
          <w:rtl/>
        </w:rPr>
        <w:t xml:space="preserve">עד </w:t>
      </w:r>
      <w:bookmarkStart w:id="10764" w:name="_ETM_Q48_460220"/>
      <w:bookmarkEnd w:id="10764"/>
      <w:r>
        <w:rPr>
          <w:rtl/>
        </w:rPr>
        <w:t>שמגיע</w:t>
      </w:r>
      <w:r>
        <w:rPr>
          <w:rFonts w:hint="cs"/>
          <w:rtl/>
        </w:rPr>
        <w:t>ה</w:t>
      </w:r>
      <w:bookmarkStart w:id="10765" w:name="_ETM_Q48_458949"/>
      <w:bookmarkEnd w:id="10765"/>
      <w:r>
        <w:rPr>
          <w:rtl/>
        </w:rPr>
        <w:t xml:space="preserve"> </w:t>
      </w:r>
      <w:bookmarkStart w:id="10766" w:name="_ETM_Q48_460670"/>
      <w:bookmarkEnd w:id="10766"/>
      <w:r>
        <w:rPr>
          <w:rtl/>
        </w:rPr>
        <w:t xml:space="preserve">לפה </w:t>
      </w:r>
      <w:bookmarkStart w:id="10767" w:name="_ETM_Q48_460940"/>
      <w:bookmarkEnd w:id="10767"/>
      <w:r>
        <w:rPr>
          <w:rtl/>
        </w:rPr>
        <w:t xml:space="preserve">איזושהי </w:t>
      </w:r>
      <w:bookmarkStart w:id="10768" w:name="_ETM_Q48_461210"/>
      <w:bookmarkEnd w:id="10768"/>
      <w:r>
        <w:rPr>
          <w:rtl/>
        </w:rPr>
        <w:t>ת</w:t>
      </w:r>
      <w:r>
        <w:rPr>
          <w:rFonts w:hint="cs"/>
          <w:rtl/>
        </w:rPr>
        <w:t>ו</w:t>
      </w:r>
      <w:r>
        <w:rPr>
          <w:rtl/>
        </w:rPr>
        <w:t>כנית</w:t>
      </w:r>
      <w:r>
        <w:rPr>
          <w:rFonts w:hint="cs"/>
          <w:rtl/>
        </w:rPr>
        <w:t>,</w:t>
      </w:r>
      <w:bookmarkStart w:id="10769" w:name="_ETM_Q48_458968"/>
      <w:bookmarkEnd w:id="10769"/>
      <w:r>
        <w:rPr>
          <w:rtl/>
        </w:rPr>
        <w:t xml:space="preserve"> </w:t>
      </w:r>
      <w:bookmarkStart w:id="10770" w:name="_ETM_Q48_462199"/>
      <w:bookmarkEnd w:id="10770"/>
      <w:r>
        <w:rPr>
          <w:rtl/>
        </w:rPr>
        <w:t xml:space="preserve">את </w:t>
      </w:r>
      <w:bookmarkStart w:id="10771" w:name="_ETM_Q48_462410"/>
      <w:bookmarkEnd w:id="10771"/>
      <w:r>
        <w:rPr>
          <w:rtl/>
        </w:rPr>
        <w:t xml:space="preserve">הנשמה </w:t>
      </w:r>
      <w:bookmarkStart w:id="10772" w:name="_ETM_Q48_462770"/>
      <w:bookmarkEnd w:id="10772"/>
      <w:r>
        <w:rPr>
          <w:rtl/>
        </w:rPr>
        <w:t xml:space="preserve">הם </w:t>
      </w:r>
      <w:bookmarkStart w:id="10773" w:name="_ETM_Q48_462889"/>
      <w:bookmarkEnd w:id="10773"/>
      <w:r>
        <w:rPr>
          <w:rtl/>
        </w:rPr>
        <w:t>מוציאים</w:t>
      </w:r>
      <w:r>
        <w:rPr>
          <w:rFonts w:hint="cs"/>
          <w:rtl/>
        </w:rPr>
        <w:t>.</w:t>
      </w:r>
      <w:bookmarkStart w:id="10774" w:name="_ETM_Q48_465660"/>
      <w:bookmarkEnd w:id="10774"/>
      <w:r w:rsidR="00F65875">
        <w:rPr>
          <w:rFonts w:hint="cs"/>
          <w:rtl/>
        </w:rPr>
        <w:t xml:space="preserve"> </w:t>
      </w:r>
      <w:bookmarkStart w:id="10775" w:name="_ETM_Q48_466303"/>
      <w:bookmarkEnd w:id="10775"/>
      <w:r>
        <w:rPr>
          <w:rtl/>
        </w:rPr>
        <w:t xml:space="preserve">את </w:t>
      </w:r>
      <w:bookmarkStart w:id="10776" w:name="_ETM_Q48_465839"/>
      <w:bookmarkEnd w:id="10776"/>
      <w:r>
        <w:rPr>
          <w:rtl/>
        </w:rPr>
        <w:t xml:space="preserve">קרן </w:t>
      </w:r>
      <w:bookmarkStart w:id="10777" w:name="_ETM_Q48_466200"/>
      <w:bookmarkEnd w:id="10777"/>
      <w:r>
        <w:rPr>
          <w:rFonts w:hint="cs"/>
          <w:rtl/>
        </w:rPr>
        <w:t>ה</w:t>
      </w:r>
      <w:bookmarkStart w:id="10778" w:name="_ETM_Q48_463533"/>
      <w:bookmarkEnd w:id="10778"/>
      <w:r>
        <w:rPr>
          <w:rtl/>
        </w:rPr>
        <w:t xml:space="preserve">הלוואות </w:t>
      </w:r>
      <w:bookmarkStart w:id="10779" w:name="_ETM_Q48_467220"/>
      <w:bookmarkEnd w:id="10779"/>
      <w:r>
        <w:rPr>
          <w:rtl/>
        </w:rPr>
        <w:t xml:space="preserve">לעסקים </w:t>
      </w:r>
      <w:bookmarkStart w:id="10780" w:name="_ETM_Q48_467820"/>
      <w:bookmarkEnd w:id="10780"/>
      <w:r>
        <w:rPr>
          <w:rtl/>
        </w:rPr>
        <w:t xml:space="preserve">בסיכון </w:t>
      </w:r>
      <w:bookmarkStart w:id="10781" w:name="_ETM_Q48_468930"/>
      <w:bookmarkEnd w:id="10781"/>
      <w:r>
        <w:rPr>
          <w:rtl/>
        </w:rPr>
        <w:t xml:space="preserve">הבטיחה </w:t>
      </w:r>
      <w:bookmarkStart w:id="10782" w:name="_ETM_Q48_469319"/>
      <w:bookmarkEnd w:id="10782"/>
      <w:r>
        <w:rPr>
          <w:rtl/>
        </w:rPr>
        <w:t xml:space="preserve">לנו </w:t>
      </w:r>
      <w:bookmarkStart w:id="10783" w:name="_ETM_Q48_469500"/>
      <w:bookmarkEnd w:id="10783"/>
      <w:r>
        <w:rPr>
          <w:rtl/>
        </w:rPr>
        <w:t xml:space="preserve">הממשלה </w:t>
      </w:r>
      <w:bookmarkStart w:id="10784" w:name="_ETM_Q48_470460"/>
      <w:bookmarkEnd w:id="10784"/>
      <w:r>
        <w:rPr>
          <w:rtl/>
        </w:rPr>
        <w:t xml:space="preserve">בתחילת </w:t>
      </w:r>
      <w:bookmarkStart w:id="10785" w:name="_ETM_Q48_471000"/>
      <w:bookmarkEnd w:id="10785"/>
      <w:r>
        <w:rPr>
          <w:rtl/>
        </w:rPr>
        <w:t>מאי</w:t>
      </w:r>
      <w:r>
        <w:rPr>
          <w:rFonts w:hint="cs"/>
          <w:rtl/>
        </w:rPr>
        <w:t xml:space="preserve"> </w:t>
      </w:r>
      <w:r w:rsidR="00F12EEA">
        <w:rPr>
          <w:rFonts w:hint="eastAsia"/>
        </w:rPr>
        <w:t>–</w:t>
      </w:r>
      <w:r>
        <w:rPr>
          <w:rtl/>
        </w:rPr>
        <w:t xml:space="preserve"> </w:t>
      </w:r>
      <w:bookmarkStart w:id="10786" w:name="_ETM_Q48_472310"/>
      <w:bookmarkEnd w:id="10786"/>
      <w:r>
        <w:rPr>
          <w:rFonts w:hint="cs"/>
          <w:rtl/>
        </w:rPr>
        <w:t xml:space="preserve">היא </w:t>
      </w:r>
      <w:bookmarkStart w:id="10787" w:name="_ETM_Q48_469497"/>
      <w:bookmarkEnd w:id="10787"/>
      <w:r>
        <w:rPr>
          <w:rtl/>
        </w:rPr>
        <w:t>הגיע</w:t>
      </w:r>
      <w:r>
        <w:rPr>
          <w:rFonts w:hint="cs"/>
          <w:rtl/>
        </w:rPr>
        <w:t>ה</w:t>
      </w:r>
      <w:r>
        <w:rPr>
          <w:rtl/>
        </w:rPr>
        <w:t xml:space="preserve"> </w:t>
      </w:r>
      <w:bookmarkStart w:id="10788" w:name="_ETM_Q48_472640"/>
      <w:bookmarkEnd w:id="10788"/>
      <w:r>
        <w:rPr>
          <w:rtl/>
        </w:rPr>
        <w:t xml:space="preserve">לכנסת </w:t>
      </w:r>
      <w:bookmarkStart w:id="10789" w:name="_ETM_Q48_473150"/>
      <w:bookmarkEnd w:id="10789"/>
      <w:r>
        <w:rPr>
          <w:rtl/>
        </w:rPr>
        <w:t xml:space="preserve">רק </w:t>
      </w:r>
      <w:bookmarkStart w:id="10790" w:name="_ETM_Q48_473300"/>
      <w:bookmarkEnd w:id="10790"/>
      <w:r>
        <w:rPr>
          <w:rtl/>
        </w:rPr>
        <w:t xml:space="preserve">בסוף </w:t>
      </w:r>
      <w:bookmarkStart w:id="10791" w:name="_ETM_Q48_473630"/>
      <w:bookmarkEnd w:id="10791"/>
      <w:r>
        <w:rPr>
          <w:rtl/>
        </w:rPr>
        <w:t>יוני</w:t>
      </w:r>
      <w:r>
        <w:rPr>
          <w:rFonts w:hint="cs"/>
          <w:rtl/>
        </w:rPr>
        <w:t>.</w:t>
      </w:r>
      <w:r>
        <w:rPr>
          <w:rtl/>
        </w:rPr>
        <w:t xml:space="preserve"> </w:t>
      </w:r>
      <w:bookmarkStart w:id="10792" w:name="_ETM_Q48_475240"/>
      <w:bookmarkEnd w:id="10792"/>
      <w:r>
        <w:rPr>
          <w:rtl/>
        </w:rPr>
        <w:t xml:space="preserve">עד </w:t>
      </w:r>
      <w:bookmarkStart w:id="10793" w:name="_ETM_Q48_475419"/>
      <w:bookmarkEnd w:id="10793"/>
      <w:r>
        <w:rPr>
          <w:rtl/>
        </w:rPr>
        <w:t>שה</w:t>
      </w:r>
      <w:bookmarkStart w:id="10794" w:name="_ETM_Q48_475569"/>
      <w:bookmarkStart w:id="10795" w:name="_ETM_Q48_472782"/>
      <w:bookmarkEnd w:id="10794"/>
      <w:bookmarkEnd w:id="10795"/>
      <w:r>
        <w:rPr>
          <w:rtl/>
        </w:rPr>
        <w:t xml:space="preserve">שיקו </w:t>
      </w:r>
      <w:bookmarkStart w:id="10796" w:name="_ETM_Q48_475960"/>
      <w:bookmarkEnd w:id="10796"/>
      <w:r>
        <w:rPr>
          <w:rtl/>
        </w:rPr>
        <w:t>אותה</w:t>
      </w:r>
      <w:r>
        <w:rPr>
          <w:rFonts w:hint="cs"/>
          <w:rtl/>
        </w:rPr>
        <w:t>,</w:t>
      </w:r>
      <w:r>
        <w:rPr>
          <w:rtl/>
        </w:rPr>
        <w:t xml:space="preserve"> </w:t>
      </w:r>
      <w:bookmarkStart w:id="10797" w:name="_ETM_Q48_476860"/>
      <w:bookmarkEnd w:id="10797"/>
      <w:r>
        <w:rPr>
          <w:rtl/>
        </w:rPr>
        <w:t xml:space="preserve">כבר </w:t>
      </w:r>
      <w:bookmarkStart w:id="10798" w:name="_ETM_Q48_477099"/>
      <w:bookmarkEnd w:id="10798"/>
      <w:r>
        <w:rPr>
          <w:rtl/>
        </w:rPr>
        <w:t xml:space="preserve">אין </w:t>
      </w:r>
      <w:bookmarkStart w:id="10799" w:name="_ETM_Q48_477219"/>
      <w:bookmarkEnd w:id="10799"/>
      <w:r>
        <w:rPr>
          <w:rtl/>
        </w:rPr>
        <w:t xml:space="preserve">עסקים </w:t>
      </w:r>
      <w:bookmarkStart w:id="10800" w:name="_ETM_Q48_477610"/>
      <w:bookmarkEnd w:id="10800"/>
      <w:r>
        <w:rPr>
          <w:rtl/>
        </w:rPr>
        <w:t>בסיכון</w:t>
      </w:r>
      <w:r>
        <w:rPr>
          <w:rFonts w:hint="cs"/>
          <w:rtl/>
        </w:rPr>
        <w:t>.</w:t>
      </w:r>
      <w:r>
        <w:rPr>
          <w:rtl/>
        </w:rPr>
        <w:t xml:space="preserve"> </w:t>
      </w:r>
      <w:bookmarkStart w:id="10801" w:name="_ETM_Q48_478059"/>
      <w:bookmarkEnd w:id="10801"/>
      <w:r>
        <w:rPr>
          <w:rtl/>
        </w:rPr>
        <w:t xml:space="preserve">אתם </w:t>
      </w:r>
      <w:bookmarkStart w:id="10802" w:name="_ETM_Q48_478240"/>
      <w:bookmarkEnd w:id="10802"/>
      <w:r>
        <w:rPr>
          <w:rtl/>
        </w:rPr>
        <w:t xml:space="preserve">יודעים </w:t>
      </w:r>
      <w:bookmarkStart w:id="10803" w:name="_ETM_Q48_478449"/>
      <w:bookmarkEnd w:id="10803"/>
      <w:r>
        <w:rPr>
          <w:rtl/>
        </w:rPr>
        <w:t>למה</w:t>
      </w:r>
      <w:r>
        <w:rPr>
          <w:rFonts w:hint="cs"/>
          <w:rtl/>
        </w:rPr>
        <w:t>?</w:t>
      </w:r>
      <w:r>
        <w:rPr>
          <w:rtl/>
        </w:rPr>
        <w:t xml:space="preserve"> </w:t>
      </w:r>
      <w:bookmarkStart w:id="10804" w:name="_ETM_Q48_480060"/>
      <w:bookmarkEnd w:id="10804"/>
      <w:r>
        <w:rPr>
          <w:rtl/>
        </w:rPr>
        <w:t xml:space="preserve">הם </w:t>
      </w:r>
      <w:bookmarkStart w:id="10805" w:name="_ETM_Q48_480180"/>
      <w:bookmarkEnd w:id="10805"/>
      <w:r>
        <w:rPr>
          <w:rtl/>
        </w:rPr>
        <w:t xml:space="preserve">פשוט </w:t>
      </w:r>
      <w:bookmarkStart w:id="10806" w:name="_ETM_Q48_480449"/>
      <w:bookmarkEnd w:id="10806"/>
      <w:r>
        <w:rPr>
          <w:rtl/>
        </w:rPr>
        <w:t xml:space="preserve">פשטו </w:t>
      </w:r>
      <w:bookmarkStart w:id="10807" w:name="_ETM_Q48_480749"/>
      <w:bookmarkEnd w:id="10807"/>
      <w:r>
        <w:rPr>
          <w:rtl/>
        </w:rPr>
        <w:t>את הרגל</w:t>
      </w:r>
      <w:r>
        <w:rPr>
          <w:rFonts w:hint="cs"/>
          <w:rtl/>
        </w:rPr>
        <w:t>.</w:t>
      </w:r>
      <w:bookmarkStart w:id="10808" w:name="_ETM_Q48_478375"/>
      <w:bookmarkEnd w:id="10808"/>
      <w:r>
        <w:rPr>
          <w:rtl/>
        </w:rPr>
        <w:t xml:space="preserve"> </w:t>
      </w:r>
      <w:bookmarkStart w:id="10809" w:name="_ETM_Q48_480690"/>
      <w:bookmarkStart w:id="10810" w:name="_ETM_Q48_480810"/>
      <w:bookmarkStart w:id="10811" w:name="_ETM_Q48_481110"/>
      <w:bookmarkStart w:id="10812" w:name="_ETM_Q48_481380"/>
      <w:bookmarkStart w:id="10813" w:name="_ETM_Q48_481439"/>
      <w:bookmarkStart w:id="10814" w:name="_ETM_Q48_482500"/>
      <w:bookmarkEnd w:id="10809"/>
      <w:bookmarkEnd w:id="10810"/>
      <w:bookmarkEnd w:id="10811"/>
      <w:bookmarkEnd w:id="10812"/>
      <w:bookmarkEnd w:id="10813"/>
      <w:bookmarkEnd w:id="10814"/>
      <w:r>
        <w:rPr>
          <w:rtl/>
        </w:rPr>
        <w:t xml:space="preserve">העסקים </w:t>
      </w:r>
      <w:bookmarkStart w:id="10815" w:name="_ETM_Q48_482980"/>
      <w:bookmarkEnd w:id="10815"/>
      <w:r>
        <w:rPr>
          <w:rtl/>
        </w:rPr>
        <w:t xml:space="preserve">שהיו </w:t>
      </w:r>
      <w:bookmarkStart w:id="10816" w:name="_ETM_Q48_483250"/>
      <w:bookmarkEnd w:id="10816"/>
      <w:r>
        <w:rPr>
          <w:rtl/>
        </w:rPr>
        <w:t xml:space="preserve">בסיכון </w:t>
      </w:r>
      <w:bookmarkStart w:id="10817" w:name="_ETM_Q48_484390"/>
      <w:bookmarkEnd w:id="10817"/>
      <w:r>
        <w:rPr>
          <w:rtl/>
        </w:rPr>
        <w:t xml:space="preserve">באפריל </w:t>
      </w:r>
      <w:bookmarkStart w:id="10818" w:name="_ETM_Q48_485140"/>
      <w:bookmarkEnd w:id="10818"/>
      <w:r>
        <w:rPr>
          <w:rtl/>
        </w:rPr>
        <w:lastRenderedPageBreak/>
        <w:t xml:space="preserve">ומאי </w:t>
      </w:r>
      <w:bookmarkStart w:id="10819" w:name="_ETM_Q48_486029"/>
      <w:bookmarkEnd w:id="10819"/>
      <w:r>
        <w:rPr>
          <w:rtl/>
        </w:rPr>
        <w:t xml:space="preserve">לא </w:t>
      </w:r>
      <w:bookmarkStart w:id="10820" w:name="_ETM_Q48_486240"/>
      <w:bookmarkEnd w:id="10820"/>
      <w:r>
        <w:rPr>
          <w:rtl/>
        </w:rPr>
        <w:t xml:space="preserve">קיימים </w:t>
      </w:r>
      <w:bookmarkStart w:id="10821" w:name="_ETM_Q48_486720"/>
      <w:bookmarkEnd w:id="10821"/>
      <w:r>
        <w:rPr>
          <w:rtl/>
        </w:rPr>
        <w:t xml:space="preserve">כבר </w:t>
      </w:r>
      <w:bookmarkStart w:id="10822" w:name="_ETM_Q48_487390"/>
      <w:bookmarkEnd w:id="10822"/>
      <w:r>
        <w:rPr>
          <w:rtl/>
        </w:rPr>
        <w:t>ב</w:t>
      </w:r>
      <w:bookmarkStart w:id="10823" w:name="_ETM_Q48_481675"/>
      <w:bookmarkEnd w:id="10823"/>
      <w:r>
        <w:rPr>
          <w:rtl/>
        </w:rPr>
        <w:t xml:space="preserve">יוני </w:t>
      </w:r>
      <w:bookmarkStart w:id="10824" w:name="_ETM_Q48_487779"/>
      <w:bookmarkEnd w:id="10824"/>
      <w:r>
        <w:rPr>
          <w:rtl/>
        </w:rPr>
        <w:t>ויולי</w:t>
      </w:r>
      <w:r>
        <w:rPr>
          <w:rFonts w:hint="cs"/>
          <w:rtl/>
        </w:rPr>
        <w:t>.</w:t>
      </w:r>
      <w:r>
        <w:rPr>
          <w:rtl/>
        </w:rPr>
        <w:t xml:space="preserve"> </w:t>
      </w:r>
      <w:bookmarkStart w:id="10825" w:name="_ETM_Q48_489070"/>
      <w:bookmarkEnd w:id="10825"/>
      <w:r>
        <w:rPr>
          <w:rtl/>
        </w:rPr>
        <w:t xml:space="preserve">לא </w:t>
      </w:r>
      <w:bookmarkStart w:id="10826" w:name="_ETM_Q48_489250"/>
      <w:bookmarkStart w:id="10827" w:name="_ETM_Q48_485300"/>
      <w:bookmarkEnd w:id="10826"/>
      <w:bookmarkEnd w:id="10827"/>
      <w:r>
        <w:rPr>
          <w:rFonts w:hint="cs"/>
          <w:rtl/>
        </w:rPr>
        <w:t>כי הם</w:t>
      </w:r>
      <w:r>
        <w:rPr>
          <w:rtl/>
        </w:rPr>
        <w:t xml:space="preserve"> </w:t>
      </w:r>
      <w:bookmarkStart w:id="10828" w:name="_ETM_Q48_489490"/>
      <w:bookmarkEnd w:id="10828"/>
      <w:r>
        <w:rPr>
          <w:rtl/>
        </w:rPr>
        <w:t xml:space="preserve">עסקים </w:t>
      </w:r>
      <w:bookmarkStart w:id="10829" w:name="_ETM_Q48_489820"/>
      <w:bookmarkEnd w:id="10829"/>
      <w:r>
        <w:rPr>
          <w:rtl/>
        </w:rPr>
        <w:t xml:space="preserve">שלא </w:t>
      </w:r>
      <w:bookmarkStart w:id="10830" w:name="_ETM_Q48_490029"/>
      <w:bookmarkEnd w:id="10830"/>
      <w:r>
        <w:rPr>
          <w:rtl/>
        </w:rPr>
        <w:t xml:space="preserve">ידעו </w:t>
      </w:r>
      <w:bookmarkStart w:id="10831" w:name="_ETM_Q48_490269"/>
      <w:bookmarkEnd w:id="10831"/>
      <w:r>
        <w:rPr>
          <w:rtl/>
        </w:rPr>
        <w:t xml:space="preserve">להרוויח </w:t>
      </w:r>
      <w:bookmarkStart w:id="10832" w:name="_ETM_Q48_490629"/>
      <w:bookmarkEnd w:id="10832"/>
      <w:r>
        <w:rPr>
          <w:rtl/>
        </w:rPr>
        <w:t xml:space="preserve">כסף </w:t>
      </w:r>
      <w:bookmarkStart w:id="10833" w:name="_ETM_Q48_490959"/>
      <w:bookmarkEnd w:id="10833"/>
      <w:r>
        <w:rPr>
          <w:rtl/>
        </w:rPr>
        <w:t xml:space="preserve">לפני </w:t>
      </w:r>
      <w:bookmarkStart w:id="10834" w:name="_ETM_Q48_491259"/>
      <w:bookmarkEnd w:id="10834"/>
      <w:r>
        <w:rPr>
          <w:rtl/>
        </w:rPr>
        <w:t>הקורונה</w:t>
      </w:r>
      <w:r>
        <w:rPr>
          <w:rFonts w:hint="cs"/>
          <w:rtl/>
        </w:rPr>
        <w:t>,</w:t>
      </w:r>
      <w:r>
        <w:rPr>
          <w:rtl/>
        </w:rPr>
        <w:t xml:space="preserve"> </w:t>
      </w:r>
      <w:bookmarkStart w:id="10835" w:name="_ETM_Q48_493169"/>
      <w:bookmarkEnd w:id="10835"/>
      <w:r>
        <w:rPr>
          <w:rtl/>
        </w:rPr>
        <w:t xml:space="preserve">אלא </w:t>
      </w:r>
      <w:bookmarkStart w:id="10836" w:name="_ETM_Q48_493379"/>
      <w:bookmarkEnd w:id="10836"/>
      <w:r>
        <w:rPr>
          <w:rtl/>
        </w:rPr>
        <w:t xml:space="preserve">כי </w:t>
      </w:r>
      <w:bookmarkStart w:id="10837" w:name="_ETM_Q48_493499"/>
      <w:bookmarkEnd w:id="10837"/>
      <w:r>
        <w:rPr>
          <w:rtl/>
        </w:rPr>
        <w:t xml:space="preserve">מה </w:t>
      </w:r>
      <w:bookmarkStart w:id="10838" w:name="_ETM_Q48_493650"/>
      <w:bookmarkEnd w:id="10838"/>
      <w:r>
        <w:rPr>
          <w:rtl/>
        </w:rPr>
        <w:t>לעשות</w:t>
      </w:r>
      <w:r>
        <w:rPr>
          <w:rFonts w:hint="cs"/>
          <w:rtl/>
        </w:rPr>
        <w:t>,</w:t>
      </w:r>
      <w:bookmarkStart w:id="10839" w:name="_ETM_Q48_491983"/>
      <w:bookmarkEnd w:id="10839"/>
      <w:r>
        <w:rPr>
          <w:rtl/>
        </w:rPr>
        <w:t xml:space="preserve"> </w:t>
      </w:r>
      <w:bookmarkStart w:id="10840" w:name="_ETM_Q48_494710"/>
      <w:bookmarkEnd w:id="10840"/>
      <w:r>
        <w:rPr>
          <w:rtl/>
        </w:rPr>
        <w:t xml:space="preserve">כשאתה </w:t>
      </w:r>
      <w:bookmarkStart w:id="10841" w:name="_ETM_Q48_495219"/>
      <w:bookmarkEnd w:id="10841"/>
      <w:r>
        <w:rPr>
          <w:rtl/>
        </w:rPr>
        <w:t xml:space="preserve">עוצר </w:t>
      </w:r>
      <w:bookmarkStart w:id="10842" w:name="_ETM_Q48_495610"/>
      <w:bookmarkEnd w:id="10842"/>
      <w:r>
        <w:rPr>
          <w:rtl/>
        </w:rPr>
        <w:t xml:space="preserve">את </w:t>
      </w:r>
      <w:bookmarkStart w:id="10843" w:name="_ETM_Q48_495759"/>
      <w:bookmarkEnd w:id="10843"/>
      <w:r>
        <w:rPr>
          <w:rtl/>
        </w:rPr>
        <w:t xml:space="preserve">הרכב </w:t>
      </w:r>
      <w:bookmarkStart w:id="10844" w:name="_ETM_Q48_496660"/>
      <w:bookmarkEnd w:id="10844"/>
      <w:r>
        <w:rPr>
          <w:rtl/>
        </w:rPr>
        <w:t xml:space="preserve">הזה </w:t>
      </w:r>
      <w:bookmarkStart w:id="10845" w:name="_ETM_Q48_496900"/>
      <w:bookmarkEnd w:id="10845"/>
      <w:r>
        <w:rPr>
          <w:rtl/>
        </w:rPr>
        <w:t xml:space="preserve">שנוסע </w:t>
      </w:r>
      <w:bookmarkStart w:id="10846" w:name="_ETM_Q48_497500"/>
      <w:bookmarkStart w:id="10847" w:name="_ETM_Q48_497800"/>
      <w:bookmarkEnd w:id="10846"/>
      <w:bookmarkEnd w:id="10847"/>
      <w:r>
        <w:rPr>
          <w:rFonts w:hint="cs"/>
          <w:rtl/>
        </w:rPr>
        <w:t>ב-120</w:t>
      </w:r>
      <w:bookmarkStart w:id="10848" w:name="_ETM_Q48_493165"/>
      <w:bookmarkEnd w:id="10848"/>
      <w:r>
        <w:rPr>
          <w:rFonts w:hint="cs"/>
          <w:rtl/>
        </w:rPr>
        <w:t>,</w:t>
      </w:r>
      <w:r>
        <w:rPr>
          <w:rtl/>
        </w:rPr>
        <w:t xml:space="preserve"> </w:t>
      </w:r>
      <w:bookmarkStart w:id="10849" w:name="_ETM_Q48_498220"/>
      <w:bookmarkEnd w:id="10849"/>
      <w:r>
        <w:rPr>
          <w:rtl/>
        </w:rPr>
        <w:t xml:space="preserve">130 </w:t>
      </w:r>
      <w:bookmarkStart w:id="10850" w:name="_ETM_Q48_498730"/>
      <w:bookmarkEnd w:id="10850"/>
      <w:r>
        <w:rPr>
          <w:rtl/>
        </w:rPr>
        <w:t>קמ"ש</w:t>
      </w:r>
      <w:r>
        <w:rPr>
          <w:rFonts w:hint="cs"/>
          <w:rtl/>
        </w:rPr>
        <w:t>,</w:t>
      </w:r>
      <w:r>
        <w:rPr>
          <w:rtl/>
        </w:rPr>
        <w:t xml:space="preserve"> </w:t>
      </w:r>
      <w:bookmarkStart w:id="10851" w:name="_ETM_Q48_500550"/>
      <w:bookmarkEnd w:id="10851"/>
      <w:r>
        <w:rPr>
          <w:rtl/>
        </w:rPr>
        <w:t xml:space="preserve">ומרים </w:t>
      </w:r>
      <w:bookmarkStart w:id="10852" w:name="_ETM_Q48_500999"/>
      <w:bookmarkStart w:id="10853" w:name="_ETM_Q48_501329"/>
      <w:bookmarkEnd w:id="10852"/>
      <w:bookmarkEnd w:id="10853"/>
      <w:r>
        <w:rPr>
          <w:rFonts w:hint="cs"/>
          <w:rtl/>
        </w:rPr>
        <w:t xml:space="preserve">את </w:t>
      </w:r>
      <w:proofErr w:type="spellStart"/>
      <w:r w:rsidRPr="00B60824">
        <w:rPr>
          <w:rFonts w:hint="cs"/>
          <w:rtl/>
        </w:rPr>
        <w:t>ההנדב</w:t>
      </w:r>
      <w:r w:rsidRPr="00B60824">
        <w:rPr>
          <w:rtl/>
        </w:rPr>
        <w:t>רקס</w:t>
      </w:r>
      <w:bookmarkStart w:id="10854" w:name="_ETM_Q48_495898"/>
      <w:bookmarkStart w:id="10855" w:name="_ETM_Q48_495754"/>
      <w:bookmarkStart w:id="10856" w:name="_ETM_Q48_496143"/>
      <w:bookmarkEnd w:id="10854"/>
      <w:bookmarkEnd w:id="10855"/>
      <w:bookmarkEnd w:id="10856"/>
      <w:proofErr w:type="spellEnd"/>
      <w:r>
        <w:rPr>
          <w:rtl/>
        </w:rPr>
        <w:t xml:space="preserve"> </w:t>
      </w:r>
      <w:bookmarkStart w:id="10857" w:name="_ETM_Q48_501660"/>
      <w:bookmarkStart w:id="10858" w:name="_ETM_Q48_498012"/>
      <w:bookmarkEnd w:id="10857"/>
      <w:bookmarkEnd w:id="10858"/>
      <w:r>
        <w:rPr>
          <w:rtl/>
        </w:rPr>
        <w:t>במכה</w:t>
      </w:r>
      <w:r>
        <w:rPr>
          <w:rFonts w:hint="cs"/>
          <w:rtl/>
        </w:rPr>
        <w:t>,</w:t>
      </w:r>
      <w:r>
        <w:rPr>
          <w:rtl/>
        </w:rPr>
        <w:t xml:space="preserve"> </w:t>
      </w:r>
      <w:bookmarkStart w:id="10859" w:name="_ETM_Q48_502109"/>
      <w:bookmarkEnd w:id="10859"/>
      <w:r>
        <w:rPr>
          <w:rtl/>
        </w:rPr>
        <w:t xml:space="preserve">ומוריד </w:t>
      </w:r>
      <w:bookmarkStart w:id="10860" w:name="_ETM_Q48_502470"/>
      <w:bookmarkEnd w:id="10860"/>
      <w:r>
        <w:rPr>
          <w:rtl/>
        </w:rPr>
        <w:t xml:space="preserve">אותו </w:t>
      </w:r>
      <w:bookmarkStart w:id="10861" w:name="_ETM_Q48_502679"/>
      <w:bookmarkEnd w:id="10861"/>
      <w:r>
        <w:rPr>
          <w:rtl/>
        </w:rPr>
        <w:t>ל</w:t>
      </w:r>
      <w:r>
        <w:rPr>
          <w:rFonts w:hint="cs"/>
          <w:rtl/>
        </w:rPr>
        <w:t>אפס</w:t>
      </w:r>
      <w:bookmarkStart w:id="10862" w:name="_ETM_Q48_502278"/>
      <w:bookmarkEnd w:id="10862"/>
      <w:r>
        <w:rPr>
          <w:rFonts w:hint="cs"/>
          <w:rtl/>
        </w:rPr>
        <w:t>,</w:t>
      </w:r>
      <w:r>
        <w:rPr>
          <w:rtl/>
        </w:rPr>
        <w:t xml:space="preserve"> </w:t>
      </w:r>
      <w:bookmarkStart w:id="10863" w:name="_ETM_Q48_504759"/>
      <w:bookmarkEnd w:id="10863"/>
      <w:r>
        <w:rPr>
          <w:rtl/>
        </w:rPr>
        <w:t xml:space="preserve">אז </w:t>
      </w:r>
      <w:bookmarkStart w:id="10864" w:name="_ETM_Q48_504939"/>
      <w:bookmarkEnd w:id="10864"/>
      <w:r>
        <w:rPr>
          <w:rtl/>
        </w:rPr>
        <w:t xml:space="preserve">אם </w:t>
      </w:r>
      <w:bookmarkStart w:id="10865" w:name="_ETM_Q48_505060"/>
      <w:bookmarkEnd w:id="10865"/>
      <w:r>
        <w:rPr>
          <w:rtl/>
        </w:rPr>
        <w:t xml:space="preserve">אין </w:t>
      </w:r>
      <w:bookmarkStart w:id="10866" w:name="_ETM_Q48_505179"/>
      <w:bookmarkEnd w:id="10866"/>
      <w:r>
        <w:rPr>
          <w:rtl/>
        </w:rPr>
        <w:t>סיוע</w:t>
      </w:r>
      <w:r>
        <w:rPr>
          <w:rFonts w:hint="cs"/>
          <w:rtl/>
        </w:rPr>
        <w:t>,</w:t>
      </w:r>
      <w:r>
        <w:rPr>
          <w:rtl/>
        </w:rPr>
        <w:t xml:space="preserve"> </w:t>
      </w:r>
      <w:bookmarkStart w:id="10867" w:name="_ETM_Q48_506140"/>
      <w:bookmarkEnd w:id="10867"/>
      <w:r>
        <w:rPr>
          <w:rtl/>
        </w:rPr>
        <w:t xml:space="preserve">המכונית </w:t>
      </w:r>
      <w:bookmarkStart w:id="10868" w:name="_ETM_Q48_506560"/>
      <w:bookmarkEnd w:id="10868"/>
      <w:r>
        <w:rPr>
          <w:rtl/>
        </w:rPr>
        <w:t xml:space="preserve">הזאת </w:t>
      </w:r>
      <w:bookmarkStart w:id="10869" w:name="_ETM_Q48_506829"/>
      <w:bookmarkEnd w:id="10869"/>
      <w:r>
        <w:rPr>
          <w:rtl/>
        </w:rPr>
        <w:t>מתרסקת</w:t>
      </w:r>
      <w:r>
        <w:rPr>
          <w:rFonts w:hint="cs"/>
          <w:rtl/>
        </w:rPr>
        <w:t>.</w:t>
      </w:r>
      <w:bookmarkStart w:id="10870" w:name="_ETM_Q48_509260"/>
      <w:bookmarkEnd w:id="10870"/>
    </w:p>
    <w:p w:rsidR="005A217A" w:rsidRDefault="005A217A" w:rsidP="0028272B">
      <w:pPr>
        <w:rPr>
          <w:rtl/>
        </w:rPr>
      </w:pPr>
      <w:bookmarkStart w:id="10871" w:name="_ETM_Q48_509102"/>
      <w:bookmarkStart w:id="10872" w:name="_ETM_Q48_509166"/>
      <w:bookmarkEnd w:id="10871"/>
      <w:bookmarkEnd w:id="10872"/>
    </w:p>
    <w:p w:rsidR="00F65875" w:rsidRDefault="005A217A" w:rsidP="00F65875">
      <w:pPr>
        <w:rPr>
          <w:rtl/>
        </w:rPr>
      </w:pPr>
      <w:bookmarkStart w:id="10873" w:name="_ETM_Q48_509271"/>
      <w:bookmarkStart w:id="10874" w:name="_ETM_Q48_509346"/>
      <w:bookmarkEnd w:id="10873"/>
      <w:bookmarkEnd w:id="10874"/>
      <w:r>
        <w:rPr>
          <w:rtl/>
        </w:rPr>
        <w:t xml:space="preserve">ולכן </w:t>
      </w:r>
      <w:bookmarkStart w:id="10875" w:name="_ETM_Q48_509710"/>
      <w:bookmarkEnd w:id="10875"/>
      <w:r>
        <w:rPr>
          <w:rtl/>
        </w:rPr>
        <w:t xml:space="preserve">לבוא </w:t>
      </w:r>
      <w:bookmarkStart w:id="10876" w:name="_ETM_Q48_509920"/>
      <w:bookmarkEnd w:id="10876"/>
      <w:r>
        <w:rPr>
          <w:rtl/>
        </w:rPr>
        <w:t xml:space="preserve">לכנסת </w:t>
      </w:r>
      <w:bookmarkStart w:id="10877" w:name="_ETM_Q48_510430"/>
      <w:bookmarkEnd w:id="10877"/>
      <w:r>
        <w:rPr>
          <w:rtl/>
        </w:rPr>
        <w:t>ולהגיד</w:t>
      </w:r>
      <w:r>
        <w:rPr>
          <w:rFonts w:hint="cs"/>
          <w:rtl/>
        </w:rPr>
        <w:t>:</w:t>
      </w:r>
      <w:r>
        <w:rPr>
          <w:rtl/>
        </w:rPr>
        <w:t xml:space="preserve"> </w:t>
      </w:r>
      <w:bookmarkStart w:id="10878" w:name="_ETM_Q48_510880"/>
      <w:bookmarkEnd w:id="10878"/>
      <w:r>
        <w:rPr>
          <w:rtl/>
        </w:rPr>
        <w:t xml:space="preserve">תעבירו </w:t>
      </w:r>
      <w:bookmarkStart w:id="10879" w:name="_ETM_Q48_511270"/>
      <w:bookmarkEnd w:id="10879"/>
      <w:r>
        <w:rPr>
          <w:rtl/>
        </w:rPr>
        <w:t xml:space="preserve">את </w:t>
      </w:r>
      <w:bookmarkStart w:id="10880" w:name="_ETM_Q48_511360"/>
      <w:bookmarkEnd w:id="10880"/>
      <w:r>
        <w:rPr>
          <w:rtl/>
        </w:rPr>
        <w:t xml:space="preserve">זה </w:t>
      </w:r>
      <w:bookmarkStart w:id="10881" w:name="_ETM_Q48_511450"/>
      <w:bookmarkEnd w:id="10881"/>
      <w:r>
        <w:rPr>
          <w:rtl/>
        </w:rPr>
        <w:t>דחוף</w:t>
      </w:r>
      <w:r>
        <w:rPr>
          <w:rFonts w:hint="cs"/>
          <w:rtl/>
        </w:rPr>
        <w:t xml:space="preserve"> </w:t>
      </w:r>
      <w:r w:rsidR="00F12EEA">
        <w:rPr>
          <w:rFonts w:hint="eastAsia"/>
        </w:rPr>
        <w:t>–</w:t>
      </w:r>
      <w:r>
        <w:rPr>
          <w:rtl/>
        </w:rPr>
        <w:t xml:space="preserve"> </w:t>
      </w:r>
      <w:bookmarkStart w:id="10882" w:name="_ETM_Q48_512580"/>
      <w:bookmarkEnd w:id="10882"/>
      <w:r>
        <w:rPr>
          <w:rtl/>
        </w:rPr>
        <w:t xml:space="preserve">זה </w:t>
      </w:r>
      <w:bookmarkStart w:id="10883" w:name="_ETM_Q48_512730"/>
      <w:bookmarkEnd w:id="10883"/>
      <w:r>
        <w:rPr>
          <w:rtl/>
        </w:rPr>
        <w:t xml:space="preserve">פשוט </w:t>
      </w:r>
      <w:bookmarkStart w:id="10884" w:name="_ETM_Q48_513000"/>
      <w:bookmarkEnd w:id="10884"/>
      <w:r>
        <w:rPr>
          <w:rtl/>
        </w:rPr>
        <w:t>מגוחך</w:t>
      </w:r>
      <w:r>
        <w:rPr>
          <w:rFonts w:hint="cs"/>
          <w:rtl/>
        </w:rPr>
        <w:t>.</w:t>
      </w:r>
      <w:r>
        <w:rPr>
          <w:rtl/>
        </w:rPr>
        <w:t xml:space="preserve"> </w:t>
      </w:r>
      <w:bookmarkStart w:id="10885" w:name="_ETM_Q48_514850"/>
      <w:bookmarkEnd w:id="10885"/>
      <w:r>
        <w:rPr>
          <w:rtl/>
        </w:rPr>
        <w:t xml:space="preserve">עם </w:t>
      </w:r>
      <w:bookmarkStart w:id="10886" w:name="_ETM_Q48_515000"/>
      <w:bookmarkEnd w:id="10886"/>
      <w:r>
        <w:rPr>
          <w:rtl/>
        </w:rPr>
        <w:t xml:space="preserve">כל </w:t>
      </w:r>
      <w:bookmarkStart w:id="10887" w:name="_ETM_Q48_515180"/>
      <w:bookmarkEnd w:id="10887"/>
      <w:r>
        <w:rPr>
          <w:rtl/>
        </w:rPr>
        <w:t xml:space="preserve">הכבוד </w:t>
      </w:r>
      <w:bookmarkStart w:id="10888" w:name="_ETM_Q48_515570"/>
      <w:bookmarkEnd w:id="10888"/>
      <w:r>
        <w:rPr>
          <w:rtl/>
        </w:rPr>
        <w:t>לדחיפות</w:t>
      </w:r>
      <w:r>
        <w:rPr>
          <w:rFonts w:hint="cs"/>
          <w:rtl/>
        </w:rPr>
        <w:t>,</w:t>
      </w:r>
      <w:r>
        <w:rPr>
          <w:rtl/>
        </w:rPr>
        <w:t xml:space="preserve"> </w:t>
      </w:r>
      <w:bookmarkStart w:id="10889" w:name="_ETM_Q48_517240"/>
      <w:bookmarkEnd w:id="10889"/>
      <w:r>
        <w:rPr>
          <w:rtl/>
        </w:rPr>
        <w:t xml:space="preserve">הממשלה </w:t>
      </w:r>
      <w:bookmarkStart w:id="10890" w:name="_ETM_Q48_517779"/>
      <w:bookmarkEnd w:id="10890"/>
      <w:r>
        <w:rPr>
          <w:rtl/>
        </w:rPr>
        <w:t xml:space="preserve">עוד </w:t>
      </w:r>
      <w:bookmarkStart w:id="10891" w:name="_ETM_Q48_517900"/>
      <w:bookmarkEnd w:id="10891"/>
      <w:r>
        <w:rPr>
          <w:rtl/>
        </w:rPr>
        <w:t xml:space="preserve">לא </w:t>
      </w:r>
      <w:bookmarkStart w:id="10892" w:name="_ETM_Q48_517990"/>
      <w:bookmarkEnd w:id="10892"/>
      <w:r>
        <w:rPr>
          <w:rtl/>
        </w:rPr>
        <w:t xml:space="preserve">ביצעה </w:t>
      </w:r>
      <w:bookmarkStart w:id="10893" w:name="_ETM_Q48_518920"/>
      <w:bookmarkEnd w:id="10893"/>
      <w:r>
        <w:rPr>
          <w:rtl/>
        </w:rPr>
        <w:t xml:space="preserve">את </w:t>
      </w:r>
      <w:bookmarkStart w:id="10894" w:name="_ETM_Q48_519070"/>
      <w:bookmarkEnd w:id="10894"/>
      <w:r>
        <w:rPr>
          <w:rtl/>
        </w:rPr>
        <w:t xml:space="preserve">מה </w:t>
      </w:r>
      <w:bookmarkStart w:id="10895" w:name="_ETM_Q48_519160"/>
      <w:bookmarkEnd w:id="10895"/>
      <w:r>
        <w:rPr>
          <w:rtl/>
        </w:rPr>
        <w:t xml:space="preserve">שהבטיחה </w:t>
      </w:r>
      <w:bookmarkStart w:id="10896" w:name="_ETM_Q48_519700"/>
      <w:bookmarkEnd w:id="10896"/>
      <w:r>
        <w:rPr>
          <w:rtl/>
        </w:rPr>
        <w:t xml:space="preserve">שתבצע </w:t>
      </w:r>
      <w:bookmarkStart w:id="10897" w:name="_ETM_Q48_520890"/>
      <w:bookmarkEnd w:id="10897"/>
      <w:r>
        <w:rPr>
          <w:rtl/>
        </w:rPr>
        <w:t xml:space="preserve">מתוך </w:t>
      </w:r>
      <w:bookmarkStart w:id="10898" w:name="_ETM_Q48_521429"/>
      <w:bookmarkEnd w:id="10898"/>
      <w:r>
        <w:rPr>
          <w:rtl/>
        </w:rPr>
        <w:t xml:space="preserve">ה-100 </w:t>
      </w:r>
      <w:bookmarkStart w:id="10899" w:name="_ETM_Q48_521699"/>
      <w:bookmarkEnd w:id="10899"/>
      <w:r>
        <w:rPr>
          <w:rtl/>
        </w:rPr>
        <w:t xml:space="preserve">מיליארד </w:t>
      </w:r>
      <w:bookmarkStart w:id="10900" w:name="_ETM_Q48_522089"/>
      <w:bookmarkEnd w:id="10900"/>
      <w:r>
        <w:rPr>
          <w:rtl/>
        </w:rPr>
        <w:t xml:space="preserve">שקל </w:t>
      </w:r>
      <w:bookmarkStart w:id="10901" w:name="_ETM_Q48_522390"/>
      <w:bookmarkEnd w:id="10901"/>
      <w:r>
        <w:rPr>
          <w:rtl/>
        </w:rPr>
        <w:t xml:space="preserve">שכבר </w:t>
      </w:r>
      <w:bookmarkStart w:id="10902" w:name="_ETM_Q48_522690"/>
      <w:bookmarkEnd w:id="10902"/>
      <w:r>
        <w:rPr>
          <w:rtl/>
        </w:rPr>
        <w:t xml:space="preserve">העברנו </w:t>
      </w:r>
      <w:bookmarkStart w:id="10903" w:name="_ETM_Q48_523109"/>
      <w:bookmarkEnd w:id="10903"/>
      <w:r>
        <w:rPr>
          <w:rtl/>
        </w:rPr>
        <w:t xml:space="preserve">פה </w:t>
      </w:r>
      <w:bookmarkStart w:id="10904" w:name="_ETM_Q48_523260"/>
      <w:bookmarkEnd w:id="10904"/>
      <w:r>
        <w:rPr>
          <w:rtl/>
        </w:rPr>
        <w:t xml:space="preserve">פעם </w:t>
      </w:r>
      <w:bookmarkStart w:id="10905" w:name="_ETM_Q48_523469"/>
      <w:bookmarkEnd w:id="10905"/>
      <w:r>
        <w:rPr>
          <w:rFonts w:hint="cs"/>
          <w:rtl/>
        </w:rPr>
        <w:t>אחת</w:t>
      </w:r>
      <w:bookmarkStart w:id="10906" w:name="_ETM_Q48_520710"/>
      <w:bookmarkEnd w:id="10906"/>
      <w:r>
        <w:rPr>
          <w:rtl/>
        </w:rPr>
        <w:t xml:space="preserve"> </w:t>
      </w:r>
      <w:bookmarkStart w:id="10907" w:name="_ETM_Q48_523739"/>
      <w:bookmarkEnd w:id="10907"/>
      <w:r>
        <w:rPr>
          <w:rtl/>
        </w:rPr>
        <w:t>בדחיפות</w:t>
      </w:r>
      <w:r>
        <w:rPr>
          <w:rFonts w:hint="cs"/>
          <w:rtl/>
        </w:rPr>
        <w:t>.</w:t>
      </w:r>
      <w:r>
        <w:rPr>
          <w:rtl/>
        </w:rPr>
        <w:t xml:space="preserve"> </w:t>
      </w:r>
      <w:bookmarkStart w:id="10908" w:name="_ETM_Q48_525989"/>
      <w:bookmarkEnd w:id="10908"/>
      <w:r>
        <w:rPr>
          <w:rtl/>
        </w:rPr>
        <w:t xml:space="preserve">לא </w:t>
      </w:r>
      <w:bookmarkStart w:id="10909" w:name="_ETM_Q48_526170"/>
      <w:bookmarkEnd w:id="10909"/>
      <w:r>
        <w:rPr>
          <w:rtl/>
        </w:rPr>
        <w:t>ביצעה</w:t>
      </w:r>
      <w:r>
        <w:rPr>
          <w:rFonts w:hint="cs"/>
          <w:rtl/>
        </w:rPr>
        <w:t>.</w:t>
      </w:r>
      <w:bookmarkStart w:id="10910" w:name="_ETM_Q48_521883"/>
      <w:bookmarkEnd w:id="10910"/>
      <w:r>
        <w:rPr>
          <w:rtl/>
        </w:rPr>
        <w:t xml:space="preserve"> </w:t>
      </w:r>
      <w:bookmarkStart w:id="10911" w:name="_ETM_Q48_527330"/>
      <w:bookmarkEnd w:id="10911"/>
      <w:r>
        <w:rPr>
          <w:rtl/>
        </w:rPr>
        <w:t xml:space="preserve">הכסף </w:t>
      </w:r>
      <w:bookmarkStart w:id="10912" w:name="_ETM_Q48_528020"/>
      <w:bookmarkEnd w:id="10912"/>
      <w:r>
        <w:rPr>
          <w:rtl/>
        </w:rPr>
        <w:t xml:space="preserve">לא </w:t>
      </w:r>
      <w:bookmarkStart w:id="10913" w:name="_ETM_Q48_528140"/>
      <w:bookmarkEnd w:id="10913"/>
      <w:r>
        <w:rPr>
          <w:rtl/>
        </w:rPr>
        <w:t>מגיע</w:t>
      </w:r>
      <w:r>
        <w:rPr>
          <w:rFonts w:hint="cs"/>
          <w:rtl/>
        </w:rPr>
        <w:t>.</w:t>
      </w:r>
      <w:bookmarkStart w:id="10914" w:name="_ETM_Q48_529210"/>
      <w:bookmarkEnd w:id="10914"/>
      <w:r>
        <w:rPr>
          <w:rFonts w:hint="cs"/>
          <w:rtl/>
        </w:rPr>
        <w:t xml:space="preserve"> </w:t>
      </w:r>
      <w:bookmarkStart w:id="10915" w:name="_ETM_Q48_527885"/>
      <w:bookmarkEnd w:id="10915"/>
      <w:r>
        <w:rPr>
          <w:rtl/>
        </w:rPr>
        <w:t xml:space="preserve">אני </w:t>
      </w:r>
      <w:bookmarkStart w:id="10916" w:name="_ETM_Q48_529480"/>
      <w:bookmarkEnd w:id="10916"/>
      <w:r>
        <w:rPr>
          <w:rtl/>
        </w:rPr>
        <w:t xml:space="preserve">לא </w:t>
      </w:r>
      <w:bookmarkStart w:id="10917" w:name="_ETM_Q48_529540"/>
      <w:bookmarkEnd w:id="10917"/>
      <w:r>
        <w:rPr>
          <w:rtl/>
        </w:rPr>
        <w:t xml:space="preserve">יודע </w:t>
      </w:r>
      <w:bookmarkStart w:id="10918" w:name="_ETM_Q48_529690"/>
      <w:bookmarkEnd w:id="10918"/>
      <w:r>
        <w:rPr>
          <w:rtl/>
        </w:rPr>
        <w:t xml:space="preserve">אם </w:t>
      </w:r>
      <w:bookmarkStart w:id="10919" w:name="_ETM_Q48_529750"/>
      <w:bookmarkEnd w:id="10919"/>
      <w:r>
        <w:rPr>
          <w:rtl/>
        </w:rPr>
        <w:t xml:space="preserve">אתם </w:t>
      </w:r>
      <w:bookmarkStart w:id="10920" w:name="_ETM_Q48_529960"/>
      <w:bookmarkEnd w:id="10920"/>
      <w:r>
        <w:rPr>
          <w:rtl/>
        </w:rPr>
        <w:t xml:space="preserve">זוכרים </w:t>
      </w:r>
      <w:bookmarkStart w:id="10921" w:name="_ETM_Q48_531020"/>
      <w:bookmarkEnd w:id="10921"/>
      <w:r>
        <w:rPr>
          <w:rtl/>
        </w:rPr>
        <w:t xml:space="preserve">אבל </w:t>
      </w:r>
      <w:bookmarkStart w:id="10922" w:name="_ETM_Q48_531410"/>
      <w:bookmarkEnd w:id="10922"/>
      <w:r>
        <w:rPr>
          <w:rtl/>
        </w:rPr>
        <w:t>א</w:t>
      </w:r>
      <w:r>
        <w:rPr>
          <w:rFonts w:hint="cs"/>
          <w:rtl/>
        </w:rPr>
        <w:t>יש</w:t>
      </w:r>
      <w:r>
        <w:rPr>
          <w:rtl/>
        </w:rPr>
        <w:t xml:space="preserve">רנו </w:t>
      </w:r>
      <w:bookmarkStart w:id="10923" w:name="_ETM_Q48_531800"/>
      <w:bookmarkEnd w:id="10923"/>
      <w:r>
        <w:rPr>
          <w:rtl/>
        </w:rPr>
        <w:t xml:space="preserve">פה </w:t>
      </w:r>
      <w:bookmarkStart w:id="10924" w:name="_ETM_Q48_531949"/>
      <w:bookmarkEnd w:id="10924"/>
      <w:r>
        <w:rPr>
          <w:rtl/>
        </w:rPr>
        <w:t xml:space="preserve">לפני </w:t>
      </w:r>
      <w:bookmarkStart w:id="10925" w:name="_ETM_Q48_532250"/>
      <w:bookmarkEnd w:id="10925"/>
      <w:r>
        <w:rPr>
          <w:rFonts w:hint="cs"/>
          <w:rtl/>
        </w:rPr>
        <w:t>כמה</w:t>
      </w:r>
      <w:r>
        <w:rPr>
          <w:rtl/>
        </w:rPr>
        <w:t xml:space="preserve"> </w:t>
      </w:r>
      <w:bookmarkStart w:id="10926" w:name="_ETM_Q48_532579"/>
      <w:bookmarkEnd w:id="10926"/>
      <w:r>
        <w:rPr>
          <w:rtl/>
        </w:rPr>
        <w:t xml:space="preserve">שבועות </w:t>
      </w:r>
      <w:bookmarkStart w:id="10927" w:name="_ETM_Q48_534370"/>
      <w:bookmarkStart w:id="10928" w:name="_ETM_Q48_531101"/>
      <w:bookmarkEnd w:id="10927"/>
      <w:bookmarkEnd w:id="10928"/>
      <w:r w:rsidR="00F65875">
        <w:rPr>
          <w:rFonts w:hint="cs"/>
          <w:rtl/>
        </w:rPr>
        <w:t>6</w:t>
      </w:r>
      <w:r>
        <w:rPr>
          <w:rtl/>
        </w:rPr>
        <w:t xml:space="preserve"> </w:t>
      </w:r>
      <w:bookmarkStart w:id="10929" w:name="_ETM_Q48_534820"/>
      <w:bookmarkEnd w:id="10929"/>
      <w:r>
        <w:rPr>
          <w:rtl/>
        </w:rPr>
        <w:t xml:space="preserve">מיליארד </w:t>
      </w:r>
      <w:bookmarkStart w:id="10930" w:name="_ETM_Q48_535270"/>
      <w:bookmarkEnd w:id="10930"/>
      <w:r>
        <w:rPr>
          <w:rtl/>
        </w:rPr>
        <w:t xml:space="preserve">שקל </w:t>
      </w:r>
      <w:bookmarkStart w:id="10931" w:name="_ETM_Q48_536140"/>
      <w:bookmarkEnd w:id="10931"/>
      <w:r>
        <w:rPr>
          <w:rtl/>
        </w:rPr>
        <w:t xml:space="preserve">סיוע </w:t>
      </w:r>
      <w:bookmarkStart w:id="10932" w:name="_ETM_Q48_536680"/>
      <w:bookmarkEnd w:id="10932"/>
      <w:r>
        <w:rPr>
          <w:rtl/>
        </w:rPr>
        <w:t>למעסיקים</w:t>
      </w:r>
      <w:r>
        <w:rPr>
          <w:rFonts w:hint="cs"/>
          <w:rtl/>
        </w:rPr>
        <w:t>.</w:t>
      </w:r>
      <w:r>
        <w:rPr>
          <w:rtl/>
        </w:rPr>
        <w:t xml:space="preserve"> </w:t>
      </w:r>
      <w:bookmarkStart w:id="10933" w:name="_ETM_Q48_537589"/>
      <w:bookmarkEnd w:id="10933"/>
      <w:r>
        <w:rPr>
          <w:rtl/>
        </w:rPr>
        <w:t>זוכרים</w:t>
      </w:r>
      <w:r>
        <w:rPr>
          <w:rFonts w:hint="cs"/>
          <w:rtl/>
        </w:rPr>
        <w:t>?</w:t>
      </w:r>
      <w:bookmarkStart w:id="10934" w:name="_ETM_Q48_540530"/>
      <w:bookmarkEnd w:id="10934"/>
      <w:r>
        <w:rPr>
          <w:rtl/>
        </w:rPr>
        <w:t xml:space="preserve"> </w:t>
      </w:r>
      <w:bookmarkStart w:id="10935" w:name="_ETM_Q48_538829"/>
      <w:bookmarkEnd w:id="10935"/>
      <w:r>
        <w:rPr>
          <w:rtl/>
        </w:rPr>
        <w:t xml:space="preserve">לעודד </w:t>
      </w:r>
      <w:bookmarkStart w:id="10936" w:name="_ETM_Q48_539909"/>
      <w:bookmarkEnd w:id="10936"/>
      <w:r>
        <w:rPr>
          <w:rtl/>
        </w:rPr>
        <w:t xml:space="preserve">יציאת </w:t>
      </w:r>
      <w:bookmarkStart w:id="10937" w:name="_ETM_Q48_540449"/>
      <w:bookmarkEnd w:id="10937"/>
      <w:r>
        <w:rPr>
          <w:rtl/>
        </w:rPr>
        <w:t xml:space="preserve">עובדים </w:t>
      </w:r>
      <w:bookmarkStart w:id="10938" w:name="_ETM_Q48_540809"/>
      <w:bookmarkEnd w:id="10938"/>
      <w:r>
        <w:rPr>
          <w:rtl/>
        </w:rPr>
        <w:t>לעבודה</w:t>
      </w:r>
      <w:r>
        <w:rPr>
          <w:rFonts w:hint="cs"/>
          <w:rtl/>
        </w:rPr>
        <w:t>.</w:t>
      </w:r>
      <w:r>
        <w:rPr>
          <w:rtl/>
        </w:rPr>
        <w:t xml:space="preserve"> </w:t>
      </w:r>
      <w:bookmarkStart w:id="10939" w:name="_ETM_Q48_542610"/>
      <w:bookmarkEnd w:id="10939"/>
      <w:r>
        <w:rPr>
          <w:rtl/>
        </w:rPr>
        <w:t xml:space="preserve">תבדקו </w:t>
      </w:r>
      <w:bookmarkStart w:id="10940" w:name="_ETM_Q48_543180"/>
      <w:bookmarkEnd w:id="10940"/>
      <w:r>
        <w:rPr>
          <w:rtl/>
        </w:rPr>
        <w:t xml:space="preserve">כמה </w:t>
      </w:r>
      <w:bookmarkStart w:id="10941" w:name="_ETM_Q48_543420"/>
      <w:bookmarkEnd w:id="10941"/>
      <w:r>
        <w:rPr>
          <w:rtl/>
        </w:rPr>
        <w:t xml:space="preserve">כסף </w:t>
      </w:r>
      <w:bookmarkStart w:id="10942" w:name="_ETM_Q48_543750"/>
      <w:bookmarkEnd w:id="10942"/>
      <w:r>
        <w:rPr>
          <w:rtl/>
        </w:rPr>
        <w:t xml:space="preserve">אנשים </w:t>
      </w:r>
      <w:bookmarkStart w:id="10943" w:name="_ETM_Q48_544050"/>
      <w:bookmarkEnd w:id="10943"/>
      <w:r>
        <w:rPr>
          <w:rtl/>
        </w:rPr>
        <w:t xml:space="preserve">קיבלו </w:t>
      </w:r>
      <w:bookmarkStart w:id="10944" w:name="_ETM_Q48_545700"/>
      <w:bookmarkEnd w:id="10944"/>
      <w:r>
        <w:rPr>
          <w:rFonts w:hint="cs"/>
          <w:rtl/>
        </w:rPr>
        <w:t>בסוף</w:t>
      </w:r>
      <w:bookmarkStart w:id="10945" w:name="_ETM_Q48_540881"/>
      <w:bookmarkEnd w:id="10945"/>
      <w:r>
        <w:rPr>
          <w:rFonts w:hint="cs"/>
          <w:rtl/>
        </w:rPr>
        <w:t xml:space="preserve">. </w:t>
      </w:r>
      <w:r>
        <w:rPr>
          <w:rtl/>
        </w:rPr>
        <w:t xml:space="preserve">תבדקו </w:t>
      </w:r>
      <w:bookmarkStart w:id="10946" w:name="_ETM_Q48_546329"/>
      <w:bookmarkEnd w:id="10946"/>
      <w:r>
        <w:rPr>
          <w:rtl/>
        </w:rPr>
        <w:t xml:space="preserve">מי </w:t>
      </w:r>
      <w:bookmarkStart w:id="10947" w:name="_ETM_Q48_546479"/>
      <w:bookmarkEnd w:id="10947"/>
      <w:r>
        <w:rPr>
          <w:rtl/>
        </w:rPr>
        <w:t xml:space="preserve">בכלל </w:t>
      </w:r>
      <w:bookmarkStart w:id="10948" w:name="_ETM_Q48_547270"/>
      <w:bookmarkEnd w:id="10948"/>
      <w:r>
        <w:rPr>
          <w:rtl/>
        </w:rPr>
        <w:t xml:space="preserve">מסוגל </w:t>
      </w:r>
      <w:bookmarkStart w:id="10949" w:name="_ETM_Q48_548839"/>
      <w:bookmarkEnd w:id="10949"/>
      <w:r>
        <w:rPr>
          <w:rtl/>
        </w:rPr>
        <w:t xml:space="preserve">להגיש </w:t>
      </w:r>
      <w:bookmarkStart w:id="10950" w:name="_ETM_Q48_549469"/>
      <w:bookmarkEnd w:id="10950"/>
      <w:r>
        <w:rPr>
          <w:rtl/>
        </w:rPr>
        <w:t xml:space="preserve">את </w:t>
      </w:r>
      <w:bookmarkStart w:id="10951" w:name="_ETM_Q48_549619"/>
      <w:bookmarkEnd w:id="10951"/>
      <w:r>
        <w:rPr>
          <w:rtl/>
        </w:rPr>
        <w:t xml:space="preserve">הבקשה </w:t>
      </w:r>
      <w:bookmarkStart w:id="10952" w:name="_ETM_Q48_550750"/>
      <w:bookmarkEnd w:id="10952"/>
      <w:r>
        <w:rPr>
          <w:rtl/>
        </w:rPr>
        <w:t xml:space="preserve">לקבל </w:t>
      </w:r>
      <w:bookmarkStart w:id="10953" w:name="_ETM_Q48_551200"/>
      <w:bookmarkEnd w:id="10953"/>
      <w:r>
        <w:rPr>
          <w:rtl/>
        </w:rPr>
        <w:t xml:space="preserve">את </w:t>
      </w:r>
      <w:bookmarkStart w:id="10954" w:name="_ETM_Q48_551320"/>
      <w:bookmarkEnd w:id="10954"/>
      <w:r>
        <w:rPr>
          <w:rtl/>
        </w:rPr>
        <w:t xml:space="preserve">הכסף </w:t>
      </w:r>
      <w:bookmarkStart w:id="10955" w:name="_ETM_Q48_551800"/>
      <w:bookmarkEnd w:id="10955"/>
      <w:r>
        <w:rPr>
          <w:rtl/>
        </w:rPr>
        <w:t xml:space="preserve">ממשרד </w:t>
      </w:r>
      <w:bookmarkStart w:id="10956" w:name="_ETM_Q48_552340"/>
      <w:bookmarkEnd w:id="10956"/>
      <w:r>
        <w:rPr>
          <w:rtl/>
        </w:rPr>
        <w:t xml:space="preserve">האוצר </w:t>
      </w:r>
      <w:bookmarkStart w:id="10957" w:name="_ETM_Q48_554029"/>
      <w:bookmarkEnd w:id="10957"/>
      <w:r>
        <w:rPr>
          <w:rtl/>
        </w:rPr>
        <w:t xml:space="preserve">בחוק </w:t>
      </w:r>
      <w:bookmarkStart w:id="10958" w:name="_ETM_Q48_555710"/>
      <w:bookmarkEnd w:id="10958"/>
      <w:r>
        <w:rPr>
          <w:rtl/>
        </w:rPr>
        <w:t>ש</w:t>
      </w:r>
      <w:bookmarkStart w:id="10959" w:name="_ETM_Q48_555860"/>
      <w:bookmarkEnd w:id="10959"/>
      <w:r>
        <w:rPr>
          <w:rtl/>
        </w:rPr>
        <w:t xml:space="preserve">היה </w:t>
      </w:r>
      <w:bookmarkStart w:id="10960" w:name="_ETM_Q48_555979"/>
      <w:bookmarkEnd w:id="10960"/>
      <w:r>
        <w:rPr>
          <w:rtl/>
        </w:rPr>
        <w:t>דחוף</w:t>
      </w:r>
      <w:bookmarkStart w:id="10961" w:name="_ETM_Q48_553382"/>
      <w:bookmarkEnd w:id="10961"/>
      <w:r>
        <w:rPr>
          <w:rFonts w:hint="cs"/>
          <w:rtl/>
        </w:rPr>
        <w:t>,</w:t>
      </w:r>
      <w:r>
        <w:rPr>
          <w:rtl/>
        </w:rPr>
        <w:t xml:space="preserve"> </w:t>
      </w:r>
      <w:bookmarkStart w:id="10962" w:name="_ETM_Q48_556430"/>
      <w:bookmarkEnd w:id="10962"/>
      <w:r>
        <w:rPr>
          <w:rtl/>
        </w:rPr>
        <w:t>דחוף</w:t>
      </w:r>
      <w:r>
        <w:rPr>
          <w:rFonts w:hint="cs"/>
          <w:rtl/>
        </w:rPr>
        <w:t>,</w:t>
      </w:r>
      <w:r>
        <w:rPr>
          <w:rtl/>
        </w:rPr>
        <w:t xml:space="preserve"> </w:t>
      </w:r>
      <w:bookmarkStart w:id="10963" w:name="_ETM_Q48_556820"/>
      <w:bookmarkEnd w:id="10963"/>
      <w:r>
        <w:rPr>
          <w:rtl/>
        </w:rPr>
        <w:t>דחוף</w:t>
      </w:r>
      <w:r>
        <w:rPr>
          <w:rFonts w:hint="cs"/>
          <w:rtl/>
        </w:rPr>
        <w:t>.</w:t>
      </w:r>
      <w:r>
        <w:rPr>
          <w:rtl/>
        </w:rPr>
        <w:t xml:space="preserve"> </w:t>
      </w:r>
      <w:bookmarkStart w:id="10964" w:name="_ETM_Q48_558009"/>
      <w:bookmarkEnd w:id="10964"/>
      <w:r>
        <w:rPr>
          <w:rtl/>
        </w:rPr>
        <w:t>כלום</w:t>
      </w:r>
      <w:r>
        <w:rPr>
          <w:rFonts w:hint="cs"/>
          <w:rtl/>
        </w:rPr>
        <w:t>,</w:t>
      </w:r>
      <w:r>
        <w:rPr>
          <w:rtl/>
        </w:rPr>
        <w:t xml:space="preserve"> </w:t>
      </w:r>
      <w:bookmarkStart w:id="10965" w:name="_ETM_Q48_558950"/>
      <w:bookmarkEnd w:id="10965"/>
      <w:r>
        <w:rPr>
          <w:rtl/>
        </w:rPr>
        <w:t>יו</w:t>
      </w:r>
      <w:r>
        <w:rPr>
          <w:rFonts w:hint="cs"/>
          <w:rtl/>
        </w:rPr>
        <w:t>ק</w:t>
      </w:r>
      <w:bookmarkStart w:id="10966" w:name="_ETM_Q48_555691"/>
      <w:bookmarkEnd w:id="10966"/>
      <w:r>
        <w:rPr>
          <w:rFonts w:hint="cs"/>
          <w:rtl/>
        </w:rPr>
        <w:t>, אפס.</w:t>
      </w:r>
      <w:bookmarkStart w:id="10967" w:name="_ETM_Q48_560430"/>
      <w:bookmarkEnd w:id="10967"/>
      <w:r>
        <w:rPr>
          <w:rtl/>
        </w:rPr>
        <w:t xml:space="preserve"> </w:t>
      </w:r>
      <w:bookmarkStart w:id="10968" w:name="_ETM_Q48_561810"/>
      <w:bookmarkEnd w:id="10968"/>
      <w:r>
        <w:rPr>
          <w:rtl/>
        </w:rPr>
        <w:t xml:space="preserve">לא </w:t>
      </w:r>
      <w:bookmarkStart w:id="10969" w:name="_ETM_Q48_561930"/>
      <w:bookmarkEnd w:id="10969"/>
      <w:r>
        <w:rPr>
          <w:rtl/>
        </w:rPr>
        <w:t xml:space="preserve">יקבלו </w:t>
      </w:r>
      <w:bookmarkStart w:id="10970" w:name="_ETM_Q48_562259"/>
      <w:bookmarkEnd w:id="10970"/>
      <w:r>
        <w:rPr>
          <w:rtl/>
        </w:rPr>
        <w:t>בסוף</w:t>
      </w:r>
      <w:r>
        <w:rPr>
          <w:rFonts w:hint="cs"/>
          <w:rtl/>
        </w:rPr>
        <w:t>.</w:t>
      </w:r>
      <w:r>
        <w:rPr>
          <w:rtl/>
        </w:rPr>
        <w:t xml:space="preserve"> </w:t>
      </w:r>
      <w:bookmarkStart w:id="10971" w:name="_ETM_Q48_563429"/>
      <w:bookmarkEnd w:id="10971"/>
      <w:r>
        <w:rPr>
          <w:rtl/>
        </w:rPr>
        <w:t xml:space="preserve">לא </w:t>
      </w:r>
      <w:bookmarkStart w:id="10972" w:name="_ETM_Q48_563640"/>
      <w:bookmarkEnd w:id="10972"/>
      <w:r>
        <w:rPr>
          <w:rtl/>
        </w:rPr>
        <w:t xml:space="preserve">יוכלו </w:t>
      </w:r>
      <w:bookmarkStart w:id="10973" w:name="_ETM_Q48_564029"/>
      <w:bookmarkEnd w:id="10973"/>
      <w:r>
        <w:rPr>
          <w:rtl/>
        </w:rPr>
        <w:t xml:space="preserve">לממש </w:t>
      </w:r>
      <w:bookmarkStart w:id="10974" w:name="_ETM_Q48_565049"/>
      <w:bookmarkEnd w:id="10974"/>
      <w:r>
        <w:rPr>
          <w:rtl/>
        </w:rPr>
        <w:t xml:space="preserve">את </w:t>
      </w:r>
      <w:bookmarkStart w:id="10975" w:name="_ETM_Q48_565259"/>
      <w:bookmarkEnd w:id="10975"/>
      <w:r>
        <w:rPr>
          <w:rtl/>
        </w:rPr>
        <w:t xml:space="preserve">המענק </w:t>
      </w:r>
      <w:bookmarkStart w:id="10976" w:name="_ETM_Q48_565740"/>
      <w:bookmarkEnd w:id="10976"/>
      <w:r>
        <w:rPr>
          <w:rtl/>
        </w:rPr>
        <w:t>הזה</w:t>
      </w:r>
      <w:r>
        <w:rPr>
          <w:rFonts w:hint="cs"/>
          <w:rtl/>
        </w:rPr>
        <w:t>,</w:t>
      </w:r>
      <w:r>
        <w:rPr>
          <w:rtl/>
        </w:rPr>
        <w:t xml:space="preserve"> </w:t>
      </w:r>
      <w:bookmarkStart w:id="10977" w:name="_ETM_Q48_566249"/>
      <w:bookmarkEnd w:id="10977"/>
      <w:r>
        <w:rPr>
          <w:rtl/>
        </w:rPr>
        <w:t xml:space="preserve">שגם </w:t>
      </w:r>
      <w:bookmarkStart w:id="10978" w:name="_ETM_Q48_566579"/>
      <w:bookmarkEnd w:id="10978"/>
      <w:r>
        <w:rPr>
          <w:rtl/>
        </w:rPr>
        <w:t xml:space="preserve">לא </w:t>
      </w:r>
      <w:bookmarkStart w:id="10979" w:name="_ETM_Q48_566670"/>
      <w:bookmarkEnd w:id="10979"/>
      <w:r>
        <w:rPr>
          <w:rtl/>
        </w:rPr>
        <w:t xml:space="preserve">יחזיר </w:t>
      </w:r>
      <w:bookmarkStart w:id="10980" w:name="_ETM_Q48_566999"/>
      <w:bookmarkEnd w:id="10980"/>
      <w:r>
        <w:rPr>
          <w:rtl/>
        </w:rPr>
        <w:t xml:space="preserve">עובדים </w:t>
      </w:r>
      <w:bookmarkStart w:id="10981" w:name="_ETM_Q48_567270"/>
      <w:bookmarkEnd w:id="10981"/>
      <w:r>
        <w:rPr>
          <w:rtl/>
        </w:rPr>
        <w:t>לעבודה</w:t>
      </w:r>
      <w:r>
        <w:rPr>
          <w:rFonts w:hint="cs"/>
          <w:rtl/>
        </w:rPr>
        <w:t>,</w:t>
      </w:r>
      <w:r>
        <w:rPr>
          <w:rtl/>
        </w:rPr>
        <w:t xml:space="preserve"> </w:t>
      </w:r>
      <w:bookmarkStart w:id="10982" w:name="_ETM_Q48_567630"/>
      <w:bookmarkEnd w:id="10982"/>
      <w:r>
        <w:rPr>
          <w:rtl/>
        </w:rPr>
        <w:t xml:space="preserve">ואמרנו </w:t>
      </w:r>
      <w:bookmarkStart w:id="10983" w:name="_ETM_Q48_568140"/>
      <w:bookmarkEnd w:id="10983"/>
      <w:r>
        <w:rPr>
          <w:rtl/>
        </w:rPr>
        <w:t xml:space="preserve">את </w:t>
      </w:r>
      <w:bookmarkStart w:id="10984" w:name="_ETM_Q48_568229"/>
      <w:bookmarkEnd w:id="10984"/>
      <w:r>
        <w:rPr>
          <w:rtl/>
        </w:rPr>
        <w:t xml:space="preserve">זה </w:t>
      </w:r>
      <w:bookmarkStart w:id="10985" w:name="_ETM_Q48_568350"/>
      <w:bookmarkEnd w:id="10985"/>
      <w:r>
        <w:rPr>
          <w:rtl/>
        </w:rPr>
        <w:t>פה</w:t>
      </w:r>
      <w:r>
        <w:rPr>
          <w:rFonts w:hint="cs"/>
          <w:rtl/>
        </w:rPr>
        <w:t>.</w:t>
      </w:r>
      <w:bookmarkStart w:id="10986" w:name="_ETM_Q48_564342"/>
      <w:bookmarkEnd w:id="10986"/>
      <w:r>
        <w:rPr>
          <w:rtl/>
        </w:rPr>
        <w:t xml:space="preserve"> </w:t>
      </w:r>
      <w:bookmarkStart w:id="10987" w:name="_ETM_Q48_569159"/>
      <w:bookmarkEnd w:id="10987"/>
      <w:r>
        <w:rPr>
          <w:rtl/>
        </w:rPr>
        <w:t>אמרנו</w:t>
      </w:r>
      <w:r>
        <w:rPr>
          <w:rFonts w:hint="cs"/>
          <w:rtl/>
        </w:rPr>
        <w:t>:</w:t>
      </w:r>
      <w:r>
        <w:rPr>
          <w:rtl/>
        </w:rPr>
        <w:t xml:space="preserve"> </w:t>
      </w:r>
      <w:bookmarkStart w:id="10988" w:name="_ETM_Q48_569460"/>
      <w:bookmarkEnd w:id="10988"/>
      <w:r>
        <w:rPr>
          <w:rtl/>
        </w:rPr>
        <w:t>חבר'ה</w:t>
      </w:r>
      <w:r>
        <w:rPr>
          <w:rFonts w:hint="cs"/>
          <w:rtl/>
        </w:rPr>
        <w:t>,</w:t>
      </w:r>
      <w:r>
        <w:rPr>
          <w:rtl/>
        </w:rPr>
        <w:t xml:space="preserve"> </w:t>
      </w:r>
      <w:bookmarkStart w:id="10989" w:name="_ETM_Q48_569759"/>
      <w:bookmarkEnd w:id="10989"/>
      <w:r>
        <w:rPr>
          <w:rtl/>
        </w:rPr>
        <w:t xml:space="preserve">זה </w:t>
      </w:r>
      <w:bookmarkStart w:id="10990" w:name="_ETM_Q48_569880"/>
      <w:bookmarkEnd w:id="10990"/>
      <w:r>
        <w:rPr>
          <w:rtl/>
        </w:rPr>
        <w:t xml:space="preserve">לא </w:t>
      </w:r>
      <w:bookmarkStart w:id="10991" w:name="_ETM_Q48_569969"/>
      <w:bookmarkEnd w:id="10991"/>
      <w:r>
        <w:rPr>
          <w:rtl/>
        </w:rPr>
        <w:t xml:space="preserve">יחזיר </w:t>
      </w:r>
      <w:bookmarkStart w:id="10992" w:name="_ETM_Q48_570270"/>
      <w:bookmarkEnd w:id="10992"/>
      <w:r>
        <w:rPr>
          <w:rtl/>
        </w:rPr>
        <w:t xml:space="preserve">את </w:t>
      </w:r>
      <w:bookmarkStart w:id="10993" w:name="_ETM_Q48_570329"/>
      <w:bookmarkEnd w:id="10993"/>
      <w:r>
        <w:rPr>
          <w:rtl/>
        </w:rPr>
        <w:t xml:space="preserve">העובדים </w:t>
      </w:r>
      <w:bookmarkStart w:id="10994" w:name="_ETM_Q48_570630"/>
      <w:bookmarkEnd w:id="10994"/>
      <w:r>
        <w:rPr>
          <w:rtl/>
        </w:rPr>
        <w:t>לעבודה</w:t>
      </w:r>
      <w:r w:rsidR="00F65875">
        <w:rPr>
          <w:rFonts w:hint="cs"/>
          <w:rtl/>
        </w:rPr>
        <w:t>.</w:t>
      </w:r>
      <w:r>
        <w:rPr>
          <w:rtl/>
        </w:rPr>
        <w:t xml:space="preserve"> </w:t>
      </w:r>
      <w:bookmarkStart w:id="10995" w:name="_ETM_Q48_572580"/>
      <w:bookmarkEnd w:id="10995"/>
    </w:p>
    <w:p w:rsidR="00F65875" w:rsidRDefault="00F65875" w:rsidP="00F65875">
      <w:pPr>
        <w:rPr>
          <w:rtl/>
        </w:rPr>
      </w:pPr>
    </w:p>
    <w:p w:rsidR="005A217A" w:rsidRDefault="005A217A" w:rsidP="00F65875">
      <w:pPr>
        <w:rPr>
          <w:rtl/>
        </w:rPr>
      </w:pPr>
      <w:r>
        <w:rPr>
          <w:rtl/>
        </w:rPr>
        <w:t xml:space="preserve">וזה </w:t>
      </w:r>
      <w:bookmarkStart w:id="10996" w:name="_ETM_Q48_572820"/>
      <w:bookmarkEnd w:id="10996"/>
      <w:r>
        <w:rPr>
          <w:rtl/>
        </w:rPr>
        <w:t xml:space="preserve">לא </w:t>
      </w:r>
      <w:bookmarkStart w:id="10997" w:name="_ETM_Q48_572909"/>
      <w:bookmarkEnd w:id="10997"/>
      <w:r>
        <w:rPr>
          <w:rtl/>
        </w:rPr>
        <w:t xml:space="preserve">יחזיר </w:t>
      </w:r>
      <w:bookmarkStart w:id="10998" w:name="_ETM_Q48_573240"/>
      <w:bookmarkEnd w:id="10998"/>
      <w:r>
        <w:rPr>
          <w:rtl/>
        </w:rPr>
        <w:t xml:space="preserve">את </w:t>
      </w:r>
      <w:bookmarkStart w:id="10999" w:name="_ETM_Q48_573330"/>
      <w:bookmarkEnd w:id="10999"/>
      <w:r>
        <w:rPr>
          <w:rtl/>
        </w:rPr>
        <w:t xml:space="preserve">העובדים </w:t>
      </w:r>
      <w:bookmarkStart w:id="11000" w:name="_ETM_Q48_573659"/>
      <w:bookmarkEnd w:id="11000"/>
      <w:r>
        <w:rPr>
          <w:rtl/>
        </w:rPr>
        <w:t xml:space="preserve">לעבודה </w:t>
      </w:r>
      <w:bookmarkStart w:id="11001" w:name="_ETM_Q48_574740"/>
      <w:bookmarkEnd w:id="11001"/>
      <w:r>
        <w:rPr>
          <w:rtl/>
        </w:rPr>
        <w:t xml:space="preserve">כי </w:t>
      </w:r>
      <w:bookmarkStart w:id="11002" w:name="_ETM_Q48_575009"/>
      <w:bookmarkEnd w:id="11002"/>
      <w:r>
        <w:rPr>
          <w:rtl/>
        </w:rPr>
        <w:t xml:space="preserve">אבי </w:t>
      </w:r>
      <w:bookmarkStart w:id="11003" w:name="_ETM_Q48_575219"/>
      <w:bookmarkEnd w:id="11003"/>
      <w:r>
        <w:rPr>
          <w:rtl/>
        </w:rPr>
        <w:t xml:space="preserve">אבות </w:t>
      </w:r>
      <w:bookmarkStart w:id="11004" w:name="_ETM_Q48_575460"/>
      <w:bookmarkEnd w:id="11004"/>
      <w:r>
        <w:rPr>
          <w:rtl/>
        </w:rPr>
        <w:t xml:space="preserve">הטומאה </w:t>
      </w:r>
      <w:bookmarkStart w:id="11005" w:name="_ETM_Q48_575850"/>
      <w:bookmarkEnd w:id="11005"/>
      <w:r>
        <w:rPr>
          <w:rtl/>
        </w:rPr>
        <w:t xml:space="preserve">של </w:t>
      </w:r>
      <w:bookmarkStart w:id="11006" w:name="_ETM_Q48_576029"/>
      <w:bookmarkEnd w:id="11006"/>
      <w:r>
        <w:rPr>
          <w:rtl/>
        </w:rPr>
        <w:t xml:space="preserve">התוכנית </w:t>
      </w:r>
      <w:bookmarkStart w:id="11007" w:name="_ETM_Q48_576450"/>
      <w:bookmarkEnd w:id="11007"/>
      <w:r>
        <w:rPr>
          <w:rtl/>
        </w:rPr>
        <w:t xml:space="preserve">הזו </w:t>
      </w:r>
      <w:bookmarkStart w:id="11008" w:name="_ETM_Q48_577790"/>
      <w:bookmarkEnd w:id="11008"/>
      <w:r>
        <w:rPr>
          <w:rtl/>
        </w:rPr>
        <w:t>ז</w:t>
      </w:r>
      <w:r>
        <w:rPr>
          <w:rFonts w:hint="cs"/>
          <w:rtl/>
        </w:rPr>
        <w:t>ה</w:t>
      </w:r>
      <w:bookmarkStart w:id="11009" w:name="_ETM_Q48_573391"/>
      <w:bookmarkEnd w:id="11009"/>
      <w:r>
        <w:rPr>
          <w:rtl/>
        </w:rPr>
        <w:t xml:space="preserve"> </w:t>
      </w:r>
      <w:bookmarkStart w:id="11010" w:name="_ETM_Q48_577939"/>
      <w:bookmarkEnd w:id="11010"/>
      <w:r>
        <w:rPr>
          <w:rtl/>
        </w:rPr>
        <w:t xml:space="preserve">תוכנית </w:t>
      </w:r>
      <w:bookmarkStart w:id="11011" w:name="_ETM_Q48_578299"/>
      <w:bookmarkEnd w:id="11011"/>
      <w:proofErr w:type="spellStart"/>
      <w:r>
        <w:rPr>
          <w:rtl/>
        </w:rPr>
        <w:t>ה</w:t>
      </w:r>
      <w:r>
        <w:rPr>
          <w:rFonts w:hint="cs"/>
          <w:rtl/>
        </w:rPr>
        <w:t>ח</w:t>
      </w:r>
      <w:r>
        <w:rPr>
          <w:rtl/>
        </w:rPr>
        <w:t>ל</w:t>
      </w:r>
      <w:r>
        <w:rPr>
          <w:rFonts w:hint="cs"/>
          <w:rtl/>
        </w:rPr>
        <w:t>"</w:t>
      </w:r>
      <w:bookmarkStart w:id="11012" w:name="_ETM_Q48_584464"/>
      <w:bookmarkEnd w:id="11012"/>
      <w:r>
        <w:rPr>
          <w:rtl/>
        </w:rPr>
        <w:t>ת</w:t>
      </w:r>
      <w:proofErr w:type="spellEnd"/>
      <w:r>
        <w:rPr>
          <w:rFonts w:hint="cs"/>
          <w:rtl/>
        </w:rPr>
        <w:t>,</w:t>
      </w:r>
      <w:bookmarkStart w:id="11013" w:name="_ETM_Q48_581325"/>
      <w:bookmarkStart w:id="11014" w:name="_ETM_Q48_577133"/>
      <w:bookmarkEnd w:id="11013"/>
      <w:bookmarkEnd w:id="11014"/>
      <w:r>
        <w:rPr>
          <w:rtl/>
        </w:rPr>
        <w:t xml:space="preserve"> </w:t>
      </w:r>
      <w:bookmarkStart w:id="11015" w:name="_ETM_Q48_579770"/>
      <w:bookmarkEnd w:id="11015"/>
      <w:r>
        <w:rPr>
          <w:rFonts w:hint="cs"/>
          <w:rtl/>
        </w:rPr>
        <w:t xml:space="preserve">או </w:t>
      </w:r>
      <w:r>
        <w:rPr>
          <w:rtl/>
        </w:rPr>
        <w:t xml:space="preserve">יותר </w:t>
      </w:r>
      <w:bookmarkStart w:id="11016" w:name="_ETM_Q48_580160"/>
      <w:bookmarkEnd w:id="11016"/>
      <w:r>
        <w:rPr>
          <w:rtl/>
        </w:rPr>
        <w:t xml:space="preserve">נכון </w:t>
      </w:r>
      <w:bookmarkStart w:id="11017" w:name="_ETM_Q48_580490"/>
      <w:bookmarkEnd w:id="11017"/>
      <w:r>
        <w:rPr>
          <w:rtl/>
        </w:rPr>
        <w:t>לומר</w:t>
      </w:r>
      <w:r>
        <w:rPr>
          <w:rFonts w:hint="cs"/>
          <w:rtl/>
        </w:rPr>
        <w:t>,</w:t>
      </w:r>
      <w:r>
        <w:rPr>
          <w:rtl/>
        </w:rPr>
        <w:t xml:space="preserve"> </w:t>
      </w:r>
      <w:bookmarkStart w:id="11018" w:name="_ETM_Q48_580790"/>
      <w:bookmarkEnd w:id="11018"/>
      <w:r>
        <w:rPr>
          <w:rtl/>
        </w:rPr>
        <w:t>תוכנית</w:t>
      </w:r>
      <w:r>
        <w:rPr>
          <w:rFonts w:hint="cs"/>
          <w:rtl/>
        </w:rPr>
        <w:t xml:space="preserve"> </w:t>
      </w:r>
      <w:bookmarkStart w:id="11019" w:name="_ETM_Q48_581240"/>
      <w:bookmarkStart w:id="11020" w:name="_ETM_Q48_578674"/>
      <w:bookmarkEnd w:id="11019"/>
      <w:bookmarkEnd w:id="11020"/>
      <w:r>
        <w:rPr>
          <w:rFonts w:hint="cs"/>
          <w:rtl/>
        </w:rPr>
        <w:t>ה</w:t>
      </w:r>
      <w:r>
        <w:rPr>
          <w:rtl/>
        </w:rPr>
        <w:t>בבל"ת</w:t>
      </w:r>
      <w:r>
        <w:rPr>
          <w:rFonts w:hint="cs"/>
          <w:rtl/>
        </w:rPr>
        <w:t>.</w:t>
      </w:r>
      <w:bookmarkStart w:id="11021" w:name="_ETM_Q48_583910"/>
      <w:bookmarkStart w:id="11022" w:name="_ETM_Q48_580771"/>
      <w:bookmarkStart w:id="11023" w:name="_ETM_Q48_580859"/>
      <w:bookmarkStart w:id="11024" w:name="_ETM_Q48_580937"/>
      <w:bookmarkStart w:id="11025" w:name="_ETM_Q48_581000"/>
      <w:bookmarkEnd w:id="11021"/>
      <w:bookmarkEnd w:id="11022"/>
      <w:bookmarkEnd w:id="11023"/>
      <w:bookmarkEnd w:id="11024"/>
      <w:bookmarkEnd w:id="11025"/>
      <w:r w:rsidR="00F65875">
        <w:rPr>
          <w:rFonts w:hint="cs"/>
          <w:rtl/>
        </w:rPr>
        <w:t xml:space="preserve"> </w:t>
      </w:r>
      <w:r>
        <w:rPr>
          <w:rtl/>
        </w:rPr>
        <w:t xml:space="preserve">הוצאת </w:t>
      </w:r>
      <w:bookmarkStart w:id="11026" w:name="_ETM_Q48_584480"/>
      <w:bookmarkEnd w:id="11026"/>
      <w:r>
        <w:rPr>
          <w:rtl/>
        </w:rPr>
        <w:t xml:space="preserve">העובדים </w:t>
      </w:r>
      <w:bookmarkStart w:id="11027" w:name="_ETM_Q48_584930"/>
      <w:bookmarkEnd w:id="11027"/>
      <w:r>
        <w:rPr>
          <w:rtl/>
        </w:rPr>
        <w:t>לחל</w:t>
      </w:r>
      <w:r>
        <w:rPr>
          <w:rFonts w:hint="cs"/>
          <w:rtl/>
        </w:rPr>
        <w:t>"</w:t>
      </w:r>
      <w:r>
        <w:rPr>
          <w:rtl/>
        </w:rPr>
        <w:t xml:space="preserve">ת </w:t>
      </w:r>
      <w:bookmarkStart w:id="11028" w:name="_ETM_Q48_586320"/>
      <w:bookmarkEnd w:id="11028"/>
      <w:r>
        <w:rPr>
          <w:rtl/>
        </w:rPr>
        <w:t xml:space="preserve">בלי </w:t>
      </w:r>
      <w:bookmarkStart w:id="11029" w:name="_ETM_Q48_586619"/>
      <w:bookmarkEnd w:id="11029"/>
      <w:r>
        <w:rPr>
          <w:rtl/>
        </w:rPr>
        <w:t xml:space="preserve">שום </w:t>
      </w:r>
      <w:bookmarkStart w:id="11030" w:name="_ETM_Q48_588350"/>
      <w:bookmarkEnd w:id="11030"/>
      <w:r>
        <w:rPr>
          <w:rtl/>
        </w:rPr>
        <w:t xml:space="preserve">מתווה </w:t>
      </w:r>
      <w:bookmarkStart w:id="11031" w:name="_ETM_Q48_589500"/>
      <w:bookmarkEnd w:id="11031"/>
      <w:r>
        <w:rPr>
          <w:rtl/>
        </w:rPr>
        <w:t xml:space="preserve">ששומר </w:t>
      </w:r>
      <w:bookmarkStart w:id="11032" w:name="_ETM_Q48_590279"/>
      <w:bookmarkEnd w:id="11032"/>
      <w:r>
        <w:rPr>
          <w:rtl/>
        </w:rPr>
        <w:t xml:space="preserve">את </w:t>
      </w:r>
      <w:bookmarkStart w:id="11033" w:name="_ETM_Q48_590430"/>
      <w:bookmarkEnd w:id="11033"/>
      <w:r>
        <w:rPr>
          <w:rtl/>
        </w:rPr>
        <w:t xml:space="preserve">העובד </w:t>
      </w:r>
      <w:bookmarkStart w:id="11034" w:name="_ETM_Q48_590820"/>
      <w:bookmarkEnd w:id="11034"/>
      <w:r>
        <w:rPr>
          <w:rtl/>
        </w:rPr>
        <w:t xml:space="preserve">קשור </w:t>
      </w:r>
      <w:bookmarkStart w:id="11035" w:name="_ETM_Q48_591240"/>
      <w:bookmarkEnd w:id="11035"/>
      <w:r>
        <w:rPr>
          <w:rtl/>
        </w:rPr>
        <w:t>בעסק</w:t>
      </w:r>
      <w:r>
        <w:rPr>
          <w:rFonts w:hint="cs"/>
          <w:rtl/>
        </w:rPr>
        <w:t>,</w:t>
      </w:r>
      <w:r>
        <w:rPr>
          <w:rtl/>
        </w:rPr>
        <w:t xml:space="preserve"> </w:t>
      </w:r>
      <w:bookmarkStart w:id="11036" w:name="_ETM_Q48_592540"/>
      <w:bookmarkEnd w:id="11036"/>
      <w:r>
        <w:rPr>
          <w:rtl/>
        </w:rPr>
        <w:t xml:space="preserve">בלי </w:t>
      </w:r>
      <w:bookmarkStart w:id="11037" w:name="_ETM_Q48_592779"/>
      <w:bookmarkEnd w:id="11037"/>
      <w:r>
        <w:rPr>
          <w:rtl/>
        </w:rPr>
        <w:t xml:space="preserve">שום </w:t>
      </w:r>
      <w:bookmarkStart w:id="11038" w:name="_ETM_Q48_593020"/>
      <w:bookmarkEnd w:id="11038"/>
      <w:r>
        <w:rPr>
          <w:rtl/>
        </w:rPr>
        <w:t xml:space="preserve">מתווה </w:t>
      </w:r>
      <w:bookmarkStart w:id="11039" w:name="_ETM_Q48_594170"/>
      <w:bookmarkEnd w:id="11039"/>
      <w:r>
        <w:rPr>
          <w:rtl/>
        </w:rPr>
        <w:t xml:space="preserve">שמאפשר </w:t>
      </w:r>
      <w:bookmarkStart w:id="11040" w:name="_ETM_Q48_595479"/>
      <w:bookmarkEnd w:id="11040"/>
      <w:r>
        <w:rPr>
          <w:rtl/>
        </w:rPr>
        <w:t xml:space="preserve">לעסק </w:t>
      </w:r>
      <w:bookmarkStart w:id="11041" w:name="_ETM_Q48_595960"/>
      <w:bookmarkEnd w:id="11041"/>
      <w:r>
        <w:rPr>
          <w:rtl/>
        </w:rPr>
        <w:t xml:space="preserve">להעסיק </w:t>
      </w:r>
      <w:bookmarkStart w:id="11042" w:name="_ETM_Q48_596409"/>
      <w:bookmarkEnd w:id="11042"/>
      <w:r>
        <w:rPr>
          <w:rFonts w:hint="cs"/>
          <w:rtl/>
        </w:rPr>
        <w:t>את ה</w:t>
      </w:r>
      <w:r>
        <w:rPr>
          <w:rtl/>
        </w:rPr>
        <w:t>עו</w:t>
      </w:r>
      <w:bookmarkStart w:id="11043" w:name="_ETM_Q48_591099"/>
      <w:bookmarkEnd w:id="11043"/>
      <w:r>
        <w:rPr>
          <w:rtl/>
        </w:rPr>
        <w:t xml:space="preserve">בד </w:t>
      </w:r>
      <w:bookmarkStart w:id="11044" w:name="_ETM_Q48_597220"/>
      <w:bookmarkEnd w:id="11044"/>
      <w:r>
        <w:rPr>
          <w:rtl/>
        </w:rPr>
        <w:t>ב</w:t>
      </w:r>
      <w:r>
        <w:rPr>
          <w:rFonts w:hint="cs"/>
          <w:rtl/>
        </w:rPr>
        <w:t>כל</w:t>
      </w:r>
      <w:r>
        <w:rPr>
          <w:rtl/>
        </w:rPr>
        <w:t xml:space="preserve"> </w:t>
      </w:r>
      <w:bookmarkStart w:id="11045" w:name="_ETM_Q48_598149"/>
      <w:bookmarkEnd w:id="11045"/>
      <w:r>
        <w:rPr>
          <w:rtl/>
        </w:rPr>
        <w:t xml:space="preserve">פלח </w:t>
      </w:r>
      <w:bookmarkStart w:id="11046" w:name="_ETM_Q48_599020"/>
      <w:bookmarkEnd w:id="11046"/>
      <w:r>
        <w:rPr>
          <w:rtl/>
        </w:rPr>
        <w:t xml:space="preserve">עבודה </w:t>
      </w:r>
      <w:bookmarkStart w:id="11047" w:name="_ETM_Q48_599409"/>
      <w:bookmarkEnd w:id="11047"/>
      <w:r>
        <w:rPr>
          <w:rtl/>
        </w:rPr>
        <w:t xml:space="preserve">מסוים </w:t>
      </w:r>
      <w:bookmarkStart w:id="11048" w:name="_ETM_Q48_599829"/>
      <w:bookmarkEnd w:id="11048"/>
      <w:r>
        <w:rPr>
          <w:rtl/>
        </w:rPr>
        <w:t xml:space="preserve">שהוא </w:t>
      </w:r>
      <w:bookmarkStart w:id="11049" w:name="_ETM_Q48_599950"/>
      <w:bookmarkEnd w:id="11049"/>
      <w:r>
        <w:rPr>
          <w:rtl/>
        </w:rPr>
        <w:t>יצליח</w:t>
      </w:r>
      <w:bookmarkStart w:id="11050" w:name="_ETM_Q48_597749"/>
      <w:bookmarkEnd w:id="11050"/>
      <w:r>
        <w:rPr>
          <w:rFonts w:hint="cs"/>
          <w:rtl/>
        </w:rPr>
        <w:t xml:space="preserve"> </w:t>
      </w:r>
      <w:r w:rsidR="00F12EEA">
        <w:rPr>
          <w:rFonts w:hint="eastAsia"/>
        </w:rPr>
        <w:t>–</w:t>
      </w:r>
      <w:bookmarkStart w:id="11051" w:name="_ETM_Q48_596974"/>
      <w:bookmarkEnd w:id="11051"/>
      <w:r>
        <w:rPr>
          <w:rtl/>
        </w:rPr>
        <w:t xml:space="preserve"> </w:t>
      </w:r>
      <w:bookmarkStart w:id="11052" w:name="_ETM_Q48_601029"/>
      <w:bookmarkEnd w:id="11052"/>
      <w:r>
        <w:rPr>
          <w:rtl/>
        </w:rPr>
        <w:t xml:space="preserve">יכול </w:t>
      </w:r>
      <w:bookmarkStart w:id="11053" w:name="_ETM_Q48_601390"/>
      <w:bookmarkEnd w:id="11053"/>
      <w:r>
        <w:rPr>
          <w:rtl/>
        </w:rPr>
        <w:t xml:space="preserve">להיות </w:t>
      </w:r>
      <w:bookmarkStart w:id="11054" w:name="_ETM_Q48_601540"/>
      <w:bookmarkEnd w:id="11054"/>
      <w:r>
        <w:rPr>
          <w:rtl/>
        </w:rPr>
        <w:t xml:space="preserve">שהוא </w:t>
      </w:r>
      <w:bookmarkStart w:id="11055" w:name="_ETM_Q48_601630"/>
      <w:bookmarkEnd w:id="11055"/>
      <w:r>
        <w:rPr>
          <w:rtl/>
        </w:rPr>
        <w:t xml:space="preserve">יכול </w:t>
      </w:r>
      <w:bookmarkStart w:id="11056" w:name="_ETM_Q48_601839"/>
      <w:bookmarkEnd w:id="11056"/>
      <w:r>
        <w:rPr>
          <w:rtl/>
        </w:rPr>
        <w:t xml:space="preserve">להעסיק </w:t>
      </w:r>
      <w:bookmarkStart w:id="11057" w:name="_ETM_Q48_602140"/>
      <w:bookmarkEnd w:id="11057"/>
      <w:r>
        <w:rPr>
          <w:rtl/>
        </w:rPr>
        <w:t xml:space="preserve">אותו </w:t>
      </w:r>
      <w:bookmarkStart w:id="11058" w:name="_ETM_Q48_602350"/>
      <w:bookmarkEnd w:id="11058"/>
      <w:r>
        <w:rPr>
          <w:rtl/>
        </w:rPr>
        <w:t>ב-10%</w:t>
      </w:r>
      <w:r>
        <w:rPr>
          <w:rFonts w:hint="cs"/>
          <w:rtl/>
        </w:rPr>
        <w:t>,</w:t>
      </w:r>
      <w:r>
        <w:rPr>
          <w:rtl/>
        </w:rPr>
        <w:t xml:space="preserve"> </w:t>
      </w:r>
      <w:bookmarkStart w:id="11059" w:name="_ETM_Q48_603610"/>
      <w:bookmarkEnd w:id="11059"/>
      <w:r>
        <w:rPr>
          <w:rtl/>
        </w:rPr>
        <w:t xml:space="preserve">יכול </w:t>
      </w:r>
      <w:bookmarkStart w:id="11060" w:name="_ETM_Q48_603909"/>
      <w:bookmarkEnd w:id="11060"/>
      <w:r>
        <w:rPr>
          <w:rtl/>
        </w:rPr>
        <w:t xml:space="preserve">להיות </w:t>
      </w:r>
      <w:bookmarkStart w:id="11061" w:name="_ETM_Q48_604089"/>
      <w:bookmarkEnd w:id="11061"/>
      <w:r w:rsidR="00F65875">
        <w:rPr>
          <w:rFonts w:hint="cs"/>
          <w:rtl/>
        </w:rPr>
        <w:t xml:space="preserve">שהוא </w:t>
      </w:r>
      <w:r>
        <w:rPr>
          <w:rtl/>
        </w:rPr>
        <w:t xml:space="preserve">יכול </w:t>
      </w:r>
      <w:bookmarkStart w:id="11062" w:name="_ETM_Q48_604270"/>
      <w:bookmarkEnd w:id="11062"/>
      <w:r>
        <w:rPr>
          <w:rtl/>
        </w:rPr>
        <w:t xml:space="preserve">להעסיק </w:t>
      </w:r>
      <w:bookmarkStart w:id="11063" w:name="_ETM_Q48_604540"/>
      <w:bookmarkEnd w:id="11063"/>
      <w:r>
        <w:rPr>
          <w:rtl/>
        </w:rPr>
        <w:t xml:space="preserve">אותו </w:t>
      </w:r>
      <w:bookmarkStart w:id="11064" w:name="_ETM_Q48_604720"/>
      <w:bookmarkEnd w:id="11064"/>
      <w:r>
        <w:rPr>
          <w:rtl/>
        </w:rPr>
        <w:t>ב-20%</w:t>
      </w:r>
      <w:r>
        <w:rPr>
          <w:rFonts w:hint="cs"/>
          <w:rtl/>
        </w:rPr>
        <w:t>.</w:t>
      </w:r>
      <w:bookmarkStart w:id="11065" w:name="_ETM_Q48_603930"/>
      <w:bookmarkEnd w:id="11065"/>
      <w:r>
        <w:rPr>
          <w:rtl/>
        </w:rPr>
        <w:t xml:space="preserve"> </w:t>
      </w:r>
      <w:bookmarkStart w:id="11066" w:name="_ETM_Q48_607099"/>
      <w:bookmarkEnd w:id="11066"/>
      <w:r>
        <w:rPr>
          <w:rtl/>
        </w:rPr>
        <w:t xml:space="preserve">האם </w:t>
      </w:r>
      <w:bookmarkStart w:id="11067" w:name="_ETM_Q48_607520"/>
      <w:bookmarkEnd w:id="11067"/>
      <w:r>
        <w:rPr>
          <w:rtl/>
        </w:rPr>
        <w:t xml:space="preserve">עדיף </w:t>
      </w:r>
      <w:bookmarkStart w:id="11068" w:name="_ETM_Q48_607849"/>
      <w:bookmarkEnd w:id="11068"/>
      <w:r>
        <w:rPr>
          <w:rtl/>
        </w:rPr>
        <w:t xml:space="preserve">לממשלה </w:t>
      </w:r>
      <w:bookmarkStart w:id="11069" w:name="_ETM_Q48_609049"/>
      <w:bookmarkEnd w:id="11069"/>
      <w:r>
        <w:rPr>
          <w:rtl/>
        </w:rPr>
        <w:t>ש</w:t>
      </w:r>
      <w:r>
        <w:rPr>
          <w:rFonts w:hint="cs"/>
          <w:rtl/>
        </w:rPr>
        <w:t>ה</w:t>
      </w:r>
      <w:r>
        <w:rPr>
          <w:rtl/>
        </w:rPr>
        <w:t xml:space="preserve">עובד </w:t>
      </w:r>
      <w:bookmarkStart w:id="11070" w:name="_ETM_Q48_609560"/>
      <w:bookmarkEnd w:id="11070"/>
      <w:r>
        <w:rPr>
          <w:rFonts w:hint="cs"/>
          <w:rtl/>
        </w:rPr>
        <w:t>י</w:t>
      </w:r>
      <w:r>
        <w:rPr>
          <w:rtl/>
        </w:rPr>
        <w:t xml:space="preserve">שב </w:t>
      </w:r>
      <w:bookmarkStart w:id="11071" w:name="_ETM_Q48_609920"/>
      <w:bookmarkEnd w:id="11071"/>
      <w:r>
        <w:rPr>
          <w:rtl/>
        </w:rPr>
        <w:t>בבית</w:t>
      </w:r>
      <w:r>
        <w:rPr>
          <w:rFonts w:hint="cs"/>
          <w:rtl/>
        </w:rPr>
        <w:t>,</w:t>
      </w:r>
      <w:r>
        <w:rPr>
          <w:rtl/>
        </w:rPr>
        <w:t xml:space="preserve"> </w:t>
      </w:r>
      <w:bookmarkStart w:id="11072" w:name="_ETM_Q48_611340"/>
      <w:bookmarkEnd w:id="11072"/>
      <w:r>
        <w:rPr>
          <w:rtl/>
        </w:rPr>
        <w:t xml:space="preserve">יקבל </w:t>
      </w:r>
      <w:bookmarkStart w:id="11073" w:name="_ETM_Q48_611880"/>
      <w:bookmarkEnd w:id="11073"/>
      <w:r>
        <w:rPr>
          <w:rtl/>
        </w:rPr>
        <w:t xml:space="preserve">את </w:t>
      </w:r>
      <w:bookmarkStart w:id="11074" w:name="_ETM_Q48_612000"/>
      <w:bookmarkEnd w:id="11074"/>
      <w:r>
        <w:rPr>
          <w:rtl/>
        </w:rPr>
        <w:t xml:space="preserve">שכרו </w:t>
      </w:r>
      <w:bookmarkStart w:id="11075" w:name="_ETM_Q48_612360"/>
      <w:bookmarkEnd w:id="11075"/>
      <w:r>
        <w:rPr>
          <w:rtl/>
        </w:rPr>
        <w:t xml:space="preserve">מהביטוח </w:t>
      </w:r>
      <w:bookmarkStart w:id="11076" w:name="_ETM_Q48_612900"/>
      <w:bookmarkEnd w:id="11076"/>
      <w:r>
        <w:rPr>
          <w:rtl/>
        </w:rPr>
        <w:t>הלאומי</w:t>
      </w:r>
      <w:r>
        <w:rPr>
          <w:rFonts w:hint="cs"/>
          <w:rtl/>
        </w:rPr>
        <w:t>,</w:t>
      </w:r>
      <w:r>
        <w:rPr>
          <w:rtl/>
        </w:rPr>
        <w:t xml:space="preserve"> </w:t>
      </w:r>
      <w:bookmarkStart w:id="11077" w:name="_ETM_Q48_614040"/>
      <w:bookmarkEnd w:id="11077"/>
      <w:r>
        <w:rPr>
          <w:rtl/>
        </w:rPr>
        <w:t xml:space="preserve">רק </w:t>
      </w:r>
      <w:bookmarkStart w:id="11078" w:name="_ETM_Q48_614459"/>
      <w:bookmarkEnd w:id="11078"/>
      <w:r>
        <w:rPr>
          <w:rtl/>
        </w:rPr>
        <w:t xml:space="preserve">חס </w:t>
      </w:r>
      <w:bookmarkStart w:id="11079" w:name="_ETM_Q48_615000"/>
      <w:bookmarkEnd w:id="11079"/>
      <w:r>
        <w:rPr>
          <w:rtl/>
        </w:rPr>
        <w:t>וחלילה</w:t>
      </w:r>
      <w:bookmarkStart w:id="11080" w:name="_ETM_Q48_612214"/>
      <w:bookmarkEnd w:id="11080"/>
      <w:r>
        <w:rPr>
          <w:rFonts w:hint="cs"/>
          <w:rtl/>
        </w:rPr>
        <w:t xml:space="preserve"> </w:t>
      </w:r>
      <w:r w:rsidR="00F12EEA">
        <w:rPr>
          <w:rFonts w:hint="cs"/>
          <w:rtl/>
        </w:rPr>
        <w:t>– – –</w:t>
      </w:r>
      <w:bookmarkStart w:id="11081" w:name="_ETM_Q48_619780"/>
      <w:bookmarkEnd w:id="11081"/>
    </w:p>
    <w:p w:rsidR="005A217A" w:rsidRDefault="005A217A" w:rsidP="0028272B">
      <w:pPr>
        <w:rPr>
          <w:rtl/>
        </w:rPr>
      </w:pPr>
    </w:p>
    <w:p w:rsidR="005A217A" w:rsidRDefault="005A217A" w:rsidP="0028272B">
      <w:pPr>
        <w:pStyle w:val="af5"/>
        <w:keepNext/>
        <w:rPr>
          <w:rtl/>
        </w:rPr>
      </w:pPr>
      <w:bookmarkStart w:id="11082" w:name="_ETM_Q48_611948"/>
      <w:bookmarkEnd w:id="11082"/>
      <w:r w:rsidRPr="00F75C5C">
        <w:rPr>
          <w:rStyle w:val="TagStyle"/>
          <w:rtl/>
        </w:rPr>
        <w:t xml:space="preserve"> &lt;&lt; קריאה &gt;&gt; </w:t>
      </w:r>
      <w:r>
        <w:rPr>
          <w:rtl/>
        </w:rPr>
        <w:t>אלי אבידר (ישראל ביתנו):</w:t>
      </w:r>
      <w:r w:rsidRPr="00F75C5C">
        <w:rPr>
          <w:rStyle w:val="TagStyle"/>
          <w:rtl/>
        </w:rPr>
        <w:t xml:space="preserve"> &lt;&lt; קריאה &gt;&gt;</w:t>
      </w:r>
      <w:r>
        <w:rPr>
          <w:rtl/>
        </w:rPr>
        <w:t xml:space="preserve">   </w:t>
      </w:r>
    </w:p>
    <w:p w:rsidR="005A217A" w:rsidRDefault="005A217A" w:rsidP="00F12EEA">
      <w:pPr>
        <w:rPr>
          <w:rtl/>
          <w:lang w:eastAsia="he-IL"/>
        </w:rPr>
      </w:pPr>
    </w:p>
    <w:p w:rsidR="005A217A" w:rsidRDefault="005A217A" w:rsidP="00F65875">
      <w:pPr>
        <w:rPr>
          <w:rtl/>
          <w:lang w:eastAsia="he-IL"/>
        </w:rPr>
      </w:pPr>
      <w:bookmarkStart w:id="11083" w:name="_ETM_Q48_610866"/>
      <w:bookmarkEnd w:id="11083"/>
      <w:r>
        <w:rPr>
          <w:rFonts w:hint="cs"/>
          <w:rtl/>
          <w:lang w:eastAsia="he-IL"/>
        </w:rPr>
        <w:t xml:space="preserve">עודד, אל </w:t>
      </w:r>
      <w:bookmarkStart w:id="11084" w:name="_ETM_Q48_615932"/>
      <w:bookmarkEnd w:id="11084"/>
      <w:r>
        <w:rPr>
          <w:rFonts w:hint="cs"/>
          <w:rtl/>
          <w:lang w:eastAsia="he-IL"/>
        </w:rPr>
        <w:t xml:space="preserve">תדבר </w:t>
      </w:r>
      <w:bookmarkStart w:id="11085" w:name="_ETM_Q48_612467"/>
      <w:bookmarkEnd w:id="11085"/>
      <w:r>
        <w:rPr>
          <w:rFonts w:hint="cs"/>
          <w:rtl/>
          <w:lang w:eastAsia="he-IL"/>
        </w:rPr>
        <w:t>עד שלא יפסיקו. אדוני היושב-ראש, מה זה</w:t>
      </w:r>
      <w:bookmarkStart w:id="11086" w:name="_ETM_Q48_617390"/>
      <w:bookmarkEnd w:id="11086"/>
      <w:r>
        <w:rPr>
          <w:rFonts w:hint="cs"/>
          <w:rtl/>
          <w:lang w:eastAsia="he-IL"/>
        </w:rPr>
        <w:t xml:space="preserve"> חוסר</w:t>
      </w:r>
      <w:r w:rsidR="00F65875">
        <w:rPr>
          <w:rFonts w:hint="cs"/>
          <w:rtl/>
          <w:lang w:eastAsia="he-IL"/>
        </w:rPr>
        <w:t xml:space="preserve"> ה</w:t>
      </w:r>
      <w:r>
        <w:rPr>
          <w:rFonts w:hint="cs"/>
          <w:rtl/>
          <w:lang w:eastAsia="he-IL"/>
        </w:rPr>
        <w:t>נימוס הזה?</w:t>
      </w:r>
    </w:p>
    <w:p w:rsidR="005A217A" w:rsidRDefault="005A217A" w:rsidP="0028272B">
      <w:pPr>
        <w:rPr>
          <w:rtl/>
          <w:lang w:eastAsia="he-IL"/>
        </w:rPr>
      </w:pPr>
      <w:bookmarkStart w:id="11087" w:name="_ETM_Q48_618480"/>
      <w:bookmarkEnd w:id="11087"/>
    </w:p>
    <w:p w:rsidR="005A217A" w:rsidRDefault="005A217A" w:rsidP="0028272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מנסור עבאס:</w:t>
      </w:r>
      <w:r>
        <w:rPr>
          <w:rStyle w:val="TagStyle"/>
          <w:rtl/>
        </w:rPr>
        <w:t xml:space="preserve"> &lt;&lt; </w:t>
      </w:r>
      <w:proofErr w:type="spellStart"/>
      <w:r>
        <w:rPr>
          <w:rStyle w:val="TagStyle"/>
          <w:rtl/>
        </w:rPr>
        <w:t>יור</w:t>
      </w:r>
      <w:proofErr w:type="spellEnd"/>
      <w:r>
        <w:rPr>
          <w:rStyle w:val="TagStyle"/>
          <w:rtl/>
        </w:rPr>
        <w:t xml:space="preserve"> &gt;&gt;</w:t>
      </w:r>
      <w:r>
        <w:rPr>
          <w:rFonts w:hint="cs"/>
          <w:rtl/>
        </w:rPr>
        <w:t xml:space="preserve"> </w:t>
      </w:r>
    </w:p>
    <w:p w:rsidR="005A217A" w:rsidRDefault="005A217A" w:rsidP="00F12EEA">
      <w:pPr>
        <w:rPr>
          <w:rtl/>
          <w:lang w:eastAsia="he-IL"/>
        </w:rPr>
      </w:pPr>
    </w:p>
    <w:p w:rsidR="005A217A" w:rsidRDefault="005A217A" w:rsidP="0028272B">
      <w:pPr>
        <w:rPr>
          <w:rtl/>
        </w:rPr>
      </w:pPr>
      <w:bookmarkStart w:id="11088" w:name="_ETM_Q48_612670"/>
      <w:bookmarkStart w:id="11089" w:name="_ETM_Q48_614141"/>
      <w:bookmarkStart w:id="11090" w:name="_ETM_Q48_614184"/>
      <w:bookmarkStart w:id="11091" w:name="_ETM_Q48_621519"/>
      <w:bookmarkEnd w:id="11088"/>
      <w:bookmarkEnd w:id="11089"/>
      <w:bookmarkEnd w:id="11090"/>
      <w:bookmarkEnd w:id="11091"/>
      <w:r>
        <w:rPr>
          <w:rtl/>
        </w:rPr>
        <w:t>חבריי</w:t>
      </w:r>
      <w:r>
        <w:rPr>
          <w:rFonts w:hint="cs"/>
          <w:rtl/>
        </w:rPr>
        <w:t>,</w:t>
      </w:r>
      <w:r>
        <w:rPr>
          <w:rtl/>
        </w:rPr>
        <w:t xml:space="preserve"> </w:t>
      </w:r>
      <w:bookmarkStart w:id="11092" w:name="_ETM_Q48_622480"/>
      <w:bookmarkEnd w:id="11092"/>
      <w:r>
        <w:rPr>
          <w:rtl/>
        </w:rPr>
        <w:t xml:space="preserve">חברי </w:t>
      </w:r>
      <w:bookmarkStart w:id="11093" w:name="_ETM_Q48_622900"/>
      <w:bookmarkEnd w:id="11093"/>
      <w:r>
        <w:rPr>
          <w:rtl/>
        </w:rPr>
        <w:t xml:space="preserve">הכנסת </w:t>
      </w:r>
      <w:bookmarkStart w:id="11094" w:name="_ETM_Q48_623379"/>
      <w:bookmarkEnd w:id="11094"/>
      <w:r>
        <w:rPr>
          <w:rtl/>
        </w:rPr>
        <w:t xml:space="preserve">מהליכוד </w:t>
      </w:r>
      <w:bookmarkStart w:id="11095" w:name="_ETM_Q48_624159"/>
      <w:bookmarkEnd w:id="11095"/>
      <w:r>
        <w:rPr>
          <w:rtl/>
        </w:rPr>
        <w:t xml:space="preserve">וצוות </w:t>
      </w:r>
      <w:bookmarkStart w:id="11096" w:name="_ETM_Q48_625150"/>
      <w:bookmarkEnd w:id="11096"/>
      <w:r>
        <w:rPr>
          <w:rtl/>
        </w:rPr>
        <w:t>הס</w:t>
      </w:r>
      <w:r>
        <w:rPr>
          <w:rFonts w:hint="cs"/>
          <w:rtl/>
        </w:rPr>
        <w:t>יע</w:t>
      </w:r>
      <w:bookmarkStart w:id="11097" w:name="_ETM_Q48_621835"/>
      <w:bookmarkEnd w:id="11097"/>
      <w:r>
        <w:rPr>
          <w:rtl/>
        </w:rPr>
        <w:t>ה</w:t>
      </w:r>
      <w:r>
        <w:rPr>
          <w:rFonts w:hint="cs"/>
          <w:rtl/>
        </w:rPr>
        <w:t>,</w:t>
      </w:r>
      <w:r>
        <w:rPr>
          <w:rtl/>
        </w:rPr>
        <w:t xml:space="preserve"> </w:t>
      </w:r>
      <w:bookmarkStart w:id="11098" w:name="_ETM_Q48_625959"/>
      <w:bookmarkEnd w:id="11098"/>
      <w:r>
        <w:rPr>
          <w:rtl/>
        </w:rPr>
        <w:t>בבקשה</w:t>
      </w:r>
      <w:r>
        <w:rPr>
          <w:rFonts w:hint="cs"/>
          <w:rtl/>
        </w:rPr>
        <w:t>.</w:t>
      </w:r>
      <w:bookmarkStart w:id="11099" w:name="_ETM_Q48_627000"/>
      <w:bookmarkEnd w:id="11099"/>
    </w:p>
    <w:p w:rsidR="005A217A" w:rsidRDefault="005A217A" w:rsidP="0028272B">
      <w:pPr>
        <w:rPr>
          <w:rtl/>
        </w:rPr>
      </w:pPr>
      <w:bookmarkStart w:id="11100" w:name="_ETM_Q48_625351"/>
      <w:bookmarkStart w:id="11101" w:name="_ETM_Q48_625429"/>
      <w:bookmarkEnd w:id="11100"/>
      <w:bookmarkEnd w:id="11101"/>
    </w:p>
    <w:p w:rsidR="005A217A" w:rsidRDefault="005A217A" w:rsidP="0028272B">
      <w:pPr>
        <w:pStyle w:val="-"/>
        <w:keepNext/>
        <w:rPr>
          <w:rtl/>
        </w:rPr>
      </w:pPr>
      <w:bookmarkStart w:id="11102" w:name="_ETM_Q48_626048"/>
      <w:bookmarkStart w:id="11103" w:name="_ETM_Q48_626109"/>
      <w:bookmarkStart w:id="11104" w:name="ET_speakercontinue_5520_9"/>
      <w:bookmarkEnd w:id="11102"/>
      <w:bookmarkEnd w:id="11103"/>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 </w:t>
      </w:r>
      <w:r>
        <w:rPr>
          <w:rtl/>
        </w:rPr>
        <w:t>עודד פורר (ישראל ביתנו):</w:t>
      </w:r>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w:t>
      </w:r>
      <w:r>
        <w:rPr>
          <w:rtl/>
        </w:rPr>
        <w:t xml:space="preserve">   </w:t>
      </w:r>
      <w:bookmarkEnd w:id="11104"/>
    </w:p>
    <w:p w:rsidR="005A217A" w:rsidRDefault="005A217A" w:rsidP="00F12EEA">
      <w:pPr>
        <w:rPr>
          <w:rtl/>
          <w:lang w:eastAsia="he-IL"/>
        </w:rPr>
      </w:pPr>
    </w:p>
    <w:p w:rsidR="005A217A" w:rsidRDefault="005A217A" w:rsidP="0028272B">
      <w:pPr>
        <w:rPr>
          <w:rtl/>
        </w:rPr>
      </w:pPr>
      <w:bookmarkStart w:id="11105" w:name="_ETM_Q48_627269"/>
      <w:bookmarkStart w:id="11106" w:name="_ETM_Q48_625495"/>
      <w:bookmarkStart w:id="11107" w:name="_ETM_Q48_625557"/>
      <w:bookmarkEnd w:id="11105"/>
      <w:bookmarkEnd w:id="11106"/>
      <w:bookmarkEnd w:id="11107"/>
      <w:r>
        <w:rPr>
          <w:rtl/>
        </w:rPr>
        <w:t xml:space="preserve">חבר </w:t>
      </w:r>
      <w:bookmarkStart w:id="11108" w:name="_ETM_Q48_627209"/>
      <w:bookmarkEnd w:id="11108"/>
      <w:r>
        <w:rPr>
          <w:rtl/>
        </w:rPr>
        <w:t xml:space="preserve">הכנסת </w:t>
      </w:r>
      <w:bookmarkStart w:id="11109" w:name="_ETM_Q48_627540"/>
      <w:bookmarkEnd w:id="11109"/>
      <w:r>
        <w:rPr>
          <w:rtl/>
        </w:rPr>
        <w:t>גפני</w:t>
      </w:r>
      <w:r>
        <w:rPr>
          <w:rFonts w:hint="cs"/>
          <w:rtl/>
        </w:rPr>
        <w:t>,</w:t>
      </w:r>
      <w:bookmarkStart w:id="11110" w:name="_ETM_Q48_624118"/>
      <w:bookmarkEnd w:id="11110"/>
      <w:r>
        <w:rPr>
          <w:rtl/>
        </w:rPr>
        <w:t xml:space="preserve"> </w:t>
      </w:r>
      <w:bookmarkStart w:id="11111" w:name="_ETM_Q48_627810"/>
      <w:bookmarkEnd w:id="11111"/>
      <w:r>
        <w:rPr>
          <w:rtl/>
        </w:rPr>
        <w:t xml:space="preserve">אני </w:t>
      </w:r>
      <w:bookmarkStart w:id="11112" w:name="_ETM_Q48_627900"/>
      <w:bookmarkEnd w:id="11112"/>
      <w:r>
        <w:rPr>
          <w:rtl/>
        </w:rPr>
        <w:t xml:space="preserve">שמח </w:t>
      </w:r>
      <w:bookmarkStart w:id="11113" w:name="_ETM_Q48_628230"/>
      <w:bookmarkEnd w:id="11113"/>
      <w:r>
        <w:rPr>
          <w:rtl/>
        </w:rPr>
        <w:t>שחזרת</w:t>
      </w:r>
      <w:r w:rsidR="00F65875">
        <w:rPr>
          <w:rFonts w:hint="cs"/>
          <w:rtl/>
        </w:rPr>
        <w:t>,</w:t>
      </w:r>
      <w:r>
        <w:rPr>
          <w:rtl/>
        </w:rPr>
        <w:t xml:space="preserve"> </w:t>
      </w:r>
      <w:bookmarkStart w:id="11114" w:name="_ETM_Q48_628830"/>
      <w:bookmarkEnd w:id="11114"/>
      <w:r>
        <w:rPr>
          <w:rtl/>
        </w:rPr>
        <w:t xml:space="preserve">כי </w:t>
      </w:r>
      <w:bookmarkStart w:id="11115" w:name="_ETM_Q48_628980"/>
      <w:bookmarkEnd w:id="11115"/>
      <w:r>
        <w:rPr>
          <w:rtl/>
        </w:rPr>
        <w:t xml:space="preserve">אני </w:t>
      </w:r>
      <w:bookmarkStart w:id="11116" w:name="_ETM_Q48_629099"/>
      <w:bookmarkEnd w:id="11116"/>
      <w:r>
        <w:rPr>
          <w:rtl/>
        </w:rPr>
        <w:t xml:space="preserve">דיברתי </w:t>
      </w:r>
      <w:bookmarkStart w:id="11117" w:name="_ETM_Q48_629550"/>
      <w:bookmarkEnd w:id="11117"/>
      <w:r w:rsidR="00F12EEA">
        <w:rPr>
          <w:rFonts w:hint="cs"/>
          <w:rtl/>
        </w:rPr>
        <w:t>– – –</w:t>
      </w:r>
    </w:p>
    <w:p w:rsidR="005A217A" w:rsidRDefault="005A217A" w:rsidP="0028272B">
      <w:pPr>
        <w:rPr>
          <w:rtl/>
        </w:rPr>
      </w:pPr>
    </w:p>
    <w:p w:rsidR="005A217A" w:rsidRDefault="005A217A" w:rsidP="0028272B">
      <w:pPr>
        <w:pStyle w:val="af5"/>
        <w:keepNext/>
        <w:rPr>
          <w:rtl/>
        </w:rPr>
      </w:pPr>
      <w:r w:rsidRPr="00F75C5C">
        <w:rPr>
          <w:rStyle w:val="TagStyle"/>
          <w:rtl/>
        </w:rPr>
        <w:t xml:space="preserve"> &lt;&lt; קריאה &gt;&gt; </w:t>
      </w:r>
      <w:r>
        <w:rPr>
          <w:rtl/>
        </w:rPr>
        <w:t>משה גפני (יו"</w:t>
      </w:r>
      <w:r>
        <w:rPr>
          <w:rFonts w:hint="cs"/>
          <w:rtl/>
        </w:rPr>
        <w:t>ר</w:t>
      </w:r>
      <w:r>
        <w:rPr>
          <w:rtl/>
        </w:rPr>
        <w:t xml:space="preserve"> ועדת הכספים):</w:t>
      </w:r>
      <w:r w:rsidRPr="00F75C5C">
        <w:rPr>
          <w:rStyle w:val="TagStyle"/>
          <w:rtl/>
        </w:rPr>
        <w:t xml:space="preserve"> &lt;&lt; קריאה &gt;&gt;</w:t>
      </w:r>
      <w:r>
        <w:rPr>
          <w:rtl/>
        </w:rPr>
        <w:t xml:space="preserve">   </w:t>
      </w:r>
    </w:p>
    <w:p w:rsidR="005A217A" w:rsidRDefault="005A217A" w:rsidP="00F12EEA">
      <w:pPr>
        <w:rPr>
          <w:rtl/>
          <w:lang w:eastAsia="he-IL"/>
        </w:rPr>
      </w:pPr>
    </w:p>
    <w:p w:rsidR="005A217A" w:rsidRDefault="005A217A" w:rsidP="0028272B">
      <w:pPr>
        <w:rPr>
          <w:rtl/>
          <w:lang w:eastAsia="he-IL"/>
        </w:rPr>
      </w:pPr>
      <w:bookmarkStart w:id="11118" w:name="_ETM_Q48_624259"/>
      <w:bookmarkEnd w:id="11118"/>
      <w:r>
        <w:rPr>
          <w:rFonts w:hint="cs"/>
          <w:rtl/>
          <w:lang w:eastAsia="he-IL"/>
        </w:rPr>
        <w:t>אני פה כל הזמן</w:t>
      </w:r>
      <w:bookmarkStart w:id="11119" w:name="_ETM_Q48_629765"/>
      <w:bookmarkEnd w:id="11119"/>
      <w:r>
        <w:rPr>
          <w:rFonts w:hint="cs"/>
          <w:rtl/>
          <w:lang w:eastAsia="he-IL"/>
        </w:rPr>
        <w:t xml:space="preserve"> </w:t>
      </w:r>
      <w:r w:rsidR="00F12EEA">
        <w:rPr>
          <w:rFonts w:hint="cs"/>
          <w:rtl/>
          <w:lang w:eastAsia="he-IL"/>
        </w:rPr>
        <w:t>– – –</w:t>
      </w:r>
      <w:bookmarkStart w:id="11120" w:name="_ETM_Q48_626331"/>
      <w:bookmarkEnd w:id="11120"/>
    </w:p>
    <w:p w:rsidR="005A217A" w:rsidRDefault="005A217A" w:rsidP="0028272B">
      <w:pPr>
        <w:rPr>
          <w:rtl/>
          <w:lang w:eastAsia="he-IL"/>
        </w:rPr>
      </w:pPr>
      <w:bookmarkStart w:id="11121" w:name="_ETM_Q48_629840"/>
      <w:bookmarkEnd w:id="11121"/>
    </w:p>
    <w:p w:rsidR="005A217A" w:rsidRDefault="005A217A" w:rsidP="0028272B">
      <w:pPr>
        <w:pStyle w:val="-"/>
        <w:keepNext/>
        <w:rPr>
          <w:rtl/>
        </w:rPr>
      </w:pPr>
      <w:bookmarkStart w:id="11122" w:name="_ETM_Q48_630631"/>
      <w:bookmarkStart w:id="11123" w:name="_ETM_Q48_630705"/>
      <w:bookmarkStart w:id="11124" w:name="ET_speakercontinue_5520_11"/>
      <w:bookmarkEnd w:id="11122"/>
      <w:bookmarkEnd w:id="11123"/>
      <w:r w:rsidRPr="00F75C5C">
        <w:rPr>
          <w:rStyle w:val="TagStyle"/>
          <w:rtl/>
        </w:rPr>
        <w:lastRenderedPageBreak/>
        <w:t xml:space="preserve"> &lt;&lt; </w:t>
      </w:r>
      <w:proofErr w:type="spellStart"/>
      <w:r w:rsidRPr="00F75C5C">
        <w:rPr>
          <w:rStyle w:val="TagStyle"/>
          <w:rtl/>
        </w:rPr>
        <w:t>דובר_המשך</w:t>
      </w:r>
      <w:proofErr w:type="spellEnd"/>
      <w:r w:rsidRPr="00F75C5C">
        <w:rPr>
          <w:rStyle w:val="TagStyle"/>
          <w:rtl/>
        </w:rPr>
        <w:t xml:space="preserve"> &gt;&gt; </w:t>
      </w:r>
      <w:r>
        <w:rPr>
          <w:rtl/>
        </w:rPr>
        <w:t>עודד פורר (ישראל ביתנו):</w:t>
      </w:r>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w:t>
      </w:r>
      <w:r>
        <w:rPr>
          <w:rtl/>
        </w:rPr>
        <w:t xml:space="preserve">   </w:t>
      </w:r>
      <w:bookmarkEnd w:id="11124"/>
    </w:p>
    <w:p w:rsidR="005A217A" w:rsidRDefault="005A217A" w:rsidP="00F12EEA">
      <w:pPr>
        <w:rPr>
          <w:rtl/>
          <w:lang w:eastAsia="he-IL"/>
        </w:rPr>
      </w:pPr>
    </w:p>
    <w:p w:rsidR="005A217A" w:rsidRDefault="005A217A" w:rsidP="00A30231">
      <w:pPr>
        <w:rPr>
          <w:rtl/>
        </w:rPr>
      </w:pPr>
      <w:bookmarkStart w:id="11125" w:name="_ETM_Q48_631279"/>
      <w:bookmarkStart w:id="11126" w:name="_ETM_Q48_626387"/>
      <w:bookmarkEnd w:id="11125"/>
      <w:bookmarkEnd w:id="11126"/>
      <w:r>
        <w:rPr>
          <w:rFonts w:hint="cs"/>
          <w:rtl/>
          <w:lang w:eastAsia="he-IL"/>
        </w:rPr>
        <w:t xml:space="preserve">לא, אני יודע שיצאת </w:t>
      </w:r>
      <w:bookmarkStart w:id="11127" w:name="_ETM_Q48_631224"/>
      <w:bookmarkEnd w:id="11127"/>
      <w:r>
        <w:rPr>
          <w:rFonts w:hint="cs"/>
          <w:rtl/>
          <w:lang w:eastAsia="he-IL"/>
        </w:rPr>
        <w:t>רגע החוצה</w:t>
      </w:r>
      <w:bookmarkStart w:id="11128" w:name="_ETM_Q48_628409"/>
      <w:bookmarkEnd w:id="11128"/>
      <w:r>
        <w:rPr>
          <w:rFonts w:hint="cs"/>
          <w:rtl/>
          <w:lang w:eastAsia="he-IL"/>
        </w:rPr>
        <w:t>. אני לא מחפש</w:t>
      </w:r>
      <w:bookmarkStart w:id="11129" w:name="_ETM_Q48_626594"/>
      <w:bookmarkStart w:id="11130" w:name="_ETM_Q48_630090"/>
      <w:bookmarkStart w:id="11131" w:name="_ETM_Q48_630270"/>
      <w:bookmarkStart w:id="11132" w:name="_ETM_Q48_630420"/>
      <w:bookmarkStart w:id="11133" w:name="_ETM_Q48_630630"/>
      <w:bookmarkEnd w:id="11129"/>
      <w:bookmarkEnd w:id="11130"/>
      <w:bookmarkEnd w:id="11131"/>
      <w:bookmarkEnd w:id="11132"/>
      <w:bookmarkEnd w:id="11133"/>
      <w:r>
        <w:rPr>
          <w:rFonts w:hint="cs"/>
          <w:rtl/>
          <w:lang w:eastAsia="he-IL"/>
        </w:rPr>
        <w:t xml:space="preserve"> </w:t>
      </w:r>
      <w:r>
        <w:rPr>
          <w:rFonts w:hint="cs"/>
          <w:rtl/>
        </w:rPr>
        <w:t>עכשיו להתריס.</w:t>
      </w:r>
      <w:bookmarkStart w:id="11134" w:name="_ETM_Q48_632218"/>
      <w:bookmarkEnd w:id="11134"/>
      <w:r>
        <w:rPr>
          <w:rtl/>
        </w:rPr>
        <w:t xml:space="preserve"> </w:t>
      </w:r>
      <w:bookmarkStart w:id="11135" w:name="_ETM_Q48_631080"/>
      <w:bookmarkStart w:id="11136" w:name="_ETM_Q48_631560"/>
      <w:bookmarkEnd w:id="11135"/>
      <w:bookmarkEnd w:id="11136"/>
      <w:r>
        <w:rPr>
          <w:rFonts w:hint="cs"/>
          <w:rtl/>
        </w:rPr>
        <w:t xml:space="preserve">אני </w:t>
      </w:r>
      <w:bookmarkStart w:id="11137" w:name="_ETM_Q48_634939"/>
      <w:bookmarkEnd w:id="11137"/>
      <w:r>
        <w:rPr>
          <w:rFonts w:hint="cs"/>
          <w:rtl/>
        </w:rPr>
        <w:t xml:space="preserve">אומר, ואתה </w:t>
      </w:r>
      <w:bookmarkStart w:id="11138" w:name="_ETM_Q48_631690"/>
      <w:bookmarkEnd w:id="11138"/>
      <w:r>
        <w:rPr>
          <w:rFonts w:hint="cs"/>
          <w:rtl/>
        </w:rPr>
        <w:t>תסכים איתי בוודאי</w:t>
      </w:r>
      <w:bookmarkStart w:id="11139" w:name="_ETM_Q48_631800"/>
      <w:bookmarkStart w:id="11140" w:name="_ETM_Q48_632099"/>
      <w:bookmarkStart w:id="11141" w:name="_ETM_Q48_632280"/>
      <w:bookmarkStart w:id="11142" w:name="_ETM_Q48_632940"/>
      <w:bookmarkStart w:id="11143" w:name="_ETM_Q48_633270"/>
      <w:bookmarkStart w:id="11144" w:name="_ETM_Q48_633510"/>
      <w:bookmarkStart w:id="11145" w:name="_ETM_Q48_633630"/>
      <w:bookmarkStart w:id="11146" w:name="_ETM_Q48_633989"/>
      <w:bookmarkStart w:id="11147" w:name="_ETM_Q48_634173"/>
      <w:bookmarkStart w:id="11148" w:name="_ETM_Q48_634200"/>
      <w:bookmarkStart w:id="11149" w:name="_ETM_Q48_635030"/>
      <w:bookmarkStart w:id="11150" w:name="_ETM_Q48_635360"/>
      <w:bookmarkStart w:id="11151" w:name="_ETM_Q48_635690"/>
      <w:bookmarkStart w:id="11152" w:name="_ETM_Q48_635900"/>
      <w:bookmarkStart w:id="11153" w:name="_ETM_Q48_636260"/>
      <w:bookmarkStart w:id="11154" w:name="_ETM_Q48_636440"/>
      <w:bookmarkStart w:id="11155" w:name="_ETM_Q48_637190"/>
      <w:bookmarkStart w:id="11156" w:name="_ETM_Q48_633897"/>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r w:rsidR="00A30231">
        <w:rPr>
          <w:rFonts w:hint="cs"/>
          <w:rtl/>
        </w:rPr>
        <w:t xml:space="preserve"> </w:t>
      </w:r>
      <w:r w:rsidR="00F12EEA">
        <w:rPr>
          <w:rFonts w:hint="eastAsia"/>
          <w:rtl/>
        </w:rPr>
        <w:t>–</w:t>
      </w:r>
      <w:r w:rsidR="00A30231">
        <w:rPr>
          <w:rFonts w:hint="cs"/>
          <w:rtl/>
        </w:rPr>
        <w:t xml:space="preserve"> </w:t>
      </w:r>
      <w:r>
        <w:rPr>
          <w:rtl/>
        </w:rPr>
        <w:t xml:space="preserve">אתה </w:t>
      </w:r>
      <w:bookmarkStart w:id="11157" w:name="_ETM_Q48_637400"/>
      <w:bookmarkEnd w:id="11157"/>
      <w:r>
        <w:rPr>
          <w:rtl/>
        </w:rPr>
        <w:t xml:space="preserve">דיברת </w:t>
      </w:r>
      <w:bookmarkStart w:id="11158" w:name="_ETM_Q48_637760"/>
      <w:bookmarkEnd w:id="11158"/>
      <w:r>
        <w:rPr>
          <w:rtl/>
        </w:rPr>
        <w:t xml:space="preserve">על </w:t>
      </w:r>
      <w:bookmarkStart w:id="11159" w:name="_ETM_Q48_637850"/>
      <w:bookmarkEnd w:id="11159"/>
      <w:r>
        <w:rPr>
          <w:rtl/>
        </w:rPr>
        <w:t xml:space="preserve">זה </w:t>
      </w:r>
      <w:bookmarkStart w:id="11160" w:name="_ETM_Q48_637970"/>
      <w:bookmarkEnd w:id="11160"/>
      <w:r>
        <w:rPr>
          <w:rtl/>
        </w:rPr>
        <w:t xml:space="preserve">שצריך </w:t>
      </w:r>
      <w:bookmarkStart w:id="11161" w:name="_ETM_Q48_638330"/>
      <w:bookmarkEnd w:id="11161"/>
      <w:r>
        <w:rPr>
          <w:rtl/>
        </w:rPr>
        <w:t xml:space="preserve">לאשר </w:t>
      </w:r>
      <w:bookmarkStart w:id="11162" w:name="_ETM_Q48_638660"/>
      <w:bookmarkEnd w:id="11162"/>
      <w:r>
        <w:rPr>
          <w:rtl/>
        </w:rPr>
        <w:t xml:space="preserve">את </w:t>
      </w:r>
      <w:bookmarkStart w:id="11163" w:name="_ETM_Q48_638750"/>
      <w:bookmarkEnd w:id="11163"/>
      <w:r>
        <w:rPr>
          <w:rtl/>
        </w:rPr>
        <w:t xml:space="preserve">החוק </w:t>
      </w:r>
      <w:bookmarkStart w:id="11164" w:name="_ETM_Q48_638960"/>
      <w:bookmarkEnd w:id="11164"/>
      <w:r>
        <w:rPr>
          <w:rtl/>
        </w:rPr>
        <w:t xml:space="preserve">הזה </w:t>
      </w:r>
      <w:bookmarkStart w:id="11165" w:name="_ETM_Q48_639140"/>
      <w:bookmarkEnd w:id="11165"/>
      <w:r>
        <w:rPr>
          <w:rtl/>
        </w:rPr>
        <w:t>בדחיפות</w:t>
      </w:r>
      <w:r>
        <w:rPr>
          <w:rFonts w:hint="cs"/>
          <w:rtl/>
        </w:rPr>
        <w:t>.</w:t>
      </w:r>
    </w:p>
    <w:p w:rsidR="005A217A" w:rsidRDefault="005A217A" w:rsidP="0028272B">
      <w:pPr>
        <w:rPr>
          <w:rtl/>
        </w:rPr>
      </w:pPr>
    </w:p>
    <w:p w:rsidR="005A217A" w:rsidRDefault="005A217A" w:rsidP="0028272B">
      <w:pPr>
        <w:pStyle w:val="af5"/>
        <w:keepNext/>
        <w:rPr>
          <w:rtl/>
        </w:rPr>
      </w:pPr>
      <w:bookmarkStart w:id="11166" w:name="ET_interruption_5561_12"/>
      <w:r w:rsidRPr="00F75C5C">
        <w:rPr>
          <w:rStyle w:val="TagStyle"/>
          <w:rtl/>
        </w:rPr>
        <w:t xml:space="preserve"> &lt;&lt; קריאה &gt;&gt; </w:t>
      </w:r>
      <w:r>
        <w:rPr>
          <w:rtl/>
        </w:rPr>
        <w:t>משה גפני (יו"</w:t>
      </w:r>
      <w:r>
        <w:rPr>
          <w:rFonts w:hint="cs"/>
          <w:rtl/>
        </w:rPr>
        <w:t>ר</w:t>
      </w:r>
      <w:r>
        <w:rPr>
          <w:rtl/>
        </w:rPr>
        <w:t xml:space="preserve"> ועדת הכספים):</w:t>
      </w:r>
      <w:r w:rsidRPr="00F75C5C">
        <w:rPr>
          <w:rStyle w:val="TagStyle"/>
          <w:rtl/>
        </w:rPr>
        <w:t xml:space="preserve"> &lt;&lt; קריאה &gt;&gt;</w:t>
      </w:r>
      <w:r>
        <w:rPr>
          <w:rtl/>
        </w:rPr>
        <w:t xml:space="preserve">   </w:t>
      </w:r>
      <w:bookmarkEnd w:id="11166"/>
    </w:p>
    <w:p w:rsidR="005A217A" w:rsidRDefault="005A217A" w:rsidP="00F12EEA">
      <w:pPr>
        <w:rPr>
          <w:rtl/>
          <w:lang w:eastAsia="he-IL"/>
        </w:rPr>
      </w:pPr>
    </w:p>
    <w:p w:rsidR="005A217A" w:rsidRDefault="005A217A" w:rsidP="0028272B">
      <w:pPr>
        <w:rPr>
          <w:rtl/>
          <w:lang w:eastAsia="he-IL"/>
        </w:rPr>
      </w:pPr>
      <w:r>
        <w:rPr>
          <w:rFonts w:hint="cs"/>
          <w:rtl/>
          <w:lang w:eastAsia="he-IL"/>
        </w:rPr>
        <w:t>שמה?</w:t>
      </w:r>
    </w:p>
    <w:p w:rsidR="005A217A" w:rsidRDefault="005A217A" w:rsidP="0028272B">
      <w:pPr>
        <w:rPr>
          <w:rtl/>
          <w:lang w:eastAsia="he-IL"/>
        </w:rPr>
      </w:pPr>
    </w:p>
    <w:p w:rsidR="005A217A" w:rsidRDefault="005A217A" w:rsidP="0028272B">
      <w:pPr>
        <w:pStyle w:val="-"/>
        <w:keepNext/>
        <w:rPr>
          <w:rtl/>
        </w:rPr>
      </w:pPr>
      <w:bookmarkStart w:id="11167" w:name="ET_speakercontinue_5520_13"/>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 </w:t>
      </w:r>
      <w:r>
        <w:rPr>
          <w:rtl/>
        </w:rPr>
        <w:t>עודד פורר (ישראל ביתנו):</w:t>
      </w:r>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w:t>
      </w:r>
      <w:r>
        <w:rPr>
          <w:rtl/>
        </w:rPr>
        <w:t xml:space="preserve">   </w:t>
      </w:r>
      <w:bookmarkEnd w:id="11167"/>
    </w:p>
    <w:p w:rsidR="005A217A" w:rsidRDefault="005A217A" w:rsidP="00F12EEA">
      <w:pPr>
        <w:rPr>
          <w:rtl/>
          <w:lang w:eastAsia="he-IL"/>
        </w:rPr>
      </w:pPr>
    </w:p>
    <w:p w:rsidR="005A217A" w:rsidRDefault="005A217A" w:rsidP="0028272B">
      <w:pPr>
        <w:rPr>
          <w:rtl/>
        </w:rPr>
      </w:pPr>
      <w:bookmarkStart w:id="11168" w:name="_ETM_Q48_635552"/>
      <w:bookmarkStart w:id="11169" w:name="_ETM_Q48_640750"/>
      <w:bookmarkEnd w:id="11168"/>
      <w:bookmarkEnd w:id="11169"/>
      <w:r>
        <w:rPr>
          <w:rtl/>
        </w:rPr>
        <w:t xml:space="preserve">שצריך </w:t>
      </w:r>
      <w:bookmarkStart w:id="11170" w:name="_ETM_Q48_641080"/>
      <w:bookmarkEnd w:id="11170"/>
      <w:r>
        <w:rPr>
          <w:rtl/>
        </w:rPr>
        <w:t xml:space="preserve">לאשר </w:t>
      </w:r>
      <w:bookmarkStart w:id="11171" w:name="_ETM_Q48_641349"/>
      <w:bookmarkEnd w:id="11171"/>
      <w:r>
        <w:rPr>
          <w:rtl/>
        </w:rPr>
        <w:t xml:space="preserve">את </w:t>
      </w:r>
      <w:bookmarkStart w:id="11172" w:name="_ETM_Q48_641409"/>
      <w:bookmarkEnd w:id="11172"/>
      <w:r>
        <w:rPr>
          <w:rtl/>
        </w:rPr>
        <w:t xml:space="preserve">החוק </w:t>
      </w:r>
      <w:bookmarkStart w:id="11173" w:name="_ETM_Q48_641620"/>
      <w:bookmarkEnd w:id="11173"/>
      <w:r>
        <w:rPr>
          <w:rtl/>
        </w:rPr>
        <w:t>בדחיפות</w:t>
      </w:r>
      <w:r>
        <w:rPr>
          <w:rFonts w:hint="cs"/>
          <w:rtl/>
        </w:rPr>
        <w:t>.</w:t>
      </w:r>
    </w:p>
    <w:p w:rsidR="005A217A" w:rsidRDefault="005A217A" w:rsidP="0028272B">
      <w:pPr>
        <w:rPr>
          <w:rtl/>
        </w:rPr>
      </w:pPr>
    </w:p>
    <w:p w:rsidR="005A217A" w:rsidRDefault="005A217A" w:rsidP="0028272B">
      <w:pPr>
        <w:pStyle w:val="af5"/>
        <w:keepNext/>
        <w:rPr>
          <w:rtl/>
        </w:rPr>
      </w:pPr>
      <w:bookmarkStart w:id="11174" w:name="ET_interruption_5561_14"/>
      <w:r w:rsidRPr="00F75C5C">
        <w:rPr>
          <w:rStyle w:val="TagStyle"/>
          <w:rtl/>
        </w:rPr>
        <w:t xml:space="preserve"> &lt;&lt; קריאה &gt;&gt; </w:t>
      </w:r>
      <w:r>
        <w:rPr>
          <w:rtl/>
        </w:rPr>
        <w:t>משה גפני (יו"</w:t>
      </w:r>
      <w:r>
        <w:rPr>
          <w:rFonts w:hint="cs"/>
          <w:rtl/>
        </w:rPr>
        <w:t>ר</w:t>
      </w:r>
      <w:r>
        <w:rPr>
          <w:rtl/>
        </w:rPr>
        <w:t xml:space="preserve"> ועדת הכספים):</w:t>
      </w:r>
      <w:r w:rsidRPr="00F75C5C">
        <w:rPr>
          <w:rStyle w:val="TagStyle"/>
          <w:rtl/>
        </w:rPr>
        <w:t xml:space="preserve"> &lt;&lt; קריאה &gt;&gt;</w:t>
      </w:r>
      <w:r>
        <w:rPr>
          <w:rtl/>
        </w:rPr>
        <w:t xml:space="preserve">   </w:t>
      </w:r>
      <w:bookmarkEnd w:id="11174"/>
    </w:p>
    <w:p w:rsidR="005A217A" w:rsidRDefault="005A217A" w:rsidP="00F12EEA">
      <w:pPr>
        <w:rPr>
          <w:rtl/>
          <w:lang w:eastAsia="he-IL"/>
        </w:rPr>
      </w:pPr>
    </w:p>
    <w:p w:rsidR="005A217A" w:rsidRDefault="005A217A" w:rsidP="0028272B">
      <w:pPr>
        <w:rPr>
          <w:rtl/>
          <w:lang w:eastAsia="he-IL"/>
        </w:rPr>
      </w:pPr>
      <w:r>
        <w:rPr>
          <w:rFonts w:hint="cs"/>
          <w:rtl/>
          <w:lang w:eastAsia="he-IL"/>
        </w:rPr>
        <w:t xml:space="preserve">כן, </w:t>
      </w:r>
      <w:bookmarkStart w:id="11175" w:name="_ETM_Q48_637698"/>
      <w:bookmarkEnd w:id="11175"/>
      <w:r>
        <w:rPr>
          <w:rFonts w:hint="cs"/>
          <w:rtl/>
          <w:lang w:eastAsia="he-IL"/>
        </w:rPr>
        <w:t>נכון.</w:t>
      </w:r>
    </w:p>
    <w:p w:rsidR="005A217A" w:rsidRDefault="005A217A" w:rsidP="0028272B">
      <w:pPr>
        <w:rPr>
          <w:rtl/>
          <w:lang w:eastAsia="he-IL"/>
        </w:rPr>
      </w:pPr>
      <w:bookmarkStart w:id="11176" w:name="_ETM_Q48_641272"/>
      <w:bookmarkStart w:id="11177" w:name="_ETM_Q48_641341"/>
      <w:bookmarkEnd w:id="11176"/>
      <w:bookmarkEnd w:id="11177"/>
    </w:p>
    <w:p w:rsidR="005A217A" w:rsidRDefault="005A217A" w:rsidP="0028272B">
      <w:pPr>
        <w:pStyle w:val="-"/>
        <w:keepNext/>
        <w:rPr>
          <w:rtl/>
        </w:rPr>
      </w:pPr>
      <w:bookmarkStart w:id="11178" w:name="_ETM_Q48_641442"/>
      <w:bookmarkStart w:id="11179" w:name="_ETM_Q48_641516"/>
      <w:bookmarkStart w:id="11180" w:name="ET_speakercontinue_5520_15"/>
      <w:bookmarkEnd w:id="11178"/>
      <w:bookmarkEnd w:id="11179"/>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 </w:t>
      </w:r>
      <w:r>
        <w:rPr>
          <w:rtl/>
        </w:rPr>
        <w:t>עודד פורר (ישראל ביתנו):</w:t>
      </w:r>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w:t>
      </w:r>
      <w:r>
        <w:rPr>
          <w:rtl/>
        </w:rPr>
        <w:t xml:space="preserve">   </w:t>
      </w:r>
      <w:bookmarkEnd w:id="11180"/>
    </w:p>
    <w:p w:rsidR="005A217A" w:rsidRDefault="005A217A" w:rsidP="00F12EEA">
      <w:pPr>
        <w:rPr>
          <w:rtl/>
          <w:lang w:eastAsia="he-IL"/>
        </w:rPr>
      </w:pPr>
    </w:p>
    <w:p w:rsidR="005A217A" w:rsidRDefault="005A217A" w:rsidP="0028272B">
      <w:pPr>
        <w:rPr>
          <w:rtl/>
        </w:rPr>
      </w:pPr>
      <w:bookmarkStart w:id="11181" w:name="_ETM_Q48_642187"/>
      <w:bookmarkEnd w:id="11181"/>
      <w:r>
        <w:rPr>
          <w:rFonts w:hint="cs"/>
          <w:rtl/>
          <w:lang w:eastAsia="he-IL"/>
        </w:rPr>
        <w:t>כדי שהכסף יגיע</w:t>
      </w:r>
      <w:bookmarkStart w:id="11182" w:name="_ETM_Q48_639344"/>
      <w:bookmarkEnd w:id="11182"/>
      <w:r>
        <w:rPr>
          <w:rFonts w:hint="cs"/>
          <w:rtl/>
          <w:lang w:eastAsia="he-IL"/>
        </w:rPr>
        <w:t xml:space="preserve">. </w:t>
      </w:r>
      <w:bookmarkStart w:id="11183" w:name="_ETM_Q48_644941"/>
      <w:bookmarkStart w:id="11184" w:name="_ETM_Q48_645133"/>
      <w:bookmarkStart w:id="11185" w:name="_ETM_Q48_645209"/>
      <w:bookmarkStart w:id="11186" w:name="_ETM_Q48_645322"/>
      <w:bookmarkStart w:id="11187" w:name="_ETM_Q48_645399"/>
      <w:bookmarkStart w:id="11188" w:name="_ETM_Q48_643307"/>
      <w:bookmarkStart w:id="11189" w:name="_ETM_Q48_643381"/>
      <w:bookmarkStart w:id="11190" w:name="_ETM_Q48_642549"/>
      <w:bookmarkStart w:id="11191" w:name="_ETM_Q48_642730"/>
      <w:bookmarkStart w:id="11192" w:name="_ETM_Q48_643180"/>
      <w:bookmarkStart w:id="11193" w:name="_ETM_Q48_643910"/>
      <w:bookmarkStart w:id="11194" w:name="_ETM_Q48_640803"/>
      <w:bookmarkEnd w:id="11183"/>
      <w:bookmarkEnd w:id="11184"/>
      <w:bookmarkEnd w:id="11185"/>
      <w:bookmarkEnd w:id="11186"/>
      <w:bookmarkEnd w:id="11187"/>
      <w:bookmarkEnd w:id="11188"/>
      <w:bookmarkEnd w:id="11189"/>
      <w:bookmarkEnd w:id="11190"/>
      <w:bookmarkEnd w:id="11191"/>
      <w:bookmarkEnd w:id="11192"/>
      <w:bookmarkEnd w:id="11193"/>
      <w:bookmarkEnd w:id="11194"/>
      <w:r>
        <w:rPr>
          <w:rtl/>
        </w:rPr>
        <w:t xml:space="preserve">למה </w:t>
      </w:r>
      <w:bookmarkStart w:id="11195" w:name="_ETM_Q48_644180"/>
      <w:bookmarkEnd w:id="11195"/>
      <w:r>
        <w:rPr>
          <w:rtl/>
        </w:rPr>
        <w:t xml:space="preserve">תמיד </w:t>
      </w:r>
      <w:bookmarkStart w:id="11196" w:name="_ETM_Q48_644480"/>
      <w:bookmarkEnd w:id="11196"/>
      <w:r>
        <w:rPr>
          <w:rtl/>
        </w:rPr>
        <w:t xml:space="preserve">החוקים </w:t>
      </w:r>
      <w:bookmarkStart w:id="11197" w:name="_ETM_Q48_645380"/>
      <w:bookmarkEnd w:id="11197"/>
      <w:r>
        <w:rPr>
          <w:rtl/>
        </w:rPr>
        <w:t xml:space="preserve">בדרך </w:t>
      </w:r>
      <w:bookmarkStart w:id="11198" w:name="_ETM_Q48_645860"/>
      <w:bookmarkEnd w:id="11198"/>
      <w:r>
        <w:rPr>
          <w:rtl/>
        </w:rPr>
        <w:t xml:space="preserve">מהממשלה </w:t>
      </w:r>
      <w:bookmarkStart w:id="11199" w:name="_ETM_Q48_646460"/>
      <w:bookmarkEnd w:id="11199"/>
      <w:r>
        <w:rPr>
          <w:rtl/>
        </w:rPr>
        <w:t xml:space="preserve">לכנסת </w:t>
      </w:r>
      <w:bookmarkStart w:id="11200" w:name="_ETM_Q48_646910"/>
      <w:bookmarkEnd w:id="11200"/>
      <w:r>
        <w:rPr>
          <w:rFonts w:hint="cs"/>
          <w:rtl/>
        </w:rPr>
        <w:t>ה</w:t>
      </w:r>
      <w:r>
        <w:rPr>
          <w:rtl/>
        </w:rPr>
        <w:t xml:space="preserve">ם </w:t>
      </w:r>
      <w:bookmarkStart w:id="11201" w:name="_ETM_Q48_647000"/>
      <w:bookmarkEnd w:id="11201"/>
      <w:r>
        <w:rPr>
          <w:rtl/>
        </w:rPr>
        <w:t xml:space="preserve">לא </w:t>
      </w:r>
      <w:bookmarkStart w:id="11202" w:name="_ETM_Q48_647090"/>
      <w:bookmarkEnd w:id="11202"/>
      <w:r>
        <w:rPr>
          <w:rtl/>
        </w:rPr>
        <w:t>דחופים</w:t>
      </w:r>
      <w:r>
        <w:rPr>
          <w:rFonts w:hint="cs"/>
          <w:rtl/>
        </w:rPr>
        <w:t>,</w:t>
      </w:r>
      <w:bookmarkStart w:id="11203" w:name="_ETM_Q48_650334"/>
      <w:bookmarkEnd w:id="11203"/>
      <w:r>
        <w:rPr>
          <w:rtl/>
        </w:rPr>
        <w:t xml:space="preserve"> </w:t>
      </w:r>
      <w:bookmarkStart w:id="11204" w:name="_ETM_Q48_648250"/>
      <w:bookmarkEnd w:id="11204"/>
      <w:r>
        <w:rPr>
          <w:rtl/>
        </w:rPr>
        <w:t xml:space="preserve">לוקח </w:t>
      </w:r>
      <w:bookmarkStart w:id="11205" w:name="_ETM_Q48_648610"/>
      <w:bookmarkEnd w:id="11205"/>
      <w:r>
        <w:rPr>
          <w:rtl/>
        </w:rPr>
        <w:t xml:space="preserve">להם </w:t>
      </w:r>
      <w:bookmarkStart w:id="11206" w:name="_ETM_Q48_649090"/>
      <w:bookmarkEnd w:id="11206"/>
      <w:r>
        <w:rPr>
          <w:rtl/>
        </w:rPr>
        <w:t>הרבה</w:t>
      </w:r>
      <w:bookmarkStart w:id="11207" w:name="_ETM_Q48_649420"/>
      <w:bookmarkStart w:id="11208" w:name="_ETM_Q48_645718"/>
      <w:bookmarkEnd w:id="11207"/>
      <w:bookmarkEnd w:id="11208"/>
      <w:r>
        <w:rPr>
          <w:rFonts w:hint="cs"/>
          <w:rtl/>
        </w:rPr>
        <w:t xml:space="preserve"> </w:t>
      </w:r>
      <w:proofErr w:type="spellStart"/>
      <w:r>
        <w:rPr>
          <w:rtl/>
        </w:rPr>
        <w:t>הרבה</w:t>
      </w:r>
      <w:proofErr w:type="spellEnd"/>
      <w:r>
        <w:rPr>
          <w:rtl/>
        </w:rPr>
        <w:t xml:space="preserve"> </w:t>
      </w:r>
      <w:bookmarkStart w:id="11209" w:name="_ETM_Q48_649660"/>
      <w:bookmarkEnd w:id="11209"/>
      <w:r>
        <w:rPr>
          <w:rtl/>
        </w:rPr>
        <w:t>זמן</w:t>
      </w:r>
      <w:r>
        <w:rPr>
          <w:rFonts w:hint="cs"/>
          <w:rtl/>
        </w:rPr>
        <w:t>,</w:t>
      </w:r>
      <w:r>
        <w:rPr>
          <w:rtl/>
        </w:rPr>
        <w:t xml:space="preserve"> </w:t>
      </w:r>
      <w:bookmarkStart w:id="11210" w:name="_ETM_Q48_649960"/>
      <w:bookmarkEnd w:id="11210"/>
      <w:r>
        <w:rPr>
          <w:rtl/>
        </w:rPr>
        <w:t xml:space="preserve">ואיך </w:t>
      </w:r>
      <w:bookmarkStart w:id="11211" w:name="_ETM_Q48_650140"/>
      <w:bookmarkEnd w:id="11211"/>
      <w:r>
        <w:rPr>
          <w:rtl/>
        </w:rPr>
        <w:t xml:space="preserve">שהם </w:t>
      </w:r>
      <w:bookmarkStart w:id="11212" w:name="_ETM_Q48_650319"/>
      <w:bookmarkEnd w:id="11212"/>
      <w:r>
        <w:rPr>
          <w:rtl/>
        </w:rPr>
        <w:t xml:space="preserve">מגיעים </w:t>
      </w:r>
      <w:bookmarkStart w:id="11213" w:name="_ETM_Q48_650530"/>
      <w:bookmarkEnd w:id="11213"/>
      <w:r>
        <w:rPr>
          <w:rtl/>
        </w:rPr>
        <w:t>לפ</w:t>
      </w:r>
      <w:r>
        <w:rPr>
          <w:rFonts w:hint="cs"/>
          <w:rtl/>
        </w:rPr>
        <w:t xml:space="preserve">ה הם נהיים </w:t>
      </w:r>
      <w:bookmarkStart w:id="11214" w:name="_ETM_Q48_648001"/>
      <w:bookmarkStart w:id="11215" w:name="_ETM_Q48_651010"/>
      <w:bookmarkEnd w:id="11214"/>
      <w:bookmarkEnd w:id="11215"/>
      <w:r>
        <w:rPr>
          <w:rtl/>
        </w:rPr>
        <w:t>דחופים</w:t>
      </w:r>
      <w:r>
        <w:rPr>
          <w:rFonts w:hint="cs"/>
          <w:rtl/>
        </w:rPr>
        <w:t>?</w:t>
      </w:r>
      <w:bookmarkStart w:id="11216" w:name="_ETM_Q48_652159"/>
      <w:bookmarkEnd w:id="11216"/>
    </w:p>
    <w:p w:rsidR="005A217A" w:rsidRDefault="005A217A" w:rsidP="0028272B">
      <w:pPr>
        <w:rPr>
          <w:rtl/>
        </w:rPr>
      </w:pPr>
      <w:bookmarkStart w:id="11217" w:name="_ETM_Q48_651336"/>
      <w:bookmarkStart w:id="11218" w:name="_ETM_Q48_651400"/>
      <w:bookmarkEnd w:id="11217"/>
      <w:bookmarkEnd w:id="11218"/>
    </w:p>
    <w:p w:rsidR="005A217A" w:rsidRDefault="005A217A" w:rsidP="0028272B">
      <w:pPr>
        <w:pStyle w:val="af5"/>
        <w:keepNext/>
        <w:rPr>
          <w:rtl/>
        </w:rPr>
      </w:pPr>
      <w:bookmarkStart w:id="11219" w:name="_ETM_Q48_647847"/>
      <w:bookmarkStart w:id="11220" w:name="_ETM_Q48_647916"/>
      <w:bookmarkStart w:id="11221" w:name="ET_interruption_5561_16"/>
      <w:bookmarkEnd w:id="11219"/>
      <w:bookmarkEnd w:id="11220"/>
      <w:r w:rsidRPr="00F75C5C">
        <w:rPr>
          <w:rStyle w:val="TagStyle"/>
          <w:rtl/>
        </w:rPr>
        <w:t xml:space="preserve"> &lt;&lt; קריאה &gt;&gt; </w:t>
      </w:r>
      <w:r>
        <w:rPr>
          <w:rtl/>
        </w:rPr>
        <w:t>משה גפני (יו"</w:t>
      </w:r>
      <w:r>
        <w:rPr>
          <w:rFonts w:hint="cs"/>
          <w:rtl/>
        </w:rPr>
        <w:t xml:space="preserve">ר </w:t>
      </w:r>
      <w:r>
        <w:rPr>
          <w:rtl/>
        </w:rPr>
        <w:t xml:space="preserve"> ועדת הכספים):</w:t>
      </w:r>
      <w:r w:rsidRPr="00F75C5C">
        <w:rPr>
          <w:rStyle w:val="TagStyle"/>
          <w:rtl/>
        </w:rPr>
        <w:t xml:space="preserve"> &lt;&lt; קריאה &gt;&gt;</w:t>
      </w:r>
      <w:r>
        <w:rPr>
          <w:rtl/>
        </w:rPr>
        <w:t xml:space="preserve">   </w:t>
      </w:r>
      <w:bookmarkEnd w:id="11221"/>
    </w:p>
    <w:p w:rsidR="005A217A" w:rsidRDefault="005A217A" w:rsidP="00F12EEA">
      <w:pPr>
        <w:rPr>
          <w:rtl/>
          <w:lang w:eastAsia="he-IL"/>
        </w:rPr>
      </w:pPr>
    </w:p>
    <w:p w:rsidR="005A217A" w:rsidRDefault="005A217A" w:rsidP="0028272B">
      <w:pPr>
        <w:rPr>
          <w:rtl/>
        </w:rPr>
      </w:pPr>
      <w:bookmarkStart w:id="11222" w:name="_ETM_Q48_651600"/>
      <w:bookmarkStart w:id="11223" w:name="_ETM_Q48_651880"/>
      <w:bookmarkStart w:id="11224" w:name="_ETM_Q48_651944"/>
      <w:bookmarkStart w:id="11225" w:name="_ETM_Q48_651479"/>
      <w:bookmarkStart w:id="11226" w:name="_ETM_Q48_651546"/>
      <w:bookmarkStart w:id="11227" w:name="_ETM_Q48_646792"/>
      <w:bookmarkEnd w:id="11222"/>
      <w:bookmarkEnd w:id="11223"/>
      <w:bookmarkEnd w:id="11224"/>
      <w:bookmarkEnd w:id="11225"/>
      <w:bookmarkEnd w:id="11226"/>
      <w:bookmarkEnd w:id="11227"/>
      <w:r>
        <w:rPr>
          <w:rFonts w:hint="cs"/>
          <w:rtl/>
        </w:rPr>
        <w:t xml:space="preserve">לא </w:t>
      </w:r>
      <w:bookmarkStart w:id="11228" w:name="_ETM_Q48_652610"/>
      <w:bookmarkStart w:id="11229" w:name="_ETM_Q48_653390"/>
      <w:bookmarkStart w:id="11230" w:name="_ETM_Q48_653720"/>
      <w:bookmarkEnd w:id="11228"/>
      <w:bookmarkEnd w:id="11229"/>
      <w:bookmarkEnd w:id="11230"/>
      <w:r>
        <w:rPr>
          <w:rFonts w:hint="cs"/>
          <w:rtl/>
        </w:rPr>
        <w:t>זה מה שאמרתי.</w:t>
      </w:r>
    </w:p>
    <w:p w:rsidR="005A217A" w:rsidRDefault="005A217A" w:rsidP="0028272B">
      <w:pPr>
        <w:rPr>
          <w:rtl/>
        </w:rPr>
      </w:pPr>
    </w:p>
    <w:p w:rsidR="005A217A" w:rsidRDefault="005A217A" w:rsidP="0028272B">
      <w:pPr>
        <w:pStyle w:val="-"/>
        <w:keepNext/>
        <w:rPr>
          <w:rtl/>
        </w:rPr>
      </w:pPr>
      <w:bookmarkStart w:id="11231" w:name="ET_speakercontinue_5520_17"/>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 </w:t>
      </w:r>
      <w:r>
        <w:rPr>
          <w:rtl/>
        </w:rPr>
        <w:t>עודד פורר (ישראל ביתנו):</w:t>
      </w:r>
      <w:r w:rsidRPr="00F75C5C">
        <w:rPr>
          <w:rStyle w:val="TagStyle"/>
          <w:rtl/>
        </w:rPr>
        <w:t xml:space="preserve"> &lt;&lt; </w:t>
      </w:r>
      <w:proofErr w:type="spellStart"/>
      <w:r w:rsidRPr="00F75C5C">
        <w:rPr>
          <w:rStyle w:val="TagStyle"/>
          <w:rtl/>
        </w:rPr>
        <w:t>דובר_המשך</w:t>
      </w:r>
      <w:proofErr w:type="spellEnd"/>
      <w:r w:rsidRPr="00F75C5C">
        <w:rPr>
          <w:rStyle w:val="TagStyle"/>
          <w:rtl/>
        </w:rPr>
        <w:t xml:space="preserve"> &gt;&gt;</w:t>
      </w:r>
      <w:r>
        <w:rPr>
          <w:rtl/>
        </w:rPr>
        <w:t xml:space="preserve">   </w:t>
      </w:r>
      <w:bookmarkEnd w:id="11231"/>
    </w:p>
    <w:p w:rsidR="005A217A" w:rsidRDefault="005A217A" w:rsidP="00F12EEA">
      <w:pPr>
        <w:rPr>
          <w:rtl/>
          <w:lang w:eastAsia="he-IL"/>
        </w:rPr>
      </w:pPr>
    </w:p>
    <w:p w:rsidR="005A217A" w:rsidRDefault="005A217A" w:rsidP="0028272B">
      <w:pPr>
        <w:rPr>
          <w:rtl/>
        </w:rPr>
      </w:pPr>
      <w:bookmarkStart w:id="11232" w:name="_ETM_Q48_647982"/>
      <w:bookmarkEnd w:id="11232"/>
      <w:r>
        <w:rPr>
          <w:rFonts w:hint="cs"/>
          <w:rtl/>
          <w:lang w:eastAsia="he-IL"/>
        </w:rPr>
        <w:t xml:space="preserve">לא, אני </w:t>
      </w:r>
      <w:bookmarkStart w:id="11233" w:name="_ETM_Q48_654260"/>
      <w:bookmarkStart w:id="11234" w:name="_ETM_Q48_654410"/>
      <w:bookmarkEnd w:id="11233"/>
      <w:bookmarkEnd w:id="11234"/>
      <w:r>
        <w:rPr>
          <w:rFonts w:hint="cs"/>
          <w:rtl/>
        </w:rPr>
        <w:t>אומר</w:t>
      </w:r>
      <w:bookmarkStart w:id="11235" w:name="_ETM_Q48_650129"/>
      <w:bookmarkEnd w:id="11235"/>
      <w:r>
        <w:rPr>
          <w:rFonts w:hint="cs"/>
          <w:rtl/>
        </w:rPr>
        <w:t xml:space="preserve"> </w:t>
      </w:r>
      <w:r w:rsidR="00F12EEA">
        <w:rPr>
          <w:rFonts w:hint="cs"/>
          <w:rtl/>
        </w:rPr>
        <w:t>– – –</w:t>
      </w:r>
      <w:r>
        <w:rPr>
          <w:rFonts w:hint="cs"/>
          <w:rtl/>
        </w:rPr>
        <w:t xml:space="preserve"> </w:t>
      </w:r>
    </w:p>
    <w:p w:rsidR="005A217A" w:rsidRDefault="005A217A" w:rsidP="0028272B">
      <w:pPr>
        <w:rPr>
          <w:rtl/>
        </w:rPr>
      </w:pPr>
      <w:bookmarkStart w:id="11236" w:name="_ETM_Q48_650815"/>
      <w:bookmarkStart w:id="11237" w:name="_ETM_Q48_650879"/>
      <w:bookmarkStart w:id="11238" w:name="_ETM_Q48_651630"/>
      <w:bookmarkEnd w:id="11236"/>
      <w:bookmarkEnd w:id="11237"/>
      <w:bookmarkEnd w:id="11238"/>
    </w:p>
    <w:p w:rsidR="005A217A" w:rsidRDefault="005A217A" w:rsidP="0028272B">
      <w:pPr>
        <w:pStyle w:val="af5"/>
        <w:keepNext/>
        <w:rPr>
          <w:rtl/>
        </w:rPr>
      </w:pPr>
      <w:bookmarkStart w:id="11239" w:name="_ETM_Q48_651686"/>
      <w:bookmarkStart w:id="11240" w:name="_ETM_Q48_656484"/>
      <w:bookmarkStart w:id="11241" w:name="_ETM_Q48_656768"/>
      <w:bookmarkStart w:id="11242" w:name="_ETM_Q48_656823"/>
      <w:bookmarkStart w:id="11243" w:name="ET_interruption_5561_19"/>
      <w:bookmarkEnd w:id="11239"/>
      <w:bookmarkEnd w:id="11240"/>
      <w:bookmarkEnd w:id="11241"/>
      <w:bookmarkEnd w:id="11242"/>
      <w:r w:rsidRPr="00F75C5C">
        <w:rPr>
          <w:rStyle w:val="TagStyle"/>
          <w:rtl/>
        </w:rPr>
        <w:t xml:space="preserve"> &lt;&lt; קריאה &gt;&gt; </w:t>
      </w:r>
      <w:r>
        <w:rPr>
          <w:rtl/>
        </w:rPr>
        <w:t>משה גפני (יו"</w:t>
      </w:r>
      <w:r>
        <w:rPr>
          <w:rFonts w:hint="cs"/>
          <w:rtl/>
        </w:rPr>
        <w:t xml:space="preserve">ר </w:t>
      </w:r>
      <w:r>
        <w:rPr>
          <w:rtl/>
        </w:rPr>
        <w:t xml:space="preserve"> ועדת הכספים):</w:t>
      </w:r>
      <w:r w:rsidRPr="00F75C5C">
        <w:rPr>
          <w:rStyle w:val="TagStyle"/>
          <w:rtl/>
        </w:rPr>
        <w:t xml:space="preserve"> &lt;&lt; קריאה &gt;&gt;</w:t>
      </w:r>
      <w:r>
        <w:rPr>
          <w:rtl/>
        </w:rPr>
        <w:t xml:space="preserve">   </w:t>
      </w:r>
      <w:bookmarkEnd w:id="11243"/>
    </w:p>
    <w:p w:rsidR="005A217A" w:rsidRDefault="005A217A" w:rsidP="00F12EEA">
      <w:pPr>
        <w:rPr>
          <w:rtl/>
          <w:lang w:eastAsia="he-IL"/>
        </w:rPr>
      </w:pPr>
    </w:p>
    <w:p w:rsidR="005A217A" w:rsidRDefault="005A217A" w:rsidP="0028272B">
      <w:pPr>
        <w:rPr>
          <w:rtl/>
        </w:rPr>
      </w:pPr>
      <w:bookmarkStart w:id="11244" w:name="_ETM_Q48_651837"/>
      <w:bookmarkStart w:id="11245" w:name="_ETM_Q48_650981"/>
      <w:bookmarkStart w:id="11246" w:name="_ETM_Q48_651049"/>
      <w:bookmarkEnd w:id="11244"/>
      <w:bookmarkEnd w:id="11245"/>
      <w:bookmarkEnd w:id="11246"/>
      <w:r>
        <w:rPr>
          <w:rFonts w:hint="cs"/>
          <w:rtl/>
        </w:rPr>
        <w:t>אני לא</w:t>
      </w:r>
      <w:bookmarkStart w:id="11247" w:name="_ETM_Q48_651001"/>
      <w:bookmarkEnd w:id="11247"/>
      <w:r>
        <w:rPr>
          <w:rFonts w:hint="cs"/>
          <w:rtl/>
        </w:rPr>
        <w:t xml:space="preserve"> אמרתי את זה. אני </w:t>
      </w:r>
      <w:bookmarkStart w:id="11248" w:name="_ETM_Q48_654800"/>
      <w:bookmarkStart w:id="11249" w:name="_ETM_Q48_654860"/>
      <w:bookmarkStart w:id="11250" w:name="_ETM_Q48_651595"/>
      <w:bookmarkStart w:id="11251" w:name="_ETM_Q48_655010"/>
      <w:bookmarkStart w:id="11252" w:name="_ETM_Q48_655190"/>
      <w:bookmarkEnd w:id="11248"/>
      <w:bookmarkEnd w:id="11249"/>
      <w:bookmarkEnd w:id="11250"/>
      <w:bookmarkEnd w:id="11251"/>
      <w:bookmarkEnd w:id="11252"/>
      <w:r>
        <w:rPr>
          <w:rtl/>
        </w:rPr>
        <w:t xml:space="preserve">יודע </w:t>
      </w:r>
      <w:bookmarkStart w:id="11253" w:name="_ETM_Q48_656240"/>
      <w:bookmarkEnd w:id="11253"/>
      <w:r>
        <w:rPr>
          <w:rtl/>
        </w:rPr>
        <w:t xml:space="preserve">שהרבה </w:t>
      </w:r>
      <w:bookmarkStart w:id="11254" w:name="_ETM_Q48_656630"/>
      <w:bookmarkEnd w:id="11254"/>
      <w:r>
        <w:rPr>
          <w:rtl/>
        </w:rPr>
        <w:t xml:space="preserve">פעמים </w:t>
      </w:r>
      <w:bookmarkStart w:id="11255" w:name="_ETM_Q48_656960"/>
      <w:bookmarkEnd w:id="11255"/>
      <w:r>
        <w:rPr>
          <w:rtl/>
        </w:rPr>
        <w:t xml:space="preserve">מבקשים </w:t>
      </w:r>
      <w:bookmarkStart w:id="11256" w:name="_ETM_Q48_657350"/>
      <w:bookmarkEnd w:id="11256"/>
      <w:r>
        <w:rPr>
          <w:rtl/>
        </w:rPr>
        <w:t>מ</w:t>
      </w:r>
      <w:bookmarkStart w:id="11257" w:name="_ETM_Q48_652978"/>
      <w:bookmarkEnd w:id="11257"/>
      <w:r>
        <w:rPr>
          <w:rtl/>
        </w:rPr>
        <w:t xml:space="preserve">איתנו </w:t>
      </w:r>
      <w:bookmarkStart w:id="11258" w:name="_ETM_Q48_657740"/>
      <w:bookmarkEnd w:id="11258"/>
      <w:r>
        <w:rPr>
          <w:rtl/>
        </w:rPr>
        <w:t xml:space="preserve">לעשות </w:t>
      </w:r>
      <w:bookmarkStart w:id="11259" w:name="_ETM_Q48_658130"/>
      <w:bookmarkEnd w:id="11259"/>
      <w:r>
        <w:rPr>
          <w:rtl/>
        </w:rPr>
        <w:t xml:space="preserve">חוק </w:t>
      </w:r>
      <w:bookmarkStart w:id="11260" w:name="_ETM_Q48_658340"/>
      <w:bookmarkEnd w:id="11260"/>
      <w:r>
        <w:rPr>
          <w:rtl/>
        </w:rPr>
        <w:t xml:space="preserve">במהירות </w:t>
      </w:r>
      <w:bookmarkStart w:id="11261" w:name="_ETM_Q48_658910"/>
      <w:bookmarkEnd w:id="11261"/>
      <w:r>
        <w:rPr>
          <w:rtl/>
        </w:rPr>
        <w:t>הבזק</w:t>
      </w:r>
      <w:r>
        <w:rPr>
          <w:rFonts w:hint="cs"/>
          <w:rtl/>
        </w:rPr>
        <w:t>,</w:t>
      </w:r>
      <w:bookmarkStart w:id="11262" w:name="_ETM_Q48_655414"/>
      <w:bookmarkEnd w:id="11262"/>
      <w:r>
        <w:rPr>
          <w:rtl/>
        </w:rPr>
        <w:t xml:space="preserve"> </w:t>
      </w:r>
      <w:bookmarkStart w:id="11263" w:name="_ETM_Q48_659810"/>
      <w:bookmarkEnd w:id="11263"/>
      <w:r>
        <w:rPr>
          <w:rtl/>
        </w:rPr>
        <w:t xml:space="preserve">ובסוף </w:t>
      </w:r>
      <w:bookmarkStart w:id="11264" w:name="_ETM_Q48_660260"/>
      <w:bookmarkEnd w:id="11264"/>
      <w:r>
        <w:rPr>
          <w:rtl/>
        </w:rPr>
        <w:t xml:space="preserve">אחרי </w:t>
      </w:r>
      <w:bookmarkStart w:id="11265" w:name="_ETM_Q48_660500"/>
      <w:bookmarkEnd w:id="11265"/>
      <w:r>
        <w:rPr>
          <w:rtl/>
        </w:rPr>
        <w:t xml:space="preserve">חודש </w:t>
      </w:r>
      <w:bookmarkStart w:id="11266" w:name="_ETM_Q48_660800"/>
      <w:bookmarkEnd w:id="11266"/>
      <w:r>
        <w:rPr>
          <w:rtl/>
        </w:rPr>
        <w:t xml:space="preserve">וחצי </w:t>
      </w:r>
      <w:bookmarkStart w:id="11267" w:name="_ETM_Q48_661190"/>
      <w:bookmarkEnd w:id="11267"/>
      <w:r>
        <w:rPr>
          <w:rtl/>
        </w:rPr>
        <w:t xml:space="preserve">אתה </w:t>
      </w:r>
      <w:bookmarkStart w:id="11268" w:name="_ETM_Q48_661310"/>
      <w:bookmarkEnd w:id="11268"/>
      <w:r>
        <w:rPr>
          <w:rtl/>
        </w:rPr>
        <w:t xml:space="preserve">שומע </w:t>
      </w:r>
      <w:bookmarkStart w:id="11269" w:name="_ETM_Q48_661580"/>
      <w:bookmarkEnd w:id="11269"/>
      <w:r>
        <w:rPr>
          <w:rtl/>
        </w:rPr>
        <w:t>ש</w:t>
      </w:r>
      <w:r>
        <w:rPr>
          <w:rFonts w:hint="cs"/>
          <w:rtl/>
        </w:rPr>
        <w:t>הכסף</w:t>
      </w:r>
      <w:bookmarkStart w:id="11270" w:name="_ETM_Q48_656847"/>
      <w:bookmarkEnd w:id="11270"/>
      <w:r>
        <w:rPr>
          <w:rtl/>
        </w:rPr>
        <w:t xml:space="preserve"> </w:t>
      </w:r>
      <w:bookmarkStart w:id="11271" w:name="_ETM_Q48_662120"/>
      <w:bookmarkEnd w:id="11271"/>
      <w:r>
        <w:rPr>
          <w:rtl/>
        </w:rPr>
        <w:t xml:space="preserve">לא </w:t>
      </w:r>
      <w:bookmarkStart w:id="11272" w:name="_ETM_Q48_662240"/>
      <w:bookmarkEnd w:id="11272"/>
      <w:r>
        <w:rPr>
          <w:rtl/>
        </w:rPr>
        <w:t>הגיע</w:t>
      </w:r>
      <w:r>
        <w:rPr>
          <w:rFonts w:hint="cs"/>
          <w:rtl/>
        </w:rPr>
        <w:t>.</w:t>
      </w:r>
      <w:r>
        <w:rPr>
          <w:rtl/>
        </w:rPr>
        <w:t xml:space="preserve"> </w:t>
      </w:r>
      <w:bookmarkStart w:id="11273" w:name="_ETM_Q48_662990"/>
      <w:bookmarkEnd w:id="11273"/>
      <w:r>
        <w:rPr>
          <w:rtl/>
        </w:rPr>
        <w:t xml:space="preserve">מה </w:t>
      </w:r>
      <w:bookmarkStart w:id="11274" w:name="_ETM_Q48_663140"/>
      <w:bookmarkEnd w:id="11274"/>
      <w:r>
        <w:rPr>
          <w:rtl/>
        </w:rPr>
        <w:t>קרה</w:t>
      </w:r>
      <w:r>
        <w:rPr>
          <w:rFonts w:hint="cs"/>
          <w:rtl/>
        </w:rPr>
        <w:t>?</w:t>
      </w:r>
      <w:r>
        <w:rPr>
          <w:rtl/>
        </w:rPr>
        <w:t xml:space="preserve"> </w:t>
      </w:r>
      <w:bookmarkStart w:id="11275" w:name="_ETM_Q48_664100"/>
      <w:bookmarkStart w:id="11276" w:name="_ETM_Q48_660226"/>
      <w:bookmarkEnd w:id="11275"/>
      <w:bookmarkEnd w:id="11276"/>
      <w:r>
        <w:rPr>
          <w:rtl/>
        </w:rPr>
        <w:t>הבעיה</w:t>
      </w:r>
      <w:r>
        <w:rPr>
          <w:rFonts w:hint="cs"/>
          <w:rtl/>
        </w:rPr>
        <w:t>,</w:t>
      </w:r>
      <w:r>
        <w:rPr>
          <w:rtl/>
        </w:rPr>
        <w:t xml:space="preserve"> </w:t>
      </w:r>
      <w:bookmarkStart w:id="11277" w:name="_ETM_Q48_664880"/>
      <w:bookmarkEnd w:id="11277"/>
      <w:r>
        <w:rPr>
          <w:rtl/>
        </w:rPr>
        <w:t xml:space="preserve">מה </w:t>
      </w:r>
      <w:bookmarkStart w:id="11278" w:name="_ETM_Q48_665000"/>
      <w:bookmarkEnd w:id="11278"/>
      <w:r>
        <w:rPr>
          <w:rtl/>
        </w:rPr>
        <w:t>שאמרתי</w:t>
      </w:r>
      <w:r>
        <w:rPr>
          <w:rFonts w:hint="cs"/>
          <w:rtl/>
        </w:rPr>
        <w:t>,</w:t>
      </w:r>
      <w:r>
        <w:rPr>
          <w:rtl/>
        </w:rPr>
        <w:t xml:space="preserve"> </w:t>
      </w:r>
      <w:bookmarkStart w:id="11279" w:name="_ETM_Q48_665540"/>
      <w:bookmarkEnd w:id="11279"/>
      <w:r>
        <w:rPr>
          <w:rtl/>
        </w:rPr>
        <w:t xml:space="preserve">שמחר </w:t>
      </w:r>
      <w:bookmarkStart w:id="11280" w:name="_ETM_Q48_665930"/>
      <w:bookmarkEnd w:id="11280"/>
      <w:r>
        <w:rPr>
          <w:rtl/>
        </w:rPr>
        <w:t xml:space="preserve">יגידו </w:t>
      </w:r>
      <w:bookmarkStart w:id="11281" w:name="_ETM_Q48_666290"/>
      <w:bookmarkEnd w:id="11281"/>
      <w:r>
        <w:rPr>
          <w:rtl/>
        </w:rPr>
        <w:t>ל</w:t>
      </w:r>
      <w:bookmarkStart w:id="11282" w:name="_ETM_Q48_666410"/>
      <w:bookmarkStart w:id="11283" w:name="_ETM_Q48_663000"/>
      <w:bookmarkEnd w:id="11282"/>
      <w:bookmarkEnd w:id="11283"/>
      <w:r>
        <w:rPr>
          <w:rtl/>
        </w:rPr>
        <w:t xml:space="preserve">משפחות </w:t>
      </w:r>
      <w:bookmarkStart w:id="11284" w:name="_ETM_Q48_666830"/>
      <w:bookmarkEnd w:id="11284"/>
      <w:r>
        <w:rPr>
          <w:rtl/>
        </w:rPr>
        <w:t xml:space="preserve">שנמצאות </w:t>
      </w:r>
      <w:bookmarkStart w:id="11285" w:name="_ETM_Q48_667280"/>
      <w:bookmarkEnd w:id="11285"/>
      <w:r>
        <w:rPr>
          <w:rtl/>
        </w:rPr>
        <w:t>במצוקה</w:t>
      </w:r>
      <w:r>
        <w:rPr>
          <w:rFonts w:hint="cs"/>
          <w:rtl/>
        </w:rPr>
        <w:t>:</w:t>
      </w:r>
      <w:r>
        <w:rPr>
          <w:rtl/>
        </w:rPr>
        <w:t xml:space="preserve"> </w:t>
      </w:r>
      <w:bookmarkStart w:id="11286" w:name="_ETM_Q48_668240"/>
      <w:bookmarkEnd w:id="11286"/>
      <w:r>
        <w:rPr>
          <w:rtl/>
        </w:rPr>
        <w:t xml:space="preserve">הייתם </w:t>
      </w:r>
      <w:bookmarkStart w:id="11287" w:name="_ETM_Q48_668570"/>
      <w:bookmarkEnd w:id="11287"/>
      <w:r>
        <w:rPr>
          <w:rtl/>
        </w:rPr>
        <w:t xml:space="preserve">צריכים </w:t>
      </w:r>
      <w:bookmarkStart w:id="11288" w:name="_ETM_Q48_668810"/>
      <w:bookmarkEnd w:id="11288"/>
      <w:r>
        <w:rPr>
          <w:rtl/>
        </w:rPr>
        <w:t xml:space="preserve">לקבל </w:t>
      </w:r>
      <w:bookmarkStart w:id="11289" w:name="_ETM_Q48_669110"/>
      <w:bookmarkEnd w:id="11289"/>
      <w:r>
        <w:rPr>
          <w:rtl/>
        </w:rPr>
        <w:t>כסף</w:t>
      </w:r>
      <w:r>
        <w:rPr>
          <w:rFonts w:hint="cs"/>
          <w:rtl/>
        </w:rPr>
        <w:t>,</w:t>
      </w:r>
      <w:bookmarkStart w:id="11290" w:name="_ETM_Q48_664736"/>
      <w:bookmarkEnd w:id="11290"/>
      <w:r>
        <w:rPr>
          <w:rtl/>
        </w:rPr>
        <w:t xml:space="preserve"> </w:t>
      </w:r>
      <w:bookmarkStart w:id="11291" w:name="_ETM_Q48_669590"/>
      <w:bookmarkEnd w:id="11291"/>
      <w:r>
        <w:rPr>
          <w:rtl/>
        </w:rPr>
        <w:t>ה</w:t>
      </w:r>
      <w:r>
        <w:rPr>
          <w:rFonts w:hint="cs"/>
          <w:rtl/>
        </w:rPr>
        <w:t>י</w:t>
      </w:r>
      <w:bookmarkStart w:id="11292" w:name="_ETM_Q48_665749"/>
      <w:bookmarkEnd w:id="11292"/>
      <w:r>
        <w:rPr>
          <w:rtl/>
        </w:rPr>
        <w:t>נה</w:t>
      </w:r>
      <w:r>
        <w:rPr>
          <w:rFonts w:hint="cs"/>
          <w:rtl/>
        </w:rPr>
        <w:t>,</w:t>
      </w:r>
      <w:r>
        <w:rPr>
          <w:rtl/>
        </w:rPr>
        <w:t xml:space="preserve"> </w:t>
      </w:r>
      <w:bookmarkStart w:id="11293" w:name="_ETM_Q48_669830"/>
      <w:bookmarkEnd w:id="11293"/>
      <w:r>
        <w:rPr>
          <w:rtl/>
        </w:rPr>
        <w:t xml:space="preserve">הכנו </w:t>
      </w:r>
      <w:bookmarkStart w:id="11294" w:name="_ETM_Q48_670250"/>
      <w:bookmarkEnd w:id="11294"/>
      <w:r>
        <w:rPr>
          <w:rtl/>
        </w:rPr>
        <w:t xml:space="preserve">את </w:t>
      </w:r>
      <w:bookmarkStart w:id="11295" w:name="_ETM_Q48_670340"/>
      <w:bookmarkEnd w:id="11295"/>
      <w:r>
        <w:rPr>
          <w:rtl/>
        </w:rPr>
        <w:t>זה</w:t>
      </w:r>
      <w:r>
        <w:rPr>
          <w:rFonts w:hint="cs"/>
          <w:rtl/>
        </w:rPr>
        <w:t>,</w:t>
      </w:r>
      <w:r>
        <w:rPr>
          <w:rtl/>
        </w:rPr>
        <w:t xml:space="preserve"> </w:t>
      </w:r>
      <w:bookmarkStart w:id="11296" w:name="_ETM_Q48_670460"/>
      <w:bookmarkEnd w:id="11296"/>
      <w:r w:rsidR="00F65875">
        <w:rPr>
          <w:rFonts w:hint="cs"/>
          <w:rtl/>
        </w:rPr>
        <w:t>ו</w:t>
      </w:r>
      <w:r>
        <w:rPr>
          <w:rtl/>
        </w:rPr>
        <w:t xml:space="preserve">הכנסת </w:t>
      </w:r>
      <w:bookmarkStart w:id="11297" w:name="_ETM_Q48_670940"/>
      <w:bookmarkEnd w:id="11297"/>
      <w:r>
        <w:rPr>
          <w:rtl/>
        </w:rPr>
        <w:t xml:space="preserve">לא </w:t>
      </w:r>
      <w:bookmarkStart w:id="11298" w:name="_ETM_Q48_671030"/>
      <w:bookmarkEnd w:id="11298"/>
      <w:r>
        <w:rPr>
          <w:rFonts w:hint="cs"/>
          <w:rtl/>
        </w:rPr>
        <w:t>אישרה.</w:t>
      </w:r>
      <w:bookmarkStart w:id="11299" w:name="_ETM_Q48_667346"/>
      <w:bookmarkStart w:id="11300" w:name="_ETM_Q48_667562"/>
      <w:bookmarkEnd w:id="11299"/>
      <w:bookmarkEnd w:id="11300"/>
    </w:p>
    <w:p w:rsidR="005A217A" w:rsidRDefault="005A217A" w:rsidP="0028272B">
      <w:pPr>
        <w:rPr>
          <w:rtl/>
        </w:rPr>
      </w:pPr>
      <w:bookmarkStart w:id="11301" w:name="_ETM_Q48_667629"/>
      <w:bookmarkStart w:id="11302" w:name="_ETM_Q48_667730"/>
      <w:bookmarkStart w:id="11303" w:name="_ETM_Q48_668355"/>
      <w:bookmarkEnd w:id="11301"/>
      <w:bookmarkEnd w:id="11302"/>
      <w:bookmarkEnd w:id="11303"/>
    </w:p>
    <w:p w:rsidR="005A217A" w:rsidRDefault="005A217A" w:rsidP="0028272B">
      <w:pPr>
        <w:pStyle w:val="-"/>
        <w:keepNext/>
        <w:rPr>
          <w:rtl/>
        </w:rPr>
      </w:pPr>
      <w:bookmarkStart w:id="11304" w:name="_ETM_Q48_668407"/>
      <w:bookmarkStart w:id="11305" w:name="ET_speakercontinue_5520_20"/>
      <w:bookmarkEnd w:id="11304"/>
      <w:r w:rsidRPr="00A964C7">
        <w:rPr>
          <w:rStyle w:val="TagStyle"/>
          <w:rtl/>
        </w:rPr>
        <w:t xml:space="preserve"> &lt;&lt; </w:t>
      </w:r>
      <w:proofErr w:type="spellStart"/>
      <w:r w:rsidRPr="00A964C7">
        <w:rPr>
          <w:rStyle w:val="TagStyle"/>
          <w:rtl/>
        </w:rPr>
        <w:t>דובר_המשך</w:t>
      </w:r>
      <w:proofErr w:type="spellEnd"/>
      <w:r w:rsidRPr="00A964C7">
        <w:rPr>
          <w:rStyle w:val="TagStyle"/>
          <w:rtl/>
        </w:rPr>
        <w:t xml:space="preserve"> &gt;&gt; </w:t>
      </w:r>
      <w:r>
        <w:rPr>
          <w:rtl/>
        </w:rPr>
        <w:t>עודד פורר (ישראל ביתנו):</w:t>
      </w:r>
      <w:r w:rsidRPr="00A964C7">
        <w:rPr>
          <w:rStyle w:val="TagStyle"/>
          <w:rtl/>
        </w:rPr>
        <w:t xml:space="preserve"> &lt;&lt; </w:t>
      </w:r>
      <w:proofErr w:type="spellStart"/>
      <w:r w:rsidRPr="00A964C7">
        <w:rPr>
          <w:rStyle w:val="TagStyle"/>
          <w:rtl/>
        </w:rPr>
        <w:t>דובר_המשך</w:t>
      </w:r>
      <w:proofErr w:type="spellEnd"/>
      <w:r w:rsidRPr="00A964C7">
        <w:rPr>
          <w:rStyle w:val="TagStyle"/>
          <w:rtl/>
        </w:rPr>
        <w:t xml:space="preserve"> &gt;&gt;</w:t>
      </w:r>
      <w:r>
        <w:rPr>
          <w:rtl/>
        </w:rPr>
        <w:t xml:space="preserve">   </w:t>
      </w:r>
      <w:bookmarkEnd w:id="11305"/>
    </w:p>
    <w:p w:rsidR="005A217A" w:rsidRDefault="005A217A" w:rsidP="00F12EEA">
      <w:pPr>
        <w:rPr>
          <w:rtl/>
          <w:lang w:eastAsia="he-IL"/>
        </w:rPr>
      </w:pPr>
    </w:p>
    <w:p w:rsidR="005A217A" w:rsidRDefault="005A217A" w:rsidP="0028272B">
      <w:pPr>
        <w:rPr>
          <w:rtl/>
        </w:rPr>
      </w:pPr>
      <w:bookmarkStart w:id="11306" w:name="_ETM_Q48_669589"/>
      <w:bookmarkStart w:id="11307" w:name="_ETM_Q48_667775"/>
      <w:bookmarkStart w:id="11308" w:name="_ETM_Q48_671420"/>
      <w:bookmarkEnd w:id="11306"/>
      <w:bookmarkEnd w:id="11307"/>
      <w:bookmarkEnd w:id="11308"/>
      <w:r>
        <w:rPr>
          <w:rtl/>
        </w:rPr>
        <w:t xml:space="preserve">אתה </w:t>
      </w:r>
      <w:bookmarkStart w:id="11309" w:name="_ETM_Q48_671600"/>
      <w:bookmarkEnd w:id="11309"/>
      <w:r>
        <w:rPr>
          <w:rFonts w:hint="cs"/>
          <w:rtl/>
        </w:rPr>
        <w:t xml:space="preserve">הרי </w:t>
      </w:r>
      <w:r>
        <w:rPr>
          <w:rtl/>
        </w:rPr>
        <w:t xml:space="preserve">יודע </w:t>
      </w:r>
      <w:bookmarkStart w:id="11310" w:name="_ETM_Q48_671840"/>
      <w:bookmarkStart w:id="11311" w:name="_ETM_Q48_671990"/>
      <w:bookmarkEnd w:id="11310"/>
      <w:bookmarkEnd w:id="11311"/>
      <w:r>
        <w:rPr>
          <w:rtl/>
        </w:rPr>
        <w:t xml:space="preserve">שהכנסת </w:t>
      </w:r>
      <w:bookmarkStart w:id="11312" w:name="_ETM_Q48_672470"/>
      <w:bookmarkEnd w:id="11312"/>
      <w:r>
        <w:rPr>
          <w:rtl/>
        </w:rPr>
        <w:t>תאשר</w:t>
      </w:r>
      <w:r>
        <w:rPr>
          <w:rFonts w:hint="cs"/>
          <w:rtl/>
        </w:rPr>
        <w:t>,</w:t>
      </w:r>
      <w:bookmarkStart w:id="11313" w:name="_ETM_Q48_670027"/>
      <w:bookmarkEnd w:id="11313"/>
      <w:r>
        <w:rPr>
          <w:rtl/>
        </w:rPr>
        <w:t xml:space="preserve"> </w:t>
      </w:r>
      <w:bookmarkStart w:id="11314" w:name="_ETM_Q48_673120"/>
      <w:bookmarkEnd w:id="11314"/>
      <w:r>
        <w:rPr>
          <w:rtl/>
        </w:rPr>
        <w:t xml:space="preserve">אבל </w:t>
      </w:r>
      <w:bookmarkStart w:id="11315" w:name="_ETM_Q48_673900"/>
      <w:bookmarkEnd w:id="11315"/>
      <w:r>
        <w:rPr>
          <w:rtl/>
        </w:rPr>
        <w:t xml:space="preserve">הכסף </w:t>
      </w:r>
      <w:bookmarkStart w:id="11316" w:name="_ETM_Q48_674260"/>
      <w:bookmarkEnd w:id="11316"/>
      <w:r>
        <w:rPr>
          <w:rtl/>
        </w:rPr>
        <w:t xml:space="preserve">לא </w:t>
      </w:r>
      <w:bookmarkStart w:id="11317" w:name="_ETM_Q48_674380"/>
      <w:bookmarkEnd w:id="11317"/>
      <w:r>
        <w:rPr>
          <w:rtl/>
        </w:rPr>
        <w:t>מגיע</w:t>
      </w:r>
      <w:r>
        <w:rPr>
          <w:rFonts w:hint="cs"/>
          <w:rtl/>
        </w:rPr>
        <w:t>.</w:t>
      </w:r>
      <w:r>
        <w:rPr>
          <w:rtl/>
        </w:rPr>
        <w:t xml:space="preserve"> </w:t>
      </w:r>
      <w:bookmarkStart w:id="11318" w:name="_ETM_Q48_675610"/>
      <w:bookmarkEnd w:id="11318"/>
      <w:r>
        <w:rPr>
          <w:rtl/>
        </w:rPr>
        <w:t xml:space="preserve">ואתה </w:t>
      </w:r>
      <w:bookmarkStart w:id="11319" w:name="_ETM_Q48_675819"/>
      <w:bookmarkEnd w:id="11319"/>
      <w:r>
        <w:rPr>
          <w:rtl/>
        </w:rPr>
        <w:t xml:space="preserve">יודע </w:t>
      </w:r>
      <w:bookmarkStart w:id="11320" w:name="_ETM_Q48_676000"/>
      <w:bookmarkEnd w:id="11320"/>
      <w:r>
        <w:rPr>
          <w:rtl/>
        </w:rPr>
        <w:t>שא</w:t>
      </w:r>
      <w:r>
        <w:rPr>
          <w:rFonts w:hint="cs"/>
          <w:rtl/>
        </w:rPr>
        <w:t>יש</w:t>
      </w:r>
      <w:bookmarkStart w:id="11321" w:name="_ETM_Q48_670964"/>
      <w:bookmarkEnd w:id="11321"/>
      <w:r>
        <w:rPr>
          <w:rtl/>
        </w:rPr>
        <w:t xml:space="preserve">רנו </w:t>
      </w:r>
      <w:bookmarkStart w:id="11322" w:name="_ETM_Q48_676510"/>
      <w:bookmarkEnd w:id="11322"/>
      <w:r>
        <w:rPr>
          <w:rtl/>
        </w:rPr>
        <w:t xml:space="preserve">פה </w:t>
      </w:r>
      <w:bookmarkStart w:id="11323" w:name="_ETM_Q48_676659"/>
      <w:bookmarkEnd w:id="11323"/>
      <w:r>
        <w:rPr>
          <w:rtl/>
        </w:rPr>
        <w:t xml:space="preserve">בדחיפות </w:t>
      </w:r>
      <w:bookmarkStart w:id="11324" w:name="_ETM_Q48_677230"/>
      <w:bookmarkEnd w:id="11324"/>
      <w:r>
        <w:rPr>
          <w:rtl/>
        </w:rPr>
        <w:t xml:space="preserve">את </w:t>
      </w:r>
      <w:bookmarkStart w:id="11325" w:name="_ETM_Q48_677379"/>
      <w:bookmarkEnd w:id="11325"/>
      <w:r>
        <w:rPr>
          <w:rtl/>
        </w:rPr>
        <w:t xml:space="preserve">החוק </w:t>
      </w:r>
      <w:bookmarkStart w:id="11326" w:name="_ETM_Q48_678069"/>
      <w:bookmarkEnd w:id="11326"/>
      <w:r>
        <w:rPr>
          <w:rtl/>
        </w:rPr>
        <w:t xml:space="preserve">של </w:t>
      </w:r>
      <w:bookmarkStart w:id="11327" w:name="_ETM_Q48_678310"/>
      <w:bookmarkStart w:id="11328" w:name="_ETM_Q48_679519"/>
      <w:bookmarkStart w:id="11329" w:name="_ETM_Q48_673507"/>
      <w:bookmarkEnd w:id="11327"/>
      <w:bookmarkEnd w:id="11328"/>
      <w:bookmarkEnd w:id="11329"/>
      <w:r w:rsidR="00F12EEA">
        <w:rPr>
          <w:rFonts w:hint="cs"/>
          <w:rtl/>
        </w:rPr>
        <w:t>– –</w:t>
      </w:r>
      <w:bookmarkStart w:id="11330" w:name="_ETM_Q48_676844"/>
      <w:bookmarkEnd w:id="11330"/>
    </w:p>
    <w:p w:rsidR="005A217A" w:rsidRDefault="005A217A" w:rsidP="0028272B">
      <w:pPr>
        <w:rPr>
          <w:rtl/>
        </w:rPr>
      </w:pPr>
      <w:bookmarkStart w:id="11331" w:name="_ETM_Q48_675431"/>
      <w:bookmarkStart w:id="11332" w:name="_ETM_Q48_675500"/>
      <w:bookmarkEnd w:id="11331"/>
      <w:bookmarkEnd w:id="11332"/>
    </w:p>
    <w:p w:rsidR="005A217A" w:rsidRDefault="005A217A" w:rsidP="0028272B">
      <w:pPr>
        <w:pStyle w:val="af5"/>
        <w:keepNext/>
        <w:rPr>
          <w:rtl/>
        </w:rPr>
      </w:pPr>
      <w:bookmarkStart w:id="11333" w:name="_ETM_Q48_676606"/>
      <w:bookmarkStart w:id="11334" w:name="_ETM_Q48_676663"/>
      <w:bookmarkStart w:id="11335" w:name="_ETM_Q48_674716"/>
      <w:bookmarkStart w:id="11336" w:name="ET_interruption_5561_21"/>
      <w:bookmarkEnd w:id="11333"/>
      <w:bookmarkEnd w:id="11334"/>
      <w:bookmarkEnd w:id="11335"/>
      <w:r w:rsidRPr="009D36FC">
        <w:rPr>
          <w:rStyle w:val="TagStyle"/>
          <w:rtl/>
        </w:rPr>
        <w:t xml:space="preserve"> &lt;&lt; קריאה &gt;&gt; </w:t>
      </w:r>
      <w:r>
        <w:rPr>
          <w:rtl/>
        </w:rPr>
        <w:t>משה גפני (יו"</w:t>
      </w:r>
      <w:r>
        <w:rPr>
          <w:rFonts w:hint="cs"/>
          <w:rtl/>
        </w:rPr>
        <w:t xml:space="preserve">ר </w:t>
      </w:r>
      <w:r>
        <w:rPr>
          <w:rtl/>
        </w:rPr>
        <w:t>ועדת הכספים):</w:t>
      </w:r>
      <w:r w:rsidRPr="009D36FC">
        <w:rPr>
          <w:rStyle w:val="TagStyle"/>
          <w:rtl/>
        </w:rPr>
        <w:t xml:space="preserve"> &lt;&lt; קריאה &gt;&gt;</w:t>
      </w:r>
      <w:r>
        <w:rPr>
          <w:rtl/>
        </w:rPr>
        <w:t xml:space="preserve">   </w:t>
      </w:r>
      <w:bookmarkEnd w:id="11336"/>
    </w:p>
    <w:p w:rsidR="005A217A" w:rsidRDefault="005A217A" w:rsidP="00F12EEA">
      <w:pPr>
        <w:rPr>
          <w:rtl/>
          <w:lang w:eastAsia="he-IL"/>
        </w:rPr>
      </w:pPr>
    </w:p>
    <w:p w:rsidR="005A217A" w:rsidRDefault="005A217A" w:rsidP="0028272B">
      <w:pPr>
        <w:rPr>
          <w:rtl/>
          <w:lang w:eastAsia="he-IL"/>
        </w:rPr>
      </w:pPr>
      <w:r>
        <w:rPr>
          <w:rFonts w:hint="cs"/>
          <w:rtl/>
          <w:lang w:eastAsia="he-IL"/>
        </w:rPr>
        <w:t>נכון, גם אצלך כשהיית יושב-ראש</w:t>
      </w:r>
      <w:bookmarkStart w:id="11337" w:name="_ETM_Q48_675729"/>
      <w:bookmarkEnd w:id="11337"/>
      <w:r>
        <w:rPr>
          <w:rFonts w:hint="cs"/>
          <w:rtl/>
          <w:lang w:eastAsia="he-IL"/>
        </w:rPr>
        <w:t xml:space="preserve"> </w:t>
      </w:r>
      <w:bookmarkStart w:id="11338" w:name="_ETM_Q48_670752"/>
      <w:bookmarkEnd w:id="11338"/>
      <w:r>
        <w:rPr>
          <w:rFonts w:hint="cs"/>
          <w:rtl/>
          <w:lang w:eastAsia="he-IL"/>
        </w:rPr>
        <w:t>הוועדה.</w:t>
      </w:r>
    </w:p>
    <w:p w:rsidR="005A217A" w:rsidRDefault="005A217A" w:rsidP="0028272B">
      <w:pPr>
        <w:rPr>
          <w:rtl/>
          <w:lang w:eastAsia="he-IL"/>
        </w:rPr>
      </w:pPr>
      <w:bookmarkStart w:id="11339" w:name="_ETM_Q48_672641"/>
      <w:bookmarkStart w:id="11340" w:name="_ETM_Q48_672748"/>
      <w:bookmarkEnd w:id="11339"/>
      <w:bookmarkEnd w:id="11340"/>
    </w:p>
    <w:p w:rsidR="005A217A" w:rsidRDefault="005A217A" w:rsidP="0028272B">
      <w:pPr>
        <w:pStyle w:val="-"/>
        <w:keepNext/>
        <w:rPr>
          <w:rtl/>
        </w:rPr>
      </w:pPr>
      <w:bookmarkStart w:id="11341" w:name="_ETM_Q48_678591"/>
      <w:bookmarkStart w:id="11342" w:name="_ETM_Q48_678661"/>
      <w:bookmarkStart w:id="11343" w:name="ET_speakercontinue_5520_22"/>
      <w:bookmarkEnd w:id="11341"/>
      <w:bookmarkEnd w:id="11342"/>
      <w:r w:rsidRPr="009D36FC">
        <w:rPr>
          <w:rStyle w:val="TagStyle"/>
          <w:rtl/>
        </w:rPr>
        <w:t xml:space="preserve"> &lt;&lt; </w:t>
      </w:r>
      <w:proofErr w:type="spellStart"/>
      <w:r w:rsidRPr="009D36FC">
        <w:rPr>
          <w:rStyle w:val="TagStyle"/>
          <w:rtl/>
        </w:rPr>
        <w:t>דובר_המשך</w:t>
      </w:r>
      <w:proofErr w:type="spellEnd"/>
      <w:r w:rsidRPr="009D36FC">
        <w:rPr>
          <w:rStyle w:val="TagStyle"/>
          <w:rtl/>
        </w:rPr>
        <w:t xml:space="preserve"> &gt;&gt; </w:t>
      </w:r>
      <w:r>
        <w:rPr>
          <w:rtl/>
        </w:rPr>
        <w:t>עודד פורר (ישראל ביתנו):</w:t>
      </w:r>
      <w:r w:rsidRPr="009D36FC">
        <w:rPr>
          <w:rStyle w:val="TagStyle"/>
          <w:rtl/>
        </w:rPr>
        <w:t xml:space="preserve"> &lt;&lt; </w:t>
      </w:r>
      <w:proofErr w:type="spellStart"/>
      <w:r w:rsidRPr="009D36FC">
        <w:rPr>
          <w:rStyle w:val="TagStyle"/>
          <w:rtl/>
        </w:rPr>
        <w:t>דובר_המשך</w:t>
      </w:r>
      <w:proofErr w:type="spellEnd"/>
      <w:r w:rsidRPr="009D36FC">
        <w:rPr>
          <w:rStyle w:val="TagStyle"/>
          <w:rtl/>
        </w:rPr>
        <w:t xml:space="preserve"> &gt;&gt;</w:t>
      </w:r>
      <w:r>
        <w:rPr>
          <w:rtl/>
        </w:rPr>
        <w:t xml:space="preserve">   </w:t>
      </w:r>
      <w:bookmarkEnd w:id="11343"/>
    </w:p>
    <w:p w:rsidR="005A217A" w:rsidRDefault="005A217A" w:rsidP="00F12EEA">
      <w:pPr>
        <w:rPr>
          <w:rtl/>
          <w:lang w:eastAsia="he-IL"/>
        </w:rPr>
      </w:pPr>
    </w:p>
    <w:p w:rsidR="005A217A" w:rsidRDefault="00F12EEA" w:rsidP="0028272B">
      <w:pPr>
        <w:rPr>
          <w:rtl/>
        </w:rPr>
      </w:pPr>
      <w:bookmarkStart w:id="11344" w:name="_ETM_Q48_680448"/>
      <w:bookmarkStart w:id="11345" w:name="_ETM_Q48_675672"/>
      <w:bookmarkStart w:id="11346" w:name="_ETM_Q48_675726"/>
      <w:bookmarkEnd w:id="11344"/>
      <w:bookmarkEnd w:id="11345"/>
      <w:bookmarkEnd w:id="11346"/>
      <w:r>
        <w:rPr>
          <w:rFonts w:hint="cs"/>
          <w:rtl/>
        </w:rPr>
        <w:t>– –</w:t>
      </w:r>
      <w:r w:rsidR="005A217A">
        <w:rPr>
          <w:rFonts w:hint="cs"/>
          <w:rtl/>
        </w:rPr>
        <w:t xml:space="preserve"> </w:t>
      </w:r>
      <w:r w:rsidR="005A217A">
        <w:rPr>
          <w:rtl/>
        </w:rPr>
        <w:t xml:space="preserve">המענק </w:t>
      </w:r>
      <w:bookmarkStart w:id="11347" w:name="_ETM_Q48_680090"/>
      <w:bookmarkEnd w:id="11347"/>
      <w:r w:rsidR="005A217A">
        <w:rPr>
          <w:rtl/>
        </w:rPr>
        <w:t xml:space="preserve">לעסקים </w:t>
      </w:r>
      <w:bookmarkStart w:id="11348" w:name="_ETM_Q48_681140"/>
      <w:bookmarkEnd w:id="11348"/>
      <w:r w:rsidR="005A217A">
        <w:rPr>
          <w:rtl/>
        </w:rPr>
        <w:t>ש</w:t>
      </w:r>
      <w:r w:rsidR="005A217A">
        <w:rPr>
          <w:rFonts w:hint="cs"/>
          <w:rtl/>
        </w:rPr>
        <w:t>י</w:t>
      </w:r>
      <w:bookmarkStart w:id="11349" w:name="_ETM_Q48_676760"/>
      <w:bookmarkEnd w:id="11349"/>
      <w:r w:rsidR="005A217A">
        <w:rPr>
          <w:rtl/>
        </w:rPr>
        <w:t xml:space="preserve">חזירו </w:t>
      </w:r>
      <w:bookmarkStart w:id="11350" w:name="_ETM_Q48_681680"/>
      <w:bookmarkEnd w:id="11350"/>
      <w:r w:rsidR="005A217A">
        <w:rPr>
          <w:rtl/>
        </w:rPr>
        <w:t xml:space="preserve">עובדים </w:t>
      </w:r>
      <w:bookmarkStart w:id="11351" w:name="_ETM_Q48_681950"/>
      <w:bookmarkEnd w:id="11351"/>
      <w:r w:rsidR="005A217A">
        <w:rPr>
          <w:rtl/>
        </w:rPr>
        <w:t>לעבודה</w:t>
      </w:r>
      <w:r w:rsidR="005A217A">
        <w:rPr>
          <w:rFonts w:hint="cs"/>
          <w:rtl/>
        </w:rPr>
        <w:t>.</w:t>
      </w:r>
    </w:p>
    <w:p w:rsidR="0028272B" w:rsidRDefault="0028272B" w:rsidP="0028272B">
      <w:pPr>
        <w:rPr>
          <w:rtl/>
        </w:rPr>
      </w:pPr>
    </w:p>
    <w:p w:rsidR="005A217A" w:rsidRDefault="005A217A" w:rsidP="0028272B">
      <w:pPr>
        <w:pStyle w:val="af5"/>
        <w:keepNext/>
        <w:rPr>
          <w:rtl/>
        </w:rPr>
      </w:pPr>
      <w:bookmarkStart w:id="11352" w:name="ET_interruption_5561_23"/>
      <w:r w:rsidRPr="00FE29B0">
        <w:rPr>
          <w:rStyle w:val="TagStyle"/>
          <w:rtl/>
        </w:rPr>
        <w:t xml:space="preserve"> &lt;&lt; קריאה &gt;&gt; </w:t>
      </w:r>
      <w:r>
        <w:rPr>
          <w:rtl/>
        </w:rPr>
        <w:t>משה גפני (יו"</w:t>
      </w:r>
      <w:r>
        <w:rPr>
          <w:rFonts w:hint="cs"/>
          <w:rtl/>
        </w:rPr>
        <w:t xml:space="preserve">ר </w:t>
      </w:r>
      <w:r>
        <w:rPr>
          <w:rtl/>
        </w:rPr>
        <w:t>ועדת הכספים):</w:t>
      </w:r>
      <w:r w:rsidRPr="00FE29B0">
        <w:rPr>
          <w:rStyle w:val="TagStyle"/>
          <w:rtl/>
        </w:rPr>
        <w:t xml:space="preserve"> &lt;&lt; קריאה &gt;&gt;</w:t>
      </w:r>
      <w:r>
        <w:rPr>
          <w:rtl/>
        </w:rPr>
        <w:t xml:space="preserve">   </w:t>
      </w:r>
      <w:bookmarkEnd w:id="11352"/>
    </w:p>
    <w:p w:rsidR="005A217A" w:rsidRDefault="005A217A" w:rsidP="00F12EEA">
      <w:pPr>
        <w:rPr>
          <w:rtl/>
          <w:lang w:eastAsia="he-IL"/>
        </w:rPr>
      </w:pPr>
    </w:p>
    <w:p w:rsidR="005A217A" w:rsidRDefault="005A217A" w:rsidP="0028272B">
      <w:pPr>
        <w:rPr>
          <w:rtl/>
          <w:lang w:eastAsia="he-IL"/>
        </w:rPr>
      </w:pPr>
      <w:bookmarkStart w:id="11353" w:name="_ETM_Q48_678285"/>
      <w:bookmarkEnd w:id="11353"/>
      <w:r>
        <w:rPr>
          <w:rFonts w:hint="cs"/>
          <w:rtl/>
          <w:lang w:eastAsia="he-IL"/>
        </w:rPr>
        <w:t>כן.</w:t>
      </w:r>
    </w:p>
    <w:p w:rsidR="005A217A" w:rsidRDefault="005A217A" w:rsidP="0028272B">
      <w:pPr>
        <w:rPr>
          <w:rtl/>
          <w:lang w:eastAsia="he-IL"/>
        </w:rPr>
      </w:pPr>
      <w:bookmarkStart w:id="11354" w:name="_ETM_Q48_679414"/>
      <w:bookmarkStart w:id="11355" w:name="_ETM_Q48_679483"/>
      <w:bookmarkEnd w:id="11354"/>
      <w:bookmarkEnd w:id="11355"/>
    </w:p>
    <w:p w:rsidR="005A217A" w:rsidRDefault="005A217A" w:rsidP="0028272B">
      <w:pPr>
        <w:pStyle w:val="-"/>
        <w:keepNext/>
        <w:rPr>
          <w:rtl/>
        </w:rPr>
      </w:pPr>
      <w:bookmarkStart w:id="11356" w:name="ET_speakercontinue_5520_24"/>
      <w:r w:rsidRPr="00FE29B0">
        <w:rPr>
          <w:rStyle w:val="TagStyle"/>
          <w:rtl/>
        </w:rPr>
        <w:t xml:space="preserve"> &lt;&lt; </w:t>
      </w:r>
      <w:proofErr w:type="spellStart"/>
      <w:r w:rsidRPr="00FE29B0">
        <w:rPr>
          <w:rStyle w:val="TagStyle"/>
          <w:rtl/>
        </w:rPr>
        <w:t>דובר_המשך</w:t>
      </w:r>
      <w:proofErr w:type="spellEnd"/>
      <w:r w:rsidRPr="00FE29B0">
        <w:rPr>
          <w:rStyle w:val="TagStyle"/>
          <w:rtl/>
        </w:rPr>
        <w:t xml:space="preserve"> &gt;&gt; </w:t>
      </w:r>
      <w:r>
        <w:rPr>
          <w:rtl/>
        </w:rPr>
        <w:t>עודד פורר (ישראל ביתנו):</w:t>
      </w:r>
      <w:r w:rsidRPr="00FE29B0">
        <w:rPr>
          <w:rStyle w:val="TagStyle"/>
          <w:rtl/>
        </w:rPr>
        <w:t xml:space="preserve"> &lt;&lt; </w:t>
      </w:r>
      <w:proofErr w:type="spellStart"/>
      <w:r w:rsidRPr="00FE29B0">
        <w:rPr>
          <w:rStyle w:val="TagStyle"/>
          <w:rtl/>
        </w:rPr>
        <w:t>דובר_המשך</w:t>
      </w:r>
      <w:proofErr w:type="spellEnd"/>
      <w:r w:rsidRPr="00FE29B0">
        <w:rPr>
          <w:rStyle w:val="TagStyle"/>
          <w:rtl/>
        </w:rPr>
        <w:t xml:space="preserve"> &gt;&gt;</w:t>
      </w:r>
      <w:r>
        <w:rPr>
          <w:rtl/>
        </w:rPr>
        <w:t xml:space="preserve">   </w:t>
      </w:r>
      <w:bookmarkEnd w:id="11356"/>
    </w:p>
    <w:p w:rsidR="005A217A" w:rsidRDefault="005A217A" w:rsidP="00F12EEA">
      <w:pPr>
        <w:rPr>
          <w:rtl/>
          <w:lang w:eastAsia="he-IL"/>
        </w:rPr>
      </w:pPr>
    </w:p>
    <w:p w:rsidR="005A217A" w:rsidRDefault="005A217A" w:rsidP="0028272B">
      <w:pPr>
        <w:rPr>
          <w:rtl/>
        </w:rPr>
      </w:pPr>
      <w:bookmarkStart w:id="11357" w:name="_ETM_Q48_674771"/>
      <w:bookmarkStart w:id="11358" w:name="_ETM_Q48_683030"/>
      <w:bookmarkEnd w:id="11357"/>
      <w:bookmarkEnd w:id="11358"/>
      <w:r>
        <w:rPr>
          <w:rtl/>
        </w:rPr>
        <w:t>תבדוק</w:t>
      </w:r>
      <w:r>
        <w:rPr>
          <w:rFonts w:hint="cs"/>
          <w:rtl/>
        </w:rPr>
        <w:t>.</w:t>
      </w:r>
      <w:bookmarkStart w:id="11359" w:name="_ETM_Q48_680091"/>
      <w:bookmarkEnd w:id="11359"/>
      <w:r>
        <w:rPr>
          <w:rtl/>
        </w:rPr>
        <w:t xml:space="preserve"> </w:t>
      </w:r>
      <w:bookmarkStart w:id="11360" w:name="_ETM_Q48_683930"/>
      <w:bookmarkEnd w:id="11360"/>
      <w:r>
        <w:rPr>
          <w:rtl/>
        </w:rPr>
        <w:t xml:space="preserve">תשאל </w:t>
      </w:r>
      <w:bookmarkStart w:id="11361" w:name="_ETM_Q48_684200"/>
      <w:bookmarkEnd w:id="11361"/>
      <w:r>
        <w:rPr>
          <w:rtl/>
        </w:rPr>
        <w:t xml:space="preserve">את </w:t>
      </w:r>
      <w:bookmarkStart w:id="11362" w:name="_ETM_Q48_684290"/>
      <w:bookmarkEnd w:id="11362"/>
      <w:r>
        <w:rPr>
          <w:rtl/>
        </w:rPr>
        <w:t xml:space="preserve">החשב </w:t>
      </w:r>
      <w:bookmarkStart w:id="11363" w:name="_ETM_Q48_684620"/>
      <w:bookmarkEnd w:id="11363"/>
      <w:r>
        <w:rPr>
          <w:rtl/>
        </w:rPr>
        <w:t xml:space="preserve">הכללי </w:t>
      </w:r>
      <w:bookmarkStart w:id="11364" w:name="_ETM_Q48_684950"/>
      <w:bookmarkEnd w:id="11364"/>
      <w:r>
        <w:rPr>
          <w:rtl/>
        </w:rPr>
        <w:t xml:space="preserve">כמה </w:t>
      </w:r>
      <w:bookmarkStart w:id="11365" w:name="_ETM_Q48_685220"/>
      <w:bookmarkEnd w:id="11365"/>
      <w:r>
        <w:rPr>
          <w:rtl/>
        </w:rPr>
        <w:t xml:space="preserve">עסקים </w:t>
      </w:r>
      <w:bookmarkStart w:id="11366" w:name="_ETM_Q48_685579"/>
      <w:bookmarkEnd w:id="11366"/>
      <w:r>
        <w:rPr>
          <w:rtl/>
        </w:rPr>
        <w:t xml:space="preserve">קיבלו </w:t>
      </w:r>
      <w:bookmarkStart w:id="11367" w:name="_ETM_Q48_685849"/>
      <w:bookmarkEnd w:id="11367"/>
      <w:r>
        <w:rPr>
          <w:rtl/>
        </w:rPr>
        <w:t>כסף</w:t>
      </w:r>
      <w:bookmarkStart w:id="11368" w:name="_ETM_Q48_681378"/>
      <w:bookmarkStart w:id="11369" w:name="_ETM_Q48_682734"/>
      <w:bookmarkEnd w:id="11368"/>
      <w:bookmarkEnd w:id="11369"/>
      <w:r>
        <w:rPr>
          <w:rFonts w:hint="cs"/>
          <w:rtl/>
        </w:rPr>
        <w:t xml:space="preserve"> כזה.</w:t>
      </w:r>
      <w:bookmarkStart w:id="11370" w:name="_ETM_Q48_690650"/>
      <w:bookmarkEnd w:id="11370"/>
    </w:p>
    <w:p w:rsidR="005A217A" w:rsidRDefault="005A217A" w:rsidP="0028272B">
      <w:pPr>
        <w:rPr>
          <w:rtl/>
        </w:rPr>
      </w:pPr>
      <w:bookmarkStart w:id="11371" w:name="_ETM_Q48_684485"/>
      <w:bookmarkStart w:id="11372" w:name="_ETM_Q48_684551"/>
      <w:bookmarkEnd w:id="11371"/>
      <w:bookmarkEnd w:id="11372"/>
    </w:p>
    <w:p w:rsidR="005A217A" w:rsidRDefault="005A217A" w:rsidP="0028272B">
      <w:pPr>
        <w:pStyle w:val="af5"/>
        <w:keepNext/>
        <w:rPr>
          <w:rtl/>
        </w:rPr>
      </w:pPr>
      <w:bookmarkStart w:id="11373" w:name="_ETM_Q48_685517"/>
      <w:bookmarkStart w:id="11374" w:name="_ETM_Q48_685596"/>
      <w:bookmarkEnd w:id="11373"/>
      <w:bookmarkEnd w:id="11374"/>
      <w:r w:rsidRPr="00BE2F37">
        <w:rPr>
          <w:rStyle w:val="TagStyle"/>
          <w:rtl/>
        </w:rPr>
        <w:t xml:space="preserve"> &lt;&lt; קריאה &gt;&gt; </w:t>
      </w:r>
      <w:r>
        <w:rPr>
          <w:rtl/>
        </w:rPr>
        <w:t>משה גפני (יו"</w:t>
      </w:r>
      <w:r>
        <w:rPr>
          <w:rFonts w:hint="cs"/>
          <w:rtl/>
        </w:rPr>
        <w:t xml:space="preserve">ר </w:t>
      </w:r>
      <w:r>
        <w:rPr>
          <w:rtl/>
        </w:rPr>
        <w:t>ועדת הכספים):</w:t>
      </w:r>
      <w:r w:rsidRPr="00BE2F37">
        <w:rPr>
          <w:rStyle w:val="TagStyle"/>
          <w:rtl/>
        </w:rPr>
        <w:t xml:space="preserve"> &lt;&lt; קריאה &gt;&gt;</w:t>
      </w:r>
      <w:r>
        <w:rPr>
          <w:rtl/>
        </w:rPr>
        <w:t xml:space="preserve">   </w:t>
      </w:r>
    </w:p>
    <w:p w:rsidR="005A217A" w:rsidRDefault="005A217A" w:rsidP="00F12EEA">
      <w:pPr>
        <w:rPr>
          <w:rtl/>
          <w:lang w:eastAsia="he-IL"/>
        </w:rPr>
      </w:pPr>
    </w:p>
    <w:p w:rsidR="005A217A" w:rsidRDefault="005A217A" w:rsidP="0028272B">
      <w:pPr>
        <w:rPr>
          <w:rtl/>
          <w:lang w:eastAsia="he-IL"/>
        </w:rPr>
      </w:pPr>
      <w:bookmarkStart w:id="11375" w:name="_ETM_Q48_690435"/>
      <w:bookmarkStart w:id="11376" w:name="_ETM_Q48_690729"/>
      <w:bookmarkStart w:id="11377" w:name="_ETM_Q48_690790"/>
      <w:bookmarkStart w:id="11378" w:name="_ETM_Q48_685808"/>
      <w:bookmarkEnd w:id="11375"/>
      <w:bookmarkEnd w:id="11376"/>
      <w:bookmarkEnd w:id="11377"/>
      <w:bookmarkEnd w:id="11378"/>
      <w:r>
        <w:rPr>
          <w:rFonts w:hint="cs"/>
          <w:rtl/>
          <w:lang w:eastAsia="he-IL"/>
        </w:rPr>
        <w:t>בדקתי.</w:t>
      </w:r>
      <w:bookmarkStart w:id="11379" w:name="_ETM_Q48_682086"/>
      <w:bookmarkEnd w:id="11379"/>
    </w:p>
    <w:p w:rsidR="005A217A" w:rsidRDefault="005A217A" w:rsidP="0028272B">
      <w:pPr>
        <w:rPr>
          <w:rtl/>
          <w:lang w:eastAsia="he-IL"/>
        </w:rPr>
      </w:pPr>
      <w:bookmarkStart w:id="11380" w:name="_ETM_Q48_682151"/>
      <w:bookmarkStart w:id="11381" w:name="_ETM_Q48_682228"/>
      <w:bookmarkStart w:id="11382" w:name="_ETM_Q48_682573"/>
      <w:bookmarkEnd w:id="11380"/>
      <w:bookmarkEnd w:id="11381"/>
      <w:bookmarkEnd w:id="11382"/>
    </w:p>
    <w:p w:rsidR="005A217A" w:rsidRDefault="005A217A" w:rsidP="0028272B">
      <w:pPr>
        <w:pStyle w:val="af5"/>
        <w:keepNext/>
        <w:rPr>
          <w:rtl/>
        </w:rPr>
      </w:pPr>
      <w:bookmarkStart w:id="11383" w:name="_ETM_Q48_683943"/>
      <w:bookmarkStart w:id="11384" w:name="_ETM_Q48_684002"/>
      <w:bookmarkStart w:id="11385" w:name="ET_interruption_5857_26"/>
      <w:bookmarkEnd w:id="11383"/>
      <w:bookmarkEnd w:id="11384"/>
      <w:r w:rsidRPr="00BE2F37">
        <w:rPr>
          <w:rStyle w:val="TagStyle"/>
          <w:rtl/>
        </w:rPr>
        <w:t xml:space="preserve"> &lt;&lt; קריאה &gt;&gt; </w:t>
      </w:r>
      <w:r>
        <w:rPr>
          <w:rtl/>
        </w:rPr>
        <w:t>אלכס קושניר (ישראל ביתנו):</w:t>
      </w:r>
      <w:r w:rsidRPr="00BE2F37">
        <w:rPr>
          <w:rStyle w:val="TagStyle"/>
          <w:rtl/>
        </w:rPr>
        <w:t xml:space="preserve"> &lt;&lt; קריאה &gt;&gt;</w:t>
      </w:r>
      <w:r>
        <w:rPr>
          <w:rtl/>
        </w:rPr>
        <w:t xml:space="preserve">   </w:t>
      </w:r>
      <w:bookmarkEnd w:id="11385"/>
    </w:p>
    <w:p w:rsidR="005A217A" w:rsidRDefault="005A217A" w:rsidP="00F12EEA">
      <w:pPr>
        <w:rPr>
          <w:rtl/>
          <w:lang w:eastAsia="he-IL"/>
        </w:rPr>
      </w:pPr>
    </w:p>
    <w:p w:rsidR="005A217A" w:rsidRDefault="005A217A" w:rsidP="0028272B">
      <w:pPr>
        <w:rPr>
          <w:rtl/>
          <w:lang w:eastAsia="he-IL"/>
        </w:rPr>
      </w:pPr>
      <w:bookmarkStart w:id="11386" w:name="_ETM_Q48_683911"/>
      <w:bookmarkEnd w:id="11386"/>
      <w:r>
        <w:rPr>
          <w:rFonts w:hint="cs"/>
          <w:rtl/>
          <w:lang w:eastAsia="he-IL"/>
        </w:rPr>
        <w:t>עזוב, הטופס לא מוכן</w:t>
      </w:r>
      <w:bookmarkStart w:id="11387" w:name="_ETM_Q48_685152"/>
      <w:bookmarkEnd w:id="11387"/>
      <w:r>
        <w:rPr>
          <w:rFonts w:hint="cs"/>
          <w:rtl/>
          <w:lang w:eastAsia="he-IL"/>
        </w:rPr>
        <w:t xml:space="preserve">. הטופס לא </w:t>
      </w:r>
      <w:bookmarkStart w:id="11388" w:name="_ETM_Q48_685767"/>
      <w:bookmarkStart w:id="11389" w:name="_ETM_Q48_681794"/>
      <w:bookmarkEnd w:id="11388"/>
      <w:bookmarkEnd w:id="11389"/>
      <w:r>
        <w:rPr>
          <w:rFonts w:hint="cs"/>
          <w:rtl/>
          <w:lang w:eastAsia="he-IL"/>
        </w:rPr>
        <w:t>מוכן.</w:t>
      </w:r>
      <w:bookmarkStart w:id="11390" w:name="_ETM_Q48_683108"/>
      <w:bookmarkStart w:id="11391" w:name="_ETM_Q48_688723"/>
      <w:bookmarkEnd w:id="11390"/>
      <w:bookmarkEnd w:id="11391"/>
    </w:p>
    <w:p w:rsidR="005A217A" w:rsidRDefault="005A217A" w:rsidP="0028272B">
      <w:pPr>
        <w:rPr>
          <w:rtl/>
          <w:lang w:eastAsia="he-IL"/>
        </w:rPr>
      </w:pPr>
      <w:bookmarkStart w:id="11392" w:name="_ETM_Q48_688790"/>
      <w:bookmarkEnd w:id="11392"/>
    </w:p>
    <w:p w:rsidR="005A217A" w:rsidRDefault="005A217A" w:rsidP="0028272B">
      <w:pPr>
        <w:pStyle w:val="af5"/>
        <w:keepNext/>
        <w:rPr>
          <w:rtl/>
        </w:rPr>
      </w:pPr>
      <w:bookmarkStart w:id="11393" w:name="_ETM_Q48_691027"/>
      <w:bookmarkStart w:id="11394" w:name="_ETM_Q48_691107"/>
      <w:bookmarkStart w:id="11395" w:name="_ETM_Q48_689338"/>
      <w:bookmarkEnd w:id="11393"/>
      <w:bookmarkEnd w:id="11394"/>
      <w:bookmarkEnd w:id="11395"/>
      <w:r w:rsidRPr="00BE2F37">
        <w:rPr>
          <w:rStyle w:val="TagStyle"/>
          <w:rtl/>
        </w:rPr>
        <w:t xml:space="preserve"> &lt;&lt; קריאה &gt;&gt; </w:t>
      </w:r>
      <w:r>
        <w:rPr>
          <w:rtl/>
        </w:rPr>
        <w:t>קריאה:</w:t>
      </w:r>
      <w:r w:rsidRPr="00BE2F37">
        <w:rPr>
          <w:rStyle w:val="TagStyle"/>
          <w:rtl/>
        </w:rPr>
        <w:t xml:space="preserve"> &lt;&lt; קריאה &gt;&gt;</w:t>
      </w:r>
      <w:r>
        <w:rPr>
          <w:rtl/>
        </w:rPr>
        <w:t xml:space="preserve">   </w:t>
      </w:r>
    </w:p>
    <w:p w:rsidR="005A217A" w:rsidRDefault="005A217A" w:rsidP="00F12EEA">
      <w:pPr>
        <w:rPr>
          <w:rtl/>
          <w:lang w:eastAsia="he-IL"/>
        </w:rPr>
      </w:pPr>
    </w:p>
    <w:p w:rsidR="005A217A" w:rsidRDefault="005A217A" w:rsidP="0028272B">
      <w:pPr>
        <w:rPr>
          <w:rtl/>
          <w:lang w:eastAsia="he-IL"/>
        </w:rPr>
      </w:pPr>
      <w:bookmarkStart w:id="11396" w:name="_ETM_Q48_688420"/>
      <w:bookmarkEnd w:id="11396"/>
      <w:r>
        <w:rPr>
          <w:rFonts w:hint="cs"/>
          <w:rtl/>
          <w:lang w:eastAsia="he-IL"/>
        </w:rPr>
        <w:t xml:space="preserve">אדוני היושב-ראש, </w:t>
      </w:r>
      <w:bookmarkStart w:id="11397" w:name="_ETM_Q48_692933"/>
      <w:bookmarkEnd w:id="11397"/>
      <w:r>
        <w:rPr>
          <w:rFonts w:hint="cs"/>
          <w:rtl/>
          <w:lang w:eastAsia="he-IL"/>
        </w:rPr>
        <w:t>יש שר במליאה?</w:t>
      </w:r>
    </w:p>
    <w:p w:rsidR="005A217A" w:rsidRDefault="005A217A" w:rsidP="0028272B">
      <w:pPr>
        <w:rPr>
          <w:rtl/>
          <w:lang w:eastAsia="he-IL"/>
        </w:rPr>
      </w:pPr>
    </w:p>
    <w:p w:rsidR="005A217A" w:rsidRDefault="005A217A" w:rsidP="0028272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מנסור עבאס:</w:t>
      </w:r>
      <w:r>
        <w:rPr>
          <w:rStyle w:val="TagStyle"/>
          <w:rtl/>
        </w:rPr>
        <w:t xml:space="preserve"> &lt;&lt; </w:t>
      </w:r>
      <w:proofErr w:type="spellStart"/>
      <w:r>
        <w:rPr>
          <w:rStyle w:val="TagStyle"/>
          <w:rtl/>
        </w:rPr>
        <w:t>יור</w:t>
      </w:r>
      <w:proofErr w:type="spellEnd"/>
      <w:r>
        <w:rPr>
          <w:rStyle w:val="TagStyle"/>
          <w:rtl/>
        </w:rPr>
        <w:t xml:space="preserve"> &gt;&gt;</w:t>
      </w:r>
      <w:r>
        <w:rPr>
          <w:rFonts w:hint="cs"/>
          <w:rtl/>
        </w:rPr>
        <w:t xml:space="preserve"> </w:t>
      </w:r>
    </w:p>
    <w:p w:rsidR="005A217A" w:rsidRDefault="005A217A" w:rsidP="00F12EEA">
      <w:pPr>
        <w:rPr>
          <w:rtl/>
          <w:lang w:eastAsia="he-IL"/>
        </w:rPr>
      </w:pPr>
    </w:p>
    <w:p w:rsidR="005A217A" w:rsidRDefault="005A217A" w:rsidP="0028272B">
      <w:pPr>
        <w:rPr>
          <w:rtl/>
          <w:lang w:eastAsia="he-IL"/>
        </w:rPr>
      </w:pPr>
      <w:bookmarkStart w:id="11398" w:name="_ETM_Q48_689948"/>
      <w:bookmarkEnd w:id="11398"/>
      <w:r>
        <w:rPr>
          <w:rFonts w:hint="cs"/>
          <w:rtl/>
          <w:lang w:eastAsia="he-IL"/>
        </w:rPr>
        <w:lastRenderedPageBreak/>
        <w:t>יש, יש</w:t>
      </w:r>
      <w:bookmarkStart w:id="11399" w:name="_ETM_Q48_689879"/>
      <w:bookmarkEnd w:id="11399"/>
      <w:r>
        <w:rPr>
          <w:rFonts w:hint="cs"/>
          <w:rtl/>
          <w:lang w:eastAsia="he-IL"/>
        </w:rPr>
        <w:t xml:space="preserve"> שר.</w:t>
      </w:r>
    </w:p>
    <w:p w:rsidR="005A217A" w:rsidRDefault="005A217A" w:rsidP="0028272B">
      <w:pPr>
        <w:rPr>
          <w:rtl/>
          <w:lang w:eastAsia="he-IL"/>
        </w:rPr>
      </w:pPr>
      <w:bookmarkStart w:id="11400" w:name="_ETM_Q48_690218"/>
      <w:bookmarkStart w:id="11401" w:name="_ETM_Q48_690302"/>
      <w:bookmarkEnd w:id="11400"/>
      <w:bookmarkEnd w:id="11401"/>
    </w:p>
    <w:p w:rsidR="005A217A" w:rsidRDefault="005A217A" w:rsidP="0028272B">
      <w:pPr>
        <w:pStyle w:val="-"/>
        <w:keepNext/>
        <w:rPr>
          <w:rtl/>
        </w:rPr>
      </w:pPr>
      <w:bookmarkStart w:id="11402" w:name="_ETM_Q48_690481"/>
      <w:bookmarkStart w:id="11403" w:name="_ETM_Q48_690551"/>
      <w:bookmarkStart w:id="11404" w:name="ET_speakercontinue_5520_29"/>
      <w:bookmarkEnd w:id="11402"/>
      <w:bookmarkEnd w:id="11403"/>
      <w:r w:rsidRPr="00BE2F37">
        <w:rPr>
          <w:rStyle w:val="TagStyle"/>
          <w:rtl/>
        </w:rPr>
        <w:t xml:space="preserve"> &lt;&lt; </w:t>
      </w:r>
      <w:proofErr w:type="spellStart"/>
      <w:r w:rsidRPr="00BE2F37">
        <w:rPr>
          <w:rStyle w:val="TagStyle"/>
          <w:rtl/>
        </w:rPr>
        <w:t>דובר_המשך</w:t>
      </w:r>
      <w:proofErr w:type="spellEnd"/>
      <w:r w:rsidRPr="00BE2F37">
        <w:rPr>
          <w:rStyle w:val="TagStyle"/>
          <w:rtl/>
        </w:rPr>
        <w:t xml:space="preserve"> &gt;&gt; </w:t>
      </w:r>
      <w:r>
        <w:rPr>
          <w:rtl/>
        </w:rPr>
        <w:t>עודד פורר (ישראל ביתנו):</w:t>
      </w:r>
      <w:r w:rsidRPr="00BE2F37">
        <w:rPr>
          <w:rStyle w:val="TagStyle"/>
          <w:rtl/>
        </w:rPr>
        <w:t xml:space="preserve"> &lt;&lt; </w:t>
      </w:r>
      <w:proofErr w:type="spellStart"/>
      <w:r w:rsidRPr="00BE2F37">
        <w:rPr>
          <w:rStyle w:val="TagStyle"/>
          <w:rtl/>
        </w:rPr>
        <w:t>דובר_המשך</w:t>
      </w:r>
      <w:proofErr w:type="spellEnd"/>
      <w:r w:rsidRPr="00BE2F37">
        <w:rPr>
          <w:rStyle w:val="TagStyle"/>
          <w:rtl/>
        </w:rPr>
        <w:t xml:space="preserve"> &gt;&gt;</w:t>
      </w:r>
      <w:r>
        <w:rPr>
          <w:rtl/>
        </w:rPr>
        <w:t xml:space="preserve">   </w:t>
      </w:r>
      <w:bookmarkEnd w:id="11404"/>
    </w:p>
    <w:p w:rsidR="005A217A" w:rsidRDefault="005A217A" w:rsidP="00F12EEA">
      <w:pPr>
        <w:rPr>
          <w:rtl/>
          <w:lang w:eastAsia="he-IL"/>
        </w:rPr>
      </w:pPr>
    </w:p>
    <w:p w:rsidR="005A217A" w:rsidRPr="00BE2F37" w:rsidRDefault="005A217A" w:rsidP="0028272B">
      <w:pPr>
        <w:rPr>
          <w:rtl/>
          <w:lang w:eastAsia="he-IL"/>
        </w:rPr>
      </w:pPr>
      <w:bookmarkStart w:id="11405" w:name="_ETM_Q48_691196"/>
      <w:bookmarkEnd w:id="11405"/>
      <w:r>
        <w:rPr>
          <w:rFonts w:hint="cs"/>
          <w:rtl/>
          <w:lang w:eastAsia="he-IL"/>
        </w:rPr>
        <w:t>יש, יש, יש.</w:t>
      </w:r>
      <w:bookmarkStart w:id="11406" w:name="_ETM_Q48_691961"/>
      <w:bookmarkEnd w:id="11406"/>
      <w:r>
        <w:rPr>
          <w:rFonts w:hint="cs"/>
          <w:rtl/>
          <w:lang w:eastAsia="he-IL"/>
        </w:rPr>
        <w:t xml:space="preserve"> יש שר. יש </w:t>
      </w:r>
      <w:bookmarkStart w:id="11407" w:name="_ETM_Q48_697236"/>
      <w:bookmarkEnd w:id="11407"/>
      <w:r>
        <w:rPr>
          <w:rFonts w:hint="cs"/>
          <w:rtl/>
          <w:lang w:eastAsia="he-IL"/>
        </w:rPr>
        <w:t>שר.</w:t>
      </w:r>
    </w:p>
    <w:p w:rsidR="005A217A" w:rsidRPr="00BE2F37" w:rsidRDefault="005A217A" w:rsidP="0028272B">
      <w:pPr>
        <w:rPr>
          <w:rtl/>
          <w:lang w:eastAsia="he-IL"/>
        </w:rPr>
      </w:pPr>
      <w:bookmarkStart w:id="11408" w:name="_ETM_Q48_683189"/>
      <w:bookmarkEnd w:id="11408"/>
    </w:p>
    <w:p w:rsidR="005A217A" w:rsidRDefault="005A217A" w:rsidP="0028272B">
      <w:pPr>
        <w:rPr>
          <w:rtl/>
        </w:rPr>
      </w:pPr>
      <w:bookmarkStart w:id="11409" w:name="_ETM_Q48_684653"/>
      <w:bookmarkStart w:id="11410" w:name="_ETM_Q48_684730"/>
      <w:bookmarkStart w:id="11411" w:name="_ETM_Q48_696650"/>
      <w:bookmarkStart w:id="11412" w:name="_ETM_Q48_696027"/>
      <w:bookmarkStart w:id="11413" w:name="_ETM_Q48_692051"/>
      <w:bookmarkEnd w:id="11409"/>
      <w:bookmarkEnd w:id="11410"/>
      <w:bookmarkEnd w:id="11411"/>
      <w:bookmarkEnd w:id="11412"/>
      <w:bookmarkEnd w:id="11413"/>
      <w:r>
        <w:rPr>
          <w:rtl/>
        </w:rPr>
        <w:t xml:space="preserve">אני </w:t>
      </w:r>
      <w:bookmarkStart w:id="11414" w:name="_ETM_Q48_697100"/>
      <w:bookmarkEnd w:id="11414"/>
      <w:r>
        <w:rPr>
          <w:rtl/>
        </w:rPr>
        <w:t xml:space="preserve">אחזור </w:t>
      </w:r>
      <w:bookmarkStart w:id="11415" w:name="_ETM_Q48_697490"/>
      <w:bookmarkEnd w:id="11415"/>
      <w:r>
        <w:rPr>
          <w:rtl/>
        </w:rPr>
        <w:t xml:space="preserve">לעניין </w:t>
      </w:r>
      <w:bookmarkStart w:id="11416" w:name="_ETM_Q48_698409"/>
      <w:bookmarkEnd w:id="11416"/>
      <w:proofErr w:type="spellStart"/>
      <w:r>
        <w:rPr>
          <w:rtl/>
        </w:rPr>
        <w:t>החל</w:t>
      </w:r>
      <w:r>
        <w:rPr>
          <w:rFonts w:hint="cs"/>
          <w:rtl/>
        </w:rPr>
        <w:t>"</w:t>
      </w:r>
      <w:bookmarkStart w:id="11417" w:name="_ETM_Q48_696037"/>
      <w:bookmarkEnd w:id="11417"/>
      <w:r>
        <w:rPr>
          <w:rtl/>
        </w:rPr>
        <w:t>ת</w:t>
      </w:r>
      <w:bookmarkStart w:id="11418" w:name="_ETM_Q48_696597"/>
      <w:bookmarkEnd w:id="11418"/>
      <w:proofErr w:type="spellEnd"/>
      <w:r>
        <w:rPr>
          <w:rFonts w:hint="cs"/>
          <w:rtl/>
        </w:rPr>
        <w:t>,</w:t>
      </w:r>
      <w:r>
        <w:rPr>
          <w:rtl/>
        </w:rPr>
        <w:t xml:space="preserve"> </w:t>
      </w:r>
      <w:bookmarkStart w:id="11419" w:name="_ETM_Q48_699650"/>
      <w:bookmarkStart w:id="11420" w:name="_ETM_Q48_696156"/>
      <w:bookmarkEnd w:id="11419"/>
      <w:bookmarkEnd w:id="11420"/>
      <w:r>
        <w:rPr>
          <w:rtl/>
        </w:rPr>
        <w:t xml:space="preserve">אני </w:t>
      </w:r>
      <w:bookmarkStart w:id="11421" w:name="_ETM_Q48_699920"/>
      <w:bookmarkEnd w:id="11421"/>
      <w:r>
        <w:rPr>
          <w:rtl/>
        </w:rPr>
        <w:t xml:space="preserve">אחזור </w:t>
      </w:r>
      <w:bookmarkStart w:id="11422" w:name="_ETM_Q48_700160"/>
      <w:bookmarkEnd w:id="11422"/>
      <w:r>
        <w:rPr>
          <w:rtl/>
        </w:rPr>
        <w:t xml:space="preserve">לעניין </w:t>
      </w:r>
      <w:bookmarkStart w:id="11423" w:name="_ETM_Q48_700489"/>
      <w:bookmarkEnd w:id="11423"/>
      <w:proofErr w:type="spellStart"/>
      <w:r>
        <w:rPr>
          <w:rtl/>
        </w:rPr>
        <w:t>החל</w:t>
      </w:r>
      <w:r>
        <w:rPr>
          <w:rFonts w:hint="cs"/>
          <w:rtl/>
        </w:rPr>
        <w:t>"</w:t>
      </w:r>
      <w:bookmarkStart w:id="11424" w:name="_ETM_Q48_697233"/>
      <w:bookmarkEnd w:id="11424"/>
      <w:r>
        <w:rPr>
          <w:rtl/>
        </w:rPr>
        <w:t>ת</w:t>
      </w:r>
      <w:proofErr w:type="spellEnd"/>
      <w:r>
        <w:rPr>
          <w:rtl/>
        </w:rPr>
        <w:t xml:space="preserve"> </w:t>
      </w:r>
      <w:bookmarkStart w:id="11425" w:name="_ETM_Q48_700879"/>
      <w:bookmarkEnd w:id="11425"/>
      <w:r>
        <w:rPr>
          <w:rtl/>
        </w:rPr>
        <w:t xml:space="preserve">שהוא </w:t>
      </w:r>
      <w:bookmarkStart w:id="11426" w:name="_ETM_Q48_701090"/>
      <w:bookmarkEnd w:id="11426"/>
      <w:r>
        <w:rPr>
          <w:rFonts w:hint="cs"/>
          <w:rtl/>
        </w:rPr>
        <w:t>ה</w:t>
      </w:r>
      <w:r>
        <w:rPr>
          <w:rtl/>
        </w:rPr>
        <w:t>ב</w:t>
      </w:r>
      <w:bookmarkStart w:id="11427" w:name="_ETM_Q48_701270"/>
      <w:bookmarkEnd w:id="11427"/>
      <w:r>
        <w:rPr>
          <w:rtl/>
        </w:rPr>
        <w:t>בל</w:t>
      </w:r>
      <w:r>
        <w:rPr>
          <w:rFonts w:hint="cs"/>
          <w:rtl/>
        </w:rPr>
        <w:t>"ת.</w:t>
      </w:r>
      <w:bookmarkStart w:id="11428" w:name="_ETM_Q48_696473"/>
      <w:bookmarkEnd w:id="11428"/>
      <w:r>
        <w:rPr>
          <w:rtl/>
        </w:rPr>
        <w:t xml:space="preserve"> </w:t>
      </w:r>
      <w:bookmarkStart w:id="11429" w:name="_ETM_Q48_702320"/>
      <w:bookmarkEnd w:id="11429"/>
      <w:r>
        <w:rPr>
          <w:rtl/>
        </w:rPr>
        <w:t xml:space="preserve">שתדעו </w:t>
      </w:r>
      <w:bookmarkStart w:id="11430" w:name="_ETM_Q48_703010"/>
      <w:bookmarkEnd w:id="11430"/>
      <w:r>
        <w:rPr>
          <w:rtl/>
        </w:rPr>
        <w:t>לכם</w:t>
      </w:r>
      <w:r>
        <w:rPr>
          <w:rFonts w:hint="cs"/>
          <w:rtl/>
        </w:rPr>
        <w:t>,</w:t>
      </w:r>
      <w:bookmarkStart w:id="11431" w:name="_ETM_Q48_702229"/>
      <w:bookmarkEnd w:id="11431"/>
      <w:r>
        <w:rPr>
          <w:rtl/>
        </w:rPr>
        <w:t xml:space="preserve"> </w:t>
      </w:r>
      <w:bookmarkStart w:id="11432" w:name="_ETM_Q48_705720"/>
      <w:bookmarkEnd w:id="11432"/>
      <w:r>
        <w:rPr>
          <w:rtl/>
        </w:rPr>
        <w:t>חברים</w:t>
      </w:r>
      <w:r>
        <w:rPr>
          <w:rFonts w:hint="cs"/>
          <w:rtl/>
        </w:rPr>
        <w:t>,</w:t>
      </w:r>
      <w:r>
        <w:rPr>
          <w:rtl/>
        </w:rPr>
        <w:t xml:space="preserve"> </w:t>
      </w:r>
      <w:bookmarkStart w:id="11433" w:name="_ETM_Q48_706080"/>
      <w:bookmarkEnd w:id="11433"/>
      <w:r>
        <w:rPr>
          <w:rtl/>
        </w:rPr>
        <w:t>בואו</w:t>
      </w:r>
      <w:r>
        <w:rPr>
          <w:rFonts w:hint="cs"/>
          <w:rtl/>
        </w:rPr>
        <w:t>,</w:t>
      </w:r>
      <w:r>
        <w:rPr>
          <w:rtl/>
        </w:rPr>
        <w:t xml:space="preserve"> </w:t>
      </w:r>
      <w:bookmarkStart w:id="11434" w:name="_ETM_Q48_706380"/>
      <w:bookmarkEnd w:id="11434"/>
      <w:r>
        <w:rPr>
          <w:rtl/>
        </w:rPr>
        <w:t>אני</w:t>
      </w:r>
      <w:r>
        <w:rPr>
          <w:rFonts w:hint="cs"/>
          <w:rtl/>
        </w:rPr>
        <w:t xml:space="preserve"> </w:t>
      </w:r>
      <w:r w:rsidR="00F12EEA">
        <w:rPr>
          <w:rFonts w:hint="cs"/>
          <w:rtl/>
        </w:rPr>
        <w:t>– – –</w:t>
      </w:r>
    </w:p>
    <w:p w:rsidR="005A217A" w:rsidRDefault="005A217A" w:rsidP="0028272B">
      <w:pPr>
        <w:rPr>
          <w:rtl/>
        </w:rPr>
      </w:pPr>
      <w:bookmarkStart w:id="11435" w:name="_ETM_Q48_702819"/>
      <w:bookmarkStart w:id="11436" w:name="_ETM_Q48_704017"/>
      <w:bookmarkStart w:id="11437" w:name="_ETM_Q48_701390"/>
      <w:bookmarkEnd w:id="11435"/>
      <w:bookmarkEnd w:id="11436"/>
      <w:bookmarkEnd w:id="11437"/>
    </w:p>
    <w:p w:rsidR="005A217A" w:rsidRDefault="005A217A" w:rsidP="0028272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מנסור עבאס:</w:t>
      </w:r>
      <w:r>
        <w:rPr>
          <w:rStyle w:val="TagStyle"/>
          <w:rtl/>
        </w:rPr>
        <w:t xml:space="preserve"> &lt;&lt; </w:t>
      </w:r>
      <w:proofErr w:type="spellStart"/>
      <w:r>
        <w:rPr>
          <w:rStyle w:val="TagStyle"/>
          <w:rtl/>
        </w:rPr>
        <w:t>יור</w:t>
      </w:r>
      <w:proofErr w:type="spellEnd"/>
      <w:r>
        <w:rPr>
          <w:rStyle w:val="TagStyle"/>
          <w:rtl/>
        </w:rPr>
        <w:t xml:space="preserve"> &gt;&gt;</w:t>
      </w:r>
      <w:r>
        <w:rPr>
          <w:rFonts w:hint="cs"/>
          <w:rtl/>
        </w:rPr>
        <w:t xml:space="preserve"> </w:t>
      </w:r>
    </w:p>
    <w:p w:rsidR="005A217A" w:rsidRDefault="005A217A" w:rsidP="00F12EEA">
      <w:pPr>
        <w:rPr>
          <w:rtl/>
          <w:lang w:eastAsia="he-IL"/>
        </w:rPr>
      </w:pPr>
    </w:p>
    <w:p w:rsidR="005A217A" w:rsidRDefault="005A217A" w:rsidP="0028272B">
      <w:pPr>
        <w:rPr>
          <w:rtl/>
        </w:rPr>
      </w:pPr>
      <w:bookmarkStart w:id="11438" w:name="_ETM_Q48_702167"/>
      <w:bookmarkStart w:id="11439" w:name="_ETM_Q48_706830"/>
      <w:bookmarkStart w:id="11440" w:name="_ETM_Q48_707040"/>
      <w:bookmarkEnd w:id="11438"/>
      <w:bookmarkEnd w:id="11439"/>
      <w:bookmarkEnd w:id="11440"/>
      <w:r>
        <w:rPr>
          <w:rtl/>
        </w:rPr>
        <w:t xml:space="preserve">חבר </w:t>
      </w:r>
      <w:bookmarkStart w:id="11441" w:name="_ETM_Q48_707309"/>
      <w:bookmarkEnd w:id="11441"/>
      <w:r>
        <w:rPr>
          <w:rtl/>
        </w:rPr>
        <w:t xml:space="preserve">הכנסת </w:t>
      </w:r>
      <w:bookmarkStart w:id="11442" w:name="_ETM_Q48_707730"/>
      <w:bookmarkEnd w:id="11442"/>
      <w:r>
        <w:rPr>
          <w:rtl/>
        </w:rPr>
        <w:t xml:space="preserve">דוד </w:t>
      </w:r>
      <w:bookmarkStart w:id="11443" w:name="_ETM_Q48_708059"/>
      <w:bookmarkEnd w:id="11443"/>
      <w:r>
        <w:rPr>
          <w:rtl/>
        </w:rPr>
        <w:t xml:space="preserve">אמסלם </w:t>
      </w:r>
      <w:bookmarkStart w:id="11444" w:name="_ETM_Q48_708570"/>
      <w:bookmarkEnd w:id="11444"/>
      <w:r>
        <w:rPr>
          <w:rtl/>
        </w:rPr>
        <w:t>נמצא</w:t>
      </w:r>
      <w:r>
        <w:rPr>
          <w:rFonts w:hint="cs"/>
          <w:rtl/>
        </w:rPr>
        <w:t>.</w:t>
      </w:r>
      <w:r>
        <w:rPr>
          <w:rtl/>
        </w:rPr>
        <w:t xml:space="preserve"> </w:t>
      </w:r>
      <w:bookmarkStart w:id="11445" w:name="_ETM_Q48_708960"/>
      <w:bookmarkEnd w:id="11445"/>
      <w:r>
        <w:rPr>
          <w:rtl/>
        </w:rPr>
        <w:t xml:space="preserve">השר </w:t>
      </w:r>
      <w:bookmarkStart w:id="11446" w:name="_ETM_Q48_709290"/>
      <w:bookmarkEnd w:id="11446"/>
      <w:r>
        <w:rPr>
          <w:rtl/>
        </w:rPr>
        <w:t xml:space="preserve">אמסלם </w:t>
      </w:r>
      <w:bookmarkStart w:id="11447" w:name="_ETM_Q48_709800"/>
      <w:bookmarkEnd w:id="11447"/>
      <w:r>
        <w:rPr>
          <w:rtl/>
        </w:rPr>
        <w:t>נמצא</w:t>
      </w:r>
      <w:r>
        <w:rPr>
          <w:rFonts w:hint="cs"/>
          <w:rtl/>
        </w:rPr>
        <w:t>.</w:t>
      </w:r>
      <w:bookmarkStart w:id="11448" w:name="_ETM_Q48_704417"/>
      <w:bookmarkEnd w:id="11448"/>
    </w:p>
    <w:p w:rsidR="005A217A" w:rsidRDefault="005A217A" w:rsidP="0028272B">
      <w:pPr>
        <w:rPr>
          <w:rtl/>
        </w:rPr>
      </w:pPr>
      <w:bookmarkStart w:id="11449" w:name="_ETM_Q48_712656"/>
      <w:bookmarkStart w:id="11450" w:name="_ETM_Q48_712716"/>
      <w:bookmarkStart w:id="11451" w:name="_ETM_Q48_708088"/>
      <w:bookmarkEnd w:id="11449"/>
      <w:bookmarkEnd w:id="11450"/>
      <w:bookmarkEnd w:id="11451"/>
    </w:p>
    <w:p w:rsidR="005A217A" w:rsidRDefault="005A217A" w:rsidP="0028272B">
      <w:pPr>
        <w:pStyle w:val="af5"/>
        <w:keepNext/>
        <w:rPr>
          <w:rtl/>
        </w:rPr>
      </w:pPr>
      <w:bookmarkStart w:id="11452" w:name="_ETM_Q48_708284"/>
      <w:bookmarkStart w:id="11453" w:name="_ETM_Q48_708354"/>
      <w:bookmarkStart w:id="11454" w:name="_ETM_Q48_713906"/>
      <w:bookmarkStart w:id="11455" w:name="_ETM_Q48_714170"/>
      <w:bookmarkStart w:id="11456" w:name="_ETM_Q48_714230"/>
      <w:bookmarkStart w:id="11457" w:name="_ETM_Q48_712849"/>
      <w:bookmarkStart w:id="11458" w:name="_ETM_Q48_712913"/>
      <w:bookmarkStart w:id="11459" w:name="ET_interruption_קריאות_32"/>
      <w:bookmarkEnd w:id="11452"/>
      <w:bookmarkEnd w:id="11453"/>
      <w:bookmarkEnd w:id="11454"/>
      <w:bookmarkEnd w:id="11455"/>
      <w:bookmarkEnd w:id="11456"/>
      <w:bookmarkEnd w:id="11457"/>
      <w:bookmarkEnd w:id="11458"/>
      <w:r w:rsidRPr="00540FCE">
        <w:rPr>
          <w:rStyle w:val="TagStyle"/>
          <w:rtl/>
        </w:rPr>
        <w:t xml:space="preserve"> &lt;&lt; קריאה &gt;&gt; </w:t>
      </w:r>
      <w:r>
        <w:rPr>
          <w:rtl/>
        </w:rPr>
        <w:t>קריאות:</w:t>
      </w:r>
      <w:r w:rsidRPr="00540FCE">
        <w:rPr>
          <w:rStyle w:val="TagStyle"/>
          <w:rtl/>
        </w:rPr>
        <w:t xml:space="preserve"> &lt;&lt; קריאה &gt;&gt;</w:t>
      </w:r>
      <w:r>
        <w:rPr>
          <w:rtl/>
        </w:rPr>
        <w:t xml:space="preserve">   </w:t>
      </w:r>
      <w:bookmarkEnd w:id="11459"/>
    </w:p>
    <w:p w:rsidR="005A217A" w:rsidRDefault="005A217A" w:rsidP="00F12EEA">
      <w:pPr>
        <w:rPr>
          <w:rtl/>
        </w:rPr>
      </w:pPr>
    </w:p>
    <w:p w:rsidR="005A217A" w:rsidRDefault="005A217A" w:rsidP="0028272B">
      <w:pPr>
        <w:rPr>
          <w:rtl/>
        </w:rPr>
      </w:pPr>
      <w:bookmarkStart w:id="11460" w:name="_ETM_Q48_710470"/>
      <w:bookmarkStart w:id="11461" w:name="_ETM_Q48_710557"/>
      <w:bookmarkStart w:id="11462" w:name="_ETM_Q48_705756"/>
      <w:bookmarkEnd w:id="11460"/>
      <w:bookmarkEnd w:id="11461"/>
      <w:bookmarkEnd w:id="11462"/>
      <w:r>
        <w:rPr>
          <w:rFonts w:hint="cs"/>
          <w:rtl/>
        </w:rPr>
        <w:t>אה, השר אמסלם. חיפשנו אותך, איפה אתה</w:t>
      </w:r>
      <w:r w:rsidR="00F65875">
        <w:rPr>
          <w:rFonts w:hint="cs"/>
          <w:rtl/>
        </w:rPr>
        <w:t>,</w:t>
      </w:r>
      <w:r>
        <w:rPr>
          <w:rFonts w:hint="cs"/>
          <w:rtl/>
        </w:rPr>
        <w:t xml:space="preserve"> אדוני השר?</w:t>
      </w:r>
      <w:bookmarkStart w:id="11463" w:name="_ETM_Q48_707837"/>
      <w:bookmarkEnd w:id="11463"/>
      <w:r>
        <w:rPr>
          <w:rFonts w:hint="cs"/>
          <w:rtl/>
        </w:rPr>
        <w:t xml:space="preserve"> אי</w:t>
      </w:r>
      <w:bookmarkStart w:id="11464" w:name="_ETM_Q48_709316"/>
      <w:bookmarkEnd w:id="11464"/>
      <w:r>
        <w:rPr>
          <w:rFonts w:hint="cs"/>
          <w:rtl/>
        </w:rPr>
        <w:t>פה אתה, אמסלם</w:t>
      </w:r>
      <w:bookmarkStart w:id="11465" w:name="_ETM_Q48_714211"/>
      <w:bookmarkStart w:id="11466" w:name="_ETM_Q48_710290"/>
      <w:bookmarkEnd w:id="11465"/>
      <w:bookmarkEnd w:id="11466"/>
      <w:r>
        <w:rPr>
          <w:rFonts w:hint="cs"/>
          <w:rtl/>
        </w:rPr>
        <w:t xml:space="preserve"> </w:t>
      </w:r>
      <w:r w:rsidR="00F12EEA">
        <w:rPr>
          <w:rFonts w:hint="cs"/>
          <w:rtl/>
        </w:rPr>
        <w:t>– – –</w:t>
      </w:r>
    </w:p>
    <w:p w:rsidR="005A217A" w:rsidRDefault="005A217A" w:rsidP="0028272B">
      <w:pPr>
        <w:rPr>
          <w:rtl/>
        </w:rPr>
      </w:pPr>
      <w:bookmarkStart w:id="11467" w:name="_ETM_Q48_717092"/>
      <w:bookmarkStart w:id="11468" w:name="_ETM_Q48_717178"/>
      <w:bookmarkEnd w:id="11467"/>
      <w:bookmarkEnd w:id="11468"/>
    </w:p>
    <w:p w:rsidR="005A217A" w:rsidRDefault="005A217A" w:rsidP="0028272B">
      <w:pPr>
        <w:pStyle w:val="-"/>
        <w:keepNext/>
        <w:rPr>
          <w:rtl/>
        </w:rPr>
      </w:pPr>
      <w:bookmarkStart w:id="11469" w:name="_ETM_Q48_718100"/>
      <w:bookmarkStart w:id="11470" w:name="_ETM_Q48_718171"/>
      <w:bookmarkStart w:id="11471" w:name="ET_speakercontinue_5520_33"/>
      <w:bookmarkEnd w:id="11469"/>
      <w:bookmarkEnd w:id="11470"/>
      <w:r w:rsidRPr="00540FCE">
        <w:rPr>
          <w:rStyle w:val="TagStyle"/>
          <w:rtl/>
        </w:rPr>
        <w:t xml:space="preserve"> &lt;&lt; </w:t>
      </w:r>
      <w:proofErr w:type="spellStart"/>
      <w:r w:rsidRPr="00540FCE">
        <w:rPr>
          <w:rStyle w:val="TagStyle"/>
          <w:rtl/>
        </w:rPr>
        <w:t>דובר_המשך</w:t>
      </w:r>
      <w:proofErr w:type="spellEnd"/>
      <w:r w:rsidRPr="00540FCE">
        <w:rPr>
          <w:rStyle w:val="TagStyle"/>
          <w:rtl/>
        </w:rPr>
        <w:t xml:space="preserve"> &gt;&gt; </w:t>
      </w:r>
      <w:r>
        <w:rPr>
          <w:rtl/>
        </w:rPr>
        <w:t>עודד פורר (ישראל ביתנו):</w:t>
      </w:r>
      <w:r w:rsidRPr="00540FCE">
        <w:rPr>
          <w:rStyle w:val="TagStyle"/>
          <w:rtl/>
        </w:rPr>
        <w:t xml:space="preserve"> &lt;&lt; </w:t>
      </w:r>
      <w:proofErr w:type="spellStart"/>
      <w:r w:rsidRPr="00540FCE">
        <w:rPr>
          <w:rStyle w:val="TagStyle"/>
          <w:rtl/>
        </w:rPr>
        <w:t>דובר_המשך</w:t>
      </w:r>
      <w:proofErr w:type="spellEnd"/>
      <w:r w:rsidRPr="00540FCE">
        <w:rPr>
          <w:rStyle w:val="TagStyle"/>
          <w:rtl/>
        </w:rPr>
        <w:t xml:space="preserve"> &gt;&gt;</w:t>
      </w:r>
      <w:r>
        <w:rPr>
          <w:rtl/>
        </w:rPr>
        <w:t xml:space="preserve">   </w:t>
      </w:r>
      <w:bookmarkEnd w:id="11471"/>
    </w:p>
    <w:p w:rsidR="005A217A" w:rsidRDefault="005A217A" w:rsidP="00F12EEA">
      <w:pPr>
        <w:rPr>
          <w:rtl/>
          <w:lang w:eastAsia="he-IL"/>
        </w:rPr>
      </w:pPr>
    </w:p>
    <w:p w:rsidR="005A217A" w:rsidRDefault="005A217A" w:rsidP="0028272B">
      <w:pPr>
        <w:rPr>
          <w:rtl/>
          <w:lang w:eastAsia="he-IL"/>
        </w:rPr>
      </w:pPr>
      <w:bookmarkStart w:id="11472" w:name="_ETM_Q48_719211"/>
      <w:bookmarkEnd w:id="11472"/>
      <w:r>
        <w:rPr>
          <w:rFonts w:hint="cs"/>
          <w:rtl/>
          <w:lang w:eastAsia="he-IL"/>
        </w:rPr>
        <w:t xml:space="preserve">אם </w:t>
      </w:r>
      <w:bookmarkStart w:id="11473" w:name="_ETM_Q48_720381"/>
      <w:bookmarkEnd w:id="11473"/>
      <w:r>
        <w:rPr>
          <w:rFonts w:hint="cs"/>
          <w:rtl/>
          <w:lang w:eastAsia="he-IL"/>
        </w:rPr>
        <w:t>דודי מגיע, אנחנו יכולים להיות רגועים. הכול בשליטה</w:t>
      </w:r>
      <w:bookmarkStart w:id="11474" w:name="_ETM_Q48_716940"/>
      <w:bookmarkEnd w:id="11474"/>
      <w:r>
        <w:rPr>
          <w:rFonts w:hint="cs"/>
          <w:rtl/>
          <w:lang w:eastAsia="he-IL"/>
        </w:rPr>
        <w:t>.</w:t>
      </w:r>
    </w:p>
    <w:p w:rsidR="005A217A" w:rsidRDefault="005A217A" w:rsidP="0028272B">
      <w:pPr>
        <w:rPr>
          <w:rtl/>
          <w:lang w:eastAsia="he-IL"/>
        </w:rPr>
      </w:pPr>
    </w:p>
    <w:p w:rsidR="00C155F4" w:rsidRDefault="005A217A" w:rsidP="00F65875">
      <w:pPr>
        <w:rPr>
          <w:rtl/>
        </w:rPr>
      </w:pPr>
      <w:bookmarkStart w:id="11475" w:name="_ETM_Q48_714284"/>
      <w:bookmarkStart w:id="11476" w:name="_ETM_Q48_714403"/>
      <w:bookmarkStart w:id="11477" w:name="_ETM_Q48_714475"/>
      <w:bookmarkStart w:id="11478" w:name="_ETM_Q48_709307"/>
      <w:bookmarkStart w:id="11479" w:name="_ETM_Q48_711790"/>
      <w:bookmarkStart w:id="11480" w:name="_ETM_Q48_713049"/>
      <w:bookmarkStart w:id="11481" w:name="_ETM_Q48_713200"/>
      <w:bookmarkStart w:id="11482" w:name="_ETM_Q48_714429"/>
      <w:bookmarkStart w:id="11483" w:name="_ETM_Q48_714760"/>
      <w:bookmarkStart w:id="11484" w:name="_ETM_Q48_717770"/>
      <w:bookmarkStart w:id="11485" w:name="_ETM_Q48_717860"/>
      <w:bookmarkStart w:id="11486" w:name="_ETM_Q48_718220"/>
      <w:bookmarkStart w:id="11487" w:name="_ETM_Q48_718370"/>
      <w:bookmarkStart w:id="11488" w:name="_ETM_Q48_718850"/>
      <w:bookmarkStart w:id="11489" w:name="_ETM_Q48_719120"/>
      <w:bookmarkStart w:id="11490" w:name="_ETM_Q48_719420"/>
      <w:bookmarkStart w:id="11491" w:name="_ETM_Q48_719600"/>
      <w:bookmarkStart w:id="11492" w:name="_ETM_Q48_721530"/>
      <w:bookmarkStart w:id="11493" w:name="_ETM_Q48_721740"/>
      <w:bookmarkStart w:id="11494" w:name="_ETM_Q48_721830"/>
      <w:bookmarkStart w:id="11495" w:name="_ETM_Q48_723340"/>
      <w:bookmarkStart w:id="11496" w:name="_ETM_Q48_719607"/>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r>
        <w:rPr>
          <w:rtl/>
        </w:rPr>
        <w:t xml:space="preserve">אבל </w:t>
      </w:r>
      <w:bookmarkStart w:id="11497" w:name="_ETM_Q48_724059"/>
      <w:bookmarkEnd w:id="11497"/>
      <w:r>
        <w:rPr>
          <w:rtl/>
        </w:rPr>
        <w:t xml:space="preserve">אני </w:t>
      </w:r>
      <w:bookmarkStart w:id="11498" w:name="_ETM_Q48_724209"/>
      <w:bookmarkEnd w:id="11498"/>
      <w:r>
        <w:rPr>
          <w:rtl/>
        </w:rPr>
        <w:t xml:space="preserve">רוצה </w:t>
      </w:r>
      <w:bookmarkStart w:id="11499" w:name="_ETM_Q48_724389"/>
      <w:bookmarkEnd w:id="11499"/>
      <w:r>
        <w:rPr>
          <w:rtl/>
        </w:rPr>
        <w:t xml:space="preserve">לחזור </w:t>
      </w:r>
      <w:bookmarkStart w:id="11500" w:name="_ETM_Q48_724719"/>
      <w:bookmarkStart w:id="11501" w:name="_ETM_Q48_725019"/>
      <w:bookmarkEnd w:id="11500"/>
      <w:bookmarkEnd w:id="11501"/>
      <w:r>
        <w:rPr>
          <w:rtl/>
        </w:rPr>
        <w:t xml:space="preserve">ולהתעכב </w:t>
      </w:r>
      <w:bookmarkStart w:id="11502" w:name="_ETM_Q48_725499"/>
      <w:bookmarkEnd w:id="11502"/>
      <w:r>
        <w:rPr>
          <w:rtl/>
        </w:rPr>
        <w:t>דוו</w:t>
      </w:r>
      <w:bookmarkStart w:id="11503" w:name="_ETM_Q48_720077"/>
      <w:bookmarkEnd w:id="11503"/>
      <w:r>
        <w:rPr>
          <w:rtl/>
        </w:rPr>
        <w:t xml:space="preserve">קא על </w:t>
      </w:r>
      <w:bookmarkStart w:id="11504" w:name="_ETM_Q48_725620"/>
      <w:bookmarkEnd w:id="11504"/>
      <w:r>
        <w:rPr>
          <w:rtl/>
        </w:rPr>
        <w:t xml:space="preserve">הנושא </w:t>
      </w:r>
      <w:bookmarkStart w:id="11505" w:name="_ETM_Q48_725889"/>
      <w:bookmarkEnd w:id="11505"/>
      <w:r>
        <w:rPr>
          <w:rtl/>
        </w:rPr>
        <w:t xml:space="preserve">הזה </w:t>
      </w:r>
      <w:bookmarkStart w:id="11506" w:name="_ETM_Q48_726040"/>
      <w:bookmarkEnd w:id="11506"/>
      <w:r>
        <w:rPr>
          <w:rtl/>
        </w:rPr>
        <w:t xml:space="preserve">של </w:t>
      </w:r>
      <w:bookmarkStart w:id="11507" w:name="_ETM_Q48_726219"/>
      <w:bookmarkEnd w:id="11507"/>
      <w:proofErr w:type="spellStart"/>
      <w:r>
        <w:rPr>
          <w:rtl/>
        </w:rPr>
        <w:t>החל</w:t>
      </w:r>
      <w:r>
        <w:rPr>
          <w:rFonts w:hint="cs"/>
          <w:rtl/>
        </w:rPr>
        <w:t>"</w:t>
      </w:r>
      <w:r>
        <w:rPr>
          <w:rtl/>
        </w:rPr>
        <w:t>ת</w:t>
      </w:r>
      <w:proofErr w:type="spellEnd"/>
      <w:r>
        <w:rPr>
          <w:rFonts w:hint="cs"/>
          <w:rtl/>
        </w:rPr>
        <w:t>,</w:t>
      </w:r>
      <w:r>
        <w:rPr>
          <w:rtl/>
        </w:rPr>
        <w:t xml:space="preserve"> </w:t>
      </w:r>
      <w:bookmarkStart w:id="11508" w:name="_ETM_Q48_727879"/>
      <w:bookmarkEnd w:id="11508"/>
      <w:r>
        <w:rPr>
          <w:rtl/>
        </w:rPr>
        <w:t xml:space="preserve">כי </w:t>
      </w:r>
      <w:bookmarkStart w:id="11509" w:name="_ETM_Q48_728090"/>
      <w:bookmarkEnd w:id="11509"/>
      <w:proofErr w:type="spellStart"/>
      <w:r>
        <w:rPr>
          <w:rtl/>
        </w:rPr>
        <w:t>החל</w:t>
      </w:r>
      <w:r>
        <w:rPr>
          <w:rFonts w:hint="cs"/>
          <w:rtl/>
        </w:rPr>
        <w:t>"</w:t>
      </w:r>
      <w:bookmarkStart w:id="11510" w:name="_ETM_Q48_726817"/>
      <w:bookmarkEnd w:id="11510"/>
      <w:r>
        <w:rPr>
          <w:rtl/>
        </w:rPr>
        <w:t>ת</w:t>
      </w:r>
      <w:proofErr w:type="spellEnd"/>
      <w:r>
        <w:rPr>
          <w:rtl/>
        </w:rPr>
        <w:t xml:space="preserve"> </w:t>
      </w:r>
      <w:bookmarkStart w:id="11511" w:name="_ETM_Q48_729559"/>
      <w:bookmarkEnd w:id="11511"/>
      <w:r>
        <w:rPr>
          <w:rtl/>
        </w:rPr>
        <w:t xml:space="preserve">זו </w:t>
      </w:r>
      <w:bookmarkStart w:id="11512" w:name="_ETM_Q48_729949"/>
      <w:bookmarkEnd w:id="11512"/>
      <w:r>
        <w:rPr>
          <w:rtl/>
        </w:rPr>
        <w:t xml:space="preserve">גלולת </w:t>
      </w:r>
      <w:bookmarkStart w:id="11513" w:name="_ETM_Q48_730429"/>
      <w:bookmarkEnd w:id="11513"/>
      <w:r w:rsidR="00F65875">
        <w:rPr>
          <w:rFonts w:hint="cs"/>
          <w:rtl/>
        </w:rPr>
        <w:t>ה</w:t>
      </w:r>
      <w:r>
        <w:rPr>
          <w:rtl/>
        </w:rPr>
        <w:t xml:space="preserve">רעל </w:t>
      </w:r>
      <w:bookmarkStart w:id="11514" w:name="_ETM_Q48_731209"/>
      <w:bookmarkEnd w:id="11514"/>
      <w:r>
        <w:rPr>
          <w:rtl/>
        </w:rPr>
        <w:t xml:space="preserve">הקשה </w:t>
      </w:r>
      <w:bookmarkStart w:id="11515" w:name="_ETM_Q48_731689"/>
      <w:bookmarkEnd w:id="11515"/>
      <w:r>
        <w:rPr>
          <w:rtl/>
        </w:rPr>
        <w:t xml:space="preserve">ביותר </w:t>
      </w:r>
      <w:bookmarkStart w:id="11516" w:name="_ETM_Q48_732019"/>
      <w:bookmarkEnd w:id="11516"/>
      <w:r>
        <w:rPr>
          <w:rtl/>
        </w:rPr>
        <w:t xml:space="preserve">בתוכנית </w:t>
      </w:r>
      <w:bookmarkStart w:id="11517" w:name="_ETM_Q48_732409"/>
      <w:bookmarkEnd w:id="11517"/>
      <w:r>
        <w:rPr>
          <w:rtl/>
        </w:rPr>
        <w:t xml:space="preserve">של </w:t>
      </w:r>
      <w:bookmarkStart w:id="11518" w:name="_ETM_Q48_732529"/>
      <w:bookmarkEnd w:id="11518"/>
      <w:r>
        <w:rPr>
          <w:rtl/>
        </w:rPr>
        <w:t>הממשלה</w:t>
      </w:r>
      <w:r>
        <w:rPr>
          <w:rFonts w:hint="cs"/>
          <w:rtl/>
        </w:rPr>
        <w:t>,</w:t>
      </w:r>
      <w:bookmarkStart w:id="11519" w:name="_ETM_Q48_731417"/>
      <w:bookmarkEnd w:id="11519"/>
      <w:r>
        <w:rPr>
          <w:rtl/>
        </w:rPr>
        <w:t xml:space="preserve"> </w:t>
      </w:r>
      <w:bookmarkStart w:id="11520" w:name="_ETM_Q48_733499"/>
      <w:bookmarkEnd w:id="11520"/>
      <w:r>
        <w:rPr>
          <w:rtl/>
        </w:rPr>
        <w:t xml:space="preserve">שפוגעת </w:t>
      </w:r>
      <w:bookmarkStart w:id="11521" w:name="_ETM_Q48_734219"/>
      <w:bookmarkEnd w:id="11521"/>
      <w:r>
        <w:rPr>
          <w:rtl/>
        </w:rPr>
        <w:t xml:space="preserve">בסופו </w:t>
      </w:r>
      <w:bookmarkStart w:id="11522" w:name="_ETM_Q48_734609"/>
      <w:bookmarkEnd w:id="11522"/>
      <w:r>
        <w:rPr>
          <w:rtl/>
        </w:rPr>
        <w:t xml:space="preserve">של </w:t>
      </w:r>
      <w:bookmarkStart w:id="11523" w:name="_ETM_Q48_734760"/>
      <w:bookmarkEnd w:id="11523"/>
      <w:r>
        <w:rPr>
          <w:rtl/>
        </w:rPr>
        <w:t xml:space="preserve">דבר </w:t>
      </w:r>
      <w:bookmarkStart w:id="11524" w:name="_ETM_Q48_735059"/>
      <w:bookmarkEnd w:id="11524"/>
      <w:r>
        <w:rPr>
          <w:rtl/>
        </w:rPr>
        <w:t xml:space="preserve">בעובד </w:t>
      </w:r>
      <w:bookmarkStart w:id="11525" w:name="_ETM_Q48_735769"/>
      <w:bookmarkEnd w:id="11525"/>
      <w:r>
        <w:rPr>
          <w:rtl/>
        </w:rPr>
        <w:t xml:space="preserve">וביכולת </w:t>
      </w:r>
      <w:bookmarkStart w:id="11526" w:name="_ETM_Q48_736759"/>
      <w:bookmarkEnd w:id="11526"/>
      <w:r>
        <w:rPr>
          <w:rtl/>
        </w:rPr>
        <w:t xml:space="preserve">של </w:t>
      </w:r>
      <w:bookmarkStart w:id="11527" w:name="_ETM_Q48_736910"/>
      <w:bookmarkEnd w:id="11527"/>
      <w:r>
        <w:rPr>
          <w:rtl/>
        </w:rPr>
        <w:t xml:space="preserve">העובד </w:t>
      </w:r>
      <w:bookmarkStart w:id="11528" w:name="_ETM_Q48_737330"/>
      <w:bookmarkEnd w:id="11528"/>
      <w:r>
        <w:rPr>
          <w:rtl/>
        </w:rPr>
        <w:t xml:space="preserve">הזה </w:t>
      </w:r>
      <w:bookmarkStart w:id="11529" w:name="_ETM_Q48_738050"/>
      <w:bookmarkEnd w:id="11529"/>
      <w:r>
        <w:rPr>
          <w:rtl/>
        </w:rPr>
        <w:t xml:space="preserve">לחזור </w:t>
      </w:r>
      <w:bookmarkStart w:id="11530" w:name="_ETM_Q48_738470"/>
      <w:bookmarkEnd w:id="11530"/>
      <w:r>
        <w:rPr>
          <w:rtl/>
        </w:rPr>
        <w:t>ולהתפרנס</w:t>
      </w:r>
      <w:r>
        <w:rPr>
          <w:rFonts w:hint="cs"/>
          <w:rtl/>
        </w:rPr>
        <w:t>,</w:t>
      </w:r>
      <w:r>
        <w:rPr>
          <w:rtl/>
        </w:rPr>
        <w:t xml:space="preserve"> </w:t>
      </w:r>
      <w:bookmarkStart w:id="11531" w:name="_ETM_Q48_739490"/>
      <w:bookmarkEnd w:id="11531"/>
      <w:r>
        <w:rPr>
          <w:rtl/>
        </w:rPr>
        <w:t xml:space="preserve">וגם </w:t>
      </w:r>
      <w:bookmarkStart w:id="11532" w:name="_ETM_Q48_739819"/>
      <w:bookmarkEnd w:id="11532"/>
      <w:r>
        <w:rPr>
          <w:rtl/>
        </w:rPr>
        <w:t xml:space="preserve">ביכולת </w:t>
      </w:r>
      <w:bookmarkStart w:id="11533" w:name="_ETM_Q48_740179"/>
      <w:bookmarkEnd w:id="11533"/>
      <w:r>
        <w:rPr>
          <w:rtl/>
        </w:rPr>
        <w:t xml:space="preserve">של </w:t>
      </w:r>
      <w:bookmarkStart w:id="11534" w:name="_ETM_Q48_740270"/>
      <w:bookmarkEnd w:id="11534"/>
      <w:r>
        <w:rPr>
          <w:rtl/>
        </w:rPr>
        <w:t xml:space="preserve">המגזר </w:t>
      </w:r>
      <w:bookmarkStart w:id="11535" w:name="_ETM_Q48_740629"/>
      <w:bookmarkEnd w:id="11535"/>
      <w:r>
        <w:rPr>
          <w:rtl/>
        </w:rPr>
        <w:t xml:space="preserve">העסקי </w:t>
      </w:r>
      <w:bookmarkStart w:id="11536" w:name="_ETM_Q48_740960"/>
      <w:bookmarkEnd w:id="11536"/>
      <w:r>
        <w:rPr>
          <w:rtl/>
        </w:rPr>
        <w:t>לעבוד</w:t>
      </w:r>
      <w:r>
        <w:rPr>
          <w:rFonts w:hint="cs"/>
          <w:rtl/>
        </w:rPr>
        <w:t>.</w:t>
      </w:r>
      <w:r>
        <w:rPr>
          <w:rtl/>
        </w:rPr>
        <w:t xml:space="preserve"> </w:t>
      </w:r>
      <w:bookmarkStart w:id="11537" w:name="_ETM_Q48_742460"/>
      <w:bookmarkEnd w:id="11537"/>
      <w:r>
        <w:rPr>
          <w:rtl/>
        </w:rPr>
        <w:t>כי</w:t>
      </w:r>
      <w:bookmarkStart w:id="11538" w:name="_ETM_Q48_742850"/>
      <w:bookmarkEnd w:id="11538"/>
      <w:r>
        <w:rPr>
          <w:rFonts w:hint="cs"/>
          <w:rtl/>
        </w:rPr>
        <w:t xml:space="preserve"> </w:t>
      </w:r>
      <w:bookmarkStart w:id="11539" w:name="_ETM_Q48_744504"/>
      <w:bookmarkEnd w:id="11539"/>
      <w:r>
        <w:rPr>
          <w:rFonts w:hint="cs"/>
          <w:rtl/>
        </w:rPr>
        <w:t>אחד</w:t>
      </w:r>
      <w:bookmarkStart w:id="11540" w:name="_ETM_Q48_740560"/>
      <w:bookmarkEnd w:id="11540"/>
      <w:r>
        <w:rPr>
          <w:rtl/>
        </w:rPr>
        <w:t xml:space="preserve"> </w:t>
      </w:r>
      <w:bookmarkStart w:id="11541" w:name="_ETM_Q48_744020"/>
      <w:bookmarkEnd w:id="11541"/>
      <w:r>
        <w:rPr>
          <w:rtl/>
        </w:rPr>
        <w:t xml:space="preserve">הדברים </w:t>
      </w:r>
      <w:bookmarkStart w:id="11542" w:name="_ETM_Q48_744440"/>
      <w:bookmarkEnd w:id="11542"/>
      <w:r>
        <w:rPr>
          <w:rtl/>
        </w:rPr>
        <w:t xml:space="preserve">שאנשים </w:t>
      </w:r>
      <w:bookmarkStart w:id="11543" w:name="_ETM_Q48_744889"/>
      <w:bookmarkEnd w:id="11543"/>
      <w:r>
        <w:rPr>
          <w:rtl/>
        </w:rPr>
        <w:t xml:space="preserve">צריכים </w:t>
      </w:r>
      <w:bookmarkStart w:id="11544" w:name="_ETM_Q48_745130"/>
      <w:bookmarkEnd w:id="11544"/>
      <w:r>
        <w:rPr>
          <w:rtl/>
        </w:rPr>
        <w:t>להבין</w:t>
      </w:r>
      <w:r>
        <w:rPr>
          <w:rFonts w:hint="cs"/>
          <w:rtl/>
        </w:rPr>
        <w:t>,</w:t>
      </w:r>
      <w:r>
        <w:rPr>
          <w:rtl/>
        </w:rPr>
        <w:t xml:space="preserve"> </w:t>
      </w:r>
      <w:bookmarkStart w:id="11545" w:name="_ETM_Q48_745820"/>
      <w:bookmarkEnd w:id="11545"/>
      <w:r>
        <w:rPr>
          <w:rtl/>
        </w:rPr>
        <w:t xml:space="preserve">שגם </w:t>
      </w:r>
      <w:bookmarkStart w:id="11546" w:name="_ETM_Q48_746330"/>
      <w:bookmarkEnd w:id="11546"/>
      <w:r>
        <w:rPr>
          <w:rtl/>
        </w:rPr>
        <w:t xml:space="preserve">העסקים </w:t>
      </w:r>
      <w:bookmarkStart w:id="11547" w:name="_ETM_Q48_747259"/>
      <w:bookmarkEnd w:id="11547"/>
      <w:r>
        <w:rPr>
          <w:rtl/>
        </w:rPr>
        <w:t xml:space="preserve">שהחזירו אותם </w:t>
      </w:r>
      <w:bookmarkStart w:id="11548" w:name="_ETM_Q48_748400"/>
      <w:bookmarkEnd w:id="11548"/>
      <w:r>
        <w:rPr>
          <w:rtl/>
        </w:rPr>
        <w:t>לפעילות</w:t>
      </w:r>
      <w:r>
        <w:rPr>
          <w:rFonts w:hint="cs"/>
          <w:rtl/>
        </w:rPr>
        <w:t>,</w:t>
      </w:r>
      <w:r>
        <w:rPr>
          <w:rtl/>
        </w:rPr>
        <w:t xml:space="preserve"> </w:t>
      </w:r>
      <w:bookmarkStart w:id="11549" w:name="_ETM_Q48_750059"/>
      <w:bookmarkEnd w:id="11549"/>
      <w:r>
        <w:rPr>
          <w:rtl/>
        </w:rPr>
        <w:t xml:space="preserve">גם </w:t>
      </w:r>
      <w:bookmarkStart w:id="11550" w:name="_ETM_Q48_750419"/>
      <w:bookmarkEnd w:id="11550"/>
      <w:r>
        <w:rPr>
          <w:rtl/>
        </w:rPr>
        <w:t xml:space="preserve">מסעדה </w:t>
      </w:r>
      <w:bookmarkStart w:id="11551" w:name="_ETM_Q48_750870"/>
      <w:bookmarkEnd w:id="11551"/>
      <w:r>
        <w:rPr>
          <w:rtl/>
        </w:rPr>
        <w:t xml:space="preserve">שחזרה </w:t>
      </w:r>
      <w:bookmarkStart w:id="11552" w:name="_ETM_Q48_751379"/>
      <w:bookmarkEnd w:id="11552"/>
      <w:r>
        <w:rPr>
          <w:rtl/>
        </w:rPr>
        <w:t>לפע</w:t>
      </w:r>
      <w:bookmarkStart w:id="11553" w:name="_ETM_Q48_748160"/>
      <w:bookmarkEnd w:id="11553"/>
      <w:r>
        <w:rPr>
          <w:rtl/>
        </w:rPr>
        <w:t xml:space="preserve">ול </w:t>
      </w:r>
      <w:bookmarkStart w:id="11554" w:name="_ETM_Q48_752280"/>
      <w:bookmarkEnd w:id="11554"/>
      <w:r>
        <w:rPr>
          <w:rtl/>
        </w:rPr>
        <w:t xml:space="preserve">לא </w:t>
      </w:r>
      <w:bookmarkStart w:id="11555" w:name="_ETM_Q48_752610"/>
      <w:bookmarkEnd w:id="11555"/>
      <w:r>
        <w:rPr>
          <w:rtl/>
        </w:rPr>
        <w:t xml:space="preserve">עובדת </w:t>
      </w:r>
      <w:bookmarkStart w:id="11556" w:name="_ETM_Q48_753479"/>
      <w:bookmarkEnd w:id="11556"/>
      <w:r>
        <w:rPr>
          <w:rtl/>
        </w:rPr>
        <w:t xml:space="preserve">באותו </w:t>
      </w:r>
      <w:bookmarkStart w:id="11557" w:name="_ETM_Q48_754020"/>
      <w:bookmarkEnd w:id="11557"/>
      <w:r>
        <w:rPr>
          <w:rtl/>
        </w:rPr>
        <w:t xml:space="preserve">קצב </w:t>
      </w:r>
      <w:bookmarkStart w:id="11558" w:name="_ETM_Q48_754800"/>
      <w:bookmarkEnd w:id="11558"/>
      <w:r>
        <w:rPr>
          <w:rtl/>
        </w:rPr>
        <w:t xml:space="preserve">שהיא </w:t>
      </w:r>
      <w:bookmarkStart w:id="11559" w:name="_ETM_Q48_755309"/>
      <w:bookmarkEnd w:id="11559"/>
      <w:r>
        <w:rPr>
          <w:rtl/>
        </w:rPr>
        <w:t xml:space="preserve">עבדה </w:t>
      </w:r>
      <w:bookmarkStart w:id="11560" w:name="_ETM_Q48_755610"/>
      <w:bookmarkEnd w:id="11560"/>
      <w:r>
        <w:rPr>
          <w:rtl/>
        </w:rPr>
        <w:t xml:space="preserve">לפני </w:t>
      </w:r>
      <w:bookmarkStart w:id="11561" w:name="_ETM_Q48_755940"/>
      <w:bookmarkEnd w:id="11561"/>
      <w:r>
        <w:rPr>
          <w:rtl/>
        </w:rPr>
        <w:t>הקורונה</w:t>
      </w:r>
      <w:r>
        <w:rPr>
          <w:rFonts w:hint="cs"/>
          <w:rtl/>
        </w:rPr>
        <w:t>;</w:t>
      </w:r>
      <w:r>
        <w:rPr>
          <w:rtl/>
        </w:rPr>
        <w:t xml:space="preserve"> </w:t>
      </w:r>
      <w:bookmarkStart w:id="11562" w:name="_ETM_Q48_756809"/>
      <w:bookmarkEnd w:id="11562"/>
      <w:r>
        <w:rPr>
          <w:rtl/>
        </w:rPr>
        <w:t xml:space="preserve">גם </w:t>
      </w:r>
      <w:bookmarkStart w:id="11563" w:name="_ETM_Q48_757139"/>
      <w:bookmarkEnd w:id="11563"/>
      <w:r>
        <w:rPr>
          <w:rtl/>
        </w:rPr>
        <w:t xml:space="preserve">בית </w:t>
      </w:r>
      <w:bookmarkStart w:id="11564" w:name="_ETM_Q48_757410"/>
      <w:bookmarkEnd w:id="11564"/>
      <w:r>
        <w:rPr>
          <w:rtl/>
        </w:rPr>
        <w:t xml:space="preserve">מלון </w:t>
      </w:r>
      <w:bookmarkStart w:id="11565" w:name="_ETM_Q48_758059"/>
      <w:bookmarkEnd w:id="11565"/>
      <w:r>
        <w:rPr>
          <w:rtl/>
        </w:rPr>
        <w:t xml:space="preserve">שחזר </w:t>
      </w:r>
      <w:bookmarkStart w:id="11566" w:name="_ETM_Q48_758960"/>
      <w:bookmarkEnd w:id="11566"/>
      <w:r>
        <w:rPr>
          <w:rtl/>
        </w:rPr>
        <w:t>לפעול</w:t>
      </w:r>
      <w:bookmarkStart w:id="11567" w:name="_ETM_Q48_757337"/>
      <w:bookmarkEnd w:id="11567"/>
      <w:r>
        <w:rPr>
          <w:rtl/>
        </w:rPr>
        <w:t xml:space="preserve"> </w:t>
      </w:r>
      <w:bookmarkStart w:id="11568" w:name="_ETM_Q48_759679"/>
      <w:bookmarkEnd w:id="11568"/>
      <w:r>
        <w:rPr>
          <w:rtl/>
        </w:rPr>
        <w:t xml:space="preserve">לא </w:t>
      </w:r>
      <w:bookmarkStart w:id="11569" w:name="_ETM_Q48_759889"/>
      <w:bookmarkEnd w:id="11569"/>
      <w:r>
        <w:rPr>
          <w:rtl/>
        </w:rPr>
        <w:t xml:space="preserve">עובד </w:t>
      </w:r>
      <w:bookmarkStart w:id="11570" w:name="_ETM_Q48_760250"/>
      <w:bookmarkEnd w:id="11570"/>
      <w:r>
        <w:rPr>
          <w:rtl/>
        </w:rPr>
        <w:t xml:space="preserve">באותה </w:t>
      </w:r>
      <w:bookmarkStart w:id="11571" w:name="_ETM_Q48_760580"/>
      <w:bookmarkEnd w:id="11571"/>
      <w:r>
        <w:rPr>
          <w:rtl/>
        </w:rPr>
        <w:t xml:space="preserve">תפוסה </w:t>
      </w:r>
      <w:bookmarkStart w:id="11572" w:name="_ETM_Q48_761530"/>
      <w:bookmarkEnd w:id="11572"/>
      <w:r>
        <w:rPr>
          <w:rtl/>
        </w:rPr>
        <w:t xml:space="preserve">שלפני </w:t>
      </w:r>
      <w:bookmarkStart w:id="11573" w:name="_ETM_Q48_762010"/>
      <w:bookmarkEnd w:id="11573"/>
      <w:r>
        <w:rPr>
          <w:rtl/>
        </w:rPr>
        <w:t>הקורונה</w:t>
      </w:r>
      <w:r>
        <w:rPr>
          <w:rFonts w:hint="cs"/>
          <w:rtl/>
        </w:rPr>
        <w:t>.</w:t>
      </w:r>
      <w:r>
        <w:rPr>
          <w:rtl/>
        </w:rPr>
        <w:t xml:space="preserve"> </w:t>
      </w:r>
      <w:bookmarkStart w:id="11574" w:name="_ETM_Q48_763090"/>
      <w:bookmarkEnd w:id="11574"/>
      <w:r>
        <w:rPr>
          <w:rtl/>
        </w:rPr>
        <w:t>ולכן</w:t>
      </w:r>
      <w:r>
        <w:rPr>
          <w:rFonts w:hint="cs"/>
          <w:rtl/>
        </w:rPr>
        <w:t>,</w:t>
      </w:r>
      <w:r>
        <w:rPr>
          <w:rtl/>
        </w:rPr>
        <w:t xml:space="preserve"> </w:t>
      </w:r>
      <w:bookmarkStart w:id="11575" w:name="_ETM_Q48_764760"/>
      <w:bookmarkEnd w:id="11575"/>
      <w:r>
        <w:rPr>
          <w:rtl/>
        </w:rPr>
        <w:t xml:space="preserve">אם </w:t>
      </w:r>
      <w:bookmarkStart w:id="11576" w:name="_ETM_Q48_764940"/>
      <w:bookmarkEnd w:id="11576"/>
      <w:r>
        <w:rPr>
          <w:rtl/>
        </w:rPr>
        <w:t xml:space="preserve">היו </w:t>
      </w:r>
      <w:bookmarkStart w:id="11577" w:name="_ETM_Q48_765120"/>
      <w:bookmarkEnd w:id="11577"/>
      <w:r>
        <w:rPr>
          <w:rtl/>
        </w:rPr>
        <w:t xml:space="preserve">מאפשרים </w:t>
      </w:r>
      <w:bookmarkStart w:id="11578" w:name="_ETM_Q48_765720"/>
      <w:bookmarkEnd w:id="11578"/>
      <w:r>
        <w:rPr>
          <w:rtl/>
        </w:rPr>
        <w:t xml:space="preserve">לו </w:t>
      </w:r>
      <w:bookmarkStart w:id="11579" w:name="_ETM_Q48_765840"/>
      <w:bookmarkEnd w:id="11579"/>
      <w:r>
        <w:rPr>
          <w:rtl/>
        </w:rPr>
        <w:t xml:space="preserve">להעסיק </w:t>
      </w:r>
      <w:bookmarkStart w:id="11580" w:name="_ETM_Q48_766320"/>
      <w:bookmarkEnd w:id="11580"/>
      <w:r>
        <w:rPr>
          <w:rtl/>
        </w:rPr>
        <w:t xml:space="preserve">את </w:t>
      </w:r>
      <w:bookmarkStart w:id="11581" w:name="_ETM_Q48_766440"/>
      <w:bookmarkEnd w:id="11581"/>
      <w:r>
        <w:rPr>
          <w:rtl/>
        </w:rPr>
        <w:t xml:space="preserve">העובד </w:t>
      </w:r>
      <w:bookmarkStart w:id="11582" w:name="_ETM_Q48_766860"/>
      <w:bookmarkEnd w:id="11582"/>
      <w:r>
        <w:rPr>
          <w:rtl/>
        </w:rPr>
        <w:t>ב-20%</w:t>
      </w:r>
      <w:r>
        <w:rPr>
          <w:rFonts w:hint="cs"/>
          <w:rtl/>
        </w:rPr>
        <w:t>,</w:t>
      </w:r>
      <w:bookmarkStart w:id="11583" w:name="_ETM_Q48_765537"/>
      <w:bookmarkEnd w:id="11583"/>
      <w:r>
        <w:rPr>
          <w:rtl/>
        </w:rPr>
        <w:t xml:space="preserve"> </w:t>
      </w:r>
      <w:bookmarkStart w:id="11584" w:name="_ETM_Q48_768289"/>
      <w:bookmarkEnd w:id="11584"/>
      <w:r>
        <w:rPr>
          <w:rtl/>
        </w:rPr>
        <w:t xml:space="preserve">ואת </w:t>
      </w:r>
      <w:bookmarkStart w:id="11585" w:name="_ETM_Q48_768770"/>
      <w:bookmarkEnd w:id="11585"/>
      <w:r>
        <w:rPr>
          <w:rtl/>
        </w:rPr>
        <w:t xml:space="preserve">יתרת </w:t>
      </w:r>
      <w:bookmarkStart w:id="11586" w:name="_ETM_Q48_769219"/>
      <w:bookmarkEnd w:id="11586"/>
      <w:r>
        <w:rPr>
          <w:rtl/>
        </w:rPr>
        <w:t xml:space="preserve">המשרה </w:t>
      </w:r>
      <w:bookmarkStart w:id="11587" w:name="_ETM_Q48_769669"/>
      <w:bookmarkEnd w:id="11587"/>
      <w:r>
        <w:rPr>
          <w:rtl/>
        </w:rPr>
        <w:t xml:space="preserve">שלו </w:t>
      </w:r>
      <w:bookmarkStart w:id="11588" w:name="_ETM_Q48_770090"/>
      <w:bookmarkEnd w:id="11588"/>
      <w:r>
        <w:rPr>
          <w:rtl/>
        </w:rPr>
        <w:t xml:space="preserve">הייתה </w:t>
      </w:r>
      <w:bookmarkStart w:id="11589" w:name="_ETM_Q48_770330"/>
      <w:bookmarkEnd w:id="11589"/>
      <w:r>
        <w:rPr>
          <w:rtl/>
        </w:rPr>
        <w:t xml:space="preserve">משלמת </w:t>
      </w:r>
      <w:bookmarkStart w:id="11590" w:name="_ETM_Q48_770840"/>
      <w:bookmarkEnd w:id="11590"/>
      <w:r>
        <w:rPr>
          <w:rtl/>
        </w:rPr>
        <w:t>המדינה</w:t>
      </w:r>
      <w:r>
        <w:rPr>
          <w:rFonts w:hint="cs"/>
          <w:rtl/>
        </w:rPr>
        <w:t>,</w:t>
      </w:r>
      <w:r>
        <w:rPr>
          <w:rtl/>
        </w:rPr>
        <w:t xml:space="preserve"> </w:t>
      </w:r>
      <w:bookmarkStart w:id="11591" w:name="_ETM_Q48_771910"/>
      <w:bookmarkEnd w:id="11591"/>
      <w:r>
        <w:rPr>
          <w:rtl/>
        </w:rPr>
        <w:t xml:space="preserve">הוא </w:t>
      </w:r>
      <w:bookmarkStart w:id="11592" w:name="_ETM_Q48_772059"/>
      <w:bookmarkEnd w:id="11592"/>
      <w:r>
        <w:rPr>
          <w:rtl/>
        </w:rPr>
        <w:t xml:space="preserve">היה </w:t>
      </w:r>
      <w:bookmarkStart w:id="11593" w:name="_ETM_Q48_772210"/>
      <w:bookmarkEnd w:id="11593"/>
      <w:r>
        <w:rPr>
          <w:rtl/>
        </w:rPr>
        <w:t xml:space="preserve">עושה </w:t>
      </w:r>
      <w:bookmarkStart w:id="11594" w:name="_ETM_Q48_772510"/>
      <w:bookmarkEnd w:id="11594"/>
      <w:r>
        <w:rPr>
          <w:rtl/>
        </w:rPr>
        <w:t xml:space="preserve">את </w:t>
      </w:r>
      <w:bookmarkStart w:id="11595" w:name="_ETM_Q48_772600"/>
      <w:bookmarkEnd w:id="11595"/>
      <w:r>
        <w:rPr>
          <w:rtl/>
        </w:rPr>
        <w:t>זה</w:t>
      </w:r>
      <w:r>
        <w:rPr>
          <w:rFonts w:hint="cs"/>
          <w:rtl/>
        </w:rPr>
        <w:t>.</w:t>
      </w:r>
      <w:bookmarkStart w:id="11596" w:name="_ETM_Q48_774200"/>
      <w:bookmarkStart w:id="11597" w:name="_ETM_Q48_774286"/>
      <w:bookmarkStart w:id="11598" w:name="_ETM_Q48_778798"/>
      <w:bookmarkStart w:id="11599" w:name="_ETM_Q48_778860"/>
      <w:bookmarkEnd w:id="11596"/>
      <w:bookmarkEnd w:id="11597"/>
      <w:bookmarkEnd w:id="11598"/>
      <w:bookmarkEnd w:id="11599"/>
      <w:r w:rsidR="0028272B">
        <w:rPr>
          <w:rFonts w:hint="cs"/>
          <w:rtl/>
        </w:rPr>
        <w:t xml:space="preserve"> </w:t>
      </w:r>
      <w:r w:rsidR="00C155F4">
        <w:rPr>
          <w:rFonts w:hint="cs"/>
          <w:rtl/>
        </w:rPr>
        <w:t xml:space="preserve">העובד היה נשאר קשור במעסיק, ההפרשות שלו היו ממשיכות להיות הפרשות, וברגע שהעסק היה צריך </w:t>
      </w:r>
      <w:bookmarkStart w:id="11600" w:name="_ETM_Q49_177781"/>
      <w:bookmarkEnd w:id="11600"/>
      <w:r w:rsidR="00C155F4">
        <w:rPr>
          <w:rFonts w:hint="cs"/>
          <w:rtl/>
        </w:rPr>
        <w:t xml:space="preserve">אותו ויכול להעלות לו את המשרה הוא היה עושה את זה. </w:t>
      </w:r>
      <w:bookmarkStart w:id="11601" w:name="_ETM_Q49_182888"/>
      <w:bookmarkEnd w:id="11601"/>
    </w:p>
    <w:p w:rsidR="00C155F4" w:rsidRDefault="00C155F4" w:rsidP="009635F5">
      <w:pPr>
        <w:rPr>
          <w:rtl/>
        </w:rPr>
      </w:pPr>
    </w:p>
    <w:p w:rsidR="00C155F4" w:rsidRDefault="00C155F4" w:rsidP="0028272B">
      <w:pPr>
        <w:rPr>
          <w:rtl/>
        </w:rPr>
      </w:pPr>
      <w:r>
        <w:rPr>
          <w:rFonts w:hint="cs"/>
          <w:rtl/>
        </w:rPr>
        <w:t xml:space="preserve">המנגנון הנכון הוא מנגנון שנוהג במדינות אחרות בעולם. למה אנחנו צריכים להמציא פה הכול מחדש? המנגנון שעובד אומר דבר מאוד פשוט: ניתן את </w:t>
      </w:r>
      <w:bookmarkStart w:id="11602" w:name="_ETM_Q49_192004"/>
      <w:bookmarkEnd w:id="11602"/>
      <w:r>
        <w:rPr>
          <w:rFonts w:hint="cs"/>
          <w:rtl/>
        </w:rPr>
        <w:t>הכסף לעסק, והעסק יהיה מחויב להמשיך להעסיק את העובד כנגד הכסף הזה</w:t>
      </w:r>
      <w:r w:rsidR="00F65875">
        <w:rPr>
          <w:rFonts w:hint="cs"/>
          <w:rtl/>
        </w:rPr>
        <w:t>,</w:t>
      </w:r>
      <w:r>
        <w:rPr>
          <w:rFonts w:hint="cs"/>
          <w:rtl/>
        </w:rPr>
        <w:t xml:space="preserve"> במקום לשלוח את העובד </w:t>
      </w:r>
      <w:bookmarkStart w:id="11603" w:name="_ETM_Q49_200786"/>
      <w:bookmarkEnd w:id="11603"/>
      <w:r>
        <w:rPr>
          <w:rFonts w:hint="cs"/>
          <w:rtl/>
        </w:rPr>
        <w:t xml:space="preserve">לביטוח לאומי. </w:t>
      </w:r>
    </w:p>
    <w:p w:rsidR="00C155F4" w:rsidRDefault="00C155F4" w:rsidP="0028272B">
      <w:pPr>
        <w:rPr>
          <w:rtl/>
        </w:rPr>
      </w:pPr>
      <w:bookmarkStart w:id="11604" w:name="_ETM_Q49_200608"/>
      <w:bookmarkStart w:id="11605" w:name="_ETM_Q49_200723"/>
      <w:bookmarkEnd w:id="11604"/>
      <w:bookmarkEnd w:id="11605"/>
    </w:p>
    <w:p w:rsidR="00C155F4" w:rsidRDefault="00C155F4" w:rsidP="0028272B">
      <w:pPr>
        <w:rPr>
          <w:rtl/>
        </w:rPr>
      </w:pPr>
      <w:bookmarkStart w:id="11606" w:name="_ETM_Q49_200785"/>
      <w:bookmarkStart w:id="11607" w:name="_ETM_Q49_200830"/>
      <w:bookmarkEnd w:id="11606"/>
      <w:bookmarkEnd w:id="11607"/>
      <w:r>
        <w:rPr>
          <w:rFonts w:hint="cs"/>
          <w:rtl/>
        </w:rPr>
        <w:t xml:space="preserve">אופיר, אתה עומד איתי בראשות השדולה למען העיר טבריה. העיר טבריה מושתתת כולה על תיירות חו"ל. </w:t>
      </w:r>
    </w:p>
    <w:p w:rsidR="00C155F4" w:rsidRDefault="00C155F4" w:rsidP="0028272B">
      <w:pPr>
        <w:rPr>
          <w:rtl/>
        </w:rPr>
      </w:pPr>
    </w:p>
    <w:p w:rsidR="00C155F4" w:rsidRDefault="00C155F4" w:rsidP="0028272B">
      <w:pPr>
        <w:pStyle w:val="af5"/>
        <w:rPr>
          <w:rtl/>
        </w:rPr>
      </w:pPr>
      <w:bookmarkStart w:id="11608" w:name="_ETM_Q49_210189"/>
      <w:bookmarkStart w:id="11609" w:name="_ETM_Q49_210276"/>
      <w:bookmarkStart w:id="11610" w:name="ET_interruption_5786_5"/>
      <w:bookmarkEnd w:id="11608"/>
      <w:bookmarkEnd w:id="11609"/>
      <w:r w:rsidRPr="00354B79">
        <w:rPr>
          <w:rStyle w:val="TagStyle"/>
          <w:rtl/>
        </w:rPr>
        <w:t xml:space="preserve"> &lt;&lt; קריאה &gt;&gt;</w:t>
      </w:r>
      <w:r w:rsidRPr="00215E6F">
        <w:rPr>
          <w:rStyle w:val="TagStyle"/>
          <w:rtl/>
        </w:rPr>
        <w:t xml:space="preserve"> </w:t>
      </w:r>
      <w:r>
        <w:rPr>
          <w:rtl/>
        </w:rPr>
        <w:t>אופיר כץ (הליכוד):</w:t>
      </w:r>
      <w:r w:rsidRPr="00215E6F">
        <w:rPr>
          <w:rStyle w:val="TagStyle"/>
          <w:rtl/>
        </w:rPr>
        <w:t xml:space="preserve"> </w:t>
      </w:r>
      <w:r w:rsidRPr="00354B79">
        <w:rPr>
          <w:rStyle w:val="TagStyle"/>
          <w:rtl/>
        </w:rPr>
        <w:t>&lt;&lt; קריאה &gt;&gt;</w:t>
      </w:r>
      <w:r>
        <w:rPr>
          <w:rtl/>
        </w:rPr>
        <w:t xml:space="preserve">   </w:t>
      </w:r>
      <w:bookmarkEnd w:id="11610"/>
    </w:p>
    <w:p w:rsidR="00C155F4" w:rsidRDefault="00C155F4" w:rsidP="00F12EEA">
      <w:pPr>
        <w:rPr>
          <w:rtl/>
          <w:lang w:eastAsia="he-IL"/>
        </w:rPr>
      </w:pPr>
    </w:p>
    <w:p w:rsidR="00C155F4" w:rsidRDefault="00C155F4" w:rsidP="0028272B">
      <w:pPr>
        <w:rPr>
          <w:rtl/>
          <w:lang w:eastAsia="he-IL"/>
        </w:rPr>
      </w:pPr>
      <w:bookmarkStart w:id="11611" w:name="_ETM_Q49_212058"/>
      <w:bookmarkEnd w:id="11611"/>
      <w:r>
        <w:rPr>
          <w:rFonts w:hint="cs"/>
          <w:rtl/>
          <w:lang w:eastAsia="he-IL"/>
        </w:rPr>
        <w:t xml:space="preserve">רובה. </w:t>
      </w:r>
    </w:p>
    <w:p w:rsidR="00C155F4" w:rsidRDefault="00C155F4" w:rsidP="0028272B">
      <w:pPr>
        <w:rPr>
          <w:rtl/>
          <w:lang w:eastAsia="he-IL"/>
        </w:rPr>
      </w:pPr>
      <w:bookmarkStart w:id="11612" w:name="_ETM_Q49_211224"/>
      <w:bookmarkStart w:id="11613" w:name="_ETM_Q49_211350"/>
      <w:bookmarkEnd w:id="11612"/>
      <w:bookmarkEnd w:id="11613"/>
    </w:p>
    <w:p w:rsidR="00C155F4" w:rsidRDefault="00C155F4" w:rsidP="0028272B">
      <w:pPr>
        <w:pStyle w:val="-"/>
        <w:rPr>
          <w:rtl/>
        </w:rPr>
      </w:pPr>
      <w:bookmarkStart w:id="11614" w:name="_ETM_Q49_211383"/>
      <w:bookmarkStart w:id="11615" w:name="_ETM_Q49_211520"/>
      <w:bookmarkStart w:id="11616" w:name="ET_speakercontinue_5520_7"/>
      <w:bookmarkEnd w:id="11614"/>
      <w:bookmarkEnd w:id="11615"/>
      <w:r w:rsidRPr="00354B79">
        <w:rPr>
          <w:rStyle w:val="TagStyle"/>
          <w:rtl/>
        </w:rPr>
        <w:t xml:space="preserve"> &lt;&lt; </w:t>
      </w:r>
      <w:proofErr w:type="spellStart"/>
      <w:r w:rsidRPr="00354B79">
        <w:rPr>
          <w:rStyle w:val="TagStyle"/>
          <w:rtl/>
        </w:rPr>
        <w:t>דובר_המשך</w:t>
      </w:r>
      <w:proofErr w:type="spellEnd"/>
      <w:r w:rsidRPr="00354B79">
        <w:rPr>
          <w:rStyle w:val="TagStyle"/>
          <w:rtl/>
        </w:rPr>
        <w:t xml:space="preserve"> &gt;&gt;</w:t>
      </w:r>
      <w:r w:rsidRPr="00215E6F">
        <w:rPr>
          <w:rStyle w:val="TagStyle"/>
          <w:rtl/>
        </w:rPr>
        <w:t xml:space="preserve"> </w:t>
      </w:r>
      <w:r>
        <w:rPr>
          <w:rtl/>
        </w:rPr>
        <w:t>עודד פורר (ישראל ביתנו):</w:t>
      </w:r>
      <w:r w:rsidRPr="00215E6F">
        <w:rPr>
          <w:rStyle w:val="TagStyle"/>
          <w:rtl/>
        </w:rPr>
        <w:t xml:space="preserve"> </w:t>
      </w:r>
      <w:r w:rsidRPr="00354B79">
        <w:rPr>
          <w:rStyle w:val="TagStyle"/>
          <w:rtl/>
        </w:rPr>
        <w:t xml:space="preserve">&lt;&lt; </w:t>
      </w:r>
      <w:proofErr w:type="spellStart"/>
      <w:r w:rsidRPr="00354B79">
        <w:rPr>
          <w:rStyle w:val="TagStyle"/>
          <w:rtl/>
        </w:rPr>
        <w:t>דובר_המשך</w:t>
      </w:r>
      <w:proofErr w:type="spellEnd"/>
      <w:r w:rsidRPr="00354B79">
        <w:rPr>
          <w:rStyle w:val="TagStyle"/>
          <w:rtl/>
        </w:rPr>
        <w:t xml:space="preserve"> &gt;&gt;</w:t>
      </w:r>
      <w:r>
        <w:rPr>
          <w:rtl/>
        </w:rPr>
        <w:t xml:space="preserve">   </w:t>
      </w:r>
      <w:bookmarkEnd w:id="11616"/>
    </w:p>
    <w:p w:rsidR="00C155F4" w:rsidRDefault="00C155F4" w:rsidP="00F12EEA">
      <w:pPr>
        <w:rPr>
          <w:rtl/>
          <w:lang w:eastAsia="he-IL"/>
        </w:rPr>
      </w:pPr>
    </w:p>
    <w:p w:rsidR="00C155F4" w:rsidRDefault="00C155F4" w:rsidP="0028272B">
      <w:pPr>
        <w:rPr>
          <w:rtl/>
        </w:rPr>
      </w:pPr>
      <w:bookmarkStart w:id="11617" w:name="_ETM_Q49_214163"/>
      <w:bookmarkEnd w:id="11617"/>
      <w:r>
        <w:rPr>
          <w:rFonts w:hint="cs"/>
          <w:rtl/>
        </w:rPr>
        <w:t>ר</w:t>
      </w:r>
      <w:bookmarkStart w:id="11618" w:name="_ETM_Q49_211605"/>
      <w:bookmarkStart w:id="11619" w:name="_ETM_Q49_211722"/>
      <w:bookmarkEnd w:id="11618"/>
      <w:bookmarkEnd w:id="11619"/>
      <w:r>
        <w:rPr>
          <w:rFonts w:hint="cs"/>
          <w:rtl/>
        </w:rPr>
        <w:t xml:space="preserve">ובה, רובה המכריע. בתקופה הזאת, אם הם פותחים את בתי המלון, התפוסה תהיה שם כמעט אך ורק בסופי שבוע. אם אני פותח בית </w:t>
      </w:r>
      <w:bookmarkStart w:id="11620" w:name="_ETM_Q49_218676"/>
      <w:bookmarkEnd w:id="11620"/>
      <w:r>
        <w:rPr>
          <w:rFonts w:hint="cs"/>
          <w:rtl/>
        </w:rPr>
        <w:t xml:space="preserve">מלון רק בשביל סוף שבוע, אין לי מה להעסיק את </w:t>
      </w:r>
      <w:bookmarkStart w:id="11621" w:name="_ETM_Q49_222497"/>
      <w:bookmarkEnd w:id="11621"/>
      <w:r>
        <w:rPr>
          <w:rFonts w:hint="cs"/>
          <w:rtl/>
        </w:rPr>
        <w:t xml:space="preserve">השף במשרה מלאה. השף לא יבוא בשביל לעבוד שלושה ימים. הוא יכול לשבת בבית ולקבל את דמי </w:t>
      </w:r>
      <w:bookmarkStart w:id="11622" w:name="_ETM_Q49_230087"/>
      <w:bookmarkEnd w:id="11622"/>
      <w:proofErr w:type="spellStart"/>
      <w:r>
        <w:rPr>
          <w:rFonts w:hint="cs"/>
          <w:rtl/>
        </w:rPr>
        <w:t>החל"ת</w:t>
      </w:r>
      <w:proofErr w:type="spellEnd"/>
      <w:r>
        <w:rPr>
          <w:rFonts w:hint="cs"/>
          <w:rtl/>
        </w:rPr>
        <w:t xml:space="preserve"> שלו. התוכנית הזאת מעודדת את העובדים לא לצאת לעבודה ואת המעסיקים לא לפתוח את העסקים. </w:t>
      </w:r>
    </w:p>
    <w:p w:rsidR="00C155F4" w:rsidRDefault="00C155F4" w:rsidP="009635F5">
      <w:pPr>
        <w:rPr>
          <w:rtl/>
        </w:rPr>
      </w:pPr>
    </w:p>
    <w:p w:rsidR="00C155F4" w:rsidRDefault="00C155F4" w:rsidP="0028272B">
      <w:pPr>
        <w:pStyle w:val="af5"/>
        <w:rPr>
          <w:rtl/>
        </w:rPr>
      </w:pPr>
      <w:bookmarkStart w:id="11623" w:name="_ETM_Q49_239531"/>
      <w:bookmarkStart w:id="11624" w:name="_ETM_Q49_239629"/>
      <w:bookmarkStart w:id="11625" w:name="ET_interruption_5786_8"/>
      <w:bookmarkEnd w:id="11623"/>
      <w:bookmarkEnd w:id="11624"/>
      <w:r w:rsidRPr="00354B79">
        <w:rPr>
          <w:rStyle w:val="TagStyle"/>
          <w:rtl/>
        </w:rPr>
        <w:t xml:space="preserve"> &lt;&lt; קריאה &gt;&gt;</w:t>
      </w:r>
      <w:r w:rsidRPr="00215E6F">
        <w:rPr>
          <w:rStyle w:val="TagStyle"/>
          <w:rtl/>
        </w:rPr>
        <w:t xml:space="preserve"> </w:t>
      </w:r>
      <w:r>
        <w:rPr>
          <w:rtl/>
        </w:rPr>
        <w:t>אופיר כץ (הליכוד):</w:t>
      </w:r>
      <w:r w:rsidRPr="00215E6F">
        <w:rPr>
          <w:rStyle w:val="TagStyle"/>
          <w:rtl/>
        </w:rPr>
        <w:t xml:space="preserve"> </w:t>
      </w:r>
      <w:r w:rsidRPr="00354B79">
        <w:rPr>
          <w:rStyle w:val="TagStyle"/>
          <w:rtl/>
        </w:rPr>
        <w:t>&lt;&lt; קריאה &gt;&gt;</w:t>
      </w:r>
      <w:r>
        <w:rPr>
          <w:rtl/>
        </w:rPr>
        <w:t xml:space="preserve">   </w:t>
      </w:r>
      <w:bookmarkEnd w:id="11625"/>
    </w:p>
    <w:p w:rsidR="00C155F4" w:rsidRDefault="00C155F4" w:rsidP="00F12EEA">
      <w:pPr>
        <w:rPr>
          <w:rtl/>
          <w:lang w:eastAsia="he-IL"/>
        </w:rPr>
      </w:pPr>
    </w:p>
    <w:p w:rsidR="00C155F4" w:rsidRDefault="00C155F4" w:rsidP="0028272B">
      <w:pPr>
        <w:rPr>
          <w:rtl/>
          <w:lang w:eastAsia="he-IL"/>
        </w:rPr>
      </w:pPr>
      <w:bookmarkStart w:id="11626" w:name="_ETM_Q49_239141"/>
      <w:bookmarkEnd w:id="11626"/>
      <w:r>
        <w:rPr>
          <w:rFonts w:hint="cs"/>
          <w:rtl/>
          <w:lang w:eastAsia="he-IL"/>
        </w:rPr>
        <w:t xml:space="preserve">ביקשנו מהוועדה שתכין </w:t>
      </w:r>
      <w:bookmarkStart w:id="11627" w:name="_ETM_Q49_241269"/>
      <w:bookmarkEnd w:id="11627"/>
      <w:r>
        <w:rPr>
          <w:rFonts w:hint="cs"/>
          <w:rtl/>
          <w:lang w:eastAsia="he-IL"/>
        </w:rPr>
        <w:t xml:space="preserve">לנו </w:t>
      </w:r>
      <w:r w:rsidR="00F12EEA">
        <w:rPr>
          <w:rFonts w:hint="cs"/>
          <w:rtl/>
          <w:lang w:eastAsia="he-IL"/>
        </w:rPr>
        <w:t>– – –</w:t>
      </w:r>
    </w:p>
    <w:p w:rsidR="00C155F4" w:rsidRDefault="00C155F4" w:rsidP="0028272B">
      <w:pPr>
        <w:rPr>
          <w:rtl/>
          <w:lang w:eastAsia="he-IL"/>
        </w:rPr>
      </w:pPr>
      <w:bookmarkStart w:id="11628" w:name="_ETM_Q49_241265"/>
      <w:bookmarkStart w:id="11629" w:name="_ETM_Q49_241369"/>
      <w:bookmarkEnd w:id="11628"/>
      <w:bookmarkEnd w:id="11629"/>
    </w:p>
    <w:p w:rsidR="00C155F4" w:rsidRDefault="00C155F4" w:rsidP="0028272B">
      <w:pPr>
        <w:pStyle w:val="-"/>
        <w:rPr>
          <w:rtl/>
        </w:rPr>
      </w:pPr>
      <w:bookmarkStart w:id="11630" w:name="_ETM_Q49_241408"/>
      <w:bookmarkStart w:id="11631" w:name="_ETM_Q49_241567"/>
      <w:bookmarkStart w:id="11632" w:name="ET_speakercontinue_5520_3"/>
      <w:bookmarkEnd w:id="11630"/>
      <w:bookmarkEnd w:id="11631"/>
      <w:r w:rsidRPr="00354B79">
        <w:rPr>
          <w:rStyle w:val="TagStyle"/>
          <w:rtl/>
        </w:rPr>
        <w:t xml:space="preserve"> &lt;&lt; </w:t>
      </w:r>
      <w:proofErr w:type="spellStart"/>
      <w:r w:rsidRPr="00354B79">
        <w:rPr>
          <w:rStyle w:val="TagStyle"/>
          <w:rtl/>
        </w:rPr>
        <w:t>דובר_המשך</w:t>
      </w:r>
      <w:proofErr w:type="spellEnd"/>
      <w:r w:rsidRPr="00354B79">
        <w:rPr>
          <w:rStyle w:val="TagStyle"/>
          <w:rtl/>
        </w:rPr>
        <w:t xml:space="preserve"> &gt;&gt;</w:t>
      </w:r>
      <w:r w:rsidRPr="00ED5B51">
        <w:rPr>
          <w:rStyle w:val="TagStyle"/>
          <w:rtl/>
        </w:rPr>
        <w:t xml:space="preserve"> </w:t>
      </w:r>
      <w:r>
        <w:rPr>
          <w:rtl/>
        </w:rPr>
        <w:t>עודד פורר (ישראל ביתנו):</w:t>
      </w:r>
      <w:r w:rsidRPr="00ED5B51">
        <w:rPr>
          <w:rStyle w:val="TagStyle"/>
          <w:rtl/>
        </w:rPr>
        <w:t xml:space="preserve"> </w:t>
      </w:r>
      <w:r w:rsidRPr="00354B79">
        <w:rPr>
          <w:rStyle w:val="TagStyle"/>
          <w:rtl/>
        </w:rPr>
        <w:t xml:space="preserve">&lt;&lt; </w:t>
      </w:r>
      <w:proofErr w:type="spellStart"/>
      <w:r w:rsidRPr="00354B79">
        <w:rPr>
          <w:rStyle w:val="TagStyle"/>
          <w:rtl/>
        </w:rPr>
        <w:t>דובר_המשך</w:t>
      </w:r>
      <w:proofErr w:type="spellEnd"/>
      <w:r w:rsidRPr="00354B79">
        <w:rPr>
          <w:rStyle w:val="TagStyle"/>
          <w:rtl/>
        </w:rPr>
        <w:t xml:space="preserve"> &gt;&gt;</w:t>
      </w:r>
      <w:r>
        <w:rPr>
          <w:rtl/>
        </w:rPr>
        <w:t xml:space="preserve"> </w:t>
      </w:r>
      <w:bookmarkEnd w:id="11632"/>
    </w:p>
    <w:p w:rsidR="00C155F4" w:rsidRDefault="00C155F4" w:rsidP="00F12EEA">
      <w:pPr>
        <w:rPr>
          <w:rtl/>
        </w:rPr>
      </w:pPr>
    </w:p>
    <w:p w:rsidR="00C155F4" w:rsidRDefault="00C155F4" w:rsidP="0028272B">
      <w:pPr>
        <w:rPr>
          <w:rtl/>
        </w:rPr>
      </w:pPr>
      <w:r>
        <w:rPr>
          <w:rFonts w:hint="cs"/>
          <w:rtl/>
        </w:rPr>
        <w:t>אני יכול לומר לך שביקשנו את זה עוד לפני שקמה הממשלה וכשהייתה ממשלת המעבר. הסיפור הזה של חל"</w:t>
      </w:r>
      <w:bookmarkStart w:id="11633" w:name="_ETM_Q49_248641"/>
      <w:bookmarkStart w:id="11634" w:name="_ETM_Q49_248718"/>
      <w:bookmarkEnd w:id="11633"/>
      <w:bookmarkEnd w:id="11634"/>
      <w:r>
        <w:rPr>
          <w:rFonts w:hint="cs"/>
          <w:rtl/>
        </w:rPr>
        <w:t>ת גמיש, שאגב, נתמך על ידי מנכ"ל הביטוח הלאומי, שנתמך על ידי הגורמ</w:t>
      </w:r>
      <w:bookmarkStart w:id="11635" w:name="_ETM_Q49_251200"/>
      <w:bookmarkEnd w:id="11635"/>
      <w:r>
        <w:rPr>
          <w:rFonts w:hint="cs"/>
          <w:rtl/>
        </w:rPr>
        <w:t xml:space="preserve">ים המקצועיים כולם </w:t>
      </w:r>
      <w:r w:rsidR="00F12EEA">
        <w:rPr>
          <w:rtl/>
        </w:rPr>
        <w:t>–</w:t>
      </w:r>
      <w:r>
        <w:rPr>
          <w:rFonts w:hint="cs"/>
          <w:rtl/>
        </w:rPr>
        <w:t xml:space="preserve"> שום דבר לא זז. למה?</w:t>
      </w:r>
      <w:bookmarkStart w:id="11636" w:name="_ETM_Q49_256357"/>
      <w:bookmarkEnd w:id="11636"/>
      <w:r>
        <w:rPr>
          <w:rFonts w:hint="cs"/>
          <w:rtl/>
        </w:rPr>
        <w:t xml:space="preserve"> כי עוסקים בכותרת. </w:t>
      </w:r>
    </w:p>
    <w:p w:rsidR="00C155F4" w:rsidRDefault="00C155F4" w:rsidP="0028272B">
      <w:pPr>
        <w:rPr>
          <w:rtl/>
        </w:rPr>
      </w:pPr>
      <w:bookmarkStart w:id="11637" w:name="_ETM_Q49_260206"/>
      <w:bookmarkStart w:id="11638" w:name="_ETM_Q49_260305"/>
      <w:bookmarkEnd w:id="11637"/>
      <w:bookmarkEnd w:id="11638"/>
    </w:p>
    <w:p w:rsidR="00C155F4" w:rsidRDefault="00C155F4" w:rsidP="0028272B">
      <w:pPr>
        <w:pStyle w:val="af5"/>
        <w:rPr>
          <w:rtl/>
        </w:rPr>
      </w:pPr>
      <w:bookmarkStart w:id="11639" w:name="_ETM_Q49_260342"/>
      <w:bookmarkStart w:id="11640" w:name="_ETM_Q49_260457"/>
      <w:bookmarkStart w:id="11641" w:name="ET_interruption_5786_9"/>
      <w:bookmarkEnd w:id="11639"/>
      <w:bookmarkEnd w:id="11640"/>
      <w:r w:rsidRPr="00354B79">
        <w:rPr>
          <w:rStyle w:val="TagStyle"/>
          <w:rtl/>
        </w:rPr>
        <w:t xml:space="preserve"> &lt;&lt; קריאה &gt;&gt;</w:t>
      </w:r>
      <w:r w:rsidRPr="00215E6F">
        <w:rPr>
          <w:rStyle w:val="TagStyle"/>
          <w:rtl/>
        </w:rPr>
        <w:t xml:space="preserve"> </w:t>
      </w:r>
      <w:r>
        <w:rPr>
          <w:rtl/>
        </w:rPr>
        <w:t>אופיר כץ (הליכוד):</w:t>
      </w:r>
      <w:r w:rsidRPr="00215E6F">
        <w:rPr>
          <w:rStyle w:val="TagStyle"/>
          <w:rtl/>
        </w:rPr>
        <w:t xml:space="preserve"> </w:t>
      </w:r>
      <w:r w:rsidRPr="00354B79">
        <w:rPr>
          <w:rStyle w:val="TagStyle"/>
          <w:rtl/>
        </w:rPr>
        <w:t>&lt;&lt; קריאה &gt;&gt;</w:t>
      </w:r>
      <w:r>
        <w:rPr>
          <w:rtl/>
        </w:rPr>
        <w:t xml:space="preserve">   </w:t>
      </w:r>
      <w:bookmarkEnd w:id="11641"/>
    </w:p>
    <w:p w:rsidR="00C155F4" w:rsidRDefault="00C155F4" w:rsidP="00F12EEA">
      <w:pPr>
        <w:rPr>
          <w:rtl/>
          <w:lang w:eastAsia="he-IL"/>
        </w:rPr>
      </w:pPr>
    </w:p>
    <w:p w:rsidR="00C155F4" w:rsidRDefault="00C155F4" w:rsidP="0028272B">
      <w:pPr>
        <w:rPr>
          <w:rtl/>
          <w:lang w:eastAsia="he-IL"/>
        </w:rPr>
      </w:pPr>
      <w:bookmarkStart w:id="11642" w:name="_ETM_Q49_262036"/>
      <w:bookmarkEnd w:id="11642"/>
      <w:r>
        <w:rPr>
          <w:rFonts w:hint="cs"/>
          <w:rtl/>
          <w:lang w:eastAsia="he-IL"/>
        </w:rPr>
        <w:t xml:space="preserve">משרד האוצר אמר שהוא מכין, ולמרות זאת היושב-ראש גפני ביקש מהיועץ המשפטי של הוועדה </w:t>
      </w:r>
      <w:bookmarkStart w:id="11643" w:name="_ETM_Q49_267943"/>
      <w:bookmarkEnd w:id="11643"/>
      <w:r>
        <w:rPr>
          <w:rFonts w:hint="cs"/>
          <w:rtl/>
          <w:lang w:eastAsia="he-IL"/>
        </w:rPr>
        <w:t>להכין גם הצעה.</w:t>
      </w:r>
    </w:p>
    <w:p w:rsidR="0028272B" w:rsidRDefault="0028272B" w:rsidP="0028272B">
      <w:pPr>
        <w:rPr>
          <w:rtl/>
          <w:lang w:eastAsia="he-IL"/>
        </w:rPr>
      </w:pPr>
    </w:p>
    <w:p w:rsidR="00C155F4" w:rsidRDefault="00C155F4" w:rsidP="0028272B">
      <w:pPr>
        <w:pStyle w:val="-"/>
        <w:rPr>
          <w:rtl/>
        </w:rPr>
      </w:pPr>
      <w:bookmarkStart w:id="11644" w:name="_ETM_Q49_268146"/>
      <w:bookmarkStart w:id="11645" w:name="_ETM_Q49_268342"/>
      <w:bookmarkStart w:id="11646" w:name="_ETM_Q49_268374"/>
      <w:bookmarkStart w:id="11647" w:name="_ETM_Q49_268449"/>
      <w:bookmarkEnd w:id="11644"/>
      <w:bookmarkEnd w:id="11645"/>
      <w:bookmarkEnd w:id="11646"/>
      <w:bookmarkEnd w:id="11647"/>
      <w:r w:rsidRPr="00354B79">
        <w:rPr>
          <w:rStyle w:val="TagStyle"/>
          <w:rtl/>
        </w:rPr>
        <w:t xml:space="preserve"> &lt;&lt; </w:t>
      </w:r>
      <w:proofErr w:type="spellStart"/>
      <w:r w:rsidRPr="00354B79">
        <w:rPr>
          <w:rStyle w:val="TagStyle"/>
          <w:rtl/>
        </w:rPr>
        <w:t>דובר_המשך</w:t>
      </w:r>
      <w:proofErr w:type="spellEnd"/>
      <w:r w:rsidRPr="00354B79">
        <w:rPr>
          <w:rStyle w:val="TagStyle"/>
          <w:rtl/>
        </w:rPr>
        <w:t xml:space="preserve"> &gt;&gt;</w:t>
      </w:r>
      <w:r w:rsidRPr="00ED5B51">
        <w:rPr>
          <w:rStyle w:val="TagStyle"/>
          <w:rtl/>
        </w:rPr>
        <w:t xml:space="preserve"> </w:t>
      </w:r>
      <w:r>
        <w:rPr>
          <w:rtl/>
        </w:rPr>
        <w:t>עודד פורר (ישראל ביתנו):</w:t>
      </w:r>
      <w:r w:rsidRPr="00ED5B51">
        <w:rPr>
          <w:rStyle w:val="TagStyle"/>
          <w:rtl/>
        </w:rPr>
        <w:t xml:space="preserve"> </w:t>
      </w:r>
      <w:r w:rsidRPr="00354B79">
        <w:rPr>
          <w:rStyle w:val="TagStyle"/>
          <w:rtl/>
        </w:rPr>
        <w:t xml:space="preserve">&lt;&lt; </w:t>
      </w:r>
      <w:proofErr w:type="spellStart"/>
      <w:r w:rsidRPr="00354B79">
        <w:rPr>
          <w:rStyle w:val="TagStyle"/>
          <w:rtl/>
        </w:rPr>
        <w:t>דובר_המשך</w:t>
      </w:r>
      <w:proofErr w:type="spellEnd"/>
      <w:r w:rsidRPr="00354B79">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משרד האוצר בעיקר מכין. בעיקר מכין, אבל </w:t>
      </w:r>
      <w:bookmarkStart w:id="11648" w:name="_ETM_Q49_273256"/>
      <w:bookmarkEnd w:id="11648"/>
      <w:r>
        <w:rPr>
          <w:rFonts w:hint="cs"/>
          <w:rtl/>
        </w:rPr>
        <w:t xml:space="preserve">העוגה אף פעם לא יוצאת מהתנור. לא יודע, היא אף </w:t>
      </w:r>
      <w:bookmarkStart w:id="11649" w:name="_ETM_Q49_276700"/>
      <w:bookmarkEnd w:id="11649"/>
      <w:r>
        <w:rPr>
          <w:rFonts w:hint="cs"/>
          <w:rtl/>
        </w:rPr>
        <w:t xml:space="preserve">פעם לא יוצאת מהתנור. </w:t>
      </w:r>
    </w:p>
    <w:p w:rsidR="00C155F4" w:rsidRDefault="00C155F4" w:rsidP="0028272B">
      <w:pPr>
        <w:rPr>
          <w:rtl/>
        </w:rPr>
      </w:pPr>
      <w:bookmarkStart w:id="11650" w:name="_ETM_Q49_275975"/>
      <w:bookmarkStart w:id="11651" w:name="_ETM_Q49_276045"/>
      <w:bookmarkEnd w:id="11650"/>
      <w:bookmarkEnd w:id="11651"/>
    </w:p>
    <w:p w:rsidR="00C155F4" w:rsidRDefault="00C155F4" w:rsidP="0028272B">
      <w:pPr>
        <w:pStyle w:val="af5"/>
        <w:rPr>
          <w:rtl/>
        </w:rPr>
      </w:pPr>
      <w:bookmarkStart w:id="11652" w:name="_ETM_Q49_276111"/>
      <w:bookmarkStart w:id="11653" w:name="_ETM_Q49_276210"/>
      <w:bookmarkStart w:id="11654" w:name="ET_interruption_5786_10"/>
      <w:bookmarkEnd w:id="11652"/>
      <w:bookmarkEnd w:id="11653"/>
      <w:r w:rsidRPr="00354B79">
        <w:rPr>
          <w:rStyle w:val="TagStyle"/>
          <w:rtl/>
        </w:rPr>
        <w:t xml:space="preserve"> &lt;&lt; קריאה &gt;&gt;</w:t>
      </w:r>
      <w:r w:rsidRPr="00215E6F">
        <w:rPr>
          <w:rStyle w:val="TagStyle"/>
          <w:rtl/>
        </w:rPr>
        <w:t xml:space="preserve"> </w:t>
      </w:r>
      <w:r>
        <w:rPr>
          <w:rtl/>
        </w:rPr>
        <w:t>אופיר כץ (הליכוד):</w:t>
      </w:r>
      <w:r w:rsidRPr="00215E6F">
        <w:rPr>
          <w:rStyle w:val="TagStyle"/>
          <w:rtl/>
        </w:rPr>
        <w:t xml:space="preserve"> </w:t>
      </w:r>
      <w:r w:rsidRPr="00354B79">
        <w:rPr>
          <w:rStyle w:val="TagStyle"/>
          <w:rtl/>
        </w:rPr>
        <w:t>&lt;&lt; קריאה &gt;&gt;</w:t>
      </w:r>
      <w:r>
        <w:rPr>
          <w:rtl/>
        </w:rPr>
        <w:t xml:space="preserve">   </w:t>
      </w:r>
      <w:bookmarkEnd w:id="11654"/>
    </w:p>
    <w:p w:rsidR="00C155F4" w:rsidRDefault="00C155F4" w:rsidP="00F12EEA">
      <w:pPr>
        <w:rPr>
          <w:rtl/>
          <w:lang w:eastAsia="he-IL"/>
        </w:rPr>
      </w:pPr>
    </w:p>
    <w:p w:rsidR="00C155F4" w:rsidRDefault="00C155F4" w:rsidP="0028272B">
      <w:pPr>
        <w:rPr>
          <w:rtl/>
          <w:lang w:eastAsia="he-IL"/>
        </w:rPr>
      </w:pPr>
      <w:r>
        <w:rPr>
          <w:rFonts w:hint="cs"/>
          <w:rtl/>
          <w:lang w:eastAsia="he-IL"/>
        </w:rPr>
        <w:t>גם הוועדה שלנו מכינה.</w:t>
      </w:r>
    </w:p>
    <w:p w:rsidR="00C155F4" w:rsidRDefault="00C155F4" w:rsidP="0028272B">
      <w:pPr>
        <w:rPr>
          <w:rtl/>
          <w:lang w:eastAsia="he-IL"/>
        </w:rPr>
      </w:pPr>
      <w:bookmarkStart w:id="11655" w:name="_ETM_Q49_279225"/>
      <w:bookmarkStart w:id="11656" w:name="_ETM_Q49_279314"/>
      <w:bookmarkEnd w:id="11655"/>
      <w:bookmarkEnd w:id="11656"/>
    </w:p>
    <w:p w:rsidR="00C155F4" w:rsidRDefault="00C155F4" w:rsidP="0028272B">
      <w:pPr>
        <w:pStyle w:val="-"/>
        <w:rPr>
          <w:rtl/>
        </w:rPr>
      </w:pPr>
      <w:bookmarkStart w:id="11657" w:name="_ETM_Q49_279379"/>
      <w:bookmarkStart w:id="11658" w:name="_ETM_Q49_279540"/>
      <w:bookmarkEnd w:id="11657"/>
      <w:bookmarkEnd w:id="11658"/>
      <w:r w:rsidRPr="00354B79">
        <w:rPr>
          <w:rStyle w:val="TagStyle"/>
          <w:rtl/>
        </w:rPr>
        <w:t xml:space="preserve"> &lt;&lt; </w:t>
      </w:r>
      <w:proofErr w:type="spellStart"/>
      <w:r w:rsidRPr="00354B79">
        <w:rPr>
          <w:rStyle w:val="TagStyle"/>
          <w:rtl/>
        </w:rPr>
        <w:t>דובר_המשך</w:t>
      </w:r>
      <w:proofErr w:type="spellEnd"/>
      <w:r w:rsidRPr="00354B79">
        <w:rPr>
          <w:rStyle w:val="TagStyle"/>
          <w:rtl/>
        </w:rPr>
        <w:t xml:space="preserve"> &gt;&gt;</w:t>
      </w:r>
      <w:r w:rsidRPr="00215E6F">
        <w:rPr>
          <w:rStyle w:val="TagStyle"/>
          <w:rtl/>
        </w:rPr>
        <w:t xml:space="preserve"> </w:t>
      </w:r>
      <w:r>
        <w:rPr>
          <w:rtl/>
        </w:rPr>
        <w:t>עודד פורר (ישראל ביתנו):</w:t>
      </w:r>
      <w:r w:rsidRPr="00215E6F">
        <w:rPr>
          <w:rStyle w:val="TagStyle"/>
          <w:rtl/>
        </w:rPr>
        <w:t xml:space="preserve"> </w:t>
      </w:r>
      <w:r w:rsidRPr="00354B79">
        <w:rPr>
          <w:rStyle w:val="TagStyle"/>
          <w:rtl/>
        </w:rPr>
        <w:t xml:space="preserve">&lt;&lt; </w:t>
      </w:r>
      <w:proofErr w:type="spellStart"/>
      <w:r w:rsidRPr="00354B79">
        <w:rPr>
          <w:rStyle w:val="TagStyle"/>
          <w:rtl/>
        </w:rPr>
        <w:t>דובר_המשך</w:t>
      </w:r>
      <w:proofErr w:type="spellEnd"/>
      <w:r w:rsidRPr="00354B79">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1659" w:name="_ETM_Q49_280437"/>
      <w:bookmarkEnd w:id="11659"/>
      <w:r>
        <w:rPr>
          <w:rFonts w:hint="cs"/>
          <w:rtl/>
          <w:lang w:eastAsia="he-IL"/>
        </w:rPr>
        <w:t xml:space="preserve">אבל אתם הצלחתם </w:t>
      </w:r>
      <w:bookmarkStart w:id="11660" w:name="_ETM_Q49_277924"/>
      <w:bookmarkEnd w:id="11660"/>
      <w:r>
        <w:rPr>
          <w:rFonts w:hint="cs"/>
          <w:rtl/>
          <w:lang w:eastAsia="he-IL"/>
        </w:rPr>
        <w:t xml:space="preserve">לייצר בקואליציה, ועל זה כל </w:t>
      </w:r>
      <w:bookmarkStart w:id="11661" w:name="_ETM_Q49_279469"/>
      <w:bookmarkEnd w:id="11661"/>
      <w:r>
        <w:rPr>
          <w:rFonts w:hint="cs"/>
          <w:rtl/>
          <w:lang w:eastAsia="he-IL"/>
        </w:rPr>
        <w:t>הכבוד,</w:t>
      </w:r>
      <w:r>
        <w:rPr>
          <w:rFonts w:hint="eastAsia"/>
          <w:rtl/>
          <w:lang w:eastAsia="he-IL"/>
        </w:rPr>
        <w:t xml:space="preserve"> </w:t>
      </w:r>
      <w:r>
        <w:rPr>
          <w:rFonts w:hint="cs"/>
          <w:rtl/>
          <w:lang w:eastAsia="he-IL"/>
        </w:rPr>
        <w:t xml:space="preserve">הצלחתם להפוך </w:t>
      </w:r>
      <w:r w:rsidR="00F12EEA">
        <w:rPr>
          <w:rFonts w:hint="eastAsia"/>
          <w:rtl/>
          <w:lang w:eastAsia="he-IL"/>
        </w:rPr>
        <w:t>–</w:t>
      </w:r>
      <w:r>
        <w:rPr>
          <w:rFonts w:hint="eastAsia"/>
          <w:rtl/>
          <w:lang w:eastAsia="he-IL"/>
        </w:rPr>
        <w:t xml:space="preserve"> </w:t>
      </w:r>
      <w:r>
        <w:rPr>
          <w:rFonts w:hint="cs"/>
          <w:rtl/>
          <w:lang w:eastAsia="he-IL"/>
        </w:rPr>
        <w:t xml:space="preserve">משרד האוצר זה מין </w:t>
      </w:r>
      <w:bookmarkStart w:id="11662" w:name="_ETM_Q49_285347"/>
      <w:bookmarkEnd w:id="11662"/>
      <w:r>
        <w:rPr>
          <w:rFonts w:hint="cs"/>
          <w:rtl/>
          <w:lang w:eastAsia="he-IL"/>
        </w:rPr>
        <w:t xml:space="preserve">עצם ששט בחלל באופן עצמאי. </w:t>
      </w:r>
      <w:bookmarkStart w:id="11663" w:name="_ETM_Q49_276376"/>
      <w:bookmarkStart w:id="11664" w:name="_ETM_Q49_276462"/>
      <w:bookmarkEnd w:id="11663"/>
      <w:bookmarkEnd w:id="11664"/>
      <w:r>
        <w:rPr>
          <w:rFonts w:hint="cs"/>
          <w:rtl/>
        </w:rPr>
        <w:t xml:space="preserve">הוא לא קשור לממשלה. זאת </w:t>
      </w:r>
      <w:bookmarkStart w:id="11665" w:name="_ETM_Q49_289474"/>
      <w:bookmarkEnd w:id="11665"/>
      <w:r>
        <w:rPr>
          <w:rFonts w:hint="cs"/>
          <w:rtl/>
        </w:rPr>
        <w:t xml:space="preserve">אומרת, כשהכסף לא מגיע, זה משרד האוצר, זאת </w:t>
      </w:r>
      <w:bookmarkStart w:id="11666" w:name="_ETM_Q49_291629"/>
      <w:bookmarkEnd w:id="11666"/>
      <w:r>
        <w:rPr>
          <w:rFonts w:hint="cs"/>
          <w:rtl/>
        </w:rPr>
        <w:t xml:space="preserve">לא הממשלה. לכם אין אחריות. שרי הממשלה לא אחראים, ראש הממשלה לא אחראי, שר האוצר לא אחראי </w:t>
      </w:r>
      <w:r w:rsidR="00F12EEA">
        <w:rPr>
          <w:rFonts w:hint="eastAsia"/>
          <w:rtl/>
        </w:rPr>
        <w:t>–</w:t>
      </w:r>
      <w:r>
        <w:rPr>
          <w:rFonts w:hint="eastAsia"/>
          <w:rtl/>
        </w:rPr>
        <w:t xml:space="preserve"> </w:t>
      </w:r>
      <w:r>
        <w:rPr>
          <w:rFonts w:hint="cs"/>
          <w:rtl/>
        </w:rPr>
        <w:t xml:space="preserve">זה משרד </w:t>
      </w:r>
      <w:bookmarkStart w:id="11667" w:name="_ETM_Q49_299982"/>
      <w:bookmarkEnd w:id="11667"/>
      <w:r>
        <w:rPr>
          <w:rFonts w:hint="cs"/>
          <w:rtl/>
        </w:rPr>
        <w:t xml:space="preserve">האוצר, מין ישות נפרדת כזאת שמשייטת לה. לא מצליחים להעביר כסף. שולחים לוויין לחלל, אבל </w:t>
      </w:r>
      <w:bookmarkStart w:id="11668" w:name="_ETM_Q49_307379"/>
      <w:bookmarkEnd w:id="11668"/>
      <w:r>
        <w:rPr>
          <w:rFonts w:hint="cs"/>
          <w:rtl/>
        </w:rPr>
        <w:t xml:space="preserve">לא יכולים לקבוע שעסק </w:t>
      </w:r>
      <w:bookmarkStart w:id="11669" w:name="_ETM_Q49_304187"/>
      <w:bookmarkStart w:id="11670" w:name="_ETM_Q49_304281"/>
      <w:bookmarkStart w:id="11671" w:name="_ETM_Q49_304334"/>
      <w:bookmarkStart w:id="11672" w:name="_ETM_Q49_304390"/>
      <w:bookmarkEnd w:id="11669"/>
      <w:bookmarkEnd w:id="11670"/>
      <w:bookmarkEnd w:id="11671"/>
      <w:bookmarkEnd w:id="11672"/>
      <w:r>
        <w:rPr>
          <w:rFonts w:hint="cs"/>
          <w:rtl/>
        </w:rPr>
        <w:t xml:space="preserve">שב-2018 הרוויח מעט וב-2019 הרוויח הרבה יקבל את המענק שלו לעצמאים על פי 2019. אז בסוף </w:t>
      </w:r>
      <w:bookmarkStart w:id="11673" w:name="_ETM_Q49_318474"/>
      <w:bookmarkEnd w:id="11673"/>
      <w:r>
        <w:rPr>
          <w:rFonts w:hint="cs"/>
          <w:rtl/>
        </w:rPr>
        <w:t xml:space="preserve">הוא מקבל 700 שקל פיצוי. עסק שפתח ב-2018, שבתחילת העבודה שלו היה עם רווחים של 1,000 שקל בחודש וב-2019 הוא התחיל לעבוד </w:t>
      </w:r>
      <w:bookmarkStart w:id="11674" w:name="_ETM_Q49_331205"/>
      <w:bookmarkEnd w:id="11674"/>
      <w:r>
        <w:rPr>
          <w:rFonts w:hint="cs"/>
          <w:rtl/>
        </w:rPr>
        <w:t xml:space="preserve">ולהרוויח, </w:t>
      </w:r>
      <w:r w:rsidR="00F65875">
        <w:rPr>
          <w:rFonts w:hint="cs"/>
          <w:rtl/>
        </w:rPr>
        <w:t>ו</w:t>
      </w:r>
      <w:r>
        <w:rPr>
          <w:rFonts w:hint="cs"/>
          <w:rtl/>
        </w:rPr>
        <w:t xml:space="preserve">הרוויח 10,000 שקל בחודש, מקבל 700 שקל מענק. זאת התוכנית, על זה רוצים שנצביע. </w:t>
      </w:r>
    </w:p>
    <w:p w:rsidR="00C155F4" w:rsidRDefault="00C155F4" w:rsidP="0028272B">
      <w:pPr>
        <w:rPr>
          <w:rtl/>
        </w:rPr>
      </w:pPr>
    </w:p>
    <w:p w:rsidR="00C155F4" w:rsidRDefault="00C155F4" w:rsidP="00F65875">
      <w:pPr>
        <w:rPr>
          <w:rtl/>
        </w:rPr>
      </w:pPr>
      <w:r>
        <w:rPr>
          <w:rFonts w:hint="cs"/>
          <w:rtl/>
        </w:rPr>
        <w:t xml:space="preserve">אנחנו הקמנו היום את השדולה לעסקים קטנים ובינוניים. אחד-אחד עולים בזום עסקים </w:t>
      </w:r>
      <w:bookmarkStart w:id="11675" w:name="_ETM_Q49_348585"/>
      <w:bookmarkEnd w:id="11675"/>
      <w:r w:rsidR="00F12EEA">
        <w:rPr>
          <w:rFonts w:hint="eastAsia"/>
          <w:rtl/>
        </w:rPr>
        <w:t>–</w:t>
      </w:r>
      <w:r w:rsidR="00F65875">
        <w:rPr>
          <w:rFonts w:hint="cs"/>
          <w:rtl/>
        </w:rPr>
        <w:t xml:space="preserve"> </w:t>
      </w:r>
      <w:r>
        <w:rPr>
          <w:rFonts w:hint="cs"/>
          <w:rtl/>
        </w:rPr>
        <w:t xml:space="preserve">זה היה ספונטני לחלוטין </w:t>
      </w:r>
      <w:r w:rsidR="00F12EEA">
        <w:rPr>
          <w:rFonts w:hint="eastAsia"/>
          <w:rtl/>
        </w:rPr>
        <w:t>–</w:t>
      </w:r>
      <w:r w:rsidR="00F65875">
        <w:rPr>
          <w:rFonts w:hint="eastAsia"/>
          <w:rtl/>
        </w:rPr>
        <w:t xml:space="preserve"> </w:t>
      </w:r>
      <w:r>
        <w:rPr>
          <w:rFonts w:hint="cs"/>
          <w:rtl/>
        </w:rPr>
        <w:t xml:space="preserve">מעלים לי שלטים בזום ואומרים: לא קיבלנו פיצויים, קיבלנו אפס פיצויים, אפס פיצויים, אפס </w:t>
      </w:r>
      <w:bookmarkStart w:id="11676" w:name="_ETM_Q49_354840"/>
      <w:bookmarkEnd w:id="11676"/>
      <w:r>
        <w:rPr>
          <w:rFonts w:hint="cs"/>
          <w:rtl/>
        </w:rPr>
        <w:t xml:space="preserve">פיצויים. אחד אחרי השני. עולה בעלת עסק מנהריה שהעסק שלה נפגע בשיטפונות, שעוד הבטיח לה ראש הממשלה פיצוי על השיטפונות. חבר הכנסת </w:t>
      </w:r>
      <w:bookmarkStart w:id="11677" w:name="_ETM_Q49_374221"/>
      <w:bookmarkEnd w:id="11677"/>
      <w:r>
        <w:rPr>
          <w:rFonts w:hint="cs"/>
          <w:rtl/>
        </w:rPr>
        <w:t xml:space="preserve">גפני, ביושבו כיושב-ראש ועדת הכספים בכנסת העשרים-ושתיים, שלח מכתב לראש הממשלה. לא צריך אותו פה </w:t>
      </w:r>
      <w:bookmarkStart w:id="11678" w:name="_ETM_Q49_383367"/>
      <w:bookmarkEnd w:id="11678"/>
      <w:r>
        <w:rPr>
          <w:rFonts w:hint="cs"/>
          <w:rtl/>
        </w:rPr>
        <w:t xml:space="preserve">בשביל שהוא יגיד, אני אומר לכם: תשובה הוא לא קיבל והכסף לא הגיע. </w:t>
      </w:r>
    </w:p>
    <w:p w:rsidR="00C155F4" w:rsidRDefault="00C155F4" w:rsidP="0028272B">
      <w:pPr>
        <w:rPr>
          <w:rtl/>
        </w:rPr>
      </w:pPr>
      <w:bookmarkStart w:id="11679" w:name="_ETM_Q49_396048"/>
      <w:bookmarkStart w:id="11680" w:name="_ETM_Q49_396174"/>
      <w:bookmarkEnd w:id="11679"/>
      <w:bookmarkEnd w:id="11680"/>
    </w:p>
    <w:p w:rsidR="00C155F4" w:rsidRDefault="00C155F4" w:rsidP="00F94924">
      <w:pPr>
        <w:rPr>
          <w:rtl/>
        </w:rPr>
      </w:pPr>
      <w:bookmarkStart w:id="11681" w:name="_ETM_Q49_396592"/>
      <w:bookmarkStart w:id="11682" w:name="_ETM_Q49_396645"/>
      <w:bookmarkEnd w:id="11681"/>
      <w:bookmarkEnd w:id="11682"/>
      <w:r>
        <w:rPr>
          <w:rFonts w:hint="cs"/>
          <w:rtl/>
        </w:rPr>
        <w:t xml:space="preserve">מה כן? תוך כדי זה שאנחנו </w:t>
      </w:r>
      <w:bookmarkStart w:id="11683" w:name="_ETM_Q49_392153"/>
      <w:bookmarkEnd w:id="11683"/>
      <w:r>
        <w:rPr>
          <w:rFonts w:hint="cs"/>
          <w:rtl/>
        </w:rPr>
        <w:t xml:space="preserve">יושבים ודנים כאן מודיע ראש הממשלה שיחד עם שר האוצר הוא יעביר עכשיו 2,000 שקל למשפחה, מענק קורונה. עוד פעם </w:t>
      </w:r>
      <w:bookmarkStart w:id="11684" w:name="_ETM_Q49_400793"/>
      <w:bookmarkEnd w:id="11684"/>
      <w:r>
        <w:rPr>
          <w:rFonts w:hint="cs"/>
          <w:rtl/>
        </w:rPr>
        <w:t xml:space="preserve">אותה זריקת כסף כמו אותם 2.5 מיליארד שקל על קצבאות ילדים שבוזבזו למי שלא צריך. תן מענק קורונה למי שצריך. </w:t>
      </w:r>
      <w:bookmarkStart w:id="11685" w:name="_ETM_Q49_410806"/>
      <w:bookmarkEnd w:id="11685"/>
      <w:r>
        <w:rPr>
          <w:rFonts w:hint="cs"/>
          <w:rtl/>
        </w:rPr>
        <w:t>חברי הכנסת, עובדי המדינה ששכרם</w:t>
      </w:r>
      <w:r w:rsidR="00F65875">
        <w:rPr>
          <w:rFonts w:hint="cs"/>
          <w:rtl/>
        </w:rPr>
        <w:t>,</w:t>
      </w:r>
      <w:r>
        <w:rPr>
          <w:rFonts w:hint="cs"/>
          <w:rtl/>
        </w:rPr>
        <w:t xml:space="preserve"> לא נפגע באירוע הזה בכלל </w:t>
      </w:r>
      <w:r w:rsidR="00F12EEA">
        <w:rPr>
          <w:rtl/>
        </w:rPr>
        <w:t>–</w:t>
      </w:r>
      <w:r>
        <w:rPr>
          <w:rFonts w:hint="cs"/>
          <w:rtl/>
        </w:rPr>
        <w:t xml:space="preserve"> במדינת השירות הציבורי, מי שלא יצא לחל"ת שכרו לא נפגע </w:t>
      </w:r>
      <w:r w:rsidR="00F12EEA">
        <w:rPr>
          <w:rFonts w:hint="eastAsia"/>
          <w:rtl/>
        </w:rPr>
        <w:t>–</w:t>
      </w:r>
      <w:r>
        <w:rPr>
          <w:rFonts w:hint="eastAsia"/>
          <w:rtl/>
        </w:rPr>
        <w:t xml:space="preserve"> </w:t>
      </w:r>
      <w:r>
        <w:rPr>
          <w:rFonts w:hint="cs"/>
          <w:rtl/>
        </w:rPr>
        <w:t xml:space="preserve">למה הם צריכים לקבל מענק קורונה? תן למי ששכרו </w:t>
      </w:r>
      <w:bookmarkStart w:id="11686" w:name="_ETM_Q49_428403"/>
      <w:bookmarkEnd w:id="11686"/>
      <w:r>
        <w:rPr>
          <w:rFonts w:hint="cs"/>
          <w:rtl/>
        </w:rPr>
        <w:t xml:space="preserve">נפגע מענק כפול. אבל עוד פעם, הוא חייב לייצר מהר, לזרוק, לפזר את הכסף של כולם בלי חשבון. לא כדי שבאמת יהיה סיוע, כדי שיהיה שקט, </w:t>
      </w:r>
      <w:bookmarkStart w:id="11687" w:name="_ETM_Q49_444112"/>
      <w:bookmarkEnd w:id="11687"/>
      <w:r>
        <w:rPr>
          <w:rFonts w:hint="cs"/>
          <w:rtl/>
        </w:rPr>
        <w:t>כדי לייצר שקט פוליטי לעצמו.</w:t>
      </w:r>
      <w:r w:rsidR="00F94924">
        <w:rPr>
          <w:rFonts w:hint="cs"/>
          <w:rtl/>
        </w:rPr>
        <w:t xml:space="preserve"> </w:t>
      </w:r>
      <w:r>
        <w:rPr>
          <w:rFonts w:hint="cs"/>
          <w:rtl/>
        </w:rPr>
        <w:t>אני אומר לכם, חברות וחברים, הרי אנחנו לא מתנגדים לנושא הזה של הגדלת התקציב, וברור לחלוטין</w:t>
      </w:r>
      <w:bookmarkStart w:id="11688" w:name="_ETM_Q49_456352"/>
      <w:bookmarkEnd w:id="11688"/>
      <w:r>
        <w:rPr>
          <w:rFonts w:hint="cs"/>
          <w:rtl/>
        </w:rPr>
        <w:t xml:space="preserve"> שמדינת ישראל צריכה להזרים כסף למשק. הצעת החוק שמונחת בפנינו, עניינה מתן אפשרות לממשלה להזרים עוד כסף למשק, אבל פעם אחר פעם אנחנו באים לפה ואומרים לממשלה: תזרימי עוד </w:t>
      </w:r>
      <w:bookmarkStart w:id="11689" w:name="_ETM_Q49_473116"/>
      <w:bookmarkEnd w:id="11689"/>
      <w:r>
        <w:rPr>
          <w:rFonts w:hint="cs"/>
          <w:rtl/>
        </w:rPr>
        <w:t xml:space="preserve">כסף למשק. ואנחנו אומרים: תזרימי כסף לאן שצריך. אל תזרקי כסף על </w:t>
      </w:r>
      <w:bookmarkStart w:id="11690" w:name="_ETM_Q49_477965"/>
      <w:bookmarkEnd w:id="11690"/>
      <w:r>
        <w:rPr>
          <w:rFonts w:hint="cs"/>
          <w:rtl/>
        </w:rPr>
        <w:t xml:space="preserve">המשק. לזרוק זה לא תוכנית עבודה; לתת בלי חשבון זה לא תוכנית עבודה. </w:t>
      </w:r>
    </w:p>
    <w:p w:rsidR="00C155F4" w:rsidRDefault="00C155F4" w:rsidP="0028272B">
      <w:pPr>
        <w:rPr>
          <w:rtl/>
        </w:rPr>
      </w:pPr>
    </w:p>
    <w:p w:rsidR="00C155F4" w:rsidRDefault="00C155F4" w:rsidP="00F94924">
      <w:pPr>
        <w:rPr>
          <w:rtl/>
        </w:rPr>
      </w:pPr>
      <w:r>
        <w:rPr>
          <w:rFonts w:hint="cs"/>
          <w:rtl/>
        </w:rPr>
        <w:t xml:space="preserve">והדבר הנוסף, אדוני, ובזה אני אסיים, זה רגל הצמיחה, שכמובן לא קיימת בכלל על </w:t>
      </w:r>
      <w:bookmarkStart w:id="11691" w:name="_ETM_Q49_494745"/>
      <w:bookmarkEnd w:id="11691"/>
      <w:r>
        <w:rPr>
          <w:rFonts w:hint="cs"/>
          <w:rtl/>
        </w:rPr>
        <w:t xml:space="preserve">השולחן. זאת ה-תקופה, ה-תקופה, עכשיו, שוועדת הכספים צריכה לעבוד מסביב לשעון </w:t>
      </w:r>
      <w:r w:rsidR="00F12EEA">
        <w:rPr>
          <w:rFonts w:hint="eastAsia"/>
          <w:rtl/>
        </w:rPr>
        <w:t>–</w:t>
      </w:r>
      <w:r>
        <w:rPr>
          <w:rFonts w:hint="eastAsia"/>
          <w:rtl/>
        </w:rPr>
        <w:t xml:space="preserve"> </w:t>
      </w:r>
      <w:r>
        <w:rPr>
          <w:rFonts w:hint="cs"/>
          <w:rtl/>
        </w:rPr>
        <w:t xml:space="preserve">לא על </w:t>
      </w:r>
      <w:bookmarkStart w:id="11692" w:name="_ETM_Q49_457419"/>
      <w:bookmarkEnd w:id="11692"/>
      <w:r>
        <w:rPr>
          <w:rFonts w:hint="cs"/>
          <w:rtl/>
        </w:rPr>
        <w:t xml:space="preserve">הצעות חוק פופוליסטיות; על הצעות </w:t>
      </w:r>
      <w:bookmarkStart w:id="11693" w:name="_ETM_Q49_506370"/>
      <w:bookmarkEnd w:id="11693"/>
      <w:r>
        <w:rPr>
          <w:rFonts w:hint="cs"/>
          <w:rtl/>
        </w:rPr>
        <w:t xml:space="preserve">חוק שעניינן פרויקטים לאומיים, פרויקטים של תשתית. הוועדות היו צריכות </w:t>
      </w:r>
      <w:r>
        <w:rPr>
          <w:rFonts w:hint="cs"/>
          <w:rtl/>
        </w:rPr>
        <w:lastRenderedPageBreak/>
        <w:t xml:space="preserve">לטבוע פה בעבודה על הפרויקטים של רכבת לאילת ושל רכבת לטבריה </w:t>
      </w:r>
      <w:bookmarkStart w:id="11694" w:name="_ETM_Q49_518255"/>
      <w:bookmarkEnd w:id="11694"/>
      <w:r>
        <w:rPr>
          <w:rFonts w:hint="cs"/>
          <w:rtl/>
        </w:rPr>
        <w:t xml:space="preserve">ותעלת הימים וצה"ל לנגב. אלה הדברים שהממשלה צריכה לקדם. </w:t>
      </w:r>
      <w:bookmarkStart w:id="11695" w:name="_ETM_Q49_475959"/>
      <w:bookmarkStart w:id="11696" w:name="_ETM_Q49_476037"/>
      <w:bookmarkStart w:id="11697" w:name="_ETM_Q49_476103"/>
      <w:bookmarkStart w:id="11698" w:name="_ETM_Q49_476172"/>
      <w:bookmarkEnd w:id="11695"/>
      <w:bookmarkEnd w:id="11696"/>
      <w:bookmarkEnd w:id="11697"/>
      <w:bookmarkEnd w:id="11698"/>
      <w:r>
        <w:rPr>
          <w:rFonts w:hint="cs"/>
          <w:rtl/>
        </w:rPr>
        <w:t xml:space="preserve">עבודות יזומות אחת אחרי השנייה מצד אחד, ומצד שני לבוא ולהגיד: חברים, רישיון עסק לפי תצהיר. </w:t>
      </w:r>
      <w:bookmarkStart w:id="11699" w:name="_ETM_Q49_534942"/>
      <w:bookmarkStart w:id="11700" w:name="_ETM_Q49_546176"/>
      <w:bookmarkStart w:id="11701" w:name="_ETM_Q49_546207"/>
      <w:bookmarkEnd w:id="11699"/>
      <w:bookmarkEnd w:id="11700"/>
      <w:bookmarkEnd w:id="11701"/>
      <w:r>
        <w:rPr>
          <w:rFonts w:hint="cs"/>
          <w:rtl/>
        </w:rPr>
        <w:t xml:space="preserve">כל העסקים האלה, המסכנים, שמתמודדים בקושי עם הביורוקרטיה והטפסים שהם צריכים למלא בשביל לקבל את </w:t>
      </w:r>
      <w:bookmarkStart w:id="11702" w:name="_ETM_Q49_541273"/>
      <w:bookmarkEnd w:id="11702"/>
      <w:r>
        <w:rPr>
          <w:rFonts w:hint="cs"/>
          <w:rtl/>
        </w:rPr>
        <w:t xml:space="preserve">המענקים רק כדי לשרוד, גם צריכים תוך כדי זה להתמודד עם מערך רישיונות העסק הדפוק של מדינת ישראל. תאמינו באזרחים שלכם. תתפסו את הרמאים, </w:t>
      </w:r>
      <w:bookmarkStart w:id="11703" w:name="_ETM_Q49_554028"/>
      <w:bookmarkEnd w:id="11703"/>
      <w:r>
        <w:rPr>
          <w:rFonts w:hint="cs"/>
          <w:rtl/>
        </w:rPr>
        <w:t xml:space="preserve">תיכנסו בהם, תילחמו בהם. מה שאתם עושים כרגע, אתם נלחמים בכל האנשים הישרים. תודיעו שמרגע זה רישיון עסק יינתן לפי תצהיר. </w:t>
      </w:r>
      <w:bookmarkStart w:id="11704" w:name="_ETM_Q49_568091"/>
      <w:bookmarkEnd w:id="11704"/>
      <w:r>
        <w:rPr>
          <w:rFonts w:hint="cs"/>
          <w:rtl/>
        </w:rPr>
        <w:t>העסק יצהיר, חתימת עורך דין שהוא עמד בכל התנאים, ותבואו אחר כך לבדוק אותו. בסוף העסק יושב ומחכה לרישיון</w:t>
      </w:r>
      <w:bookmarkStart w:id="11705" w:name="_ETM_Q49_575698"/>
      <w:bookmarkEnd w:id="11705"/>
      <w:r>
        <w:rPr>
          <w:rFonts w:hint="cs"/>
          <w:rtl/>
        </w:rPr>
        <w:t xml:space="preserve"> עסק. בית מלון בטבריה מחכה שיגיע השוטר היחיד בכל אזור הצפון שאחראי לתת אישור בטיחות לרישיון העסק. עד אז, אין לו רישיון עסק. אם </w:t>
      </w:r>
      <w:bookmarkStart w:id="11706" w:name="_ETM_Q49_586365"/>
      <w:bookmarkEnd w:id="11706"/>
      <w:r>
        <w:rPr>
          <w:rFonts w:hint="cs"/>
          <w:rtl/>
        </w:rPr>
        <w:t xml:space="preserve">אין לו רישיון עסק, הוא לא יכול לעשות ביטוח, הוא לא יכול לפתוח. אי-אפשר לנהל ככה ולהתנהל במשבר הכי גדול. </w:t>
      </w:r>
    </w:p>
    <w:p w:rsidR="00C155F4" w:rsidRDefault="00C155F4" w:rsidP="0028272B">
      <w:pPr>
        <w:rPr>
          <w:rtl/>
        </w:rPr>
      </w:pPr>
    </w:p>
    <w:p w:rsidR="00C155F4" w:rsidRDefault="00C155F4" w:rsidP="0028272B">
      <w:pPr>
        <w:rPr>
          <w:rtl/>
        </w:rPr>
      </w:pPr>
      <w:bookmarkStart w:id="11707" w:name="_ETM_Q49_598890"/>
      <w:bookmarkEnd w:id="11707"/>
      <w:r>
        <w:rPr>
          <w:rFonts w:hint="cs"/>
          <w:rtl/>
        </w:rPr>
        <w:t xml:space="preserve">ולכן, חברים, אנחנו רוצים </w:t>
      </w:r>
      <w:bookmarkStart w:id="11708" w:name="_ETM_Q49_600023"/>
      <w:bookmarkEnd w:id="11708"/>
      <w:r>
        <w:rPr>
          <w:rFonts w:hint="cs"/>
          <w:rtl/>
        </w:rPr>
        <w:t xml:space="preserve">שהממשלה תגדיל את ההשקעות שלה במשק, אבל אנחנו רוצים שהיא </w:t>
      </w:r>
      <w:bookmarkStart w:id="11709" w:name="_ETM_Q49_602063"/>
      <w:bookmarkEnd w:id="11709"/>
      <w:r>
        <w:rPr>
          <w:rFonts w:hint="cs"/>
          <w:rtl/>
        </w:rPr>
        <w:t xml:space="preserve">תגדיל את ההשקעות שלה במשק, לא את הבזבוזים שלה </w:t>
      </w:r>
      <w:bookmarkStart w:id="11710" w:name="_ETM_Q49_610662"/>
      <w:bookmarkEnd w:id="11710"/>
      <w:r>
        <w:rPr>
          <w:rFonts w:hint="cs"/>
          <w:rtl/>
        </w:rPr>
        <w:t xml:space="preserve">לטובת קניית השקט. תודה, אדוני. </w:t>
      </w:r>
    </w:p>
    <w:p w:rsidR="00C155F4" w:rsidRDefault="00C155F4" w:rsidP="0028272B">
      <w:pPr>
        <w:rPr>
          <w:rtl/>
        </w:rPr>
      </w:pPr>
    </w:p>
    <w:p w:rsidR="00C155F4" w:rsidRDefault="00C155F4" w:rsidP="0028272B">
      <w:pPr>
        <w:pStyle w:val="af6"/>
        <w:rPr>
          <w:rtl/>
        </w:rPr>
      </w:pPr>
      <w:r w:rsidRPr="00354B79">
        <w:rPr>
          <w:rStyle w:val="TagStyle"/>
          <w:rtl/>
        </w:rPr>
        <w:t xml:space="preserve"> &lt;&lt; </w:t>
      </w:r>
      <w:proofErr w:type="spellStart"/>
      <w:r w:rsidRPr="00354B79">
        <w:rPr>
          <w:rStyle w:val="TagStyle"/>
          <w:rtl/>
        </w:rPr>
        <w:t>יור</w:t>
      </w:r>
      <w:proofErr w:type="spellEnd"/>
      <w:r w:rsidRPr="00354B79">
        <w:rPr>
          <w:rStyle w:val="TagStyle"/>
          <w:rtl/>
        </w:rPr>
        <w:t xml:space="preserve"> &gt;&gt;</w:t>
      </w:r>
      <w:r w:rsidRPr="00ED5B51">
        <w:rPr>
          <w:rStyle w:val="TagStyle"/>
          <w:rtl/>
        </w:rPr>
        <w:t xml:space="preserve"> </w:t>
      </w:r>
      <w:r>
        <w:rPr>
          <w:rtl/>
        </w:rPr>
        <w:t>היו"ר מנסור עבאס:</w:t>
      </w:r>
      <w:r w:rsidRPr="00ED5B51">
        <w:rPr>
          <w:rStyle w:val="TagStyle"/>
          <w:rtl/>
        </w:rPr>
        <w:t xml:space="preserve"> </w:t>
      </w:r>
      <w:r w:rsidRPr="00354B79">
        <w:rPr>
          <w:rStyle w:val="TagStyle"/>
          <w:rtl/>
        </w:rPr>
        <w:t xml:space="preserve">&lt;&lt; </w:t>
      </w:r>
      <w:proofErr w:type="spellStart"/>
      <w:r w:rsidRPr="00354B79">
        <w:rPr>
          <w:rStyle w:val="TagStyle"/>
          <w:rtl/>
        </w:rPr>
        <w:t>יור</w:t>
      </w:r>
      <w:proofErr w:type="spellEnd"/>
      <w:r w:rsidRPr="00354B79">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תודה, חבר הכנסת עודד פורר. גם חבר הכנסת מיקי לוי הגיש הסתייגות ולו רשות הדיבור, </w:t>
      </w:r>
      <w:bookmarkStart w:id="11711" w:name="_ETM_Q49_624573"/>
      <w:bookmarkEnd w:id="11711"/>
      <w:r>
        <w:rPr>
          <w:rFonts w:hint="cs"/>
          <w:rtl/>
        </w:rPr>
        <w:t xml:space="preserve">בבקשה. לרשותך 15 דקות. </w:t>
      </w:r>
    </w:p>
    <w:p w:rsidR="00C155F4" w:rsidRDefault="00C155F4" w:rsidP="0028272B">
      <w:pPr>
        <w:rPr>
          <w:rtl/>
        </w:rPr>
      </w:pPr>
    </w:p>
    <w:p w:rsidR="00C155F4" w:rsidRDefault="00C155F4" w:rsidP="0028272B">
      <w:pPr>
        <w:pStyle w:val="a4"/>
        <w:rPr>
          <w:rtl/>
        </w:rPr>
      </w:pPr>
      <w:bookmarkStart w:id="11712" w:name="ET_speaker_5935_6"/>
      <w:r w:rsidRPr="00354B79">
        <w:rPr>
          <w:rStyle w:val="TagStyle"/>
          <w:rtl/>
        </w:rPr>
        <w:t xml:space="preserve"> &lt;&lt; דובר &gt;&gt;</w:t>
      </w:r>
      <w:r w:rsidRPr="00ED5B51">
        <w:rPr>
          <w:rStyle w:val="TagStyle"/>
          <w:rtl/>
        </w:rPr>
        <w:t xml:space="preserve"> </w:t>
      </w:r>
      <w:bookmarkStart w:id="11713" w:name="_Toc45749767"/>
      <w:bookmarkStart w:id="11714" w:name="_Toc45750212"/>
      <w:bookmarkStart w:id="11715" w:name="_Toc45750356"/>
      <w:bookmarkStart w:id="11716" w:name="_Toc49159819"/>
      <w:bookmarkStart w:id="11717" w:name="_Toc49159974"/>
      <w:r>
        <w:rPr>
          <w:rtl/>
        </w:rPr>
        <w:t>מיקי לוי (יש עתיד-תל"ם):</w:t>
      </w:r>
      <w:bookmarkEnd w:id="11713"/>
      <w:bookmarkEnd w:id="11714"/>
      <w:bookmarkEnd w:id="11715"/>
      <w:bookmarkEnd w:id="11716"/>
      <w:bookmarkEnd w:id="11717"/>
      <w:r w:rsidRPr="00ED5B51">
        <w:rPr>
          <w:rStyle w:val="TagStyle"/>
          <w:rtl/>
        </w:rPr>
        <w:t xml:space="preserve"> </w:t>
      </w:r>
      <w:r w:rsidRPr="00354B79">
        <w:rPr>
          <w:rStyle w:val="TagStyle"/>
          <w:rtl/>
        </w:rPr>
        <w:t>&lt;&lt; דובר &gt;&gt;</w:t>
      </w:r>
      <w:r>
        <w:rPr>
          <w:rtl/>
        </w:rPr>
        <w:t xml:space="preserve"> </w:t>
      </w:r>
      <w:bookmarkEnd w:id="11712"/>
    </w:p>
    <w:p w:rsidR="00C155F4" w:rsidRDefault="00C155F4" w:rsidP="00F12EEA">
      <w:pPr>
        <w:rPr>
          <w:rtl/>
        </w:rPr>
      </w:pPr>
    </w:p>
    <w:p w:rsidR="00C155F4" w:rsidRDefault="00C155F4" w:rsidP="00F94924">
      <w:pPr>
        <w:rPr>
          <w:rtl/>
        </w:rPr>
      </w:pPr>
      <w:r>
        <w:rPr>
          <w:rFonts w:hint="cs"/>
          <w:rtl/>
        </w:rPr>
        <w:t xml:space="preserve">תודה רבה, אדוני היושב-ראש. חבריי חברי הכנסת, אדוני היושב-ראש, יש </w:t>
      </w:r>
      <w:bookmarkStart w:id="11718" w:name="_ETM_Q49_657213"/>
      <w:bookmarkEnd w:id="11718"/>
      <w:r>
        <w:rPr>
          <w:rFonts w:hint="cs"/>
          <w:rtl/>
        </w:rPr>
        <w:t xml:space="preserve">מהלך זוחל של החלשת הכנסת בפני הממשלה. הכנסת איבדה את מעמדה החזק והאיתן כמבקרת, כאחראית על פעולות הממשלה והנושא הזה זוחל במעלה ההר בדרך בטוחה. הממשלה הזאת רומסת את הכנסת באופן </w:t>
      </w:r>
      <w:proofErr w:type="spellStart"/>
      <w:r>
        <w:rPr>
          <w:rFonts w:hint="cs"/>
          <w:rtl/>
        </w:rPr>
        <w:t>סיסטמ</w:t>
      </w:r>
      <w:r w:rsidR="00F94924">
        <w:rPr>
          <w:rFonts w:hint="cs"/>
          <w:rtl/>
        </w:rPr>
        <w:t>ט</w:t>
      </w:r>
      <w:r>
        <w:rPr>
          <w:rFonts w:hint="cs"/>
          <w:rtl/>
        </w:rPr>
        <w:t>י</w:t>
      </w:r>
      <w:proofErr w:type="spellEnd"/>
      <w:r>
        <w:rPr>
          <w:rFonts w:hint="cs"/>
          <w:rtl/>
        </w:rPr>
        <w:t xml:space="preserve"> וקבוע. הדרך שבה מעבירים את חוקי-היסוד הללו היא עוד צעד בדרך של הממשלה להחליש את הכנסת, וכולנו עדים </w:t>
      </w:r>
      <w:bookmarkStart w:id="11719" w:name="_ETM_Q49_705538"/>
      <w:bookmarkEnd w:id="11719"/>
      <w:r>
        <w:rPr>
          <w:rFonts w:hint="cs"/>
          <w:rtl/>
        </w:rPr>
        <w:t xml:space="preserve">לכך. קודם הביאו את חוקי-היסוד והפעילו סוף-סוף את סעיף 98, שמנע מהח"כים דיון מינימלי וראוי; אחר כך נותנים לממשלה להוציא צווים שהכנסת </w:t>
      </w:r>
      <w:bookmarkStart w:id="11720" w:name="_ETM_Q49_725389"/>
      <w:bookmarkEnd w:id="11720"/>
      <w:r>
        <w:rPr>
          <w:rFonts w:hint="cs"/>
          <w:rtl/>
        </w:rPr>
        <w:t>תאשר רק בדיעבד; בהמשך מונעים מהכנסת הצבעה על כל סעיף מהצד. ומה הבאתם עכשיו? הבאתם תוכנית סיוע שהיה צריך לקרוא, להבין ולאשר בכמה ימים. מה עוד שגם יש זמן, עד 6 באוגוסט. אז היום דנו בה שעתיים-שלוש בוועדת הכספים, מהר</w:t>
      </w:r>
      <w:r w:rsidR="00F94924">
        <w:rPr>
          <w:rFonts w:hint="cs"/>
          <w:rtl/>
        </w:rPr>
        <w:t xml:space="preserve"> </w:t>
      </w:r>
      <w:proofErr w:type="spellStart"/>
      <w:r>
        <w:rPr>
          <w:rFonts w:hint="cs"/>
          <w:rtl/>
        </w:rPr>
        <w:t>מהר</w:t>
      </w:r>
      <w:proofErr w:type="spellEnd"/>
      <w:r>
        <w:rPr>
          <w:rFonts w:hint="cs"/>
          <w:rtl/>
        </w:rPr>
        <w:t xml:space="preserve">, למרות הניסיון של יושב-ראש הוועדה, חבר הכנסת גפני, שלי ושל עוד כמה חברים להגיד: חברים, </w:t>
      </w:r>
      <w:bookmarkStart w:id="11721" w:name="_ETM_Q49_769474"/>
      <w:bookmarkEnd w:id="11721"/>
      <w:r>
        <w:rPr>
          <w:rFonts w:hint="cs"/>
          <w:rtl/>
        </w:rPr>
        <w:t xml:space="preserve">המימוש שלה הוא ב-6 באוגוסט, למה היא צריכה לבוא היום? מה </w:t>
      </w:r>
      <w:bookmarkStart w:id="11722" w:name="_ETM_Q49_774514"/>
      <w:bookmarkEnd w:id="11722"/>
      <w:r>
        <w:rPr>
          <w:rFonts w:hint="cs"/>
          <w:rtl/>
        </w:rPr>
        <w:t xml:space="preserve">קרה? למה צריך להחזיק את הכנסת כל כך מאוחר עם הצבעות נוספות ולהצביע על הסעיפים בלי לרדת לעומקם? </w:t>
      </w:r>
    </w:p>
    <w:p w:rsidR="00C155F4" w:rsidRDefault="00C155F4" w:rsidP="0028272B">
      <w:pPr>
        <w:rPr>
          <w:rtl/>
        </w:rPr>
      </w:pPr>
    </w:p>
    <w:p w:rsidR="00C155F4" w:rsidRDefault="00C155F4" w:rsidP="00D74D4E">
      <w:pPr>
        <w:rPr>
          <w:rtl/>
        </w:rPr>
      </w:pPr>
      <w:bookmarkStart w:id="11723" w:name="TOR_Q50"/>
      <w:bookmarkEnd w:id="11723"/>
      <w:r>
        <w:rPr>
          <w:rFonts w:hint="cs"/>
          <w:rtl/>
        </w:rPr>
        <w:lastRenderedPageBreak/>
        <w:t>כל כך הרבה כסף, כ-60 מיליארד שקלים. ואנחנו רוצים לאשר, אנחנו מבינים את גודל השעה</w:t>
      </w:r>
      <w:r w:rsidR="006B5BAC">
        <w:rPr>
          <w:rFonts w:hint="cs"/>
          <w:rtl/>
        </w:rPr>
        <w:t>,</w:t>
      </w:r>
      <w:r>
        <w:rPr>
          <w:rFonts w:hint="cs"/>
          <w:rtl/>
        </w:rPr>
        <w:t xml:space="preserve"> אבל למרות הניסיונות לקחת את החומרים הביתה, ללמוד אותם, לחזור ביום שני להצביע בוועדה, ובאותו יום להצביע שנייה ושלישית </w:t>
      </w:r>
      <w:r w:rsidR="00D74D4E">
        <w:rPr>
          <w:rFonts w:hint="eastAsia"/>
          <w:rtl/>
        </w:rPr>
        <w:t>–</w:t>
      </w:r>
      <w:r>
        <w:rPr>
          <w:rFonts w:hint="cs"/>
          <w:rtl/>
        </w:rPr>
        <w:t xml:space="preserve"> מה הבעיה</w:t>
      </w:r>
      <w:r w:rsidR="006B5BAC">
        <w:rPr>
          <w:rFonts w:hint="cs"/>
          <w:rtl/>
        </w:rPr>
        <w:t>,</w:t>
      </w:r>
      <w:r>
        <w:rPr>
          <w:rFonts w:hint="cs"/>
          <w:rtl/>
        </w:rPr>
        <w:t xml:space="preserve"> מה הלחץ הנוראי הזה? והכול בדיעבד. אם אתם מאשרים בדיעבד, תביאו חוק לביטול הכנסת ותישארו רק הממשלה. זה יהיה המצב הכי טוב. בחודש האחרון העבירו איזה שישה-שבעה חוקים </w:t>
      </w:r>
      <w:r w:rsidR="00F12EEA">
        <w:rPr>
          <w:rFonts w:hint="eastAsia"/>
          <w:rtl/>
        </w:rPr>
        <w:t>–</w:t>
      </w:r>
      <w:r w:rsidR="006B5BAC">
        <w:rPr>
          <w:rFonts w:hint="eastAsia"/>
          <w:rtl/>
        </w:rPr>
        <w:t xml:space="preserve"> </w:t>
      </w:r>
      <w:r>
        <w:rPr>
          <w:rFonts w:hint="cs"/>
          <w:rtl/>
        </w:rPr>
        <w:t xml:space="preserve">עם חוקי הקורונה </w:t>
      </w:r>
      <w:bookmarkStart w:id="11724" w:name="_ETM_Q50_235000"/>
      <w:bookmarkEnd w:id="11724"/>
      <w:r>
        <w:rPr>
          <w:rFonts w:hint="cs"/>
          <w:rtl/>
        </w:rPr>
        <w:t xml:space="preserve">זה אפילו יותר </w:t>
      </w:r>
      <w:r w:rsidR="00F12EEA">
        <w:rPr>
          <w:rFonts w:hint="eastAsia"/>
          <w:rtl/>
        </w:rPr>
        <w:t>–</w:t>
      </w:r>
      <w:r w:rsidR="006B5BAC">
        <w:rPr>
          <w:rFonts w:hint="eastAsia"/>
          <w:rtl/>
        </w:rPr>
        <w:t xml:space="preserve"> </w:t>
      </w:r>
      <w:r>
        <w:rPr>
          <w:rFonts w:hint="cs"/>
          <w:rtl/>
        </w:rPr>
        <w:t>חוקים בדיעבד, שהכנסת נדרשת לאשר אותם רק לאחר מכן. זה אסון, אסור שזה יקרה</w:t>
      </w:r>
      <w:r w:rsidR="006B5BAC">
        <w:rPr>
          <w:rFonts w:hint="cs"/>
          <w:rtl/>
        </w:rPr>
        <w:t>,</w:t>
      </w:r>
      <w:r>
        <w:rPr>
          <w:rFonts w:hint="cs"/>
          <w:rtl/>
        </w:rPr>
        <w:t xml:space="preserve"> כי זה מבטל את מעמדה של הכנסת, אני כבר לא מדבר על מעמדה שנרמס בראש חוצות. והכנסת, עם כל </w:t>
      </w:r>
      <w:bookmarkStart w:id="11725" w:name="_ETM_Q50_258000"/>
      <w:bookmarkEnd w:id="11725"/>
      <w:r>
        <w:rPr>
          <w:rFonts w:hint="cs"/>
          <w:rtl/>
        </w:rPr>
        <w:t>הכבוד, היא הנציגה של הציבור, היא המפקחת על פעולות הממשלה. וזה קורה יום אחרי יום אחרי יום ואחרי יום.</w:t>
      </w:r>
    </w:p>
    <w:p w:rsidR="00C155F4" w:rsidRDefault="00C155F4" w:rsidP="0028272B">
      <w:pPr>
        <w:rPr>
          <w:rtl/>
        </w:rPr>
      </w:pPr>
    </w:p>
    <w:p w:rsidR="00C155F4" w:rsidRDefault="00C155F4" w:rsidP="006B5BAC">
      <w:pPr>
        <w:rPr>
          <w:rtl/>
        </w:rPr>
      </w:pPr>
      <w:r>
        <w:rPr>
          <w:rFonts w:hint="cs"/>
          <w:rtl/>
        </w:rPr>
        <w:t>אדוני היושב-ראש, לא בית</w:t>
      </w:r>
      <w:r w:rsidR="006B5BAC">
        <w:rPr>
          <w:rFonts w:hint="cs"/>
          <w:rtl/>
        </w:rPr>
        <w:t xml:space="preserve"> </w:t>
      </w:r>
      <w:r>
        <w:rPr>
          <w:rFonts w:hint="cs"/>
          <w:rtl/>
        </w:rPr>
        <w:t xml:space="preserve">המשפט העליון </w:t>
      </w:r>
      <w:bookmarkStart w:id="11726" w:name="_ETM_Q50_271000"/>
      <w:bookmarkEnd w:id="11726"/>
      <w:r>
        <w:rPr>
          <w:rFonts w:hint="cs"/>
          <w:rtl/>
        </w:rPr>
        <w:t xml:space="preserve">מכרסם במעמדה של הכנסת ומחליש אותה, אלא הממשלה הרעה הזאת עושה זאת. וכאן, אדוני היושב-ראש, מתקינים </w:t>
      </w:r>
      <w:bookmarkStart w:id="11727" w:name="_ETM_Q50_285000"/>
      <w:bookmarkEnd w:id="11727"/>
      <w:r>
        <w:rPr>
          <w:rFonts w:hint="cs"/>
          <w:rtl/>
        </w:rPr>
        <w:t xml:space="preserve">חוק-יסוד </w:t>
      </w:r>
      <w:r w:rsidR="00F12EEA">
        <w:rPr>
          <w:rtl/>
        </w:rPr>
        <w:t>–</w:t>
      </w:r>
      <w:r>
        <w:rPr>
          <w:rFonts w:hint="cs"/>
          <w:rtl/>
        </w:rPr>
        <w:t xml:space="preserve"> חוק-יסוד </w:t>
      </w:r>
      <w:r w:rsidR="00F12EEA">
        <w:rPr>
          <w:rFonts w:hint="eastAsia"/>
          <w:rtl/>
        </w:rPr>
        <w:t>–</w:t>
      </w:r>
      <w:r>
        <w:rPr>
          <w:rFonts w:hint="cs"/>
          <w:rtl/>
        </w:rPr>
        <w:t xml:space="preserve"> בשלוש קריאות בהליך בזק. היינו עדים לדברים האלה, שחשבתי</w:t>
      </w:r>
      <w:bookmarkStart w:id="11728" w:name="_ETM_Q50_294000"/>
      <w:bookmarkEnd w:id="11728"/>
      <w:r>
        <w:rPr>
          <w:rFonts w:hint="cs"/>
          <w:rtl/>
        </w:rPr>
        <w:t xml:space="preserve"> שחלפו </w:t>
      </w:r>
      <w:r w:rsidR="006B5BAC">
        <w:rPr>
          <w:rFonts w:hint="cs"/>
          <w:rtl/>
        </w:rPr>
        <w:t>ו</w:t>
      </w:r>
      <w:r>
        <w:rPr>
          <w:rFonts w:hint="cs"/>
          <w:rtl/>
        </w:rPr>
        <w:t>עברו מן העולם, כי היינו במצוקה</w:t>
      </w:r>
      <w:r w:rsidR="006B5BAC">
        <w:rPr>
          <w:rFonts w:hint="cs"/>
          <w:rtl/>
        </w:rPr>
        <w:t>.</w:t>
      </w:r>
      <w:r>
        <w:rPr>
          <w:rFonts w:hint="cs"/>
          <w:rtl/>
        </w:rPr>
        <w:t xml:space="preserve"> וגם החוק הזה </w:t>
      </w:r>
      <w:r w:rsidR="00F12EEA">
        <w:rPr>
          <w:rFonts w:hint="eastAsia"/>
          <w:rtl/>
        </w:rPr>
        <w:t>–</w:t>
      </w:r>
      <w:r>
        <w:rPr>
          <w:rFonts w:hint="cs"/>
          <w:rtl/>
        </w:rPr>
        <w:t xml:space="preserve"> המימוש שלו הוא ב-6 באוגוסט. למה היום</w:t>
      </w:r>
      <w:r w:rsidR="006B5BAC">
        <w:rPr>
          <w:rFonts w:hint="cs"/>
          <w:rtl/>
        </w:rPr>
        <w:t>,</w:t>
      </w:r>
      <w:r>
        <w:rPr>
          <w:rFonts w:hint="cs"/>
          <w:rtl/>
        </w:rPr>
        <w:t xml:space="preserve"> מה קרה</w:t>
      </w:r>
      <w:r w:rsidR="006B5BAC">
        <w:rPr>
          <w:rFonts w:hint="cs"/>
          <w:rtl/>
        </w:rPr>
        <w:t>,</w:t>
      </w:r>
      <w:r>
        <w:rPr>
          <w:rFonts w:hint="cs"/>
          <w:rtl/>
        </w:rPr>
        <w:t xml:space="preserve"> מה הדחיפות? למה אנחנו לא יכולים </w:t>
      </w:r>
      <w:bookmarkStart w:id="11729" w:name="_ETM_Q50_308000"/>
      <w:bookmarkEnd w:id="11729"/>
      <w:r>
        <w:rPr>
          <w:rFonts w:hint="cs"/>
          <w:rtl/>
        </w:rPr>
        <w:t>לבדוק, לעיין, לשאול שאלות נוקבות? כלום ושום דבר</w:t>
      </w:r>
      <w:r w:rsidR="006B5BAC">
        <w:rPr>
          <w:rFonts w:hint="cs"/>
          <w:rtl/>
        </w:rPr>
        <w:t>,</w:t>
      </w:r>
      <w:r>
        <w:rPr>
          <w:rFonts w:hint="cs"/>
          <w:rtl/>
        </w:rPr>
        <w:t xml:space="preserve"> כמו הממשלה הזאת. </w:t>
      </w:r>
    </w:p>
    <w:p w:rsidR="00C155F4" w:rsidRDefault="00C155F4" w:rsidP="0028272B">
      <w:pPr>
        <w:rPr>
          <w:rtl/>
        </w:rPr>
      </w:pPr>
    </w:p>
    <w:p w:rsidR="00C155F4" w:rsidRDefault="00C155F4" w:rsidP="006B5BAC">
      <w:pPr>
        <w:rPr>
          <w:rtl/>
        </w:rPr>
      </w:pPr>
      <w:r>
        <w:rPr>
          <w:rFonts w:hint="cs"/>
          <w:rtl/>
        </w:rPr>
        <w:t xml:space="preserve">מעבירים פה עשרות מיליארדים מצד לצד ללא פיקוח ובקרה אפקטיביים של הכנסת. היה בסך הכול </w:t>
      </w:r>
      <w:bookmarkStart w:id="11730" w:name="_ETM_Q50_323000"/>
      <w:bookmarkEnd w:id="11730"/>
      <w:r>
        <w:rPr>
          <w:rFonts w:hint="cs"/>
          <w:rtl/>
        </w:rPr>
        <w:t xml:space="preserve">דיון של שעתיים-שלוש, אולי טיפה יותר. זה טירוף, טירוף. מדובר בצעדים בעלי משמעות מרחיקת לכת, והדיון נעשה בלי נתונים: כך וכך מיליארדים לסעיף </w:t>
      </w:r>
      <w:bookmarkStart w:id="11731" w:name="_ETM_Q50_341000"/>
      <w:bookmarkEnd w:id="11731"/>
      <w:r>
        <w:rPr>
          <w:rFonts w:hint="cs"/>
          <w:rtl/>
        </w:rPr>
        <w:t>הזה, כך וכך מיליארדים לסעיף הזה. האם צריך</w:t>
      </w:r>
      <w:r w:rsidR="006B5BAC">
        <w:rPr>
          <w:rFonts w:hint="cs"/>
          <w:rtl/>
        </w:rPr>
        <w:t>,</w:t>
      </w:r>
      <w:r>
        <w:rPr>
          <w:rFonts w:hint="cs"/>
          <w:rtl/>
        </w:rPr>
        <w:t xml:space="preserve"> האם לא צריך? </w:t>
      </w:r>
      <w:bookmarkStart w:id="11732" w:name="_ETM_Q50_347000"/>
      <w:bookmarkEnd w:id="11732"/>
      <w:r>
        <w:rPr>
          <w:rFonts w:hint="cs"/>
          <w:rtl/>
        </w:rPr>
        <w:t xml:space="preserve">האם מישהו בדק? מה סעיפי המשנה? כלום ושום דבר. אז טוב, בהוראה של יושב-ראש הוועדה חבר הכנסת </w:t>
      </w:r>
      <w:bookmarkStart w:id="11733" w:name="_ETM_Q50_357000"/>
      <w:bookmarkEnd w:id="11733"/>
      <w:r>
        <w:rPr>
          <w:rFonts w:hint="cs"/>
          <w:rtl/>
        </w:rPr>
        <w:t xml:space="preserve">גפני לפחות הסכומים הוכנסו לתוך גוף החוק. גם </w:t>
      </w:r>
      <w:r w:rsidR="006B5BAC">
        <w:rPr>
          <w:rFonts w:hint="cs"/>
          <w:rtl/>
        </w:rPr>
        <w:t xml:space="preserve">את </w:t>
      </w:r>
      <w:r>
        <w:rPr>
          <w:rFonts w:hint="cs"/>
          <w:rtl/>
        </w:rPr>
        <w:t>זה לא היינו יכולים לדעת</w:t>
      </w:r>
      <w:r w:rsidR="006B5BAC">
        <w:rPr>
          <w:rFonts w:hint="cs"/>
          <w:rtl/>
        </w:rPr>
        <w:t>,</w:t>
      </w:r>
      <w:r>
        <w:rPr>
          <w:rFonts w:hint="cs"/>
          <w:rtl/>
        </w:rPr>
        <w:t xml:space="preserve"> ולשלוט. הכול נעשה בלי נתונים.</w:t>
      </w:r>
    </w:p>
    <w:p w:rsidR="00C155F4" w:rsidRDefault="00C155F4" w:rsidP="0028272B">
      <w:pPr>
        <w:rPr>
          <w:rtl/>
        </w:rPr>
      </w:pPr>
    </w:p>
    <w:p w:rsidR="00C155F4" w:rsidRDefault="00C155F4" w:rsidP="006B5BAC">
      <w:pPr>
        <w:rPr>
          <w:rtl/>
        </w:rPr>
      </w:pPr>
      <w:r>
        <w:rPr>
          <w:rFonts w:hint="cs"/>
          <w:rtl/>
        </w:rPr>
        <w:t xml:space="preserve">היום, 15 ביולי, משרד האוצר היה אמור להציג בפנינו נתונים מחודש אפריל. מחודש אפריל ועדת הכספים של הכנסת לא ראתה שום מסמך של </w:t>
      </w:r>
      <w:bookmarkStart w:id="11734" w:name="_ETM_Q50_388000"/>
      <w:bookmarkEnd w:id="11734"/>
      <w:r>
        <w:rPr>
          <w:rFonts w:hint="cs"/>
          <w:rtl/>
        </w:rPr>
        <w:t xml:space="preserve">האוצר בנושא. באו שלשום והציגו משהו. הם מחקו את התאריך של היום וכתבו במקומו תאריך של 6 באוגוסט, זה השינוי, כדי שיוכלו להביא את החוק הזה. </w:t>
      </w:r>
    </w:p>
    <w:p w:rsidR="00C155F4" w:rsidRDefault="00C155F4" w:rsidP="0028272B">
      <w:pPr>
        <w:rPr>
          <w:rtl/>
        </w:rPr>
      </w:pPr>
    </w:p>
    <w:p w:rsidR="00C155F4" w:rsidRDefault="00C155F4" w:rsidP="00D74D4E">
      <w:pPr>
        <w:rPr>
          <w:rtl/>
        </w:rPr>
      </w:pPr>
      <w:r>
        <w:rPr>
          <w:rFonts w:hint="cs"/>
          <w:rtl/>
        </w:rPr>
        <w:t xml:space="preserve">הכנסת לא יכולה להתנהל בצורה כזאת, אנחנו לא חותמת גומי של אף משרד ממשלתי. אנחנו אמורים </w:t>
      </w:r>
      <w:bookmarkStart w:id="11735" w:name="_ETM_Q50_411000"/>
      <w:bookmarkEnd w:id="11735"/>
      <w:r>
        <w:rPr>
          <w:rFonts w:hint="cs"/>
          <w:rtl/>
        </w:rPr>
        <w:t xml:space="preserve">להיות הגוף המפקח עליהם. לא אמרו לנו לאן הלכו 16.1 מיליארד שקלים </w:t>
      </w:r>
      <w:bookmarkStart w:id="11736" w:name="_ETM_Q50_421000"/>
      <w:bookmarkEnd w:id="11736"/>
      <w:r>
        <w:rPr>
          <w:rFonts w:hint="cs"/>
          <w:rtl/>
        </w:rPr>
        <w:t xml:space="preserve">שהצבענו עליהם, ולאן הלכו בפעם השנייה 14 מיליארד שקלים. והיום, כשאנחנו מעבירים 25.1 מיליארד, אולי גם לא יספרו לנו. זה לא יכול להמשיך ולעבוד </w:t>
      </w:r>
      <w:bookmarkStart w:id="11737" w:name="_ETM_Q50_436000"/>
      <w:bookmarkEnd w:id="11737"/>
      <w:r>
        <w:rPr>
          <w:rFonts w:hint="cs"/>
          <w:rtl/>
        </w:rPr>
        <w:t>כך. איך יכול להיות שעד עתה אגף התקציבים במשרד האוצר לא הואיל בטובו לומר לנו לאן ואיך יצאו הכספים?</w:t>
      </w:r>
      <w:r w:rsidR="006B5BAC">
        <w:rPr>
          <w:rFonts w:hint="cs"/>
          <w:rtl/>
        </w:rPr>
        <w:t xml:space="preserve"> </w:t>
      </w:r>
      <w:bookmarkStart w:id="11738" w:name="_ETM_Q50_450000"/>
      <w:bookmarkEnd w:id="11738"/>
      <w:r>
        <w:rPr>
          <w:rFonts w:hint="cs"/>
          <w:rtl/>
        </w:rPr>
        <w:t xml:space="preserve">מביאים פה שני חוקים גדולים, ענקיים, </w:t>
      </w:r>
      <w:bookmarkStart w:id="11739" w:name="_ETM_Q50_452000"/>
      <w:bookmarkEnd w:id="11739"/>
      <w:r>
        <w:rPr>
          <w:rFonts w:hint="cs"/>
          <w:rtl/>
        </w:rPr>
        <w:t xml:space="preserve">חוקי-יסוד: משק המדינה, ומעבירים אותם בשלוש קריאות תוך כמה ימים. החוק הזה </w:t>
      </w:r>
      <w:r w:rsidR="00F12EEA">
        <w:rPr>
          <w:rFonts w:hint="eastAsia"/>
          <w:rtl/>
        </w:rPr>
        <w:t>–</w:t>
      </w:r>
      <w:r>
        <w:rPr>
          <w:rFonts w:hint="eastAsia"/>
          <w:rtl/>
        </w:rPr>
        <w:t xml:space="preserve"> </w:t>
      </w:r>
      <w:r>
        <w:rPr>
          <w:rFonts w:hint="cs"/>
          <w:rtl/>
        </w:rPr>
        <w:t xml:space="preserve">תוך יום אחד. תוך יום אחד. לא היה כדבר הזה, כל כך הרבה כסף. כל הניסיונות </w:t>
      </w:r>
      <w:bookmarkStart w:id="11740" w:name="_ETM_Q50_470000"/>
      <w:bookmarkEnd w:id="11740"/>
      <w:r>
        <w:rPr>
          <w:rFonts w:hint="cs"/>
          <w:rtl/>
        </w:rPr>
        <w:t xml:space="preserve">לבוא ולהגיד: אוקיי, בואו נתכנס ביום שני </w:t>
      </w:r>
      <w:r w:rsidR="00D74D4E">
        <w:rPr>
          <w:rFonts w:hint="eastAsia"/>
          <w:rtl/>
        </w:rPr>
        <w:t>–</w:t>
      </w:r>
      <w:r>
        <w:rPr>
          <w:rFonts w:hint="cs"/>
          <w:rtl/>
        </w:rPr>
        <w:t xml:space="preserve"> וגם יושב-ראש הוועדה ביקש </w:t>
      </w:r>
      <w:r w:rsidR="00F12EEA">
        <w:rPr>
          <w:rFonts w:hint="eastAsia"/>
          <w:rtl/>
        </w:rPr>
        <w:t>–</w:t>
      </w:r>
      <w:r>
        <w:rPr>
          <w:rFonts w:hint="eastAsia"/>
          <w:rtl/>
        </w:rPr>
        <w:t xml:space="preserve"> </w:t>
      </w:r>
      <w:r>
        <w:rPr>
          <w:rFonts w:hint="cs"/>
          <w:rtl/>
        </w:rPr>
        <w:t>לא באו לכדי ביטוי.</w:t>
      </w:r>
    </w:p>
    <w:p w:rsidR="00C155F4" w:rsidRDefault="00C155F4" w:rsidP="0028272B">
      <w:pPr>
        <w:rPr>
          <w:rtl/>
        </w:rPr>
      </w:pPr>
    </w:p>
    <w:p w:rsidR="00C155F4" w:rsidRDefault="00C155F4" w:rsidP="0028272B">
      <w:pPr>
        <w:rPr>
          <w:rtl/>
        </w:rPr>
      </w:pPr>
      <w:r>
        <w:rPr>
          <w:rFonts w:hint="cs"/>
          <w:rtl/>
        </w:rPr>
        <w:t>יש פה תוכנית של 50 עמודים שצריך לקרוא ולהבין ולאשר תוך כמה ימים</w:t>
      </w:r>
      <w:bookmarkStart w:id="11741" w:name="_ETM_Q50_493000"/>
      <w:bookmarkEnd w:id="11741"/>
      <w:r>
        <w:rPr>
          <w:rFonts w:hint="cs"/>
          <w:rtl/>
        </w:rPr>
        <w:t xml:space="preserve">. היה מי שהגדיר את התוכנית הזאת, בייעוץ המשפטי של הכנסת ובוועדת הכספים, כחוק הסדרים מוקטן. אחלה, הביאו חוק הסדרים מוקטן, בדיעבד אנחנו מאשרים אותו, </w:t>
      </w:r>
      <w:proofErr w:type="spellStart"/>
      <w:r>
        <w:rPr>
          <w:rFonts w:hint="cs"/>
          <w:rtl/>
        </w:rPr>
        <w:t>ויאללה</w:t>
      </w:r>
      <w:proofErr w:type="spellEnd"/>
      <w:r>
        <w:rPr>
          <w:rFonts w:hint="cs"/>
          <w:rtl/>
        </w:rPr>
        <w:t xml:space="preserve">, קדימה, המרכבה נוסעת. זה לא יכול </w:t>
      </w:r>
      <w:bookmarkStart w:id="11742" w:name="_ETM_Q50_512000"/>
      <w:bookmarkEnd w:id="11742"/>
      <w:r>
        <w:rPr>
          <w:rFonts w:hint="cs"/>
          <w:rtl/>
        </w:rPr>
        <w:t>להימשך כך, ואנחנו נילחם על זה.</w:t>
      </w:r>
    </w:p>
    <w:p w:rsidR="00C155F4" w:rsidRDefault="00C155F4" w:rsidP="0028272B">
      <w:pPr>
        <w:rPr>
          <w:rtl/>
        </w:rPr>
      </w:pPr>
    </w:p>
    <w:p w:rsidR="00C155F4" w:rsidRDefault="00C155F4" w:rsidP="006B5BAC">
      <w:pPr>
        <w:rPr>
          <w:rtl/>
        </w:rPr>
      </w:pPr>
      <w:r>
        <w:rPr>
          <w:rFonts w:hint="cs"/>
          <w:rtl/>
        </w:rPr>
        <w:t xml:space="preserve">יש פה שינויי חקיקה רוחביים, ולתת לוועדת הכספים </w:t>
      </w:r>
      <w:bookmarkStart w:id="11743" w:name="_ETM_Q50_524000"/>
      <w:bookmarkEnd w:id="11743"/>
      <w:r>
        <w:rPr>
          <w:rFonts w:hint="cs"/>
          <w:rtl/>
        </w:rPr>
        <w:t>ולמליאת הכנסת את הזמן המגוחך שנתת</w:t>
      </w:r>
      <w:r w:rsidR="006B5BAC">
        <w:rPr>
          <w:rFonts w:hint="cs"/>
          <w:rtl/>
        </w:rPr>
        <w:t>ם</w:t>
      </w:r>
      <w:r>
        <w:rPr>
          <w:rFonts w:hint="cs"/>
          <w:rtl/>
        </w:rPr>
        <w:t xml:space="preserve"> </w:t>
      </w:r>
      <w:r w:rsidR="00F12EEA">
        <w:rPr>
          <w:rFonts w:hint="eastAsia"/>
        </w:rPr>
        <w:t>–</w:t>
      </w:r>
      <w:r>
        <w:rPr>
          <w:rFonts w:hint="cs"/>
          <w:rtl/>
        </w:rPr>
        <w:t xml:space="preserve"> נו, באמת </w:t>
      </w:r>
      <w:r w:rsidR="00F12EEA">
        <w:rPr>
          <w:rFonts w:hint="eastAsia"/>
          <w:rtl/>
        </w:rPr>
        <w:t>–</w:t>
      </w:r>
      <w:r>
        <w:rPr>
          <w:rFonts w:hint="cs"/>
          <w:rtl/>
        </w:rPr>
        <w:t xml:space="preserve"> </w:t>
      </w:r>
      <w:bookmarkStart w:id="11744" w:name="_ETM_Q50_529000"/>
      <w:bookmarkEnd w:id="11744"/>
      <w:r>
        <w:rPr>
          <w:rFonts w:hint="cs"/>
          <w:rtl/>
        </w:rPr>
        <w:t xml:space="preserve">בלי לאפשר לגורמים שונים, כמו גורמים חברתיים, להשמיע את קולם, זה פשוט ביזיון ורמיסת הכנסת ברגל גסה, וזה מוביל לחולשתה. לא שמענו ארגונים חברתיים, לא שמענו את הערות הציבור. כלום ושום דבר. כלום ושום דבר, אני אומר לכם. איזו </w:t>
      </w:r>
      <w:bookmarkStart w:id="11745" w:name="_ETM_Q50_555000"/>
      <w:bookmarkEnd w:id="11745"/>
      <w:r>
        <w:rPr>
          <w:rFonts w:hint="cs"/>
          <w:rtl/>
        </w:rPr>
        <w:t xml:space="preserve">אחריות ועדת הכספים הייתה יכולה לקחת? וחלילה אם ועדת הכספים לא הייתה מעבירה, אם יושב-ראש הוועדה חבר הכנסת גפני לא היה מעביר, </w:t>
      </w:r>
      <w:bookmarkStart w:id="11746" w:name="_ETM_Q50_568000"/>
      <w:bookmarkEnd w:id="11746"/>
      <w:proofErr w:type="spellStart"/>
      <w:r>
        <w:rPr>
          <w:rFonts w:hint="cs"/>
          <w:rtl/>
        </w:rPr>
        <w:t>מייד</w:t>
      </w:r>
      <w:proofErr w:type="spellEnd"/>
      <w:r>
        <w:rPr>
          <w:rFonts w:hint="cs"/>
          <w:rtl/>
        </w:rPr>
        <w:t xml:space="preserve"> </w:t>
      </w:r>
      <w:proofErr w:type="spellStart"/>
      <w:r>
        <w:rPr>
          <w:rFonts w:hint="cs"/>
          <w:rtl/>
        </w:rPr>
        <w:t>למוחרת</w:t>
      </w:r>
      <w:proofErr w:type="spellEnd"/>
      <w:r>
        <w:rPr>
          <w:rFonts w:hint="cs"/>
          <w:rtl/>
        </w:rPr>
        <w:t xml:space="preserve"> כל העיתונים הרי היו מריעים: אתם </w:t>
      </w:r>
      <w:bookmarkStart w:id="11747" w:name="_ETM_Q50_571000"/>
      <w:bookmarkEnd w:id="11747"/>
      <w:r>
        <w:rPr>
          <w:rFonts w:hint="cs"/>
          <w:rtl/>
        </w:rPr>
        <w:t xml:space="preserve">האשמים. נמצאו האשמים באי-העברת התקציב. הביאו את זה רק היום, בקושי למדנו. כלום ושום דבר. אבל ככה זה מתנהל, </w:t>
      </w:r>
      <w:proofErr w:type="spellStart"/>
      <w:r>
        <w:rPr>
          <w:rFonts w:hint="cs"/>
          <w:rtl/>
        </w:rPr>
        <w:t>פרטאץ</w:t>
      </w:r>
      <w:proofErr w:type="spellEnd"/>
      <w:r>
        <w:rPr>
          <w:rFonts w:hint="cs"/>
          <w:rtl/>
        </w:rPr>
        <w:t xml:space="preserve">' אחד גדול, בלי </w:t>
      </w:r>
      <w:bookmarkStart w:id="11748" w:name="_ETM_Q50_585000"/>
      <w:bookmarkEnd w:id="11748"/>
      <w:r>
        <w:rPr>
          <w:rFonts w:hint="cs"/>
          <w:rtl/>
        </w:rPr>
        <w:t xml:space="preserve">שמישהו יהיה המבוגר האחראי, כאילו יש מבוגר אחראי שגר בבלפור. </w:t>
      </w:r>
      <w:bookmarkStart w:id="11749" w:name="_ETM_Q50_591000"/>
      <w:bookmarkEnd w:id="11749"/>
    </w:p>
    <w:p w:rsidR="00C155F4" w:rsidRDefault="00C155F4" w:rsidP="0028272B">
      <w:pPr>
        <w:rPr>
          <w:rtl/>
        </w:rPr>
      </w:pPr>
    </w:p>
    <w:p w:rsidR="00C155F4" w:rsidRDefault="00C155F4" w:rsidP="0098293A">
      <w:pPr>
        <w:rPr>
          <w:rtl/>
        </w:rPr>
      </w:pPr>
      <w:r>
        <w:rPr>
          <w:rFonts w:hint="cs"/>
          <w:rtl/>
        </w:rPr>
        <w:t xml:space="preserve">מעבר לכך, מכנסים את ועדת הכספים בזמן ההצבעות במליאה. היום לא הצבענו בחלק מההצבעות במליאה כי הוזעקנו לוועדת הכספים באישור מיוחד של יושב-ראש הכנסת. קרה פעם, קרה פעמיים, אבל </w:t>
      </w:r>
      <w:bookmarkStart w:id="11750" w:name="_ETM_Q50_613000"/>
      <w:bookmarkEnd w:id="11750"/>
      <w:r>
        <w:rPr>
          <w:rFonts w:hint="cs"/>
          <w:rtl/>
        </w:rPr>
        <w:t xml:space="preserve">שיקרה 20 פעם בחודשיים? מה הטירוף הזה? חלק מההצבעות, אדוני היושב-ראש, לא שודר </w:t>
      </w:r>
      <w:r w:rsidR="00F12EEA">
        <w:rPr>
          <w:rFonts w:hint="eastAsia"/>
          <w:rtl/>
        </w:rPr>
        <w:t>–</w:t>
      </w:r>
      <w:r w:rsidR="006B5BAC">
        <w:rPr>
          <w:rFonts w:hint="eastAsia"/>
          <w:rtl/>
        </w:rPr>
        <w:t xml:space="preserve"> </w:t>
      </w:r>
      <w:r>
        <w:rPr>
          <w:rFonts w:hint="cs"/>
          <w:rtl/>
        </w:rPr>
        <w:t xml:space="preserve">מרגע שנפתחה המליאה הציבור לא ידע מה נעשה בוועדת הכספים, פשוט הפסיקו את השידור. איפה נשמע כדבר הזה? הרי אתם הורסים ודורסים כל נוהג שהיה קיים בכנסת. תבינו, </w:t>
      </w:r>
      <w:bookmarkStart w:id="11751" w:name="_ETM_Q50_640000"/>
      <w:bookmarkEnd w:id="11751"/>
      <w:r>
        <w:rPr>
          <w:rFonts w:hint="cs"/>
          <w:rtl/>
        </w:rPr>
        <w:t xml:space="preserve">הפרוצדורות בכנסת זה לא איזו קנטרנות מיותרת והיתפסות לקטנות; הן נועדו לאפשר דיון רציני ולהגן על מעמדה של הכנסת כמפקחת </w:t>
      </w:r>
      <w:bookmarkStart w:id="11752" w:name="_ETM_Q50_653000"/>
      <w:bookmarkEnd w:id="11752"/>
      <w:r>
        <w:rPr>
          <w:rFonts w:hint="cs"/>
          <w:rtl/>
        </w:rPr>
        <w:t xml:space="preserve">על הממשלה כמו על היכולת של החברים באמת לעשות עבודה רצינית בחקיקה ובפיקוח. שלילת הכלים הללו וקיצורי הדרך הפכו לשיטה </w:t>
      </w:r>
      <w:r w:rsidR="00F12EEA">
        <w:rPr>
          <w:rFonts w:hint="eastAsia"/>
        </w:rPr>
        <w:t>–</w:t>
      </w:r>
      <w:r>
        <w:rPr>
          <w:rFonts w:hint="cs"/>
          <w:rtl/>
        </w:rPr>
        <w:t xml:space="preserve"> מחלישים את הכנסת ו</w:t>
      </w:r>
      <w:r w:rsidR="0098293A">
        <w:rPr>
          <w:rFonts w:hint="cs"/>
          <w:rtl/>
        </w:rPr>
        <w:t xml:space="preserve">לא </w:t>
      </w:r>
      <w:bookmarkStart w:id="11753" w:name="_ETM_Q0_29890538"/>
      <w:bookmarkEnd w:id="11753"/>
      <w:r>
        <w:rPr>
          <w:rFonts w:hint="cs"/>
          <w:rtl/>
        </w:rPr>
        <w:t xml:space="preserve">מאפשרים לח"כים </w:t>
      </w:r>
      <w:bookmarkStart w:id="11754" w:name="_ETM_Q50_669000"/>
      <w:bookmarkEnd w:id="11754"/>
      <w:r>
        <w:rPr>
          <w:rFonts w:hint="cs"/>
          <w:rtl/>
        </w:rPr>
        <w:t xml:space="preserve">לעשות עבודה שהיא החובה שלהם. ואני אומר את זה גם לחבריי חברי הכנסת מהקואליציה </w:t>
      </w:r>
      <w:r w:rsidR="00F12EEA">
        <w:rPr>
          <w:rtl/>
        </w:rPr>
        <w:t>–</w:t>
      </w:r>
      <w:r>
        <w:rPr>
          <w:rFonts w:hint="cs"/>
          <w:rtl/>
        </w:rPr>
        <w:t xml:space="preserve"> זה מכרסם </w:t>
      </w:r>
      <w:bookmarkStart w:id="11755" w:name="_ETM_Q50_677000"/>
      <w:bookmarkEnd w:id="11755"/>
      <w:r>
        <w:rPr>
          <w:rFonts w:hint="cs"/>
          <w:rtl/>
        </w:rPr>
        <w:t xml:space="preserve">במעמד שלכם, בפיקוח שלכם. אתם שותפים מלאים שלנו בפיקוח על פעולות הממשלה. זה שאתם יושבים בקואליציה לא אומר שאתם לא צריכים למלא את תפקידכם. חברי חבר הכנסת אופיר כץ, אתה כמרכז הקואליציה בוועדת הכספים צריך להילחם על המעמד שלכם. מכרסמים במעמד שלכם. </w:t>
      </w:r>
    </w:p>
    <w:p w:rsidR="0028272B" w:rsidRDefault="0028272B" w:rsidP="0028272B">
      <w:pPr>
        <w:rPr>
          <w:rtl/>
        </w:rPr>
      </w:pPr>
    </w:p>
    <w:p w:rsidR="00C155F4" w:rsidRDefault="00C155F4" w:rsidP="00A30231">
      <w:pPr>
        <w:rPr>
          <w:rtl/>
        </w:rPr>
      </w:pPr>
      <w:r>
        <w:rPr>
          <w:rFonts w:hint="cs"/>
          <w:rtl/>
        </w:rPr>
        <w:t>רבים בקרב מקבלי ההחלטות, ביניהם גנץ ונתניהו</w:t>
      </w:r>
      <w:r w:rsidR="0098293A">
        <w:rPr>
          <w:rFonts w:hint="cs"/>
          <w:rtl/>
        </w:rPr>
        <w:t>,</w:t>
      </w:r>
      <w:r>
        <w:rPr>
          <w:rFonts w:hint="cs"/>
          <w:rtl/>
        </w:rPr>
        <w:t xml:space="preserve"> ראש הממשלה וראש הממשלה הרזרבי</w:t>
      </w:r>
      <w:r w:rsidR="0098293A">
        <w:rPr>
          <w:rFonts w:hint="cs"/>
          <w:rtl/>
        </w:rPr>
        <w:t>,</w:t>
      </w:r>
      <w:r w:rsidR="00A30231">
        <w:rPr>
          <w:rFonts w:hint="cs"/>
          <w:rtl/>
        </w:rPr>
        <w:t xml:space="preserve"> </w:t>
      </w:r>
      <w:bookmarkStart w:id="11756" w:name="_ETM_Q50_711000"/>
      <w:bookmarkEnd w:id="11756"/>
      <w:r>
        <w:rPr>
          <w:rFonts w:hint="cs"/>
          <w:rtl/>
        </w:rPr>
        <w:t xml:space="preserve">חזרו ודיברו על חשיבותה של כנסת מתפקדת לאורך זמן, זאת כדי לייצר יציבות פוליטית בשעת משבר, על מנת שהכנסת תוכל </w:t>
      </w:r>
      <w:bookmarkStart w:id="11757" w:name="_ETM_Q50_722000"/>
      <w:bookmarkEnd w:id="11757"/>
      <w:r>
        <w:rPr>
          <w:rFonts w:hint="cs"/>
          <w:rtl/>
        </w:rPr>
        <w:t xml:space="preserve">לקדם חקיקה ולפעול להגברת הפיקוח והבקרה על הפעולות הממשלתיות וצעדי </w:t>
      </w:r>
      <w:bookmarkStart w:id="11758" w:name="_ETM_Q50_729000"/>
      <w:bookmarkEnd w:id="11758"/>
      <w:r>
        <w:rPr>
          <w:rFonts w:hint="cs"/>
          <w:rtl/>
        </w:rPr>
        <w:t xml:space="preserve">החירום. אך מרגע שהממשלה הזאת קמה, נראה שבפועל כל העמדות השתנו. האופן שבו נאלצים לאשר חוקים משמעותיים </w:t>
      </w:r>
      <w:bookmarkStart w:id="11759" w:name="_ETM_Q50_742000"/>
      <w:bookmarkEnd w:id="11759"/>
      <w:r>
        <w:rPr>
          <w:rFonts w:hint="cs"/>
          <w:rtl/>
        </w:rPr>
        <w:t xml:space="preserve">בתקופה האחרונה מעיד על כך. פתאום הכנסת הפכה לגורם מעכב. מי אשם? ועדת הכספים. למה? כי כל הכסף עובר דרך ועדת הכספים. הוועדה </w:t>
      </w:r>
      <w:r>
        <w:rPr>
          <w:rFonts w:hint="cs"/>
          <w:rtl/>
        </w:rPr>
        <w:lastRenderedPageBreak/>
        <w:t xml:space="preserve">מפריעה, מזיקה. זהו ניסיון </w:t>
      </w:r>
      <w:bookmarkStart w:id="11760" w:name="_ETM_Q50_758000"/>
      <w:bookmarkEnd w:id="11760"/>
      <w:r>
        <w:rPr>
          <w:rFonts w:hint="cs"/>
          <w:rtl/>
        </w:rPr>
        <w:t>של הרשות המבצעת לעשות דה</w:t>
      </w:r>
      <w:r w:rsidR="0098293A">
        <w:rPr>
          <w:rFonts w:hint="cs"/>
          <w:rtl/>
        </w:rPr>
        <w:t>-</w:t>
      </w:r>
      <w:r>
        <w:rPr>
          <w:rFonts w:hint="cs"/>
          <w:rtl/>
        </w:rPr>
        <w:t xml:space="preserve">לגיטימציה לרשות המחוקקת ולרוקן אותה מתוכן, מסמכויותיה. </w:t>
      </w:r>
      <w:bookmarkStart w:id="11761" w:name="_ETM_Q50_770000"/>
      <w:bookmarkStart w:id="11762" w:name="TOR_Q51"/>
      <w:bookmarkEnd w:id="11761"/>
      <w:bookmarkEnd w:id="11762"/>
      <w:r w:rsidR="0098293A">
        <w:rPr>
          <w:rFonts w:hint="cs"/>
          <w:rtl/>
        </w:rPr>
        <w:t>ר</w:t>
      </w:r>
      <w:r>
        <w:rPr>
          <w:rFonts w:hint="cs"/>
          <w:rtl/>
        </w:rPr>
        <w:t xml:space="preserve">אינו את זה בחוקי הקורונה: קודם הממשלה תחליט ורק אחר כך הכנסת תאשר. אתם השתגעתם. הפכתם את </w:t>
      </w:r>
      <w:bookmarkStart w:id="11763" w:name="_ETM_Q51_174000"/>
      <w:bookmarkEnd w:id="11763"/>
      <w:r>
        <w:rPr>
          <w:rFonts w:hint="cs"/>
          <w:rtl/>
        </w:rPr>
        <w:t xml:space="preserve">היוצרות. רגלינו בשמיים וראשנו בקרקע. במקביל, הממשלה מנסה להשליך על </w:t>
      </w:r>
      <w:bookmarkStart w:id="11764" w:name="_ETM_Q51_185000"/>
      <w:bookmarkEnd w:id="11764"/>
      <w:r>
        <w:rPr>
          <w:rFonts w:hint="cs"/>
          <w:rtl/>
        </w:rPr>
        <w:t>הכנסת בדרך הזו את כישלונותיה בניהול המשבר</w:t>
      </w:r>
      <w:bookmarkStart w:id="11765" w:name="_ETM_Q51_226000"/>
      <w:bookmarkEnd w:id="11765"/>
      <w:r>
        <w:rPr>
          <w:rFonts w:hint="cs"/>
          <w:rtl/>
        </w:rPr>
        <w:t xml:space="preserve">. נמצאה האשמה </w:t>
      </w:r>
      <w:r w:rsidR="00F12EEA">
        <w:rPr>
          <w:rtl/>
        </w:rPr>
        <w:t>–</w:t>
      </w:r>
      <w:r>
        <w:rPr>
          <w:rFonts w:hint="cs"/>
          <w:rtl/>
        </w:rPr>
        <w:t xml:space="preserve"> </w:t>
      </w:r>
      <w:bookmarkStart w:id="11766" w:name="_ETM_Q51_192000"/>
      <w:bookmarkEnd w:id="11766"/>
      <w:r>
        <w:rPr>
          <w:rFonts w:hint="cs"/>
          <w:rtl/>
        </w:rPr>
        <w:t>הכנסת. איך אמר ראש הממשלה רק בשבוע שעבר</w:t>
      </w:r>
      <w:bookmarkStart w:id="11767" w:name="_ETM_Q51_196000"/>
      <w:bookmarkEnd w:id="11767"/>
      <w:r>
        <w:rPr>
          <w:rFonts w:hint="cs"/>
          <w:rtl/>
        </w:rPr>
        <w:t xml:space="preserve">, בהופעה הרחבה שלו בטלוויזיה עם התוכנית הכלכלית: מצאנו את האשמים </w:t>
      </w:r>
      <w:r w:rsidR="00F12EEA">
        <w:rPr>
          <w:rtl/>
        </w:rPr>
        <w:t>–</w:t>
      </w:r>
      <w:r>
        <w:rPr>
          <w:rFonts w:hint="cs"/>
          <w:rtl/>
        </w:rPr>
        <w:t xml:space="preserve"> הכנסת. תארו לכם, היא מפריעה לנו להזרים </w:t>
      </w:r>
      <w:bookmarkStart w:id="11768" w:name="_ETM_Q51_205000"/>
      <w:bookmarkEnd w:id="11768"/>
      <w:r>
        <w:rPr>
          <w:rFonts w:hint="cs"/>
          <w:rtl/>
        </w:rPr>
        <w:t xml:space="preserve">את הכספים למשק. אתם מתארים לעצמכם? אז אנחנו </w:t>
      </w:r>
      <w:bookmarkStart w:id="11769" w:name="_ETM_Q51_217000"/>
      <w:bookmarkEnd w:id="11769"/>
      <w:r>
        <w:rPr>
          <w:rFonts w:hint="cs"/>
          <w:rtl/>
        </w:rPr>
        <w:t xml:space="preserve">האשמים. כל אחד שיושב פה הוא אשם. רק לא איש </w:t>
      </w:r>
      <w:bookmarkStart w:id="11770" w:name="_ETM_Q51_220000"/>
      <w:bookmarkEnd w:id="11770"/>
      <w:r>
        <w:rPr>
          <w:rFonts w:hint="cs"/>
          <w:rtl/>
        </w:rPr>
        <w:t xml:space="preserve">אחד </w:t>
      </w:r>
      <w:r w:rsidR="00F12EEA">
        <w:rPr>
          <w:rtl/>
        </w:rPr>
        <w:t>–</w:t>
      </w:r>
      <w:r>
        <w:rPr>
          <w:rFonts w:hint="cs"/>
          <w:rtl/>
        </w:rPr>
        <w:t xml:space="preserve"> ראש הממשלה.</w:t>
      </w:r>
    </w:p>
    <w:p w:rsidR="00C155F4" w:rsidRDefault="00C155F4" w:rsidP="0028272B">
      <w:pPr>
        <w:rPr>
          <w:rtl/>
        </w:rPr>
      </w:pPr>
    </w:p>
    <w:p w:rsidR="0098293A" w:rsidRDefault="00C155F4" w:rsidP="0098293A">
      <w:pPr>
        <w:rPr>
          <w:rtl/>
        </w:rPr>
      </w:pPr>
      <w:r>
        <w:rPr>
          <w:rFonts w:hint="cs"/>
          <w:rtl/>
        </w:rPr>
        <w:t xml:space="preserve">המשבר הבריאותי והכלכלי בשיאו. אומנם חשוב לקדם תוכניות סיוע במהרה, אין על כך </w:t>
      </w:r>
      <w:bookmarkStart w:id="11771" w:name="_ETM_Q51_231000"/>
      <w:bookmarkEnd w:id="11771"/>
      <w:r>
        <w:rPr>
          <w:rFonts w:hint="cs"/>
          <w:rtl/>
        </w:rPr>
        <w:t xml:space="preserve">חולק. חשוב להגדיל את הגירעון, כי אין לנו </w:t>
      </w:r>
      <w:bookmarkStart w:id="11772" w:name="_ETM_Q51_236000"/>
      <w:bookmarkEnd w:id="11772"/>
      <w:r>
        <w:rPr>
          <w:rFonts w:hint="cs"/>
          <w:rtl/>
        </w:rPr>
        <w:t xml:space="preserve">אפשרות אחרת, ולהזרים תקציבים. אבל, ההליכים המהירים הללו והצורה שבה </w:t>
      </w:r>
      <w:bookmarkStart w:id="11773" w:name="_ETM_Q51_246000"/>
      <w:bookmarkEnd w:id="11773"/>
      <w:r>
        <w:rPr>
          <w:rFonts w:hint="cs"/>
          <w:rtl/>
        </w:rPr>
        <w:t>הם נעשים מזיקים, ומייצרים לאחר מכן בעיות קשות</w:t>
      </w:r>
      <w:r w:rsidR="0098293A">
        <w:rPr>
          <w:rFonts w:hint="cs"/>
          <w:rtl/>
        </w:rPr>
        <w:t>,</w:t>
      </w:r>
      <w:r>
        <w:rPr>
          <w:rFonts w:hint="cs"/>
          <w:rtl/>
        </w:rPr>
        <w:t xml:space="preserve"> שפוגעות בציבור, </w:t>
      </w:r>
      <w:bookmarkStart w:id="11774" w:name="_ETM_Q51_254000"/>
      <w:bookmarkEnd w:id="11774"/>
      <w:r>
        <w:rPr>
          <w:rFonts w:hint="cs"/>
          <w:rtl/>
        </w:rPr>
        <w:t xml:space="preserve">כי המערכות המבצעות אינן ערוכות. אנחנו אישרנו את הכסף, </w:t>
      </w:r>
      <w:bookmarkStart w:id="11775" w:name="_ETM_Q51_259000"/>
      <w:bookmarkEnd w:id="11775"/>
      <w:r>
        <w:rPr>
          <w:rFonts w:hint="cs"/>
          <w:rtl/>
        </w:rPr>
        <w:t xml:space="preserve">ואני מקבל כל יום עשרות מיילים: איך הכסף לא </w:t>
      </w:r>
      <w:bookmarkStart w:id="11776" w:name="_ETM_Q51_261000"/>
      <w:bookmarkEnd w:id="11776"/>
      <w:r>
        <w:rPr>
          <w:rFonts w:hint="cs"/>
          <w:rtl/>
        </w:rPr>
        <w:t xml:space="preserve">מגיע? הקרן לעסקים בסיכון עד היום לא מומשה, ולחלק </w:t>
      </w:r>
      <w:bookmarkStart w:id="11777" w:name="_ETM_Q51_270000"/>
      <w:bookmarkEnd w:id="11777"/>
      <w:r>
        <w:rPr>
          <w:rFonts w:hint="cs"/>
          <w:rtl/>
        </w:rPr>
        <w:t xml:space="preserve">מהמובטלים הכסף לא הגיע. אנחנו מתמודדים פה, ואחר כך בוועדת </w:t>
      </w:r>
      <w:bookmarkStart w:id="11778" w:name="_ETM_Q51_282000"/>
      <w:bookmarkEnd w:id="11778"/>
      <w:r>
        <w:rPr>
          <w:rFonts w:hint="cs"/>
          <w:rtl/>
        </w:rPr>
        <w:t xml:space="preserve">הכספים, עם כל הבעיות האלה פעם אחר פעם. אין לנו </w:t>
      </w:r>
      <w:bookmarkStart w:id="11779" w:name="_ETM_Q51_286000"/>
      <w:bookmarkEnd w:id="11779"/>
      <w:r>
        <w:rPr>
          <w:rFonts w:hint="cs"/>
          <w:rtl/>
        </w:rPr>
        <w:t xml:space="preserve">בעיה של שעות. אנחנו מתכנסים גם בימי ראשון וגם בימי חמישי, כשהכנסת שובתת מפעילותה, כי צריך להעביר את הכסף לשטח. </w:t>
      </w:r>
      <w:bookmarkStart w:id="11780" w:name="_ETM_Q51_299000"/>
      <w:bookmarkStart w:id="11781" w:name="_ETM_Q51_300000"/>
      <w:bookmarkEnd w:id="11780"/>
      <w:bookmarkEnd w:id="11781"/>
      <w:r>
        <w:rPr>
          <w:rFonts w:hint="cs"/>
          <w:rtl/>
        </w:rPr>
        <w:t>חבריי</w:t>
      </w:r>
      <w:bookmarkStart w:id="11782" w:name="_ETM_Q51_295000"/>
      <w:bookmarkEnd w:id="11782"/>
      <w:r>
        <w:rPr>
          <w:rFonts w:hint="cs"/>
          <w:rtl/>
        </w:rPr>
        <w:t xml:space="preserve"> חברי הכנסת, באותו עניין, הגיע הזמן להסדיר את המועדים להגשת </w:t>
      </w:r>
      <w:bookmarkStart w:id="11783" w:name="_ETM_Q51_301000"/>
      <w:bookmarkEnd w:id="11783"/>
      <w:r>
        <w:rPr>
          <w:rFonts w:hint="cs"/>
          <w:rtl/>
        </w:rPr>
        <w:t>תקציב בשנת הבחירות 2021.</w:t>
      </w:r>
      <w:bookmarkStart w:id="11784" w:name="_ETM_Q51_310000"/>
      <w:bookmarkEnd w:id="11784"/>
      <w:r w:rsidR="0098293A">
        <w:rPr>
          <w:rFonts w:hint="cs"/>
          <w:rtl/>
        </w:rPr>
        <w:t xml:space="preserve"> </w:t>
      </w:r>
    </w:p>
    <w:p w:rsidR="0098293A" w:rsidRDefault="0098293A" w:rsidP="0098293A">
      <w:pPr>
        <w:rPr>
          <w:rtl/>
        </w:rPr>
      </w:pPr>
    </w:p>
    <w:p w:rsidR="00C155F4" w:rsidRDefault="00C155F4" w:rsidP="0098293A">
      <w:pPr>
        <w:rPr>
          <w:rtl/>
        </w:rPr>
      </w:pPr>
      <w:r>
        <w:rPr>
          <w:rFonts w:hint="cs"/>
          <w:rtl/>
        </w:rPr>
        <w:t xml:space="preserve">מה צריך לתקן? צריך לתקן את </w:t>
      </w:r>
      <w:bookmarkStart w:id="11785" w:name="_ETM_Q51_314000"/>
      <w:bookmarkEnd w:id="11785"/>
      <w:r>
        <w:rPr>
          <w:rFonts w:hint="cs"/>
          <w:rtl/>
        </w:rPr>
        <w:t xml:space="preserve">התוכנית. מביאים אוסף של סעיפים וצעדים </w:t>
      </w:r>
      <w:r w:rsidR="00F12EEA">
        <w:rPr>
          <w:rFonts w:hint="eastAsia"/>
        </w:rPr>
        <w:t>–</w:t>
      </w:r>
      <w:r>
        <w:rPr>
          <w:rFonts w:hint="cs"/>
          <w:rtl/>
        </w:rPr>
        <w:t xml:space="preserve"> לא </w:t>
      </w:r>
      <w:bookmarkStart w:id="11786" w:name="_ETM_Q51_318000"/>
      <w:bookmarkEnd w:id="11786"/>
      <w:r>
        <w:rPr>
          <w:rFonts w:hint="cs"/>
          <w:rtl/>
        </w:rPr>
        <w:t xml:space="preserve">תוכנית סדורה. אדוני, זוהי לא תוכנית </w:t>
      </w:r>
      <w:r w:rsidR="00F12EEA">
        <w:rPr>
          <w:rtl/>
        </w:rPr>
        <w:t>–</w:t>
      </w:r>
      <w:r>
        <w:rPr>
          <w:rFonts w:hint="cs"/>
          <w:rtl/>
        </w:rPr>
        <w:t xml:space="preserve"> זה </w:t>
      </w:r>
      <w:bookmarkStart w:id="11787" w:name="_ETM_Q51_326000"/>
      <w:bookmarkEnd w:id="11787"/>
      <w:r>
        <w:rPr>
          <w:rFonts w:hint="cs"/>
          <w:rtl/>
        </w:rPr>
        <w:t>ברדק אחד גדול. לא מביאים תוכנית עם צעדים ברורים ואופק</w:t>
      </w:r>
      <w:bookmarkStart w:id="11788" w:name="_ETM_Q51_329000"/>
      <w:bookmarkEnd w:id="11788"/>
      <w:r>
        <w:rPr>
          <w:rFonts w:hint="cs"/>
          <w:rtl/>
        </w:rPr>
        <w:t xml:space="preserve"> כלכלי. הדוגמה לכך היא הקרן לעסקים בניהול, שאני שומע עליה </w:t>
      </w:r>
      <w:bookmarkStart w:id="11789" w:name="_ETM_Q51_341000"/>
      <w:bookmarkEnd w:id="11789"/>
      <w:r>
        <w:rPr>
          <w:rFonts w:hint="cs"/>
          <w:rtl/>
        </w:rPr>
        <w:t xml:space="preserve">חודשיים ולא יצאה אל הפועל ולא יצאה אל הדרך. </w:t>
      </w:r>
      <w:bookmarkStart w:id="11790" w:name="_ETM_Q51_345000"/>
      <w:bookmarkEnd w:id="11790"/>
      <w:r>
        <w:rPr>
          <w:rFonts w:hint="cs"/>
          <w:rtl/>
        </w:rPr>
        <w:t xml:space="preserve">והינה, היום, אופס, פטנט חדש: מענק קורונה </w:t>
      </w:r>
      <w:bookmarkStart w:id="11791" w:name="_ETM_Q51_346000"/>
      <w:bookmarkEnd w:id="11791"/>
      <w:r w:rsidR="00F12EEA">
        <w:rPr>
          <w:rtl/>
        </w:rPr>
        <w:t>–</w:t>
      </w:r>
      <w:r>
        <w:rPr>
          <w:rFonts w:hint="cs"/>
          <w:rtl/>
        </w:rPr>
        <w:t xml:space="preserve"> זריקת כסף לרצפה. ראש הממשלה מביא עוד </w:t>
      </w:r>
      <w:bookmarkStart w:id="11792" w:name="_ETM_Q51_353000"/>
      <w:bookmarkEnd w:id="11792"/>
      <w:r>
        <w:rPr>
          <w:rFonts w:hint="cs"/>
          <w:rtl/>
        </w:rPr>
        <w:t xml:space="preserve">פעם, כמו ה-500 שקלים לכל משפחה, גם </w:t>
      </w:r>
      <w:bookmarkStart w:id="11793" w:name="_ETM_Q51_360000"/>
      <w:bookmarkEnd w:id="11793"/>
      <w:r>
        <w:rPr>
          <w:rFonts w:hint="cs"/>
          <w:rtl/>
        </w:rPr>
        <w:t xml:space="preserve">הפעם איזושהי כותרת </w:t>
      </w:r>
      <w:r w:rsidR="00F12EEA">
        <w:rPr>
          <w:rtl/>
        </w:rPr>
        <w:t>–</w:t>
      </w:r>
      <w:r>
        <w:rPr>
          <w:rFonts w:hint="cs"/>
          <w:rtl/>
        </w:rPr>
        <w:t xml:space="preserve"> זורק כסף על הרצפה </w:t>
      </w:r>
      <w:r w:rsidR="00F12EEA">
        <w:rPr>
          <w:rtl/>
        </w:rPr>
        <w:t>–</w:t>
      </w:r>
      <w:r>
        <w:rPr>
          <w:rFonts w:hint="cs"/>
          <w:rtl/>
        </w:rPr>
        <w:t xml:space="preserve"> </w:t>
      </w:r>
      <w:bookmarkStart w:id="11794" w:name="_ETM_Q51_364000"/>
      <w:bookmarkEnd w:id="11794"/>
      <w:r>
        <w:rPr>
          <w:rFonts w:hint="cs"/>
          <w:rtl/>
        </w:rPr>
        <w:t>שעלותה כמעט 6 מיליארד שקלים. מדוע אלה שעובדים צריכים מענק</w:t>
      </w:r>
      <w:bookmarkStart w:id="11795" w:name="_ETM_Q51_370000"/>
      <w:bookmarkEnd w:id="11795"/>
      <w:r>
        <w:rPr>
          <w:rFonts w:hint="cs"/>
          <w:rtl/>
        </w:rPr>
        <w:t xml:space="preserve"> קורונה כמו אלה שלא עבדו או שאיבדו את מקור פרנסה</w:t>
      </w:r>
      <w:r w:rsidR="0098293A">
        <w:rPr>
          <w:rFonts w:hint="cs"/>
          <w:rtl/>
        </w:rPr>
        <w:t>?</w:t>
      </w:r>
      <w:r>
        <w:rPr>
          <w:rFonts w:hint="cs"/>
          <w:rtl/>
        </w:rPr>
        <w:t xml:space="preserve"> </w:t>
      </w:r>
      <w:bookmarkStart w:id="11796" w:name="_ETM_Q51_371000"/>
      <w:bookmarkEnd w:id="11796"/>
      <w:r>
        <w:rPr>
          <w:rFonts w:hint="cs"/>
          <w:rtl/>
        </w:rPr>
        <w:t xml:space="preserve">מדוע? מדוע אלה שהמשיכו לעבוד מקבלים אותו דבר? מדוע אלה </w:t>
      </w:r>
      <w:bookmarkStart w:id="11797" w:name="_ETM_Q51_383000"/>
      <w:bookmarkEnd w:id="11797"/>
      <w:r>
        <w:rPr>
          <w:rFonts w:hint="cs"/>
          <w:rtl/>
        </w:rPr>
        <w:t xml:space="preserve">שיש להם ולא עובדים, אפילו, צריכים לקבל אותו דבר? תיקח את הכסף, תעשה עבודת מטה רצינית </w:t>
      </w:r>
      <w:r w:rsidR="00F12EEA">
        <w:rPr>
          <w:rtl/>
        </w:rPr>
        <w:t>–</w:t>
      </w:r>
      <w:r>
        <w:rPr>
          <w:rFonts w:hint="cs"/>
          <w:rtl/>
        </w:rPr>
        <w:t xml:space="preserve"> תיתן רק למי </w:t>
      </w:r>
      <w:bookmarkStart w:id="11798" w:name="_ETM_Q51_388000"/>
      <w:bookmarkEnd w:id="11798"/>
      <w:r>
        <w:rPr>
          <w:rFonts w:hint="cs"/>
          <w:rtl/>
        </w:rPr>
        <w:t xml:space="preserve">שצריך, לעזאזל. 6 מיליארד שקלים יחולקו ללא אבחנה: 2,000 שקלים </w:t>
      </w:r>
      <w:bookmarkStart w:id="11799" w:name="_ETM_Q51_399000"/>
      <w:bookmarkEnd w:id="11799"/>
      <w:r>
        <w:rPr>
          <w:rFonts w:hint="cs"/>
          <w:rtl/>
        </w:rPr>
        <w:t xml:space="preserve">למשפחה עם ילד, 2,500 </w:t>
      </w:r>
      <w:r w:rsidR="00F12EEA">
        <w:rPr>
          <w:rtl/>
        </w:rPr>
        <w:t>–</w:t>
      </w:r>
      <w:r>
        <w:rPr>
          <w:rFonts w:hint="cs"/>
          <w:rtl/>
        </w:rPr>
        <w:t xml:space="preserve"> למשפחה עם שני ילדים ו-3,000 </w:t>
      </w:r>
      <w:bookmarkStart w:id="11800" w:name="_ETM_Q51_403000"/>
      <w:bookmarkEnd w:id="11800"/>
      <w:r w:rsidR="00F12EEA">
        <w:rPr>
          <w:rFonts w:hint="eastAsia"/>
          <w:rtl/>
        </w:rPr>
        <w:t>–</w:t>
      </w:r>
      <w:r>
        <w:rPr>
          <w:rFonts w:hint="eastAsia"/>
          <w:rtl/>
        </w:rPr>
        <w:t xml:space="preserve"> </w:t>
      </w:r>
      <w:r>
        <w:rPr>
          <w:rFonts w:hint="cs"/>
          <w:rtl/>
        </w:rPr>
        <w:t xml:space="preserve">למשפחה שבה מעל שני ילדים. אולי באותה משפחה גם </w:t>
      </w:r>
      <w:bookmarkStart w:id="11801" w:name="_ETM_Q51_415000"/>
      <w:bookmarkEnd w:id="11801"/>
      <w:r>
        <w:rPr>
          <w:rFonts w:hint="cs"/>
          <w:rtl/>
        </w:rPr>
        <w:t xml:space="preserve">האב וגם האם עובדים ומרוויחים היטב עם משכורות גבוהות? אולי לאלה שעובדים </w:t>
      </w:r>
      <w:r w:rsidR="00F12EEA">
        <w:rPr>
          <w:rFonts w:hint="cs"/>
          <w:rtl/>
        </w:rPr>
        <w:t>– –</w:t>
      </w:r>
    </w:p>
    <w:p w:rsidR="00C155F4" w:rsidRDefault="00C155F4" w:rsidP="0028272B">
      <w:pPr>
        <w:rPr>
          <w:rtl/>
        </w:rPr>
      </w:pPr>
    </w:p>
    <w:p w:rsidR="00C155F4" w:rsidRDefault="00C155F4" w:rsidP="0028272B">
      <w:pPr>
        <w:pStyle w:val="af6"/>
        <w:rPr>
          <w:rtl/>
        </w:rPr>
      </w:pPr>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0906F1">
        <w:rPr>
          <w:rStyle w:val="TagStyle"/>
          <w:rtl/>
        </w:rPr>
        <w:t xml:space="preserve"> </w:t>
      </w:r>
      <w:r>
        <w:rPr>
          <w:rtl/>
        </w:rPr>
        <w:t>היו"ר מנסור עבאס:</w:t>
      </w:r>
      <w:r w:rsidRPr="000906F1">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1802" w:name="_ETM_Q51_419000"/>
      <w:bookmarkEnd w:id="11802"/>
      <w:r>
        <w:rPr>
          <w:rFonts w:hint="cs"/>
          <w:rtl/>
          <w:lang w:eastAsia="he-IL"/>
        </w:rPr>
        <w:t>תודה.</w:t>
      </w:r>
    </w:p>
    <w:p w:rsidR="00C155F4" w:rsidRDefault="00C155F4" w:rsidP="0028272B">
      <w:pPr>
        <w:rPr>
          <w:rtl/>
          <w:lang w:eastAsia="he-IL"/>
        </w:rPr>
      </w:pPr>
      <w:bookmarkStart w:id="11803" w:name="_ETM_Q51_393378"/>
      <w:bookmarkStart w:id="11804" w:name="_ETM_Q51_393494"/>
      <w:bookmarkEnd w:id="11803"/>
      <w:bookmarkEnd w:id="11804"/>
    </w:p>
    <w:p w:rsidR="00C155F4" w:rsidRDefault="00C155F4" w:rsidP="0028272B">
      <w:pPr>
        <w:pStyle w:val="-"/>
        <w:rPr>
          <w:rtl/>
        </w:rPr>
      </w:pPr>
      <w:bookmarkStart w:id="11805" w:name="ET_speakercontinue_5935_4"/>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sidRPr="000906F1">
        <w:rPr>
          <w:rStyle w:val="TagStyle"/>
          <w:rtl/>
        </w:rPr>
        <w:t xml:space="preserve"> </w:t>
      </w:r>
      <w:r>
        <w:rPr>
          <w:rtl/>
        </w:rPr>
        <w:t>מיקי לוי (יש עתיד-תל"ם):</w:t>
      </w:r>
      <w:r w:rsidRPr="000906F1">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05"/>
    </w:p>
    <w:p w:rsidR="00C155F4" w:rsidRDefault="00C155F4" w:rsidP="00F12EEA">
      <w:pPr>
        <w:rPr>
          <w:rtl/>
          <w:lang w:eastAsia="he-IL"/>
        </w:rPr>
      </w:pPr>
    </w:p>
    <w:p w:rsidR="00C155F4" w:rsidRDefault="00C155F4" w:rsidP="0028272B">
      <w:pPr>
        <w:rPr>
          <w:rtl/>
          <w:lang w:eastAsia="he-IL"/>
        </w:rPr>
      </w:pPr>
      <w:bookmarkStart w:id="11806" w:name="_ETM_Q51_420000"/>
      <w:bookmarkEnd w:id="11806"/>
      <w:r>
        <w:rPr>
          <w:rFonts w:hint="cs"/>
          <w:rtl/>
          <w:lang w:eastAsia="he-IL"/>
        </w:rPr>
        <w:t>אני מסיים.</w:t>
      </w:r>
      <w:r w:rsidR="0028272B">
        <w:rPr>
          <w:rFonts w:hint="cs"/>
          <w:rtl/>
          <w:lang w:eastAsia="he-IL"/>
        </w:rPr>
        <w:t xml:space="preserve"> </w:t>
      </w:r>
      <w:bookmarkStart w:id="11807" w:name="_ETM_Q51_422000"/>
      <w:bookmarkEnd w:id="11807"/>
      <w:r w:rsidR="00F12EEA">
        <w:rPr>
          <w:rFonts w:hint="cs"/>
          <w:rtl/>
          <w:lang w:eastAsia="he-IL"/>
        </w:rPr>
        <w:t>– –</w:t>
      </w:r>
      <w:r>
        <w:rPr>
          <w:rFonts w:hint="cs"/>
          <w:rtl/>
          <w:lang w:eastAsia="he-IL"/>
        </w:rPr>
        <w:t xml:space="preserve"> לא צריך </w:t>
      </w:r>
      <w:bookmarkStart w:id="11808" w:name="_ETM_Q51_425000"/>
      <w:bookmarkEnd w:id="11808"/>
      <w:r>
        <w:rPr>
          <w:rFonts w:hint="cs"/>
          <w:rtl/>
          <w:lang w:eastAsia="he-IL"/>
        </w:rPr>
        <w:t xml:space="preserve">לתת? הכול </w:t>
      </w:r>
      <w:proofErr w:type="spellStart"/>
      <w:r>
        <w:rPr>
          <w:rFonts w:hint="cs"/>
          <w:rtl/>
          <w:lang w:eastAsia="he-IL"/>
        </w:rPr>
        <w:t>פרטאץ</w:t>
      </w:r>
      <w:proofErr w:type="spellEnd"/>
      <w:r>
        <w:rPr>
          <w:rFonts w:hint="cs"/>
          <w:rtl/>
          <w:lang w:eastAsia="he-IL"/>
        </w:rPr>
        <w:t>'</w:t>
      </w:r>
      <w:bookmarkStart w:id="11809" w:name="_ETM_Q51_424000"/>
      <w:bookmarkEnd w:id="11809"/>
      <w:r>
        <w:rPr>
          <w:rFonts w:hint="cs"/>
          <w:rtl/>
          <w:lang w:eastAsia="he-IL"/>
        </w:rPr>
        <w:t xml:space="preserve"> אחד גדול. כותרות, כותרות, כותרות </w:t>
      </w:r>
      <w:r w:rsidR="00F12EEA">
        <w:rPr>
          <w:rtl/>
          <w:lang w:eastAsia="he-IL"/>
        </w:rPr>
        <w:t>–</w:t>
      </w:r>
      <w:r>
        <w:rPr>
          <w:rFonts w:hint="cs"/>
          <w:rtl/>
          <w:lang w:eastAsia="he-IL"/>
        </w:rPr>
        <w:t xml:space="preserve"> </w:t>
      </w:r>
      <w:bookmarkStart w:id="11810" w:name="_ETM_Q51_430000"/>
      <w:bookmarkEnd w:id="11810"/>
      <w:r>
        <w:rPr>
          <w:rFonts w:hint="cs"/>
          <w:rtl/>
          <w:lang w:eastAsia="he-IL"/>
        </w:rPr>
        <w:t>אין תוכנית, אין דרך, אין כיוון, ועל זה אתם תיכשלו. תודה רבה.</w:t>
      </w:r>
    </w:p>
    <w:p w:rsidR="00C155F4" w:rsidRDefault="00C155F4" w:rsidP="0028272B">
      <w:pPr>
        <w:rPr>
          <w:rtl/>
          <w:lang w:eastAsia="he-IL"/>
        </w:rPr>
      </w:pPr>
      <w:bookmarkStart w:id="11811" w:name="_ETM_Q51_438000"/>
      <w:bookmarkEnd w:id="11811"/>
    </w:p>
    <w:p w:rsidR="00C155F4" w:rsidRDefault="00C155F4" w:rsidP="0028272B">
      <w:pPr>
        <w:pStyle w:val="af6"/>
        <w:rPr>
          <w:rtl/>
        </w:rPr>
      </w:pPr>
      <w:bookmarkStart w:id="11812" w:name="_ETM_Q51_434000"/>
      <w:bookmarkEnd w:id="11812"/>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09595B">
        <w:rPr>
          <w:rStyle w:val="TagStyle"/>
          <w:rtl/>
        </w:rPr>
        <w:t xml:space="preserve"> </w:t>
      </w:r>
      <w:r>
        <w:rPr>
          <w:rtl/>
        </w:rPr>
        <w:t>היו"ר מנסור עבאס:</w:t>
      </w:r>
      <w:r w:rsidRPr="0009595B">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1813" w:name="_ETM_Q51_435000"/>
      <w:bookmarkEnd w:id="11813"/>
      <w:r>
        <w:rPr>
          <w:rFonts w:hint="cs"/>
          <w:rtl/>
          <w:lang w:eastAsia="he-IL"/>
        </w:rPr>
        <w:t>תודה, חבר הכנסת מיקי לוי.</w:t>
      </w:r>
    </w:p>
    <w:p w:rsidR="00C155F4" w:rsidRDefault="00C155F4" w:rsidP="0028272B">
      <w:pPr>
        <w:rPr>
          <w:rtl/>
          <w:lang w:eastAsia="he-IL"/>
        </w:rPr>
      </w:pPr>
      <w:bookmarkStart w:id="11814" w:name="_ETM_Q51_442000"/>
      <w:bookmarkEnd w:id="11814"/>
    </w:p>
    <w:p w:rsidR="00C155F4" w:rsidRDefault="00C155F4" w:rsidP="0028272B">
      <w:pPr>
        <w:rPr>
          <w:rtl/>
          <w:lang w:eastAsia="he-IL"/>
        </w:rPr>
      </w:pPr>
      <w:r>
        <w:rPr>
          <w:rFonts w:hint="cs"/>
          <w:rtl/>
          <w:lang w:eastAsia="he-IL"/>
        </w:rPr>
        <w:t xml:space="preserve">קבוצת חברי </w:t>
      </w:r>
      <w:bookmarkStart w:id="11815" w:name="_ETM_Q51_439000"/>
      <w:bookmarkEnd w:id="11815"/>
      <w:r>
        <w:rPr>
          <w:rFonts w:hint="cs"/>
          <w:rtl/>
          <w:lang w:eastAsia="he-IL"/>
        </w:rPr>
        <w:t xml:space="preserve">הכנסת מהרשימה המשותפת הגישו הסתייגות אחת. חברי </w:t>
      </w:r>
      <w:bookmarkStart w:id="11816" w:name="_ETM_Q51_445000"/>
      <w:bookmarkEnd w:id="11816"/>
      <w:r>
        <w:rPr>
          <w:rFonts w:hint="cs"/>
          <w:rtl/>
          <w:lang w:eastAsia="he-IL"/>
        </w:rPr>
        <w:t xml:space="preserve">הכנסת איימן עודה, אנטאנס שחאדה, אחמד טיבי, מנסור עבאס, עאידה </w:t>
      </w:r>
      <w:bookmarkStart w:id="11817" w:name="_ETM_Q51_447000"/>
      <w:bookmarkEnd w:id="11817"/>
      <w:r>
        <w:rPr>
          <w:rFonts w:hint="cs"/>
          <w:rtl/>
          <w:lang w:eastAsia="he-IL"/>
        </w:rPr>
        <w:t xml:space="preserve">תומא סלימאן, ווליד טאהא, עופר כסיף, היבה יזבק, אוסאמה סעדי, </w:t>
      </w:r>
      <w:bookmarkStart w:id="11818" w:name="_ETM_Q51_453000"/>
      <w:bookmarkEnd w:id="11818"/>
      <w:r>
        <w:rPr>
          <w:rFonts w:hint="cs"/>
          <w:rtl/>
          <w:lang w:eastAsia="he-IL"/>
        </w:rPr>
        <w:t xml:space="preserve">יוסף ג'בארין, סעיד אלחרומי, ג'אבר עסאקלה, סמי אבו שחאדה, סונדוס </w:t>
      </w:r>
      <w:bookmarkStart w:id="11819" w:name="_ETM_Q51_458000"/>
      <w:bookmarkEnd w:id="11819"/>
      <w:r>
        <w:rPr>
          <w:rFonts w:hint="cs"/>
          <w:rtl/>
          <w:lang w:eastAsia="he-IL"/>
        </w:rPr>
        <w:t xml:space="preserve">סאלח </w:t>
      </w:r>
      <w:proofErr w:type="spellStart"/>
      <w:r>
        <w:rPr>
          <w:rFonts w:hint="cs"/>
          <w:rtl/>
          <w:lang w:eastAsia="he-IL"/>
        </w:rPr>
        <w:t>ואימאן</w:t>
      </w:r>
      <w:proofErr w:type="spellEnd"/>
      <w:r>
        <w:rPr>
          <w:rFonts w:hint="cs"/>
          <w:rtl/>
          <w:lang w:eastAsia="he-IL"/>
        </w:rPr>
        <w:t xml:space="preserve"> ח'טיב יאסין. רשימת הדוברים </w:t>
      </w:r>
      <w:r w:rsidR="00F12EEA">
        <w:rPr>
          <w:rtl/>
          <w:lang w:eastAsia="he-IL"/>
        </w:rPr>
        <w:t>–</w:t>
      </w:r>
      <w:r>
        <w:rPr>
          <w:rFonts w:hint="cs"/>
          <w:rtl/>
          <w:lang w:eastAsia="he-IL"/>
        </w:rPr>
        <w:t xml:space="preserve"> חברת </w:t>
      </w:r>
      <w:bookmarkStart w:id="11820" w:name="_ETM_Q51_468000"/>
      <w:bookmarkEnd w:id="11820"/>
      <w:r>
        <w:rPr>
          <w:rFonts w:hint="cs"/>
          <w:rtl/>
          <w:lang w:eastAsia="he-IL"/>
        </w:rPr>
        <w:t>הכנסת עאידה תומא סלימאן. חמש דקות.</w:t>
      </w:r>
    </w:p>
    <w:p w:rsidR="00C155F4" w:rsidRDefault="00C155F4" w:rsidP="0028272B">
      <w:pPr>
        <w:rPr>
          <w:rtl/>
          <w:lang w:eastAsia="he-IL"/>
        </w:rPr>
      </w:pPr>
      <w:bookmarkStart w:id="11821" w:name="_ETM_Q51_474000"/>
      <w:bookmarkStart w:id="11822" w:name="_ETM_Q51_460000"/>
      <w:bookmarkEnd w:id="11821"/>
      <w:bookmarkEnd w:id="11822"/>
    </w:p>
    <w:p w:rsidR="00C155F4" w:rsidRDefault="00C155F4" w:rsidP="0028272B">
      <w:pPr>
        <w:pStyle w:val="a4"/>
        <w:rPr>
          <w:rtl/>
        </w:rPr>
      </w:pPr>
      <w:bookmarkStart w:id="11823" w:name="_ETM_Q51_456000"/>
      <w:bookmarkStart w:id="11824" w:name="ET_speaker_5761_6"/>
      <w:bookmarkEnd w:id="11823"/>
      <w:r w:rsidRPr="00D3405C">
        <w:rPr>
          <w:rStyle w:val="TagStyle"/>
          <w:rtl/>
        </w:rPr>
        <w:t xml:space="preserve"> &lt;&lt; דובר &gt;&gt;</w:t>
      </w:r>
      <w:r w:rsidRPr="005C5DD1">
        <w:rPr>
          <w:rStyle w:val="TagStyle"/>
          <w:rtl/>
        </w:rPr>
        <w:t xml:space="preserve"> </w:t>
      </w:r>
      <w:bookmarkStart w:id="11825" w:name="_Toc45749768"/>
      <w:bookmarkStart w:id="11826" w:name="_Toc45750213"/>
      <w:bookmarkStart w:id="11827" w:name="_Toc45750357"/>
      <w:bookmarkStart w:id="11828" w:name="_Toc49159820"/>
      <w:bookmarkStart w:id="11829" w:name="_Toc49159975"/>
      <w:r>
        <w:rPr>
          <w:rtl/>
        </w:rPr>
        <w:t>עאידה תומא סלימאן (הרשימה המשותפת):</w:t>
      </w:r>
      <w:bookmarkEnd w:id="11825"/>
      <w:bookmarkEnd w:id="11826"/>
      <w:bookmarkEnd w:id="11827"/>
      <w:bookmarkEnd w:id="11828"/>
      <w:bookmarkEnd w:id="11829"/>
      <w:r w:rsidRPr="005C5DD1">
        <w:rPr>
          <w:rStyle w:val="TagStyle"/>
          <w:rtl/>
        </w:rPr>
        <w:t xml:space="preserve"> </w:t>
      </w:r>
      <w:r w:rsidRPr="00D3405C">
        <w:rPr>
          <w:rStyle w:val="TagStyle"/>
          <w:rtl/>
        </w:rPr>
        <w:t>&lt;&lt; דובר &gt;&gt;</w:t>
      </w:r>
      <w:r>
        <w:rPr>
          <w:rtl/>
        </w:rPr>
        <w:t xml:space="preserve">   </w:t>
      </w:r>
      <w:bookmarkEnd w:id="11824"/>
    </w:p>
    <w:p w:rsidR="00C155F4" w:rsidRDefault="00C155F4" w:rsidP="00F12EEA">
      <w:pPr>
        <w:rPr>
          <w:rtl/>
          <w:lang w:eastAsia="he-IL"/>
        </w:rPr>
      </w:pPr>
    </w:p>
    <w:p w:rsidR="00C155F4" w:rsidRDefault="00C155F4" w:rsidP="0028272B">
      <w:pPr>
        <w:rPr>
          <w:rtl/>
          <w:lang w:eastAsia="he-IL"/>
        </w:rPr>
      </w:pPr>
      <w:bookmarkStart w:id="11830" w:name="_ETM_Q51_483000"/>
      <w:bookmarkEnd w:id="11830"/>
      <w:r>
        <w:rPr>
          <w:rFonts w:hint="cs"/>
          <w:rtl/>
          <w:lang w:eastAsia="he-IL"/>
        </w:rPr>
        <w:t>לא, עשר דקות.</w:t>
      </w:r>
    </w:p>
    <w:p w:rsidR="00C155F4" w:rsidRPr="00BE7962" w:rsidRDefault="00C155F4" w:rsidP="0028272B">
      <w:pPr>
        <w:rPr>
          <w:rtl/>
          <w:lang w:eastAsia="he-IL"/>
        </w:rPr>
      </w:pPr>
      <w:bookmarkStart w:id="11831" w:name="_ETM_Q51_484000"/>
      <w:bookmarkEnd w:id="11831"/>
    </w:p>
    <w:p w:rsidR="00C155F4" w:rsidRDefault="00C155F4" w:rsidP="0028272B">
      <w:pPr>
        <w:pStyle w:val="af6"/>
        <w:rPr>
          <w:rtl/>
        </w:rPr>
      </w:pPr>
      <w:bookmarkStart w:id="11832" w:name="_ETM_Q51_480000"/>
      <w:bookmarkEnd w:id="11832"/>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BE7962">
        <w:rPr>
          <w:rStyle w:val="TagStyle"/>
          <w:rtl/>
        </w:rPr>
        <w:t xml:space="preserve"> </w:t>
      </w:r>
      <w:r>
        <w:rPr>
          <w:rtl/>
        </w:rPr>
        <w:t>היו"ר מנסור עבאס:</w:t>
      </w:r>
      <w:r w:rsidRPr="00BE7962">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Pr="00BE7962" w:rsidRDefault="00C155F4" w:rsidP="0028272B">
      <w:pPr>
        <w:rPr>
          <w:rtl/>
          <w:lang w:eastAsia="he-IL"/>
        </w:rPr>
      </w:pPr>
      <w:bookmarkStart w:id="11833" w:name="_ETM_Q51_481000"/>
      <w:bookmarkEnd w:id="11833"/>
      <w:r>
        <w:rPr>
          <w:rFonts w:hint="cs"/>
          <w:rtl/>
          <w:lang w:eastAsia="he-IL"/>
        </w:rPr>
        <w:t xml:space="preserve">נתחיל עם חמש, </w:t>
      </w:r>
      <w:bookmarkStart w:id="11834" w:name="_ETM_Q51_501000"/>
      <w:bookmarkEnd w:id="11834"/>
      <w:r>
        <w:rPr>
          <w:rFonts w:hint="cs"/>
          <w:rtl/>
          <w:lang w:eastAsia="he-IL"/>
        </w:rPr>
        <w:t>ואז יכול להיות שנוסיף לך.</w:t>
      </w:r>
    </w:p>
    <w:p w:rsidR="00C155F4" w:rsidRDefault="00C155F4" w:rsidP="0028272B">
      <w:pPr>
        <w:rPr>
          <w:rtl/>
          <w:lang w:eastAsia="he-IL"/>
        </w:rPr>
      </w:pPr>
    </w:p>
    <w:p w:rsidR="00C155F4" w:rsidRDefault="00C155F4" w:rsidP="0028272B">
      <w:pPr>
        <w:pStyle w:val="-"/>
        <w:rPr>
          <w:rtl/>
        </w:rPr>
      </w:pPr>
      <w:bookmarkStart w:id="11835" w:name="ET_speakercontinue_5761_7"/>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BE7962">
        <w:rPr>
          <w:rStyle w:val="TagStyle"/>
          <w:rtl/>
        </w:rPr>
        <w:t xml:space="preserve"> </w:t>
      </w:r>
      <w:r>
        <w:rPr>
          <w:rtl/>
        </w:rPr>
        <w:t>עאידה תומא סלימאן (הרשימה המשותפת):</w:t>
      </w:r>
      <w:r w:rsidRPr="00BE796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35"/>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יכול להיות שהדברים שלי יהיו טובים, ותוסיף לי זמן כדי להמשיך אותם. </w:t>
      </w:r>
    </w:p>
    <w:p w:rsidR="00C155F4" w:rsidRDefault="00C155F4" w:rsidP="0028272B">
      <w:pPr>
        <w:rPr>
          <w:rtl/>
          <w:lang w:eastAsia="he-IL"/>
        </w:rPr>
      </w:pPr>
    </w:p>
    <w:p w:rsidR="00C155F4" w:rsidRDefault="00C155F4" w:rsidP="0028272B">
      <w:pPr>
        <w:pStyle w:val="af6"/>
        <w:rPr>
          <w:rtl/>
        </w:rPr>
      </w:pPr>
      <w:bookmarkStart w:id="11836" w:name="_ETM_Q51_504000"/>
      <w:bookmarkStart w:id="11837" w:name="ET_yor_6032_11"/>
      <w:bookmarkEnd w:id="11836"/>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BE7962">
        <w:rPr>
          <w:rStyle w:val="TagStyle"/>
          <w:rtl/>
        </w:rPr>
        <w:t xml:space="preserve"> </w:t>
      </w:r>
      <w:r>
        <w:rPr>
          <w:rtl/>
        </w:rPr>
        <w:t>היו"ר מנסור עבאס:</w:t>
      </w:r>
      <w:r w:rsidRPr="00BE7962">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837"/>
    </w:p>
    <w:p w:rsidR="00C155F4" w:rsidRDefault="00C155F4" w:rsidP="00F12EEA">
      <w:pPr>
        <w:rPr>
          <w:rtl/>
          <w:lang w:eastAsia="he-IL"/>
        </w:rPr>
      </w:pPr>
    </w:p>
    <w:p w:rsidR="00C155F4" w:rsidRDefault="00F12EEA" w:rsidP="0028272B">
      <w:pPr>
        <w:rPr>
          <w:rtl/>
          <w:lang w:eastAsia="he-IL"/>
        </w:rPr>
      </w:pPr>
      <w:bookmarkStart w:id="11838" w:name="_ETM_Q51_505000"/>
      <w:bookmarkEnd w:id="11838"/>
      <w:r>
        <w:rPr>
          <w:rFonts w:hint="cs"/>
          <w:rtl/>
          <w:lang w:eastAsia="he-IL"/>
        </w:rPr>
        <w:t>– – –</w:t>
      </w:r>
    </w:p>
    <w:p w:rsidR="00C155F4" w:rsidRDefault="00C155F4" w:rsidP="0028272B">
      <w:pPr>
        <w:rPr>
          <w:rtl/>
          <w:lang w:eastAsia="he-IL"/>
        </w:rPr>
      </w:pPr>
      <w:bookmarkStart w:id="11839" w:name="_ETM_Q51_506000"/>
      <w:bookmarkEnd w:id="11839"/>
    </w:p>
    <w:p w:rsidR="00C155F4" w:rsidRDefault="00C155F4" w:rsidP="0028272B">
      <w:pPr>
        <w:pStyle w:val="-"/>
        <w:rPr>
          <w:rtl/>
        </w:rPr>
      </w:pPr>
      <w:bookmarkStart w:id="11840" w:name="_ETM_Q51_507000"/>
      <w:bookmarkStart w:id="11841" w:name="ET_speakercontinue_5761_12"/>
      <w:bookmarkEnd w:id="11840"/>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BE7962">
        <w:rPr>
          <w:rStyle w:val="TagStyle"/>
          <w:rtl/>
        </w:rPr>
        <w:t xml:space="preserve"> </w:t>
      </w:r>
      <w:r>
        <w:rPr>
          <w:rtl/>
        </w:rPr>
        <w:t>עאידה תומא סלימאן (הרשימה המשותפת):</w:t>
      </w:r>
      <w:r w:rsidRPr="00BE796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41"/>
    </w:p>
    <w:p w:rsidR="00C155F4" w:rsidRPr="00BE7962" w:rsidRDefault="00C155F4" w:rsidP="0028272B">
      <w:pPr>
        <w:rPr>
          <w:rtl/>
          <w:lang w:eastAsia="he-IL"/>
        </w:rPr>
      </w:pPr>
      <w:bookmarkStart w:id="11842" w:name="_ETM_Q51_508000"/>
      <w:bookmarkEnd w:id="11842"/>
    </w:p>
    <w:p w:rsidR="0028272B" w:rsidRDefault="00C155F4" w:rsidP="0028272B">
      <w:pPr>
        <w:rPr>
          <w:rtl/>
          <w:lang w:eastAsia="he-IL"/>
        </w:rPr>
      </w:pPr>
      <w:r>
        <w:rPr>
          <w:rFonts w:hint="cs"/>
          <w:rtl/>
          <w:lang w:eastAsia="he-IL"/>
        </w:rPr>
        <w:t xml:space="preserve">לא. האמת היא שהיה ויכוח עם הייעוץ המשפטי בעניין חלוקת הזמן </w:t>
      </w:r>
      <w:bookmarkStart w:id="11843" w:name="_ETM_Q51_516000"/>
      <w:bookmarkEnd w:id="11843"/>
      <w:r>
        <w:rPr>
          <w:rFonts w:hint="cs"/>
          <w:rtl/>
          <w:lang w:eastAsia="he-IL"/>
        </w:rPr>
        <w:t>של הסיעה, ולי מגיעות עשר דקות.</w:t>
      </w:r>
      <w:r w:rsidR="0028272B">
        <w:rPr>
          <w:rFonts w:hint="cs"/>
          <w:rtl/>
          <w:lang w:eastAsia="he-IL"/>
        </w:rPr>
        <w:t xml:space="preserve"> </w:t>
      </w:r>
      <w:bookmarkStart w:id="11844" w:name="_ETM_Q51_430463"/>
      <w:bookmarkStart w:id="11845" w:name="_ETM_Q51_430545"/>
      <w:bookmarkStart w:id="11846" w:name="_ETM_Q51_521000"/>
      <w:bookmarkStart w:id="11847" w:name="_ETM_Q51_522000"/>
      <w:bookmarkEnd w:id="11844"/>
      <w:bookmarkEnd w:id="11845"/>
      <w:bookmarkEnd w:id="11846"/>
      <w:bookmarkEnd w:id="11847"/>
    </w:p>
    <w:p w:rsidR="0028272B" w:rsidRDefault="0028272B" w:rsidP="0028272B">
      <w:pPr>
        <w:rPr>
          <w:rtl/>
          <w:lang w:eastAsia="he-IL"/>
        </w:rPr>
      </w:pPr>
    </w:p>
    <w:p w:rsidR="00C155F4" w:rsidRDefault="00C155F4" w:rsidP="0028272B">
      <w:pPr>
        <w:rPr>
          <w:rtl/>
          <w:lang w:eastAsia="he-IL"/>
        </w:rPr>
      </w:pPr>
      <w:r>
        <w:rPr>
          <w:rFonts w:hint="cs"/>
          <w:rtl/>
          <w:lang w:eastAsia="he-IL"/>
        </w:rPr>
        <w:lastRenderedPageBreak/>
        <w:t xml:space="preserve">כולנו בטח זוכרים את אותו </w:t>
      </w:r>
      <w:bookmarkStart w:id="11848" w:name="_ETM_Q51_520000"/>
      <w:bookmarkEnd w:id="11848"/>
      <w:r>
        <w:rPr>
          <w:rFonts w:hint="cs"/>
          <w:rtl/>
          <w:lang w:eastAsia="he-IL"/>
        </w:rPr>
        <w:t xml:space="preserve">הלילה שבו עמדנו פה בכנסת כדי להעביר את חוק משק המדינה </w:t>
      </w:r>
      <w:bookmarkStart w:id="11849" w:name="_ETM_Q51_532000"/>
      <w:bookmarkEnd w:id="11849"/>
      <w:r>
        <w:rPr>
          <w:rFonts w:hint="cs"/>
          <w:rtl/>
          <w:lang w:eastAsia="he-IL"/>
        </w:rPr>
        <w:t xml:space="preserve">הראשון </w:t>
      </w:r>
      <w:r w:rsidR="00F12EEA">
        <w:rPr>
          <w:rFonts w:hint="cs"/>
          <w:rtl/>
          <w:lang w:eastAsia="he-IL"/>
        </w:rPr>
        <w:t>–</w:t>
      </w:r>
      <w:r>
        <w:rPr>
          <w:rFonts w:hint="cs"/>
          <w:rtl/>
          <w:lang w:eastAsia="he-IL"/>
        </w:rPr>
        <w:t xml:space="preserve"> זה היה ב-6 באפריל, אם אני לא טועה </w:t>
      </w:r>
      <w:bookmarkStart w:id="11850" w:name="_ETM_Q51_536000"/>
      <w:bookmarkEnd w:id="11850"/>
      <w:r w:rsidR="00F12EEA">
        <w:rPr>
          <w:rtl/>
          <w:lang w:eastAsia="he-IL"/>
        </w:rPr>
        <w:t>–</w:t>
      </w:r>
      <w:r>
        <w:rPr>
          <w:rFonts w:hint="cs"/>
          <w:rtl/>
          <w:lang w:eastAsia="he-IL"/>
        </w:rPr>
        <w:t xml:space="preserve"> והצטרכנו עד שעות הבוקר המוקדמות, כי פשוט מאוד חברי </w:t>
      </w:r>
      <w:r w:rsidR="00F12EEA">
        <w:rPr>
          <w:rFonts w:hint="cs"/>
          <w:rtl/>
          <w:lang w:eastAsia="he-IL"/>
        </w:rPr>
        <w:t>– – –</w:t>
      </w:r>
    </w:p>
    <w:p w:rsidR="00C155F4" w:rsidRDefault="00C155F4" w:rsidP="0028272B">
      <w:pPr>
        <w:rPr>
          <w:rtl/>
          <w:lang w:eastAsia="he-IL"/>
        </w:rPr>
      </w:pPr>
      <w:bookmarkStart w:id="11851" w:name="_ETM_Q51_540000"/>
      <w:bookmarkEnd w:id="11851"/>
    </w:p>
    <w:p w:rsidR="00C155F4" w:rsidRDefault="00C155F4" w:rsidP="0028272B">
      <w:pPr>
        <w:pStyle w:val="af5"/>
        <w:rPr>
          <w:rtl/>
        </w:rPr>
      </w:pPr>
      <w:bookmarkStart w:id="11852" w:name="ET_interruption_קר_אה_13"/>
      <w:r w:rsidRPr="00D3405C">
        <w:rPr>
          <w:rStyle w:val="TagStyle"/>
          <w:rtl/>
        </w:rPr>
        <w:t xml:space="preserve"> &lt;&lt; קריאה &gt;&gt;</w:t>
      </w:r>
      <w:r w:rsidRPr="00BE7962">
        <w:rPr>
          <w:rStyle w:val="TagStyle"/>
          <w:rtl/>
        </w:rPr>
        <w:t xml:space="preserve"> </w:t>
      </w:r>
      <w:r>
        <w:rPr>
          <w:rtl/>
        </w:rPr>
        <w:t>קריאה:</w:t>
      </w:r>
      <w:r w:rsidRPr="00BE7962">
        <w:rPr>
          <w:rStyle w:val="TagStyle"/>
          <w:rtl/>
        </w:rPr>
        <w:t xml:space="preserve"> </w:t>
      </w:r>
      <w:r w:rsidRPr="00D3405C">
        <w:rPr>
          <w:rStyle w:val="TagStyle"/>
          <w:rtl/>
        </w:rPr>
        <w:t>&lt;&lt; קריאה &gt;&gt;</w:t>
      </w:r>
      <w:r>
        <w:rPr>
          <w:rtl/>
        </w:rPr>
        <w:t xml:space="preserve">   </w:t>
      </w:r>
      <w:bookmarkEnd w:id="11852"/>
    </w:p>
    <w:p w:rsidR="00C155F4" w:rsidRDefault="00C155F4" w:rsidP="00F12EEA">
      <w:pPr>
        <w:rPr>
          <w:rtl/>
          <w:lang w:eastAsia="he-IL"/>
        </w:rPr>
      </w:pPr>
    </w:p>
    <w:p w:rsidR="00C155F4" w:rsidRDefault="00C155F4" w:rsidP="0028272B">
      <w:pPr>
        <w:rPr>
          <w:rtl/>
          <w:lang w:eastAsia="he-IL"/>
        </w:rPr>
      </w:pPr>
      <w:r>
        <w:rPr>
          <w:rFonts w:hint="cs"/>
          <w:rtl/>
          <w:lang w:eastAsia="he-IL"/>
        </w:rPr>
        <w:t>אי-אפשר ככה.</w:t>
      </w:r>
    </w:p>
    <w:p w:rsidR="00C155F4" w:rsidRDefault="00C155F4" w:rsidP="0028272B">
      <w:pPr>
        <w:rPr>
          <w:rtl/>
          <w:lang w:eastAsia="he-IL"/>
        </w:rPr>
      </w:pPr>
    </w:p>
    <w:p w:rsidR="00C155F4" w:rsidRDefault="00C155F4" w:rsidP="0028272B">
      <w:pPr>
        <w:pStyle w:val="-"/>
        <w:rPr>
          <w:rtl/>
        </w:rPr>
      </w:pPr>
      <w:bookmarkStart w:id="11853" w:name="_ETM_Q51_544000"/>
      <w:bookmarkStart w:id="11854" w:name="ET_speakercontinue_5761_16"/>
      <w:bookmarkEnd w:id="11853"/>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BE7962">
        <w:rPr>
          <w:rStyle w:val="TagStyle"/>
          <w:rtl/>
        </w:rPr>
        <w:t xml:space="preserve"> </w:t>
      </w:r>
      <w:r>
        <w:rPr>
          <w:rtl/>
        </w:rPr>
        <w:t>עאידה תומא סלימאן (הרשימה המשותפת):</w:t>
      </w:r>
      <w:r w:rsidRPr="00BE796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54"/>
    </w:p>
    <w:p w:rsidR="00C155F4" w:rsidRDefault="00C155F4" w:rsidP="00F12EEA">
      <w:pPr>
        <w:rPr>
          <w:rtl/>
          <w:lang w:eastAsia="he-IL"/>
        </w:rPr>
      </w:pPr>
    </w:p>
    <w:p w:rsidR="00C155F4" w:rsidRDefault="00C155F4" w:rsidP="0028272B">
      <w:pPr>
        <w:rPr>
          <w:rtl/>
          <w:lang w:eastAsia="he-IL"/>
        </w:rPr>
      </w:pPr>
      <w:bookmarkStart w:id="11855" w:name="_ETM_Q51_545000"/>
      <w:bookmarkEnd w:id="11855"/>
      <w:r>
        <w:rPr>
          <w:rFonts w:hint="cs"/>
          <w:rtl/>
          <w:lang w:eastAsia="he-IL"/>
        </w:rPr>
        <w:t>תשמעו.</w:t>
      </w:r>
      <w:bookmarkStart w:id="11856" w:name="_ETM_Q51_546000"/>
      <w:bookmarkEnd w:id="11856"/>
    </w:p>
    <w:p w:rsidR="0028272B" w:rsidRDefault="0028272B" w:rsidP="0028272B">
      <w:pPr>
        <w:rPr>
          <w:rtl/>
          <w:lang w:eastAsia="he-IL"/>
        </w:rPr>
      </w:pPr>
    </w:p>
    <w:p w:rsidR="00C155F4" w:rsidRDefault="00C155F4" w:rsidP="0028272B">
      <w:pPr>
        <w:pStyle w:val="af6"/>
        <w:rPr>
          <w:rtl/>
        </w:rPr>
      </w:pPr>
      <w:bookmarkStart w:id="11857" w:name="ET_yor_6032_15"/>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sidRPr="00BE7962">
        <w:rPr>
          <w:rStyle w:val="TagStyle"/>
          <w:rtl/>
        </w:rPr>
        <w:t xml:space="preserve"> </w:t>
      </w:r>
      <w:r>
        <w:rPr>
          <w:rtl/>
        </w:rPr>
        <w:t>היו"ר מנסור עבאס:</w:t>
      </w:r>
      <w:r w:rsidRPr="00BE7962">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857"/>
    </w:p>
    <w:p w:rsidR="00C155F4" w:rsidRDefault="00C155F4" w:rsidP="00F12EEA">
      <w:pPr>
        <w:rPr>
          <w:rtl/>
          <w:lang w:eastAsia="he-IL"/>
        </w:rPr>
      </w:pPr>
    </w:p>
    <w:p w:rsidR="00C155F4" w:rsidRPr="00BE7962" w:rsidRDefault="00C155F4" w:rsidP="0028272B">
      <w:pPr>
        <w:rPr>
          <w:rtl/>
          <w:lang w:eastAsia="he-IL"/>
        </w:rPr>
      </w:pPr>
      <w:bookmarkStart w:id="11858" w:name="_ETM_Q51_552000"/>
      <w:bookmarkEnd w:id="11858"/>
      <w:r>
        <w:rPr>
          <w:rFonts w:hint="cs"/>
          <w:rtl/>
          <w:lang w:eastAsia="he-IL"/>
        </w:rPr>
        <w:t xml:space="preserve">חברי הכנסת, השר </w:t>
      </w:r>
      <w:bookmarkStart w:id="11859" w:name="_ETM_Q51_555000"/>
      <w:bookmarkEnd w:id="11859"/>
      <w:r>
        <w:rPr>
          <w:rFonts w:hint="cs"/>
          <w:rtl/>
          <w:lang w:eastAsia="he-IL"/>
        </w:rPr>
        <w:t>אקוניס, בבקשה.</w:t>
      </w:r>
    </w:p>
    <w:p w:rsidR="00C155F4" w:rsidRDefault="00C155F4" w:rsidP="0028272B">
      <w:pPr>
        <w:rPr>
          <w:rtl/>
          <w:lang w:eastAsia="he-IL"/>
        </w:rPr>
      </w:pPr>
      <w:bookmarkStart w:id="11860" w:name="_ETM_Q51_547000"/>
      <w:bookmarkEnd w:id="11860"/>
    </w:p>
    <w:p w:rsidR="00C155F4" w:rsidRDefault="00C155F4" w:rsidP="0028272B">
      <w:pPr>
        <w:pStyle w:val="-"/>
        <w:rPr>
          <w:rtl/>
        </w:rPr>
      </w:pPr>
      <w:bookmarkStart w:id="11861" w:name="ET_speakercontinue_5761_17"/>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BE7962">
        <w:rPr>
          <w:rStyle w:val="TagStyle"/>
          <w:rtl/>
        </w:rPr>
        <w:t xml:space="preserve"> </w:t>
      </w:r>
      <w:r>
        <w:rPr>
          <w:rtl/>
        </w:rPr>
        <w:t>עאידה תומא סלימאן (הרשימה המשותפת):</w:t>
      </w:r>
      <w:r w:rsidRPr="00BE796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61"/>
    </w:p>
    <w:p w:rsidR="00C155F4" w:rsidRDefault="00C155F4" w:rsidP="0028272B">
      <w:pPr>
        <w:rPr>
          <w:rtl/>
          <w:lang w:eastAsia="he-IL"/>
        </w:rPr>
      </w:pPr>
      <w:bookmarkStart w:id="11862" w:name="_ETM_Q51_550000"/>
      <w:bookmarkEnd w:id="11862"/>
    </w:p>
    <w:p w:rsidR="00C155F4" w:rsidRDefault="00C155F4" w:rsidP="0028272B">
      <w:pPr>
        <w:rPr>
          <w:rtl/>
          <w:lang w:eastAsia="he-IL"/>
        </w:rPr>
      </w:pPr>
      <w:r>
        <w:rPr>
          <w:rFonts w:hint="cs"/>
          <w:rtl/>
          <w:lang w:eastAsia="he-IL"/>
        </w:rPr>
        <w:t>דווקא רציתי לספר איך הקואליציה באותו לילה לא התגייסה</w:t>
      </w:r>
      <w:bookmarkStart w:id="11863" w:name="_ETM_Q51_561000"/>
      <w:bookmarkEnd w:id="11863"/>
      <w:r>
        <w:rPr>
          <w:rFonts w:hint="cs"/>
          <w:rtl/>
          <w:lang w:eastAsia="he-IL"/>
        </w:rPr>
        <w:t xml:space="preserve"> להעביר את חוק משק המדינה, בדיוק כמו שהיא מפריעה</w:t>
      </w:r>
      <w:bookmarkStart w:id="11864" w:name="_ETM_Q51_567000"/>
      <w:bookmarkEnd w:id="11864"/>
      <w:r>
        <w:rPr>
          <w:rFonts w:hint="cs"/>
          <w:rtl/>
          <w:lang w:eastAsia="he-IL"/>
        </w:rPr>
        <w:t xml:space="preserve"> לי היום כאשר אני מדברת על התיקון לחוק.</w:t>
      </w:r>
    </w:p>
    <w:p w:rsidR="00C155F4" w:rsidRDefault="00C155F4" w:rsidP="0028272B">
      <w:pPr>
        <w:rPr>
          <w:rtl/>
          <w:lang w:eastAsia="he-IL"/>
        </w:rPr>
      </w:pPr>
    </w:p>
    <w:p w:rsidR="00C155F4" w:rsidRDefault="00C155F4" w:rsidP="0028272B">
      <w:pPr>
        <w:pStyle w:val="af6"/>
        <w:rPr>
          <w:rtl/>
        </w:rPr>
      </w:pPr>
      <w:bookmarkStart w:id="11865" w:name="_ETM_Q51_569000"/>
      <w:bookmarkEnd w:id="11865"/>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F930E0">
        <w:rPr>
          <w:rStyle w:val="TagStyle"/>
          <w:rtl/>
        </w:rPr>
        <w:t xml:space="preserve"> </w:t>
      </w:r>
      <w:r>
        <w:rPr>
          <w:rtl/>
        </w:rPr>
        <w:t>היו"ר מנסור עבאס:</w:t>
      </w:r>
      <w:r w:rsidRPr="00F930E0">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1866" w:name="_ETM_Q51_570000"/>
      <w:bookmarkEnd w:id="11866"/>
      <w:r>
        <w:rPr>
          <w:rFonts w:hint="cs"/>
          <w:rtl/>
          <w:lang w:eastAsia="he-IL"/>
        </w:rPr>
        <w:t xml:space="preserve">חבר הכנסת </w:t>
      </w:r>
      <w:bookmarkStart w:id="11867" w:name="_ETM_Q51_572000"/>
      <w:bookmarkEnd w:id="11867"/>
      <w:r>
        <w:rPr>
          <w:rFonts w:hint="cs"/>
          <w:rtl/>
          <w:lang w:eastAsia="he-IL"/>
        </w:rPr>
        <w:t>עודד פורר, אתה מפריע.</w:t>
      </w:r>
    </w:p>
    <w:p w:rsidR="00C155F4" w:rsidRDefault="00C155F4" w:rsidP="0028272B">
      <w:pPr>
        <w:rPr>
          <w:rtl/>
          <w:lang w:eastAsia="he-IL"/>
        </w:rPr>
      </w:pPr>
    </w:p>
    <w:p w:rsidR="00C155F4" w:rsidRDefault="00C155F4" w:rsidP="0028272B">
      <w:pPr>
        <w:pStyle w:val="af5"/>
        <w:rPr>
          <w:rtl/>
        </w:rPr>
      </w:pPr>
      <w:bookmarkStart w:id="11868" w:name="_ETM_Q51_573000"/>
      <w:bookmarkStart w:id="11869" w:name="ET_interruption_5792_24"/>
      <w:bookmarkEnd w:id="11868"/>
      <w:r w:rsidRPr="00D3405C">
        <w:rPr>
          <w:rStyle w:val="TagStyle"/>
          <w:rtl/>
        </w:rPr>
        <w:t xml:space="preserve"> &lt;&lt; קריאה &gt;&gt;</w:t>
      </w:r>
      <w:r w:rsidRPr="00F930E0">
        <w:rPr>
          <w:rStyle w:val="TagStyle"/>
          <w:rtl/>
        </w:rPr>
        <w:t xml:space="preserve"> </w:t>
      </w:r>
      <w:r>
        <w:rPr>
          <w:rtl/>
        </w:rPr>
        <w:t>יבגני סובה (ישראל ביתנו):</w:t>
      </w:r>
      <w:r w:rsidRPr="00F930E0">
        <w:rPr>
          <w:rStyle w:val="TagStyle"/>
          <w:rtl/>
        </w:rPr>
        <w:t xml:space="preserve"> </w:t>
      </w:r>
      <w:r w:rsidRPr="00D3405C">
        <w:rPr>
          <w:rStyle w:val="TagStyle"/>
          <w:rtl/>
        </w:rPr>
        <w:t>&lt;&lt; קריאה &gt;&gt;</w:t>
      </w:r>
      <w:r>
        <w:rPr>
          <w:rtl/>
        </w:rPr>
        <w:t xml:space="preserve">   </w:t>
      </w:r>
      <w:bookmarkEnd w:id="11869"/>
    </w:p>
    <w:p w:rsidR="00C155F4" w:rsidRPr="00F930E0" w:rsidRDefault="00C155F4" w:rsidP="0028272B">
      <w:pPr>
        <w:rPr>
          <w:rtl/>
          <w:lang w:eastAsia="he-IL"/>
        </w:rPr>
      </w:pPr>
    </w:p>
    <w:p w:rsidR="00C155F4" w:rsidRDefault="00C155F4" w:rsidP="0028272B">
      <w:pPr>
        <w:rPr>
          <w:rtl/>
          <w:lang w:eastAsia="he-IL"/>
        </w:rPr>
      </w:pPr>
      <w:bookmarkStart w:id="11870" w:name="_ETM_Q51_574000"/>
      <w:bookmarkEnd w:id="11870"/>
      <w:r>
        <w:rPr>
          <w:rFonts w:hint="cs"/>
          <w:rtl/>
          <w:lang w:eastAsia="he-IL"/>
        </w:rPr>
        <w:t>הרעש משם, ואתה מעיר פה.</w:t>
      </w:r>
    </w:p>
    <w:p w:rsidR="00C155F4" w:rsidRDefault="00C155F4" w:rsidP="0028272B">
      <w:pPr>
        <w:rPr>
          <w:rtl/>
          <w:lang w:eastAsia="he-IL"/>
        </w:rPr>
      </w:pPr>
      <w:bookmarkStart w:id="11871" w:name="_ETM_Q51_575000"/>
      <w:bookmarkEnd w:id="11871"/>
    </w:p>
    <w:p w:rsidR="00C155F4" w:rsidRDefault="00C155F4" w:rsidP="0028272B">
      <w:pPr>
        <w:pStyle w:val="af6"/>
        <w:rPr>
          <w:rtl/>
        </w:rPr>
      </w:pPr>
      <w:bookmarkStart w:id="11872" w:name="_ETM_Q51_576000"/>
      <w:bookmarkEnd w:id="11872"/>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F930E0">
        <w:rPr>
          <w:rStyle w:val="TagStyle"/>
          <w:rtl/>
        </w:rPr>
        <w:t xml:space="preserve"> </w:t>
      </w:r>
      <w:r>
        <w:rPr>
          <w:rtl/>
        </w:rPr>
        <w:t>היו"ר מנסור עבאס:</w:t>
      </w:r>
      <w:r w:rsidRPr="00F930E0">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1873" w:name="_ETM_Q51_577000"/>
      <w:bookmarkEnd w:id="11873"/>
      <w:r>
        <w:rPr>
          <w:rFonts w:hint="cs"/>
          <w:rtl/>
          <w:lang w:eastAsia="he-IL"/>
        </w:rPr>
        <w:t>גם מצד ימין וגם מצד שמאל.</w:t>
      </w:r>
    </w:p>
    <w:p w:rsidR="00C155F4" w:rsidRDefault="00C155F4" w:rsidP="0028272B">
      <w:pPr>
        <w:rPr>
          <w:rtl/>
          <w:lang w:eastAsia="he-IL"/>
        </w:rPr>
      </w:pPr>
      <w:bookmarkStart w:id="11874" w:name="_ETM_Q51_578000"/>
      <w:bookmarkEnd w:id="11874"/>
    </w:p>
    <w:p w:rsidR="00C155F4" w:rsidRDefault="00C155F4" w:rsidP="0028272B">
      <w:pPr>
        <w:pStyle w:val="af5"/>
        <w:rPr>
          <w:rtl/>
        </w:rPr>
      </w:pPr>
      <w:bookmarkStart w:id="11875" w:name="_ETM_Q51_579000"/>
      <w:bookmarkStart w:id="11876" w:name="ET_interruption_5792_25"/>
      <w:bookmarkEnd w:id="11875"/>
      <w:r w:rsidRPr="00D3405C">
        <w:rPr>
          <w:rStyle w:val="TagStyle"/>
          <w:rtl/>
        </w:rPr>
        <w:t xml:space="preserve"> &lt;&lt; קריאה &gt;&gt;</w:t>
      </w:r>
      <w:r w:rsidRPr="00F930E0">
        <w:rPr>
          <w:rStyle w:val="TagStyle"/>
          <w:rtl/>
        </w:rPr>
        <w:t xml:space="preserve"> </w:t>
      </w:r>
      <w:r>
        <w:rPr>
          <w:rtl/>
        </w:rPr>
        <w:t>יבגני סובה (ישראל ביתנו):</w:t>
      </w:r>
      <w:r w:rsidRPr="00F930E0">
        <w:rPr>
          <w:rStyle w:val="TagStyle"/>
          <w:rtl/>
        </w:rPr>
        <w:t xml:space="preserve"> </w:t>
      </w:r>
      <w:r w:rsidRPr="00D3405C">
        <w:rPr>
          <w:rStyle w:val="TagStyle"/>
          <w:rtl/>
        </w:rPr>
        <w:t>&lt;&lt; קריאה &gt;&gt;</w:t>
      </w:r>
      <w:r>
        <w:rPr>
          <w:rtl/>
        </w:rPr>
        <w:t xml:space="preserve">   </w:t>
      </w:r>
      <w:bookmarkEnd w:id="11876"/>
    </w:p>
    <w:p w:rsidR="00C155F4" w:rsidRPr="00F930E0" w:rsidRDefault="00C155F4" w:rsidP="0028272B">
      <w:pPr>
        <w:rPr>
          <w:rtl/>
          <w:lang w:eastAsia="he-IL"/>
        </w:rPr>
      </w:pPr>
    </w:p>
    <w:p w:rsidR="00C155F4" w:rsidRDefault="00C155F4" w:rsidP="0028272B">
      <w:pPr>
        <w:rPr>
          <w:rtl/>
          <w:lang w:eastAsia="he-IL"/>
        </w:rPr>
      </w:pPr>
      <w:bookmarkStart w:id="11877" w:name="_ETM_Q51_580000"/>
      <w:bookmarkEnd w:id="11877"/>
      <w:r>
        <w:rPr>
          <w:rFonts w:hint="cs"/>
          <w:rtl/>
          <w:lang w:eastAsia="he-IL"/>
        </w:rPr>
        <w:t xml:space="preserve">שם זה הרעש </w:t>
      </w:r>
      <w:r w:rsidR="00F12EEA">
        <w:rPr>
          <w:rtl/>
          <w:lang w:eastAsia="he-IL"/>
        </w:rPr>
        <w:t>–</w:t>
      </w:r>
      <w:r>
        <w:rPr>
          <w:rFonts w:hint="cs"/>
          <w:rtl/>
          <w:lang w:eastAsia="he-IL"/>
        </w:rPr>
        <w:t xml:space="preserve"> לא פה.</w:t>
      </w:r>
    </w:p>
    <w:p w:rsidR="0098293A" w:rsidRDefault="0098293A" w:rsidP="0028272B">
      <w:pPr>
        <w:rPr>
          <w:rtl/>
          <w:lang w:eastAsia="he-IL"/>
        </w:rPr>
      </w:pPr>
    </w:p>
    <w:p w:rsidR="00C155F4" w:rsidRDefault="00C155F4" w:rsidP="0028272B">
      <w:pPr>
        <w:pStyle w:val="af6"/>
        <w:rPr>
          <w:rtl/>
        </w:rPr>
      </w:pPr>
      <w:bookmarkStart w:id="11878" w:name="_ETM_Q51_581000"/>
      <w:bookmarkEnd w:id="11878"/>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F930E0">
        <w:rPr>
          <w:rStyle w:val="TagStyle"/>
          <w:rtl/>
        </w:rPr>
        <w:t xml:space="preserve"> </w:t>
      </w:r>
      <w:r>
        <w:rPr>
          <w:rtl/>
        </w:rPr>
        <w:t>היו"ר מנסור עבאס:</w:t>
      </w:r>
      <w:r w:rsidRPr="00F930E0">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השר </w:t>
      </w:r>
      <w:bookmarkStart w:id="11879" w:name="_ETM_Q51_585000"/>
      <w:bookmarkEnd w:id="11879"/>
      <w:r>
        <w:rPr>
          <w:rFonts w:hint="cs"/>
          <w:rtl/>
          <w:lang w:eastAsia="he-IL"/>
        </w:rPr>
        <w:t>אקוניס. חבר הכנסת</w:t>
      </w:r>
      <w:bookmarkStart w:id="11880" w:name="_ETM_Q51_588000"/>
      <w:bookmarkEnd w:id="11880"/>
      <w:r>
        <w:rPr>
          <w:rFonts w:hint="cs"/>
          <w:rtl/>
          <w:lang w:eastAsia="he-IL"/>
        </w:rPr>
        <w:t xml:space="preserve"> משה גפני גם.</w:t>
      </w:r>
    </w:p>
    <w:p w:rsidR="00C155F4" w:rsidRDefault="00C155F4" w:rsidP="0028272B">
      <w:pPr>
        <w:rPr>
          <w:rtl/>
          <w:lang w:eastAsia="he-IL"/>
        </w:rPr>
      </w:pPr>
    </w:p>
    <w:p w:rsidR="00C155F4" w:rsidRDefault="00C155F4" w:rsidP="0028272B">
      <w:pPr>
        <w:pStyle w:val="-"/>
        <w:rPr>
          <w:rtl/>
        </w:rPr>
      </w:pPr>
      <w:bookmarkStart w:id="11881" w:name="_ETM_Q51_582000"/>
      <w:bookmarkStart w:id="11882" w:name="ET_speakercontinue_5761_23"/>
      <w:bookmarkEnd w:id="11881"/>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F930E0">
        <w:rPr>
          <w:rStyle w:val="TagStyle"/>
          <w:rtl/>
        </w:rPr>
        <w:t xml:space="preserve"> </w:t>
      </w:r>
      <w:r>
        <w:rPr>
          <w:rtl/>
        </w:rPr>
        <w:t>עאידה תומא סלימאן (הרשימה המשותפת):</w:t>
      </w:r>
      <w:r w:rsidRPr="00F930E0">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82"/>
    </w:p>
    <w:p w:rsidR="00C155F4" w:rsidRDefault="00C155F4" w:rsidP="00F12EEA">
      <w:pPr>
        <w:rPr>
          <w:rtl/>
          <w:lang w:eastAsia="he-IL"/>
        </w:rPr>
      </w:pPr>
    </w:p>
    <w:p w:rsidR="00C155F4" w:rsidRDefault="00C155F4" w:rsidP="0028272B">
      <w:pPr>
        <w:rPr>
          <w:rtl/>
          <w:lang w:eastAsia="he-IL"/>
        </w:rPr>
      </w:pPr>
      <w:bookmarkStart w:id="11883" w:name="_ETM_Q51_583000"/>
      <w:bookmarkEnd w:id="11883"/>
      <w:r>
        <w:rPr>
          <w:rFonts w:hint="cs"/>
          <w:rtl/>
          <w:lang w:eastAsia="he-IL"/>
        </w:rPr>
        <w:t xml:space="preserve">השר אקוניס, האם היית באותו לילה שבו העברנו את </w:t>
      </w:r>
      <w:bookmarkStart w:id="11884" w:name="_ETM_Q51_589000"/>
      <w:bookmarkEnd w:id="11884"/>
      <w:r>
        <w:rPr>
          <w:rFonts w:hint="cs"/>
          <w:rtl/>
          <w:lang w:eastAsia="he-IL"/>
        </w:rPr>
        <w:t xml:space="preserve">חוק משק המדינה? כי אני הולכת לספר מה היה </w:t>
      </w:r>
      <w:bookmarkStart w:id="11885" w:name="_ETM_Q51_598000"/>
      <w:bookmarkEnd w:id="11885"/>
      <w:r>
        <w:rPr>
          <w:rFonts w:hint="cs"/>
          <w:rtl/>
          <w:lang w:eastAsia="he-IL"/>
        </w:rPr>
        <w:t xml:space="preserve">באותו לילה לפני חודשיים-שלושה, כאשר היה צריך שאנחנו, חברי </w:t>
      </w:r>
      <w:bookmarkStart w:id="11886" w:name="_ETM_Q51_604000"/>
      <w:bookmarkEnd w:id="11886"/>
      <w:r>
        <w:rPr>
          <w:rFonts w:hint="cs"/>
          <w:rtl/>
          <w:lang w:eastAsia="he-IL"/>
        </w:rPr>
        <w:t>הרשימה המשותפת, שלושה מטעמנו, נישאר באותו לילה כי אתם, הקואליציה,</w:t>
      </w:r>
      <w:bookmarkStart w:id="11887" w:name="_ETM_Q51_612000"/>
      <w:bookmarkEnd w:id="11887"/>
      <w:r>
        <w:rPr>
          <w:rFonts w:hint="cs"/>
          <w:rtl/>
          <w:lang w:eastAsia="he-IL"/>
        </w:rPr>
        <w:t xml:space="preserve"> לא התגייסתם כדי שיהיו לכם 61 קולות להצביע על </w:t>
      </w:r>
      <w:bookmarkStart w:id="11888" w:name="_ETM_Q51_619000"/>
      <w:bookmarkEnd w:id="11888"/>
      <w:r>
        <w:rPr>
          <w:rFonts w:hint="cs"/>
          <w:rtl/>
          <w:lang w:eastAsia="he-IL"/>
        </w:rPr>
        <w:t>חוק משק המדינה.</w:t>
      </w:r>
    </w:p>
    <w:p w:rsidR="00C155F4" w:rsidRDefault="00C155F4" w:rsidP="0028272B">
      <w:pPr>
        <w:rPr>
          <w:rtl/>
          <w:lang w:eastAsia="he-IL"/>
        </w:rPr>
      </w:pPr>
    </w:p>
    <w:p w:rsidR="00C155F4" w:rsidRDefault="00C155F4" w:rsidP="0028272B">
      <w:pPr>
        <w:pStyle w:val="af5"/>
        <w:rPr>
          <w:rtl/>
        </w:rPr>
      </w:pPr>
      <w:bookmarkStart w:id="11889" w:name="ET_interruption_6056_26"/>
      <w:r w:rsidRPr="00D3405C">
        <w:rPr>
          <w:rStyle w:val="TagStyle"/>
          <w:rtl/>
        </w:rPr>
        <w:t xml:space="preserve"> &lt;&lt; קריאה &gt;&gt;</w:t>
      </w:r>
      <w:r w:rsidRPr="00BB6380">
        <w:rPr>
          <w:rStyle w:val="TagStyle"/>
          <w:rtl/>
        </w:rPr>
        <w:t xml:space="preserve"> </w:t>
      </w:r>
      <w:r>
        <w:rPr>
          <w:rtl/>
        </w:rPr>
        <w:t>השר לשיתוף פעולה אזורי אופיר אקוניס:</w:t>
      </w:r>
      <w:r w:rsidRPr="00BB6380">
        <w:rPr>
          <w:rStyle w:val="TagStyle"/>
          <w:rtl/>
        </w:rPr>
        <w:t xml:space="preserve"> </w:t>
      </w:r>
      <w:r w:rsidRPr="00D3405C">
        <w:rPr>
          <w:rStyle w:val="TagStyle"/>
          <w:rtl/>
        </w:rPr>
        <w:t>&lt;&lt; קריאה &gt;&gt;</w:t>
      </w:r>
      <w:r>
        <w:rPr>
          <w:rtl/>
        </w:rPr>
        <w:t xml:space="preserve">   </w:t>
      </w:r>
      <w:bookmarkEnd w:id="11889"/>
    </w:p>
    <w:p w:rsidR="00C155F4" w:rsidRDefault="00C155F4" w:rsidP="00F12EEA">
      <w:pPr>
        <w:rPr>
          <w:rtl/>
          <w:lang w:eastAsia="he-IL"/>
        </w:rPr>
      </w:pPr>
    </w:p>
    <w:p w:rsidR="00C155F4" w:rsidRPr="00BB6380" w:rsidRDefault="00C155F4" w:rsidP="0028272B">
      <w:pPr>
        <w:rPr>
          <w:rtl/>
          <w:lang w:eastAsia="he-IL"/>
        </w:rPr>
      </w:pPr>
      <w:r>
        <w:rPr>
          <w:rFonts w:hint="cs"/>
          <w:rtl/>
          <w:lang w:eastAsia="he-IL"/>
        </w:rPr>
        <w:t xml:space="preserve">רגע, יש פה </w:t>
      </w:r>
      <w:r w:rsidR="00F12EEA">
        <w:rPr>
          <w:rFonts w:hint="cs"/>
          <w:rtl/>
          <w:lang w:eastAsia="he-IL"/>
        </w:rPr>
        <w:t>– – –</w:t>
      </w:r>
    </w:p>
    <w:p w:rsidR="00C155F4" w:rsidRDefault="00C155F4" w:rsidP="0028272B">
      <w:pPr>
        <w:rPr>
          <w:rtl/>
          <w:lang w:eastAsia="he-IL"/>
        </w:rPr>
      </w:pPr>
    </w:p>
    <w:p w:rsidR="00C155F4" w:rsidRDefault="00C155F4" w:rsidP="0028272B">
      <w:pPr>
        <w:pStyle w:val="-"/>
        <w:rPr>
          <w:rtl/>
        </w:rPr>
      </w:pPr>
      <w:bookmarkStart w:id="11890" w:name="ET_speakercontinue_5761_27"/>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BB6380">
        <w:rPr>
          <w:rStyle w:val="TagStyle"/>
          <w:rtl/>
        </w:rPr>
        <w:t xml:space="preserve"> </w:t>
      </w:r>
      <w:r>
        <w:rPr>
          <w:rtl/>
        </w:rPr>
        <w:t>עאידה תומא סלימאן (הרשימה המשותפת):</w:t>
      </w:r>
      <w:r w:rsidRPr="00BB6380">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90"/>
    </w:p>
    <w:p w:rsidR="00C155F4" w:rsidRDefault="00C155F4" w:rsidP="00F12EEA">
      <w:pPr>
        <w:rPr>
          <w:rtl/>
          <w:lang w:eastAsia="he-IL"/>
        </w:rPr>
      </w:pPr>
    </w:p>
    <w:p w:rsidR="00C155F4" w:rsidRDefault="00C155F4" w:rsidP="0028272B">
      <w:pPr>
        <w:rPr>
          <w:rtl/>
          <w:lang w:eastAsia="he-IL"/>
        </w:rPr>
      </w:pPr>
      <w:bookmarkStart w:id="11891" w:name="_ETM_Q51_623000"/>
      <w:bookmarkEnd w:id="11891"/>
      <w:r>
        <w:rPr>
          <w:rFonts w:hint="cs"/>
          <w:rtl/>
          <w:lang w:eastAsia="he-IL"/>
        </w:rPr>
        <w:t xml:space="preserve">באותו לילה עמדנו מול המצב המבזה. </w:t>
      </w:r>
      <w:bookmarkStart w:id="11892" w:name="_ETM_Q51_629000"/>
      <w:bookmarkEnd w:id="11892"/>
      <w:r>
        <w:rPr>
          <w:rFonts w:hint="cs"/>
          <w:rtl/>
          <w:lang w:eastAsia="he-IL"/>
        </w:rPr>
        <w:t xml:space="preserve">לא </w:t>
      </w:r>
      <w:r w:rsidR="00F12EEA">
        <w:rPr>
          <w:rFonts w:hint="cs"/>
          <w:rtl/>
          <w:lang w:eastAsia="he-IL"/>
        </w:rPr>
        <w:t>– – –</w:t>
      </w:r>
    </w:p>
    <w:p w:rsidR="00C155F4" w:rsidRDefault="00C155F4" w:rsidP="0028272B">
      <w:pPr>
        <w:rPr>
          <w:rtl/>
          <w:lang w:eastAsia="he-IL"/>
        </w:rPr>
      </w:pPr>
    </w:p>
    <w:p w:rsidR="00C155F4" w:rsidRDefault="00C155F4" w:rsidP="0028272B">
      <w:pPr>
        <w:pStyle w:val="af6"/>
        <w:rPr>
          <w:rtl/>
        </w:rPr>
      </w:pPr>
      <w:bookmarkStart w:id="11893" w:name="_ETM_Q51_630000"/>
      <w:bookmarkEnd w:id="11893"/>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BB6380">
        <w:rPr>
          <w:rStyle w:val="TagStyle"/>
          <w:rtl/>
        </w:rPr>
        <w:t xml:space="preserve"> </w:t>
      </w:r>
      <w:r>
        <w:rPr>
          <w:rtl/>
        </w:rPr>
        <w:t>היו"ר מנסור עבאס:</w:t>
      </w:r>
      <w:r w:rsidRPr="00BB6380">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p>
    <w:p w:rsidR="00C155F4" w:rsidRDefault="00C155F4" w:rsidP="00F12EEA">
      <w:pPr>
        <w:rPr>
          <w:rtl/>
          <w:lang w:eastAsia="he-IL"/>
        </w:rPr>
      </w:pPr>
    </w:p>
    <w:p w:rsidR="00C155F4" w:rsidRPr="00BB6380" w:rsidRDefault="00C155F4" w:rsidP="0028272B">
      <w:pPr>
        <w:rPr>
          <w:rtl/>
          <w:lang w:eastAsia="he-IL"/>
        </w:rPr>
      </w:pPr>
      <w:r>
        <w:rPr>
          <w:rFonts w:hint="cs"/>
          <w:rtl/>
          <w:lang w:eastAsia="he-IL"/>
        </w:rPr>
        <w:t xml:space="preserve">חבריי חברי הכנסת, כנראה שיש משהו שמעסיק אתכם עכשיו, אבל בכל זאת יש </w:t>
      </w:r>
      <w:bookmarkStart w:id="11894" w:name="_ETM_Q51_636000"/>
      <w:bookmarkEnd w:id="11894"/>
      <w:r>
        <w:rPr>
          <w:rFonts w:hint="cs"/>
          <w:rtl/>
          <w:lang w:eastAsia="he-IL"/>
        </w:rPr>
        <w:t>לנו סדר-יום. אנא כבדו את חברת הכנסת עאידה תומא.</w:t>
      </w:r>
    </w:p>
    <w:p w:rsidR="00C155F4" w:rsidRDefault="00C155F4" w:rsidP="0028272B">
      <w:pPr>
        <w:rPr>
          <w:rtl/>
          <w:lang w:eastAsia="he-IL"/>
        </w:rPr>
      </w:pPr>
      <w:bookmarkStart w:id="11895" w:name="_ETM_Q51_631000"/>
      <w:bookmarkEnd w:id="11895"/>
    </w:p>
    <w:p w:rsidR="00C155F4" w:rsidRDefault="00C155F4" w:rsidP="0028272B">
      <w:pPr>
        <w:pStyle w:val="-"/>
        <w:rPr>
          <w:rtl/>
        </w:rPr>
      </w:pPr>
      <w:bookmarkStart w:id="11896" w:name="_ETM_Q51_634000"/>
      <w:bookmarkStart w:id="11897" w:name="ET_speakercontinue_5761_29"/>
      <w:bookmarkEnd w:id="11896"/>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BB6380">
        <w:rPr>
          <w:rStyle w:val="TagStyle"/>
          <w:rtl/>
        </w:rPr>
        <w:t xml:space="preserve"> </w:t>
      </w:r>
      <w:r>
        <w:rPr>
          <w:rtl/>
        </w:rPr>
        <w:t>עאידה תומא סלימאן (הרשימה המשותפת):</w:t>
      </w:r>
      <w:r w:rsidRPr="00BB6380">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897"/>
    </w:p>
    <w:p w:rsidR="00C155F4" w:rsidRDefault="00C155F4" w:rsidP="00F12EEA">
      <w:pPr>
        <w:rPr>
          <w:rtl/>
          <w:lang w:eastAsia="he-IL"/>
        </w:rPr>
      </w:pPr>
    </w:p>
    <w:p w:rsidR="00C155F4" w:rsidRPr="002A5AE2" w:rsidRDefault="00C155F4" w:rsidP="0028272B">
      <w:pPr>
        <w:rPr>
          <w:rtl/>
          <w:lang w:eastAsia="he-IL"/>
        </w:rPr>
      </w:pPr>
      <w:bookmarkStart w:id="11898" w:name="_ETM_Q51_644000"/>
      <w:bookmarkEnd w:id="11898"/>
      <w:r>
        <w:rPr>
          <w:rFonts w:hint="cs"/>
          <w:rtl/>
          <w:lang w:eastAsia="he-IL"/>
        </w:rPr>
        <w:t>אני מבקשת שתחזיר לי את הזמן.</w:t>
      </w:r>
    </w:p>
    <w:p w:rsidR="00C155F4" w:rsidRDefault="00C155F4" w:rsidP="0028272B">
      <w:pPr>
        <w:rPr>
          <w:rtl/>
          <w:lang w:eastAsia="he-IL"/>
        </w:rPr>
      </w:pPr>
    </w:p>
    <w:p w:rsidR="00C155F4" w:rsidRDefault="00C155F4" w:rsidP="0028272B">
      <w:pPr>
        <w:pStyle w:val="af6"/>
        <w:rPr>
          <w:rtl/>
        </w:rPr>
      </w:pPr>
      <w:bookmarkStart w:id="11899" w:name="ET_yor_6032_30"/>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2A5AE2">
        <w:rPr>
          <w:rStyle w:val="TagStyle"/>
          <w:rtl/>
        </w:rPr>
        <w:t xml:space="preserve"> </w:t>
      </w:r>
      <w:r>
        <w:rPr>
          <w:rtl/>
        </w:rPr>
        <w:t>היו"ר מנסור עבאס:</w:t>
      </w:r>
      <w:r w:rsidRPr="002A5AE2">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899"/>
    </w:p>
    <w:p w:rsidR="00C155F4" w:rsidRDefault="00C155F4" w:rsidP="00F12EEA">
      <w:pPr>
        <w:rPr>
          <w:rtl/>
          <w:lang w:eastAsia="he-IL"/>
        </w:rPr>
      </w:pPr>
    </w:p>
    <w:p w:rsidR="00C155F4" w:rsidRPr="002A5AE2" w:rsidRDefault="00C155F4" w:rsidP="0028272B">
      <w:pPr>
        <w:rPr>
          <w:rtl/>
          <w:lang w:eastAsia="he-IL"/>
        </w:rPr>
      </w:pPr>
      <w:bookmarkStart w:id="11900" w:name="_ETM_Q51_643000"/>
      <w:bookmarkEnd w:id="11900"/>
      <w:r>
        <w:rPr>
          <w:rFonts w:hint="cs"/>
          <w:rtl/>
          <w:lang w:eastAsia="he-IL"/>
        </w:rPr>
        <w:t xml:space="preserve">אני אתן לך. אני אתן </w:t>
      </w:r>
      <w:bookmarkStart w:id="11901" w:name="_ETM_Q51_649000"/>
      <w:bookmarkEnd w:id="11901"/>
      <w:r>
        <w:rPr>
          <w:rFonts w:hint="cs"/>
          <w:rtl/>
          <w:lang w:eastAsia="he-IL"/>
        </w:rPr>
        <w:t>לך.</w:t>
      </w:r>
    </w:p>
    <w:p w:rsidR="00C155F4" w:rsidRDefault="00C155F4" w:rsidP="0028272B">
      <w:pPr>
        <w:rPr>
          <w:rtl/>
          <w:lang w:eastAsia="he-IL"/>
        </w:rPr>
      </w:pPr>
      <w:bookmarkStart w:id="11902" w:name="_ETM_Q51_635000"/>
      <w:bookmarkEnd w:id="11902"/>
    </w:p>
    <w:p w:rsidR="00C155F4" w:rsidRDefault="00C155F4" w:rsidP="0028272B">
      <w:pPr>
        <w:pStyle w:val="-"/>
        <w:rPr>
          <w:rtl/>
        </w:rPr>
      </w:pPr>
      <w:bookmarkStart w:id="11903" w:name="ET_speakercontinue_5761_31"/>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2A5AE2">
        <w:rPr>
          <w:rStyle w:val="TagStyle"/>
          <w:rtl/>
        </w:rPr>
        <w:t xml:space="preserve"> </w:t>
      </w:r>
      <w:r>
        <w:rPr>
          <w:rtl/>
        </w:rPr>
        <w:t>עאידה תומא סלימאן (הרשימה המשותפת):</w:t>
      </w:r>
      <w:r w:rsidRPr="002A5AE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03"/>
    </w:p>
    <w:p w:rsidR="00C155F4" w:rsidRDefault="00C155F4" w:rsidP="0028272B">
      <w:pPr>
        <w:rPr>
          <w:rtl/>
          <w:lang w:eastAsia="he-IL"/>
        </w:rPr>
      </w:pPr>
    </w:p>
    <w:p w:rsidR="00C155F4" w:rsidRPr="002A5AE2" w:rsidRDefault="00C155F4" w:rsidP="0028272B">
      <w:pPr>
        <w:rPr>
          <w:rtl/>
          <w:lang w:eastAsia="he-IL"/>
        </w:rPr>
      </w:pPr>
      <w:r>
        <w:rPr>
          <w:rFonts w:hint="cs"/>
          <w:rtl/>
          <w:lang w:eastAsia="he-IL"/>
        </w:rPr>
        <w:t>לא, זה פשוט לא יכול להיות ככה.</w:t>
      </w:r>
    </w:p>
    <w:p w:rsidR="00C155F4" w:rsidRDefault="00C155F4" w:rsidP="0028272B">
      <w:pPr>
        <w:rPr>
          <w:rtl/>
          <w:lang w:eastAsia="he-IL"/>
        </w:rPr>
      </w:pPr>
      <w:bookmarkStart w:id="11904" w:name="_ETM_Q51_554000"/>
      <w:bookmarkEnd w:id="11904"/>
    </w:p>
    <w:p w:rsidR="00C155F4" w:rsidRDefault="00C155F4" w:rsidP="0028272B">
      <w:pPr>
        <w:pStyle w:val="af5"/>
        <w:rPr>
          <w:rtl/>
        </w:rPr>
      </w:pPr>
      <w:bookmarkStart w:id="11905" w:name="_ETM_Q51_655000"/>
      <w:bookmarkStart w:id="11906" w:name="ET_interruption_קר_אה_37"/>
      <w:bookmarkEnd w:id="11905"/>
      <w:r w:rsidRPr="00D3405C">
        <w:rPr>
          <w:rStyle w:val="TagStyle"/>
          <w:rtl/>
        </w:rPr>
        <w:t xml:space="preserve"> &lt;&lt; קריאה &gt;&gt;</w:t>
      </w:r>
      <w:r w:rsidRPr="002A5AE2">
        <w:rPr>
          <w:rStyle w:val="TagStyle"/>
          <w:rtl/>
        </w:rPr>
        <w:t xml:space="preserve"> </w:t>
      </w:r>
      <w:r>
        <w:rPr>
          <w:rtl/>
        </w:rPr>
        <w:t>קריאה:</w:t>
      </w:r>
      <w:r w:rsidRPr="002A5AE2">
        <w:rPr>
          <w:rStyle w:val="TagStyle"/>
          <w:rtl/>
        </w:rPr>
        <w:t xml:space="preserve"> </w:t>
      </w:r>
      <w:r w:rsidRPr="00D3405C">
        <w:rPr>
          <w:rStyle w:val="TagStyle"/>
          <w:rtl/>
        </w:rPr>
        <w:t>&lt;&lt; קריאה &gt;&gt;</w:t>
      </w:r>
      <w:r>
        <w:rPr>
          <w:rtl/>
        </w:rPr>
        <w:t xml:space="preserve">   </w:t>
      </w:r>
      <w:bookmarkEnd w:id="11906"/>
    </w:p>
    <w:p w:rsidR="00C155F4" w:rsidRDefault="00C155F4" w:rsidP="00F12EEA">
      <w:pPr>
        <w:rPr>
          <w:rtl/>
          <w:lang w:eastAsia="he-IL"/>
        </w:rPr>
      </w:pPr>
    </w:p>
    <w:p w:rsidR="00C155F4" w:rsidRDefault="00C155F4" w:rsidP="0028272B">
      <w:pPr>
        <w:rPr>
          <w:rtl/>
          <w:lang w:eastAsia="he-IL"/>
        </w:rPr>
      </w:pPr>
      <w:bookmarkStart w:id="11907" w:name="_ETM_Q51_656000"/>
      <w:bookmarkEnd w:id="11907"/>
      <w:r>
        <w:rPr>
          <w:rFonts w:hint="cs"/>
          <w:rtl/>
          <w:lang w:eastAsia="he-IL"/>
        </w:rPr>
        <w:t>התוצאות.</w:t>
      </w:r>
    </w:p>
    <w:p w:rsidR="00C155F4" w:rsidRPr="002A5AE2" w:rsidRDefault="00C155F4" w:rsidP="0028272B">
      <w:pPr>
        <w:rPr>
          <w:rtl/>
          <w:lang w:eastAsia="he-IL"/>
        </w:rPr>
      </w:pPr>
    </w:p>
    <w:p w:rsidR="00C155F4" w:rsidRDefault="00C155F4" w:rsidP="0028272B">
      <w:pPr>
        <w:pStyle w:val="-"/>
        <w:rPr>
          <w:rtl/>
        </w:rPr>
      </w:pPr>
      <w:bookmarkStart w:id="11908" w:name="ET_speakercontinue_5761_36"/>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2A5AE2">
        <w:rPr>
          <w:rStyle w:val="TagStyle"/>
          <w:rtl/>
        </w:rPr>
        <w:t xml:space="preserve"> </w:t>
      </w:r>
      <w:r>
        <w:rPr>
          <w:rtl/>
        </w:rPr>
        <w:t>עאידה תומא סלימאן (הרשימה המשותפת):</w:t>
      </w:r>
      <w:r w:rsidRPr="002A5AE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08"/>
    </w:p>
    <w:p w:rsidR="00C155F4" w:rsidRDefault="00C155F4" w:rsidP="00F12EEA">
      <w:pPr>
        <w:rPr>
          <w:rtl/>
          <w:lang w:eastAsia="he-IL"/>
        </w:rPr>
      </w:pPr>
    </w:p>
    <w:p w:rsidR="00C155F4" w:rsidRPr="002A5AE2" w:rsidRDefault="00C155F4" w:rsidP="0028272B">
      <w:pPr>
        <w:rPr>
          <w:rtl/>
          <w:lang w:eastAsia="he-IL"/>
        </w:rPr>
      </w:pPr>
      <w:r>
        <w:rPr>
          <w:rFonts w:hint="cs"/>
          <w:rtl/>
          <w:lang w:eastAsia="he-IL"/>
        </w:rPr>
        <w:t xml:space="preserve">כבוד היושב-ראש </w:t>
      </w:r>
      <w:r w:rsidR="00F12EEA">
        <w:rPr>
          <w:rFonts w:hint="cs"/>
          <w:rtl/>
          <w:lang w:eastAsia="he-IL"/>
        </w:rPr>
        <w:t>– – –</w:t>
      </w:r>
    </w:p>
    <w:p w:rsidR="00C155F4" w:rsidRPr="002A5AE2" w:rsidRDefault="00C155F4" w:rsidP="0028272B">
      <w:pPr>
        <w:rPr>
          <w:rtl/>
          <w:lang w:eastAsia="he-IL"/>
        </w:rPr>
      </w:pPr>
    </w:p>
    <w:p w:rsidR="00C155F4" w:rsidRDefault="00C155F4" w:rsidP="0028272B">
      <w:pPr>
        <w:pStyle w:val="af6"/>
        <w:rPr>
          <w:rtl/>
        </w:rPr>
      </w:pPr>
      <w:bookmarkStart w:id="11909" w:name="ET_yor_5982_34"/>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2A5AE2">
        <w:rPr>
          <w:rStyle w:val="TagStyle"/>
          <w:rtl/>
        </w:rPr>
        <w:t xml:space="preserve"> </w:t>
      </w:r>
      <w:r>
        <w:rPr>
          <w:rtl/>
        </w:rPr>
        <w:t>היו"ר יריב לוין:</w:t>
      </w:r>
      <w:r w:rsidRPr="002A5AE2">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09"/>
    </w:p>
    <w:p w:rsidR="00C155F4" w:rsidRDefault="00C155F4" w:rsidP="0028272B">
      <w:pPr>
        <w:rPr>
          <w:rtl/>
          <w:lang w:eastAsia="he-IL"/>
        </w:rPr>
      </w:pPr>
    </w:p>
    <w:p w:rsidR="00C155F4" w:rsidRDefault="00F12EEA" w:rsidP="0028272B">
      <w:pPr>
        <w:rPr>
          <w:rtl/>
          <w:lang w:eastAsia="he-IL"/>
        </w:rPr>
      </w:pPr>
      <w:r>
        <w:rPr>
          <w:rFonts w:hint="cs"/>
          <w:rtl/>
          <w:lang w:eastAsia="he-IL"/>
        </w:rPr>
        <w:t>– – –</w:t>
      </w:r>
    </w:p>
    <w:p w:rsidR="00C155F4" w:rsidRDefault="00C155F4" w:rsidP="0028272B">
      <w:pPr>
        <w:rPr>
          <w:rtl/>
          <w:lang w:eastAsia="he-IL"/>
        </w:rPr>
      </w:pPr>
      <w:bookmarkStart w:id="11910" w:name="_ETM_Q51_664000"/>
      <w:bookmarkEnd w:id="11910"/>
    </w:p>
    <w:p w:rsidR="00C155F4" w:rsidRDefault="00C155F4" w:rsidP="0028272B">
      <w:pPr>
        <w:pStyle w:val="-"/>
        <w:rPr>
          <w:rtl/>
        </w:rPr>
      </w:pPr>
      <w:bookmarkStart w:id="11911" w:name="ET_speakercontinue_5761_38"/>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2A5AE2">
        <w:rPr>
          <w:rStyle w:val="TagStyle"/>
          <w:rtl/>
        </w:rPr>
        <w:t xml:space="preserve"> </w:t>
      </w:r>
      <w:r>
        <w:rPr>
          <w:rtl/>
        </w:rPr>
        <w:t>עאידה תומא סלימאן (הרשימה המשותפת):</w:t>
      </w:r>
      <w:r w:rsidRPr="002A5AE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11"/>
    </w:p>
    <w:p w:rsidR="00C155F4" w:rsidRDefault="00C155F4" w:rsidP="00F12EEA">
      <w:pPr>
        <w:rPr>
          <w:rtl/>
          <w:lang w:eastAsia="he-IL"/>
        </w:rPr>
      </w:pPr>
    </w:p>
    <w:p w:rsidR="00C155F4" w:rsidRPr="002A5AE2" w:rsidRDefault="00C155F4" w:rsidP="0028272B">
      <w:pPr>
        <w:rPr>
          <w:rtl/>
          <w:lang w:eastAsia="he-IL"/>
        </w:rPr>
      </w:pPr>
      <w:bookmarkStart w:id="11912" w:name="_ETM_Q51_659000"/>
      <w:bookmarkEnd w:id="11912"/>
      <w:r>
        <w:rPr>
          <w:rFonts w:hint="cs"/>
          <w:rtl/>
          <w:lang w:eastAsia="he-IL"/>
        </w:rPr>
        <w:t xml:space="preserve">לא, הם לא נתנו לי לדבר מאז שהתחלתי. </w:t>
      </w:r>
      <w:bookmarkStart w:id="11913" w:name="_ETM_Q51_665000"/>
      <w:bookmarkEnd w:id="11913"/>
      <w:r>
        <w:rPr>
          <w:rFonts w:hint="cs"/>
          <w:rtl/>
          <w:lang w:eastAsia="he-IL"/>
        </w:rPr>
        <w:t>בלגן שלם במליאה. אי-אפשר לשמוע את עצמי כשאני מדברת. תראו.</w:t>
      </w:r>
    </w:p>
    <w:p w:rsidR="00C155F4" w:rsidRDefault="00C155F4" w:rsidP="0028272B">
      <w:pPr>
        <w:rPr>
          <w:rtl/>
          <w:lang w:eastAsia="he-IL"/>
        </w:rPr>
      </w:pPr>
    </w:p>
    <w:p w:rsidR="00C155F4" w:rsidRDefault="00C155F4" w:rsidP="0028272B">
      <w:pPr>
        <w:pStyle w:val="af6"/>
        <w:rPr>
          <w:rtl/>
        </w:rPr>
      </w:pPr>
      <w:bookmarkStart w:id="11914" w:name="ET_yor_5982_39"/>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2A5AE2">
        <w:rPr>
          <w:rStyle w:val="TagStyle"/>
          <w:rtl/>
        </w:rPr>
        <w:t xml:space="preserve"> </w:t>
      </w:r>
      <w:r>
        <w:rPr>
          <w:rtl/>
        </w:rPr>
        <w:t>היו"ר יריב לוין:</w:t>
      </w:r>
      <w:r w:rsidRPr="002A5AE2">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14"/>
    </w:p>
    <w:p w:rsidR="00C155F4" w:rsidRDefault="00C155F4" w:rsidP="00F12EEA">
      <w:pPr>
        <w:rPr>
          <w:rtl/>
          <w:lang w:eastAsia="he-IL"/>
        </w:rPr>
      </w:pPr>
    </w:p>
    <w:p w:rsidR="00C155F4" w:rsidRPr="002A5AE2" w:rsidRDefault="00C155F4" w:rsidP="0028272B">
      <w:pPr>
        <w:rPr>
          <w:rtl/>
          <w:lang w:eastAsia="he-IL"/>
        </w:rPr>
      </w:pPr>
      <w:bookmarkStart w:id="11915" w:name="_ETM_Q51_672000"/>
      <w:bookmarkEnd w:id="11915"/>
      <w:r>
        <w:rPr>
          <w:rFonts w:hint="cs"/>
          <w:rtl/>
          <w:lang w:eastAsia="he-IL"/>
        </w:rPr>
        <w:t>חברת</w:t>
      </w:r>
      <w:bookmarkStart w:id="11916" w:name="_ETM_Q51_675000"/>
      <w:bookmarkEnd w:id="11916"/>
      <w:r>
        <w:rPr>
          <w:rFonts w:hint="cs"/>
          <w:rtl/>
          <w:lang w:eastAsia="he-IL"/>
        </w:rPr>
        <w:t xml:space="preserve"> הכנסת עאידה תומא סלימאן, יש לנו פשוט את תוצאות ההצבעות. באופן טבעי, אנשים רוצים לשמוע.</w:t>
      </w:r>
    </w:p>
    <w:p w:rsidR="00C155F4" w:rsidRDefault="00C155F4" w:rsidP="0028272B">
      <w:pPr>
        <w:rPr>
          <w:rtl/>
          <w:lang w:eastAsia="he-IL"/>
        </w:rPr>
      </w:pPr>
      <w:bookmarkStart w:id="11917" w:name="_ETM_Q51_671000"/>
      <w:bookmarkEnd w:id="11917"/>
    </w:p>
    <w:p w:rsidR="00C155F4" w:rsidRDefault="00C155F4" w:rsidP="0028272B">
      <w:pPr>
        <w:pStyle w:val="-"/>
        <w:rPr>
          <w:rtl/>
        </w:rPr>
      </w:pPr>
      <w:bookmarkStart w:id="11918" w:name="_ETM_Q51_657000"/>
      <w:bookmarkStart w:id="11919" w:name="ET_speakercontinue_5761_35"/>
      <w:bookmarkEnd w:id="11918"/>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2A5AE2">
        <w:rPr>
          <w:rStyle w:val="TagStyle"/>
          <w:rtl/>
        </w:rPr>
        <w:t xml:space="preserve"> </w:t>
      </w:r>
      <w:r>
        <w:rPr>
          <w:rtl/>
        </w:rPr>
        <w:t>עאידה תומא סלימאן (הרשימה המשותפת):</w:t>
      </w:r>
      <w:r w:rsidRPr="002A5AE2">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19"/>
    </w:p>
    <w:p w:rsidR="00C155F4" w:rsidRDefault="00C155F4" w:rsidP="00F12EEA">
      <w:pPr>
        <w:rPr>
          <w:rtl/>
          <w:lang w:eastAsia="he-IL"/>
        </w:rPr>
      </w:pPr>
    </w:p>
    <w:p w:rsidR="00C155F4" w:rsidRDefault="00C155F4" w:rsidP="0028272B">
      <w:pPr>
        <w:rPr>
          <w:rtl/>
          <w:lang w:eastAsia="he-IL"/>
        </w:rPr>
      </w:pPr>
      <w:bookmarkStart w:id="11920" w:name="_ETM_Q51_658000"/>
      <w:bookmarkEnd w:id="11920"/>
      <w:r>
        <w:rPr>
          <w:rFonts w:hint="cs"/>
          <w:rtl/>
          <w:lang w:eastAsia="he-IL"/>
        </w:rPr>
        <w:t>אני מבינה שיש שמחה אצל חלק, אבל אי-אפשר.</w:t>
      </w:r>
    </w:p>
    <w:p w:rsidR="00C155F4" w:rsidRDefault="00C155F4" w:rsidP="0028272B">
      <w:pPr>
        <w:rPr>
          <w:rtl/>
          <w:lang w:eastAsia="he-IL"/>
        </w:rPr>
      </w:pPr>
    </w:p>
    <w:p w:rsidR="00C155F4" w:rsidRDefault="00C155F4" w:rsidP="0028272B">
      <w:pPr>
        <w:pStyle w:val="af6"/>
        <w:rPr>
          <w:rtl/>
        </w:rPr>
      </w:pPr>
      <w:bookmarkStart w:id="11921" w:name="ET_yor_5982_40"/>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E46061">
        <w:rPr>
          <w:rStyle w:val="TagStyle"/>
          <w:rtl/>
        </w:rPr>
        <w:t xml:space="preserve"> </w:t>
      </w:r>
      <w:r>
        <w:rPr>
          <w:rtl/>
        </w:rPr>
        <w:t>היו"ר יריב לוין:</w:t>
      </w:r>
      <w:r w:rsidRPr="00E46061">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21"/>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זה לא עניין של שמחה. אנשים רוצים לשמוע. זה טבעי. אבל את </w:t>
      </w:r>
      <w:bookmarkStart w:id="11922" w:name="_ETM_Q51_686000"/>
      <w:bookmarkEnd w:id="11922"/>
      <w:r>
        <w:rPr>
          <w:rFonts w:hint="cs"/>
          <w:rtl/>
          <w:lang w:eastAsia="he-IL"/>
        </w:rPr>
        <w:t>ברשות דיבור, ואני מאפשר לך לדבר.</w:t>
      </w:r>
    </w:p>
    <w:p w:rsidR="00C155F4" w:rsidRDefault="00C155F4" w:rsidP="0028272B">
      <w:pPr>
        <w:rPr>
          <w:rtl/>
          <w:lang w:eastAsia="he-IL"/>
        </w:rPr>
      </w:pPr>
      <w:bookmarkStart w:id="11923" w:name="_ETM_Q51_529439"/>
      <w:bookmarkStart w:id="11924" w:name="_ETM_Q51_529511"/>
      <w:bookmarkEnd w:id="11923"/>
      <w:bookmarkEnd w:id="11924"/>
    </w:p>
    <w:p w:rsidR="00C155F4" w:rsidRDefault="00C155F4" w:rsidP="0028272B">
      <w:pPr>
        <w:pStyle w:val="-"/>
        <w:rPr>
          <w:rtl/>
        </w:rPr>
      </w:pPr>
      <w:bookmarkStart w:id="11925" w:name="_ETM_Q51_682000"/>
      <w:bookmarkStart w:id="11926" w:name="ET_speakercontinue_5761_41"/>
      <w:bookmarkEnd w:id="11925"/>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E46061">
        <w:rPr>
          <w:rStyle w:val="TagStyle"/>
          <w:rtl/>
        </w:rPr>
        <w:t xml:space="preserve"> </w:t>
      </w:r>
      <w:r>
        <w:rPr>
          <w:rtl/>
        </w:rPr>
        <w:t>עאידה תומא סלימאן (הרשימה המשותפת):</w:t>
      </w:r>
      <w:r w:rsidRPr="00E46061">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26"/>
    </w:p>
    <w:p w:rsidR="00C155F4" w:rsidRDefault="00C155F4" w:rsidP="00F12EEA">
      <w:pPr>
        <w:rPr>
          <w:rtl/>
          <w:lang w:eastAsia="he-IL"/>
        </w:rPr>
      </w:pPr>
    </w:p>
    <w:p w:rsidR="00C155F4" w:rsidRDefault="00C155F4" w:rsidP="0028272B">
      <w:pPr>
        <w:rPr>
          <w:rtl/>
          <w:lang w:eastAsia="he-IL"/>
        </w:rPr>
      </w:pPr>
      <w:bookmarkStart w:id="11927" w:name="_ETM_Q51_683000"/>
      <w:bookmarkEnd w:id="11927"/>
      <w:r>
        <w:rPr>
          <w:rFonts w:hint="cs"/>
          <w:rtl/>
          <w:lang w:eastAsia="he-IL"/>
        </w:rPr>
        <w:t>אני רק מבקשת שתוסיף לי דקה, כבוד היושב-ראש.</w:t>
      </w:r>
    </w:p>
    <w:p w:rsidR="00C155F4" w:rsidRDefault="00C155F4" w:rsidP="0028272B">
      <w:pPr>
        <w:rPr>
          <w:rtl/>
          <w:lang w:eastAsia="he-IL"/>
        </w:rPr>
      </w:pPr>
    </w:p>
    <w:p w:rsidR="00C155F4" w:rsidRDefault="00C155F4" w:rsidP="0028272B">
      <w:pPr>
        <w:pStyle w:val="af6"/>
        <w:rPr>
          <w:rtl/>
        </w:rPr>
      </w:pPr>
      <w:bookmarkStart w:id="11928" w:name="ET_yor_5982_42"/>
      <w:r w:rsidRPr="00D3405C">
        <w:rPr>
          <w:rStyle w:val="TagStyle"/>
          <w:rtl/>
        </w:rPr>
        <w:lastRenderedPageBreak/>
        <w:t xml:space="preserve"> &lt;&lt; </w:t>
      </w:r>
      <w:proofErr w:type="spellStart"/>
      <w:r w:rsidRPr="00D3405C">
        <w:rPr>
          <w:rStyle w:val="TagStyle"/>
          <w:rtl/>
        </w:rPr>
        <w:t>יור</w:t>
      </w:r>
      <w:proofErr w:type="spellEnd"/>
      <w:r w:rsidRPr="00D3405C">
        <w:rPr>
          <w:rStyle w:val="TagStyle"/>
          <w:rtl/>
        </w:rPr>
        <w:t xml:space="preserve"> &gt;&gt;</w:t>
      </w:r>
      <w:r w:rsidRPr="00E46061">
        <w:rPr>
          <w:rStyle w:val="TagStyle"/>
          <w:rtl/>
        </w:rPr>
        <w:t xml:space="preserve"> </w:t>
      </w:r>
      <w:r>
        <w:rPr>
          <w:rtl/>
        </w:rPr>
        <w:t>היו"ר יריב לוין:</w:t>
      </w:r>
      <w:r w:rsidRPr="00E46061">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28"/>
    </w:p>
    <w:p w:rsidR="00C155F4" w:rsidRDefault="00C155F4" w:rsidP="00F12EEA">
      <w:pPr>
        <w:rPr>
          <w:rtl/>
          <w:lang w:eastAsia="he-IL"/>
        </w:rPr>
      </w:pPr>
    </w:p>
    <w:p w:rsidR="00C155F4" w:rsidRDefault="00C155F4" w:rsidP="0028272B">
      <w:pPr>
        <w:rPr>
          <w:rtl/>
          <w:lang w:eastAsia="he-IL"/>
        </w:rPr>
      </w:pPr>
      <w:r>
        <w:rPr>
          <w:rFonts w:hint="cs"/>
          <w:rtl/>
          <w:lang w:eastAsia="he-IL"/>
        </w:rPr>
        <w:t>בבקשה.</w:t>
      </w:r>
    </w:p>
    <w:p w:rsidR="00C155F4" w:rsidRDefault="00C155F4" w:rsidP="0028272B">
      <w:pPr>
        <w:rPr>
          <w:rtl/>
          <w:lang w:eastAsia="he-IL"/>
        </w:rPr>
      </w:pPr>
      <w:bookmarkStart w:id="11929" w:name="_ETM_Q51_693000"/>
      <w:bookmarkEnd w:id="11929"/>
    </w:p>
    <w:p w:rsidR="00C155F4" w:rsidRDefault="00C155F4" w:rsidP="0028272B">
      <w:pPr>
        <w:pStyle w:val="-"/>
        <w:rPr>
          <w:rtl/>
        </w:rPr>
      </w:pPr>
      <w:bookmarkStart w:id="11930" w:name="ET_speakercontinue_5761_43"/>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E46061">
        <w:rPr>
          <w:rStyle w:val="TagStyle"/>
          <w:rtl/>
        </w:rPr>
        <w:t xml:space="preserve"> </w:t>
      </w:r>
      <w:r>
        <w:rPr>
          <w:rtl/>
        </w:rPr>
        <w:t>עאידה תומא סלימאן (הרשימה המשותפת):</w:t>
      </w:r>
      <w:r w:rsidRPr="00E46061">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30"/>
    </w:p>
    <w:p w:rsidR="00C155F4" w:rsidRDefault="00C155F4" w:rsidP="00F12EEA">
      <w:pPr>
        <w:rPr>
          <w:rtl/>
          <w:lang w:eastAsia="he-IL"/>
        </w:rPr>
      </w:pPr>
    </w:p>
    <w:p w:rsidR="00C155F4" w:rsidRDefault="00C155F4" w:rsidP="0028272B">
      <w:pPr>
        <w:rPr>
          <w:rtl/>
          <w:lang w:eastAsia="he-IL"/>
        </w:rPr>
      </w:pPr>
      <w:bookmarkStart w:id="11931" w:name="_ETM_Q51_694000"/>
      <w:bookmarkEnd w:id="11931"/>
      <w:r>
        <w:rPr>
          <w:rFonts w:hint="cs"/>
          <w:rtl/>
          <w:lang w:eastAsia="he-IL"/>
        </w:rPr>
        <w:t xml:space="preserve">אני כמעט לא דיברתי. באותו לילה הצטרכנו להישאר, ואנחנו, </w:t>
      </w:r>
      <w:bookmarkStart w:id="11932" w:name="_ETM_Q51_702000"/>
      <w:bookmarkEnd w:id="11932"/>
      <w:r>
        <w:rPr>
          <w:rFonts w:hint="cs"/>
          <w:rtl/>
          <w:lang w:eastAsia="he-IL"/>
        </w:rPr>
        <w:t xml:space="preserve">כחברי הרשימה המשותפת, שלושה מאיתנו </w:t>
      </w:r>
      <w:r w:rsidR="00F12EEA">
        <w:rPr>
          <w:rtl/>
          <w:lang w:eastAsia="he-IL"/>
        </w:rPr>
        <w:t>–</w:t>
      </w:r>
      <w:r>
        <w:rPr>
          <w:rFonts w:hint="cs"/>
          <w:rtl/>
          <w:lang w:eastAsia="he-IL"/>
        </w:rPr>
        <w:t xml:space="preserve"> אני וחברי אחמד טיבי </w:t>
      </w:r>
      <w:bookmarkStart w:id="11933" w:name="_ETM_Q51_707000"/>
      <w:bookmarkEnd w:id="11933"/>
      <w:r>
        <w:rPr>
          <w:rFonts w:hint="cs"/>
          <w:rtl/>
          <w:lang w:eastAsia="he-IL"/>
        </w:rPr>
        <w:t xml:space="preserve">וחבר הכנסת אוסאמה סעדי </w:t>
      </w:r>
      <w:r w:rsidR="00F12EEA">
        <w:rPr>
          <w:rtl/>
          <w:lang w:eastAsia="he-IL"/>
        </w:rPr>
        <w:t>–</w:t>
      </w:r>
      <w:r>
        <w:rPr>
          <w:rFonts w:hint="cs"/>
          <w:rtl/>
          <w:lang w:eastAsia="he-IL"/>
        </w:rPr>
        <w:t xml:space="preserve"> הצבענו עם החוק, למרות </w:t>
      </w:r>
      <w:bookmarkStart w:id="11934" w:name="_ETM_Q51_713000"/>
      <w:bookmarkEnd w:id="11934"/>
      <w:r>
        <w:rPr>
          <w:rFonts w:hint="cs"/>
          <w:rtl/>
          <w:lang w:eastAsia="he-IL"/>
        </w:rPr>
        <w:t xml:space="preserve">שהיו לנו חששות והיה לנו חוסר בהירות על </w:t>
      </w:r>
      <w:bookmarkStart w:id="11935" w:name="_ETM_Q51_720000"/>
      <w:bookmarkEnd w:id="11935"/>
      <w:r>
        <w:rPr>
          <w:rFonts w:hint="cs"/>
          <w:rtl/>
          <w:lang w:eastAsia="he-IL"/>
        </w:rPr>
        <w:t xml:space="preserve">איך הולכים להשתמש בכסף שהוקצה לממשלה. אמרנו שזה הזמן </w:t>
      </w:r>
      <w:bookmarkStart w:id="11936" w:name="_ETM_Q51_727000"/>
      <w:bookmarkEnd w:id="11936"/>
      <w:r>
        <w:rPr>
          <w:rFonts w:hint="cs"/>
          <w:rtl/>
          <w:lang w:eastAsia="he-IL"/>
        </w:rPr>
        <w:t xml:space="preserve">לתת לממשלה באמת לסייע לאנשים שסובלים מהתוצאות של מגפת הקורונה מבחינה חברתית-כלכלית. התנהלנו באחריות מלאה, ותראו איפה אנחנו היום. אחרי </w:t>
      </w:r>
      <w:bookmarkStart w:id="11937" w:name="_ETM_Q51_743000"/>
      <w:bookmarkEnd w:id="11937"/>
      <w:r>
        <w:rPr>
          <w:rFonts w:hint="cs"/>
          <w:rtl/>
          <w:lang w:eastAsia="he-IL"/>
        </w:rPr>
        <w:t xml:space="preserve">שלושה חודשים </w:t>
      </w:r>
      <w:r w:rsidR="00F12EEA">
        <w:rPr>
          <w:rFonts w:hint="cs"/>
          <w:rtl/>
          <w:lang w:eastAsia="he-IL"/>
        </w:rPr>
        <w:t>– – –</w:t>
      </w:r>
    </w:p>
    <w:p w:rsidR="00C155F4" w:rsidRDefault="00C155F4" w:rsidP="0028272B">
      <w:pPr>
        <w:rPr>
          <w:rtl/>
          <w:lang w:eastAsia="he-IL"/>
        </w:rPr>
      </w:pPr>
    </w:p>
    <w:p w:rsidR="00C155F4" w:rsidRDefault="00C155F4" w:rsidP="0028272B">
      <w:pPr>
        <w:pStyle w:val="af6"/>
        <w:rPr>
          <w:rtl/>
        </w:rPr>
      </w:pPr>
      <w:bookmarkStart w:id="11938" w:name="_ETM_Q51_739000"/>
      <w:bookmarkStart w:id="11939" w:name="ET_yor_5982_44"/>
      <w:bookmarkEnd w:id="11938"/>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570176">
        <w:rPr>
          <w:rStyle w:val="TagStyle"/>
          <w:rtl/>
        </w:rPr>
        <w:t xml:space="preserve"> </w:t>
      </w:r>
      <w:r>
        <w:rPr>
          <w:rtl/>
        </w:rPr>
        <w:t>היו"ר יריב לוין:</w:t>
      </w:r>
      <w:r w:rsidRPr="00570176">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39"/>
    </w:p>
    <w:p w:rsidR="00C155F4" w:rsidRDefault="00C155F4" w:rsidP="00F12EEA">
      <w:pPr>
        <w:rPr>
          <w:rtl/>
          <w:lang w:eastAsia="he-IL"/>
        </w:rPr>
      </w:pPr>
    </w:p>
    <w:p w:rsidR="00C155F4" w:rsidRDefault="00C155F4" w:rsidP="0028272B">
      <w:pPr>
        <w:rPr>
          <w:rtl/>
          <w:lang w:eastAsia="he-IL"/>
        </w:rPr>
      </w:pPr>
      <w:bookmarkStart w:id="11940" w:name="_ETM_Q51_740000"/>
      <w:bookmarkEnd w:id="11940"/>
      <w:r>
        <w:rPr>
          <w:rFonts w:hint="cs"/>
          <w:rtl/>
          <w:lang w:eastAsia="he-IL"/>
        </w:rPr>
        <w:t xml:space="preserve">חברת הכנסת עאידה תומא סלימאן, אני </w:t>
      </w:r>
      <w:bookmarkStart w:id="11941" w:name="_ETM_Q51_744000"/>
      <w:bookmarkEnd w:id="11941"/>
      <w:r>
        <w:rPr>
          <w:rFonts w:hint="cs"/>
          <w:rtl/>
          <w:lang w:eastAsia="he-IL"/>
        </w:rPr>
        <w:t xml:space="preserve">רוצה להציע לך הצעה. בואי נעשה רגע הפסקה, אני אקריא </w:t>
      </w:r>
      <w:bookmarkStart w:id="11942" w:name="_ETM_Q51_748000"/>
      <w:bookmarkEnd w:id="11942"/>
      <w:r>
        <w:rPr>
          <w:rFonts w:hint="cs"/>
          <w:rtl/>
          <w:lang w:eastAsia="he-IL"/>
        </w:rPr>
        <w:t xml:space="preserve">את התוצאות </w:t>
      </w:r>
      <w:r w:rsidR="00F12EEA">
        <w:rPr>
          <w:rFonts w:hint="cs"/>
          <w:rtl/>
          <w:lang w:eastAsia="he-IL"/>
        </w:rPr>
        <w:t>– –</w:t>
      </w:r>
    </w:p>
    <w:p w:rsidR="00C155F4" w:rsidRDefault="00C155F4" w:rsidP="0028272B">
      <w:pPr>
        <w:rPr>
          <w:rtl/>
          <w:lang w:eastAsia="he-IL"/>
        </w:rPr>
      </w:pPr>
    </w:p>
    <w:p w:rsidR="00C155F4" w:rsidRDefault="00C155F4" w:rsidP="0028272B">
      <w:pPr>
        <w:pStyle w:val="-"/>
        <w:rPr>
          <w:rtl/>
        </w:rPr>
      </w:pPr>
      <w:bookmarkStart w:id="11943" w:name="ET_speakercontinue_5761_45"/>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570176">
        <w:rPr>
          <w:rStyle w:val="TagStyle"/>
          <w:rtl/>
        </w:rPr>
        <w:t xml:space="preserve"> </w:t>
      </w:r>
      <w:r>
        <w:rPr>
          <w:rtl/>
        </w:rPr>
        <w:t>עאידה תומא סלימאן (הרשימה המשותפת):</w:t>
      </w:r>
      <w:r w:rsidRPr="00570176">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43"/>
    </w:p>
    <w:p w:rsidR="00C155F4" w:rsidRDefault="00C155F4" w:rsidP="00F12EEA">
      <w:pPr>
        <w:rPr>
          <w:rtl/>
          <w:lang w:eastAsia="he-IL"/>
        </w:rPr>
      </w:pPr>
    </w:p>
    <w:p w:rsidR="00C155F4" w:rsidRDefault="00C155F4" w:rsidP="0028272B">
      <w:pPr>
        <w:rPr>
          <w:rtl/>
          <w:lang w:eastAsia="he-IL"/>
        </w:rPr>
      </w:pPr>
      <w:r>
        <w:rPr>
          <w:rFonts w:hint="cs"/>
          <w:rtl/>
          <w:lang w:eastAsia="he-IL"/>
        </w:rPr>
        <w:t>אני חושבת שזה עדיף. פשוט שיירגעו.</w:t>
      </w:r>
    </w:p>
    <w:p w:rsidR="00C155F4" w:rsidRDefault="00C155F4" w:rsidP="0028272B">
      <w:pPr>
        <w:rPr>
          <w:rtl/>
          <w:lang w:eastAsia="he-IL"/>
        </w:rPr>
      </w:pPr>
      <w:bookmarkStart w:id="11944" w:name="_ETM_Q51_745000"/>
      <w:bookmarkEnd w:id="11944"/>
    </w:p>
    <w:p w:rsidR="00C155F4" w:rsidRDefault="00C155F4" w:rsidP="0028272B">
      <w:pPr>
        <w:pStyle w:val="af6"/>
        <w:rPr>
          <w:rtl/>
        </w:rPr>
      </w:pPr>
      <w:bookmarkStart w:id="11945" w:name="ET_yor_5982_46"/>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570176">
        <w:rPr>
          <w:rStyle w:val="TagStyle"/>
          <w:rtl/>
        </w:rPr>
        <w:t xml:space="preserve"> </w:t>
      </w:r>
      <w:r>
        <w:rPr>
          <w:rtl/>
        </w:rPr>
        <w:t>היו"ר יריב לוין:</w:t>
      </w:r>
      <w:r w:rsidRPr="00570176">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45"/>
    </w:p>
    <w:p w:rsidR="00C155F4" w:rsidRDefault="00C155F4" w:rsidP="00F12EEA">
      <w:pPr>
        <w:rPr>
          <w:rtl/>
          <w:lang w:eastAsia="he-IL"/>
        </w:rPr>
      </w:pPr>
    </w:p>
    <w:p w:rsidR="00C155F4" w:rsidRDefault="00F12EEA" w:rsidP="0028272B">
      <w:pPr>
        <w:rPr>
          <w:rtl/>
          <w:lang w:eastAsia="he-IL"/>
        </w:rPr>
      </w:pPr>
      <w:bookmarkStart w:id="11946" w:name="_ETM_Q51_746000"/>
      <w:bookmarkEnd w:id="11946"/>
      <w:r>
        <w:rPr>
          <w:rFonts w:hint="cs"/>
          <w:rtl/>
          <w:lang w:eastAsia="he-IL"/>
        </w:rPr>
        <w:t>– –</w:t>
      </w:r>
      <w:r w:rsidR="00C155F4">
        <w:rPr>
          <w:rFonts w:hint="cs"/>
          <w:rtl/>
          <w:lang w:eastAsia="he-IL"/>
        </w:rPr>
        <w:t xml:space="preserve"> ואני אתן </w:t>
      </w:r>
      <w:bookmarkStart w:id="11947" w:name="_ETM_Q51_752000"/>
      <w:bookmarkEnd w:id="11947"/>
      <w:r w:rsidR="00C155F4">
        <w:rPr>
          <w:rFonts w:hint="cs"/>
          <w:rtl/>
          <w:lang w:eastAsia="he-IL"/>
        </w:rPr>
        <w:t>לך את מלוא הזמן אחר כך. בבקשה.</w:t>
      </w:r>
    </w:p>
    <w:p w:rsidR="00C155F4" w:rsidRDefault="00C155F4" w:rsidP="0028272B">
      <w:pPr>
        <w:rPr>
          <w:rtl/>
          <w:lang w:eastAsia="he-IL"/>
        </w:rPr>
      </w:pPr>
    </w:p>
    <w:p w:rsidR="00C155F4" w:rsidRDefault="00C155F4" w:rsidP="0028272B">
      <w:pPr>
        <w:pStyle w:val="-"/>
        <w:rPr>
          <w:rtl/>
        </w:rPr>
      </w:pPr>
      <w:bookmarkStart w:id="11948" w:name="ET_speakercontinue_5761_47"/>
      <w:r w:rsidRPr="00D3405C">
        <w:rPr>
          <w:rStyle w:val="TagStyle"/>
          <w:rtl/>
        </w:rPr>
        <w:t xml:space="preserve"> &lt;&lt; </w:t>
      </w:r>
      <w:proofErr w:type="spellStart"/>
      <w:r w:rsidRPr="00D3405C">
        <w:rPr>
          <w:rStyle w:val="TagStyle"/>
          <w:rtl/>
        </w:rPr>
        <w:t>דובר_המשך</w:t>
      </w:r>
      <w:proofErr w:type="spellEnd"/>
      <w:r w:rsidRPr="00D3405C">
        <w:rPr>
          <w:rStyle w:val="TagStyle"/>
          <w:rtl/>
        </w:rPr>
        <w:t xml:space="preserve"> &gt;&gt;</w:t>
      </w:r>
      <w:r w:rsidRPr="00141D41">
        <w:rPr>
          <w:rStyle w:val="TagStyle"/>
          <w:rtl/>
        </w:rPr>
        <w:t xml:space="preserve"> </w:t>
      </w:r>
      <w:r>
        <w:rPr>
          <w:rtl/>
        </w:rPr>
        <w:t>עאידה תומא סלימאן (הרשימה המשותפת):</w:t>
      </w:r>
      <w:r w:rsidRPr="00141D41">
        <w:rPr>
          <w:rStyle w:val="TagStyle"/>
          <w:rtl/>
        </w:rPr>
        <w:t xml:space="preserve"> </w:t>
      </w:r>
      <w:r w:rsidRPr="00D3405C">
        <w:rPr>
          <w:rStyle w:val="TagStyle"/>
          <w:rtl/>
        </w:rPr>
        <w:t xml:space="preserve">&lt;&lt; </w:t>
      </w:r>
      <w:proofErr w:type="spellStart"/>
      <w:r w:rsidRPr="00D3405C">
        <w:rPr>
          <w:rStyle w:val="TagStyle"/>
          <w:rtl/>
        </w:rPr>
        <w:t>דובר_המשך</w:t>
      </w:r>
      <w:proofErr w:type="spellEnd"/>
      <w:r w:rsidRPr="00D3405C">
        <w:rPr>
          <w:rStyle w:val="TagStyle"/>
          <w:rtl/>
        </w:rPr>
        <w:t xml:space="preserve"> &gt;&gt;</w:t>
      </w:r>
      <w:r>
        <w:rPr>
          <w:rtl/>
        </w:rPr>
        <w:t xml:space="preserve">   </w:t>
      </w:r>
      <w:bookmarkEnd w:id="11948"/>
    </w:p>
    <w:p w:rsidR="00C155F4" w:rsidRDefault="00C155F4" w:rsidP="00F12EEA">
      <w:pPr>
        <w:rPr>
          <w:rtl/>
          <w:lang w:eastAsia="he-IL"/>
        </w:rPr>
      </w:pPr>
    </w:p>
    <w:p w:rsidR="00C155F4" w:rsidRDefault="00C155F4" w:rsidP="0028272B">
      <w:pPr>
        <w:rPr>
          <w:rtl/>
          <w:lang w:eastAsia="he-IL"/>
        </w:rPr>
      </w:pPr>
      <w:r>
        <w:rPr>
          <w:rFonts w:hint="cs"/>
          <w:rtl/>
          <w:lang w:eastAsia="he-IL"/>
        </w:rPr>
        <w:t>תודה.</w:t>
      </w:r>
    </w:p>
    <w:p w:rsidR="00C155F4" w:rsidRDefault="00C155F4" w:rsidP="0028272B">
      <w:pPr>
        <w:rPr>
          <w:rtl/>
          <w:lang w:eastAsia="he-IL"/>
        </w:rPr>
      </w:pPr>
      <w:bookmarkStart w:id="11949" w:name="_ETM_Q51_750000"/>
      <w:bookmarkEnd w:id="11949"/>
    </w:p>
    <w:p w:rsidR="0028272B" w:rsidRDefault="0028272B" w:rsidP="0028272B">
      <w:pPr>
        <w:rPr>
          <w:rtl/>
          <w:lang w:eastAsia="he-IL"/>
        </w:rPr>
      </w:pPr>
    </w:p>
    <w:p w:rsidR="00C155F4" w:rsidRDefault="00C155F4" w:rsidP="0028272B">
      <w:pPr>
        <w:pStyle w:val="a6"/>
        <w:rPr>
          <w:rtl/>
          <w:lang w:eastAsia="he-IL"/>
        </w:rPr>
      </w:pPr>
      <w:bookmarkStart w:id="11950" w:name="_ETM_Q51_559983"/>
      <w:bookmarkStart w:id="11951" w:name="_ETM_Q51_560068"/>
      <w:bookmarkStart w:id="11952" w:name="ET_subject_619299_49"/>
      <w:bookmarkEnd w:id="11950"/>
      <w:bookmarkEnd w:id="11951"/>
      <w:r w:rsidRPr="00D3405C">
        <w:rPr>
          <w:rStyle w:val="TagStyle"/>
          <w:rtl/>
        </w:rPr>
        <w:t>&lt;&lt; נושא &gt;&gt;</w:t>
      </w:r>
      <w:r w:rsidRPr="00141D41">
        <w:rPr>
          <w:rStyle w:val="TagStyle"/>
          <w:rtl/>
        </w:rPr>
        <w:t xml:space="preserve"> </w:t>
      </w:r>
      <w:bookmarkStart w:id="11953" w:name="_Toc45749769"/>
      <w:bookmarkStart w:id="11954" w:name="_Toc45750214"/>
      <w:bookmarkStart w:id="11955" w:name="_Toc45750358"/>
      <w:bookmarkStart w:id="11956" w:name="_Toc49159821"/>
      <w:bookmarkStart w:id="11957" w:name="_Toc49159976"/>
      <w:r>
        <w:rPr>
          <w:rtl/>
          <w:lang w:eastAsia="he-IL"/>
        </w:rPr>
        <w:t>בחירת נציגי הכנסת לוועדות בחירה ומינוי של נושאי משרה שיפוטית</w:t>
      </w:r>
      <w:bookmarkEnd w:id="11953"/>
      <w:bookmarkEnd w:id="11954"/>
      <w:bookmarkEnd w:id="11955"/>
      <w:bookmarkEnd w:id="11956"/>
      <w:bookmarkEnd w:id="11957"/>
      <w:r w:rsidRPr="00141D41">
        <w:rPr>
          <w:rStyle w:val="TagStyle"/>
          <w:rtl/>
        </w:rPr>
        <w:t xml:space="preserve"> </w:t>
      </w:r>
      <w:r w:rsidRPr="00D3405C">
        <w:rPr>
          <w:rStyle w:val="TagStyle"/>
          <w:rtl/>
        </w:rPr>
        <w:t>&lt;&lt; נושא &gt;&gt;</w:t>
      </w:r>
      <w:r>
        <w:rPr>
          <w:rtl/>
          <w:lang w:eastAsia="he-IL"/>
        </w:rPr>
        <w:t xml:space="preserve">   </w:t>
      </w:r>
      <w:bookmarkEnd w:id="11952"/>
    </w:p>
    <w:p w:rsidR="00C155F4" w:rsidRDefault="00C155F4" w:rsidP="0028272B">
      <w:pPr>
        <w:rPr>
          <w:rtl/>
          <w:lang w:eastAsia="he-IL"/>
        </w:rPr>
      </w:pPr>
    </w:p>
    <w:p w:rsidR="00C155F4" w:rsidRDefault="00C155F4" w:rsidP="0028272B">
      <w:pPr>
        <w:pStyle w:val="af6"/>
        <w:rPr>
          <w:rtl/>
        </w:rPr>
      </w:pPr>
      <w:bookmarkStart w:id="11958" w:name="ET_yor_5982_48"/>
      <w:r w:rsidRPr="00D3405C">
        <w:rPr>
          <w:rStyle w:val="TagStyle"/>
          <w:rtl/>
        </w:rPr>
        <w:t xml:space="preserve"> &lt;&lt; </w:t>
      </w:r>
      <w:proofErr w:type="spellStart"/>
      <w:r w:rsidRPr="00D3405C">
        <w:rPr>
          <w:rStyle w:val="TagStyle"/>
          <w:rtl/>
        </w:rPr>
        <w:t>יור</w:t>
      </w:r>
      <w:proofErr w:type="spellEnd"/>
      <w:r w:rsidRPr="00D3405C">
        <w:rPr>
          <w:rStyle w:val="TagStyle"/>
          <w:rtl/>
        </w:rPr>
        <w:t xml:space="preserve"> &gt;&gt;</w:t>
      </w:r>
      <w:r w:rsidRPr="00141D41">
        <w:rPr>
          <w:rStyle w:val="TagStyle"/>
          <w:rtl/>
        </w:rPr>
        <w:t xml:space="preserve"> </w:t>
      </w:r>
      <w:r>
        <w:rPr>
          <w:rtl/>
        </w:rPr>
        <w:t>היו"ר יריב לוין:</w:t>
      </w:r>
      <w:r w:rsidRPr="00141D41">
        <w:rPr>
          <w:rStyle w:val="TagStyle"/>
          <w:rtl/>
        </w:rPr>
        <w:t xml:space="preserve"> </w:t>
      </w:r>
      <w:r w:rsidRPr="00D3405C">
        <w:rPr>
          <w:rStyle w:val="TagStyle"/>
          <w:rtl/>
        </w:rPr>
        <w:t xml:space="preserve">&lt;&lt; </w:t>
      </w:r>
      <w:proofErr w:type="spellStart"/>
      <w:r w:rsidRPr="00D3405C">
        <w:rPr>
          <w:rStyle w:val="TagStyle"/>
          <w:rtl/>
        </w:rPr>
        <w:t>יור</w:t>
      </w:r>
      <w:proofErr w:type="spellEnd"/>
      <w:r w:rsidRPr="00D3405C">
        <w:rPr>
          <w:rStyle w:val="TagStyle"/>
          <w:rtl/>
        </w:rPr>
        <w:t xml:space="preserve"> &gt;&gt;</w:t>
      </w:r>
      <w:r>
        <w:rPr>
          <w:rtl/>
        </w:rPr>
        <w:t xml:space="preserve">   </w:t>
      </w:r>
      <w:bookmarkEnd w:id="11958"/>
    </w:p>
    <w:p w:rsidR="00C155F4" w:rsidRDefault="00C155F4" w:rsidP="00F12EEA">
      <w:pPr>
        <w:rPr>
          <w:rtl/>
          <w:lang w:eastAsia="he-IL"/>
        </w:rPr>
      </w:pPr>
    </w:p>
    <w:p w:rsidR="00C155F4" w:rsidRDefault="00C155F4" w:rsidP="0028272B">
      <w:pPr>
        <w:rPr>
          <w:rtl/>
        </w:rPr>
      </w:pPr>
      <w:bookmarkStart w:id="11959" w:name="_ETM_Q51_754000"/>
      <w:bookmarkEnd w:id="11959"/>
      <w:r>
        <w:rPr>
          <w:rFonts w:hint="cs"/>
          <w:rtl/>
          <w:lang w:eastAsia="he-IL"/>
        </w:rPr>
        <w:lastRenderedPageBreak/>
        <w:t xml:space="preserve">חברות וחברי </w:t>
      </w:r>
      <w:bookmarkStart w:id="11960" w:name="_ETM_Q51_759000"/>
      <w:bookmarkEnd w:id="11960"/>
      <w:r>
        <w:rPr>
          <w:rFonts w:hint="cs"/>
          <w:rtl/>
          <w:lang w:eastAsia="he-IL"/>
        </w:rPr>
        <w:t xml:space="preserve">הכנסת, קיבלנו את תוצאות ההצבעה. ראשית כול, אני מבקש </w:t>
      </w:r>
      <w:bookmarkStart w:id="11961" w:name="_ETM_Q51_765000"/>
      <w:bookmarkEnd w:id="11961"/>
      <w:r>
        <w:rPr>
          <w:rFonts w:hint="cs"/>
          <w:rtl/>
          <w:lang w:eastAsia="he-IL"/>
        </w:rPr>
        <w:t xml:space="preserve">להודות לחברי ועדת הספירה על העבודה שלהם </w:t>
      </w:r>
      <w:r w:rsidR="00F12EEA">
        <w:rPr>
          <w:rtl/>
          <w:lang w:eastAsia="he-IL"/>
        </w:rPr>
        <w:t>–</w:t>
      </w:r>
      <w:r>
        <w:rPr>
          <w:rFonts w:hint="cs"/>
          <w:rtl/>
          <w:lang w:eastAsia="he-IL"/>
        </w:rPr>
        <w:t xml:space="preserve"> </w:t>
      </w:r>
      <w:bookmarkStart w:id="11962" w:name="_ETM_Q51_768000"/>
      <w:bookmarkEnd w:id="11962"/>
      <w:r>
        <w:rPr>
          <w:rFonts w:hint="cs"/>
          <w:rtl/>
          <w:lang w:eastAsia="he-IL"/>
        </w:rPr>
        <w:t xml:space="preserve">להודות למזכירת הכנסת ירדנה מלר-הורוביץ ולאלינור על </w:t>
      </w:r>
      <w:bookmarkStart w:id="11963" w:name="_ETM_Q51_775000"/>
      <w:bookmarkEnd w:id="11963"/>
      <w:r>
        <w:rPr>
          <w:rFonts w:hint="cs"/>
          <w:rtl/>
          <w:lang w:eastAsia="he-IL"/>
        </w:rPr>
        <w:t xml:space="preserve">כל העבודה הקשה שאתן עשיתן בעניין הזה, לעו"ד </w:t>
      </w:r>
      <w:bookmarkStart w:id="11964" w:name="_ETM_Q51_779000"/>
      <w:bookmarkEnd w:id="11964"/>
      <w:r>
        <w:rPr>
          <w:rFonts w:hint="cs"/>
          <w:rtl/>
          <w:lang w:eastAsia="he-IL"/>
        </w:rPr>
        <w:t xml:space="preserve">ארבל </w:t>
      </w:r>
      <w:proofErr w:type="spellStart"/>
      <w:r>
        <w:rPr>
          <w:rFonts w:hint="cs"/>
          <w:rtl/>
          <w:lang w:eastAsia="he-IL"/>
        </w:rPr>
        <w:t>אסטרחן</w:t>
      </w:r>
      <w:proofErr w:type="spellEnd"/>
      <w:r>
        <w:rPr>
          <w:rFonts w:hint="cs"/>
          <w:rtl/>
          <w:lang w:eastAsia="he-IL"/>
        </w:rPr>
        <w:t>, שכמובן סייעה בצד המשפטי</w:t>
      </w:r>
      <w:r w:rsidR="0028272B">
        <w:rPr>
          <w:rFonts w:hint="cs"/>
          <w:rtl/>
          <w:lang w:eastAsia="he-IL"/>
        </w:rPr>
        <w:t xml:space="preserve">, </w:t>
      </w:r>
      <w:bookmarkStart w:id="11965" w:name="_ETM_Q51_786000"/>
      <w:bookmarkStart w:id="11966" w:name="TOR_Q52"/>
      <w:bookmarkEnd w:id="11965"/>
      <w:bookmarkEnd w:id="11966"/>
      <w:r>
        <w:rPr>
          <w:rFonts w:hint="cs"/>
          <w:rtl/>
        </w:rPr>
        <w:t xml:space="preserve">ולעו"ד איל לב-ארי. תודה לכולם. </w:t>
      </w:r>
    </w:p>
    <w:p w:rsidR="00C155F4" w:rsidRDefault="00C155F4" w:rsidP="0028272B">
      <w:pPr>
        <w:ind w:firstLine="0"/>
        <w:rPr>
          <w:rtl/>
        </w:rPr>
      </w:pPr>
      <w:bookmarkStart w:id="11967" w:name="_ETM_Q52_199852"/>
      <w:bookmarkStart w:id="11968" w:name="_ETM_Q52_199924"/>
      <w:bookmarkEnd w:id="11967"/>
      <w:bookmarkEnd w:id="11968"/>
    </w:p>
    <w:p w:rsidR="00C155F4" w:rsidRDefault="00C155F4" w:rsidP="0028272B">
      <w:pPr>
        <w:rPr>
          <w:rtl/>
        </w:rPr>
      </w:pPr>
      <w:bookmarkStart w:id="11969" w:name="_ETM_Q52_178847"/>
      <w:bookmarkStart w:id="11970" w:name="_ETM_Q52_178934"/>
      <w:bookmarkEnd w:id="11969"/>
      <w:bookmarkEnd w:id="11970"/>
      <w:r>
        <w:rPr>
          <w:rFonts w:hint="cs"/>
          <w:rtl/>
        </w:rPr>
        <w:t xml:space="preserve">להלן התוצאות. תחילה, בחירת שני נציגי הכנסת לוועדה לבחירת </w:t>
      </w:r>
      <w:bookmarkStart w:id="11971" w:name="_ETM_Q52_203000"/>
      <w:bookmarkEnd w:id="11971"/>
      <w:r>
        <w:rPr>
          <w:rFonts w:hint="cs"/>
          <w:rtl/>
        </w:rPr>
        <w:t xml:space="preserve">שופטים: הצביעו 119 חברי כנסת, 118 קולות כשרים, קול </w:t>
      </w:r>
      <w:bookmarkStart w:id="11972" w:name="_ETM_Q52_209000"/>
      <w:bookmarkEnd w:id="11972"/>
      <w:r>
        <w:rPr>
          <w:rFonts w:hint="cs"/>
          <w:rtl/>
        </w:rPr>
        <w:t>אחד פסול. חברת הכנסת קארין אלהרר קיבלה 47 קולות, ח</w:t>
      </w:r>
      <w:bookmarkStart w:id="11973" w:name="_ETM_Q52_211000"/>
      <w:bookmarkEnd w:id="11973"/>
      <w:r>
        <w:rPr>
          <w:rFonts w:hint="cs"/>
          <w:rtl/>
        </w:rPr>
        <w:t xml:space="preserve">בר הכנסת צבי האוזר </w:t>
      </w:r>
      <w:r w:rsidR="00F12EEA">
        <w:rPr>
          <w:rtl/>
        </w:rPr>
        <w:t>–</w:t>
      </w:r>
      <w:r>
        <w:rPr>
          <w:rFonts w:hint="cs"/>
          <w:rtl/>
        </w:rPr>
        <w:t xml:space="preserve"> 67 קולות, חברת הכנסת אוסנת הילה מארק </w:t>
      </w:r>
      <w:r w:rsidR="00F12EEA">
        <w:rPr>
          <w:rtl/>
        </w:rPr>
        <w:t>–</w:t>
      </w:r>
      <w:r>
        <w:rPr>
          <w:rFonts w:hint="cs"/>
          <w:rtl/>
        </w:rPr>
        <w:t xml:space="preserve"> 56 קולות, חברת הכנסת איילת </w:t>
      </w:r>
      <w:bookmarkStart w:id="11974" w:name="_ETM_Q52_222000"/>
      <w:bookmarkEnd w:id="11974"/>
      <w:r>
        <w:rPr>
          <w:rFonts w:hint="cs"/>
          <w:rtl/>
        </w:rPr>
        <w:t xml:space="preserve">שקד </w:t>
      </w:r>
      <w:r w:rsidR="00F12EEA">
        <w:rPr>
          <w:rtl/>
        </w:rPr>
        <w:t>–</w:t>
      </w:r>
      <w:r>
        <w:rPr>
          <w:rFonts w:hint="cs"/>
          <w:rtl/>
        </w:rPr>
        <w:t xml:space="preserve"> 43 קולות. לפיכך, נבחרו לכהן כנציגי הכנסת </w:t>
      </w:r>
      <w:bookmarkStart w:id="11975" w:name="_ETM_Q52_227000"/>
      <w:bookmarkEnd w:id="11975"/>
      <w:r>
        <w:rPr>
          <w:rFonts w:hint="cs"/>
          <w:rtl/>
        </w:rPr>
        <w:t xml:space="preserve">בוועדה לבחירת שופטים חברי הכנסת צבי האוזר </w:t>
      </w:r>
      <w:proofErr w:type="spellStart"/>
      <w:r>
        <w:rPr>
          <w:rFonts w:hint="cs"/>
          <w:rtl/>
        </w:rPr>
        <w:t>ואוסנת</w:t>
      </w:r>
      <w:proofErr w:type="spellEnd"/>
      <w:r>
        <w:rPr>
          <w:rFonts w:hint="cs"/>
          <w:rtl/>
        </w:rPr>
        <w:t xml:space="preserve"> הילה מארק.</w:t>
      </w:r>
    </w:p>
    <w:p w:rsidR="00C155F4" w:rsidRDefault="00C155F4" w:rsidP="0028272B">
      <w:pPr>
        <w:rPr>
          <w:rtl/>
        </w:rPr>
      </w:pPr>
    </w:p>
    <w:p w:rsidR="00C155F4" w:rsidRDefault="00C155F4" w:rsidP="00971016">
      <w:pPr>
        <w:rPr>
          <w:rtl/>
        </w:rPr>
      </w:pPr>
      <w:bookmarkStart w:id="11976" w:name="_ETM_Q52_233000"/>
      <w:bookmarkEnd w:id="11976"/>
      <w:r>
        <w:rPr>
          <w:rFonts w:hint="cs"/>
          <w:rtl/>
        </w:rPr>
        <w:t xml:space="preserve">בחירת נציגי הכנסת לוועדה לבחירת דיינים: הצביעו 119 </w:t>
      </w:r>
      <w:bookmarkStart w:id="11977" w:name="_ETM_Q52_244000"/>
      <w:bookmarkEnd w:id="11977"/>
      <w:r>
        <w:rPr>
          <w:rFonts w:hint="cs"/>
          <w:rtl/>
        </w:rPr>
        <w:t xml:space="preserve">חברי כנסת, 118 קולות כשרים, קול אחד פסול. עבור </w:t>
      </w:r>
      <w:bookmarkStart w:id="11978" w:name="_ETM_Q52_247000"/>
      <w:bookmarkEnd w:id="11978"/>
      <w:r>
        <w:rPr>
          <w:rFonts w:hint="cs"/>
          <w:rtl/>
        </w:rPr>
        <w:t xml:space="preserve">חבר הכנסת ישראל אייכלר הצביעו 83 חברי כנסת, חברת הכנסת מרב מיכאלי </w:t>
      </w:r>
      <w:r w:rsidR="00F12EEA">
        <w:rPr>
          <w:rtl/>
        </w:rPr>
        <w:t>–</w:t>
      </w:r>
      <w:r>
        <w:rPr>
          <w:rFonts w:hint="cs"/>
          <w:rtl/>
        </w:rPr>
        <w:t xml:space="preserve"> 66, חברת הכנסת איילת שקד </w:t>
      </w:r>
      <w:r w:rsidR="00F12EEA">
        <w:rPr>
          <w:rtl/>
        </w:rPr>
        <w:t>–</w:t>
      </w:r>
      <w:r>
        <w:rPr>
          <w:rFonts w:hint="cs"/>
          <w:rtl/>
        </w:rPr>
        <w:t xml:space="preserve"> 65. </w:t>
      </w:r>
      <w:bookmarkStart w:id="11979" w:name="_ETM_Q52_261000"/>
      <w:bookmarkEnd w:id="11979"/>
      <w:r>
        <w:rPr>
          <w:rFonts w:hint="cs"/>
          <w:rtl/>
        </w:rPr>
        <w:t xml:space="preserve">לפיכך, נבחרו חברי הכנסת ישראל אייכלר ומרב מיכאלי. </w:t>
      </w:r>
    </w:p>
    <w:p w:rsidR="00C155F4" w:rsidRDefault="00C155F4" w:rsidP="0028272B">
      <w:pPr>
        <w:rPr>
          <w:rtl/>
        </w:rPr>
      </w:pPr>
    </w:p>
    <w:p w:rsidR="00C155F4" w:rsidRDefault="00C155F4" w:rsidP="0028272B">
      <w:pPr>
        <w:rPr>
          <w:rtl/>
        </w:rPr>
      </w:pPr>
      <w:r>
        <w:rPr>
          <w:rFonts w:hint="cs"/>
          <w:rtl/>
        </w:rPr>
        <w:t xml:space="preserve">לוועדת המינויים </w:t>
      </w:r>
      <w:bookmarkStart w:id="11980" w:name="_ETM_Q52_272000"/>
      <w:bookmarkEnd w:id="11980"/>
      <w:r>
        <w:rPr>
          <w:rFonts w:hint="cs"/>
          <w:rtl/>
        </w:rPr>
        <w:t xml:space="preserve">לבחירת קאדים: הצביעו 119 חברי כנסת, 118 קולות </w:t>
      </w:r>
      <w:bookmarkStart w:id="11981" w:name="_ETM_Q52_274000"/>
      <w:bookmarkEnd w:id="11981"/>
      <w:r>
        <w:rPr>
          <w:rFonts w:hint="cs"/>
          <w:rtl/>
        </w:rPr>
        <w:t xml:space="preserve">כשרים, קול אחד פסול. עבור חבר הכנסת מיכאל מלכיאלי </w:t>
      </w:r>
      <w:r w:rsidR="00F12EEA">
        <w:rPr>
          <w:rtl/>
        </w:rPr>
        <w:t>–</w:t>
      </w:r>
      <w:r>
        <w:rPr>
          <w:rFonts w:hint="cs"/>
          <w:rtl/>
        </w:rPr>
        <w:t xml:space="preserve"> </w:t>
      </w:r>
      <w:bookmarkStart w:id="11982" w:name="_ETM_Q52_284000"/>
      <w:bookmarkEnd w:id="11982"/>
      <w:r>
        <w:rPr>
          <w:rFonts w:hint="cs"/>
          <w:rtl/>
        </w:rPr>
        <w:t xml:space="preserve">101 קולות, נגדו </w:t>
      </w:r>
      <w:r w:rsidR="00F12EEA">
        <w:rPr>
          <w:rtl/>
        </w:rPr>
        <w:t>–</w:t>
      </w:r>
      <w:r>
        <w:rPr>
          <w:rFonts w:hint="cs"/>
          <w:rtl/>
        </w:rPr>
        <w:t xml:space="preserve"> ארבעה. עבור חבר הכנסת אוסאמה סעדי, </w:t>
      </w:r>
      <w:bookmarkStart w:id="11983" w:name="_ETM_Q52_290000"/>
      <w:bookmarkEnd w:id="11983"/>
      <w:r>
        <w:rPr>
          <w:rFonts w:hint="cs"/>
          <w:rtl/>
        </w:rPr>
        <w:t xml:space="preserve">בעד </w:t>
      </w:r>
      <w:r w:rsidR="00F12EEA">
        <w:rPr>
          <w:rtl/>
        </w:rPr>
        <w:t>–</w:t>
      </w:r>
      <w:r>
        <w:rPr>
          <w:rFonts w:hint="cs"/>
          <w:rtl/>
        </w:rPr>
        <w:t xml:space="preserve"> 97, נגד </w:t>
      </w:r>
      <w:r w:rsidR="00F12EEA">
        <w:rPr>
          <w:rtl/>
        </w:rPr>
        <w:t>–</w:t>
      </w:r>
      <w:r>
        <w:rPr>
          <w:rFonts w:hint="cs"/>
          <w:rtl/>
        </w:rPr>
        <w:t xml:space="preserve"> חמישה. עבור חבר הכנסת </w:t>
      </w:r>
      <w:bookmarkStart w:id="11984" w:name="_ETM_Q52_294000"/>
      <w:bookmarkEnd w:id="11984"/>
      <w:r>
        <w:rPr>
          <w:rFonts w:hint="cs"/>
          <w:rtl/>
        </w:rPr>
        <w:t xml:space="preserve">מנסור עבאס, בעד </w:t>
      </w:r>
      <w:r w:rsidR="00F12EEA">
        <w:rPr>
          <w:rtl/>
        </w:rPr>
        <w:t>–</w:t>
      </w:r>
      <w:r>
        <w:rPr>
          <w:rFonts w:hint="cs"/>
          <w:rtl/>
        </w:rPr>
        <w:t xml:space="preserve"> 81, נגד </w:t>
      </w:r>
      <w:r w:rsidR="00F12EEA">
        <w:rPr>
          <w:rtl/>
        </w:rPr>
        <w:t>–</w:t>
      </w:r>
      <w:r>
        <w:rPr>
          <w:rFonts w:hint="cs"/>
          <w:rtl/>
        </w:rPr>
        <w:t xml:space="preserve"> עשרה. לפיכך, </w:t>
      </w:r>
      <w:bookmarkStart w:id="11985" w:name="_ETM_Q52_298000"/>
      <w:bookmarkEnd w:id="11985"/>
      <w:r>
        <w:rPr>
          <w:rFonts w:hint="cs"/>
          <w:rtl/>
        </w:rPr>
        <w:t xml:space="preserve">נבחרו לכהן כנציגי הכנסת בוועדת המינויים לקאדים חברי הכנסת מיכאל </w:t>
      </w:r>
      <w:bookmarkStart w:id="11986" w:name="_ETM_Q52_301000"/>
      <w:bookmarkEnd w:id="11986"/>
      <w:r>
        <w:rPr>
          <w:rFonts w:hint="cs"/>
          <w:rtl/>
        </w:rPr>
        <w:t xml:space="preserve">מלכיאלי, אוסאמה סעדי </w:t>
      </w:r>
      <w:proofErr w:type="spellStart"/>
      <w:r>
        <w:rPr>
          <w:rFonts w:hint="cs"/>
          <w:rtl/>
        </w:rPr>
        <w:t>ומנסור</w:t>
      </w:r>
      <w:proofErr w:type="spellEnd"/>
      <w:r>
        <w:rPr>
          <w:rFonts w:hint="cs"/>
          <w:rtl/>
        </w:rPr>
        <w:t xml:space="preserve"> עבאס.</w:t>
      </w:r>
    </w:p>
    <w:p w:rsidR="00C155F4" w:rsidRDefault="00C155F4" w:rsidP="0028272B">
      <w:pPr>
        <w:rPr>
          <w:rtl/>
        </w:rPr>
      </w:pPr>
      <w:bookmarkStart w:id="11987" w:name="_ETM_Q52_306000"/>
      <w:bookmarkEnd w:id="11987"/>
    </w:p>
    <w:p w:rsidR="00C155F4" w:rsidRDefault="00C155F4" w:rsidP="0028272B">
      <w:pPr>
        <w:rPr>
          <w:rtl/>
        </w:rPr>
      </w:pPr>
      <w:bookmarkStart w:id="11988" w:name="_ETM_Q52_307000"/>
      <w:bookmarkEnd w:id="11988"/>
      <w:r>
        <w:rPr>
          <w:rFonts w:hint="cs"/>
          <w:rtl/>
        </w:rPr>
        <w:t xml:space="preserve">לבחירת נציגי הכנסת לוועדת המינויים לקאדים </w:t>
      </w:r>
      <w:bookmarkStart w:id="11989" w:name="_ETM_Q52_310000"/>
      <w:bookmarkEnd w:id="11989"/>
      <w:proofErr w:type="spellStart"/>
      <w:r>
        <w:rPr>
          <w:rFonts w:hint="cs"/>
          <w:rtl/>
        </w:rPr>
        <w:t>מד'הב</w:t>
      </w:r>
      <w:proofErr w:type="spellEnd"/>
      <w:r>
        <w:rPr>
          <w:rFonts w:hint="cs"/>
          <w:rtl/>
        </w:rPr>
        <w:t xml:space="preserve">: הצביעו 119 חברי כנסת, 118 קולות כשרים, קול אחד </w:t>
      </w:r>
      <w:bookmarkStart w:id="11990" w:name="_ETM_Q52_318000"/>
      <w:bookmarkEnd w:id="11990"/>
      <w:r>
        <w:rPr>
          <w:rFonts w:hint="cs"/>
          <w:rtl/>
        </w:rPr>
        <w:t xml:space="preserve">פסול. בעד חבר הכנסת חמד עמאר הצביעו 95, </w:t>
      </w:r>
      <w:bookmarkStart w:id="11991" w:name="_ETM_Q52_323000"/>
      <w:bookmarkEnd w:id="11991"/>
      <w:r>
        <w:rPr>
          <w:rFonts w:hint="cs"/>
          <w:rtl/>
        </w:rPr>
        <w:t xml:space="preserve">נגד </w:t>
      </w:r>
      <w:r w:rsidR="00F12EEA">
        <w:rPr>
          <w:rtl/>
        </w:rPr>
        <w:t>–</w:t>
      </w:r>
      <w:r>
        <w:rPr>
          <w:rFonts w:hint="cs"/>
          <w:rtl/>
        </w:rPr>
        <w:t xml:space="preserve"> 13, ולפיכך חבר הכנסת חמד עמאר נבחר להיות נציג הכנסת בוועדת המינויים לקאדים </w:t>
      </w:r>
      <w:proofErr w:type="spellStart"/>
      <w:r>
        <w:rPr>
          <w:rFonts w:hint="cs"/>
          <w:rtl/>
        </w:rPr>
        <w:t>מד'הב</w:t>
      </w:r>
      <w:proofErr w:type="spellEnd"/>
      <w:r>
        <w:rPr>
          <w:rFonts w:hint="cs"/>
          <w:rtl/>
        </w:rPr>
        <w:t>.</w:t>
      </w:r>
    </w:p>
    <w:p w:rsidR="00C155F4" w:rsidRDefault="00C155F4" w:rsidP="0028272B">
      <w:pPr>
        <w:rPr>
          <w:rtl/>
        </w:rPr>
      </w:pPr>
    </w:p>
    <w:p w:rsidR="00C155F4" w:rsidRDefault="00C155F4" w:rsidP="0028272B">
      <w:pPr>
        <w:rPr>
          <w:rtl/>
        </w:rPr>
      </w:pPr>
      <w:bookmarkStart w:id="11992" w:name="_ETM_Q52_335000"/>
      <w:bookmarkEnd w:id="11992"/>
      <w:r>
        <w:rPr>
          <w:rFonts w:hint="cs"/>
          <w:rtl/>
        </w:rPr>
        <w:t xml:space="preserve">אני רוצה לברך את </w:t>
      </w:r>
      <w:bookmarkStart w:id="11993" w:name="_ETM_Q52_330000"/>
      <w:bookmarkEnd w:id="11993"/>
      <w:r>
        <w:rPr>
          <w:rFonts w:hint="cs"/>
          <w:rtl/>
        </w:rPr>
        <w:t xml:space="preserve">כל הנבחרים, לאחל להם הצלחה בשליחותם ולהודות לכל </w:t>
      </w:r>
      <w:bookmarkStart w:id="11994" w:name="_ETM_Q52_340000"/>
      <w:bookmarkEnd w:id="11994"/>
      <w:r>
        <w:rPr>
          <w:rFonts w:hint="cs"/>
          <w:rtl/>
        </w:rPr>
        <w:t xml:space="preserve">חברי הכנסת על הליך בחירות הוגן, מסודר ומכובד. </w:t>
      </w:r>
    </w:p>
    <w:p w:rsidR="00C155F4" w:rsidRDefault="00C155F4" w:rsidP="0028272B">
      <w:pPr>
        <w:rPr>
          <w:rtl/>
        </w:rPr>
      </w:pPr>
      <w:bookmarkStart w:id="11995" w:name="_ETM_Q52_349000"/>
      <w:bookmarkEnd w:id="11995"/>
    </w:p>
    <w:p w:rsidR="00C155F4" w:rsidRDefault="00C155F4" w:rsidP="0028272B">
      <w:pPr>
        <w:rPr>
          <w:rtl/>
        </w:rPr>
      </w:pPr>
      <w:bookmarkStart w:id="11996" w:name="_ETM_Q52_277720"/>
      <w:bookmarkStart w:id="11997" w:name="_ETM_Q52_277849"/>
      <w:bookmarkEnd w:id="11996"/>
      <w:bookmarkEnd w:id="11997"/>
    </w:p>
    <w:p w:rsidR="00C155F4" w:rsidRDefault="00C155F4" w:rsidP="0028272B">
      <w:pPr>
        <w:pStyle w:val="a6"/>
        <w:rPr>
          <w:rtl/>
        </w:rPr>
      </w:pPr>
      <w:bookmarkStart w:id="11998" w:name="ET_subject_הצעת_חוק_יסוד_משק_המדינ_2"/>
      <w:r w:rsidRPr="00845A8C">
        <w:rPr>
          <w:rStyle w:val="TagStyle"/>
          <w:rtl/>
        </w:rPr>
        <w:t>&lt;&lt; נושא &gt;&gt;</w:t>
      </w:r>
      <w:r w:rsidRPr="00924665">
        <w:rPr>
          <w:rStyle w:val="TagStyle"/>
          <w:rtl/>
        </w:rPr>
        <w:t xml:space="preserve"> </w:t>
      </w:r>
      <w:bookmarkStart w:id="11999" w:name="_Toc45749770"/>
      <w:bookmarkStart w:id="12000" w:name="_Toc45750215"/>
      <w:bookmarkStart w:id="12001" w:name="_Toc45750359"/>
      <w:bookmarkStart w:id="12002" w:name="_Toc49159822"/>
      <w:bookmarkStart w:id="12003" w:name="_Toc49159977"/>
      <w:r>
        <w:rPr>
          <w:rtl/>
        </w:rPr>
        <w:t>הצעת חוק-יסוד: משק המדינה (תיקון מס' 10 והוראת שעה לשנת 2020) (תיקון מס' 2)</w:t>
      </w:r>
      <w:bookmarkEnd w:id="11999"/>
      <w:bookmarkEnd w:id="12000"/>
      <w:bookmarkEnd w:id="12001"/>
      <w:bookmarkEnd w:id="12002"/>
      <w:bookmarkEnd w:id="12003"/>
      <w:r w:rsidRPr="00924665">
        <w:rPr>
          <w:rStyle w:val="TagStyle"/>
          <w:rtl/>
        </w:rPr>
        <w:t xml:space="preserve"> </w:t>
      </w:r>
      <w:r w:rsidRPr="00845A8C">
        <w:rPr>
          <w:rStyle w:val="TagStyle"/>
          <w:rtl/>
        </w:rPr>
        <w:t>&lt;&lt; נושא &gt;&gt;</w:t>
      </w:r>
      <w:r>
        <w:rPr>
          <w:rtl/>
        </w:rPr>
        <w:t xml:space="preserve">   </w:t>
      </w:r>
      <w:bookmarkEnd w:id="11998"/>
    </w:p>
    <w:p w:rsidR="00971016" w:rsidRDefault="00971016" w:rsidP="00971016">
      <w:pPr>
        <w:pStyle w:val="-0"/>
        <w:rPr>
          <w:rtl/>
        </w:rPr>
      </w:pPr>
      <w:r>
        <w:rPr>
          <w:rFonts w:hint="cs"/>
          <w:rtl/>
        </w:rPr>
        <w:t>(קריאה שנייה וקריאה שלישית)</w:t>
      </w:r>
    </w:p>
    <w:p w:rsidR="00C155F4" w:rsidRDefault="00C155F4" w:rsidP="00F12EEA">
      <w:pPr>
        <w:rPr>
          <w:rtl/>
        </w:rPr>
      </w:pPr>
    </w:p>
    <w:p w:rsidR="00C155F4" w:rsidRDefault="00C155F4" w:rsidP="0028272B">
      <w:pPr>
        <w:pStyle w:val="af6"/>
        <w:rPr>
          <w:rtl/>
        </w:rPr>
      </w:pPr>
      <w:bookmarkStart w:id="12004" w:name="ET_yor_5982_3"/>
      <w:r w:rsidRPr="00845A8C">
        <w:rPr>
          <w:rStyle w:val="TagStyle"/>
          <w:rtl/>
        </w:rPr>
        <w:t xml:space="preserve"> &lt;&lt; </w:t>
      </w:r>
      <w:proofErr w:type="spellStart"/>
      <w:r w:rsidRPr="00845A8C">
        <w:rPr>
          <w:rStyle w:val="TagStyle"/>
          <w:rtl/>
        </w:rPr>
        <w:t>יור</w:t>
      </w:r>
      <w:proofErr w:type="spellEnd"/>
      <w:r w:rsidRPr="00845A8C">
        <w:rPr>
          <w:rStyle w:val="TagStyle"/>
          <w:rtl/>
        </w:rPr>
        <w:t xml:space="preserve"> &gt;&gt;</w:t>
      </w:r>
      <w:r w:rsidRPr="00924665">
        <w:rPr>
          <w:rStyle w:val="TagStyle"/>
          <w:rtl/>
        </w:rPr>
        <w:t xml:space="preserve"> </w:t>
      </w:r>
      <w:r>
        <w:rPr>
          <w:rtl/>
        </w:rPr>
        <w:t>היו"ר יריב לוין:</w:t>
      </w:r>
      <w:r w:rsidRPr="00924665">
        <w:rPr>
          <w:rStyle w:val="TagStyle"/>
          <w:rtl/>
        </w:rPr>
        <w:t xml:space="preserve"> </w:t>
      </w:r>
      <w:r w:rsidRPr="00845A8C">
        <w:rPr>
          <w:rStyle w:val="TagStyle"/>
          <w:rtl/>
        </w:rPr>
        <w:t xml:space="preserve">&lt;&lt; </w:t>
      </w:r>
      <w:proofErr w:type="spellStart"/>
      <w:r w:rsidRPr="00845A8C">
        <w:rPr>
          <w:rStyle w:val="TagStyle"/>
          <w:rtl/>
        </w:rPr>
        <w:t>יור</w:t>
      </w:r>
      <w:proofErr w:type="spellEnd"/>
      <w:r w:rsidRPr="00845A8C">
        <w:rPr>
          <w:rStyle w:val="TagStyle"/>
          <w:rtl/>
        </w:rPr>
        <w:t xml:space="preserve"> &gt;&gt;</w:t>
      </w:r>
      <w:r>
        <w:rPr>
          <w:rtl/>
        </w:rPr>
        <w:t xml:space="preserve">   </w:t>
      </w:r>
      <w:bookmarkEnd w:id="12004"/>
    </w:p>
    <w:p w:rsidR="00C155F4" w:rsidRDefault="00C155F4" w:rsidP="0028272B">
      <w:pPr>
        <w:rPr>
          <w:rtl/>
          <w:lang w:eastAsia="he-IL"/>
        </w:rPr>
      </w:pPr>
    </w:p>
    <w:p w:rsidR="00C155F4" w:rsidRDefault="00C155F4" w:rsidP="0028272B">
      <w:pPr>
        <w:rPr>
          <w:rtl/>
          <w:lang w:eastAsia="he-IL"/>
        </w:rPr>
      </w:pPr>
      <w:r>
        <w:rPr>
          <w:rFonts w:hint="cs"/>
          <w:rtl/>
          <w:lang w:eastAsia="he-IL"/>
        </w:rPr>
        <w:lastRenderedPageBreak/>
        <w:t>מכאן אנחנו שבים לדיון</w:t>
      </w:r>
      <w:r w:rsidR="00971016">
        <w:rPr>
          <w:rFonts w:hint="cs"/>
          <w:rtl/>
          <w:lang w:eastAsia="he-IL"/>
        </w:rPr>
        <w:t>,</w:t>
      </w:r>
      <w:r>
        <w:rPr>
          <w:rFonts w:hint="cs"/>
          <w:rtl/>
          <w:lang w:eastAsia="he-IL"/>
        </w:rPr>
        <w:t xml:space="preserve"> ואני מבקש להזמין את חברת הכנסת עאידה </w:t>
      </w:r>
      <w:bookmarkStart w:id="12005" w:name="_ETM_Q52_351000"/>
      <w:bookmarkEnd w:id="12005"/>
      <w:r>
        <w:rPr>
          <w:rFonts w:hint="cs"/>
          <w:rtl/>
          <w:lang w:eastAsia="he-IL"/>
        </w:rPr>
        <w:t>תומא סלימאן על מנת שהיא תוכל, הפעם עם יתר קשב ובשקט, להשלים את דבריה.</w:t>
      </w:r>
    </w:p>
    <w:p w:rsidR="00C155F4" w:rsidRDefault="00C155F4" w:rsidP="0028272B">
      <w:pPr>
        <w:rPr>
          <w:rtl/>
          <w:lang w:eastAsia="he-IL"/>
        </w:rPr>
      </w:pPr>
    </w:p>
    <w:p w:rsidR="00C155F4" w:rsidRDefault="00C155F4" w:rsidP="0028272B">
      <w:pPr>
        <w:pStyle w:val="af5"/>
        <w:rPr>
          <w:rtl/>
        </w:rPr>
      </w:pPr>
      <w:bookmarkStart w:id="12006" w:name="ET_interruption_5761_5"/>
      <w:r w:rsidRPr="00845A8C">
        <w:rPr>
          <w:rStyle w:val="TagStyle"/>
          <w:rtl/>
        </w:rPr>
        <w:t xml:space="preserve"> &lt;&lt; קריאה &gt;&gt;</w:t>
      </w:r>
      <w:r w:rsidRPr="0035635F">
        <w:rPr>
          <w:rStyle w:val="TagStyle"/>
          <w:rtl/>
        </w:rPr>
        <w:t xml:space="preserve"> </w:t>
      </w:r>
      <w:r>
        <w:rPr>
          <w:rtl/>
        </w:rPr>
        <w:t>עאידה תומא סלימאן (הרשימה המשותפת):</w:t>
      </w:r>
      <w:r w:rsidRPr="0035635F">
        <w:rPr>
          <w:rStyle w:val="TagStyle"/>
          <w:rtl/>
        </w:rPr>
        <w:t xml:space="preserve"> </w:t>
      </w:r>
      <w:r w:rsidRPr="00845A8C">
        <w:rPr>
          <w:rStyle w:val="TagStyle"/>
          <w:rtl/>
        </w:rPr>
        <w:t>&lt;&lt; קריאה &gt;&gt;</w:t>
      </w:r>
      <w:r>
        <w:rPr>
          <w:rtl/>
        </w:rPr>
        <w:t xml:space="preserve">   </w:t>
      </w:r>
      <w:bookmarkEnd w:id="12006"/>
    </w:p>
    <w:p w:rsidR="00C155F4" w:rsidRDefault="00C155F4" w:rsidP="00F12EEA">
      <w:pPr>
        <w:rPr>
          <w:rtl/>
          <w:lang w:eastAsia="he-IL"/>
        </w:rPr>
      </w:pPr>
    </w:p>
    <w:p w:rsidR="00C155F4" w:rsidRDefault="00C155F4" w:rsidP="0028272B">
      <w:pPr>
        <w:rPr>
          <w:rtl/>
          <w:lang w:eastAsia="he-IL"/>
        </w:rPr>
      </w:pPr>
      <w:r>
        <w:rPr>
          <w:rFonts w:hint="cs"/>
          <w:rtl/>
          <w:lang w:eastAsia="he-IL"/>
        </w:rPr>
        <w:t>נקווה. נקווה.</w:t>
      </w:r>
    </w:p>
    <w:p w:rsidR="00C155F4" w:rsidRDefault="00C155F4" w:rsidP="0028272B">
      <w:pPr>
        <w:rPr>
          <w:rtl/>
          <w:lang w:eastAsia="he-IL"/>
        </w:rPr>
      </w:pPr>
    </w:p>
    <w:p w:rsidR="00C155F4" w:rsidRDefault="00C155F4" w:rsidP="0028272B">
      <w:pPr>
        <w:pStyle w:val="af6"/>
        <w:rPr>
          <w:rtl/>
        </w:rPr>
      </w:pPr>
      <w:r w:rsidRPr="00845A8C">
        <w:rPr>
          <w:rStyle w:val="TagStyle"/>
          <w:rtl/>
        </w:rPr>
        <w:t xml:space="preserve"> &lt;&lt; </w:t>
      </w:r>
      <w:proofErr w:type="spellStart"/>
      <w:r w:rsidRPr="00845A8C">
        <w:rPr>
          <w:rStyle w:val="TagStyle"/>
          <w:rtl/>
        </w:rPr>
        <w:t>יור</w:t>
      </w:r>
      <w:proofErr w:type="spellEnd"/>
      <w:r w:rsidRPr="00845A8C">
        <w:rPr>
          <w:rStyle w:val="TagStyle"/>
          <w:rtl/>
        </w:rPr>
        <w:t xml:space="preserve"> &gt;&gt;</w:t>
      </w:r>
      <w:r w:rsidRPr="0035635F">
        <w:rPr>
          <w:rStyle w:val="TagStyle"/>
          <w:rtl/>
        </w:rPr>
        <w:t xml:space="preserve"> </w:t>
      </w:r>
      <w:r>
        <w:rPr>
          <w:rtl/>
        </w:rPr>
        <w:t>היו"ר יריב לוין:</w:t>
      </w:r>
      <w:r w:rsidRPr="0035635F">
        <w:rPr>
          <w:rStyle w:val="TagStyle"/>
          <w:rtl/>
        </w:rPr>
        <w:t xml:space="preserve"> </w:t>
      </w:r>
      <w:r w:rsidRPr="00845A8C">
        <w:rPr>
          <w:rStyle w:val="TagStyle"/>
          <w:rtl/>
        </w:rPr>
        <w:t xml:space="preserve">&lt;&lt; </w:t>
      </w:r>
      <w:proofErr w:type="spellStart"/>
      <w:r w:rsidRPr="00845A8C">
        <w:rPr>
          <w:rStyle w:val="TagStyle"/>
          <w:rtl/>
        </w:rPr>
        <w:t>יור</w:t>
      </w:r>
      <w:proofErr w:type="spellEnd"/>
      <w:r w:rsidRPr="00845A8C">
        <w:rPr>
          <w:rStyle w:val="TagStyle"/>
          <w:rtl/>
        </w:rPr>
        <w:t xml:space="preserve"> &gt;&gt;</w:t>
      </w:r>
      <w:r>
        <w:rPr>
          <w:rtl/>
        </w:rPr>
        <w:t xml:space="preserve">   </w:t>
      </w:r>
    </w:p>
    <w:p w:rsidR="00C155F4" w:rsidRDefault="00C155F4" w:rsidP="00F12EEA">
      <w:pPr>
        <w:rPr>
          <w:rtl/>
          <w:lang w:eastAsia="he-IL"/>
        </w:rPr>
      </w:pPr>
    </w:p>
    <w:p w:rsidR="00C155F4" w:rsidRPr="0035635F" w:rsidRDefault="00C155F4" w:rsidP="0028272B">
      <w:pPr>
        <w:rPr>
          <w:rtl/>
          <w:lang w:eastAsia="he-IL"/>
        </w:rPr>
      </w:pPr>
      <w:r>
        <w:rPr>
          <w:rFonts w:hint="cs"/>
          <w:rtl/>
          <w:lang w:eastAsia="he-IL"/>
        </w:rPr>
        <w:t xml:space="preserve">לפחות נקווה, כן. </w:t>
      </w:r>
      <w:bookmarkStart w:id="12007" w:name="_ETM_Q52_361000"/>
      <w:bookmarkEnd w:id="12007"/>
      <w:r>
        <w:rPr>
          <w:rFonts w:hint="cs"/>
          <w:rtl/>
          <w:lang w:eastAsia="he-IL"/>
        </w:rPr>
        <w:t xml:space="preserve">אני אתן לך אפילו שמונה דקות. </w:t>
      </w:r>
    </w:p>
    <w:p w:rsidR="00C155F4" w:rsidRDefault="00C155F4" w:rsidP="0028272B">
      <w:pPr>
        <w:rPr>
          <w:rtl/>
          <w:lang w:eastAsia="he-IL"/>
        </w:rPr>
      </w:pPr>
    </w:p>
    <w:p w:rsidR="00C155F4" w:rsidRDefault="00C155F4" w:rsidP="0028272B">
      <w:pPr>
        <w:pStyle w:val="a4"/>
        <w:rPr>
          <w:rtl/>
        </w:rPr>
      </w:pPr>
      <w:r w:rsidRPr="00845A8C">
        <w:rPr>
          <w:rStyle w:val="TagStyle"/>
          <w:rtl/>
        </w:rPr>
        <w:t xml:space="preserve"> &lt;&lt; דובר &gt;&gt;</w:t>
      </w:r>
      <w:r w:rsidRPr="0035635F">
        <w:rPr>
          <w:rStyle w:val="TagStyle"/>
          <w:rtl/>
        </w:rPr>
        <w:t xml:space="preserve"> </w:t>
      </w:r>
      <w:bookmarkStart w:id="12008" w:name="_Toc45749771"/>
      <w:bookmarkStart w:id="12009" w:name="_Toc45750216"/>
      <w:bookmarkStart w:id="12010" w:name="_Toc45750360"/>
      <w:bookmarkStart w:id="12011" w:name="_Toc49159823"/>
      <w:bookmarkStart w:id="12012" w:name="_Toc49159978"/>
      <w:r>
        <w:rPr>
          <w:rtl/>
        </w:rPr>
        <w:t>עאידה תומא סלימאן (הרשימה המשותפת):</w:t>
      </w:r>
      <w:bookmarkEnd w:id="12008"/>
      <w:bookmarkEnd w:id="12009"/>
      <w:bookmarkEnd w:id="12010"/>
      <w:bookmarkEnd w:id="12011"/>
      <w:bookmarkEnd w:id="12012"/>
      <w:r w:rsidRPr="0035635F">
        <w:rPr>
          <w:rStyle w:val="TagStyle"/>
          <w:rtl/>
        </w:rPr>
        <w:t xml:space="preserve"> </w:t>
      </w:r>
      <w:r w:rsidRPr="00845A8C">
        <w:rPr>
          <w:rStyle w:val="TagStyle"/>
          <w:rtl/>
        </w:rPr>
        <w:t>&lt;&lt; דובר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2013" w:name="_ETM_Q52_367000"/>
      <w:bookmarkEnd w:id="12013"/>
      <w:r>
        <w:rPr>
          <w:rFonts w:hint="cs"/>
          <w:rtl/>
          <w:lang w:eastAsia="he-IL"/>
        </w:rPr>
        <w:t xml:space="preserve">תודה, כבוד היושב-ראש, אני </w:t>
      </w:r>
      <w:bookmarkStart w:id="12014" w:name="_ETM_Q52_374000"/>
      <w:bookmarkEnd w:id="12014"/>
      <w:r>
        <w:rPr>
          <w:rFonts w:hint="cs"/>
          <w:rtl/>
          <w:lang w:eastAsia="he-IL"/>
        </w:rPr>
        <w:t xml:space="preserve">מאוד מאוד מקווה </w:t>
      </w:r>
      <w:r w:rsidR="00F12EEA">
        <w:rPr>
          <w:rFonts w:hint="eastAsia"/>
          <w:rtl/>
          <w:lang w:eastAsia="he-IL"/>
        </w:rPr>
        <w:t>–</w:t>
      </w:r>
      <w:r>
        <w:rPr>
          <w:rFonts w:hint="eastAsia"/>
          <w:rtl/>
          <w:lang w:eastAsia="he-IL"/>
        </w:rPr>
        <w:t xml:space="preserve"> אני </w:t>
      </w:r>
      <w:r>
        <w:rPr>
          <w:rFonts w:hint="cs"/>
          <w:rtl/>
          <w:lang w:eastAsia="he-IL"/>
        </w:rPr>
        <w:t xml:space="preserve">מברכת על התוצאות ואני מקווה מאוד </w:t>
      </w:r>
      <w:bookmarkStart w:id="12015" w:name="_ETM_Q52_379000"/>
      <w:bookmarkEnd w:id="12015"/>
      <w:r>
        <w:rPr>
          <w:rFonts w:hint="cs"/>
          <w:rtl/>
          <w:lang w:eastAsia="he-IL"/>
        </w:rPr>
        <w:t xml:space="preserve">שכל מי שנבחר באמת ישרת את האינטרסים של הציבור הרחב, </w:t>
      </w:r>
      <w:bookmarkStart w:id="12016" w:name="_ETM_Q52_385000"/>
      <w:bookmarkEnd w:id="12016"/>
      <w:r>
        <w:rPr>
          <w:rFonts w:hint="cs"/>
          <w:rtl/>
          <w:lang w:eastAsia="he-IL"/>
        </w:rPr>
        <w:t>את האינטרסים של אלה שיבואו לבתי המשפט</w:t>
      </w:r>
      <w:r w:rsidR="00971016">
        <w:rPr>
          <w:rFonts w:hint="cs"/>
          <w:rtl/>
          <w:lang w:eastAsia="he-IL"/>
        </w:rPr>
        <w:t>,</w:t>
      </w:r>
      <w:r>
        <w:rPr>
          <w:rFonts w:hint="cs"/>
          <w:rtl/>
          <w:lang w:eastAsia="he-IL"/>
        </w:rPr>
        <w:t xml:space="preserve"> ואת ערכי </w:t>
      </w:r>
      <w:bookmarkStart w:id="12017" w:name="_ETM_Q52_391000"/>
      <w:bookmarkEnd w:id="12017"/>
      <w:r>
        <w:rPr>
          <w:rFonts w:hint="cs"/>
          <w:rtl/>
          <w:lang w:eastAsia="he-IL"/>
        </w:rPr>
        <w:t>הצדק, הדמוקרטיה והשוויון. כולי תקווה.</w:t>
      </w:r>
    </w:p>
    <w:p w:rsidR="00C155F4" w:rsidRDefault="00C155F4" w:rsidP="0028272B">
      <w:pPr>
        <w:rPr>
          <w:rtl/>
          <w:lang w:eastAsia="he-IL"/>
        </w:rPr>
      </w:pPr>
    </w:p>
    <w:p w:rsidR="00C155F4" w:rsidRDefault="00C155F4" w:rsidP="00971016">
      <w:pPr>
        <w:rPr>
          <w:rtl/>
          <w:lang w:eastAsia="he-IL"/>
        </w:rPr>
      </w:pPr>
      <w:r>
        <w:rPr>
          <w:rFonts w:hint="cs"/>
          <w:rtl/>
          <w:lang w:eastAsia="he-IL"/>
        </w:rPr>
        <w:t xml:space="preserve">התחלתי לדבר על אותו ערב </w:t>
      </w:r>
      <w:bookmarkStart w:id="12018" w:name="_ETM_Q52_397000"/>
      <w:bookmarkEnd w:id="12018"/>
      <w:r>
        <w:rPr>
          <w:rFonts w:hint="cs"/>
          <w:rtl/>
          <w:lang w:eastAsia="he-IL"/>
        </w:rPr>
        <w:t xml:space="preserve">שהעברנו את חוק משק המדינה, שבעצם לא היה </w:t>
      </w:r>
      <w:bookmarkStart w:id="12019" w:name="_ETM_Q52_404000"/>
      <w:bookmarkEnd w:id="12019"/>
      <w:r>
        <w:rPr>
          <w:rFonts w:hint="cs"/>
          <w:rtl/>
          <w:lang w:eastAsia="he-IL"/>
        </w:rPr>
        <w:t xml:space="preserve">עובר אם לא היו שלושת חברי הרשימה המשותפת מצביעים, </w:t>
      </w:r>
      <w:bookmarkStart w:id="12020" w:name="_ETM_Q52_408000"/>
      <w:bookmarkEnd w:id="12020"/>
      <w:r>
        <w:rPr>
          <w:rFonts w:hint="cs"/>
          <w:rtl/>
          <w:lang w:eastAsia="he-IL"/>
        </w:rPr>
        <w:t xml:space="preserve">אני וחבר הכנסת סעדי וחבר הכנסת טיבי, </w:t>
      </w:r>
      <w:bookmarkStart w:id="12021" w:name="_ETM_Q52_414000"/>
      <w:bookmarkEnd w:id="12021"/>
      <w:r>
        <w:rPr>
          <w:rFonts w:hint="cs"/>
          <w:rtl/>
          <w:lang w:eastAsia="he-IL"/>
        </w:rPr>
        <w:t xml:space="preserve">ואז באותו לילה אנחנו העלינו שתי הסתייגויות וביקשנו, והיה משא ומתן מאוד עיקש על שני נושאים. הנושא הראשון </w:t>
      </w:r>
      <w:bookmarkStart w:id="12022" w:name="_ETM_Q52_423000"/>
      <w:bookmarkEnd w:id="12022"/>
      <w:r>
        <w:rPr>
          <w:rFonts w:hint="cs"/>
          <w:rtl/>
          <w:lang w:eastAsia="he-IL"/>
        </w:rPr>
        <w:t xml:space="preserve">זה שלא יורידו את ימי הבידוד מימי המחלה של הצוותים </w:t>
      </w:r>
      <w:bookmarkStart w:id="12023" w:name="_ETM_Q52_432000"/>
      <w:bookmarkEnd w:id="12023"/>
      <w:r>
        <w:rPr>
          <w:rFonts w:hint="cs"/>
          <w:rtl/>
          <w:lang w:eastAsia="he-IL"/>
        </w:rPr>
        <w:t xml:space="preserve">הרפואיים וישלמו להם תשלום מלא, והדבר השני זה </w:t>
      </w:r>
      <w:bookmarkStart w:id="12024" w:name="_ETM_Q52_438000"/>
      <w:bookmarkEnd w:id="12024"/>
      <w:r>
        <w:rPr>
          <w:rFonts w:hint="cs"/>
          <w:rtl/>
          <w:lang w:eastAsia="he-IL"/>
        </w:rPr>
        <w:t xml:space="preserve">לשלם דמי אבטלה לבני 18 עד 20. האוצר, לצערי הרב, עמד </w:t>
      </w:r>
      <w:bookmarkStart w:id="12025" w:name="_ETM_Q52_444000"/>
      <w:bookmarkEnd w:id="12025"/>
      <w:r>
        <w:rPr>
          <w:rFonts w:hint="cs"/>
          <w:rtl/>
          <w:lang w:eastAsia="he-IL"/>
        </w:rPr>
        <w:t>על רגליו האחוריות</w:t>
      </w:r>
      <w:r w:rsidR="00971016">
        <w:rPr>
          <w:rFonts w:hint="cs"/>
          <w:rtl/>
          <w:lang w:eastAsia="he-IL"/>
        </w:rPr>
        <w:t>.</w:t>
      </w:r>
      <w:r>
        <w:rPr>
          <w:rFonts w:hint="cs"/>
          <w:rtl/>
          <w:lang w:eastAsia="he-IL"/>
        </w:rPr>
        <w:t xml:space="preserve"> התעקשו לא לקבל את הדרישה השנייה. ובכל </w:t>
      </w:r>
      <w:bookmarkStart w:id="12026" w:name="_ETM_Q52_452000"/>
      <w:bookmarkEnd w:id="12026"/>
      <w:r>
        <w:rPr>
          <w:rFonts w:hint="cs"/>
          <w:rtl/>
          <w:lang w:eastAsia="he-IL"/>
        </w:rPr>
        <w:t xml:space="preserve">זאת, מתוך אחריות כלפי כל הנפגעים ממגפת הקורונה ומההשלכות </w:t>
      </w:r>
      <w:bookmarkStart w:id="12027" w:name="_ETM_Q52_456000"/>
      <w:bookmarkEnd w:id="12027"/>
      <w:r>
        <w:rPr>
          <w:rFonts w:hint="cs"/>
          <w:rtl/>
          <w:lang w:eastAsia="he-IL"/>
        </w:rPr>
        <w:t xml:space="preserve">הכלכליות-חברתיות שלה, הצבענו והעברנו את החוק. </w:t>
      </w:r>
    </w:p>
    <w:p w:rsidR="00C155F4" w:rsidRDefault="00C155F4" w:rsidP="0028272B">
      <w:pPr>
        <w:rPr>
          <w:rtl/>
          <w:lang w:eastAsia="he-IL"/>
        </w:rPr>
      </w:pPr>
    </w:p>
    <w:p w:rsidR="00971016" w:rsidRDefault="00C155F4" w:rsidP="00A30231">
      <w:pPr>
        <w:rPr>
          <w:rtl/>
        </w:rPr>
      </w:pPr>
      <w:bookmarkStart w:id="12028" w:name="_ETM_Q52_461000"/>
      <w:bookmarkEnd w:id="12028"/>
      <w:r>
        <w:rPr>
          <w:rFonts w:hint="cs"/>
          <w:rtl/>
          <w:lang w:eastAsia="he-IL"/>
        </w:rPr>
        <w:t xml:space="preserve">אבל </w:t>
      </w:r>
      <w:bookmarkStart w:id="12029" w:name="_ETM_Q52_358000"/>
      <w:bookmarkEnd w:id="12029"/>
      <w:r>
        <w:rPr>
          <w:rFonts w:hint="cs"/>
          <w:rtl/>
        </w:rPr>
        <w:t xml:space="preserve">לא </w:t>
      </w:r>
      <w:bookmarkStart w:id="12030" w:name="_ETM_Q52_463000"/>
      <w:bookmarkEnd w:id="12030"/>
      <w:r>
        <w:rPr>
          <w:rFonts w:hint="cs"/>
          <w:rtl/>
        </w:rPr>
        <w:t xml:space="preserve">שכחנו ולא נשכח ולא נוותר על הדרישה המוצדקת, שכל הצעירים </w:t>
      </w:r>
      <w:bookmarkStart w:id="12031" w:name="_ETM_Q52_472000"/>
      <w:bookmarkEnd w:id="12031"/>
      <w:r>
        <w:rPr>
          <w:rFonts w:hint="cs"/>
          <w:rtl/>
        </w:rPr>
        <w:t xml:space="preserve">שלנו </w:t>
      </w:r>
      <w:r w:rsidR="00F12EEA">
        <w:rPr>
          <w:rFonts w:hint="eastAsia"/>
          <w:rtl/>
        </w:rPr>
        <w:t>–</w:t>
      </w:r>
      <w:r>
        <w:rPr>
          <w:rFonts w:hint="cs"/>
          <w:rtl/>
        </w:rPr>
        <w:t xml:space="preserve"> שנפגעו ועדיין נפגעים, ו-80% מהם עוד לא חזרו </w:t>
      </w:r>
      <w:bookmarkStart w:id="12032" w:name="_ETM_Q52_476000"/>
      <w:bookmarkEnd w:id="12032"/>
      <w:r>
        <w:rPr>
          <w:rFonts w:hint="cs"/>
          <w:rtl/>
        </w:rPr>
        <w:t xml:space="preserve">לעבודה תקינה ולא מקבלים שום הכנסה בתקופה הזו </w:t>
      </w:r>
      <w:r w:rsidR="00F12EEA">
        <w:rPr>
          <w:rFonts w:hint="eastAsia"/>
          <w:rtl/>
        </w:rPr>
        <w:t>–</w:t>
      </w:r>
      <w:r>
        <w:rPr>
          <w:rFonts w:hint="cs"/>
          <w:rtl/>
        </w:rPr>
        <w:t xml:space="preserve"> שהם</w:t>
      </w:r>
      <w:r w:rsidR="00A30231">
        <w:rPr>
          <w:rFonts w:hint="cs"/>
          <w:rtl/>
        </w:rPr>
        <w:t xml:space="preserve"> </w:t>
      </w:r>
      <w:r>
        <w:rPr>
          <w:rFonts w:hint="cs"/>
          <w:rtl/>
        </w:rPr>
        <w:t xml:space="preserve">יקבלו את דמי האבטלה. </w:t>
      </w:r>
      <w:bookmarkStart w:id="12033" w:name="_ETM_Q52_489000"/>
      <w:bookmarkEnd w:id="12033"/>
      <w:r>
        <w:rPr>
          <w:rFonts w:hint="cs"/>
          <w:rtl/>
        </w:rPr>
        <w:t xml:space="preserve">יש אטימות שאי-אפשר לפסוח </w:t>
      </w:r>
      <w:bookmarkStart w:id="12034" w:name="_ETM_Q52_491000"/>
      <w:bookmarkEnd w:id="12034"/>
      <w:r>
        <w:rPr>
          <w:rFonts w:hint="cs"/>
          <w:rtl/>
        </w:rPr>
        <w:t xml:space="preserve">עליה; יש רצון אכזרי למנוע מצעירים, שכל חטאם שהם יצאו </w:t>
      </w:r>
      <w:bookmarkStart w:id="12035" w:name="_ETM_Q52_499000"/>
      <w:bookmarkEnd w:id="12035"/>
      <w:r>
        <w:rPr>
          <w:rFonts w:hint="cs"/>
          <w:rtl/>
        </w:rPr>
        <w:t>לעבוד בגיל מוקדם</w:t>
      </w:r>
      <w:r w:rsidR="00971016">
        <w:rPr>
          <w:rFonts w:hint="cs"/>
          <w:rtl/>
        </w:rPr>
        <w:t>,</w:t>
      </w:r>
      <w:r>
        <w:rPr>
          <w:rFonts w:hint="cs"/>
          <w:rtl/>
        </w:rPr>
        <w:t xml:space="preserve"> לפעמים בגיל 16 ו-17 </w:t>
      </w:r>
      <w:bookmarkStart w:id="12036" w:name="_ETM_Q52_503000"/>
      <w:bookmarkEnd w:id="12036"/>
      <w:r w:rsidR="00F12EEA">
        <w:rPr>
          <w:rFonts w:hint="eastAsia"/>
          <w:rtl/>
        </w:rPr>
        <w:t>–</w:t>
      </w:r>
      <w:r w:rsidR="00971016">
        <w:rPr>
          <w:rFonts w:hint="eastAsia"/>
          <w:rtl/>
        </w:rPr>
        <w:t xml:space="preserve"> </w:t>
      </w:r>
      <w:r>
        <w:rPr>
          <w:rFonts w:hint="cs"/>
          <w:rtl/>
        </w:rPr>
        <w:t>הם שילמו ביטוח לאומי כמו כל המועסקים במדינה הזו</w:t>
      </w:r>
      <w:r w:rsidR="00971016">
        <w:rPr>
          <w:rFonts w:hint="cs"/>
          <w:rtl/>
        </w:rPr>
        <w:t>;</w:t>
      </w:r>
      <w:r>
        <w:rPr>
          <w:rFonts w:hint="cs"/>
          <w:rtl/>
        </w:rPr>
        <w:t xml:space="preserve"> הם </w:t>
      </w:r>
      <w:bookmarkStart w:id="12037" w:name="_ETM_Q52_508000"/>
      <w:bookmarkEnd w:id="12037"/>
      <w:r>
        <w:rPr>
          <w:rFonts w:hint="cs"/>
          <w:rtl/>
        </w:rPr>
        <w:t xml:space="preserve">באים, לרוב, </w:t>
      </w:r>
      <w:r w:rsidR="00971016">
        <w:rPr>
          <w:rFonts w:hint="cs"/>
          <w:rtl/>
        </w:rPr>
        <w:t>ו</w:t>
      </w:r>
      <w:r>
        <w:rPr>
          <w:rFonts w:hint="cs"/>
          <w:rtl/>
        </w:rPr>
        <w:t>במיוחד באוכלוסייה הערבית, מרקע סוציו-אקונומי נמוך</w:t>
      </w:r>
      <w:r w:rsidR="00971016">
        <w:rPr>
          <w:rFonts w:hint="cs"/>
          <w:rtl/>
        </w:rPr>
        <w:t>;</w:t>
      </w:r>
      <w:r>
        <w:rPr>
          <w:rFonts w:hint="cs"/>
          <w:rtl/>
        </w:rPr>
        <w:t xml:space="preserve"> הם יוצאים לעבוד או </w:t>
      </w:r>
      <w:bookmarkStart w:id="12038" w:name="_ETM_Q52_526899"/>
      <w:bookmarkEnd w:id="12038"/>
      <w:r>
        <w:rPr>
          <w:rFonts w:hint="cs"/>
          <w:rtl/>
        </w:rPr>
        <w:t>כדי לתמוך במשפחות שלהם ולפרנס אות</w:t>
      </w:r>
      <w:r w:rsidR="00971016">
        <w:rPr>
          <w:rFonts w:hint="cs"/>
          <w:rtl/>
        </w:rPr>
        <w:t>ן</w:t>
      </w:r>
      <w:r>
        <w:rPr>
          <w:rFonts w:hint="cs"/>
          <w:rtl/>
        </w:rPr>
        <w:t xml:space="preserve"> או </w:t>
      </w:r>
      <w:bookmarkStart w:id="12039" w:name="_ETM_Q52_522000"/>
      <w:bookmarkEnd w:id="12039"/>
      <w:r>
        <w:rPr>
          <w:rFonts w:hint="cs"/>
          <w:rtl/>
        </w:rPr>
        <w:t xml:space="preserve">כדי לצבור קצת כסף שיוכלו לשלם עבור עצמם באוניברסיטאות </w:t>
      </w:r>
      <w:bookmarkStart w:id="12040" w:name="_ETM_Q52_528000"/>
      <w:bookmarkEnd w:id="12040"/>
      <w:r>
        <w:rPr>
          <w:rFonts w:hint="cs"/>
          <w:rtl/>
        </w:rPr>
        <w:t>כדי להמשיך את ההשכלה הגבוהה.</w:t>
      </w:r>
      <w:bookmarkStart w:id="12041" w:name="_ETM_Q52_529000"/>
      <w:bookmarkEnd w:id="12041"/>
      <w:r>
        <w:rPr>
          <w:rFonts w:hint="cs"/>
          <w:rtl/>
        </w:rPr>
        <w:t xml:space="preserve"> אבל האוצר והממשלה מתעקשים למנוע </w:t>
      </w:r>
      <w:bookmarkStart w:id="12042" w:name="_ETM_Q52_537000"/>
      <w:bookmarkEnd w:id="12042"/>
      <w:r>
        <w:rPr>
          <w:rFonts w:hint="cs"/>
          <w:rtl/>
        </w:rPr>
        <w:t xml:space="preserve">מהם קבלת דמי האבטלה </w:t>
      </w:r>
      <w:r w:rsidR="00971016">
        <w:rPr>
          <w:rFonts w:hint="cs"/>
          <w:rtl/>
        </w:rPr>
        <w:t>ב</w:t>
      </w:r>
      <w:r>
        <w:rPr>
          <w:rFonts w:hint="cs"/>
          <w:rtl/>
        </w:rPr>
        <w:t xml:space="preserve">אמתלה שחוק הביטוח הלאומי </w:t>
      </w:r>
      <w:bookmarkStart w:id="12043" w:name="_ETM_Q52_540000"/>
      <w:bookmarkEnd w:id="12043"/>
      <w:r>
        <w:rPr>
          <w:rFonts w:hint="cs"/>
          <w:rtl/>
        </w:rPr>
        <w:t xml:space="preserve">אומר את זה. החוק אומר בצורה הכי ברורה </w:t>
      </w:r>
      <w:r w:rsidR="00F12EEA">
        <w:rPr>
          <w:rFonts w:hint="eastAsia"/>
          <w:rtl/>
        </w:rPr>
        <w:t>–</w:t>
      </w:r>
      <w:r>
        <w:rPr>
          <w:rFonts w:hint="eastAsia"/>
          <w:rtl/>
        </w:rPr>
        <w:t xml:space="preserve"> </w:t>
      </w:r>
      <w:r>
        <w:rPr>
          <w:rFonts w:hint="cs"/>
          <w:rtl/>
        </w:rPr>
        <w:t xml:space="preserve">ובעיניי בדיוק </w:t>
      </w:r>
      <w:bookmarkStart w:id="12044" w:name="_ETM_Q52_549000"/>
      <w:bookmarkEnd w:id="12044"/>
      <w:r>
        <w:rPr>
          <w:rFonts w:hint="cs"/>
          <w:rtl/>
        </w:rPr>
        <w:t xml:space="preserve">הסעיף הזה בחוק הוא סעיף גזעני, מטרתו להפלות את </w:t>
      </w:r>
      <w:bookmarkStart w:id="12045" w:name="_ETM_Q52_551000"/>
      <w:bookmarkEnd w:id="12045"/>
      <w:r>
        <w:rPr>
          <w:rFonts w:hint="cs"/>
          <w:rtl/>
        </w:rPr>
        <w:t xml:space="preserve">הצעירים הערבים, ורק את הצעירים הערבים, כי אי-אפשר להסביר </w:t>
      </w:r>
      <w:bookmarkStart w:id="12046" w:name="_ETM_Q52_560000"/>
      <w:bookmarkEnd w:id="12046"/>
      <w:r>
        <w:rPr>
          <w:rFonts w:hint="cs"/>
          <w:rtl/>
        </w:rPr>
        <w:t xml:space="preserve">את זה. זה אותו גיל שבו הצעירים היהודים </w:t>
      </w:r>
      <w:r>
        <w:rPr>
          <w:rFonts w:hint="cs"/>
          <w:rtl/>
        </w:rPr>
        <w:lastRenderedPageBreak/>
        <w:t xml:space="preserve">או שהם </w:t>
      </w:r>
      <w:bookmarkStart w:id="12047" w:name="_ETM_Q52_562000"/>
      <w:bookmarkEnd w:id="12047"/>
      <w:r>
        <w:rPr>
          <w:rFonts w:hint="cs"/>
          <w:rtl/>
        </w:rPr>
        <w:t xml:space="preserve">נמצאים בישיבה ומקבלים קצבה על זה או שהם נמצאים בצבא </w:t>
      </w:r>
      <w:bookmarkStart w:id="12048" w:name="_ETM_Q52_572000"/>
      <w:bookmarkEnd w:id="12048"/>
      <w:r>
        <w:rPr>
          <w:rFonts w:hint="cs"/>
          <w:rtl/>
        </w:rPr>
        <w:t xml:space="preserve">ומקבלים הכנסה מסוימת. אבל הצעירים שיוצאים ועובדים כי אין </w:t>
      </w:r>
      <w:bookmarkStart w:id="12049" w:name="_ETM_Q52_578000"/>
      <w:bookmarkEnd w:id="12049"/>
      <w:r>
        <w:rPr>
          <w:rFonts w:hint="cs"/>
          <w:rtl/>
        </w:rPr>
        <w:t xml:space="preserve">להם כסף בבית, כי אין מי שיפרנס אותם </w:t>
      </w:r>
      <w:r w:rsidR="00F12EEA">
        <w:rPr>
          <w:rtl/>
        </w:rPr>
        <w:t>–</w:t>
      </w:r>
      <w:r>
        <w:rPr>
          <w:rFonts w:hint="cs"/>
          <w:rtl/>
        </w:rPr>
        <w:t xml:space="preserve"> לא. </w:t>
      </w:r>
      <w:bookmarkStart w:id="12050" w:name="_ETM_Q52_581000"/>
      <w:bookmarkStart w:id="12051" w:name="_ETM_Q52_582000"/>
      <w:bookmarkEnd w:id="12050"/>
      <w:bookmarkEnd w:id="12051"/>
    </w:p>
    <w:p w:rsidR="00971016" w:rsidRDefault="00971016" w:rsidP="00971016">
      <w:pPr>
        <w:rPr>
          <w:rtl/>
        </w:rPr>
      </w:pPr>
    </w:p>
    <w:p w:rsidR="00C155F4" w:rsidRDefault="00C155F4" w:rsidP="00971016">
      <w:pPr>
        <w:rPr>
          <w:rtl/>
        </w:rPr>
      </w:pPr>
      <w:r>
        <w:rPr>
          <w:rFonts w:hint="cs"/>
          <w:rtl/>
        </w:rPr>
        <w:t>בא החוק, חוק הביטוח הלאומי, והחריג את הצעירים בגיל 18</w:t>
      </w:r>
      <w:r w:rsidR="00F12EEA">
        <w:rPr>
          <w:rFonts w:hint="eastAsia"/>
          <w:rtl/>
        </w:rPr>
        <w:t>–</w:t>
      </w:r>
      <w:r>
        <w:rPr>
          <w:rFonts w:hint="cs"/>
          <w:rtl/>
        </w:rPr>
        <w:t xml:space="preserve">20 </w:t>
      </w:r>
      <w:bookmarkStart w:id="12052" w:name="_ETM_Q52_586000"/>
      <w:bookmarkEnd w:id="12052"/>
      <w:r>
        <w:rPr>
          <w:rFonts w:hint="cs"/>
          <w:rtl/>
        </w:rPr>
        <w:t xml:space="preserve">תחת שני תנאים. התנאי הראשון, שהצעיר הוא מפרנס יחיד, והתנאי </w:t>
      </w:r>
      <w:bookmarkStart w:id="12053" w:name="_ETM_Q52_598000"/>
      <w:bookmarkEnd w:id="12053"/>
      <w:r>
        <w:rPr>
          <w:rFonts w:hint="cs"/>
          <w:rtl/>
        </w:rPr>
        <w:t xml:space="preserve">השני הוא שיש לו ילד. כולנו יודעים מה אחוז הצעירים שהם </w:t>
      </w:r>
      <w:bookmarkStart w:id="12054" w:name="_ETM_Q52_605000"/>
      <w:bookmarkEnd w:id="12054"/>
      <w:r>
        <w:rPr>
          <w:rFonts w:hint="cs"/>
          <w:rtl/>
        </w:rPr>
        <w:t xml:space="preserve">במצב סוציו-אקונומי נמוך שיכולים להתחתן ומאיזו קבוצות באוכלוסייה הם אלה שבגיל 20 כבר יש </w:t>
      </w:r>
      <w:bookmarkStart w:id="12055" w:name="_ETM_Q52_613000"/>
      <w:bookmarkEnd w:id="12055"/>
      <w:r>
        <w:rPr>
          <w:rFonts w:hint="cs"/>
          <w:rtl/>
        </w:rPr>
        <w:t xml:space="preserve">להם ילד. </w:t>
      </w:r>
      <w:bookmarkStart w:id="12056" w:name="_ETM_Q52_615000"/>
      <w:bookmarkStart w:id="12057" w:name="_ETM_Q52_616000"/>
      <w:bookmarkEnd w:id="12056"/>
      <w:bookmarkEnd w:id="12057"/>
      <w:r>
        <w:rPr>
          <w:rFonts w:hint="cs"/>
          <w:rtl/>
        </w:rPr>
        <w:t xml:space="preserve">אנחנו יודעים שההחרגות נעשו בדיוק כדי </w:t>
      </w:r>
      <w:proofErr w:type="spellStart"/>
      <w:r>
        <w:rPr>
          <w:rFonts w:hint="cs"/>
          <w:rtl/>
        </w:rPr>
        <w:t>להחריג</w:t>
      </w:r>
      <w:proofErr w:type="spellEnd"/>
      <w:r>
        <w:rPr>
          <w:rFonts w:hint="cs"/>
          <w:rtl/>
        </w:rPr>
        <w:t xml:space="preserve"> את הצעירים </w:t>
      </w:r>
      <w:bookmarkStart w:id="12058" w:name="_ETM_Q52_619000"/>
      <w:bookmarkEnd w:id="12058"/>
      <w:r>
        <w:rPr>
          <w:rFonts w:hint="cs"/>
          <w:rtl/>
        </w:rPr>
        <w:t xml:space="preserve">היהודים, אבל הצעירים הערבים </w:t>
      </w:r>
      <w:r w:rsidR="00F12EEA">
        <w:rPr>
          <w:rtl/>
        </w:rPr>
        <w:t>–</w:t>
      </w:r>
      <w:r>
        <w:rPr>
          <w:rFonts w:hint="cs"/>
          <w:rtl/>
        </w:rPr>
        <w:t xml:space="preserve"> לא, לא מגיע</w:t>
      </w:r>
      <w:r w:rsidR="00971016">
        <w:rPr>
          <w:rFonts w:hint="cs"/>
          <w:rtl/>
        </w:rPr>
        <w:t>ים</w:t>
      </w:r>
      <w:r>
        <w:rPr>
          <w:rFonts w:hint="cs"/>
          <w:rtl/>
        </w:rPr>
        <w:t xml:space="preserve"> להם </w:t>
      </w:r>
      <w:bookmarkStart w:id="12059" w:name="_ETM_Q52_624000"/>
      <w:bookmarkEnd w:id="12059"/>
      <w:r>
        <w:rPr>
          <w:rFonts w:hint="cs"/>
          <w:rtl/>
        </w:rPr>
        <w:t xml:space="preserve">כנראה דמי אבטלה. </w:t>
      </w:r>
    </w:p>
    <w:p w:rsidR="00C155F4" w:rsidRDefault="00C155F4" w:rsidP="0028272B">
      <w:pPr>
        <w:rPr>
          <w:rtl/>
        </w:rPr>
      </w:pPr>
    </w:p>
    <w:p w:rsidR="00C155F4" w:rsidRDefault="00C155F4" w:rsidP="0028272B">
      <w:pPr>
        <w:rPr>
          <w:rtl/>
        </w:rPr>
      </w:pPr>
      <w:bookmarkStart w:id="12060" w:name="_ETM_Q52_628000"/>
      <w:bookmarkEnd w:id="12060"/>
      <w:r>
        <w:rPr>
          <w:rFonts w:hint="cs"/>
          <w:rtl/>
        </w:rPr>
        <w:t xml:space="preserve">אני רוצה לשאול אתכם: אנשים שעובדים קשה </w:t>
      </w:r>
      <w:bookmarkStart w:id="12061" w:name="_ETM_Q52_631000"/>
      <w:bookmarkEnd w:id="12061"/>
      <w:r>
        <w:rPr>
          <w:rFonts w:hint="cs"/>
          <w:rtl/>
        </w:rPr>
        <w:t xml:space="preserve">כדי להתפרנס, כדי להביא אוכל הביתה, וסוגרים בפניהם את </w:t>
      </w:r>
      <w:bookmarkStart w:id="12062" w:name="_ETM_Q52_641000"/>
      <w:bookmarkEnd w:id="12062"/>
      <w:r>
        <w:rPr>
          <w:rFonts w:hint="cs"/>
          <w:rtl/>
        </w:rPr>
        <w:t xml:space="preserve">כל הדלתות ולא נותנים להם את דמי האבטלה מהכסף </w:t>
      </w:r>
      <w:bookmarkStart w:id="12063" w:name="_ETM_Q52_645000"/>
      <w:bookmarkEnd w:id="12063"/>
      <w:r>
        <w:rPr>
          <w:rFonts w:hint="cs"/>
          <w:rtl/>
        </w:rPr>
        <w:t xml:space="preserve">שהם שילמו לביטוח הלאומי לאורך שנים, לפעמים שנתיים ולפעמים שלוש, </w:t>
      </w:r>
      <w:bookmarkStart w:id="12064" w:name="_ETM_Q52_651000"/>
      <w:bookmarkEnd w:id="12064"/>
      <w:r>
        <w:rPr>
          <w:rFonts w:hint="cs"/>
          <w:rtl/>
        </w:rPr>
        <w:t xml:space="preserve">לאן אתם רוצים שהם יידרדרו? לאן אתם רוצים שהם יגיעו </w:t>
      </w:r>
      <w:bookmarkStart w:id="12065" w:name="_ETM_Q52_657000"/>
      <w:bookmarkEnd w:id="12065"/>
      <w:r>
        <w:rPr>
          <w:rFonts w:hint="cs"/>
          <w:rtl/>
        </w:rPr>
        <w:t xml:space="preserve">כדי לפרנס את המשפחות בזמן הקורונה? כאשר אתם </w:t>
      </w:r>
      <w:bookmarkStart w:id="12066" w:name="_ETM_Q52_663000"/>
      <w:bookmarkEnd w:id="12066"/>
      <w:r>
        <w:rPr>
          <w:rFonts w:hint="cs"/>
          <w:rtl/>
        </w:rPr>
        <w:t xml:space="preserve">יודעים שבחוץ אורבות להם כל קבוצות הפשע המאורגן ומנסות לדרדר </w:t>
      </w:r>
      <w:bookmarkStart w:id="12067" w:name="_ETM_Q52_671000"/>
      <w:bookmarkEnd w:id="12067"/>
      <w:r>
        <w:rPr>
          <w:rFonts w:hint="cs"/>
          <w:rtl/>
        </w:rPr>
        <w:t>אותם להיות חיילים בארגונים האלה. אי-אפשר לטעון שאתם</w:t>
      </w:r>
      <w:bookmarkStart w:id="12068" w:name="_ETM_Q52_675000"/>
      <w:bookmarkEnd w:id="12068"/>
      <w:r>
        <w:rPr>
          <w:rFonts w:hint="cs"/>
          <w:rtl/>
        </w:rPr>
        <w:t xml:space="preserve">, שהממשלה רוצה כאילו תוכנית למיגור תופעת הפשיעה באוכלוסייה הערבית, ומצד שני לזרוק את הצעירים שלנו בלי שום מענק או </w:t>
      </w:r>
      <w:bookmarkStart w:id="12069" w:name="_ETM_Q52_691000"/>
      <w:bookmarkEnd w:id="12069"/>
      <w:r>
        <w:rPr>
          <w:rFonts w:hint="cs"/>
          <w:rtl/>
        </w:rPr>
        <w:t xml:space="preserve">תמיכה בתקופה קשה כזו. </w:t>
      </w:r>
      <w:bookmarkStart w:id="12070" w:name="_ETM_Q52_698000"/>
      <w:bookmarkStart w:id="12071" w:name="_ETM_Q52_699000"/>
      <w:bookmarkEnd w:id="12070"/>
      <w:bookmarkEnd w:id="12071"/>
      <w:r>
        <w:rPr>
          <w:rFonts w:hint="cs"/>
          <w:rtl/>
        </w:rPr>
        <w:t xml:space="preserve">בלתי מתקבל על הדעת. </w:t>
      </w:r>
    </w:p>
    <w:p w:rsidR="00C155F4" w:rsidRDefault="00C155F4" w:rsidP="0028272B">
      <w:pPr>
        <w:rPr>
          <w:rtl/>
        </w:rPr>
      </w:pPr>
      <w:bookmarkStart w:id="12072" w:name="_ETM_Q52_687971"/>
      <w:bookmarkStart w:id="12073" w:name="_ETM_Q52_688042"/>
      <w:bookmarkEnd w:id="12072"/>
      <w:bookmarkEnd w:id="12073"/>
    </w:p>
    <w:p w:rsidR="00C155F4" w:rsidRDefault="00C155F4" w:rsidP="0028272B">
      <w:pPr>
        <w:rPr>
          <w:rtl/>
        </w:rPr>
      </w:pPr>
      <w:bookmarkStart w:id="12074" w:name="_ETM_Q52_688147"/>
      <w:bookmarkStart w:id="12075" w:name="_ETM_Q52_688217"/>
      <w:bookmarkEnd w:id="12074"/>
      <w:bookmarkEnd w:id="12075"/>
      <w:r>
        <w:rPr>
          <w:rFonts w:hint="cs"/>
          <w:rtl/>
        </w:rPr>
        <w:t xml:space="preserve">שר </w:t>
      </w:r>
      <w:bookmarkStart w:id="12076" w:name="_ETM_Q52_696000"/>
      <w:bookmarkEnd w:id="12076"/>
      <w:r>
        <w:rPr>
          <w:rFonts w:hint="cs"/>
          <w:rtl/>
        </w:rPr>
        <w:t xml:space="preserve">הרווחה, בשאילתה ששלחתי לו, ובמכתב, ביקשתי שידון בעניין. יש </w:t>
      </w:r>
      <w:bookmarkStart w:id="12077" w:name="_ETM_Q52_704000"/>
      <w:bookmarkEnd w:id="12077"/>
      <w:r>
        <w:rPr>
          <w:rFonts w:hint="cs"/>
          <w:rtl/>
        </w:rPr>
        <w:t xml:space="preserve">בסמכות שר הרווחה </w:t>
      </w:r>
      <w:proofErr w:type="spellStart"/>
      <w:r>
        <w:rPr>
          <w:rFonts w:hint="cs"/>
          <w:rtl/>
        </w:rPr>
        <w:t>להחריג</w:t>
      </w:r>
      <w:proofErr w:type="spellEnd"/>
      <w:r>
        <w:rPr>
          <w:rFonts w:hint="cs"/>
          <w:rtl/>
        </w:rPr>
        <w:t xml:space="preserve"> צעירים כאלה. הוא מוכן והוא </w:t>
      </w:r>
      <w:bookmarkStart w:id="12078" w:name="_ETM_Q52_711000"/>
      <w:bookmarkEnd w:id="12078"/>
      <w:r>
        <w:rPr>
          <w:rFonts w:hint="cs"/>
          <w:rtl/>
        </w:rPr>
        <w:t xml:space="preserve">שוקל את זה אבל האוצר היום בוועדת הכספים שוב </w:t>
      </w:r>
      <w:bookmarkStart w:id="12079" w:name="_ETM_Q52_717000"/>
      <w:bookmarkEnd w:id="12079"/>
      <w:r>
        <w:rPr>
          <w:rFonts w:hint="cs"/>
          <w:rtl/>
        </w:rPr>
        <w:t xml:space="preserve">התעקש שהם לא רוצים לשלם לצעירים הערבים. זה לא </w:t>
      </w:r>
      <w:bookmarkStart w:id="12080" w:name="_ETM_Q52_719000"/>
      <w:bookmarkEnd w:id="12080"/>
      <w:r>
        <w:rPr>
          <w:rFonts w:hint="cs"/>
          <w:rtl/>
        </w:rPr>
        <w:t xml:space="preserve">מתקבל על הדעת, אתם עושים את זה בכוונה ובגישה גזענית </w:t>
      </w:r>
      <w:bookmarkStart w:id="12081" w:name="_ETM_Q52_728000"/>
      <w:bookmarkEnd w:id="12081"/>
      <w:r>
        <w:rPr>
          <w:rFonts w:hint="cs"/>
          <w:rtl/>
        </w:rPr>
        <w:t xml:space="preserve">מאוד. ממש לא אכפת לכם, ואתם לא מתנהגים באחריות שאנחנו התנהגנו </w:t>
      </w:r>
      <w:bookmarkStart w:id="12082" w:name="_ETM_Q52_735000"/>
      <w:bookmarkEnd w:id="12082"/>
      <w:r>
        <w:rPr>
          <w:rFonts w:hint="cs"/>
          <w:rtl/>
        </w:rPr>
        <w:t xml:space="preserve">בה כאשר הצבענו על חוק המשק הראשון. אנחנו דאגנו לכלל </w:t>
      </w:r>
      <w:bookmarkStart w:id="12083" w:name="_ETM_Q52_737000"/>
      <w:bookmarkEnd w:id="12083"/>
      <w:r>
        <w:rPr>
          <w:rFonts w:hint="cs"/>
          <w:rtl/>
        </w:rPr>
        <w:t xml:space="preserve">האזרחים באותו רגע, והממשלה עדיין מתעקשת להתנהג בגזענות ולהוציא את </w:t>
      </w:r>
      <w:bookmarkStart w:id="12084" w:name="_ETM_Q52_749000"/>
      <w:bookmarkEnd w:id="12084"/>
      <w:r>
        <w:rPr>
          <w:rFonts w:hint="cs"/>
          <w:rtl/>
        </w:rPr>
        <w:t xml:space="preserve">הצעירים הערבים מהכלל. </w:t>
      </w:r>
    </w:p>
    <w:p w:rsidR="00C155F4" w:rsidRDefault="00C155F4" w:rsidP="0028272B">
      <w:pPr>
        <w:rPr>
          <w:rtl/>
        </w:rPr>
      </w:pPr>
    </w:p>
    <w:p w:rsidR="00C155F4" w:rsidRDefault="00C155F4" w:rsidP="0028272B">
      <w:pPr>
        <w:rPr>
          <w:rtl/>
        </w:rPr>
      </w:pPr>
      <w:bookmarkStart w:id="12085" w:name="_ETM_Q52_750000"/>
      <w:bookmarkEnd w:id="12085"/>
      <w:r>
        <w:rPr>
          <w:rFonts w:hint="cs"/>
          <w:rtl/>
        </w:rPr>
        <w:t xml:space="preserve">היום בוועדת הכספים הצליחה הוועדה להכניס 700 </w:t>
      </w:r>
      <w:bookmarkStart w:id="12086" w:name="_ETM_Q52_755000"/>
      <w:bookmarkEnd w:id="12086"/>
      <w:r>
        <w:rPr>
          <w:rFonts w:hint="cs"/>
          <w:rtl/>
        </w:rPr>
        <w:t xml:space="preserve">מיליון שקלים לחוק המשק לעניין הביטחון התזונתי, בזמן שיותר </w:t>
      </w:r>
      <w:bookmarkStart w:id="12087" w:name="_ETM_Q52_762000"/>
      <w:bookmarkEnd w:id="12087"/>
      <w:r>
        <w:rPr>
          <w:rFonts w:hint="cs"/>
          <w:rtl/>
        </w:rPr>
        <w:t xml:space="preserve">ויותר משפחות הולכות ומידרדרות מתחת לקו העוני ומדברות על מצב </w:t>
      </w:r>
      <w:bookmarkStart w:id="12088" w:name="_ETM_Q52_773000"/>
      <w:bookmarkEnd w:id="12088"/>
      <w:r>
        <w:rPr>
          <w:rFonts w:hint="cs"/>
          <w:rtl/>
        </w:rPr>
        <w:t xml:space="preserve">שבו הן חוסכות בהוצאות על אוכל כי אין להן מאיפה </w:t>
      </w:r>
      <w:bookmarkStart w:id="12089" w:name="_ETM_Q52_779000"/>
      <w:bookmarkEnd w:id="12089"/>
      <w:r>
        <w:rPr>
          <w:rFonts w:hint="cs"/>
          <w:rtl/>
        </w:rPr>
        <w:t xml:space="preserve">להוציא על אוכל. </w:t>
      </w:r>
      <w:bookmarkStart w:id="12090" w:name="TOR_Q53"/>
      <w:bookmarkStart w:id="12091" w:name="_ETM_Q53_172401"/>
      <w:bookmarkStart w:id="12092" w:name="_ETM_Q53_172510"/>
      <w:bookmarkStart w:id="12093" w:name="_ETM_Q53_180000"/>
      <w:bookmarkStart w:id="12094" w:name="_ETM_Q53_180689"/>
      <w:bookmarkStart w:id="12095" w:name="_ETM_Q53_180900"/>
      <w:bookmarkStart w:id="12096" w:name="_ETM_Q53_181949"/>
      <w:bookmarkEnd w:id="12090"/>
      <w:bookmarkEnd w:id="12091"/>
      <w:bookmarkEnd w:id="12092"/>
      <w:bookmarkEnd w:id="12093"/>
      <w:bookmarkEnd w:id="12094"/>
      <w:bookmarkEnd w:id="12095"/>
      <w:bookmarkEnd w:id="12096"/>
      <w:r w:rsidRPr="002A0D28">
        <w:rPr>
          <w:rtl/>
        </w:rPr>
        <w:t xml:space="preserve">זה </w:t>
      </w:r>
      <w:bookmarkStart w:id="12097" w:name="_ETM_Q53_182490"/>
      <w:bookmarkEnd w:id="12097"/>
      <w:r w:rsidRPr="002A0D28">
        <w:rPr>
          <w:rtl/>
        </w:rPr>
        <w:t xml:space="preserve">בעיניי </w:t>
      </w:r>
      <w:bookmarkStart w:id="12098" w:name="_ETM_Q53_183179"/>
      <w:bookmarkStart w:id="12099" w:name="_ETM_Q53_183270"/>
      <w:bookmarkEnd w:id="12098"/>
      <w:bookmarkEnd w:id="12099"/>
      <w:r w:rsidRPr="002A0D28">
        <w:rPr>
          <w:rtl/>
        </w:rPr>
        <w:t>ה</w:t>
      </w:r>
      <w:r>
        <w:rPr>
          <w:rFonts w:hint="cs"/>
          <w:rtl/>
        </w:rPr>
        <w:t>י</w:t>
      </w:r>
      <w:r w:rsidRPr="002A0D28">
        <w:rPr>
          <w:rtl/>
        </w:rPr>
        <w:t xml:space="preserve">שג </w:t>
      </w:r>
      <w:bookmarkStart w:id="12100" w:name="_ETM_Q53_183720"/>
      <w:bookmarkEnd w:id="12100"/>
      <w:r w:rsidRPr="002A0D28">
        <w:rPr>
          <w:rtl/>
        </w:rPr>
        <w:t xml:space="preserve">מאוד </w:t>
      </w:r>
      <w:bookmarkStart w:id="12101" w:name="_ETM_Q53_184140"/>
      <w:bookmarkEnd w:id="12101"/>
      <w:r w:rsidRPr="002A0D28">
        <w:rPr>
          <w:rtl/>
        </w:rPr>
        <w:t xml:space="preserve">חשוב </w:t>
      </w:r>
      <w:bookmarkStart w:id="12102" w:name="_ETM_Q53_184710"/>
      <w:bookmarkEnd w:id="12102"/>
      <w:r w:rsidRPr="002A0D28">
        <w:rPr>
          <w:rtl/>
        </w:rPr>
        <w:t xml:space="preserve">שדאגנו </w:t>
      </w:r>
      <w:bookmarkStart w:id="12103" w:name="_ETM_Q53_185430"/>
      <w:bookmarkEnd w:id="12103"/>
      <w:r w:rsidRPr="002A0D28">
        <w:rPr>
          <w:rtl/>
        </w:rPr>
        <w:t>לו</w:t>
      </w:r>
      <w:r>
        <w:rPr>
          <w:rFonts w:hint="cs"/>
          <w:rtl/>
        </w:rPr>
        <w:t>,</w:t>
      </w:r>
      <w:r w:rsidRPr="002A0D28">
        <w:rPr>
          <w:rtl/>
        </w:rPr>
        <w:t xml:space="preserve"> </w:t>
      </w:r>
      <w:bookmarkStart w:id="12104" w:name="_ETM_Q53_185640"/>
      <w:bookmarkEnd w:id="12104"/>
      <w:r w:rsidRPr="002A0D28">
        <w:rPr>
          <w:rtl/>
        </w:rPr>
        <w:t xml:space="preserve">ואני </w:t>
      </w:r>
      <w:bookmarkStart w:id="12105" w:name="_ETM_Q53_185970"/>
      <w:bookmarkEnd w:id="12105"/>
      <w:r w:rsidRPr="002A0D28">
        <w:rPr>
          <w:rtl/>
        </w:rPr>
        <w:t xml:space="preserve">חייבת </w:t>
      </w:r>
      <w:bookmarkStart w:id="12106" w:name="_ETM_Q53_186540"/>
      <w:bookmarkStart w:id="12107" w:name="_ETM_Q53_186720"/>
      <w:bookmarkEnd w:id="12106"/>
      <w:bookmarkEnd w:id="12107"/>
      <w:r w:rsidRPr="002A0D28">
        <w:rPr>
          <w:rtl/>
        </w:rPr>
        <w:t xml:space="preserve">גם </w:t>
      </w:r>
      <w:bookmarkStart w:id="12108" w:name="_ETM_Q53_187200"/>
      <w:bookmarkEnd w:id="12108"/>
      <w:r>
        <w:rPr>
          <w:rFonts w:hint="cs"/>
          <w:rtl/>
        </w:rPr>
        <w:t>את התודה</w:t>
      </w:r>
      <w:bookmarkStart w:id="12109" w:name="_ETM_Q53_187470"/>
      <w:bookmarkEnd w:id="12109"/>
      <w:r w:rsidRPr="002A0D28">
        <w:rPr>
          <w:rtl/>
        </w:rPr>
        <w:t xml:space="preserve"> </w:t>
      </w:r>
      <w:bookmarkStart w:id="12110" w:name="_ETM_Q53_188400"/>
      <w:bookmarkEnd w:id="12110"/>
      <w:r w:rsidRPr="002A0D28">
        <w:rPr>
          <w:rtl/>
        </w:rPr>
        <w:t xml:space="preserve">לחבר </w:t>
      </w:r>
      <w:bookmarkStart w:id="12111" w:name="_ETM_Q53_188940"/>
      <w:bookmarkEnd w:id="12111"/>
      <w:r w:rsidRPr="002A0D28">
        <w:rPr>
          <w:rtl/>
        </w:rPr>
        <w:t xml:space="preserve">הכנסת </w:t>
      </w:r>
      <w:bookmarkStart w:id="12112" w:name="_ETM_Q53_189630"/>
      <w:bookmarkEnd w:id="12112"/>
      <w:r w:rsidRPr="002A0D28">
        <w:rPr>
          <w:rtl/>
        </w:rPr>
        <w:t xml:space="preserve">ינון </w:t>
      </w:r>
      <w:bookmarkStart w:id="12113" w:name="_ETM_Q53_190050"/>
      <w:bookmarkEnd w:id="12113"/>
      <w:r w:rsidRPr="002A0D28">
        <w:rPr>
          <w:rtl/>
        </w:rPr>
        <w:t>אזולאי</w:t>
      </w:r>
      <w:r>
        <w:rPr>
          <w:rFonts w:hint="cs"/>
          <w:rtl/>
        </w:rPr>
        <w:t>,</w:t>
      </w:r>
      <w:r w:rsidRPr="002A0D28">
        <w:rPr>
          <w:rtl/>
        </w:rPr>
        <w:t xml:space="preserve"> </w:t>
      </w:r>
      <w:bookmarkStart w:id="12114" w:name="_ETM_Q53_190590"/>
      <w:bookmarkEnd w:id="12114"/>
      <w:r w:rsidRPr="002A0D28">
        <w:rPr>
          <w:rtl/>
        </w:rPr>
        <w:t xml:space="preserve">שהשקיע </w:t>
      </w:r>
      <w:bookmarkStart w:id="12115" w:name="_ETM_Q53_191369"/>
      <w:bookmarkEnd w:id="12115"/>
      <w:r w:rsidRPr="002A0D28">
        <w:rPr>
          <w:rtl/>
        </w:rPr>
        <w:t xml:space="preserve">בזה </w:t>
      </w:r>
      <w:bookmarkStart w:id="12116" w:name="_ETM_Q53_192179"/>
      <w:bookmarkEnd w:id="12116"/>
      <w:r w:rsidRPr="002A0D28">
        <w:rPr>
          <w:rtl/>
        </w:rPr>
        <w:t xml:space="preserve">הרבה </w:t>
      </w:r>
      <w:bookmarkStart w:id="12117" w:name="_ETM_Q53_192539"/>
      <w:bookmarkEnd w:id="12117"/>
      <w:r w:rsidRPr="002A0D28">
        <w:rPr>
          <w:rtl/>
        </w:rPr>
        <w:t>עבודה</w:t>
      </w:r>
      <w:r>
        <w:rPr>
          <w:rFonts w:hint="cs"/>
          <w:rtl/>
        </w:rPr>
        <w:t>.</w:t>
      </w:r>
      <w:r w:rsidRPr="002A0D28">
        <w:rPr>
          <w:rtl/>
        </w:rPr>
        <w:t xml:space="preserve"> </w:t>
      </w:r>
      <w:bookmarkStart w:id="12118" w:name="_ETM_Q53_192960"/>
      <w:bookmarkEnd w:id="12118"/>
      <w:r w:rsidRPr="002A0D28">
        <w:rPr>
          <w:rtl/>
        </w:rPr>
        <w:t>ינון</w:t>
      </w:r>
      <w:r>
        <w:rPr>
          <w:rFonts w:hint="cs"/>
          <w:rtl/>
        </w:rPr>
        <w:t>,</w:t>
      </w:r>
      <w:r w:rsidRPr="002A0D28">
        <w:rPr>
          <w:rtl/>
        </w:rPr>
        <w:t xml:space="preserve"> </w:t>
      </w:r>
      <w:bookmarkStart w:id="12119" w:name="_ETM_Q53_193380"/>
      <w:bookmarkEnd w:id="12119"/>
      <w:r w:rsidRPr="002A0D28">
        <w:rPr>
          <w:rtl/>
        </w:rPr>
        <w:t xml:space="preserve">אני </w:t>
      </w:r>
      <w:bookmarkStart w:id="12120" w:name="_ETM_Q53_193620"/>
      <w:bookmarkEnd w:id="12120"/>
      <w:r w:rsidRPr="002A0D28">
        <w:rPr>
          <w:rtl/>
        </w:rPr>
        <w:t xml:space="preserve">מודה </w:t>
      </w:r>
      <w:bookmarkStart w:id="12121" w:name="_ETM_Q53_194040"/>
      <w:bookmarkEnd w:id="12121"/>
      <w:r w:rsidRPr="002A0D28">
        <w:rPr>
          <w:rtl/>
        </w:rPr>
        <w:t xml:space="preserve">לך </w:t>
      </w:r>
      <w:bookmarkStart w:id="12122" w:name="_ETM_Q53_195549"/>
      <w:bookmarkEnd w:id="12122"/>
      <w:r w:rsidRPr="002A0D28">
        <w:rPr>
          <w:rtl/>
        </w:rPr>
        <w:t xml:space="preserve">על </w:t>
      </w:r>
      <w:bookmarkStart w:id="12123" w:name="_ETM_Q53_195940"/>
      <w:bookmarkEnd w:id="12123"/>
      <w:r w:rsidRPr="002A0D28">
        <w:rPr>
          <w:rtl/>
        </w:rPr>
        <w:t xml:space="preserve">עניין </w:t>
      </w:r>
      <w:bookmarkStart w:id="12124" w:name="_ETM_Q53_196359"/>
      <w:bookmarkEnd w:id="12124"/>
      <w:r w:rsidRPr="002A0D28">
        <w:rPr>
          <w:rtl/>
        </w:rPr>
        <w:t xml:space="preserve">הביטחון </w:t>
      </w:r>
      <w:bookmarkStart w:id="12125" w:name="_ETM_Q53_197050"/>
      <w:bookmarkEnd w:id="12125"/>
      <w:r w:rsidRPr="002A0D28">
        <w:rPr>
          <w:rtl/>
        </w:rPr>
        <w:t>התזונתי</w:t>
      </w:r>
      <w:r>
        <w:rPr>
          <w:rFonts w:hint="cs"/>
          <w:rtl/>
        </w:rPr>
        <w:t>.</w:t>
      </w:r>
    </w:p>
    <w:p w:rsidR="00C155F4" w:rsidRDefault="00C155F4" w:rsidP="00F12EEA">
      <w:pPr>
        <w:rPr>
          <w:rtl/>
        </w:rPr>
      </w:pPr>
      <w:bookmarkStart w:id="12126" w:name="_ETM_Q53_201460"/>
      <w:bookmarkEnd w:id="12126"/>
    </w:p>
    <w:p w:rsidR="00C155F4" w:rsidRDefault="00C155F4" w:rsidP="00F12EEA">
      <w:pPr>
        <w:rPr>
          <w:rtl/>
        </w:rPr>
      </w:pPr>
      <w:bookmarkStart w:id="12127" w:name="_ETM_Q53_201834"/>
      <w:bookmarkStart w:id="12128" w:name="_ETM_Q53_201896"/>
      <w:bookmarkStart w:id="12129" w:name="_ETM_Q53_202105"/>
      <w:bookmarkStart w:id="12130" w:name="_ETM_Q53_198189"/>
      <w:bookmarkEnd w:id="12127"/>
      <w:bookmarkEnd w:id="12128"/>
      <w:bookmarkEnd w:id="12129"/>
      <w:bookmarkEnd w:id="12130"/>
      <w:r w:rsidRPr="002A0D28">
        <w:rPr>
          <w:rtl/>
        </w:rPr>
        <w:t xml:space="preserve">אבל </w:t>
      </w:r>
      <w:bookmarkStart w:id="12131" w:name="_ETM_Q53_198579"/>
      <w:bookmarkEnd w:id="12131"/>
      <w:r w:rsidRPr="002A0D28">
        <w:rPr>
          <w:rtl/>
        </w:rPr>
        <w:t xml:space="preserve">אני </w:t>
      </w:r>
      <w:bookmarkStart w:id="12132" w:name="_ETM_Q53_198849"/>
      <w:bookmarkEnd w:id="12132"/>
      <w:r w:rsidRPr="002A0D28">
        <w:rPr>
          <w:rtl/>
        </w:rPr>
        <w:t>מ</w:t>
      </w:r>
      <w:r>
        <w:rPr>
          <w:rFonts w:hint="cs"/>
          <w:rtl/>
        </w:rPr>
        <w:t xml:space="preserve">זהירה שוב, </w:t>
      </w:r>
      <w:bookmarkStart w:id="12133" w:name="_ETM_Q53_199029"/>
      <w:bookmarkStart w:id="12134" w:name="_ETM_Q53_199199"/>
      <w:bookmarkStart w:id="12135" w:name="_ETM_Q53_199589"/>
      <w:bookmarkStart w:id="12136" w:name="_ETM_Q53_200860"/>
      <w:bookmarkEnd w:id="12133"/>
      <w:bookmarkEnd w:id="12134"/>
      <w:bookmarkEnd w:id="12135"/>
      <w:bookmarkEnd w:id="12136"/>
      <w:r w:rsidRPr="002A0D28">
        <w:rPr>
          <w:rtl/>
        </w:rPr>
        <w:t xml:space="preserve">שלא </w:t>
      </w:r>
      <w:bookmarkStart w:id="12137" w:name="_ETM_Q53_201610"/>
      <w:bookmarkEnd w:id="12137"/>
      <w:r w:rsidRPr="002A0D28">
        <w:rPr>
          <w:rtl/>
        </w:rPr>
        <w:t xml:space="preserve">יקרה </w:t>
      </w:r>
      <w:bookmarkStart w:id="12138" w:name="_ETM_Q53_202210"/>
      <w:bookmarkEnd w:id="12138"/>
      <w:r w:rsidRPr="002A0D28">
        <w:rPr>
          <w:rtl/>
        </w:rPr>
        <w:t xml:space="preserve">לנו </w:t>
      </w:r>
      <w:bookmarkStart w:id="12139" w:name="_ETM_Q53_202660"/>
      <w:bookmarkEnd w:id="12139"/>
      <w:r w:rsidRPr="002A0D28">
        <w:rPr>
          <w:rtl/>
        </w:rPr>
        <w:t xml:space="preserve">בעניין </w:t>
      </w:r>
      <w:bookmarkStart w:id="12140" w:name="_ETM_Q53_203200"/>
      <w:bookmarkEnd w:id="12140"/>
      <w:r w:rsidRPr="002A0D28">
        <w:rPr>
          <w:rtl/>
        </w:rPr>
        <w:t xml:space="preserve">הביטחון </w:t>
      </w:r>
      <w:bookmarkStart w:id="12141" w:name="_ETM_Q53_203890"/>
      <w:bookmarkEnd w:id="12141"/>
      <w:r w:rsidRPr="002A0D28">
        <w:rPr>
          <w:rtl/>
        </w:rPr>
        <w:t xml:space="preserve">התזונתי </w:t>
      </w:r>
      <w:bookmarkStart w:id="12142" w:name="_ETM_Q53_204970"/>
      <w:bookmarkEnd w:id="12142"/>
      <w:r>
        <w:rPr>
          <w:rFonts w:hint="cs"/>
          <w:rtl/>
        </w:rPr>
        <w:t xml:space="preserve">מה שקרה </w:t>
      </w:r>
      <w:bookmarkStart w:id="12143" w:name="_ETM_Q53_205570"/>
      <w:bookmarkStart w:id="12144" w:name="_ETM_Q53_205869"/>
      <w:bookmarkEnd w:id="12143"/>
      <w:bookmarkEnd w:id="12144"/>
      <w:r w:rsidRPr="002A0D28">
        <w:rPr>
          <w:rtl/>
        </w:rPr>
        <w:t xml:space="preserve">לנו </w:t>
      </w:r>
      <w:bookmarkStart w:id="12145" w:name="_ETM_Q53_206260"/>
      <w:bookmarkEnd w:id="12145"/>
      <w:r w:rsidRPr="002A0D28">
        <w:rPr>
          <w:rtl/>
        </w:rPr>
        <w:t>ב</w:t>
      </w:r>
      <w:bookmarkStart w:id="12146" w:name="_ETM_Q53_206470"/>
      <w:bookmarkEnd w:id="12146"/>
      <w:r w:rsidRPr="002A0D28">
        <w:rPr>
          <w:rtl/>
        </w:rPr>
        <w:t xml:space="preserve">פיצוי </w:t>
      </w:r>
      <w:bookmarkStart w:id="12147" w:name="_ETM_Q53_207130"/>
      <w:bookmarkEnd w:id="12147"/>
      <w:r w:rsidRPr="002A0D28">
        <w:rPr>
          <w:rtl/>
        </w:rPr>
        <w:t xml:space="preserve">על </w:t>
      </w:r>
      <w:bookmarkStart w:id="12148" w:name="_ETM_Q53_207369"/>
      <w:bookmarkEnd w:id="12148"/>
      <w:r w:rsidRPr="002A0D28">
        <w:rPr>
          <w:rtl/>
        </w:rPr>
        <w:t xml:space="preserve">אובדן </w:t>
      </w:r>
      <w:bookmarkStart w:id="12149" w:name="_ETM_Q53_207880"/>
      <w:bookmarkEnd w:id="12149"/>
      <w:r w:rsidRPr="002A0D28">
        <w:rPr>
          <w:rtl/>
        </w:rPr>
        <w:t>ארנונה</w:t>
      </w:r>
      <w:r>
        <w:rPr>
          <w:rFonts w:hint="cs"/>
          <w:rtl/>
        </w:rPr>
        <w:t>;</w:t>
      </w:r>
      <w:r w:rsidRPr="002A0D28">
        <w:rPr>
          <w:rtl/>
        </w:rPr>
        <w:t xml:space="preserve"> </w:t>
      </w:r>
      <w:bookmarkStart w:id="12150" w:name="_ETM_Q53_208789"/>
      <w:bookmarkEnd w:id="12150"/>
      <w:r w:rsidRPr="002A0D28">
        <w:rPr>
          <w:rtl/>
        </w:rPr>
        <w:t xml:space="preserve">שהקריטריונים </w:t>
      </w:r>
      <w:bookmarkStart w:id="12151" w:name="_ETM_Q53_210410"/>
      <w:bookmarkEnd w:id="12151"/>
      <w:r w:rsidRPr="002A0D28">
        <w:rPr>
          <w:rtl/>
        </w:rPr>
        <w:t xml:space="preserve">באמת </w:t>
      </w:r>
      <w:bookmarkStart w:id="12152" w:name="_ETM_Q53_211009"/>
      <w:bookmarkEnd w:id="12152"/>
      <w:r w:rsidRPr="002A0D28">
        <w:rPr>
          <w:rtl/>
        </w:rPr>
        <w:t xml:space="preserve">יאפשרו </w:t>
      </w:r>
      <w:bookmarkStart w:id="12153" w:name="_ETM_Q53_211890"/>
      <w:bookmarkEnd w:id="12153"/>
      <w:r>
        <w:rPr>
          <w:rFonts w:hint="cs"/>
          <w:rtl/>
        </w:rPr>
        <w:t xml:space="preserve">את </w:t>
      </w:r>
      <w:r w:rsidRPr="002A0D28">
        <w:rPr>
          <w:rtl/>
        </w:rPr>
        <w:t xml:space="preserve">הגעת </w:t>
      </w:r>
      <w:bookmarkStart w:id="12154" w:name="_ETM_Q53_212460"/>
      <w:bookmarkEnd w:id="12154"/>
      <w:r w:rsidRPr="002A0D28">
        <w:rPr>
          <w:rtl/>
        </w:rPr>
        <w:t xml:space="preserve">הסכום </w:t>
      </w:r>
      <w:bookmarkStart w:id="12155" w:name="_ETM_Q53_213120"/>
      <w:bookmarkEnd w:id="12155"/>
      <w:r w:rsidRPr="002A0D28">
        <w:rPr>
          <w:rtl/>
        </w:rPr>
        <w:t xml:space="preserve">הזה </w:t>
      </w:r>
      <w:bookmarkStart w:id="12156" w:name="_ETM_Q53_214060"/>
      <w:bookmarkEnd w:id="12156"/>
      <w:r w:rsidRPr="002A0D28">
        <w:rPr>
          <w:rtl/>
        </w:rPr>
        <w:t xml:space="preserve">לאנשים </w:t>
      </w:r>
      <w:bookmarkStart w:id="12157" w:name="_ETM_Q53_215020"/>
      <w:bookmarkEnd w:id="12157"/>
      <w:r w:rsidRPr="002A0D28">
        <w:rPr>
          <w:rtl/>
        </w:rPr>
        <w:t>ש</w:t>
      </w:r>
      <w:bookmarkStart w:id="12158" w:name="_ETM_Q53_215500"/>
      <w:bookmarkEnd w:id="12158"/>
      <w:r w:rsidRPr="002A0D28">
        <w:rPr>
          <w:rtl/>
        </w:rPr>
        <w:t xml:space="preserve">צריכים </w:t>
      </w:r>
      <w:bookmarkStart w:id="12159" w:name="_ETM_Q53_215890"/>
      <w:bookmarkEnd w:id="12159"/>
      <w:r w:rsidRPr="002A0D28">
        <w:rPr>
          <w:rtl/>
        </w:rPr>
        <w:t xml:space="preserve">אותו </w:t>
      </w:r>
      <w:bookmarkStart w:id="12160" w:name="_ETM_Q53_216640"/>
      <w:bookmarkEnd w:id="12160"/>
      <w:r w:rsidRPr="002A0D28">
        <w:rPr>
          <w:rtl/>
        </w:rPr>
        <w:t xml:space="preserve">מכלל </w:t>
      </w:r>
      <w:bookmarkStart w:id="12161" w:name="_ETM_Q53_217270"/>
      <w:bookmarkEnd w:id="12161"/>
      <w:r w:rsidRPr="002A0D28">
        <w:rPr>
          <w:rtl/>
        </w:rPr>
        <w:t>האוכלוסיות</w:t>
      </w:r>
      <w:r>
        <w:rPr>
          <w:rFonts w:hint="cs"/>
          <w:rtl/>
        </w:rPr>
        <w:t xml:space="preserve">, ובעיקר </w:t>
      </w:r>
      <w:bookmarkStart w:id="12162" w:name="_ETM_Q53_218390"/>
      <w:bookmarkStart w:id="12163" w:name="_ETM_Q53_218870"/>
      <w:bookmarkStart w:id="12164" w:name="_ETM_Q53_219800"/>
      <w:bookmarkEnd w:id="12162"/>
      <w:bookmarkEnd w:id="12163"/>
      <w:bookmarkEnd w:id="12164"/>
      <w:r>
        <w:rPr>
          <w:rFonts w:hint="cs"/>
          <w:rtl/>
        </w:rPr>
        <w:t>מה</w:t>
      </w:r>
      <w:r w:rsidRPr="002A0D28">
        <w:rPr>
          <w:rtl/>
        </w:rPr>
        <w:t xml:space="preserve">אוכלוסייה </w:t>
      </w:r>
      <w:bookmarkStart w:id="12165" w:name="_ETM_Q53_220700"/>
      <w:bookmarkEnd w:id="12165"/>
      <w:r w:rsidRPr="002A0D28">
        <w:rPr>
          <w:rtl/>
        </w:rPr>
        <w:t>הערבית</w:t>
      </w:r>
      <w:r>
        <w:rPr>
          <w:rFonts w:hint="cs"/>
          <w:rtl/>
        </w:rPr>
        <w:t>.</w:t>
      </w:r>
      <w:r w:rsidRPr="002A0D28">
        <w:rPr>
          <w:rtl/>
        </w:rPr>
        <w:t xml:space="preserve"> </w:t>
      </w:r>
      <w:bookmarkStart w:id="12166" w:name="_ETM_Q53_221800"/>
      <w:bookmarkEnd w:id="12166"/>
      <w:r w:rsidRPr="002A0D28">
        <w:rPr>
          <w:rtl/>
        </w:rPr>
        <w:t xml:space="preserve">שלא </w:t>
      </w:r>
      <w:bookmarkStart w:id="12167" w:name="_ETM_Q53_222340"/>
      <w:bookmarkEnd w:id="12167"/>
      <w:r w:rsidRPr="002A0D28">
        <w:rPr>
          <w:rtl/>
        </w:rPr>
        <w:t xml:space="preserve">יבואו </w:t>
      </w:r>
      <w:bookmarkStart w:id="12168" w:name="_ETM_Q53_223150"/>
      <w:bookmarkEnd w:id="12168"/>
      <w:r>
        <w:rPr>
          <w:rFonts w:hint="cs"/>
          <w:rtl/>
        </w:rPr>
        <w:t>אחר כך ע</w:t>
      </w:r>
      <w:r w:rsidRPr="002A0D28">
        <w:rPr>
          <w:rtl/>
        </w:rPr>
        <w:t xml:space="preserve">ם </w:t>
      </w:r>
      <w:bookmarkStart w:id="12169" w:name="_ETM_Q53_223330"/>
      <w:bookmarkEnd w:id="12169"/>
      <w:r w:rsidRPr="002A0D28">
        <w:rPr>
          <w:rtl/>
        </w:rPr>
        <w:t xml:space="preserve">קריטריונים </w:t>
      </w:r>
      <w:bookmarkStart w:id="12170" w:name="_ETM_Q53_224229"/>
      <w:bookmarkStart w:id="12171" w:name="_ETM_Q53_225040"/>
      <w:bookmarkEnd w:id="12170"/>
      <w:bookmarkEnd w:id="12171"/>
      <w:r w:rsidRPr="002A0D28">
        <w:rPr>
          <w:rtl/>
        </w:rPr>
        <w:t xml:space="preserve">שינשלו </w:t>
      </w:r>
      <w:bookmarkStart w:id="12172" w:name="_ETM_Q53_226479"/>
      <w:bookmarkStart w:id="12173" w:name="_ETM_Q53_226809"/>
      <w:bookmarkEnd w:id="12172"/>
      <w:bookmarkEnd w:id="12173"/>
      <w:r>
        <w:rPr>
          <w:rFonts w:hint="cs"/>
          <w:rtl/>
        </w:rPr>
        <w:t>מ</w:t>
      </w:r>
      <w:r w:rsidRPr="002A0D28">
        <w:rPr>
          <w:rtl/>
        </w:rPr>
        <w:t>האפשרות</w:t>
      </w:r>
      <w:r>
        <w:rPr>
          <w:rFonts w:hint="cs"/>
          <w:rtl/>
        </w:rPr>
        <w:t>.</w:t>
      </w:r>
      <w:r w:rsidRPr="002A0D28">
        <w:rPr>
          <w:rtl/>
        </w:rPr>
        <w:t xml:space="preserve"> </w:t>
      </w:r>
      <w:bookmarkStart w:id="12174" w:name="_ETM_Q53_227589"/>
      <w:bookmarkEnd w:id="12174"/>
      <w:r>
        <w:rPr>
          <w:rtl/>
        </w:rPr>
        <w:t>תזכ</w:t>
      </w:r>
      <w:r>
        <w:rPr>
          <w:rFonts w:hint="cs"/>
          <w:rtl/>
        </w:rPr>
        <w:t>רו טו</w:t>
      </w:r>
      <w:bookmarkStart w:id="12175" w:name="_ETM_Q53_228000"/>
      <w:bookmarkStart w:id="12176" w:name="_ETM_Q53_228240"/>
      <w:bookmarkEnd w:id="12175"/>
      <w:bookmarkEnd w:id="12176"/>
      <w:r w:rsidRPr="002A0D28">
        <w:rPr>
          <w:rtl/>
        </w:rPr>
        <w:t xml:space="preserve">ב </w:t>
      </w:r>
      <w:bookmarkStart w:id="12177" w:name="_ETM_Q53_228690"/>
      <w:bookmarkEnd w:id="12177"/>
      <w:r w:rsidRPr="002A0D28">
        <w:rPr>
          <w:rtl/>
        </w:rPr>
        <w:t>מאוד</w:t>
      </w:r>
      <w:r>
        <w:rPr>
          <w:rFonts w:hint="cs"/>
          <w:rtl/>
        </w:rPr>
        <w:t>:</w:t>
      </w:r>
      <w:r w:rsidRPr="002A0D28">
        <w:rPr>
          <w:rtl/>
        </w:rPr>
        <w:t xml:space="preserve"> </w:t>
      </w:r>
      <w:bookmarkStart w:id="12178" w:name="_ETM_Q53_229899"/>
      <w:bookmarkEnd w:id="12178"/>
      <w:r w:rsidRPr="002A0D28">
        <w:rPr>
          <w:rtl/>
        </w:rPr>
        <w:t xml:space="preserve">50% </w:t>
      </w:r>
      <w:bookmarkStart w:id="12179" w:name="_ETM_Q53_231190"/>
      <w:bookmarkEnd w:id="12179"/>
      <w:r w:rsidRPr="002A0D28">
        <w:rPr>
          <w:rtl/>
        </w:rPr>
        <w:t xml:space="preserve">מהמשפחות </w:t>
      </w:r>
      <w:bookmarkStart w:id="12180" w:name="_ETM_Q53_232300"/>
      <w:bookmarkEnd w:id="12180"/>
      <w:r w:rsidRPr="002A0D28">
        <w:rPr>
          <w:rtl/>
        </w:rPr>
        <w:t xml:space="preserve">הערביות </w:t>
      </w:r>
      <w:bookmarkStart w:id="12181" w:name="_ETM_Q53_232960"/>
      <w:bookmarkEnd w:id="12181"/>
      <w:r w:rsidRPr="002A0D28">
        <w:rPr>
          <w:rtl/>
        </w:rPr>
        <w:t xml:space="preserve">נמצאות </w:t>
      </w:r>
      <w:bookmarkStart w:id="12182" w:name="_ETM_Q53_233469"/>
      <w:bookmarkEnd w:id="12182"/>
      <w:r w:rsidRPr="002A0D28">
        <w:rPr>
          <w:rtl/>
        </w:rPr>
        <w:t xml:space="preserve">מתחת </w:t>
      </w:r>
      <w:bookmarkStart w:id="12183" w:name="_ETM_Q53_233949"/>
      <w:bookmarkEnd w:id="12183"/>
      <w:r w:rsidRPr="002A0D28">
        <w:rPr>
          <w:rtl/>
        </w:rPr>
        <w:t xml:space="preserve">לקו </w:t>
      </w:r>
      <w:bookmarkStart w:id="12184" w:name="_ETM_Q53_234309"/>
      <w:bookmarkEnd w:id="12184"/>
      <w:r w:rsidRPr="002A0D28">
        <w:rPr>
          <w:rtl/>
        </w:rPr>
        <w:t>העוני</w:t>
      </w:r>
      <w:r>
        <w:rPr>
          <w:rFonts w:hint="cs"/>
          <w:rtl/>
        </w:rPr>
        <w:t>;</w:t>
      </w:r>
      <w:r w:rsidRPr="002A0D28">
        <w:rPr>
          <w:rtl/>
        </w:rPr>
        <w:t xml:space="preserve"> </w:t>
      </w:r>
      <w:bookmarkStart w:id="12185" w:name="_ETM_Q53_235960"/>
      <w:bookmarkStart w:id="12186" w:name="_ETM_Q53_236250"/>
      <w:bookmarkEnd w:id="12185"/>
      <w:bookmarkEnd w:id="12186"/>
      <w:r w:rsidRPr="002A0D28">
        <w:rPr>
          <w:rtl/>
        </w:rPr>
        <w:t xml:space="preserve">יותר </w:t>
      </w:r>
      <w:bookmarkStart w:id="12187" w:name="_ETM_Q53_236520"/>
      <w:bookmarkEnd w:id="12187"/>
      <w:r w:rsidRPr="002A0D28">
        <w:rPr>
          <w:rtl/>
        </w:rPr>
        <w:t xml:space="preserve">ויותר </w:t>
      </w:r>
      <w:bookmarkStart w:id="12188" w:name="_ETM_Q53_237090"/>
      <w:bookmarkEnd w:id="12188"/>
      <w:r w:rsidRPr="002A0D28">
        <w:rPr>
          <w:rtl/>
        </w:rPr>
        <w:t xml:space="preserve">ילדים </w:t>
      </w:r>
      <w:bookmarkStart w:id="12189" w:name="_ETM_Q53_237750"/>
      <w:bookmarkEnd w:id="12189"/>
      <w:r w:rsidRPr="002A0D28">
        <w:rPr>
          <w:rtl/>
        </w:rPr>
        <w:t xml:space="preserve">באוכלוסייה </w:t>
      </w:r>
      <w:bookmarkStart w:id="12190" w:name="_ETM_Q53_238500"/>
      <w:bookmarkEnd w:id="12190"/>
      <w:r w:rsidRPr="002A0D28">
        <w:rPr>
          <w:rtl/>
        </w:rPr>
        <w:t>הערבית</w:t>
      </w:r>
      <w:r>
        <w:rPr>
          <w:rFonts w:hint="cs"/>
          <w:rtl/>
        </w:rPr>
        <w:t>,</w:t>
      </w:r>
      <w:r w:rsidRPr="002A0D28">
        <w:rPr>
          <w:rtl/>
        </w:rPr>
        <w:t xml:space="preserve"> </w:t>
      </w:r>
      <w:bookmarkStart w:id="12191" w:name="_ETM_Q53_239270"/>
      <w:bookmarkEnd w:id="12191"/>
      <w:r w:rsidRPr="002A0D28">
        <w:rPr>
          <w:rtl/>
        </w:rPr>
        <w:t xml:space="preserve">אין </w:t>
      </w:r>
      <w:bookmarkStart w:id="12192" w:name="_ETM_Q53_239420"/>
      <w:bookmarkEnd w:id="12192"/>
      <w:r w:rsidRPr="002A0D28">
        <w:rPr>
          <w:rtl/>
        </w:rPr>
        <w:t xml:space="preserve">להם </w:t>
      </w:r>
      <w:bookmarkStart w:id="12193" w:name="_ETM_Q53_239690"/>
      <w:bookmarkEnd w:id="12193"/>
      <w:r w:rsidRPr="002A0D28">
        <w:rPr>
          <w:rtl/>
        </w:rPr>
        <w:t xml:space="preserve">מה </w:t>
      </w:r>
      <w:bookmarkStart w:id="12194" w:name="_ETM_Q53_239870"/>
      <w:bookmarkEnd w:id="12194"/>
      <w:r w:rsidRPr="002A0D28">
        <w:rPr>
          <w:rtl/>
        </w:rPr>
        <w:t xml:space="preserve">לאכול </w:t>
      </w:r>
      <w:bookmarkStart w:id="12195" w:name="_ETM_Q53_240410"/>
      <w:bookmarkEnd w:id="12195"/>
      <w:r w:rsidRPr="002A0D28">
        <w:rPr>
          <w:rtl/>
        </w:rPr>
        <w:t>בבית</w:t>
      </w:r>
      <w:r>
        <w:rPr>
          <w:rFonts w:hint="cs"/>
          <w:rtl/>
        </w:rPr>
        <w:t>.</w:t>
      </w:r>
      <w:r w:rsidRPr="002A0D28">
        <w:rPr>
          <w:rtl/>
        </w:rPr>
        <w:t xml:space="preserve"> </w:t>
      </w:r>
      <w:bookmarkStart w:id="12196" w:name="_ETM_Q53_241570"/>
      <w:bookmarkEnd w:id="12196"/>
      <w:r w:rsidRPr="002A0D28">
        <w:rPr>
          <w:rtl/>
        </w:rPr>
        <w:t xml:space="preserve">אז </w:t>
      </w:r>
      <w:bookmarkStart w:id="12197" w:name="_ETM_Q53_241870"/>
      <w:bookmarkEnd w:id="12197"/>
      <w:r w:rsidRPr="002A0D28">
        <w:rPr>
          <w:rtl/>
        </w:rPr>
        <w:t xml:space="preserve">מוסיפים </w:t>
      </w:r>
      <w:bookmarkStart w:id="12198" w:name="_ETM_Q53_242590"/>
      <w:bookmarkEnd w:id="12198"/>
      <w:r w:rsidRPr="002A0D28">
        <w:rPr>
          <w:rtl/>
        </w:rPr>
        <w:t xml:space="preserve">700 </w:t>
      </w:r>
      <w:bookmarkStart w:id="12199" w:name="_ETM_Q53_243460"/>
      <w:bookmarkEnd w:id="12199"/>
      <w:r>
        <w:rPr>
          <w:rFonts w:hint="cs"/>
          <w:rtl/>
        </w:rPr>
        <w:t xml:space="preserve">מיליון </w:t>
      </w:r>
      <w:r w:rsidRPr="002A0D28">
        <w:rPr>
          <w:rtl/>
        </w:rPr>
        <w:t xml:space="preserve">לביטחון </w:t>
      </w:r>
      <w:bookmarkStart w:id="12200" w:name="_ETM_Q53_244180"/>
      <w:bookmarkEnd w:id="12200"/>
      <w:r>
        <w:rPr>
          <w:rFonts w:hint="cs"/>
          <w:rtl/>
        </w:rPr>
        <w:t xml:space="preserve">תזונתי </w:t>
      </w:r>
      <w:bookmarkStart w:id="12201" w:name="_ETM_Q53_248602"/>
      <w:bookmarkEnd w:id="12201"/>
      <w:r w:rsidR="00F12EEA">
        <w:rPr>
          <w:rtl/>
        </w:rPr>
        <w:t>–</w:t>
      </w:r>
      <w:r>
        <w:rPr>
          <w:rFonts w:hint="cs"/>
          <w:rtl/>
        </w:rPr>
        <w:t xml:space="preserve"> כל </w:t>
      </w:r>
      <w:bookmarkStart w:id="12202" w:name="_ETM_Q53_244450"/>
      <w:bookmarkStart w:id="12203" w:name="_ETM_Q53_244869"/>
      <w:bookmarkStart w:id="12204" w:name="_ETM_Q53_245170"/>
      <w:bookmarkStart w:id="12205" w:name="_ETM_Q53_245530"/>
      <w:bookmarkStart w:id="12206" w:name="_ETM_Q53_246100"/>
      <w:bookmarkStart w:id="12207" w:name="_ETM_Q53_246700"/>
      <w:bookmarkStart w:id="12208" w:name="_ETM_Q53_247389"/>
      <w:bookmarkStart w:id="12209" w:name="_ETM_Q53_247899"/>
      <w:bookmarkEnd w:id="12202"/>
      <w:bookmarkEnd w:id="12203"/>
      <w:bookmarkEnd w:id="12204"/>
      <w:bookmarkEnd w:id="12205"/>
      <w:bookmarkEnd w:id="12206"/>
      <w:bookmarkEnd w:id="12207"/>
      <w:bookmarkEnd w:id="12208"/>
      <w:bookmarkEnd w:id="12209"/>
      <w:r>
        <w:rPr>
          <w:rFonts w:hint="cs"/>
          <w:rtl/>
        </w:rPr>
        <w:t>הכב</w:t>
      </w:r>
      <w:r w:rsidRPr="002A0D28">
        <w:rPr>
          <w:rtl/>
        </w:rPr>
        <w:t>וד</w:t>
      </w:r>
      <w:r>
        <w:rPr>
          <w:rFonts w:hint="cs"/>
          <w:rtl/>
        </w:rPr>
        <w:t>,</w:t>
      </w:r>
      <w:r w:rsidRPr="002A0D28">
        <w:rPr>
          <w:rtl/>
        </w:rPr>
        <w:t xml:space="preserve"> </w:t>
      </w:r>
      <w:bookmarkStart w:id="12210" w:name="_ETM_Q53_248499"/>
      <w:bookmarkEnd w:id="12210"/>
      <w:r w:rsidRPr="002A0D28">
        <w:rPr>
          <w:rtl/>
        </w:rPr>
        <w:t xml:space="preserve">ככה </w:t>
      </w:r>
      <w:bookmarkStart w:id="12211" w:name="_ETM_Q53_248950"/>
      <w:bookmarkEnd w:id="12211"/>
      <w:r w:rsidRPr="002A0D28">
        <w:rPr>
          <w:rtl/>
        </w:rPr>
        <w:t xml:space="preserve">זה </w:t>
      </w:r>
      <w:bookmarkStart w:id="12212" w:name="_ETM_Q53_249159"/>
      <w:bookmarkEnd w:id="12212"/>
      <w:r w:rsidRPr="002A0D28">
        <w:rPr>
          <w:rtl/>
        </w:rPr>
        <w:t xml:space="preserve">צריך </w:t>
      </w:r>
      <w:bookmarkStart w:id="12213" w:name="_ETM_Q53_249670"/>
      <w:bookmarkEnd w:id="12213"/>
      <w:r w:rsidRPr="002A0D28">
        <w:rPr>
          <w:rtl/>
        </w:rPr>
        <w:t>להיות</w:t>
      </w:r>
      <w:r>
        <w:rPr>
          <w:rFonts w:hint="cs"/>
          <w:rtl/>
        </w:rPr>
        <w:t>.</w:t>
      </w:r>
      <w:r w:rsidRPr="002A0D28">
        <w:rPr>
          <w:rtl/>
        </w:rPr>
        <w:t xml:space="preserve"> </w:t>
      </w:r>
      <w:bookmarkStart w:id="12214" w:name="_ETM_Q53_250240"/>
      <w:bookmarkEnd w:id="12214"/>
      <w:r w:rsidRPr="002A0D28">
        <w:rPr>
          <w:rtl/>
        </w:rPr>
        <w:t xml:space="preserve">הלוואי </w:t>
      </w:r>
      <w:bookmarkStart w:id="12215" w:name="_ETM_Q53_250689"/>
      <w:bookmarkEnd w:id="12215"/>
      <w:r w:rsidRPr="002A0D28">
        <w:rPr>
          <w:rtl/>
        </w:rPr>
        <w:t xml:space="preserve">והיינו </w:t>
      </w:r>
      <w:bookmarkStart w:id="12216" w:name="_ETM_Q53_251170"/>
      <w:bookmarkEnd w:id="12216"/>
      <w:r w:rsidRPr="002A0D28">
        <w:rPr>
          <w:rtl/>
        </w:rPr>
        <w:t xml:space="preserve">מצליחים </w:t>
      </w:r>
      <w:bookmarkStart w:id="12217" w:name="_ETM_Q53_252130"/>
      <w:bookmarkEnd w:id="12217"/>
      <w:r w:rsidRPr="002A0D28">
        <w:rPr>
          <w:rtl/>
        </w:rPr>
        <w:t xml:space="preserve">בעוד </w:t>
      </w:r>
      <w:bookmarkStart w:id="12218" w:name="_ETM_Q53_252549"/>
      <w:bookmarkEnd w:id="12218"/>
      <w:r w:rsidRPr="002A0D28">
        <w:rPr>
          <w:rtl/>
        </w:rPr>
        <w:t xml:space="preserve">כמה </w:t>
      </w:r>
      <w:bookmarkStart w:id="12219" w:name="_ETM_Q53_252939"/>
      <w:bookmarkEnd w:id="12219"/>
      <w:r w:rsidRPr="002A0D28">
        <w:rPr>
          <w:rtl/>
        </w:rPr>
        <w:t xml:space="preserve">וכמה </w:t>
      </w:r>
      <w:bookmarkStart w:id="12220" w:name="_ETM_Q53_253450"/>
      <w:bookmarkEnd w:id="12220"/>
      <w:r w:rsidRPr="002A0D28">
        <w:rPr>
          <w:rtl/>
        </w:rPr>
        <w:t>סעיפים</w:t>
      </w:r>
      <w:r>
        <w:rPr>
          <w:rFonts w:hint="cs"/>
          <w:rtl/>
        </w:rPr>
        <w:t xml:space="preserve">. </w:t>
      </w:r>
      <w:bookmarkStart w:id="12221" w:name="_ETM_Q53_258201"/>
      <w:bookmarkStart w:id="12222" w:name="_ETM_Q53_258558"/>
      <w:bookmarkStart w:id="12223" w:name="_ETM_Q53_258647"/>
      <w:bookmarkStart w:id="12224" w:name="_ETM_Q53_258872"/>
      <w:bookmarkStart w:id="12225" w:name="_ETM_Q53_254319"/>
      <w:bookmarkEnd w:id="12221"/>
      <w:bookmarkEnd w:id="12222"/>
      <w:bookmarkEnd w:id="12223"/>
      <w:bookmarkEnd w:id="12224"/>
      <w:bookmarkEnd w:id="12225"/>
    </w:p>
    <w:p w:rsidR="00C155F4" w:rsidRDefault="00C155F4" w:rsidP="00F12EEA">
      <w:pPr>
        <w:rPr>
          <w:rtl/>
        </w:rPr>
      </w:pPr>
      <w:bookmarkStart w:id="12226" w:name="_ETM_Q53_261124"/>
      <w:bookmarkStart w:id="12227" w:name="_ETM_Q53_261226"/>
      <w:bookmarkEnd w:id="12226"/>
      <w:bookmarkEnd w:id="12227"/>
    </w:p>
    <w:p w:rsidR="00C155F4" w:rsidRDefault="00C155F4" w:rsidP="00F12EEA">
      <w:pPr>
        <w:rPr>
          <w:rtl/>
        </w:rPr>
      </w:pPr>
      <w:bookmarkStart w:id="12228" w:name="_ETM_Q53_261280"/>
      <w:bookmarkStart w:id="12229" w:name="_ETM_Q53_261364"/>
      <w:bookmarkEnd w:id="12228"/>
      <w:bookmarkEnd w:id="12229"/>
      <w:r w:rsidRPr="002A0D28">
        <w:rPr>
          <w:rtl/>
        </w:rPr>
        <w:t xml:space="preserve">אבל </w:t>
      </w:r>
      <w:bookmarkStart w:id="12230" w:name="_ETM_Q53_255099"/>
      <w:bookmarkEnd w:id="12230"/>
      <w:r w:rsidRPr="002A0D28">
        <w:rPr>
          <w:rtl/>
        </w:rPr>
        <w:t xml:space="preserve">אני </w:t>
      </w:r>
      <w:bookmarkStart w:id="12231" w:name="_ETM_Q53_255399"/>
      <w:bookmarkEnd w:id="12231"/>
      <w:r w:rsidRPr="002A0D28">
        <w:rPr>
          <w:rtl/>
        </w:rPr>
        <w:t xml:space="preserve">חושבת </w:t>
      </w:r>
      <w:bookmarkStart w:id="12232" w:name="_ETM_Q53_255969"/>
      <w:bookmarkEnd w:id="12232"/>
      <w:r w:rsidRPr="002A0D28">
        <w:rPr>
          <w:rtl/>
        </w:rPr>
        <w:t xml:space="preserve">שהגיע </w:t>
      </w:r>
      <w:bookmarkStart w:id="12233" w:name="_ETM_Q53_256539"/>
      <w:bookmarkEnd w:id="12233"/>
      <w:r w:rsidRPr="002A0D28">
        <w:rPr>
          <w:rtl/>
        </w:rPr>
        <w:t xml:space="preserve">הזמן </w:t>
      </w:r>
      <w:bookmarkStart w:id="12234" w:name="_ETM_Q53_257380"/>
      <w:bookmarkEnd w:id="12234"/>
      <w:r w:rsidR="00F12EEA">
        <w:rPr>
          <w:rFonts w:hint="cs"/>
          <w:rtl/>
        </w:rPr>
        <w:t>–</w:t>
      </w:r>
      <w:r w:rsidR="00971016">
        <w:rPr>
          <w:rFonts w:hint="cs"/>
          <w:rtl/>
        </w:rPr>
        <w:t xml:space="preserve"> </w:t>
      </w:r>
      <w:r w:rsidRPr="002A0D28">
        <w:rPr>
          <w:rtl/>
        </w:rPr>
        <w:t xml:space="preserve">כאשר </w:t>
      </w:r>
      <w:bookmarkStart w:id="12235" w:name="_ETM_Q53_257920"/>
      <w:bookmarkEnd w:id="12235"/>
      <w:r w:rsidRPr="002A0D28">
        <w:rPr>
          <w:rtl/>
        </w:rPr>
        <w:t xml:space="preserve">יפתחו </w:t>
      </w:r>
      <w:bookmarkStart w:id="12236" w:name="_ETM_Q53_258520"/>
      <w:bookmarkEnd w:id="12236"/>
      <w:r w:rsidRPr="002A0D28">
        <w:rPr>
          <w:rtl/>
        </w:rPr>
        <w:t xml:space="preserve">את </w:t>
      </w:r>
      <w:bookmarkStart w:id="12237" w:name="_ETM_Q53_258609"/>
      <w:bookmarkEnd w:id="12237"/>
      <w:r w:rsidRPr="002A0D28">
        <w:rPr>
          <w:rtl/>
        </w:rPr>
        <w:t xml:space="preserve">הקריטריונים </w:t>
      </w:r>
      <w:bookmarkStart w:id="12238" w:name="_ETM_Q53_259899"/>
      <w:bookmarkEnd w:id="12238"/>
      <w:r w:rsidRPr="002A0D28">
        <w:rPr>
          <w:rtl/>
        </w:rPr>
        <w:t>ו</w:t>
      </w:r>
      <w:r>
        <w:rPr>
          <w:rFonts w:hint="cs"/>
          <w:rtl/>
        </w:rPr>
        <w:t xml:space="preserve">את </w:t>
      </w:r>
      <w:r w:rsidRPr="002A0D28">
        <w:rPr>
          <w:rtl/>
        </w:rPr>
        <w:t xml:space="preserve">דרך </w:t>
      </w:r>
      <w:bookmarkStart w:id="12239" w:name="_ETM_Q53_260530"/>
      <w:bookmarkEnd w:id="12239"/>
      <w:r w:rsidRPr="002A0D28">
        <w:rPr>
          <w:rtl/>
        </w:rPr>
        <w:t>החלוקה</w:t>
      </w:r>
      <w:r>
        <w:rPr>
          <w:rFonts w:hint="cs"/>
          <w:rtl/>
        </w:rPr>
        <w:t>,</w:t>
      </w:r>
      <w:r w:rsidRPr="002A0D28">
        <w:rPr>
          <w:rtl/>
        </w:rPr>
        <w:t xml:space="preserve"> </w:t>
      </w:r>
      <w:bookmarkStart w:id="12240" w:name="_ETM_Q53_261579"/>
      <w:bookmarkEnd w:id="12240"/>
      <w:r w:rsidRPr="002A0D28">
        <w:rPr>
          <w:rtl/>
        </w:rPr>
        <w:t xml:space="preserve">שיביאו </w:t>
      </w:r>
      <w:bookmarkStart w:id="12241" w:name="_ETM_Q53_262359"/>
      <w:bookmarkEnd w:id="12241"/>
      <w:r w:rsidRPr="002A0D28">
        <w:rPr>
          <w:rtl/>
        </w:rPr>
        <w:t xml:space="preserve">אותם </w:t>
      </w:r>
      <w:bookmarkStart w:id="12242" w:name="_ETM_Q53_263109"/>
      <w:bookmarkEnd w:id="12242"/>
      <w:r w:rsidRPr="002A0D28">
        <w:rPr>
          <w:rtl/>
        </w:rPr>
        <w:t xml:space="preserve">ויעבירו </w:t>
      </w:r>
      <w:bookmarkStart w:id="12243" w:name="_ETM_Q53_263799"/>
      <w:bookmarkEnd w:id="12243"/>
      <w:r w:rsidRPr="002A0D28">
        <w:rPr>
          <w:rtl/>
        </w:rPr>
        <w:t xml:space="preserve">אותם </w:t>
      </w:r>
      <w:bookmarkStart w:id="12244" w:name="_ETM_Q53_264099"/>
      <w:bookmarkEnd w:id="12244"/>
      <w:r w:rsidRPr="002A0D28">
        <w:rPr>
          <w:rtl/>
        </w:rPr>
        <w:t xml:space="preserve">בתוך </w:t>
      </w:r>
      <w:bookmarkStart w:id="12245" w:name="_ETM_Q53_264489"/>
      <w:bookmarkEnd w:id="12245"/>
      <w:r w:rsidRPr="002A0D28">
        <w:rPr>
          <w:rtl/>
        </w:rPr>
        <w:t xml:space="preserve">ועדת </w:t>
      </w:r>
      <w:bookmarkStart w:id="12246" w:name="_ETM_Q53_264999"/>
      <w:bookmarkEnd w:id="12246"/>
      <w:r w:rsidRPr="002A0D28">
        <w:rPr>
          <w:rtl/>
        </w:rPr>
        <w:t>הכספים</w:t>
      </w:r>
      <w:r w:rsidR="00971016">
        <w:rPr>
          <w:rFonts w:hint="cs"/>
          <w:rtl/>
        </w:rPr>
        <w:t>, ו</w:t>
      </w:r>
      <w:bookmarkStart w:id="12247" w:name="_ETM_Q53_265989"/>
      <w:bookmarkEnd w:id="12247"/>
      <w:r w:rsidRPr="002A0D28">
        <w:rPr>
          <w:rtl/>
        </w:rPr>
        <w:t xml:space="preserve">שזה </w:t>
      </w:r>
      <w:bookmarkStart w:id="12248" w:name="_ETM_Q53_266400"/>
      <w:bookmarkStart w:id="12249" w:name="_ETM_Q53_266550"/>
      <w:bookmarkEnd w:id="12248"/>
      <w:bookmarkEnd w:id="12249"/>
      <w:r w:rsidRPr="002A0D28">
        <w:rPr>
          <w:rtl/>
        </w:rPr>
        <w:t xml:space="preserve">יהיה </w:t>
      </w:r>
      <w:bookmarkStart w:id="12250" w:name="_ETM_Q53_267000"/>
      <w:bookmarkEnd w:id="12250"/>
      <w:r w:rsidRPr="002A0D28">
        <w:rPr>
          <w:rtl/>
        </w:rPr>
        <w:t xml:space="preserve">שקוף </w:t>
      </w:r>
      <w:bookmarkStart w:id="12251" w:name="_ETM_Q53_267840"/>
      <w:bookmarkEnd w:id="12251"/>
      <w:r w:rsidRPr="002A0D28">
        <w:rPr>
          <w:rtl/>
        </w:rPr>
        <w:t xml:space="preserve">וכל </w:t>
      </w:r>
      <w:bookmarkStart w:id="12252" w:name="_ETM_Q53_268380"/>
      <w:bookmarkEnd w:id="12252"/>
      <w:r>
        <w:rPr>
          <w:rFonts w:hint="cs"/>
          <w:rtl/>
        </w:rPr>
        <w:t>אחד</w:t>
      </w:r>
      <w:r w:rsidRPr="002A0D28">
        <w:rPr>
          <w:rtl/>
        </w:rPr>
        <w:t xml:space="preserve"> </w:t>
      </w:r>
      <w:bookmarkStart w:id="12253" w:name="_ETM_Q53_268860"/>
      <w:bookmarkEnd w:id="12253"/>
      <w:r w:rsidRPr="002A0D28">
        <w:rPr>
          <w:rtl/>
        </w:rPr>
        <w:t xml:space="preserve">מאיתנו </w:t>
      </w:r>
      <w:bookmarkStart w:id="12254" w:name="_ETM_Q53_270120"/>
      <w:bookmarkEnd w:id="12254"/>
      <w:r w:rsidRPr="002A0D28">
        <w:rPr>
          <w:rtl/>
        </w:rPr>
        <w:t xml:space="preserve">יוכל </w:t>
      </w:r>
      <w:bookmarkStart w:id="12255" w:name="_ETM_Q53_270780"/>
      <w:bookmarkEnd w:id="12255"/>
      <w:r w:rsidRPr="002A0D28">
        <w:rPr>
          <w:rtl/>
        </w:rPr>
        <w:t xml:space="preserve">באמת </w:t>
      </w:r>
      <w:bookmarkStart w:id="12256" w:name="_ETM_Q53_271410"/>
      <w:bookmarkEnd w:id="12256"/>
      <w:r w:rsidRPr="002A0D28">
        <w:rPr>
          <w:rtl/>
        </w:rPr>
        <w:t xml:space="preserve">לתת </w:t>
      </w:r>
      <w:bookmarkStart w:id="12257" w:name="_ETM_Q53_271920"/>
      <w:bookmarkEnd w:id="12257"/>
      <w:r w:rsidRPr="002A0D28">
        <w:rPr>
          <w:rtl/>
        </w:rPr>
        <w:t xml:space="preserve">את </w:t>
      </w:r>
      <w:bookmarkStart w:id="12258" w:name="_ETM_Q53_272069"/>
      <w:bookmarkEnd w:id="12258"/>
      <w:r w:rsidRPr="002A0D28">
        <w:rPr>
          <w:rtl/>
        </w:rPr>
        <w:t xml:space="preserve">דעתו </w:t>
      </w:r>
      <w:bookmarkStart w:id="12259" w:name="_ETM_Q53_272520"/>
      <w:bookmarkEnd w:id="12259"/>
      <w:r w:rsidRPr="002A0D28">
        <w:rPr>
          <w:rtl/>
        </w:rPr>
        <w:t>בעניין</w:t>
      </w:r>
      <w:r>
        <w:rPr>
          <w:rFonts w:hint="cs"/>
          <w:rtl/>
        </w:rPr>
        <w:t>.</w:t>
      </w:r>
      <w:r w:rsidRPr="002A0D28">
        <w:rPr>
          <w:rtl/>
        </w:rPr>
        <w:t xml:space="preserve"> </w:t>
      </w:r>
      <w:bookmarkStart w:id="12260" w:name="_ETM_Q53_273660"/>
      <w:bookmarkEnd w:id="12260"/>
      <w:r w:rsidRPr="002A0D28">
        <w:rPr>
          <w:rtl/>
        </w:rPr>
        <w:t xml:space="preserve">לצערי </w:t>
      </w:r>
      <w:bookmarkStart w:id="12261" w:name="_ETM_Q53_274410"/>
      <w:bookmarkEnd w:id="12261"/>
      <w:r w:rsidRPr="002A0D28">
        <w:rPr>
          <w:rtl/>
        </w:rPr>
        <w:t>הרב</w:t>
      </w:r>
      <w:r>
        <w:rPr>
          <w:rFonts w:hint="cs"/>
          <w:rtl/>
        </w:rPr>
        <w:t>,</w:t>
      </w:r>
      <w:r w:rsidRPr="002A0D28">
        <w:rPr>
          <w:rtl/>
        </w:rPr>
        <w:t xml:space="preserve"> </w:t>
      </w:r>
      <w:bookmarkStart w:id="12262" w:name="_ETM_Q53_276450"/>
      <w:bookmarkEnd w:id="12262"/>
      <w:r w:rsidRPr="002A0D28">
        <w:rPr>
          <w:rtl/>
        </w:rPr>
        <w:t xml:space="preserve">חוק </w:t>
      </w:r>
      <w:bookmarkStart w:id="12263" w:name="_ETM_Q53_277380"/>
      <w:bookmarkEnd w:id="12263"/>
      <w:r w:rsidRPr="002A0D28">
        <w:rPr>
          <w:rtl/>
        </w:rPr>
        <w:t xml:space="preserve">משק </w:t>
      </w:r>
      <w:bookmarkStart w:id="12264" w:name="_ETM_Q53_277890"/>
      <w:bookmarkEnd w:id="12264"/>
      <w:r w:rsidRPr="002A0D28">
        <w:rPr>
          <w:rtl/>
        </w:rPr>
        <w:t>המדינה</w:t>
      </w:r>
      <w:r>
        <w:rPr>
          <w:rFonts w:hint="cs"/>
          <w:rtl/>
        </w:rPr>
        <w:t>,</w:t>
      </w:r>
      <w:r w:rsidRPr="002A0D28">
        <w:rPr>
          <w:rtl/>
        </w:rPr>
        <w:t xml:space="preserve"> </w:t>
      </w:r>
      <w:bookmarkStart w:id="12265" w:name="_ETM_Q53_278459"/>
      <w:bookmarkEnd w:id="12265"/>
      <w:r w:rsidRPr="002A0D28">
        <w:rPr>
          <w:rtl/>
        </w:rPr>
        <w:t xml:space="preserve">בצורה </w:t>
      </w:r>
      <w:bookmarkStart w:id="12266" w:name="_ETM_Q53_279030"/>
      <w:bookmarkEnd w:id="12266"/>
      <w:r w:rsidRPr="002A0D28">
        <w:rPr>
          <w:rtl/>
        </w:rPr>
        <w:t xml:space="preserve">שהוא </w:t>
      </w:r>
      <w:bookmarkStart w:id="12267" w:name="_ETM_Q53_279299"/>
      <w:bookmarkEnd w:id="12267"/>
      <w:r w:rsidRPr="002A0D28">
        <w:rPr>
          <w:rtl/>
        </w:rPr>
        <w:t>נמצא</w:t>
      </w:r>
      <w:r>
        <w:rPr>
          <w:rFonts w:hint="cs"/>
          <w:rtl/>
        </w:rPr>
        <w:t>,</w:t>
      </w:r>
      <w:r w:rsidRPr="002A0D28">
        <w:rPr>
          <w:rtl/>
        </w:rPr>
        <w:t xml:space="preserve"> </w:t>
      </w:r>
      <w:bookmarkStart w:id="12268" w:name="_ETM_Q53_280290"/>
      <w:bookmarkEnd w:id="12268"/>
      <w:r w:rsidRPr="002A0D28">
        <w:rPr>
          <w:rtl/>
        </w:rPr>
        <w:t xml:space="preserve">עלול </w:t>
      </w:r>
      <w:bookmarkStart w:id="12269" w:name="_ETM_Q53_280709"/>
      <w:bookmarkEnd w:id="12269"/>
      <w:r w:rsidRPr="002A0D28">
        <w:rPr>
          <w:rtl/>
        </w:rPr>
        <w:t xml:space="preserve">להביא </w:t>
      </w:r>
      <w:bookmarkStart w:id="12270" w:name="_ETM_Q53_281220"/>
      <w:bookmarkEnd w:id="12270"/>
      <w:r w:rsidRPr="002A0D28">
        <w:rPr>
          <w:rtl/>
        </w:rPr>
        <w:t xml:space="preserve">אותנו </w:t>
      </w:r>
      <w:bookmarkStart w:id="12271" w:name="_ETM_Q53_282180"/>
      <w:bookmarkEnd w:id="12271"/>
      <w:r w:rsidRPr="002A0D28">
        <w:rPr>
          <w:rtl/>
        </w:rPr>
        <w:t xml:space="preserve">לעוד </w:t>
      </w:r>
      <w:bookmarkStart w:id="12272" w:name="_ETM_Q53_282720"/>
      <w:bookmarkEnd w:id="12272"/>
      <w:r w:rsidRPr="002A0D28">
        <w:rPr>
          <w:rtl/>
        </w:rPr>
        <w:t>סב</w:t>
      </w:r>
      <w:r>
        <w:rPr>
          <w:rFonts w:hint="cs"/>
          <w:rtl/>
        </w:rPr>
        <w:t>ב</w:t>
      </w:r>
      <w:r w:rsidRPr="002A0D28">
        <w:rPr>
          <w:rtl/>
        </w:rPr>
        <w:t xml:space="preserve"> </w:t>
      </w:r>
      <w:bookmarkStart w:id="12273" w:name="_ETM_Q53_283709"/>
      <w:bookmarkEnd w:id="12273"/>
      <w:r w:rsidRPr="002A0D28">
        <w:rPr>
          <w:rtl/>
        </w:rPr>
        <w:t xml:space="preserve">של </w:t>
      </w:r>
      <w:bookmarkStart w:id="12274" w:name="_ETM_Q53_284040"/>
      <w:bookmarkEnd w:id="12274"/>
      <w:r w:rsidRPr="002A0D28">
        <w:rPr>
          <w:rtl/>
        </w:rPr>
        <w:t xml:space="preserve">חוסר </w:t>
      </w:r>
      <w:bookmarkStart w:id="12275" w:name="_ETM_Q53_284520"/>
      <w:bookmarkEnd w:id="12275"/>
      <w:r w:rsidRPr="002A0D28">
        <w:rPr>
          <w:rtl/>
        </w:rPr>
        <w:t xml:space="preserve">בהירות </w:t>
      </w:r>
      <w:bookmarkStart w:id="12276" w:name="_ETM_Q53_285390"/>
      <w:bookmarkEnd w:id="12276"/>
      <w:r w:rsidRPr="002A0D28">
        <w:rPr>
          <w:rtl/>
        </w:rPr>
        <w:t>וא</w:t>
      </w:r>
      <w:r>
        <w:rPr>
          <w:rFonts w:hint="cs"/>
          <w:rtl/>
        </w:rPr>
        <w:t>י-</w:t>
      </w:r>
      <w:bookmarkStart w:id="12277" w:name="_ETM_Q53_285810"/>
      <w:bookmarkEnd w:id="12277"/>
      <w:r w:rsidRPr="002A0D28">
        <w:rPr>
          <w:rtl/>
        </w:rPr>
        <w:t xml:space="preserve">ניצול </w:t>
      </w:r>
      <w:bookmarkStart w:id="12278" w:name="_ETM_Q53_286290"/>
      <w:bookmarkEnd w:id="12278"/>
      <w:r w:rsidRPr="002A0D28">
        <w:rPr>
          <w:rtl/>
        </w:rPr>
        <w:t>תקציבים</w:t>
      </w:r>
      <w:r>
        <w:rPr>
          <w:rFonts w:hint="cs"/>
          <w:rtl/>
        </w:rPr>
        <w:t>.</w:t>
      </w:r>
      <w:r w:rsidRPr="002A0D28">
        <w:rPr>
          <w:rtl/>
        </w:rPr>
        <w:t xml:space="preserve"> </w:t>
      </w:r>
      <w:bookmarkStart w:id="12279" w:name="_ETM_Q53_287340"/>
      <w:bookmarkEnd w:id="12279"/>
      <w:r w:rsidRPr="002A0D28">
        <w:rPr>
          <w:rtl/>
        </w:rPr>
        <w:t xml:space="preserve">אנשים </w:t>
      </w:r>
      <w:bookmarkStart w:id="12280" w:name="_ETM_Q53_288149"/>
      <w:bookmarkEnd w:id="12280"/>
      <w:r w:rsidRPr="002A0D28">
        <w:rPr>
          <w:rtl/>
        </w:rPr>
        <w:t>קו</w:t>
      </w:r>
      <w:r>
        <w:rPr>
          <w:rFonts w:hint="cs"/>
          <w:rtl/>
        </w:rPr>
        <w:t>ר</w:t>
      </w:r>
      <w:r w:rsidRPr="002A0D28">
        <w:rPr>
          <w:rtl/>
        </w:rPr>
        <w:t>סים</w:t>
      </w:r>
      <w:r>
        <w:rPr>
          <w:rFonts w:hint="cs"/>
          <w:rtl/>
        </w:rPr>
        <w:t>,</w:t>
      </w:r>
      <w:r w:rsidRPr="002A0D28">
        <w:rPr>
          <w:rtl/>
        </w:rPr>
        <w:t xml:space="preserve"> </w:t>
      </w:r>
      <w:bookmarkStart w:id="12281" w:name="_ETM_Q53_288720"/>
      <w:bookmarkEnd w:id="12281"/>
      <w:r>
        <w:rPr>
          <w:rFonts w:hint="cs"/>
          <w:rtl/>
        </w:rPr>
        <w:t>ו</w:t>
      </w:r>
      <w:r w:rsidRPr="002A0D28">
        <w:rPr>
          <w:rtl/>
        </w:rPr>
        <w:t xml:space="preserve">הכסף </w:t>
      </w:r>
      <w:bookmarkStart w:id="12282" w:name="_ETM_Q53_289409"/>
      <w:bookmarkEnd w:id="12282"/>
      <w:r w:rsidRPr="002A0D28">
        <w:rPr>
          <w:rtl/>
        </w:rPr>
        <w:t xml:space="preserve">לא </w:t>
      </w:r>
      <w:bookmarkStart w:id="12283" w:name="_ETM_Q53_289590"/>
      <w:bookmarkEnd w:id="12283"/>
      <w:r w:rsidRPr="002A0D28">
        <w:rPr>
          <w:rtl/>
        </w:rPr>
        <w:t xml:space="preserve">מגיע </w:t>
      </w:r>
      <w:bookmarkStart w:id="12284" w:name="_ETM_Q53_290130"/>
      <w:bookmarkEnd w:id="12284"/>
      <w:r>
        <w:rPr>
          <w:rFonts w:hint="cs"/>
          <w:rtl/>
        </w:rPr>
        <w:t>א</w:t>
      </w:r>
      <w:r w:rsidRPr="002A0D28">
        <w:rPr>
          <w:rtl/>
        </w:rPr>
        <w:t>ליהם</w:t>
      </w:r>
      <w:r>
        <w:rPr>
          <w:rFonts w:hint="cs"/>
          <w:rtl/>
        </w:rPr>
        <w:t>.</w:t>
      </w:r>
      <w:r w:rsidRPr="002A0D28">
        <w:rPr>
          <w:rtl/>
        </w:rPr>
        <w:t xml:space="preserve"> </w:t>
      </w:r>
      <w:bookmarkStart w:id="12285" w:name="_ETM_Q53_290940"/>
      <w:bookmarkEnd w:id="12285"/>
      <w:r w:rsidRPr="002A0D28">
        <w:rPr>
          <w:rtl/>
        </w:rPr>
        <w:t xml:space="preserve">לכן </w:t>
      </w:r>
      <w:bookmarkStart w:id="12286" w:name="_ETM_Q53_291600"/>
      <w:bookmarkEnd w:id="12286"/>
      <w:r w:rsidRPr="002A0D28">
        <w:rPr>
          <w:rtl/>
        </w:rPr>
        <w:t>ל</w:t>
      </w:r>
      <w:r>
        <w:rPr>
          <w:rFonts w:hint="cs"/>
          <w:rtl/>
        </w:rPr>
        <w:t>י</w:t>
      </w:r>
      <w:r w:rsidRPr="002A0D28">
        <w:rPr>
          <w:rtl/>
        </w:rPr>
        <w:t xml:space="preserve">בי </w:t>
      </w:r>
      <w:bookmarkStart w:id="12287" w:name="_ETM_Q53_291990"/>
      <w:bookmarkEnd w:id="12287"/>
      <w:proofErr w:type="spellStart"/>
      <w:r w:rsidRPr="002A0D28">
        <w:rPr>
          <w:rtl/>
        </w:rPr>
        <w:t>ל</w:t>
      </w:r>
      <w:r>
        <w:rPr>
          <w:rFonts w:hint="cs"/>
          <w:rtl/>
        </w:rPr>
        <w:t>י</w:t>
      </w:r>
      <w:r w:rsidRPr="002A0D28">
        <w:rPr>
          <w:rtl/>
        </w:rPr>
        <w:t>בי</w:t>
      </w:r>
      <w:proofErr w:type="spellEnd"/>
      <w:r w:rsidRPr="002A0D28">
        <w:rPr>
          <w:rtl/>
        </w:rPr>
        <w:t xml:space="preserve"> </w:t>
      </w:r>
      <w:bookmarkStart w:id="12288" w:name="_ETM_Q53_292590"/>
      <w:bookmarkEnd w:id="12288"/>
      <w:r w:rsidRPr="002A0D28">
        <w:rPr>
          <w:rtl/>
        </w:rPr>
        <w:t>ע</w:t>
      </w:r>
      <w:r>
        <w:rPr>
          <w:rFonts w:hint="cs"/>
          <w:rtl/>
        </w:rPr>
        <w:t>ל</w:t>
      </w:r>
      <w:r w:rsidRPr="002A0D28">
        <w:rPr>
          <w:rtl/>
        </w:rPr>
        <w:t xml:space="preserve"> </w:t>
      </w:r>
      <w:bookmarkStart w:id="12289" w:name="_ETM_Q53_292799"/>
      <w:bookmarkEnd w:id="12289"/>
      <w:r w:rsidRPr="002A0D28">
        <w:rPr>
          <w:rtl/>
        </w:rPr>
        <w:t>מי</w:t>
      </w:r>
      <w:r>
        <w:rPr>
          <w:rFonts w:hint="cs"/>
          <w:rtl/>
        </w:rPr>
        <w:t xml:space="preserve"> </w:t>
      </w:r>
      <w:r w:rsidRPr="002A0D28">
        <w:rPr>
          <w:rtl/>
        </w:rPr>
        <w:t>ש</w:t>
      </w:r>
      <w:bookmarkStart w:id="12290" w:name="_ETM_Q53_293130"/>
      <w:bookmarkEnd w:id="12290"/>
      <w:r w:rsidRPr="002A0D28">
        <w:rPr>
          <w:rtl/>
        </w:rPr>
        <w:t xml:space="preserve">הולך </w:t>
      </w:r>
      <w:bookmarkStart w:id="12291" w:name="_ETM_Q53_293520"/>
      <w:bookmarkEnd w:id="12291"/>
      <w:r w:rsidRPr="002A0D28">
        <w:rPr>
          <w:rtl/>
        </w:rPr>
        <w:t xml:space="preserve">להצביע </w:t>
      </w:r>
      <w:bookmarkStart w:id="12292" w:name="_ETM_Q53_294270"/>
      <w:bookmarkEnd w:id="12292"/>
      <w:r w:rsidRPr="002A0D28">
        <w:rPr>
          <w:rtl/>
        </w:rPr>
        <w:t>ב</w:t>
      </w:r>
      <w:bookmarkStart w:id="12293" w:name="_ETM_Q53_295759"/>
      <w:bookmarkEnd w:id="12293"/>
      <w:r w:rsidRPr="002A0D28">
        <w:rPr>
          <w:rtl/>
        </w:rPr>
        <w:t xml:space="preserve">מצפון </w:t>
      </w:r>
      <w:bookmarkStart w:id="12294" w:name="_ETM_Q53_296630"/>
      <w:bookmarkEnd w:id="12294"/>
      <w:r>
        <w:rPr>
          <w:rFonts w:hint="cs"/>
          <w:rtl/>
        </w:rPr>
        <w:t xml:space="preserve">שקט </w:t>
      </w:r>
      <w:r w:rsidRPr="002A0D28">
        <w:rPr>
          <w:rtl/>
        </w:rPr>
        <w:t xml:space="preserve">על </w:t>
      </w:r>
      <w:bookmarkStart w:id="12295" w:name="_ETM_Q53_296840"/>
      <w:bookmarkEnd w:id="12295"/>
      <w:r w:rsidRPr="002A0D28">
        <w:rPr>
          <w:rtl/>
        </w:rPr>
        <w:t xml:space="preserve">החוק </w:t>
      </w:r>
      <w:bookmarkStart w:id="12296" w:name="_ETM_Q53_297320"/>
      <w:bookmarkEnd w:id="12296"/>
      <w:r w:rsidRPr="002A0D28">
        <w:rPr>
          <w:rtl/>
        </w:rPr>
        <w:t>הזה</w:t>
      </w:r>
      <w:r>
        <w:rPr>
          <w:rFonts w:hint="cs"/>
          <w:rtl/>
        </w:rPr>
        <w:t>,</w:t>
      </w:r>
      <w:r w:rsidRPr="002A0D28">
        <w:rPr>
          <w:rtl/>
        </w:rPr>
        <w:t xml:space="preserve"> </w:t>
      </w:r>
      <w:bookmarkStart w:id="12297" w:name="_ETM_Q53_297979"/>
      <w:bookmarkEnd w:id="12297"/>
      <w:r w:rsidRPr="002A0D28">
        <w:rPr>
          <w:rtl/>
        </w:rPr>
        <w:t xml:space="preserve">שלא </w:t>
      </w:r>
      <w:bookmarkStart w:id="12298" w:name="_ETM_Q53_298429"/>
      <w:bookmarkEnd w:id="12298"/>
      <w:r w:rsidRPr="002A0D28">
        <w:rPr>
          <w:rtl/>
        </w:rPr>
        <w:t xml:space="preserve">תפתיע </w:t>
      </w:r>
      <w:bookmarkStart w:id="12299" w:name="_ETM_Q53_299030"/>
      <w:bookmarkEnd w:id="12299"/>
      <w:r w:rsidRPr="002A0D28">
        <w:rPr>
          <w:rtl/>
        </w:rPr>
        <w:t xml:space="preserve">אותנו </w:t>
      </w:r>
      <w:bookmarkStart w:id="12300" w:name="_ETM_Q53_299539"/>
      <w:bookmarkEnd w:id="12300"/>
      <w:r w:rsidRPr="002A0D28">
        <w:rPr>
          <w:rtl/>
        </w:rPr>
        <w:t xml:space="preserve">הממשלה </w:t>
      </w:r>
      <w:bookmarkStart w:id="12301" w:name="_ETM_Q53_300259"/>
      <w:bookmarkEnd w:id="12301"/>
      <w:r w:rsidRPr="002A0D28">
        <w:rPr>
          <w:rtl/>
        </w:rPr>
        <w:t xml:space="preserve">בהתנהלות </w:t>
      </w:r>
      <w:bookmarkStart w:id="12302" w:name="_ETM_Q53_301189"/>
      <w:bookmarkEnd w:id="12302"/>
      <w:r w:rsidRPr="002A0D28">
        <w:rPr>
          <w:rtl/>
        </w:rPr>
        <w:t xml:space="preserve">מאוד </w:t>
      </w:r>
      <w:bookmarkStart w:id="12303" w:name="_ETM_Q53_301579"/>
      <w:bookmarkEnd w:id="12303"/>
      <w:r w:rsidRPr="002A0D28">
        <w:rPr>
          <w:rtl/>
        </w:rPr>
        <w:t xml:space="preserve">דומה </w:t>
      </w:r>
      <w:bookmarkStart w:id="12304" w:name="_ETM_Q53_302270"/>
      <w:bookmarkEnd w:id="12304"/>
      <w:r w:rsidRPr="002A0D28">
        <w:rPr>
          <w:rtl/>
        </w:rPr>
        <w:t xml:space="preserve">להתנהלות </w:t>
      </w:r>
      <w:bookmarkStart w:id="12305" w:name="_ETM_Q53_303049"/>
      <w:bookmarkEnd w:id="12305"/>
      <w:r w:rsidRPr="002A0D28">
        <w:rPr>
          <w:rtl/>
        </w:rPr>
        <w:t xml:space="preserve">שהייתה </w:t>
      </w:r>
      <w:bookmarkStart w:id="12306" w:name="_ETM_Q53_303560"/>
      <w:bookmarkEnd w:id="12306"/>
      <w:r w:rsidRPr="002A0D28">
        <w:rPr>
          <w:rtl/>
        </w:rPr>
        <w:t xml:space="preserve">עד </w:t>
      </w:r>
      <w:bookmarkStart w:id="12307" w:name="_ETM_Q53_303799"/>
      <w:bookmarkEnd w:id="12307"/>
      <w:r w:rsidRPr="002A0D28">
        <w:rPr>
          <w:rtl/>
        </w:rPr>
        <w:t>היום</w:t>
      </w:r>
      <w:r>
        <w:rPr>
          <w:rFonts w:hint="cs"/>
          <w:rtl/>
        </w:rPr>
        <w:t>.</w:t>
      </w:r>
    </w:p>
    <w:p w:rsidR="00C155F4" w:rsidRDefault="00C155F4" w:rsidP="00F12EEA">
      <w:pPr>
        <w:rPr>
          <w:rtl/>
        </w:rPr>
      </w:pPr>
    </w:p>
    <w:p w:rsidR="00C155F4" w:rsidRDefault="00C155F4" w:rsidP="0028272B">
      <w:pPr>
        <w:pStyle w:val="af6"/>
        <w:keepNext/>
        <w:rPr>
          <w:rtl/>
        </w:rPr>
      </w:pPr>
      <w:r w:rsidRPr="004E101D">
        <w:rPr>
          <w:rStyle w:val="TagStyle"/>
          <w:rtl/>
        </w:rPr>
        <w:t xml:space="preserve"> &lt;&lt; </w:t>
      </w:r>
      <w:proofErr w:type="spellStart"/>
      <w:r w:rsidRPr="004E101D">
        <w:rPr>
          <w:rStyle w:val="TagStyle"/>
          <w:rtl/>
        </w:rPr>
        <w:t>יור</w:t>
      </w:r>
      <w:proofErr w:type="spellEnd"/>
      <w:r w:rsidRPr="004E101D">
        <w:rPr>
          <w:rStyle w:val="TagStyle"/>
          <w:rtl/>
        </w:rPr>
        <w:t xml:space="preserve"> &gt;&gt; </w:t>
      </w:r>
      <w:r>
        <w:rPr>
          <w:rtl/>
        </w:rPr>
        <w:t>היו"ר מנסור עבאס:</w:t>
      </w:r>
      <w:r w:rsidRPr="004E101D">
        <w:rPr>
          <w:rStyle w:val="TagStyle"/>
          <w:rtl/>
        </w:rPr>
        <w:t xml:space="preserve"> &lt;&lt; </w:t>
      </w:r>
      <w:proofErr w:type="spellStart"/>
      <w:r w:rsidRPr="004E101D">
        <w:rPr>
          <w:rStyle w:val="TagStyle"/>
          <w:rtl/>
        </w:rPr>
        <w:t>יור</w:t>
      </w:r>
      <w:proofErr w:type="spellEnd"/>
      <w:r w:rsidRPr="004E101D">
        <w:rPr>
          <w:rStyle w:val="TagStyle"/>
          <w:rtl/>
        </w:rPr>
        <w:t xml:space="preserve"> &gt;&gt;</w:t>
      </w:r>
      <w:r>
        <w:rPr>
          <w:rtl/>
        </w:rPr>
        <w:t xml:space="preserve">   </w:t>
      </w:r>
    </w:p>
    <w:p w:rsidR="00C155F4" w:rsidRDefault="00C155F4" w:rsidP="00F12EEA">
      <w:pPr>
        <w:rPr>
          <w:rtl/>
          <w:lang w:eastAsia="he-IL"/>
        </w:rPr>
      </w:pPr>
    </w:p>
    <w:p w:rsidR="00C155F4" w:rsidRDefault="00C155F4" w:rsidP="00F12EEA">
      <w:pPr>
        <w:rPr>
          <w:rtl/>
        </w:rPr>
      </w:pPr>
      <w:bookmarkStart w:id="12308" w:name="_ETM_Q53_308774"/>
      <w:bookmarkStart w:id="12309" w:name="_ETM_Q53_304310"/>
      <w:bookmarkEnd w:id="12308"/>
      <w:bookmarkEnd w:id="12309"/>
      <w:r w:rsidRPr="002A0D28">
        <w:rPr>
          <w:rtl/>
        </w:rPr>
        <w:t>תודה</w:t>
      </w:r>
      <w:r>
        <w:rPr>
          <w:rFonts w:hint="cs"/>
          <w:rtl/>
        </w:rPr>
        <w:t>,</w:t>
      </w:r>
      <w:r w:rsidRPr="002A0D28">
        <w:rPr>
          <w:rtl/>
        </w:rPr>
        <w:t xml:space="preserve"> </w:t>
      </w:r>
      <w:bookmarkStart w:id="12310" w:name="_ETM_Q53_304640"/>
      <w:bookmarkEnd w:id="12310"/>
      <w:r w:rsidRPr="002A0D28">
        <w:rPr>
          <w:rtl/>
        </w:rPr>
        <w:t xml:space="preserve">חברת </w:t>
      </w:r>
      <w:bookmarkStart w:id="12311" w:name="_ETM_Q53_305030"/>
      <w:bookmarkEnd w:id="12311"/>
      <w:r w:rsidRPr="002A0D28">
        <w:rPr>
          <w:rtl/>
        </w:rPr>
        <w:t xml:space="preserve">הכנסת </w:t>
      </w:r>
      <w:bookmarkStart w:id="12312" w:name="_ETM_Q53_305539"/>
      <w:bookmarkEnd w:id="12312"/>
      <w:r w:rsidRPr="002A0D28">
        <w:rPr>
          <w:rtl/>
        </w:rPr>
        <w:t xml:space="preserve">עאידה </w:t>
      </w:r>
      <w:bookmarkStart w:id="12313" w:name="_ETM_Q53_305899"/>
      <w:bookmarkEnd w:id="12313"/>
      <w:r w:rsidRPr="002A0D28">
        <w:rPr>
          <w:rtl/>
        </w:rPr>
        <w:t xml:space="preserve">תומא </w:t>
      </w:r>
      <w:bookmarkStart w:id="12314" w:name="_ETM_Q53_306259"/>
      <w:bookmarkEnd w:id="12314"/>
      <w:r w:rsidRPr="002A0D28">
        <w:rPr>
          <w:rtl/>
        </w:rPr>
        <w:t>סלימאן</w:t>
      </w:r>
      <w:r>
        <w:rPr>
          <w:rFonts w:hint="cs"/>
          <w:rtl/>
        </w:rPr>
        <w:t>.</w:t>
      </w:r>
      <w:r w:rsidRPr="002A0D28">
        <w:rPr>
          <w:rtl/>
        </w:rPr>
        <w:t xml:space="preserve"> </w:t>
      </w:r>
      <w:bookmarkStart w:id="12315" w:name="_ETM_Q53_307490"/>
      <w:bookmarkEnd w:id="12315"/>
      <w:r w:rsidRPr="002A0D28">
        <w:rPr>
          <w:rtl/>
        </w:rPr>
        <w:t xml:space="preserve">חבר </w:t>
      </w:r>
      <w:bookmarkStart w:id="12316" w:name="_ETM_Q53_307789"/>
      <w:bookmarkEnd w:id="12316"/>
      <w:r w:rsidRPr="002A0D28">
        <w:rPr>
          <w:rtl/>
        </w:rPr>
        <w:t xml:space="preserve">הכנסת </w:t>
      </w:r>
      <w:bookmarkStart w:id="12317" w:name="_ETM_Q53_308209"/>
      <w:bookmarkEnd w:id="12317"/>
      <w:r>
        <w:rPr>
          <w:rFonts w:hint="cs"/>
          <w:rtl/>
        </w:rPr>
        <w:t>עופר</w:t>
      </w:r>
      <w:r w:rsidRPr="002A0D28">
        <w:rPr>
          <w:rtl/>
        </w:rPr>
        <w:t xml:space="preserve"> </w:t>
      </w:r>
      <w:bookmarkStart w:id="12318" w:name="_ETM_Q53_308540"/>
      <w:bookmarkEnd w:id="12318"/>
      <w:r w:rsidRPr="002A0D28">
        <w:rPr>
          <w:rtl/>
        </w:rPr>
        <w:t>כסיף</w:t>
      </w:r>
      <w:r>
        <w:rPr>
          <w:rFonts w:hint="cs"/>
          <w:rtl/>
        </w:rPr>
        <w:t xml:space="preserve">, בבקשה. </w:t>
      </w:r>
      <w:bookmarkStart w:id="12319" w:name="_ETM_Q53_309169"/>
      <w:bookmarkEnd w:id="12319"/>
      <w:r>
        <w:rPr>
          <w:rFonts w:hint="cs"/>
          <w:rtl/>
        </w:rPr>
        <w:t xml:space="preserve">עשר דקות. </w:t>
      </w:r>
    </w:p>
    <w:p w:rsidR="00C155F4" w:rsidRDefault="00C155F4" w:rsidP="00F12EEA">
      <w:pPr>
        <w:rPr>
          <w:rtl/>
        </w:rPr>
      </w:pPr>
    </w:p>
    <w:p w:rsidR="00C155F4" w:rsidRDefault="00C155F4" w:rsidP="0028272B">
      <w:pPr>
        <w:pStyle w:val="af5"/>
        <w:keepNext/>
        <w:rPr>
          <w:rtl/>
        </w:rPr>
      </w:pPr>
      <w:bookmarkStart w:id="12320" w:name="ET_interruption_6056_7"/>
      <w:r w:rsidRPr="004E101D">
        <w:rPr>
          <w:rStyle w:val="TagStyle"/>
          <w:rtl/>
        </w:rPr>
        <w:t xml:space="preserve"> &lt;&lt; קריאה &gt;&gt; </w:t>
      </w:r>
      <w:r>
        <w:rPr>
          <w:rtl/>
        </w:rPr>
        <w:t>השר לשיתוף פעולה אזורי אופיר אקוניס:</w:t>
      </w:r>
      <w:r w:rsidRPr="004E101D">
        <w:rPr>
          <w:rStyle w:val="TagStyle"/>
          <w:rtl/>
        </w:rPr>
        <w:t xml:space="preserve"> &lt;&lt; קריאה &gt;&gt;</w:t>
      </w:r>
      <w:r>
        <w:rPr>
          <w:rtl/>
        </w:rPr>
        <w:t xml:space="preserve">   </w:t>
      </w:r>
      <w:bookmarkEnd w:id="12320"/>
    </w:p>
    <w:p w:rsidR="00C155F4" w:rsidRDefault="00C155F4" w:rsidP="00F12EEA">
      <w:pPr>
        <w:rPr>
          <w:rtl/>
          <w:lang w:eastAsia="he-IL"/>
        </w:rPr>
      </w:pPr>
    </w:p>
    <w:p w:rsidR="00C155F4" w:rsidRDefault="00C155F4" w:rsidP="0028272B">
      <w:pPr>
        <w:rPr>
          <w:rtl/>
        </w:rPr>
      </w:pPr>
      <w:r>
        <w:rPr>
          <w:rFonts w:hint="cs"/>
          <w:rtl/>
        </w:rPr>
        <w:t>עופר, מה עוד לא אמרת כבר השבוע?</w:t>
      </w:r>
    </w:p>
    <w:p w:rsidR="00C155F4" w:rsidRDefault="00C155F4" w:rsidP="0028272B">
      <w:pPr>
        <w:rPr>
          <w:rtl/>
        </w:rPr>
      </w:pPr>
    </w:p>
    <w:p w:rsidR="00C155F4" w:rsidRDefault="00C155F4" w:rsidP="0028272B">
      <w:pPr>
        <w:pStyle w:val="af5"/>
        <w:keepNext/>
        <w:rPr>
          <w:rtl/>
        </w:rPr>
      </w:pPr>
      <w:bookmarkStart w:id="12321" w:name="ET_interruption_5785_8"/>
      <w:r w:rsidRPr="004E101D">
        <w:rPr>
          <w:rStyle w:val="TagStyle"/>
          <w:rtl/>
        </w:rPr>
        <w:t xml:space="preserve"> &lt;&lt; קריאה &gt;&gt; </w:t>
      </w:r>
      <w:r>
        <w:rPr>
          <w:rtl/>
        </w:rPr>
        <w:t>עופר כסיף (הרשימה המשותפת):</w:t>
      </w:r>
      <w:r w:rsidRPr="004E101D">
        <w:rPr>
          <w:rStyle w:val="TagStyle"/>
          <w:rtl/>
        </w:rPr>
        <w:t xml:space="preserve"> &lt;&lt; קריאה &gt;&gt;</w:t>
      </w:r>
      <w:r>
        <w:rPr>
          <w:rtl/>
        </w:rPr>
        <w:t xml:space="preserve">   </w:t>
      </w:r>
      <w:bookmarkEnd w:id="12321"/>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חכה. תמתין </w:t>
      </w:r>
      <w:bookmarkStart w:id="12322" w:name="_ETM_Q53_332472"/>
      <w:bookmarkEnd w:id="12322"/>
      <w:r>
        <w:rPr>
          <w:rFonts w:hint="cs"/>
          <w:rtl/>
          <w:lang w:eastAsia="he-IL"/>
        </w:rPr>
        <w:t xml:space="preserve">ותדע. </w:t>
      </w:r>
      <w:bookmarkStart w:id="12323" w:name="_ETM_Q53_333769"/>
      <w:bookmarkEnd w:id="12323"/>
      <w:r>
        <w:rPr>
          <w:rFonts w:hint="cs"/>
          <w:rtl/>
          <w:lang w:eastAsia="he-IL"/>
        </w:rPr>
        <w:t>אם אתה יוצא, איך תדע?</w:t>
      </w:r>
    </w:p>
    <w:p w:rsidR="00C155F4" w:rsidRDefault="00C155F4" w:rsidP="0028272B">
      <w:pPr>
        <w:rPr>
          <w:rtl/>
          <w:lang w:eastAsia="he-IL"/>
        </w:rPr>
      </w:pPr>
    </w:p>
    <w:p w:rsidR="00C155F4" w:rsidRDefault="00C155F4" w:rsidP="0028272B">
      <w:pPr>
        <w:pStyle w:val="af5"/>
        <w:keepNext/>
        <w:rPr>
          <w:rtl/>
        </w:rPr>
      </w:pPr>
      <w:bookmarkStart w:id="12324" w:name="ET_interruption_6056_9"/>
      <w:r w:rsidRPr="004E101D">
        <w:rPr>
          <w:rStyle w:val="TagStyle"/>
          <w:rtl/>
        </w:rPr>
        <w:t xml:space="preserve"> &lt;&lt; קריאה &gt;&gt; </w:t>
      </w:r>
      <w:r>
        <w:rPr>
          <w:rtl/>
        </w:rPr>
        <w:t>השר לשיתוף פעולה אזורי אופיר אקוניס:</w:t>
      </w:r>
      <w:r w:rsidRPr="004E101D">
        <w:rPr>
          <w:rStyle w:val="TagStyle"/>
          <w:rtl/>
        </w:rPr>
        <w:t xml:space="preserve"> &lt;&lt; קריאה &gt;&gt;</w:t>
      </w:r>
      <w:r>
        <w:rPr>
          <w:rtl/>
        </w:rPr>
        <w:t xml:space="preserve">   </w:t>
      </w:r>
      <w:bookmarkEnd w:id="12324"/>
    </w:p>
    <w:p w:rsidR="00C155F4" w:rsidRDefault="00C155F4" w:rsidP="00F12EEA">
      <w:pPr>
        <w:rPr>
          <w:rtl/>
          <w:lang w:eastAsia="he-IL"/>
        </w:rPr>
      </w:pPr>
    </w:p>
    <w:p w:rsidR="00C155F4" w:rsidRDefault="00C155F4" w:rsidP="0028272B">
      <w:pPr>
        <w:rPr>
          <w:rtl/>
        </w:rPr>
      </w:pPr>
      <w:bookmarkStart w:id="12325" w:name="_ETM_Q53_333885"/>
      <w:bookmarkEnd w:id="12325"/>
      <w:r>
        <w:rPr>
          <w:rFonts w:hint="cs"/>
          <w:rtl/>
        </w:rPr>
        <w:t>מי אמר שאני יוצא?</w:t>
      </w:r>
    </w:p>
    <w:p w:rsidR="00C155F4" w:rsidRPr="004E101D" w:rsidRDefault="00C155F4" w:rsidP="0028272B">
      <w:pPr>
        <w:rPr>
          <w:rtl/>
          <w:lang w:eastAsia="he-IL"/>
        </w:rPr>
      </w:pPr>
    </w:p>
    <w:p w:rsidR="00C155F4" w:rsidRDefault="00C155F4" w:rsidP="0028272B">
      <w:pPr>
        <w:pStyle w:val="a4"/>
        <w:keepNext/>
        <w:rPr>
          <w:rtl/>
        </w:rPr>
      </w:pPr>
      <w:bookmarkStart w:id="12326" w:name="_ETM_Q53_325796"/>
      <w:bookmarkStart w:id="12327" w:name="_ETM_Q53_325898"/>
      <w:bookmarkStart w:id="12328" w:name="_ETM_Q53_328819"/>
      <w:bookmarkStart w:id="12329" w:name="ET_speaker_5785_6"/>
      <w:bookmarkEnd w:id="12326"/>
      <w:bookmarkEnd w:id="12327"/>
      <w:bookmarkEnd w:id="12328"/>
      <w:r w:rsidRPr="004E101D">
        <w:rPr>
          <w:rStyle w:val="TagStyle"/>
          <w:rtl/>
        </w:rPr>
        <w:t xml:space="preserve"> &lt;&lt; דובר &gt;&gt; </w:t>
      </w:r>
      <w:bookmarkStart w:id="12330" w:name="_Toc45749772"/>
      <w:bookmarkStart w:id="12331" w:name="_Toc45750217"/>
      <w:bookmarkStart w:id="12332" w:name="_Toc45750361"/>
      <w:bookmarkStart w:id="12333" w:name="_Toc49159824"/>
      <w:bookmarkStart w:id="12334" w:name="_Toc49159979"/>
      <w:r>
        <w:rPr>
          <w:rtl/>
        </w:rPr>
        <w:t>עופר כסיף (הרשימה המשותפת):</w:t>
      </w:r>
      <w:bookmarkEnd w:id="12330"/>
      <w:bookmarkEnd w:id="12331"/>
      <w:bookmarkEnd w:id="12332"/>
      <w:bookmarkEnd w:id="12333"/>
      <w:bookmarkEnd w:id="12334"/>
      <w:r w:rsidRPr="004E101D">
        <w:rPr>
          <w:rStyle w:val="TagStyle"/>
          <w:rtl/>
        </w:rPr>
        <w:t xml:space="preserve"> &lt;&lt; דובר &gt;&gt;</w:t>
      </w:r>
      <w:r>
        <w:rPr>
          <w:rtl/>
        </w:rPr>
        <w:t xml:space="preserve">   </w:t>
      </w:r>
      <w:bookmarkEnd w:id="12329"/>
    </w:p>
    <w:p w:rsidR="00C155F4" w:rsidRDefault="00C155F4" w:rsidP="00F12EEA">
      <w:pPr>
        <w:rPr>
          <w:rtl/>
          <w:lang w:eastAsia="he-IL"/>
        </w:rPr>
      </w:pPr>
    </w:p>
    <w:p w:rsidR="00C155F4" w:rsidRDefault="00C155F4" w:rsidP="00F12EEA">
      <w:pPr>
        <w:rPr>
          <w:rtl/>
        </w:rPr>
      </w:pPr>
      <w:bookmarkStart w:id="12335" w:name="_ETM_Q53_329737"/>
      <w:bookmarkStart w:id="12336" w:name="_ETM_Q53_329836"/>
      <w:bookmarkStart w:id="12337" w:name="_ETM_Q53_326035"/>
      <w:bookmarkStart w:id="12338" w:name="_ETM_Q53_326144"/>
      <w:bookmarkEnd w:id="12335"/>
      <w:bookmarkEnd w:id="12336"/>
      <w:bookmarkEnd w:id="12337"/>
      <w:bookmarkEnd w:id="12338"/>
      <w:r>
        <w:rPr>
          <w:rFonts w:hint="cs"/>
          <w:rtl/>
        </w:rPr>
        <w:t>אני רק אמרתי, רק ב</w:t>
      </w:r>
      <w:bookmarkStart w:id="12339" w:name="_ETM_Q53_345379"/>
      <w:bookmarkEnd w:id="12339"/>
      <w:r>
        <w:rPr>
          <w:rFonts w:hint="cs"/>
          <w:rtl/>
        </w:rPr>
        <w:t xml:space="preserve">יקשתי. </w:t>
      </w:r>
      <w:bookmarkStart w:id="12340" w:name="_ETM_Q53_329250"/>
      <w:bookmarkStart w:id="12341" w:name="_ETM_Q53_329580"/>
      <w:bookmarkStart w:id="12342" w:name="_ETM_Q53_334639"/>
      <w:bookmarkStart w:id="12343" w:name="_ETM_Q53_335150"/>
      <w:bookmarkStart w:id="12344" w:name="_ETM_Q53_335450"/>
      <w:bookmarkStart w:id="12345" w:name="_ETM_Q53_335930"/>
      <w:bookmarkStart w:id="12346" w:name="_ETM_Q53_337280"/>
      <w:bookmarkStart w:id="12347" w:name="_ETM_Q53_337909"/>
      <w:bookmarkStart w:id="12348" w:name="_ETM_Q53_338359"/>
      <w:bookmarkStart w:id="12349" w:name="_ETM_Q53_338510"/>
      <w:bookmarkStart w:id="12350" w:name="_ETM_Q53_338689"/>
      <w:bookmarkStart w:id="12351" w:name="_ETM_Q53_338959"/>
      <w:bookmarkStart w:id="12352" w:name="_ETM_Q53_339079"/>
      <w:bookmarkStart w:id="12353" w:name="_ETM_Q53_340740"/>
      <w:bookmarkStart w:id="12354" w:name="_ETM_Q53_341190"/>
      <w:bookmarkStart w:id="12355" w:name="_ETM_Q53_341430"/>
      <w:bookmarkStart w:id="12356" w:name="_ETM_Q53_341669"/>
      <w:bookmarkStart w:id="12357" w:name="_ETM_Q53_342120"/>
      <w:bookmarkStart w:id="12358" w:name="_ETM_Q53_342270"/>
      <w:bookmarkStart w:id="12359" w:name="_ETM_Q53_343810"/>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r w:rsidRPr="002A0D28">
        <w:rPr>
          <w:rtl/>
        </w:rPr>
        <w:t xml:space="preserve">אדוני </w:t>
      </w:r>
      <w:bookmarkStart w:id="12360" w:name="_ETM_Q53_344169"/>
      <w:bookmarkEnd w:id="12360"/>
      <w:r w:rsidRPr="002A0D28">
        <w:rPr>
          <w:rtl/>
        </w:rPr>
        <w:t>היושב-ראש</w:t>
      </w:r>
      <w:r>
        <w:rPr>
          <w:rFonts w:hint="cs"/>
          <w:rtl/>
        </w:rPr>
        <w:t>,</w:t>
      </w:r>
      <w:r w:rsidRPr="002A0D28">
        <w:rPr>
          <w:rtl/>
        </w:rPr>
        <w:t xml:space="preserve"> </w:t>
      </w:r>
      <w:bookmarkStart w:id="12361" w:name="_ETM_Q53_344770"/>
      <w:bookmarkEnd w:id="12361"/>
      <w:r w:rsidRPr="002A0D28">
        <w:rPr>
          <w:rtl/>
        </w:rPr>
        <w:t xml:space="preserve">חברי </w:t>
      </w:r>
      <w:bookmarkStart w:id="12362" w:name="_ETM_Q53_345040"/>
      <w:bookmarkEnd w:id="12362"/>
      <w:r w:rsidRPr="002A0D28">
        <w:rPr>
          <w:rtl/>
        </w:rPr>
        <w:t>הכנסת</w:t>
      </w:r>
      <w:r>
        <w:rPr>
          <w:rFonts w:hint="cs"/>
          <w:rtl/>
        </w:rPr>
        <w:t>,</w:t>
      </w:r>
      <w:r w:rsidRPr="002A0D28">
        <w:rPr>
          <w:rtl/>
        </w:rPr>
        <w:t xml:space="preserve"> </w:t>
      </w:r>
      <w:bookmarkStart w:id="12363" w:name="_ETM_Q53_347120"/>
      <w:bookmarkEnd w:id="12363"/>
      <w:r w:rsidRPr="002A0D28">
        <w:rPr>
          <w:rtl/>
        </w:rPr>
        <w:t xml:space="preserve">אתמול </w:t>
      </w:r>
      <w:bookmarkStart w:id="12364" w:name="_ETM_Q53_348050"/>
      <w:bookmarkEnd w:id="12364"/>
      <w:r w:rsidRPr="002A0D28">
        <w:rPr>
          <w:rtl/>
        </w:rPr>
        <w:t xml:space="preserve">יצא </w:t>
      </w:r>
      <w:bookmarkStart w:id="12365" w:name="_ETM_Q53_348470"/>
      <w:bookmarkEnd w:id="12365"/>
      <w:r w:rsidRPr="002A0D28">
        <w:rPr>
          <w:rtl/>
        </w:rPr>
        <w:t xml:space="preserve">מכתב </w:t>
      </w:r>
      <w:bookmarkStart w:id="12366" w:name="_ETM_Q53_349659"/>
      <w:bookmarkEnd w:id="12366"/>
      <w:r w:rsidRPr="002A0D28">
        <w:rPr>
          <w:rtl/>
        </w:rPr>
        <w:t xml:space="preserve">קשה </w:t>
      </w:r>
      <w:bookmarkStart w:id="12367" w:name="_ETM_Q53_350139"/>
      <w:bookmarkEnd w:id="12367"/>
      <w:r w:rsidRPr="002A0D28">
        <w:rPr>
          <w:rtl/>
        </w:rPr>
        <w:t xml:space="preserve">מאוד </w:t>
      </w:r>
      <w:bookmarkStart w:id="12368" w:name="_ETM_Q53_350590"/>
      <w:bookmarkEnd w:id="12368"/>
      <w:r w:rsidRPr="002A0D28">
        <w:rPr>
          <w:rtl/>
        </w:rPr>
        <w:t xml:space="preserve">של </w:t>
      </w:r>
      <w:bookmarkStart w:id="12369" w:name="_ETM_Q53_351530"/>
      <w:bookmarkEnd w:id="12369"/>
      <w:r w:rsidRPr="002A0D28">
        <w:rPr>
          <w:rtl/>
        </w:rPr>
        <w:t xml:space="preserve">יושב-ראש </w:t>
      </w:r>
      <w:bookmarkStart w:id="12370" w:name="_ETM_Q53_352310"/>
      <w:bookmarkEnd w:id="12370"/>
      <w:r>
        <w:rPr>
          <w:rFonts w:hint="cs"/>
          <w:rtl/>
        </w:rPr>
        <w:t xml:space="preserve">ור"ה, </w:t>
      </w:r>
      <w:r w:rsidRPr="002A0D28">
        <w:rPr>
          <w:rtl/>
        </w:rPr>
        <w:t xml:space="preserve">ועד </w:t>
      </w:r>
      <w:bookmarkStart w:id="12371" w:name="_ETM_Q53_352910"/>
      <w:bookmarkEnd w:id="12371"/>
      <w:r w:rsidRPr="002A0D28">
        <w:rPr>
          <w:rtl/>
        </w:rPr>
        <w:t xml:space="preserve">ראשי </w:t>
      </w:r>
      <w:bookmarkStart w:id="12372" w:name="_ETM_Q53_353210"/>
      <w:bookmarkEnd w:id="12372"/>
      <w:r w:rsidRPr="002A0D28">
        <w:rPr>
          <w:rtl/>
        </w:rPr>
        <w:t>האוניברסיטאות</w:t>
      </w:r>
      <w:r>
        <w:rPr>
          <w:rFonts w:hint="cs"/>
          <w:rtl/>
        </w:rPr>
        <w:t>,</w:t>
      </w:r>
      <w:r w:rsidRPr="002A0D28">
        <w:rPr>
          <w:rtl/>
        </w:rPr>
        <w:t xml:space="preserve"> </w:t>
      </w:r>
      <w:bookmarkStart w:id="12373" w:name="_ETM_Q53_356389"/>
      <w:bookmarkEnd w:id="12373"/>
      <w:r w:rsidRPr="002A0D28">
        <w:rPr>
          <w:rtl/>
        </w:rPr>
        <w:t>פרופ</w:t>
      </w:r>
      <w:r>
        <w:rPr>
          <w:rFonts w:hint="cs"/>
          <w:rtl/>
        </w:rPr>
        <w:t>'</w:t>
      </w:r>
      <w:r w:rsidRPr="002A0D28">
        <w:rPr>
          <w:rtl/>
        </w:rPr>
        <w:t xml:space="preserve"> </w:t>
      </w:r>
      <w:bookmarkStart w:id="12374" w:name="_ETM_Q53_356959"/>
      <w:bookmarkEnd w:id="12374"/>
      <w:r w:rsidRPr="002A0D28">
        <w:rPr>
          <w:rtl/>
        </w:rPr>
        <w:t xml:space="preserve">רון </w:t>
      </w:r>
      <w:bookmarkStart w:id="12375" w:name="_ETM_Q53_357169"/>
      <w:bookmarkEnd w:id="12375"/>
      <w:r w:rsidRPr="002A0D28">
        <w:rPr>
          <w:rtl/>
        </w:rPr>
        <w:t>רובין</w:t>
      </w:r>
      <w:r>
        <w:rPr>
          <w:rFonts w:hint="cs"/>
          <w:rtl/>
        </w:rPr>
        <w:t>,</w:t>
      </w:r>
      <w:r w:rsidRPr="002A0D28">
        <w:rPr>
          <w:rtl/>
        </w:rPr>
        <w:t xml:space="preserve"> </w:t>
      </w:r>
      <w:bookmarkStart w:id="12376" w:name="_ETM_Q53_358209"/>
      <w:bookmarkEnd w:id="12376"/>
      <w:r w:rsidRPr="002A0D28">
        <w:rPr>
          <w:rtl/>
        </w:rPr>
        <w:t xml:space="preserve">שהסביר </w:t>
      </w:r>
      <w:bookmarkStart w:id="12377" w:name="_ETM_Q53_360190"/>
      <w:bookmarkEnd w:id="12377"/>
      <w:r w:rsidRPr="002A0D28">
        <w:rPr>
          <w:rtl/>
        </w:rPr>
        <w:t xml:space="preserve">את </w:t>
      </w:r>
      <w:bookmarkStart w:id="12378" w:name="_ETM_Q53_360310"/>
      <w:bookmarkEnd w:id="12378"/>
      <w:r w:rsidRPr="002A0D28">
        <w:rPr>
          <w:rtl/>
        </w:rPr>
        <w:t>התפטרותו</w:t>
      </w:r>
      <w:r>
        <w:rPr>
          <w:rFonts w:hint="cs"/>
          <w:rtl/>
        </w:rPr>
        <w:t>.</w:t>
      </w:r>
      <w:r w:rsidRPr="002A0D28">
        <w:rPr>
          <w:rtl/>
        </w:rPr>
        <w:t xml:space="preserve"> </w:t>
      </w:r>
      <w:bookmarkStart w:id="12379" w:name="_ETM_Q53_361180"/>
      <w:bookmarkEnd w:id="12379"/>
      <w:r w:rsidRPr="002A0D28">
        <w:rPr>
          <w:rtl/>
        </w:rPr>
        <w:t xml:space="preserve">היום </w:t>
      </w:r>
      <w:bookmarkStart w:id="12380" w:name="_ETM_Q53_361450"/>
      <w:bookmarkEnd w:id="12380"/>
      <w:r w:rsidRPr="002A0D28">
        <w:rPr>
          <w:rtl/>
        </w:rPr>
        <w:t xml:space="preserve">אנחנו </w:t>
      </w:r>
      <w:bookmarkStart w:id="12381" w:name="_ETM_Q53_361690"/>
      <w:bookmarkEnd w:id="12381"/>
      <w:r>
        <w:rPr>
          <w:rFonts w:hint="cs"/>
          <w:rtl/>
        </w:rPr>
        <w:t xml:space="preserve">כבר </w:t>
      </w:r>
      <w:r w:rsidRPr="002A0D28">
        <w:rPr>
          <w:rtl/>
        </w:rPr>
        <w:t xml:space="preserve">יודעים </w:t>
      </w:r>
      <w:bookmarkStart w:id="12382" w:name="_ETM_Q53_361960"/>
      <w:bookmarkEnd w:id="12382"/>
      <w:r w:rsidRPr="002A0D28">
        <w:rPr>
          <w:rtl/>
        </w:rPr>
        <w:t>ש</w:t>
      </w:r>
      <w:bookmarkStart w:id="12383" w:name="_ETM_Q53_362260"/>
      <w:bookmarkEnd w:id="12383"/>
      <w:r w:rsidRPr="002A0D28">
        <w:rPr>
          <w:rtl/>
        </w:rPr>
        <w:t>פרופ</w:t>
      </w:r>
      <w:r>
        <w:rPr>
          <w:rFonts w:hint="cs"/>
          <w:rtl/>
        </w:rPr>
        <w:t>'</w:t>
      </w:r>
      <w:r w:rsidRPr="002A0D28">
        <w:rPr>
          <w:rtl/>
        </w:rPr>
        <w:t xml:space="preserve"> </w:t>
      </w:r>
      <w:bookmarkStart w:id="12384" w:name="_ETM_Q53_362770"/>
      <w:bookmarkEnd w:id="12384"/>
      <w:r>
        <w:rPr>
          <w:rFonts w:hint="cs"/>
          <w:rtl/>
        </w:rPr>
        <w:t>א</w:t>
      </w:r>
      <w:r w:rsidRPr="002A0D28">
        <w:rPr>
          <w:rtl/>
        </w:rPr>
        <w:t xml:space="preserve">שר </w:t>
      </w:r>
      <w:bookmarkStart w:id="12385" w:name="_ETM_Q53_363040"/>
      <w:bookmarkEnd w:id="12385"/>
      <w:r w:rsidRPr="002A0D28">
        <w:rPr>
          <w:rtl/>
        </w:rPr>
        <w:t>כהן</w:t>
      </w:r>
      <w:r>
        <w:rPr>
          <w:rFonts w:hint="cs"/>
          <w:rtl/>
        </w:rPr>
        <w:t>,</w:t>
      </w:r>
      <w:r w:rsidRPr="002A0D28">
        <w:rPr>
          <w:rtl/>
        </w:rPr>
        <w:t xml:space="preserve"> </w:t>
      </w:r>
      <w:bookmarkStart w:id="12386" w:name="_ETM_Q53_363370"/>
      <w:bookmarkEnd w:id="12386"/>
      <w:r w:rsidRPr="002A0D28">
        <w:rPr>
          <w:rtl/>
        </w:rPr>
        <w:t xml:space="preserve">נשיא </w:t>
      </w:r>
      <w:bookmarkStart w:id="12387" w:name="_ETM_Q53_363580"/>
      <w:bookmarkStart w:id="12388" w:name="_ETM_Q53_364750"/>
      <w:bookmarkEnd w:id="12387"/>
      <w:bookmarkEnd w:id="12388"/>
      <w:r w:rsidRPr="004E101D">
        <w:rPr>
          <w:rtl/>
        </w:rPr>
        <w:t xml:space="preserve">האוניברסיטה </w:t>
      </w:r>
      <w:bookmarkStart w:id="12389" w:name="_ETM_Q53_365200"/>
      <w:bookmarkEnd w:id="12389"/>
      <w:r w:rsidRPr="004E101D">
        <w:rPr>
          <w:rtl/>
        </w:rPr>
        <w:t>העברית</w:t>
      </w:r>
      <w:r>
        <w:rPr>
          <w:rFonts w:hint="cs"/>
          <w:rtl/>
        </w:rPr>
        <w:t>,</w:t>
      </w:r>
      <w:r w:rsidRPr="004E101D">
        <w:rPr>
          <w:rtl/>
        </w:rPr>
        <w:t xml:space="preserve"> </w:t>
      </w:r>
      <w:bookmarkStart w:id="12390" w:name="_ETM_Q53_365590"/>
      <w:bookmarkEnd w:id="12390"/>
      <w:r w:rsidRPr="004E101D">
        <w:rPr>
          <w:rtl/>
        </w:rPr>
        <w:t xml:space="preserve">החליף </w:t>
      </w:r>
      <w:bookmarkStart w:id="12391" w:name="_ETM_Q53_365919"/>
      <w:bookmarkEnd w:id="12391"/>
      <w:r w:rsidRPr="004E101D">
        <w:rPr>
          <w:rtl/>
        </w:rPr>
        <w:t>אותו</w:t>
      </w:r>
      <w:r>
        <w:rPr>
          <w:rFonts w:hint="cs"/>
          <w:rtl/>
        </w:rPr>
        <w:t>.</w:t>
      </w:r>
      <w:r w:rsidRPr="004E101D">
        <w:rPr>
          <w:rtl/>
        </w:rPr>
        <w:t xml:space="preserve"> </w:t>
      </w:r>
      <w:bookmarkStart w:id="12392" w:name="_ETM_Q53_366669"/>
      <w:bookmarkEnd w:id="12392"/>
      <w:r w:rsidRPr="004E101D">
        <w:rPr>
          <w:rtl/>
        </w:rPr>
        <w:t xml:space="preserve">אני </w:t>
      </w:r>
      <w:bookmarkStart w:id="12393" w:name="_ETM_Q53_366880"/>
      <w:bookmarkEnd w:id="12393"/>
      <w:r w:rsidRPr="004E101D">
        <w:rPr>
          <w:rtl/>
        </w:rPr>
        <w:t xml:space="preserve">רוצה </w:t>
      </w:r>
      <w:bookmarkStart w:id="12394" w:name="_ETM_Q53_367150"/>
      <w:bookmarkEnd w:id="12394"/>
      <w:r w:rsidRPr="004E101D">
        <w:rPr>
          <w:rtl/>
        </w:rPr>
        <w:t xml:space="preserve">לצטט </w:t>
      </w:r>
      <w:bookmarkStart w:id="12395" w:name="_ETM_Q53_367600"/>
      <w:bookmarkEnd w:id="12395"/>
      <w:r w:rsidRPr="004E101D">
        <w:rPr>
          <w:rtl/>
        </w:rPr>
        <w:t xml:space="preserve">כמה </w:t>
      </w:r>
      <w:bookmarkStart w:id="12396" w:name="_ETM_Q53_368439"/>
      <w:bookmarkEnd w:id="12396"/>
      <w:r w:rsidRPr="004E101D">
        <w:rPr>
          <w:rtl/>
        </w:rPr>
        <w:t xml:space="preserve">חלקים </w:t>
      </w:r>
      <w:bookmarkStart w:id="12397" w:name="_ETM_Q53_369189"/>
      <w:bookmarkEnd w:id="12397"/>
      <w:r w:rsidRPr="004E101D">
        <w:rPr>
          <w:rtl/>
        </w:rPr>
        <w:t xml:space="preserve">מהמכתב </w:t>
      </w:r>
      <w:bookmarkStart w:id="12398" w:name="_ETM_Q53_369700"/>
      <w:bookmarkEnd w:id="12398"/>
      <w:r w:rsidRPr="004E101D">
        <w:rPr>
          <w:rtl/>
        </w:rPr>
        <w:t xml:space="preserve">הקשה </w:t>
      </w:r>
      <w:bookmarkStart w:id="12399" w:name="_ETM_Q53_370150"/>
      <w:bookmarkEnd w:id="12399"/>
      <w:r w:rsidRPr="004E101D">
        <w:rPr>
          <w:rtl/>
        </w:rPr>
        <w:t xml:space="preserve">אך </w:t>
      </w:r>
      <w:bookmarkStart w:id="12400" w:name="_ETM_Q53_370269"/>
      <w:bookmarkEnd w:id="12400"/>
      <w:r w:rsidRPr="004E101D">
        <w:rPr>
          <w:rtl/>
        </w:rPr>
        <w:t xml:space="preserve">מאוד </w:t>
      </w:r>
      <w:bookmarkStart w:id="12401" w:name="_ETM_Q53_370599"/>
      <w:bookmarkEnd w:id="12401"/>
      <w:r w:rsidRPr="004E101D">
        <w:rPr>
          <w:rtl/>
        </w:rPr>
        <w:t>מדויק</w:t>
      </w:r>
      <w:r>
        <w:rPr>
          <w:rFonts w:hint="cs"/>
          <w:rtl/>
        </w:rPr>
        <w:t>.</w:t>
      </w:r>
      <w:r w:rsidRPr="004E101D">
        <w:rPr>
          <w:rtl/>
        </w:rPr>
        <w:t xml:space="preserve"> </w:t>
      </w:r>
      <w:bookmarkStart w:id="12402" w:name="_ETM_Q53_371200"/>
      <w:bookmarkEnd w:id="12402"/>
      <w:r w:rsidRPr="004E101D">
        <w:rPr>
          <w:rtl/>
        </w:rPr>
        <w:t xml:space="preserve">אני </w:t>
      </w:r>
      <w:bookmarkStart w:id="12403" w:name="_ETM_Q53_371349"/>
      <w:bookmarkEnd w:id="12403"/>
      <w:r w:rsidRPr="004E101D">
        <w:rPr>
          <w:rtl/>
        </w:rPr>
        <w:t xml:space="preserve">חולק </w:t>
      </w:r>
      <w:bookmarkStart w:id="12404" w:name="_ETM_Q53_372270"/>
      <w:bookmarkEnd w:id="12404"/>
      <w:r w:rsidRPr="004E101D">
        <w:rPr>
          <w:rtl/>
        </w:rPr>
        <w:t xml:space="preserve">נמרצות </w:t>
      </w:r>
      <w:bookmarkStart w:id="12405" w:name="_ETM_Q53_373050"/>
      <w:bookmarkEnd w:id="12405"/>
      <w:r w:rsidRPr="004E101D">
        <w:rPr>
          <w:rtl/>
        </w:rPr>
        <w:t xml:space="preserve">ועמוקות </w:t>
      </w:r>
      <w:bookmarkStart w:id="12406" w:name="_ETM_Q53_373800"/>
      <w:bookmarkEnd w:id="12406"/>
      <w:r>
        <w:rPr>
          <w:rFonts w:hint="cs"/>
          <w:rtl/>
        </w:rPr>
        <w:t xml:space="preserve">על </w:t>
      </w:r>
      <w:bookmarkStart w:id="12407" w:name="_ETM_Q53_374580"/>
      <w:bookmarkEnd w:id="12407"/>
      <w:r>
        <w:rPr>
          <w:rFonts w:hint="cs"/>
          <w:rtl/>
        </w:rPr>
        <w:t>ה</w:t>
      </w:r>
      <w:r w:rsidRPr="004E101D">
        <w:rPr>
          <w:rtl/>
        </w:rPr>
        <w:t xml:space="preserve">דברים </w:t>
      </w:r>
      <w:bookmarkStart w:id="12408" w:name="_ETM_Q53_374940"/>
      <w:bookmarkEnd w:id="12408"/>
      <w:r w:rsidRPr="004E101D">
        <w:rPr>
          <w:rtl/>
        </w:rPr>
        <w:t xml:space="preserve">שאמר </w:t>
      </w:r>
      <w:bookmarkStart w:id="12409" w:name="_ETM_Q53_375330"/>
      <w:bookmarkEnd w:id="12409"/>
      <w:r w:rsidRPr="004E101D">
        <w:rPr>
          <w:rtl/>
        </w:rPr>
        <w:t xml:space="preserve">אתמול </w:t>
      </w:r>
      <w:bookmarkStart w:id="12410" w:name="_ETM_Q53_375600"/>
      <w:bookmarkEnd w:id="12410"/>
      <w:r w:rsidRPr="004E101D">
        <w:rPr>
          <w:rtl/>
        </w:rPr>
        <w:t xml:space="preserve">ידידי </w:t>
      </w:r>
      <w:bookmarkStart w:id="12411" w:name="_ETM_Q53_376650"/>
      <w:bookmarkEnd w:id="12411"/>
      <w:r w:rsidRPr="004E101D">
        <w:rPr>
          <w:rtl/>
        </w:rPr>
        <w:t xml:space="preserve">חבר </w:t>
      </w:r>
      <w:bookmarkStart w:id="12412" w:name="_ETM_Q53_377040"/>
      <w:bookmarkEnd w:id="12412"/>
      <w:r w:rsidRPr="004E101D">
        <w:rPr>
          <w:rtl/>
        </w:rPr>
        <w:t xml:space="preserve">הכנסת </w:t>
      </w:r>
      <w:bookmarkStart w:id="12413" w:name="_ETM_Q53_377459"/>
      <w:bookmarkEnd w:id="12413"/>
      <w:r w:rsidRPr="004E101D">
        <w:rPr>
          <w:rtl/>
        </w:rPr>
        <w:t xml:space="preserve">משה </w:t>
      </w:r>
      <w:bookmarkStart w:id="12414" w:name="_ETM_Q53_377819"/>
      <w:bookmarkEnd w:id="12414"/>
      <w:r w:rsidRPr="004E101D">
        <w:rPr>
          <w:rtl/>
        </w:rPr>
        <w:t xml:space="preserve">ארבל </w:t>
      </w:r>
      <w:bookmarkStart w:id="12415" w:name="_ETM_Q53_378209"/>
      <w:bookmarkEnd w:id="12415"/>
      <w:r w:rsidRPr="004E101D">
        <w:rPr>
          <w:rtl/>
        </w:rPr>
        <w:t xml:space="preserve">בהקשר </w:t>
      </w:r>
      <w:bookmarkStart w:id="12416" w:name="_ETM_Q53_378720"/>
      <w:bookmarkEnd w:id="12416"/>
      <w:r w:rsidRPr="004E101D">
        <w:rPr>
          <w:rtl/>
        </w:rPr>
        <w:t>הזה</w:t>
      </w:r>
      <w:r>
        <w:rPr>
          <w:rFonts w:hint="cs"/>
          <w:rtl/>
        </w:rPr>
        <w:t>.</w:t>
      </w:r>
      <w:r w:rsidR="00BA7CAC">
        <w:rPr>
          <w:rFonts w:hint="cs"/>
          <w:rtl/>
        </w:rPr>
        <w:t xml:space="preserve"> </w:t>
      </w:r>
      <w:bookmarkStart w:id="12417" w:name="_ETM_Q53_381583"/>
      <w:bookmarkStart w:id="12418" w:name="_ETM_Q53_381728"/>
      <w:bookmarkStart w:id="12419" w:name="_ETM_Q53_381774"/>
      <w:bookmarkStart w:id="12420" w:name="_ETM_Q53_381977"/>
      <w:bookmarkStart w:id="12421" w:name="_ETM_Q53_379519"/>
      <w:bookmarkEnd w:id="12417"/>
      <w:bookmarkEnd w:id="12418"/>
      <w:bookmarkEnd w:id="12419"/>
      <w:bookmarkEnd w:id="12420"/>
      <w:bookmarkEnd w:id="12421"/>
      <w:r w:rsidRPr="004E101D">
        <w:rPr>
          <w:rtl/>
        </w:rPr>
        <w:t xml:space="preserve">וכך </w:t>
      </w:r>
      <w:bookmarkStart w:id="12422" w:name="_ETM_Q53_380030"/>
      <w:bookmarkEnd w:id="12422"/>
      <w:r w:rsidRPr="004E101D">
        <w:rPr>
          <w:rtl/>
        </w:rPr>
        <w:t xml:space="preserve">כותב </w:t>
      </w:r>
      <w:bookmarkStart w:id="12423" w:name="_ETM_Q53_381290"/>
      <w:bookmarkEnd w:id="12423"/>
      <w:r w:rsidRPr="004E101D">
        <w:rPr>
          <w:rtl/>
        </w:rPr>
        <w:t>פרופ</w:t>
      </w:r>
      <w:r>
        <w:rPr>
          <w:rFonts w:hint="cs"/>
          <w:rtl/>
        </w:rPr>
        <w:t>'</w:t>
      </w:r>
      <w:r w:rsidRPr="004E101D">
        <w:rPr>
          <w:rtl/>
        </w:rPr>
        <w:t xml:space="preserve"> </w:t>
      </w:r>
      <w:bookmarkStart w:id="12424" w:name="_ETM_Q53_381950"/>
      <w:bookmarkEnd w:id="12424"/>
      <w:r w:rsidRPr="004E101D">
        <w:rPr>
          <w:rtl/>
        </w:rPr>
        <w:t xml:space="preserve">רון </w:t>
      </w:r>
      <w:bookmarkStart w:id="12425" w:name="_ETM_Q53_382160"/>
      <w:bookmarkEnd w:id="12425"/>
      <w:r w:rsidRPr="004E101D">
        <w:rPr>
          <w:rtl/>
        </w:rPr>
        <w:t xml:space="preserve">רובין </w:t>
      </w:r>
      <w:bookmarkStart w:id="12426" w:name="_ETM_Q53_382880"/>
      <w:bookmarkEnd w:id="12426"/>
      <w:r w:rsidRPr="004E101D">
        <w:rPr>
          <w:rtl/>
        </w:rPr>
        <w:t>אתמול</w:t>
      </w:r>
      <w:r>
        <w:rPr>
          <w:rFonts w:hint="cs"/>
          <w:rtl/>
        </w:rPr>
        <w:t>,</w:t>
      </w:r>
      <w:r w:rsidRPr="004E101D">
        <w:rPr>
          <w:rtl/>
        </w:rPr>
        <w:t xml:space="preserve"> </w:t>
      </w:r>
      <w:bookmarkStart w:id="12427" w:name="_ETM_Q53_383960"/>
      <w:bookmarkEnd w:id="12427"/>
      <w:r w:rsidRPr="004E101D">
        <w:rPr>
          <w:rtl/>
        </w:rPr>
        <w:t xml:space="preserve">כשהוא </w:t>
      </w:r>
      <w:bookmarkStart w:id="12428" w:name="_ETM_Q53_384569"/>
      <w:bookmarkEnd w:id="12428"/>
      <w:r w:rsidRPr="004E101D">
        <w:rPr>
          <w:rtl/>
        </w:rPr>
        <w:t xml:space="preserve">מסביר </w:t>
      </w:r>
      <w:bookmarkStart w:id="12429" w:name="_ETM_Q53_385409"/>
      <w:bookmarkEnd w:id="12429"/>
      <w:r w:rsidRPr="004E101D">
        <w:rPr>
          <w:rtl/>
        </w:rPr>
        <w:t xml:space="preserve">את </w:t>
      </w:r>
      <w:bookmarkStart w:id="12430" w:name="_ETM_Q53_385919"/>
      <w:bookmarkEnd w:id="12430"/>
      <w:r w:rsidRPr="004E101D">
        <w:rPr>
          <w:rtl/>
        </w:rPr>
        <w:t>התפטרותו</w:t>
      </w:r>
      <w:r>
        <w:rPr>
          <w:rFonts w:hint="cs"/>
          <w:rtl/>
        </w:rPr>
        <w:t>:</w:t>
      </w:r>
      <w:r w:rsidRPr="004E101D">
        <w:rPr>
          <w:rtl/>
        </w:rPr>
        <w:t xml:space="preserve"> </w:t>
      </w:r>
      <w:bookmarkStart w:id="12431" w:name="_ETM_Q53_387599"/>
      <w:bookmarkEnd w:id="12431"/>
      <w:r>
        <w:rPr>
          <w:rFonts w:hint="cs"/>
          <w:rtl/>
        </w:rPr>
        <w:t>"</w:t>
      </w:r>
      <w:r w:rsidRPr="004E101D">
        <w:rPr>
          <w:rtl/>
        </w:rPr>
        <w:t xml:space="preserve">חברי </w:t>
      </w:r>
      <w:bookmarkStart w:id="12432" w:name="_ETM_Q53_388019"/>
      <w:bookmarkEnd w:id="12432"/>
      <w:r w:rsidRPr="004E101D">
        <w:rPr>
          <w:rtl/>
        </w:rPr>
        <w:t xml:space="preserve">סגל </w:t>
      </w:r>
      <w:bookmarkStart w:id="12433" w:name="_ETM_Q53_388409"/>
      <w:bookmarkEnd w:id="12433"/>
      <w:r w:rsidRPr="004E101D">
        <w:rPr>
          <w:rtl/>
        </w:rPr>
        <w:t>וסטודנטים</w:t>
      </w:r>
      <w:r>
        <w:rPr>
          <w:rFonts w:hint="cs"/>
          <w:rtl/>
        </w:rPr>
        <w:t xml:space="preserve">" </w:t>
      </w:r>
      <w:r w:rsidR="00F12EEA">
        <w:rPr>
          <w:rtl/>
        </w:rPr>
        <w:t>–</w:t>
      </w:r>
      <w:r>
        <w:rPr>
          <w:rFonts w:hint="cs"/>
          <w:rtl/>
        </w:rPr>
        <w:t xml:space="preserve"> אליהם </w:t>
      </w:r>
      <w:bookmarkStart w:id="12434" w:name="_ETM_Q53_389159"/>
      <w:bookmarkStart w:id="12435" w:name="_ETM_Q53_389489"/>
      <w:bookmarkEnd w:id="12434"/>
      <w:bookmarkEnd w:id="12435"/>
      <w:r w:rsidRPr="004E101D">
        <w:rPr>
          <w:rtl/>
        </w:rPr>
        <w:t xml:space="preserve">הוא </w:t>
      </w:r>
      <w:bookmarkStart w:id="12436" w:name="_ETM_Q53_389549"/>
      <w:bookmarkEnd w:id="12436"/>
      <w:r w:rsidRPr="004E101D">
        <w:rPr>
          <w:rtl/>
        </w:rPr>
        <w:t>פונה</w:t>
      </w:r>
      <w:r>
        <w:rPr>
          <w:rFonts w:hint="cs"/>
          <w:rtl/>
        </w:rPr>
        <w:t xml:space="preserve"> </w:t>
      </w:r>
      <w:r w:rsidR="00F12EEA">
        <w:rPr>
          <w:rFonts w:hint="cs"/>
          <w:rtl/>
        </w:rPr>
        <w:t>– – –</w:t>
      </w:r>
    </w:p>
    <w:p w:rsidR="00C155F4" w:rsidRDefault="00C155F4" w:rsidP="00F12EEA">
      <w:pPr>
        <w:rPr>
          <w:rtl/>
        </w:rPr>
      </w:pPr>
    </w:p>
    <w:p w:rsidR="00C155F4" w:rsidRDefault="00C155F4" w:rsidP="0028272B">
      <w:pPr>
        <w:pStyle w:val="af6"/>
        <w:keepNext/>
        <w:rPr>
          <w:rtl/>
        </w:rPr>
      </w:pPr>
      <w:r w:rsidRPr="004E101D">
        <w:rPr>
          <w:rStyle w:val="TagStyle"/>
          <w:rtl/>
        </w:rPr>
        <w:t xml:space="preserve"> &lt;&lt; </w:t>
      </w:r>
      <w:proofErr w:type="spellStart"/>
      <w:r w:rsidRPr="004E101D">
        <w:rPr>
          <w:rStyle w:val="TagStyle"/>
          <w:rtl/>
        </w:rPr>
        <w:t>יור</w:t>
      </w:r>
      <w:proofErr w:type="spellEnd"/>
      <w:r w:rsidRPr="004E101D">
        <w:rPr>
          <w:rStyle w:val="TagStyle"/>
          <w:rtl/>
        </w:rPr>
        <w:t xml:space="preserve"> &gt;&gt; </w:t>
      </w:r>
      <w:r>
        <w:rPr>
          <w:rtl/>
        </w:rPr>
        <w:t>היו"ר מנסור עבאס:</w:t>
      </w:r>
      <w:r w:rsidRPr="004E101D">
        <w:rPr>
          <w:rStyle w:val="TagStyle"/>
          <w:rtl/>
        </w:rPr>
        <w:t xml:space="preserve"> &lt;&lt; </w:t>
      </w:r>
      <w:proofErr w:type="spellStart"/>
      <w:r w:rsidRPr="004E101D">
        <w:rPr>
          <w:rStyle w:val="TagStyle"/>
          <w:rtl/>
        </w:rPr>
        <w:t>יור</w:t>
      </w:r>
      <w:proofErr w:type="spellEnd"/>
      <w:r w:rsidRPr="004E101D">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r>
        <w:rPr>
          <w:rFonts w:hint="cs"/>
          <w:rtl/>
          <w:lang w:eastAsia="he-IL"/>
        </w:rPr>
        <w:lastRenderedPageBreak/>
        <w:t xml:space="preserve">חבריי חברי הכנסת. השר אקוניס, </w:t>
      </w:r>
      <w:bookmarkStart w:id="12437" w:name="_ETM_Q53_391159"/>
      <w:bookmarkStart w:id="12438" w:name="_ETM_Q53_391730"/>
      <w:bookmarkStart w:id="12439" w:name="_ETM_Q53_392059"/>
      <w:bookmarkStart w:id="12440" w:name="_ETM_Q53_392540"/>
      <w:bookmarkStart w:id="12441" w:name="_ETM_Q53_392900"/>
      <w:bookmarkStart w:id="12442" w:name="_ETM_Q53_393409"/>
      <w:bookmarkEnd w:id="12437"/>
      <w:bookmarkEnd w:id="12438"/>
      <w:bookmarkEnd w:id="12439"/>
      <w:bookmarkEnd w:id="12440"/>
      <w:bookmarkEnd w:id="12441"/>
      <w:bookmarkEnd w:id="12442"/>
      <w:r w:rsidRPr="004E101D">
        <w:rPr>
          <w:rtl/>
        </w:rPr>
        <w:t xml:space="preserve">אני </w:t>
      </w:r>
      <w:bookmarkStart w:id="12443" w:name="_ETM_Q53_393620"/>
      <w:bookmarkEnd w:id="12443"/>
      <w:r w:rsidRPr="004E101D">
        <w:rPr>
          <w:rtl/>
        </w:rPr>
        <w:t xml:space="preserve">כבר </w:t>
      </w:r>
      <w:bookmarkStart w:id="12444" w:name="_ETM_Q53_393859"/>
      <w:bookmarkEnd w:id="12444"/>
      <w:r w:rsidRPr="004E101D">
        <w:rPr>
          <w:rtl/>
        </w:rPr>
        <w:t xml:space="preserve">הערתי </w:t>
      </w:r>
      <w:bookmarkStart w:id="12445" w:name="_ETM_Q53_394249"/>
      <w:bookmarkEnd w:id="12445"/>
      <w:r w:rsidRPr="004E101D">
        <w:rPr>
          <w:rtl/>
        </w:rPr>
        <w:t xml:space="preserve">לך </w:t>
      </w:r>
      <w:bookmarkStart w:id="12446" w:name="_ETM_Q53_394519"/>
      <w:bookmarkEnd w:id="12446"/>
      <w:r w:rsidRPr="004E101D">
        <w:rPr>
          <w:rtl/>
        </w:rPr>
        <w:t xml:space="preserve">כמה </w:t>
      </w:r>
      <w:bookmarkStart w:id="12447" w:name="_ETM_Q53_394790"/>
      <w:bookmarkEnd w:id="12447"/>
      <w:r w:rsidRPr="004E101D">
        <w:rPr>
          <w:rtl/>
        </w:rPr>
        <w:t>פעמים</w:t>
      </w:r>
      <w:r>
        <w:rPr>
          <w:rFonts w:hint="cs"/>
          <w:rtl/>
        </w:rPr>
        <w:t xml:space="preserve">. </w:t>
      </w:r>
      <w:bookmarkStart w:id="12448" w:name="_ETM_Q53_396540"/>
      <w:bookmarkStart w:id="12449" w:name="_ETM_Q53_396960"/>
      <w:bookmarkEnd w:id="12448"/>
      <w:bookmarkEnd w:id="12449"/>
      <w:r>
        <w:rPr>
          <w:rFonts w:hint="cs"/>
          <w:rtl/>
        </w:rPr>
        <w:t>חברי</w:t>
      </w:r>
      <w:r w:rsidRPr="004E101D">
        <w:rPr>
          <w:rtl/>
        </w:rPr>
        <w:t xml:space="preserve"> </w:t>
      </w:r>
      <w:bookmarkStart w:id="12450" w:name="_ETM_Q53_397380"/>
      <w:bookmarkEnd w:id="12450"/>
      <w:r w:rsidRPr="004E101D">
        <w:rPr>
          <w:rtl/>
        </w:rPr>
        <w:t xml:space="preserve">הכנסת </w:t>
      </w:r>
      <w:bookmarkStart w:id="12451" w:name="_ETM_Q53_397890"/>
      <w:bookmarkEnd w:id="12451"/>
      <w:r w:rsidRPr="004E101D">
        <w:rPr>
          <w:rtl/>
        </w:rPr>
        <w:t xml:space="preserve">עאידה </w:t>
      </w:r>
      <w:bookmarkStart w:id="12452" w:name="_ETM_Q53_398220"/>
      <w:bookmarkEnd w:id="12452"/>
      <w:r w:rsidRPr="004E101D">
        <w:rPr>
          <w:rtl/>
        </w:rPr>
        <w:t xml:space="preserve">תומא </w:t>
      </w:r>
      <w:bookmarkStart w:id="12453" w:name="_ETM_Q53_398550"/>
      <w:bookmarkEnd w:id="12453"/>
      <w:r w:rsidRPr="004E101D">
        <w:rPr>
          <w:rtl/>
        </w:rPr>
        <w:t xml:space="preserve">סלימאן </w:t>
      </w:r>
      <w:bookmarkStart w:id="12454" w:name="_ETM_Q53_399150"/>
      <w:bookmarkEnd w:id="12454"/>
      <w:r w:rsidRPr="004E101D">
        <w:rPr>
          <w:rtl/>
        </w:rPr>
        <w:t xml:space="preserve">וינון </w:t>
      </w:r>
      <w:bookmarkStart w:id="12455" w:name="_ETM_Q53_399540"/>
      <w:bookmarkEnd w:id="12455"/>
      <w:r w:rsidRPr="004E101D">
        <w:rPr>
          <w:rtl/>
        </w:rPr>
        <w:t>אזולאי</w:t>
      </w:r>
      <w:r>
        <w:rPr>
          <w:rFonts w:hint="cs"/>
          <w:rtl/>
        </w:rPr>
        <w:t>,</w:t>
      </w:r>
      <w:r w:rsidRPr="004E101D">
        <w:rPr>
          <w:rtl/>
        </w:rPr>
        <w:t xml:space="preserve"> </w:t>
      </w:r>
      <w:bookmarkStart w:id="12456" w:name="_ETM_Q53_400050"/>
      <w:bookmarkEnd w:id="12456"/>
      <w:r w:rsidRPr="004E101D">
        <w:rPr>
          <w:rtl/>
        </w:rPr>
        <w:t>בבקשה</w:t>
      </w:r>
      <w:r>
        <w:rPr>
          <w:rFonts w:hint="cs"/>
          <w:rtl/>
        </w:rPr>
        <w:t>,</w:t>
      </w:r>
      <w:r w:rsidRPr="004E101D">
        <w:rPr>
          <w:rtl/>
        </w:rPr>
        <w:t xml:space="preserve"> </w:t>
      </w:r>
      <w:bookmarkStart w:id="12457" w:name="_ETM_Q53_400690"/>
      <w:bookmarkEnd w:id="12457"/>
      <w:r w:rsidRPr="004E101D">
        <w:rPr>
          <w:rtl/>
        </w:rPr>
        <w:t>שבו</w:t>
      </w:r>
      <w:r>
        <w:rPr>
          <w:rFonts w:hint="cs"/>
          <w:rtl/>
        </w:rPr>
        <w:t>.</w:t>
      </w:r>
    </w:p>
    <w:p w:rsidR="00C155F4" w:rsidRDefault="00C155F4" w:rsidP="0028272B">
      <w:pPr>
        <w:rPr>
          <w:rtl/>
        </w:rPr>
      </w:pPr>
    </w:p>
    <w:p w:rsidR="00C155F4" w:rsidRDefault="00C155F4" w:rsidP="0028272B">
      <w:pPr>
        <w:pStyle w:val="-"/>
        <w:keepNext/>
        <w:rPr>
          <w:rtl/>
        </w:rPr>
      </w:pPr>
      <w:bookmarkStart w:id="12458" w:name="ET_speakercontinue_5785_11"/>
      <w:r w:rsidRPr="004E101D">
        <w:rPr>
          <w:rStyle w:val="TagStyle"/>
          <w:rtl/>
        </w:rPr>
        <w:t xml:space="preserve"> &lt;&lt; </w:t>
      </w:r>
      <w:proofErr w:type="spellStart"/>
      <w:r w:rsidRPr="004E101D">
        <w:rPr>
          <w:rStyle w:val="TagStyle"/>
          <w:rtl/>
        </w:rPr>
        <w:t>דובר_המשך</w:t>
      </w:r>
      <w:proofErr w:type="spellEnd"/>
      <w:r w:rsidRPr="004E101D">
        <w:rPr>
          <w:rStyle w:val="TagStyle"/>
          <w:rtl/>
        </w:rPr>
        <w:t xml:space="preserve"> &gt;&gt; </w:t>
      </w:r>
      <w:r>
        <w:rPr>
          <w:rtl/>
        </w:rPr>
        <w:t>עופר כסיף (הרשימה המשותפת):</w:t>
      </w:r>
      <w:r w:rsidRPr="004E101D">
        <w:rPr>
          <w:rStyle w:val="TagStyle"/>
          <w:rtl/>
        </w:rPr>
        <w:t xml:space="preserve"> &lt;&lt; </w:t>
      </w:r>
      <w:proofErr w:type="spellStart"/>
      <w:r w:rsidRPr="004E101D">
        <w:rPr>
          <w:rStyle w:val="TagStyle"/>
          <w:rtl/>
        </w:rPr>
        <w:t>דובר_המשך</w:t>
      </w:r>
      <w:proofErr w:type="spellEnd"/>
      <w:r w:rsidRPr="004E101D">
        <w:rPr>
          <w:rStyle w:val="TagStyle"/>
          <w:rtl/>
        </w:rPr>
        <w:t xml:space="preserve"> &gt;&gt;</w:t>
      </w:r>
      <w:r>
        <w:rPr>
          <w:rtl/>
        </w:rPr>
        <w:t xml:space="preserve">   </w:t>
      </w:r>
      <w:bookmarkEnd w:id="12458"/>
    </w:p>
    <w:p w:rsidR="00C155F4" w:rsidRDefault="00C155F4" w:rsidP="00F12EEA">
      <w:pPr>
        <w:rPr>
          <w:rtl/>
          <w:lang w:eastAsia="he-IL"/>
        </w:rPr>
      </w:pPr>
    </w:p>
    <w:p w:rsidR="00C155F4" w:rsidRDefault="00C155F4" w:rsidP="00D74D4E">
      <w:pPr>
        <w:rPr>
          <w:rtl/>
        </w:rPr>
      </w:pPr>
      <w:bookmarkStart w:id="12459" w:name="_ETM_Q53_401530"/>
      <w:bookmarkStart w:id="12460" w:name="_ETM_Q53_402130"/>
      <w:bookmarkEnd w:id="12459"/>
      <w:bookmarkEnd w:id="12460"/>
      <w:r w:rsidRPr="004E101D">
        <w:rPr>
          <w:rtl/>
        </w:rPr>
        <w:t xml:space="preserve">וכך </w:t>
      </w:r>
      <w:bookmarkStart w:id="12461" w:name="_ETM_Q53_402490"/>
      <w:bookmarkEnd w:id="12461"/>
      <w:r w:rsidRPr="004E101D">
        <w:rPr>
          <w:rtl/>
        </w:rPr>
        <w:t xml:space="preserve">כתב </w:t>
      </w:r>
      <w:bookmarkStart w:id="12462" w:name="_ETM_Q53_402820"/>
      <w:bookmarkEnd w:id="12462"/>
      <w:r w:rsidRPr="004E101D">
        <w:rPr>
          <w:rtl/>
        </w:rPr>
        <w:t>פרופ</w:t>
      </w:r>
      <w:r>
        <w:rPr>
          <w:rFonts w:hint="cs"/>
          <w:rtl/>
        </w:rPr>
        <w:t>'</w:t>
      </w:r>
      <w:r w:rsidRPr="004E101D">
        <w:rPr>
          <w:rtl/>
        </w:rPr>
        <w:t xml:space="preserve"> </w:t>
      </w:r>
      <w:bookmarkStart w:id="12463" w:name="_ETM_Q53_403330"/>
      <w:bookmarkEnd w:id="12463"/>
      <w:r w:rsidRPr="004E101D">
        <w:rPr>
          <w:rtl/>
        </w:rPr>
        <w:t xml:space="preserve">רון </w:t>
      </w:r>
      <w:bookmarkStart w:id="12464" w:name="_ETM_Q53_403480"/>
      <w:bookmarkEnd w:id="12464"/>
      <w:r w:rsidRPr="004E101D">
        <w:rPr>
          <w:rtl/>
        </w:rPr>
        <w:t>רובין</w:t>
      </w:r>
      <w:r>
        <w:rPr>
          <w:rFonts w:hint="cs"/>
          <w:rtl/>
        </w:rPr>
        <w:t>:</w:t>
      </w:r>
      <w:r w:rsidRPr="004E101D">
        <w:rPr>
          <w:rtl/>
        </w:rPr>
        <w:t xml:space="preserve"> </w:t>
      </w:r>
      <w:bookmarkStart w:id="12465" w:name="_ETM_Q53_404260"/>
      <w:bookmarkEnd w:id="12465"/>
      <w:r w:rsidRPr="004E101D">
        <w:rPr>
          <w:rtl/>
        </w:rPr>
        <w:t xml:space="preserve">חברי </w:t>
      </w:r>
      <w:bookmarkStart w:id="12466" w:name="_ETM_Q53_404650"/>
      <w:bookmarkEnd w:id="12466"/>
      <w:r w:rsidRPr="004E101D">
        <w:rPr>
          <w:rtl/>
        </w:rPr>
        <w:t xml:space="preserve">סגל </w:t>
      </w:r>
      <w:bookmarkStart w:id="12467" w:name="_ETM_Q53_405010"/>
      <w:bookmarkEnd w:id="12467"/>
      <w:r>
        <w:rPr>
          <w:rFonts w:hint="cs"/>
          <w:rtl/>
        </w:rPr>
        <w:t>ו</w:t>
      </w:r>
      <w:r w:rsidRPr="004E101D">
        <w:rPr>
          <w:rtl/>
        </w:rPr>
        <w:t>סטודנטים</w:t>
      </w:r>
      <w:r>
        <w:rPr>
          <w:rFonts w:hint="cs"/>
          <w:rtl/>
        </w:rPr>
        <w:t>,</w:t>
      </w:r>
      <w:r w:rsidRPr="004E101D">
        <w:rPr>
          <w:rtl/>
        </w:rPr>
        <w:t xml:space="preserve"> </w:t>
      </w:r>
      <w:bookmarkStart w:id="12468" w:name="_ETM_Q53_406090"/>
      <w:bookmarkEnd w:id="12468"/>
      <w:r w:rsidRPr="004E101D">
        <w:rPr>
          <w:rtl/>
        </w:rPr>
        <w:t xml:space="preserve">אנו </w:t>
      </w:r>
      <w:bookmarkStart w:id="12469" w:name="_ETM_Q53_406450"/>
      <w:bookmarkEnd w:id="12469"/>
      <w:r w:rsidRPr="004E101D">
        <w:rPr>
          <w:rtl/>
        </w:rPr>
        <w:t xml:space="preserve">נמצאים </w:t>
      </w:r>
      <w:bookmarkStart w:id="12470" w:name="_ETM_Q53_406959"/>
      <w:bookmarkEnd w:id="12470"/>
      <w:r w:rsidRPr="004E101D">
        <w:rPr>
          <w:rtl/>
        </w:rPr>
        <w:t xml:space="preserve">בתקופה </w:t>
      </w:r>
      <w:bookmarkStart w:id="12471" w:name="_ETM_Q53_407409"/>
      <w:bookmarkEnd w:id="12471"/>
      <w:r w:rsidRPr="004E101D">
        <w:rPr>
          <w:rtl/>
        </w:rPr>
        <w:t xml:space="preserve">חסרת </w:t>
      </w:r>
      <w:bookmarkStart w:id="12472" w:name="_ETM_Q53_407980"/>
      <w:bookmarkEnd w:id="12472"/>
      <w:r w:rsidRPr="004E101D">
        <w:rPr>
          <w:rtl/>
        </w:rPr>
        <w:t xml:space="preserve">תקדים </w:t>
      </w:r>
      <w:bookmarkStart w:id="12473" w:name="_ETM_Q53_408459"/>
      <w:bookmarkEnd w:id="12473"/>
      <w:r w:rsidRPr="004E101D">
        <w:rPr>
          <w:rtl/>
        </w:rPr>
        <w:t xml:space="preserve">ואפלה </w:t>
      </w:r>
      <w:bookmarkStart w:id="12474" w:name="_ETM_Q53_409090"/>
      <w:bookmarkEnd w:id="12474"/>
      <w:r w:rsidRPr="004E101D">
        <w:rPr>
          <w:rtl/>
        </w:rPr>
        <w:t>מאוד</w:t>
      </w:r>
      <w:r>
        <w:rPr>
          <w:rFonts w:hint="cs"/>
          <w:rtl/>
        </w:rPr>
        <w:t>.</w:t>
      </w:r>
      <w:r w:rsidRPr="004E101D">
        <w:rPr>
          <w:rtl/>
        </w:rPr>
        <w:t xml:space="preserve"> </w:t>
      </w:r>
      <w:bookmarkStart w:id="12475" w:name="_ETM_Q53_409870"/>
      <w:bookmarkEnd w:id="12475"/>
      <w:r w:rsidRPr="004E101D">
        <w:rPr>
          <w:rtl/>
        </w:rPr>
        <w:t xml:space="preserve">שומרי </w:t>
      </w:r>
      <w:bookmarkStart w:id="12476" w:name="_ETM_Q53_410560"/>
      <w:bookmarkEnd w:id="12476"/>
      <w:r w:rsidRPr="004E101D">
        <w:rPr>
          <w:rtl/>
        </w:rPr>
        <w:t xml:space="preserve">הסף </w:t>
      </w:r>
      <w:bookmarkStart w:id="12477" w:name="_ETM_Q53_410980"/>
      <w:bookmarkEnd w:id="12477"/>
      <w:r w:rsidRPr="004E101D">
        <w:rPr>
          <w:rtl/>
        </w:rPr>
        <w:t xml:space="preserve">הפכו </w:t>
      </w:r>
      <w:bookmarkStart w:id="12478" w:name="_ETM_Q53_411310"/>
      <w:bookmarkEnd w:id="12478"/>
      <w:r w:rsidRPr="004E101D">
        <w:rPr>
          <w:rtl/>
        </w:rPr>
        <w:t>למטרה</w:t>
      </w:r>
      <w:r w:rsidR="00BA7CAC">
        <w:rPr>
          <w:rFonts w:hint="cs"/>
          <w:rtl/>
        </w:rPr>
        <w:t>,</w:t>
      </w:r>
      <w:r w:rsidRPr="004E101D">
        <w:rPr>
          <w:rtl/>
        </w:rPr>
        <w:t xml:space="preserve"> </w:t>
      </w:r>
      <w:bookmarkStart w:id="12479" w:name="_ETM_Q53_412650"/>
      <w:bookmarkEnd w:id="12479"/>
      <w:r w:rsidRPr="004E101D">
        <w:rPr>
          <w:rtl/>
        </w:rPr>
        <w:t xml:space="preserve">ומערכות </w:t>
      </w:r>
      <w:bookmarkStart w:id="12480" w:name="_ETM_Q53_413640"/>
      <w:bookmarkEnd w:id="12480"/>
      <w:r w:rsidRPr="004E101D">
        <w:rPr>
          <w:rtl/>
        </w:rPr>
        <w:t xml:space="preserve">שחרתו </w:t>
      </w:r>
      <w:bookmarkStart w:id="12481" w:name="_ETM_Q53_414180"/>
      <w:bookmarkEnd w:id="12481"/>
      <w:r w:rsidRPr="004E101D">
        <w:rPr>
          <w:rtl/>
        </w:rPr>
        <w:t xml:space="preserve">על </w:t>
      </w:r>
      <w:bookmarkStart w:id="12482" w:name="_ETM_Q53_414300"/>
      <w:bookmarkEnd w:id="12482"/>
      <w:r w:rsidRPr="004E101D">
        <w:rPr>
          <w:rtl/>
        </w:rPr>
        <w:t xml:space="preserve">דגלן </w:t>
      </w:r>
      <w:bookmarkStart w:id="12483" w:name="_ETM_Q53_414780"/>
      <w:bookmarkEnd w:id="12483"/>
      <w:r w:rsidRPr="004E101D">
        <w:rPr>
          <w:rtl/>
        </w:rPr>
        <w:t xml:space="preserve">את </w:t>
      </w:r>
      <w:bookmarkStart w:id="12484" w:name="_ETM_Q53_414930"/>
      <w:bookmarkEnd w:id="12484"/>
      <w:r w:rsidRPr="004E101D">
        <w:rPr>
          <w:rtl/>
        </w:rPr>
        <w:t xml:space="preserve">ערכי </w:t>
      </w:r>
      <w:bookmarkStart w:id="12485" w:name="_ETM_Q53_415260"/>
      <w:bookmarkEnd w:id="12485"/>
      <w:r w:rsidRPr="004E101D">
        <w:rPr>
          <w:rtl/>
        </w:rPr>
        <w:t xml:space="preserve">חופש </w:t>
      </w:r>
      <w:bookmarkStart w:id="12486" w:name="_ETM_Q53_415920"/>
      <w:bookmarkEnd w:id="12486"/>
      <w:r w:rsidRPr="004E101D">
        <w:rPr>
          <w:rtl/>
        </w:rPr>
        <w:t xml:space="preserve">הביטוי </w:t>
      </w:r>
      <w:bookmarkStart w:id="12487" w:name="_ETM_Q53_416689"/>
      <w:bookmarkEnd w:id="12487"/>
      <w:r>
        <w:rPr>
          <w:rFonts w:hint="cs"/>
          <w:rtl/>
        </w:rPr>
        <w:t>ו</w:t>
      </w:r>
      <w:r w:rsidRPr="004E101D">
        <w:rPr>
          <w:rtl/>
        </w:rPr>
        <w:t xml:space="preserve">חופש </w:t>
      </w:r>
      <w:bookmarkStart w:id="12488" w:name="_ETM_Q53_417409"/>
      <w:bookmarkEnd w:id="12488"/>
      <w:r w:rsidRPr="004E101D">
        <w:rPr>
          <w:rtl/>
        </w:rPr>
        <w:t xml:space="preserve">המחשבה </w:t>
      </w:r>
      <w:bookmarkStart w:id="12489" w:name="_ETM_Q53_418430"/>
      <w:bookmarkEnd w:id="12489"/>
      <w:r w:rsidRPr="004E101D">
        <w:rPr>
          <w:rtl/>
        </w:rPr>
        <w:t>מותקפ</w:t>
      </w:r>
      <w:r w:rsidR="00BA7CAC">
        <w:rPr>
          <w:rFonts w:hint="cs"/>
          <w:rtl/>
        </w:rPr>
        <w:t>ות</w:t>
      </w:r>
      <w:r w:rsidRPr="004E101D">
        <w:rPr>
          <w:rtl/>
        </w:rPr>
        <w:t xml:space="preserve"> </w:t>
      </w:r>
      <w:bookmarkStart w:id="12490" w:name="_ETM_Q53_419150"/>
      <w:bookmarkEnd w:id="12490"/>
      <w:r w:rsidRPr="004E101D">
        <w:rPr>
          <w:rtl/>
        </w:rPr>
        <w:t xml:space="preserve">השכם </w:t>
      </w:r>
      <w:bookmarkStart w:id="12491" w:name="_ETM_Q53_419659"/>
      <w:bookmarkEnd w:id="12491"/>
      <w:r w:rsidRPr="004E101D">
        <w:rPr>
          <w:rtl/>
        </w:rPr>
        <w:t>והערב</w:t>
      </w:r>
      <w:r>
        <w:rPr>
          <w:rFonts w:hint="cs"/>
          <w:rtl/>
        </w:rPr>
        <w:t>.</w:t>
      </w:r>
      <w:r w:rsidRPr="004E101D">
        <w:rPr>
          <w:rtl/>
        </w:rPr>
        <w:t xml:space="preserve"> </w:t>
      </w:r>
      <w:bookmarkStart w:id="12492" w:name="_ETM_Q53_421050"/>
      <w:bookmarkEnd w:id="12492"/>
      <w:r w:rsidRPr="004E101D">
        <w:rPr>
          <w:rtl/>
        </w:rPr>
        <w:t>התרבות</w:t>
      </w:r>
      <w:r>
        <w:rPr>
          <w:rFonts w:hint="cs"/>
          <w:rtl/>
        </w:rPr>
        <w:t>,</w:t>
      </w:r>
      <w:r w:rsidRPr="004E101D">
        <w:rPr>
          <w:rtl/>
        </w:rPr>
        <w:t xml:space="preserve"> </w:t>
      </w:r>
      <w:bookmarkStart w:id="12493" w:name="_ETM_Q53_422310"/>
      <w:bookmarkEnd w:id="12493"/>
      <w:r w:rsidRPr="004E101D">
        <w:rPr>
          <w:rtl/>
        </w:rPr>
        <w:t xml:space="preserve">מערכת </w:t>
      </w:r>
      <w:bookmarkStart w:id="12494" w:name="_ETM_Q53_422910"/>
      <w:bookmarkEnd w:id="12494"/>
      <w:r w:rsidRPr="004E101D">
        <w:rPr>
          <w:rtl/>
        </w:rPr>
        <w:t>המשפט</w:t>
      </w:r>
      <w:r>
        <w:rPr>
          <w:rFonts w:hint="cs"/>
          <w:rtl/>
        </w:rPr>
        <w:t>,</w:t>
      </w:r>
      <w:r w:rsidRPr="004E101D">
        <w:rPr>
          <w:rtl/>
        </w:rPr>
        <w:t xml:space="preserve"> </w:t>
      </w:r>
      <w:bookmarkStart w:id="12495" w:name="_ETM_Q53_424080"/>
      <w:bookmarkEnd w:id="12495"/>
      <w:r w:rsidRPr="004E101D">
        <w:rPr>
          <w:rtl/>
        </w:rPr>
        <w:t xml:space="preserve">התקשורת </w:t>
      </w:r>
      <w:bookmarkStart w:id="12496" w:name="_ETM_Q53_425070"/>
      <w:bookmarkEnd w:id="12496"/>
      <w:r w:rsidRPr="004E101D">
        <w:rPr>
          <w:rtl/>
        </w:rPr>
        <w:t xml:space="preserve">וההשכלה </w:t>
      </w:r>
      <w:bookmarkStart w:id="12497" w:name="_ETM_Q53_425700"/>
      <w:bookmarkEnd w:id="12497"/>
      <w:r w:rsidRPr="004E101D">
        <w:rPr>
          <w:rtl/>
        </w:rPr>
        <w:t xml:space="preserve">הגבוהה </w:t>
      </w:r>
      <w:bookmarkStart w:id="12498" w:name="_ETM_Q53_426630"/>
      <w:bookmarkEnd w:id="12498"/>
      <w:r w:rsidRPr="004E101D">
        <w:rPr>
          <w:rtl/>
        </w:rPr>
        <w:t>נמצא</w:t>
      </w:r>
      <w:r w:rsidR="00BA7CAC">
        <w:rPr>
          <w:rFonts w:hint="cs"/>
          <w:rtl/>
        </w:rPr>
        <w:t>ות</w:t>
      </w:r>
      <w:r w:rsidRPr="004E101D">
        <w:rPr>
          <w:rtl/>
        </w:rPr>
        <w:t xml:space="preserve"> </w:t>
      </w:r>
      <w:bookmarkStart w:id="12499" w:name="_ETM_Q53_427980"/>
      <w:bookmarkEnd w:id="12499"/>
      <w:r w:rsidRPr="004E101D">
        <w:rPr>
          <w:rtl/>
        </w:rPr>
        <w:t xml:space="preserve">תחת </w:t>
      </w:r>
      <w:bookmarkStart w:id="12500" w:name="_ETM_Q53_428520"/>
      <w:bookmarkEnd w:id="12500"/>
      <w:r w:rsidRPr="004E101D">
        <w:rPr>
          <w:rtl/>
        </w:rPr>
        <w:t xml:space="preserve">מתקפה </w:t>
      </w:r>
      <w:bookmarkStart w:id="12501" w:name="_ETM_Q53_429240"/>
      <w:bookmarkEnd w:id="12501"/>
      <w:r w:rsidRPr="004E101D">
        <w:rPr>
          <w:rtl/>
        </w:rPr>
        <w:t>מסוכנת</w:t>
      </w:r>
      <w:r>
        <w:rPr>
          <w:rFonts w:hint="cs"/>
          <w:rtl/>
        </w:rPr>
        <w:t>.</w:t>
      </w:r>
      <w:r w:rsidRPr="004E101D">
        <w:rPr>
          <w:rtl/>
        </w:rPr>
        <w:t xml:space="preserve"> </w:t>
      </w:r>
      <w:bookmarkStart w:id="12502" w:name="_ETM_Q53_431500"/>
      <w:bookmarkEnd w:id="12502"/>
      <w:r w:rsidR="00BA7CAC">
        <w:rPr>
          <w:rFonts w:hint="cs"/>
          <w:rtl/>
        </w:rPr>
        <w:t>"</w:t>
      </w:r>
      <w:r w:rsidRPr="004E101D">
        <w:rPr>
          <w:rtl/>
        </w:rPr>
        <w:t xml:space="preserve">אנו </w:t>
      </w:r>
      <w:bookmarkStart w:id="12503" w:name="_ETM_Q53_431830"/>
      <w:bookmarkEnd w:id="12503"/>
      <w:r w:rsidRPr="004E101D">
        <w:rPr>
          <w:rtl/>
        </w:rPr>
        <w:t xml:space="preserve">עדים </w:t>
      </w:r>
      <w:bookmarkStart w:id="12504" w:name="_ETM_Q53_432220"/>
      <w:bookmarkEnd w:id="12504"/>
      <w:r w:rsidRPr="004E101D">
        <w:rPr>
          <w:rtl/>
        </w:rPr>
        <w:t xml:space="preserve">לניסיונות </w:t>
      </w:r>
      <w:bookmarkStart w:id="12505" w:name="_ETM_Q53_432970"/>
      <w:bookmarkEnd w:id="12505"/>
      <w:r w:rsidRPr="004E101D">
        <w:rPr>
          <w:rtl/>
        </w:rPr>
        <w:t xml:space="preserve">השתלטות </w:t>
      </w:r>
      <w:bookmarkStart w:id="12506" w:name="_ETM_Q53_434170"/>
      <w:bookmarkEnd w:id="12506"/>
      <w:r w:rsidRPr="004E101D">
        <w:rPr>
          <w:rtl/>
        </w:rPr>
        <w:t xml:space="preserve">על </w:t>
      </w:r>
      <w:bookmarkStart w:id="12507" w:name="_ETM_Q53_434409"/>
      <w:bookmarkEnd w:id="12507"/>
      <w:r w:rsidRPr="004E101D">
        <w:rPr>
          <w:rtl/>
        </w:rPr>
        <w:t xml:space="preserve">המדע </w:t>
      </w:r>
      <w:bookmarkStart w:id="12508" w:name="_ETM_Q53_434950"/>
      <w:bookmarkEnd w:id="12508"/>
      <w:r w:rsidRPr="004E101D">
        <w:rPr>
          <w:rtl/>
        </w:rPr>
        <w:t>בישראל</w:t>
      </w:r>
      <w:r>
        <w:rPr>
          <w:rFonts w:hint="cs"/>
          <w:rtl/>
        </w:rPr>
        <w:t>,</w:t>
      </w:r>
      <w:r w:rsidRPr="004E101D">
        <w:rPr>
          <w:rtl/>
        </w:rPr>
        <w:t xml:space="preserve"> </w:t>
      </w:r>
      <w:bookmarkStart w:id="12509" w:name="_ETM_Q53_435989"/>
      <w:bookmarkEnd w:id="12509"/>
      <w:r w:rsidRPr="004E101D">
        <w:rPr>
          <w:rtl/>
        </w:rPr>
        <w:t xml:space="preserve">שמטרתם </w:t>
      </w:r>
      <w:bookmarkStart w:id="12510" w:name="_ETM_Q53_437370"/>
      <w:bookmarkEnd w:id="12510"/>
      <w:r w:rsidRPr="004E101D">
        <w:rPr>
          <w:rtl/>
        </w:rPr>
        <w:t>להפחיד</w:t>
      </w:r>
      <w:r>
        <w:rPr>
          <w:rFonts w:hint="cs"/>
          <w:rtl/>
        </w:rPr>
        <w:t>,</w:t>
      </w:r>
      <w:r w:rsidRPr="004E101D">
        <w:rPr>
          <w:rtl/>
        </w:rPr>
        <w:t xml:space="preserve"> </w:t>
      </w:r>
      <w:bookmarkStart w:id="12511" w:name="_ETM_Q53_438479"/>
      <w:bookmarkEnd w:id="12511"/>
      <w:r w:rsidRPr="004E101D">
        <w:rPr>
          <w:rtl/>
        </w:rPr>
        <w:t>להחליש</w:t>
      </w:r>
      <w:r>
        <w:rPr>
          <w:rFonts w:hint="cs"/>
          <w:rtl/>
        </w:rPr>
        <w:t>,</w:t>
      </w:r>
      <w:r w:rsidRPr="004E101D">
        <w:rPr>
          <w:rtl/>
        </w:rPr>
        <w:t xml:space="preserve"> </w:t>
      </w:r>
      <w:bookmarkStart w:id="12512" w:name="_ETM_Q53_439650"/>
      <w:bookmarkEnd w:id="12512"/>
      <w:r w:rsidRPr="004E101D">
        <w:rPr>
          <w:rtl/>
        </w:rPr>
        <w:t xml:space="preserve">לצנזר </w:t>
      </w:r>
      <w:bookmarkStart w:id="12513" w:name="_ETM_Q53_441000"/>
      <w:bookmarkEnd w:id="12513"/>
      <w:r w:rsidRPr="004E101D">
        <w:rPr>
          <w:rtl/>
        </w:rPr>
        <w:t xml:space="preserve">ולאפשר </w:t>
      </w:r>
      <w:bookmarkStart w:id="12514" w:name="_ETM_Q53_441690"/>
      <w:bookmarkEnd w:id="12514"/>
      <w:r>
        <w:rPr>
          <w:rFonts w:hint="cs"/>
          <w:rtl/>
        </w:rPr>
        <w:t>ל</w:t>
      </w:r>
      <w:r w:rsidRPr="004E101D">
        <w:rPr>
          <w:rtl/>
        </w:rPr>
        <w:t xml:space="preserve">אינטרסים </w:t>
      </w:r>
      <w:bookmarkStart w:id="12515" w:name="_ETM_Q53_442470"/>
      <w:bookmarkEnd w:id="12515"/>
      <w:r w:rsidRPr="004E101D">
        <w:rPr>
          <w:rtl/>
        </w:rPr>
        <w:t xml:space="preserve">פוליטיים </w:t>
      </w:r>
      <w:bookmarkStart w:id="12516" w:name="_ETM_Q53_443610"/>
      <w:bookmarkEnd w:id="12516"/>
      <w:r w:rsidRPr="004E101D">
        <w:rPr>
          <w:rtl/>
        </w:rPr>
        <w:t xml:space="preserve">להכתיב </w:t>
      </w:r>
      <w:bookmarkStart w:id="12517" w:name="_ETM_Q53_444360"/>
      <w:bookmarkEnd w:id="12517"/>
      <w:r w:rsidRPr="004E101D">
        <w:rPr>
          <w:rtl/>
        </w:rPr>
        <w:t xml:space="preserve">את </w:t>
      </w:r>
      <w:bookmarkStart w:id="12518" w:name="_ETM_Q53_444479"/>
      <w:bookmarkEnd w:id="12518"/>
      <w:r w:rsidRPr="004E101D">
        <w:rPr>
          <w:rtl/>
        </w:rPr>
        <w:t>סדר</w:t>
      </w:r>
      <w:r>
        <w:rPr>
          <w:rFonts w:hint="cs"/>
          <w:rtl/>
        </w:rPr>
        <w:t>-</w:t>
      </w:r>
      <w:bookmarkStart w:id="12519" w:name="_ETM_Q53_444900"/>
      <w:bookmarkEnd w:id="12519"/>
      <w:r w:rsidRPr="004E101D">
        <w:rPr>
          <w:rtl/>
        </w:rPr>
        <w:t xml:space="preserve">היום </w:t>
      </w:r>
      <w:bookmarkStart w:id="12520" w:name="_ETM_Q53_445490"/>
      <w:bookmarkEnd w:id="12520"/>
      <w:r w:rsidRPr="004E101D">
        <w:rPr>
          <w:rtl/>
        </w:rPr>
        <w:t xml:space="preserve">של </w:t>
      </w:r>
      <w:bookmarkStart w:id="12521" w:name="_ETM_Q53_445759"/>
      <w:bookmarkEnd w:id="12521"/>
      <w:r w:rsidRPr="004E101D">
        <w:rPr>
          <w:rtl/>
        </w:rPr>
        <w:t>המחקר</w:t>
      </w:r>
      <w:r>
        <w:rPr>
          <w:rFonts w:hint="cs"/>
          <w:rtl/>
        </w:rPr>
        <w:t>.</w:t>
      </w:r>
      <w:r w:rsidRPr="004E101D">
        <w:rPr>
          <w:rtl/>
        </w:rPr>
        <w:t xml:space="preserve"> </w:t>
      </w:r>
      <w:bookmarkStart w:id="12522" w:name="_ETM_Q53_446720"/>
      <w:bookmarkEnd w:id="12522"/>
      <w:r w:rsidRPr="004E101D">
        <w:rPr>
          <w:rtl/>
        </w:rPr>
        <w:t xml:space="preserve">זוהי </w:t>
      </w:r>
      <w:bookmarkStart w:id="12523" w:name="_ETM_Q53_447259"/>
      <w:bookmarkStart w:id="12524" w:name="_ETM_Q53_448279"/>
      <w:bookmarkEnd w:id="12523"/>
      <w:bookmarkEnd w:id="12524"/>
      <w:r w:rsidRPr="004E101D">
        <w:rPr>
          <w:rtl/>
        </w:rPr>
        <w:t xml:space="preserve">סכנה </w:t>
      </w:r>
      <w:bookmarkStart w:id="12525" w:name="_ETM_Q53_448729"/>
      <w:bookmarkEnd w:id="12525"/>
      <w:r w:rsidRPr="004E101D">
        <w:rPr>
          <w:rtl/>
        </w:rPr>
        <w:t xml:space="preserve">ברורה </w:t>
      </w:r>
      <w:bookmarkStart w:id="12526" w:name="_ETM_Q53_449210"/>
      <w:bookmarkEnd w:id="12526"/>
      <w:proofErr w:type="spellStart"/>
      <w:r w:rsidRPr="004E101D">
        <w:rPr>
          <w:rtl/>
        </w:rPr>
        <w:t>ומיידית</w:t>
      </w:r>
      <w:proofErr w:type="spellEnd"/>
      <w:r w:rsidRPr="004E101D">
        <w:rPr>
          <w:rtl/>
        </w:rPr>
        <w:t xml:space="preserve"> </w:t>
      </w:r>
      <w:bookmarkStart w:id="12527" w:name="_ETM_Q53_450240"/>
      <w:bookmarkEnd w:id="12527"/>
      <w:r w:rsidRPr="004E101D">
        <w:rPr>
          <w:rtl/>
        </w:rPr>
        <w:t xml:space="preserve">למדינת </w:t>
      </w:r>
      <w:bookmarkStart w:id="12528" w:name="_ETM_Q53_450930"/>
      <w:bookmarkEnd w:id="12528"/>
      <w:r w:rsidRPr="004E101D">
        <w:rPr>
          <w:rtl/>
        </w:rPr>
        <w:t xml:space="preserve">ישראל </w:t>
      </w:r>
      <w:bookmarkStart w:id="12529" w:name="_ETM_Q53_451350"/>
      <w:bookmarkEnd w:id="12529"/>
      <w:r w:rsidRPr="004E101D">
        <w:rPr>
          <w:rtl/>
        </w:rPr>
        <w:t xml:space="preserve">ולעתיד </w:t>
      </w:r>
      <w:bookmarkStart w:id="12530" w:name="_ETM_Q53_451830"/>
      <w:bookmarkEnd w:id="12530"/>
      <w:r w:rsidRPr="004E101D">
        <w:rPr>
          <w:rtl/>
        </w:rPr>
        <w:t xml:space="preserve">של </w:t>
      </w:r>
      <w:bookmarkStart w:id="12531" w:name="_ETM_Q53_451980"/>
      <w:bookmarkEnd w:id="12531"/>
      <w:r w:rsidRPr="004E101D">
        <w:rPr>
          <w:rtl/>
        </w:rPr>
        <w:t>כולנו</w:t>
      </w:r>
      <w:r>
        <w:rPr>
          <w:rFonts w:hint="cs"/>
          <w:rtl/>
        </w:rPr>
        <w:t>.</w:t>
      </w:r>
      <w:r w:rsidR="00BA7CAC">
        <w:rPr>
          <w:rFonts w:hint="cs"/>
          <w:rtl/>
        </w:rPr>
        <w:t xml:space="preserve"> </w:t>
      </w:r>
      <w:bookmarkStart w:id="12532" w:name="_ETM_Q53_453934"/>
      <w:bookmarkStart w:id="12533" w:name="_ETM_Q53_454082"/>
      <w:bookmarkStart w:id="12534" w:name="_ETM_Q53_454144"/>
      <w:bookmarkStart w:id="12535" w:name="_ETM_Q53_454307"/>
      <w:bookmarkStart w:id="12536" w:name="_ETM_Q53_453080"/>
      <w:bookmarkEnd w:id="12532"/>
      <w:bookmarkEnd w:id="12533"/>
      <w:bookmarkEnd w:id="12534"/>
      <w:bookmarkEnd w:id="12535"/>
      <w:bookmarkEnd w:id="12536"/>
      <w:r w:rsidRPr="004E101D">
        <w:rPr>
          <w:rtl/>
        </w:rPr>
        <w:t xml:space="preserve">בשבועות </w:t>
      </w:r>
      <w:bookmarkStart w:id="12537" w:name="_ETM_Q53_453680"/>
      <w:bookmarkEnd w:id="12537"/>
      <w:r w:rsidRPr="004E101D">
        <w:rPr>
          <w:rtl/>
        </w:rPr>
        <w:t>האחרונים</w:t>
      </w:r>
      <w:r>
        <w:rPr>
          <w:rFonts w:hint="cs"/>
          <w:rtl/>
        </w:rPr>
        <w:t>,</w:t>
      </w:r>
      <w:r w:rsidRPr="004E101D">
        <w:rPr>
          <w:rtl/>
        </w:rPr>
        <w:t xml:space="preserve"> </w:t>
      </w:r>
      <w:bookmarkStart w:id="12538" w:name="_ETM_Q53_454159"/>
      <w:bookmarkEnd w:id="12538"/>
      <w:r w:rsidRPr="004E101D">
        <w:rPr>
          <w:rtl/>
        </w:rPr>
        <w:t xml:space="preserve">תחת </w:t>
      </w:r>
      <w:bookmarkStart w:id="12539" w:name="_ETM_Q53_454460"/>
      <w:bookmarkEnd w:id="12539"/>
      <w:r w:rsidRPr="004E101D">
        <w:rPr>
          <w:rtl/>
        </w:rPr>
        <w:t xml:space="preserve">שרביטו </w:t>
      </w:r>
      <w:bookmarkStart w:id="12540" w:name="_ETM_Q53_455060"/>
      <w:bookmarkEnd w:id="12540"/>
      <w:r w:rsidRPr="004E101D">
        <w:rPr>
          <w:rtl/>
        </w:rPr>
        <w:t xml:space="preserve">של </w:t>
      </w:r>
      <w:bookmarkStart w:id="12541" w:name="_ETM_Q53_455750"/>
      <w:bookmarkEnd w:id="12541"/>
      <w:r w:rsidRPr="004E101D">
        <w:rPr>
          <w:rtl/>
        </w:rPr>
        <w:t xml:space="preserve">קומיסר </w:t>
      </w:r>
      <w:bookmarkStart w:id="12542" w:name="_ETM_Q53_456500"/>
      <w:bookmarkEnd w:id="12542"/>
      <w:r w:rsidRPr="004E101D">
        <w:rPr>
          <w:rtl/>
        </w:rPr>
        <w:t xml:space="preserve">ההשכלה </w:t>
      </w:r>
      <w:bookmarkStart w:id="12543" w:name="_ETM_Q53_457039"/>
      <w:bookmarkEnd w:id="12543"/>
      <w:r w:rsidRPr="004E101D">
        <w:rPr>
          <w:rtl/>
        </w:rPr>
        <w:t>הגבוהה</w:t>
      </w:r>
      <w:r>
        <w:rPr>
          <w:rFonts w:hint="cs"/>
          <w:rtl/>
        </w:rPr>
        <w:t>,</w:t>
      </w:r>
      <w:r w:rsidRPr="004E101D">
        <w:rPr>
          <w:rtl/>
        </w:rPr>
        <w:t xml:space="preserve"> </w:t>
      </w:r>
      <w:bookmarkStart w:id="12544" w:name="_ETM_Q53_457879"/>
      <w:bookmarkEnd w:id="12544"/>
      <w:r w:rsidRPr="004E101D">
        <w:rPr>
          <w:rtl/>
        </w:rPr>
        <w:t xml:space="preserve">השר </w:t>
      </w:r>
      <w:bookmarkStart w:id="12545" w:name="_ETM_Q53_458300"/>
      <w:bookmarkEnd w:id="12545"/>
      <w:r w:rsidRPr="004E101D">
        <w:rPr>
          <w:rtl/>
        </w:rPr>
        <w:t xml:space="preserve">זאב </w:t>
      </w:r>
      <w:bookmarkStart w:id="12546" w:name="_ETM_Q53_458689"/>
      <w:bookmarkEnd w:id="12546"/>
      <w:r w:rsidRPr="004E101D">
        <w:rPr>
          <w:rtl/>
        </w:rPr>
        <w:t>אלקין</w:t>
      </w:r>
      <w:r>
        <w:rPr>
          <w:rFonts w:hint="cs"/>
          <w:rtl/>
        </w:rPr>
        <w:t xml:space="preserve">" </w:t>
      </w:r>
      <w:r w:rsidR="00F12EEA">
        <w:rPr>
          <w:rtl/>
        </w:rPr>
        <w:t>–</w:t>
      </w:r>
      <w:r>
        <w:rPr>
          <w:rFonts w:hint="cs"/>
          <w:rtl/>
        </w:rPr>
        <w:t xml:space="preserve"> </w:t>
      </w:r>
      <w:bookmarkStart w:id="12547" w:name="_ETM_Q53_459139"/>
      <w:bookmarkEnd w:id="12547"/>
      <w:r w:rsidRPr="004E101D">
        <w:rPr>
          <w:rtl/>
        </w:rPr>
        <w:t>כן</w:t>
      </w:r>
      <w:r>
        <w:rPr>
          <w:rFonts w:hint="cs"/>
          <w:rtl/>
        </w:rPr>
        <w:t>,</w:t>
      </w:r>
      <w:r w:rsidRPr="004E101D">
        <w:rPr>
          <w:rtl/>
        </w:rPr>
        <w:t xml:space="preserve"> </w:t>
      </w:r>
      <w:bookmarkStart w:id="12548" w:name="_ETM_Q53_459650"/>
      <w:bookmarkEnd w:id="12548"/>
      <w:r w:rsidRPr="004E101D">
        <w:rPr>
          <w:rtl/>
        </w:rPr>
        <w:t xml:space="preserve">קומיסר </w:t>
      </w:r>
      <w:bookmarkStart w:id="12549" w:name="_ETM_Q53_461000"/>
      <w:bookmarkEnd w:id="12549"/>
      <w:r w:rsidR="00F12EEA">
        <w:rPr>
          <w:rtl/>
        </w:rPr>
        <w:t>–</w:t>
      </w:r>
      <w:r>
        <w:rPr>
          <w:rFonts w:hint="cs"/>
          <w:rtl/>
        </w:rPr>
        <w:t xml:space="preserve"> "</w:t>
      </w:r>
      <w:r w:rsidRPr="004E101D">
        <w:rPr>
          <w:rtl/>
        </w:rPr>
        <w:t xml:space="preserve">אנו </w:t>
      </w:r>
      <w:bookmarkStart w:id="12550" w:name="_ETM_Q53_461450"/>
      <w:bookmarkEnd w:id="12550"/>
      <w:r w:rsidRPr="004E101D">
        <w:rPr>
          <w:rtl/>
        </w:rPr>
        <w:t xml:space="preserve">עדים </w:t>
      </w:r>
      <w:bookmarkStart w:id="12551" w:name="_ETM_Q53_461839"/>
      <w:bookmarkEnd w:id="12551"/>
      <w:r w:rsidRPr="004E101D">
        <w:rPr>
          <w:rtl/>
        </w:rPr>
        <w:t xml:space="preserve">לניסיונות </w:t>
      </w:r>
      <w:bookmarkStart w:id="12552" w:name="_ETM_Q53_462560"/>
      <w:bookmarkEnd w:id="12552"/>
      <w:r w:rsidRPr="004E101D">
        <w:rPr>
          <w:rtl/>
        </w:rPr>
        <w:t xml:space="preserve">שיתוק </w:t>
      </w:r>
      <w:bookmarkStart w:id="12553" w:name="_ETM_Q53_463490"/>
      <w:bookmarkEnd w:id="12553"/>
      <w:r w:rsidRPr="004E101D">
        <w:rPr>
          <w:rtl/>
        </w:rPr>
        <w:t xml:space="preserve">של </w:t>
      </w:r>
      <w:bookmarkStart w:id="12554" w:name="_ETM_Q53_463700"/>
      <w:bookmarkEnd w:id="12554"/>
      <w:r w:rsidRPr="004E101D">
        <w:rPr>
          <w:rtl/>
        </w:rPr>
        <w:t xml:space="preserve">שומרי </w:t>
      </w:r>
      <w:bookmarkStart w:id="12555" w:name="_ETM_Q53_464089"/>
      <w:bookmarkEnd w:id="12555"/>
      <w:r w:rsidRPr="004E101D">
        <w:rPr>
          <w:rtl/>
        </w:rPr>
        <w:t xml:space="preserve">הסף </w:t>
      </w:r>
      <w:bookmarkStart w:id="12556" w:name="_ETM_Q53_464480"/>
      <w:bookmarkEnd w:id="12556"/>
      <w:r w:rsidRPr="004E101D">
        <w:rPr>
          <w:rtl/>
        </w:rPr>
        <w:t>ה</w:t>
      </w:r>
      <w:r>
        <w:rPr>
          <w:rFonts w:hint="cs"/>
          <w:rtl/>
        </w:rPr>
        <w:t>א</w:t>
      </w:r>
      <w:r w:rsidRPr="004E101D">
        <w:rPr>
          <w:rtl/>
        </w:rPr>
        <w:t xml:space="preserve">מונים </w:t>
      </w:r>
      <w:bookmarkStart w:id="12557" w:name="_ETM_Q53_465020"/>
      <w:bookmarkEnd w:id="12557"/>
      <w:r w:rsidRPr="004E101D">
        <w:rPr>
          <w:rtl/>
        </w:rPr>
        <w:t xml:space="preserve">על </w:t>
      </w:r>
      <w:bookmarkStart w:id="12558" w:name="_ETM_Q53_465140"/>
      <w:bookmarkEnd w:id="12558"/>
      <w:r w:rsidRPr="004E101D">
        <w:rPr>
          <w:rtl/>
        </w:rPr>
        <w:t xml:space="preserve">עתיד </w:t>
      </w:r>
      <w:bookmarkStart w:id="12559" w:name="_ETM_Q53_465470"/>
      <w:bookmarkEnd w:id="12559"/>
      <w:r w:rsidRPr="004E101D">
        <w:rPr>
          <w:rtl/>
        </w:rPr>
        <w:t xml:space="preserve">המדע </w:t>
      </w:r>
      <w:bookmarkStart w:id="12560" w:name="_ETM_Q53_466220"/>
      <w:bookmarkEnd w:id="12560"/>
      <w:r w:rsidRPr="004E101D">
        <w:rPr>
          <w:rtl/>
        </w:rPr>
        <w:t xml:space="preserve">במדינת </w:t>
      </w:r>
      <w:bookmarkStart w:id="12561" w:name="_ETM_Q53_466730"/>
      <w:bookmarkEnd w:id="12561"/>
      <w:r w:rsidRPr="004E101D">
        <w:rPr>
          <w:rtl/>
        </w:rPr>
        <w:t>ישראל</w:t>
      </w:r>
      <w:r>
        <w:rPr>
          <w:rFonts w:hint="cs"/>
          <w:rtl/>
        </w:rPr>
        <w:t>.</w:t>
      </w:r>
      <w:r w:rsidRPr="004E101D">
        <w:rPr>
          <w:rtl/>
        </w:rPr>
        <w:t xml:space="preserve"> </w:t>
      </w:r>
      <w:bookmarkStart w:id="12562" w:name="_ETM_Q53_467630"/>
      <w:bookmarkEnd w:id="12562"/>
      <w:r w:rsidRPr="004E101D">
        <w:rPr>
          <w:rtl/>
        </w:rPr>
        <w:t xml:space="preserve">מדובר </w:t>
      </w:r>
      <w:bookmarkStart w:id="12563" w:name="_ETM_Q53_468200"/>
      <w:bookmarkEnd w:id="12563"/>
      <w:r w:rsidRPr="004E101D">
        <w:rPr>
          <w:rtl/>
        </w:rPr>
        <w:t xml:space="preserve">בשורה </w:t>
      </w:r>
      <w:bookmarkStart w:id="12564" w:name="_ETM_Q53_468650"/>
      <w:bookmarkEnd w:id="12564"/>
      <w:r w:rsidRPr="004E101D">
        <w:rPr>
          <w:rtl/>
        </w:rPr>
        <w:t xml:space="preserve">של </w:t>
      </w:r>
      <w:bookmarkStart w:id="12565" w:name="_ETM_Q53_468860"/>
      <w:bookmarkEnd w:id="12565"/>
      <w:r w:rsidRPr="004E101D">
        <w:rPr>
          <w:rtl/>
        </w:rPr>
        <w:t>צעדים</w:t>
      </w:r>
      <w:r>
        <w:rPr>
          <w:rFonts w:hint="cs"/>
          <w:rtl/>
        </w:rPr>
        <w:t>,</w:t>
      </w:r>
      <w:r w:rsidRPr="004E101D">
        <w:rPr>
          <w:rtl/>
        </w:rPr>
        <w:t xml:space="preserve"> </w:t>
      </w:r>
      <w:bookmarkStart w:id="12566" w:name="_ETM_Q53_469880"/>
      <w:bookmarkEnd w:id="12566"/>
      <w:r w:rsidRPr="004E101D">
        <w:rPr>
          <w:rtl/>
        </w:rPr>
        <w:t xml:space="preserve">שעל </w:t>
      </w:r>
      <w:bookmarkStart w:id="12567" w:name="_ETM_Q53_470150"/>
      <w:bookmarkEnd w:id="12567"/>
      <w:r w:rsidRPr="004E101D">
        <w:rPr>
          <w:rtl/>
        </w:rPr>
        <w:t xml:space="preserve">האחרון </w:t>
      </w:r>
      <w:bookmarkStart w:id="12568" w:name="_ETM_Q53_470600"/>
      <w:bookmarkEnd w:id="12568"/>
      <w:r w:rsidRPr="004E101D">
        <w:rPr>
          <w:rtl/>
        </w:rPr>
        <w:t xml:space="preserve">שבהם </w:t>
      </w:r>
      <w:bookmarkStart w:id="12569" w:name="_ETM_Q53_470960"/>
      <w:bookmarkEnd w:id="12569"/>
      <w:r w:rsidRPr="004E101D">
        <w:rPr>
          <w:rtl/>
        </w:rPr>
        <w:t xml:space="preserve">התבשרנו </w:t>
      </w:r>
      <w:bookmarkStart w:id="12570" w:name="_ETM_Q53_471620"/>
      <w:bookmarkEnd w:id="12570"/>
      <w:r w:rsidRPr="004E101D">
        <w:rPr>
          <w:rtl/>
        </w:rPr>
        <w:t xml:space="preserve">אתמול </w:t>
      </w:r>
      <w:bookmarkStart w:id="12571" w:name="_ETM_Q53_472010"/>
      <w:bookmarkEnd w:id="12571"/>
      <w:r w:rsidRPr="004E101D">
        <w:rPr>
          <w:rtl/>
        </w:rPr>
        <w:t>בלילה</w:t>
      </w:r>
      <w:r>
        <w:rPr>
          <w:rFonts w:hint="cs"/>
          <w:rtl/>
        </w:rPr>
        <w:t xml:space="preserve">" </w:t>
      </w:r>
      <w:bookmarkStart w:id="12572" w:name="_ETM_Q53_473100"/>
      <w:bookmarkEnd w:id="12572"/>
      <w:r w:rsidR="00F12EEA">
        <w:rPr>
          <w:rFonts w:hint="eastAsia"/>
          <w:rtl/>
        </w:rPr>
        <w:t>–</w:t>
      </w:r>
      <w:r>
        <w:rPr>
          <w:rFonts w:hint="eastAsia"/>
          <w:rtl/>
        </w:rPr>
        <w:t xml:space="preserve"> </w:t>
      </w:r>
      <w:r w:rsidRPr="004E101D">
        <w:rPr>
          <w:rtl/>
        </w:rPr>
        <w:t>קרי</w:t>
      </w:r>
      <w:r>
        <w:rPr>
          <w:rFonts w:hint="cs"/>
          <w:rtl/>
        </w:rPr>
        <w:t>,</w:t>
      </w:r>
      <w:r w:rsidRPr="004E101D">
        <w:rPr>
          <w:rtl/>
        </w:rPr>
        <w:t xml:space="preserve"> </w:t>
      </w:r>
      <w:bookmarkStart w:id="12573" w:name="_ETM_Q53_473580"/>
      <w:bookmarkEnd w:id="12573"/>
      <w:r w:rsidRPr="004E101D">
        <w:rPr>
          <w:rtl/>
        </w:rPr>
        <w:t>שלשום</w:t>
      </w:r>
      <w:r>
        <w:rPr>
          <w:rFonts w:hint="cs"/>
          <w:rtl/>
        </w:rPr>
        <w:t xml:space="preserve"> </w:t>
      </w:r>
      <w:r w:rsidR="00F12EEA">
        <w:rPr>
          <w:rFonts w:hint="eastAsia"/>
        </w:rPr>
        <w:t>–</w:t>
      </w:r>
      <w:r w:rsidRPr="004E101D">
        <w:rPr>
          <w:rtl/>
        </w:rPr>
        <w:t xml:space="preserve"> </w:t>
      </w:r>
      <w:bookmarkStart w:id="12574" w:name="_ETM_Q53_474570"/>
      <w:bookmarkEnd w:id="12574"/>
      <w:r>
        <w:rPr>
          <w:rFonts w:hint="cs"/>
          <w:rtl/>
        </w:rPr>
        <w:t>"</w:t>
      </w:r>
      <w:r w:rsidRPr="004E101D">
        <w:rPr>
          <w:rtl/>
        </w:rPr>
        <w:t xml:space="preserve">השר </w:t>
      </w:r>
      <w:bookmarkStart w:id="12575" w:name="_ETM_Q53_475169"/>
      <w:bookmarkEnd w:id="12575"/>
      <w:r w:rsidRPr="004E101D">
        <w:rPr>
          <w:rtl/>
        </w:rPr>
        <w:t xml:space="preserve">אלקין </w:t>
      </w:r>
      <w:bookmarkStart w:id="12576" w:name="_ETM_Q53_475529"/>
      <w:bookmarkEnd w:id="12576"/>
      <w:r w:rsidRPr="004E101D">
        <w:rPr>
          <w:rtl/>
        </w:rPr>
        <w:t xml:space="preserve">החליט </w:t>
      </w:r>
      <w:bookmarkStart w:id="12577" w:name="_ETM_Q53_475830"/>
      <w:bookmarkEnd w:id="12577"/>
      <w:r w:rsidRPr="004E101D">
        <w:rPr>
          <w:rtl/>
        </w:rPr>
        <w:t xml:space="preserve">להזיז </w:t>
      </w:r>
      <w:bookmarkStart w:id="12578" w:name="_ETM_Q53_476250"/>
      <w:bookmarkEnd w:id="12578"/>
      <w:r w:rsidRPr="004E101D">
        <w:rPr>
          <w:rtl/>
        </w:rPr>
        <w:t xml:space="preserve">מתפקידה </w:t>
      </w:r>
      <w:bookmarkStart w:id="12579" w:name="_ETM_Q53_476850"/>
      <w:bookmarkEnd w:id="12579"/>
      <w:r w:rsidRPr="004E101D">
        <w:rPr>
          <w:rtl/>
        </w:rPr>
        <w:t xml:space="preserve">ללא </w:t>
      </w:r>
      <w:bookmarkStart w:id="12580" w:name="_ETM_Q53_477210"/>
      <w:bookmarkEnd w:id="12580"/>
      <w:r w:rsidRPr="004E101D">
        <w:rPr>
          <w:rtl/>
        </w:rPr>
        <w:t xml:space="preserve">נימוק </w:t>
      </w:r>
      <w:bookmarkStart w:id="12581" w:name="_ETM_Q53_478010"/>
      <w:bookmarkEnd w:id="12581"/>
      <w:r w:rsidRPr="004E101D">
        <w:rPr>
          <w:rtl/>
        </w:rPr>
        <w:t xml:space="preserve">את </w:t>
      </w:r>
      <w:bookmarkStart w:id="12582" w:name="_ETM_Q53_478220"/>
      <w:bookmarkEnd w:id="12582"/>
      <w:r w:rsidRPr="004E101D">
        <w:rPr>
          <w:rtl/>
        </w:rPr>
        <w:t xml:space="preserve">מיכל </w:t>
      </w:r>
      <w:bookmarkStart w:id="12583" w:name="_ETM_Q53_478640"/>
      <w:bookmarkEnd w:id="12583"/>
      <w:r w:rsidRPr="004E101D">
        <w:rPr>
          <w:rtl/>
        </w:rPr>
        <w:t>נוימן</w:t>
      </w:r>
      <w:r>
        <w:rPr>
          <w:rFonts w:hint="cs"/>
          <w:rtl/>
        </w:rPr>
        <w:t>,</w:t>
      </w:r>
      <w:r w:rsidRPr="004E101D">
        <w:rPr>
          <w:rtl/>
        </w:rPr>
        <w:t xml:space="preserve"> </w:t>
      </w:r>
      <w:bookmarkStart w:id="12584" w:name="_ETM_Q53_479210"/>
      <w:bookmarkEnd w:id="12584"/>
      <w:r w:rsidRPr="004E101D">
        <w:rPr>
          <w:rtl/>
        </w:rPr>
        <w:t>ממלא</w:t>
      </w:r>
      <w:r>
        <w:rPr>
          <w:rFonts w:hint="cs"/>
          <w:rtl/>
        </w:rPr>
        <w:t>ת</w:t>
      </w:r>
      <w:r w:rsidRPr="004E101D">
        <w:rPr>
          <w:rtl/>
        </w:rPr>
        <w:t xml:space="preserve"> </w:t>
      </w:r>
      <w:bookmarkStart w:id="12585" w:name="_ETM_Q53_479630"/>
      <w:bookmarkEnd w:id="12585"/>
      <w:r w:rsidRPr="004E101D">
        <w:rPr>
          <w:rtl/>
        </w:rPr>
        <w:t xml:space="preserve">מקום </w:t>
      </w:r>
      <w:bookmarkStart w:id="12586" w:name="_ETM_Q53_480410"/>
      <w:bookmarkEnd w:id="12586"/>
      <w:r w:rsidRPr="004E101D">
        <w:rPr>
          <w:rtl/>
        </w:rPr>
        <w:t>מנכ"ל</w:t>
      </w:r>
      <w:r>
        <w:rPr>
          <w:rFonts w:hint="cs"/>
          <w:rtl/>
        </w:rPr>
        <w:t>ית</w:t>
      </w:r>
      <w:r w:rsidRPr="004E101D">
        <w:rPr>
          <w:rtl/>
        </w:rPr>
        <w:t xml:space="preserve"> </w:t>
      </w:r>
      <w:bookmarkStart w:id="12587" w:name="_ETM_Q53_480890"/>
      <w:bookmarkEnd w:id="12587"/>
      <w:r w:rsidRPr="004E101D">
        <w:rPr>
          <w:rtl/>
        </w:rPr>
        <w:t xml:space="preserve">המועצה </w:t>
      </w:r>
      <w:bookmarkStart w:id="12588" w:name="_ETM_Q53_480000"/>
      <w:bookmarkStart w:id="12589" w:name="_ETM_Q53_480210"/>
      <w:bookmarkStart w:id="12590" w:name="_ETM_Q53_480960"/>
      <w:bookmarkStart w:id="12591" w:name="_ETM_Q53_481500"/>
      <w:bookmarkStart w:id="12592" w:name="_ETM_Q53_481920"/>
      <w:bookmarkEnd w:id="12588"/>
      <w:bookmarkEnd w:id="12589"/>
      <w:bookmarkEnd w:id="12590"/>
      <w:bookmarkEnd w:id="12591"/>
      <w:bookmarkEnd w:id="12592"/>
      <w:r w:rsidRPr="004E101D">
        <w:rPr>
          <w:rtl/>
        </w:rPr>
        <w:t xml:space="preserve">להשכלה </w:t>
      </w:r>
      <w:bookmarkStart w:id="12593" w:name="_ETM_Q53_482429"/>
      <w:bookmarkEnd w:id="12593"/>
      <w:r w:rsidRPr="004E101D">
        <w:rPr>
          <w:rtl/>
        </w:rPr>
        <w:t xml:space="preserve">גבוהה </w:t>
      </w:r>
      <w:bookmarkStart w:id="12594" w:name="_ETM_Q53_483110"/>
      <w:bookmarkEnd w:id="12594"/>
      <w:r w:rsidR="00F12EEA">
        <w:rPr>
          <w:rFonts w:hint="cs"/>
          <w:rtl/>
        </w:rPr>
        <w:t>–</w:t>
      </w:r>
      <w:r>
        <w:rPr>
          <w:rFonts w:hint="cs"/>
          <w:rtl/>
        </w:rPr>
        <w:t xml:space="preserve"> </w:t>
      </w:r>
      <w:r w:rsidRPr="004E101D">
        <w:rPr>
          <w:rtl/>
        </w:rPr>
        <w:t xml:space="preserve">קודש </w:t>
      </w:r>
      <w:bookmarkStart w:id="12595" w:name="_ETM_Q53_483709"/>
      <w:bookmarkEnd w:id="12595"/>
      <w:r w:rsidRPr="004E101D">
        <w:rPr>
          <w:rtl/>
        </w:rPr>
        <w:t xml:space="preserve">הקודשים </w:t>
      </w:r>
      <w:bookmarkStart w:id="12596" w:name="_ETM_Q53_484310"/>
      <w:bookmarkEnd w:id="12596"/>
      <w:r w:rsidRPr="004E101D">
        <w:rPr>
          <w:rtl/>
        </w:rPr>
        <w:t xml:space="preserve">שתפקידו </w:t>
      </w:r>
      <w:bookmarkStart w:id="12597" w:name="_ETM_Q53_484939"/>
      <w:bookmarkEnd w:id="12597"/>
      <w:r>
        <w:rPr>
          <w:rtl/>
        </w:rPr>
        <w:t>ל</w:t>
      </w:r>
      <w:r>
        <w:rPr>
          <w:rFonts w:hint="cs"/>
          <w:rtl/>
        </w:rPr>
        <w:t>ה</w:t>
      </w:r>
      <w:r w:rsidRPr="004E101D">
        <w:rPr>
          <w:rtl/>
        </w:rPr>
        <w:t xml:space="preserve">וות </w:t>
      </w:r>
      <w:bookmarkStart w:id="12598" w:name="_ETM_Q53_485870"/>
      <w:bookmarkEnd w:id="12598"/>
      <w:r w:rsidRPr="004E101D">
        <w:rPr>
          <w:rtl/>
        </w:rPr>
        <w:t xml:space="preserve">את </w:t>
      </w:r>
      <w:bookmarkStart w:id="12599" w:name="_ETM_Q53_486080"/>
      <w:bookmarkEnd w:id="12599"/>
      <w:r w:rsidRPr="004E101D">
        <w:rPr>
          <w:rtl/>
        </w:rPr>
        <w:t xml:space="preserve">החיץ </w:t>
      </w:r>
      <w:bookmarkStart w:id="12600" w:name="_ETM_Q53_486589"/>
      <w:bookmarkEnd w:id="12600"/>
      <w:r w:rsidRPr="004E101D">
        <w:rPr>
          <w:rtl/>
        </w:rPr>
        <w:t xml:space="preserve">הקריטי </w:t>
      </w:r>
      <w:bookmarkStart w:id="12601" w:name="_ETM_Q53_487639"/>
      <w:bookmarkEnd w:id="12601"/>
      <w:r w:rsidRPr="004E101D">
        <w:rPr>
          <w:rtl/>
        </w:rPr>
        <w:t xml:space="preserve">שבין </w:t>
      </w:r>
      <w:bookmarkStart w:id="12602" w:name="_ETM_Q53_488630"/>
      <w:bookmarkEnd w:id="12602"/>
      <w:r w:rsidRPr="004E101D">
        <w:rPr>
          <w:rtl/>
        </w:rPr>
        <w:t xml:space="preserve">פוליטיקה </w:t>
      </w:r>
      <w:bookmarkStart w:id="12603" w:name="_ETM_Q53_489290"/>
      <w:bookmarkEnd w:id="12603"/>
      <w:r w:rsidRPr="004E101D">
        <w:rPr>
          <w:rtl/>
        </w:rPr>
        <w:t>למדע</w:t>
      </w:r>
      <w:r>
        <w:rPr>
          <w:rFonts w:hint="cs"/>
          <w:rtl/>
        </w:rPr>
        <w:t xml:space="preserve">. </w:t>
      </w:r>
      <w:bookmarkStart w:id="12604" w:name="_ETM_Q53_467816"/>
      <w:bookmarkStart w:id="12605" w:name="_ETM_Q53_492593"/>
      <w:bookmarkStart w:id="12606" w:name="_ETM_Q53_492736"/>
      <w:bookmarkStart w:id="12607" w:name="_ETM_Q53_492787"/>
      <w:bookmarkStart w:id="12608" w:name="_ETM_Q53_492938"/>
      <w:bookmarkStart w:id="12609" w:name="_ETM_Q53_490679"/>
      <w:bookmarkEnd w:id="12604"/>
      <w:bookmarkEnd w:id="12605"/>
      <w:bookmarkEnd w:id="12606"/>
      <w:bookmarkEnd w:id="12607"/>
      <w:bookmarkEnd w:id="12608"/>
      <w:bookmarkEnd w:id="12609"/>
      <w:r w:rsidRPr="004E101D">
        <w:rPr>
          <w:rtl/>
        </w:rPr>
        <w:t xml:space="preserve">ידענו </w:t>
      </w:r>
      <w:bookmarkStart w:id="12610" w:name="_ETM_Q53_491219"/>
      <w:bookmarkEnd w:id="12610"/>
      <w:r w:rsidRPr="004E101D">
        <w:rPr>
          <w:rtl/>
        </w:rPr>
        <w:t xml:space="preserve">בעבר </w:t>
      </w:r>
      <w:bookmarkStart w:id="12611" w:name="_ETM_Q53_491610"/>
      <w:bookmarkEnd w:id="12611"/>
      <w:r w:rsidRPr="004E101D">
        <w:rPr>
          <w:rtl/>
        </w:rPr>
        <w:t xml:space="preserve">מאבקים </w:t>
      </w:r>
      <w:bookmarkStart w:id="12612" w:name="_ETM_Q53_492179"/>
      <w:bookmarkEnd w:id="12612"/>
      <w:r w:rsidRPr="004E101D">
        <w:rPr>
          <w:rtl/>
        </w:rPr>
        <w:t xml:space="preserve">על </w:t>
      </w:r>
      <w:bookmarkStart w:id="12613" w:name="_ETM_Q53_492269"/>
      <w:bookmarkEnd w:id="12613"/>
      <w:r w:rsidRPr="004E101D">
        <w:rPr>
          <w:rtl/>
        </w:rPr>
        <w:t xml:space="preserve">חופש </w:t>
      </w:r>
      <w:bookmarkStart w:id="12614" w:name="_ETM_Q53_492629"/>
      <w:bookmarkEnd w:id="12614"/>
      <w:r w:rsidRPr="004E101D">
        <w:rPr>
          <w:rtl/>
        </w:rPr>
        <w:t xml:space="preserve">הביטוי </w:t>
      </w:r>
      <w:bookmarkStart w:id="12615" w:name="_ETM_Q53_493440"/>
      <w:bookmarkEnd w:id="12615"/>
      <w:r w:rsidRPr="004E101D">
        <w:rPr>
          <w:rtl/>
        </w:rPr>
        <w:t xml:space="preserve">ועצמאות </w:t>
      </w:r>
      <w:bookmarkStart w:id="12616" w:name="_ETM_Q53_494160"/>
      <w:bookmarkEnd w:id="12616"/>
      <w:r w:rsidRPr="004E101D">
        <w:rPr>
          <w:rtl/>
        </w:rPr>
        <w:t xml:space="preserve">ההשכלה </w:t>
      </w:r>
      <w:bookmarkStart w:id="12617" w:name="_ETM_Q53_494699"/>
      <w:bookmarkEnd w:id="12617"/>
      <w:r w:rsidRPr="004E101D">
        <w:rPr>
          <w:rtl/>
        </w:rPr>
        <w:t>הגבוהה</w:t>
      </w:r>
      <w:r>
        <w:rPr>
          <w:rFonts w:hint="cs"/>
          <w:rtl/>
        </w:rPr>
        <w:t>,</w:t>
      </w:r>
      <w:r w:rsidRPr="004E101D">
        <w:rPr>
          <w:rtl/>
        </w:rPr>
        <w:t xml:space="preserve"> </w:t>
      </w:r>
      <w:bookmarkStart w:id="12618" w:name="_ETM_Q53_495730"/>
      <w:bookmarkEnd w:id="12618"/>
      <w:r w:rsidRPr="004E101D">
        <w:rPr>
          <w:rtl/>
        </w:rPr>
        <w:t xml:space="preserve">אך </w:t>
      </w:r>
      <w:bookmarkStart w:id="12619" w:name="_ETM_Q53_496060"/>
      <w:bookmarkEnd w:id="12619"/>
      <w:r w:rsidRPr="004E101D">
        <w:rPr>
          <w:rtl/>
        </w:rPr>
        <w:t xml:space="preserve">הרס </w:t>
      </w:r>
      <w:bookmarkStart w:id="12620" w:name="_ETM_Q53_496660"/>
      <w:bookmarkEnd w:id="12620"/>
      <w:r w:rsidRPr="004E101D">
        <w:rPr>
          <w:rtl/>
        </w:rPr>
        <w:t xml:space="preserve">חסר </w:t>
      </w:r>
      <w:bookmarkStart w:id="12621" w:name="_ETM_Q53_497230"/>
      <w:bookmarkEnd w:id="12621"/>
      <w:r w:rsidRPr="004E101D">
        <w:rPr>
          <w:rtl/>
        </w:rPr>
        <w:t>מור</w:t>
      </w:r>
      <w:r>
        <w:rPr>
          <w:rFonts w:hint="cs"/>
          <w:rtl/>
        </w:rPr>
        <w:t>א,</w:t>
      </w:r>
      <w:r w:rsidRPr="004E101D">
        <w:rPr>
          <w:rtl/>
        </w:rPr>
        <w:t xml:space="preserve"> </w:t>
      </w:r>
      <w:bookmarkStart w:id="12622" w:name="_ETM_Q53_498200"/>
      <w:bookmarkEnd w:id="12622"/>
      <w:r>
        <w:rPr>
          <w:rFonts w:hint="cs"/>
          <w:rtl/>
        </w:rPr>
        <w:t>המונע</w:t>
      </w:r>
      <w:bookmarkStart w:id="12623" w:name="_ETM_Q53_498680"/>
      <w:bookmarkEnd w:id="12623"/>
      <w:r w:rsidRPr="004E101D">
        <w:rPr>
          <w:rtl/>
        </w:rPr>
        <w:t xml:space="preserve"> </w:t>
      </w:r>
      <w:bookmarkStart w:id="12624" w:name="_ETM_Q53_499250"/>
      <w:bookmarkEnd w:id="12624"/>
      <w:r w:rsidRPr="004E101D">
        <w:rPr>
          <w:rtl/>
        </w:rPr>
        <w:t xml:space="preserve">מאינטרסים </w:t>
      </w:r>
      <w:bookmarkStart w:id="12625" w:name="_ETM_Q53_500029"/>
      <w:bookmarkEnd w:id="12625"/>
      <w:r w:rsidRPr="004E101D">
        <w:rPr>
          <w:rtl/>
        </w:rPr>
        <w:t xml:space="preserve">פוליטיים </w:t>
      </w:r>
      <w:bookmarkStart w:id="12626" w:name="_ETM_Q53_500570"/>
      <w:bookmarkEnd w:id="12626"/>
      <w:r w:rsidRPr="004E101D">
        <w:rPr>
          <w:rtl/>
        </w:rPr>
        <w:t>צרים</w:t>
      </w:r>
      <w:r>
        <w:rPr>
          <w:rFonts w:hint="cs"/>
          <w:rtl/>
        </w:rPr>
        <w:t>,</w:t>
      </w:r>
      <w:r w:rsidRPr="004E101D">
        <w:rPr>
          <w:rtl/>
        </w:rPr>
        <w:t xml:space="preserve"> </w:t>
      </w:r>
      <w:bookmarkStart w:id="12627" w:name="_ETM_Q53_501560"/>
      <w:bookmarkEnd w:id="12627"/>
      <w:r w:rsidRPr="004E101D">
        <w:rPr>
          <w:rtl/>
        </w:rPr>
        <w:t xml:space="preserve">טרם </w:t>
      </w:r>
      <w:bookmarkStart w:id="12628" w:name="_ETM_Q53_502039"/>
      <w:bookmarkEnd w:id="12628"/>
      <w:r w:rsidRPr="004E101D">
        <w:rPr>
          <w:rtl/>
        </w:rPr>
        <w:t>חווינו</w:t>
      </w:r>
      <w:r>
        <w:rPr>
          <w:rFonts w:hint="cs"/>
          <w:rtl/>
        </w:rPr>
        <w:t>.</w:t>
      </w:r>
      <w:r w:rsidRPr="004E101D">
        <w:rPr>
          <w:rtl/>
        </w:rPr>
        <w:t xml:space="preserve"> </w:t>
      </w:r>
      <w:bookmarkStart w:id="12629" w:name="_ETM_Q53_503099"/>
      <w:bookmarkEnd w:id="12629"/>
      <w:r w:rsidRPr="004E101D">
        <w:rPr>
          <w:rtl/>
        </w:rPr>
        <w:t xml:space="preserve">תקופה </w:t>
      </w:r>
      <w:bookmarkStart w:id="12630" w:name="_ETM_Q53_503699"/>
      <w:bookmarkEnd w:id="12630"/>
      <w:r w:rsidRPr="004E101D">
        <w:rPr>
          <w:rtl/>
        </w:rPr>
        <w:t xml:space="preserve">קשה </w:t>
      </w:r>
      <w:bookmarkStart w:id="12631" w:name="_ETM_Q53_504089"/>
      <w:bookmarkEnd w:id="12631"/>
      <w:r w:rsidRPr="004E101D">
        <w:rPr>
          <w:rtl/>
        </w:rPr>
        <w:t xml:space="preserve">דורשת </w:t>
      </w:r>
      <w:bookmarkStart w:id="12632" w:name="_ETM_Q53_504570"/>
      <w:bookmarkEnd w:id="12632"/>
      <w:r w:rsidRPr="004E101D">
        <w:rPr>
          <w:rtl/>
        </w:rPr>
        <w:t xml:space="preserve">צעדים </w:t>
      </w:r>
      <w:bookmarkStart w:id="12633" w:name="_ETM_Q53_505109"/>
      <w:bookmarkEnd w:id="12633"/>
      <w:r w:rsidRPr="004E101D">
        <w:rPr>
          <w:rtl/>
        </w:rPr>
        <w:t>קשים</w:t>
      </w:r>
      <w:r>
        <w:rPr>
          <w:rFonts w:hint="cs"/>
          <w:rtl/>
        </w:rPr>
        <w:t xml:space="preserve">" </w:t>
      </w:r>
      <w:r w:rsidR="00D74D4E">
        <w:rPr>
          <w:rFonts w:hint="cs"/>
          <w:rtl/>
        </w:rPr>
        <w:t>–</w:t>
      </w:r>
      <w:r w:rsidRPr="004E101D">
        <w:rPr>
          <w:rtl/>
        </w:rPr>
        <w:t xml:space="preserve"> </w:t>
      </w:r>
      <w:bookmarkStart w:id="12634" w:name="_ETM_Q53_506009"/>
      <w:bookmarkEnd w:id="12634"/>
      <w:r w:rsidRPr="004E101D">
        <w:rPr>
          <w:rtl/>
        </w:rPr>
        <w:t xml:space="preserve">אני </w:t>
      </w:r>
      <w:bookmarkStart w:id="12635" w:name="_ETM_Q53_506159"/>
      <w:bookmarkEnd w:id="12635"/>
      <w:r w:rsidRPr="004E101D">
        <w:rPr>
          <w:rtl/>
        </w:rPr>
        <w:t xml:space="preserve">חוזר </w:t>
      </w:r>
      <w:bookmarkStart w:id="12636" w:name="_ETM_Q53_506519"/>
      <w:bookmarkEnd w:id="12636"/>
      <w:r w:rsidRPr="004E101D">
        <w:rPr>
          <w:rtl/>
        </w:rPr>
        <w:t xml:space="preserve">על </w:t>
      </w:r>
      <w:bookmarkStart w:id="12637" w:name="_ETM_Q53_506609"/>
      <w:bookmarkEnd w:id="12637"/>
      <w:r w:rsidRPr="004E101D">
        <w:rPr>
          <w:rtl/>
        </w:rPr>
        <w:t xml:space="preserve">זה </w:t>
      </w:r>
      <w:bookmarkStart w:id="12638" w:name="_ETM_Q53_506729"/>
      <w:bookmarkEnd w:id="12638"/>
      <w:r w:rsidRPr="004E101D">
        <w:rPr>
          <w:rtl/>
        </w:rPr>
        <w:t>שוב</w:t>
      </w:r>
      <w:r>
        <w:rPr>
          <w:rFonts w:hint="cs"/>
          <w:rtl/>
        </w:rPr>
        <w:t>:</w:t>
      </w:r>
      <w:r w:rsidRPr="004E101D">
        <w:rPr>
          <w:rtl/>
        </w:rPr>
        <w:t xml:space="preserve"> </w:t>
      </w:r>
      <w:bookmarkStart w:id="12639" w:name="_ETM_Q53_507480"/>
      <w:bookmarkEnd w:id="12639"/>
      <w:r w:rsidRPr="004E101D">
        <w:rPr>
          <w:rtl/>
        </w:rPr>
        <w:t xml:space="preserve">תקופה </w:t>
      </w:r>
      <w:bookmarkStart w:id="12640" w:name="_ETM_Q53_508199"/>
      <w:bookmarkEnd w:id="12640"/>
      <w:r w:rsidRPr="004E101D">
        <w:rPr>
          <w:rtl/>
        </w:rPr>
        <w:t xml:space="preserve">קשה </w:t>
      </w:r>
      <w:bookmarkStart w:id="12641" w:name="_ETM_Q53_508650"/>
      <w:bookmarkEnd w:id="12641"/>
      <w:r w:rsidRPr="004E101D">
        <w:rPr>
          <w:rtl/>
        </w:rPr>
        <w:t xml:space="preserve">דורשת </w:t>
      </w:r>
      <w:bookmarkStart w:id="12642" w:name="_ETM_Q53_509220"/>
      <w:bookmarkEnd w:id="12642"/>
      <w:r w:rsidRPr="004E101D">
        <w:rPr>
          <w:rtl/>
        </w:rPr>
        <w:t xml:space="preserve">צעדים </w:t>
      </w:r>
      <w:bookmarkStart w:id="12643" w:name="_ETM_Q53_509730"/>
      <w:bookmarkEnd w:id="12643"/>
      <w:r w:rsidRPr="004E101D">
        <w:rPr>
          <w:rtl/>
        </w:rPr>
        <w:t>קשים</w:t>
      </w:r>
      <w:r>
        <w:rPr>
          <w:rFonts w:hint="cs"/>
          <w:rtl/>
        </w:rPr>
        <w:t xml:space="preserve"> </w:t>
      </w:r>
      <w:r w:rsidR="00F12EEA">
        <w:rPr>
          <w:rFonts w:hint="eastAsia"/>
        </w:rPr>
        <w:t>–</w:t>
      </w:r>
      <w:r w:rsidRPr="004E101D">
        <w:rPr>
          <w:rtl/>
        </w:rPr>
        <w:t xml:space="preserve"> </w:t>
      </w:r>
      <w:bookmarkStart w:id="12644" w:name="_ETM_Q53_510540"/>
      <w:bookmarkEnd w:id="12644"/>
      <w:r>
        <w:rPr>
          <w:rFonts w:hint="cs"/>
          <w:rtl/>
        </w:rPr>
        <w:t>"</w:t>
      </w:r>
      <w:r w:rsidRPr="004E101D">
        <w:rPr>
          <w:rtl/>
        </w:rPr>
        <w:t>ולכן</w:t>
      </w:r>
      <w:r>
        <w:rPr>
          <w:rFonts w:hint="cs"/>
          <w:rtl/>
        </w:rPr>
        <w:t>,</w:t>
      </w:r>
      <w:r w:rsidRPr="004E101D">
        <w:rPr>
          <w:rtl/>
        </w:rPr>
        <w:t xml:space="preserve"> </w:t>
      </w:r>
      <w:bookmarkStart w:id="12645" w:name="_ETM_Q53_511230"/>
      <w:bookmarkEnd w:id="12645"/>
      <w:r w:rsidRPr="004E101D">
        <w:rPr>
          <w:rtl/>
        </w:rPr>
        <w:t>כצ</w:t>
      </w:r>
      <w:r>
        <w:rPr>
          <w:rFonts w:hint="cs"/>
          <w:rtl/>
        </w:rPr>
        <w:t>ע</w:t>
      </w:r>
      <w:r w:rsidRPr="004E101D">
        <w:rPr>
          <w:rtl/>
        </w:rPr>
        <w:t xml:space="preserve">ד </w:t>
      </w:r>
      <w:bookmarkStart w:id="12646" w:name="_ETM_Q53_511680"/>
      <w:bookmarkEnd w:id="12646"/>
      <w:r w:rsidRPr="004E101D">
        <w:rPr>
          <w:rtl/>
        </w:rPr>
        <w:t>ש</w:t>
      </w:r>
      <w:r>
        <w:rPr>
          <w:rFonts w:hint="cs"/>
          <w:rtl/>
        </w:rPr>
        <w:t xml:space="preserve">ל </w:t>
      </w:r>
      <w:r w:rsidRPr="004E101D">
        <w:rPr>
          <w:rtl/>
        </w:rPr>
        <w:t xml:space="preserve">מחאה </w:t>
      </w:r>
      <w:bookmarkStart w:id="12647" w:name="_ETM_Q53_512279"/>
      <w:bookmarkEnd w:id="12647"/>
      <w:r>
        <w:rPr>
          <w:rFonts w:hint="cs"/>
          <w:rtl/>
        </w:rPr>
        <w:t>ו</w:t>
      </w:r>
      <w:r w:rsidRPr="004E101D">
        <w:rPr>
          <w:rtl/>
        </w:rPr>
        <w:t xml:space="preserve">מתוך </w:t>
      </w:r>
      <w:bookmarkStart w:id="12648" w:name="_ETM_Q53_512640"/>
      <w:bookmarkEnd w:id="12648"/>
      <w:r w:rsidRPr="004E101D">
        <w:rPr>
          <w:rtl/>
        </w:rPr>
        <w:t xml:space="preserve">תחושה </w:t>
      </w:r>
      <w:bookmarkStart w:id="12649" w:name="_ETM_Q53_513510"/>
      <w:bookmarkEnd w:id="12649"/>
      <w:r w:rsidRPr="004E101D">
        <w:rPr>
          <w:rtl/>
        </w:rPr>
        <w:t xml:space="preserve">של </w:t>
      </w:r>
      <w:bookmarkStart w:id="12650" w:name="_ETM_Q53_513720"/>
      <w:bookmarkEnd w:id="12650"/>
      <w:r w:rsidRPr="004E101D">
        <w:rPr>
          <w:rtl/>
        </w:rPr>
        <w:t xml:space="preserve">סכנה </w:t>
      </w:r>
      <w:bookmarkStart w:id="12651" w:name="_ETM_Q53_514170"/>
      <w:bookmarkEnd w:id="12651"/>
      <w:r w:rsidRPr="004E101D">
        <w:rPr>
          <w:rtl/>
        </w:rPr>
        <w:t xml:space="preserve">אמיתית </w:t>
      </w:r>
      <w:bookmarkStart w:id="12652" w:name="_ETM_Q53_515089"/>
      <w:bookmarkEnd w:id="12652"/>
      <w:r w:rsidRPr="004E101D">
        <w:rPr>
          <w:rtl/>
        </w:rPr>
        <w:t xml:space="preserve">לעתיד </w:t>
      </w:r>
      <w:bookmarkStart w:id="12653" w:name="_ETM_Q53_515750"/>
      <w:bookmarkEnd w:id="12653"/>
      <w:r w:rsidRPr="004E101D">
        <w:rPr>
          <w:rtl/>
        </w:rPr>
        <w:t xml:space="preserve">ההשכלה </w:t>
      </w:r>
      <w:bookmarkStart w:id="12654" w:name="_ETM_Q53_516230"/>
      <w:bookmarkEnd w:id="12654"/>
      <w:r w:rsidRPr="004E101D">
        <w:rPr>
          <w:rtl/>
        </w:rPr>
        <w:t xml:space="preserve">הגבוהה </w:t>
      </w:r>
      <w:bookmarkStart w:id="12655" w:name="_ETM_Q53_516589"/>
      <w:bookmarkEnd w:id="12655"/>
      <w:r w:rsidRPr="004E101D">
        <w:rPr>
          <w:rtl/>
        </w:rPr>
        <w:t>בישראל</w:t>
      </w:r>
      <w:r>
        <w:rPr>
          <w:rFonts w:hint="cs"/>
          <w:rtl/>
        </w:rPr>
        <w:t>,</w:t>
      </w:r>
      <w:r w:rsidRPr="004E101D">
        <w:rPr>
          <w:rtl/>
        </w:rPr>
        <w:t xml:space="preserve"> </w:t>
      </w:r>
      <w:bookmarkStart w:id="12656" w:name="_ETM_Q53_517820"/>
      <w:bookmarkEnd w:id="12656"/>
      <w:r w:rsidRPr="004E101D">
        <w:rPr>
          <w:rtl/>
        </w:rPr>
        <w:t xml:space="preserve">החלטתי </w:t>
      </w:r>
      <w:bookmarkStart w:id="12657" w:name="_ETM_Q53_518480"/>
      <w:bookmarkEnd w:id="12657"/>
      <w:r w:rsidRPr="004E101D">
        <w:rPr>
          <w:rtl/>
        </w:rPr>
        <w:t xml:space="preserve">לנקוט </w:t>
      </w:r>
      <w:bookmarkStart w:id="12658" w:name="_ETM_Q53_518870"/>
      <w:bookmarkEnd w:id="12658"/>
      <w:r w:rsidRPr="004E101D">
        <w:rPr>
          <w:rtl/>
        </w:rPr>
        <w:t xml:space="preserve">צעד </w:t>
      </w:r>
      <w:bookmarkStart w:id="12659" w:name="_ETM_Q53_519260"/>
      <w:bookmarkEnd w:id="12659"/>
      <w:r w:rsidRPr="004E101D">
        <w:rPr>
          <w:rtl/>
        </w:rPr>
        <w:t xml:space="preserve">חריף </w:t>
      </w:r>
      <w:bookmarkStart w:id="12660" w:name="_ETM_Q53_519980"/>
      <w:bookmarkEnd w:id="12660"/>
      <w:r w:rsidRPr="004E101D">
        <w:rPr>
          <w:rtl/>
        </w:rPr>
        <w:t>שא</w:t>
      </w:r>
      <w:r>
        <w:rPr>
          <w:rFonts w:hint="cs"/>
          <w:rtl/>
        </w:rPr>
        <w:t xml:space="preserve">ף יושב-ראש </w:t>
      </w:r>
      <w:bookmarkStart w:id="12661" w:name="_ETM_Q53_520520"/>
      <w:bookmarkStart w:id="12662" w:name="_ETM_Q53_521270"/>
      <w:bookmarkEnd w:id="12661"/>
      <w:bookmarkEnd w:id="12662"/>
      <w:r>
        <w:rPr>
          <w:rFonts w:hint="cs"/>
          <w:rtl/>
        </w:rPr>
        <w:t>ור"ה</w:t>
      </w:r>
      <w:r w:rsidRPr="004E101D">
        <w:rPr>
          <w:rtl/>
        </w:rPr>
        <w:t xml:space="preserve"> </w:t>
      </w:r>
      <w:bookmarkStart w:id="12663" w:name="_ETM_Q53_521600"/>
      <w:bookmarkEnd w:id="12663"/>
      <w:r w:rsidRPr="004E101D">
        <w:rPr>
          <w:rtl/>
        </w:rPr>
        <w:t xml:space="preserve">בעבר </w:t>
      </w:r>
      <w:bookmarkStart w:id="12664" w:name="_ETM_Q53_522410"/>
      <w:bookmarkEnd w:id="12664"/>
      <w:r w:rsidRPr="004E101D">
        <w:rPr>
          <w:rtl/>
        </w:rPr>
        <w:t xml:space="preserve">לא </w:t>
      </w:r>
      <w:bookmarkStart w:id="12665" w:name="_ETM_Q53_522620"/>
      <w:bookmarkEnd w:id="12665"/>
      <w:r w:rsidRPr="004E101D">
        <w:rPr>
          <w:rtl/>
        </w:rPr>
        <w:t>נקט</w:t>
      </w:r>
      <w:r>
        <w:rPr>
          <w:rFonts w:hint="cs"/>
          <w:rtl/>
        </w:rPr>
        <w:t xml:space="preserve"> </w:t>
      </w:r>
      <w:r w:rsidR="00F12EEA">
        <w:rPr>
          <w:rFonts w:hint="eastAsia"/>
        </w:rPr>
        <w:t>–</w:t>
      </w:r>
      <w:r w:rsidRPr="004E101D">
        <w:rPr>
          <w:rtl/>
        </w:rPr>
        <w:t xml:space="preserve"> </w:t>
      </w:r>
      <w:bookmarkStart w:id="12666" w:name="_ETM_Q53_523520"/>
      <w:bookmarkEnd w:id="12666"/>
      <w:r w:rsidRPr="004E101D">
        <w:rPr>
          <w:rtl/>
        </w:rPr>
        <w:t xml:space="preserve">החלטתי </w:t>
      </w:r>
      <w:bookmarkStart w:id="12667" w:name="_ETM_Q53_524150"/>
      <w:bookmarkEnd w:id="12667"/>
      <w:r w:rsidRPr="004E101D">
        <w:rPr>
          <w:rtl/>
        </w:rPr>
        <w:t xml:space="preserve">להתפטר </w:t>
      </w:r>
      <w:bookmarkStart w:id="12668" w:name="_ETM_Q53_524690"/>
      <w:bookmarkEnd w:id="12668"/>
      <w:r w:rsidRPr="004E101D">
        <w:rPr>
          <w:rtl/>
        </w:rPr>
        <w:t xml:space="preserve">מתפקידי </w:t>
      </w:r>
      <w:bookmarkStart w:id="12669" w:name="_ETM_Q53_525320"/>
      <w:bookmarkEnd w:id="12669"/>
      <w:r w:rsidRPr="004E101D">
        <w:rPr>
          <w:rtl/>
        </w:rPr>
        <w:t>כי</w:t>
      </w:r>
      <w:r>
        <w:rPr>
          <w:rFonts w:hint="cs"/>
          <w:rtl/>
        </w:rPr>
        <w:t xml:space="preserve">ו"ר </w:t>
      </w:r>
      <w:bookmarkStart w:id="12670" w:name="_ETM_Q53_525499"/>
      <w:bookmarkEnd w:id="12670"/>
      <w:r>
        <w:rPr>
          <w:rFonts w:hint="cs"/>
          <w:rtl/>
        </w:rPr>
        <w:t>ור"ה.</w:t>
      </w:r>
      <w:bookmarkStart w:id="12671" w:name="_ETM_Q53_525500"/>
      <w:bookmarkEnd w:id="12671"/>
      <w:r w:rsidRPr="004E101D">
        <w:rPr>
          <w:rtl/>
        </w:rPr>
        <w:t xml:space="preserve"> </w:t>
      </w:r>
      <w:bookmarkStart w:id="12672" w:name="_ETM_Q53_526540"/>
      <w:bookmarkEnd w:id="12672"/>
      <w:r w:rsidRPr="004E101D">
        <w:rPr>
          <w:rtl/>
        </w:rPr>
        <w:t xml:space="preserve">אני </w:t>
      </w:r>
      <w:bookmarkStart w:id="12673" w:name="_ETM_Q53_526990"/>
      <w:bookmarkEnd w:id="12673"/>
      <w:r w:rsidRPr="004E101D">
        <w:rPr>
          <w:rtl/>
        </w:rPr>
        <w:t xml:space="preserve">תקווה </w:t>
      </w:r>
      <w:bookmarkStart w:id="12674" w:name="_ETM_Q53_527380"/>
      <w:bookmarkEnd w:id="12674"/>
      <w:r w:rsidRPr="004E101D">
        <w:rPr>
          <w:rtl/>
        </w:rPr>
        <w:t xml:space="preserve">כי </w:t>
      </w:r>
      <w:bookmarkStart w:id="12675" w:name="_ETM_Q53_527500"/>
      <w:bookmarkEnd w:id="12675"/>
      <w:r w:rsidRPr="004E101D">
        <w:rPr>
          <w:rtl/>
        </w:rPr>
        <w:t xml:space="preserve">בכך </w:t>
      </w:r>
      <w:bookmarkStart w:id="12676" w:name="_ETM_Q53_528380"/>
      <w:bookmarkEnd w:id="12676"/>
      <w:r w:rsidRPr="004E101D">
        <w:rPr>
          <w:rtl/>
        </w:rPr>
        <w:t>אצי</w:t>
      </w:r>
      <w:r>
        <w:rPr>
          <w:rFonts w:hint="cs"/>
          <w:rtl/>
        </w:rPr>
        <w:t>ת</w:t>
      </w:r>
      <w:r w:rsidRPr="004E101D">
        <w:rPr>
          <w:rtl/>
        </w:rPr>
        <w:t xml:space="preserve"> </w:t>
      </w:r>
      <w:bookmarkStart w:id="12677" w:name="_ETM_Q53_528950"/>
      <w:bookmarkEnd w:id="12677"/>
      <w:r w:rsidRPr="004E101D">
        <w:rPr>
          <w:rtl/>
        </w:rPr>
        <w:t xml:space="preserve">את </w:t>
      </w:r>
      <w:bookmarkStart w:id="12678" w:name="_ETM_Q53_529130"/>
      <w:bookmarkEnd w:id="12678"/>
      <w:r w:rsidRPr="004E101D">
        <w:rPr>
          <w:rtl/>
        </w:rPr>
        <w:t xml:space="preserve">אש </w:t>
      </w:r>
      <w:bookmarkStart w:id="12679" w:name="_ETM_Q53_529400"/>
      <w:bookmarkEnd w:id="12679"/>
      <w:r w:rsidRPr="004E101D">
        <w:rPr>
          <w:rtl/>
        </w:rPr>
        <w:t xml:space="preserve">המרד </w:t>
      </w:r>
      <w:bookmarkStart w:id="12680" w:name="_ETM_Q53_530480"/>
      <w:bookmarkEnd w:id="12680"/>
      <w:r w:rsidRPr="004E101D">
        <w:rPr>
          <w:rtl/>
        </w:rPr>
        <w:t xml:space="preserve">בקרב </w:t>
      </w:r>
      <w:bookmarkStart w:id="12681" w:name="_ETM_Q53_531020"/>
      <w:bookmarkEnd w:id="12681"/>
      <w:r w:rsidRPr="004E101D">
        <w:rPr>
          <w:rtl/>
        </w:rPr>
        <w:t xml:space="preserve">כל </w:t>
      </w:r>
      <w:bookmarkStart w:id="12682" w:name="_ETM_Q53_531350"/>
      <w:bookmarkEnd w:id="12682"/>
      <w:r w:rsidRPr="004E101D">
        <w:rPr>
          <w:rtl/>
        </w:rPr>
        <w:t xml:space="preserve">הסגל </w:t>
      </w:r>
      <w:bookmarkStart w:id="12683" w:name="_ETM_Q53_531770"/>
      <w:bookmarkEnd w:id="12683"/>
      <w:r w:rsidRPr="004E101D">
        <w:rPr>
          <w:rtl/>
        </w:rPr>
        <w:t xml:space="preserve">האקדמי </w:t>
      </w:r>
      <w:bookmarkStart w:id="12684" w:name="_ETM_Q53_532310"/>
      <w:bookmarkEnd w:id="12684"/>
      <w:r w:rsidRPr="004E101D">
        <w:rPr>
          <w:rtl/>
        </w:rPr>
        <w:t>בישראל</w:t>
      </w:r>
      <w:r>
        <w:rPr>
          <w:rFonts w:hint="cs"/>
          <w:rtl/>
        </w:rPr>
        <w:t>,</w:t>
      </w:r>
      <w:r w:rsidRPr="004E101D">
        <w:rPr>
          <w:rtl/>
        </w:rPr>
        <w:t xml:space="preserve"> </w:t>
      </w:r>
      <w:bookmarkStart w:id="12685" w:name="_ETM_Q53_533330"/>
      <w:bookmarkEnd w:id="12685"/>
      <w:r w:rsidRPr="004E101D">
        <w:rPr>
          <w:rtl/>
        </w:rPr>
        <w:t xml:space="preserve">ציבור </w:t>
      </w:r>
      <w:bookmarkStart w:id="12686" w:name="_ETM_Q53_533750"/>
      <w:bookmarkEnd w:id="12686"/>
      <w:r w:rsidRPr="004E101D">
        <w:rPr>
          <w:rtl/>
        </w:rPr>
        <w:t xml:space="preserve">הסטודנטים </w:t>
      </w:r>
      <w:bookmarkStart w:id="12687" w:name="_ETM_Q53_534739"/>
      <w:bookmarkEnd w:id="12687"/>
      <w:r w:rsidRPr="004E101D">
        <w:rPr>
          <w:rtl/>
        </w:rPr>
        <w:t xml:space="preserve">וכל </w:t>
      </w:r>
      <w:bookmarkStart w:id="12688" w:name="_ETM_Q53_535220"/>
      <w:bookmarkEnd w:id="12688"/>
      <w:r w:rsidRPr="004E101D">
        <w:rPr>
          <w:rtl/>
        </w:rPr>
        <w:t xml:space="preserve">אדם </w:t>
      </w:r>
      <w:bookmarkStart w:id="12689" w:name="_ETM_Q53_535489"/>
      <w:bookmarkEnd w:id="12689"/>
      <w:r w:rsidRPr="004E101D">
        <w:rPr>
          <w:rtl/>
        </w:rPr>
        <w:t xml:space="preserve">במדינת </w:t>
      </w:r>
      <w:bookmarkStart w:id="12690" w:name="_ETM_Q53_535910"/>
      <w:bookmarkEnd w:id="12690"/>
      <w:r w:rsidRPr="004E101D">
        <w:rPr>
          <w:rtl/>
        </w:rPr>
        <w:t>ישראל</w:t>
      </w:r>
      <w:r>
        <w:rPr>
          <w:rFonts w:hint="cs"/>
          <w:rtl/>
        </w:rPr>
        <w:t>,</w:t>
      </w:r>
      <w:r w:rsidRPr="004E101D">
        <w:rPr>
          <w:rtl/>
        </w:rPr>
        <w:t xml:space="preserve"> </w:t>
      </w:r>
      <w:bookmarkStart w:id="12691" w:name="_ETM_Q53_536630"/>
      <w:bookmarkEnd w:id="12691"/>
      <w:r w:rsidRPr="004E101D">
        <w:rPr>
          <w:rtl/>
        </w:rPr>
        <w:t xml:space="preserve">שעתיד </w:t>
      </w:r>
      <w:bookmarkStart w:id="12692" w:name="_ETM_Q53_537050"/>
      <w:bookmarkEnd w:id="12692"/>
      <w:r w:rsidRPr="004E101D">
        <w:rPr>
          <w:rtl/>
        </w:rPr>
        <w:t>הדמוקרטיה</w:t>
      </w:r>
      <w:r>
        <w:rPr>
          <w:rFonts w:hint="cs"/>
          <w:rtl/>
        </w:rPr>
        <w:t>,</w:t>
      </w:r>
      <w:r w:rsidRPr="004E101D">
        <w:rPr>
          <w:rtl/>
        </w:rPr>
        <w:t xml:space="preserve"> </w:t>
      </w:r>
      <w:bookmarkStart w:id="12693" w:name="_ETM_Q53_537830"/>
      <w:bookmarkEnd w:id="12693"/>
      <w:r w:rsidRPr="004E101D">
        <w:rPr>
          <w:rtl/>
        </w:rPr>
        <w:t>ה</w:t>
      </w:r>
      <w:r>
        <w:rPr>
          <w:rFonts w:hint="cs"/>
          <w:rtl/>
        </w:rPr>
        <w:t xml:space="preserve">מדע, </w:t>
      </w:r>
      <w:bookmarkStart w:id="12694" w:name="_ETM_Q53_538640"/>
      <w:bookmarkEnd w:id="12694"/>
      <w:r>
        <w:rPr>
          <w:rFonts w:hint="cs"/>
          <w:rtl/>
        </w:rPr>
        <w:t>ה</w:t>
      </w:r>
      <w:r w:rsidRPr="004E101D">
        <w:rPr>
          <w:rtl/>
        </w:rPr>
        <w:t xml:space="preserve">מחקר </w:t>
      </w:r>
      <w:bookmarkStart w:id="12695" w:name="_ETM_Q53_539270"/>
      <w:bookmarkEnd w:id="12695"/>
      <w:r w:rsidRPr="004E101D">
        <w:rPr>
          <w:rtl/>
        </w:rPr>
        <w:t xml:space="preserve">והחופש </w:t>
      </w:r>
      <w:bookmarkStart w:id="12696" w:name="_ETM_Q53_540080"/>
      <w:bookmarkEnd w:id="12696"/>
      <w:r w:rsidRPr="004E101D">
        <w:rPr>
          <w:rtl/>
        </w:rPr>
        <w:t xml:space="preserve">לחשוב </w:t>
      </w:r>
      <w:bookmarkStart w:id="12697" w:name="_ETM_Q53_541010"/>
      <w:bookmarkEnd w:id="12697"/>
      <w:r w:rsidRPr="004E101D">
        <w:rPr>
          <w:rtl/>
        </w:rPr>
        <w:t xml:space="preserve">יקרים </w:t>
      </w:r>
      <w:bookmarkStart w:id="12698" w:name="_ETM_Q53_541550"/>
      <w:bookmarkEnd w:id="12698"/>
      <w:r w:rsidRPr="004E101D">
        <w:rPr>
          <w:rtl/>
        </w:rPr>
        <w:t>לליבו</w:t>
      </w:r>
      <w:r>
        <w:rPr>
          <w:rFonts w:hint="cs"/>
          <w:rtl/>
        </w:rPr>
        <w:t>".</w:t>
      </w:r>
    </w:p>
    <w:p w:rsidR="00C155F4" w:rsidRDefault="00C155F4" w:rsidP="0028272B">
      <w:pPr>
        <w:rPr>
          <w:rtl/>
        </w:rPr>
      </w:pPr>
      <w:bookmarkStart w:id="12699" w:name="_ETM_Q53_543027"/>
      <w:bookmarkEnd w:id="12699"/>
    </w:p>
    <w:p w:rsidR="00C155F4" w:rsidRDefault="00C155F4" w:rsidP="0028272B">
      <w:pPr>
        <w:rPr>
          <w:rtl/>
        </w:rPr>
      </w:pPr>
      <w:bookmarkStart w:id="12700" w:name="_ETM_Q53_543248"/>
      <w:bookmarkStart w:id="12701" w:name="_ETM_Q53_543312"/>
      <w:bookmarkStart w:id="12702" w:name="_ETM_Q53_543434"/>
      <w:bookmarkStart w:id="12703" w:name="_ETM_Q53_542800"/>
      <w:bookmarkEnd w:id="12700"/>
      <w:bookmarkEnd w:id="12701"/>
      <w:bookmarkEnd w:id="12702"/>
      <w:bookmarkEnd w:id="12703"/>
      <w:r w:rsidRPr="004E101D">
        <w:rPr>
          <w:rtl/>
        </w:rPr>
        <w:t xml:space="preserve">אנחנו </w:t>
      </w:r>
      <w:bookmarkStart w:id="12704" w:name="_ETM_Q53_543490"/>
      <w:bookmarkEnd w:id="12704"/>
      <w:r w:rsidRPr="004E101D">
        <w:rPr>
          <w:rtl/>
        </w:rPr>
        <w:t xml:space="preserve">עומדים </w:t>
      </w:r>
      <w:bookmarkStart w:id="12705" w:name="_ETM_Q53_543910"/>
      <w:bookmarkEnd w:id="12705"/>
      <w:r w:rsidRPr="004E101D">
        <w:rPr>
          <w:rtl/>
        </w:rPr>
        <w:t xml:space="preserve">בפני </w:t>
      </w:r>
      <w:bookmarkStart w:id="12706" w:name="_ETM_Q53_544270"/>
      <w:bookmarkEnd w:id="12706"/>
      <w:r w:rsidRPr="004E101D">
        <w:rPr>
          <w:rtl/>
        </w:rPr>
        <w:t>סכנה</w:t>
      </w:r>
      <w:r>
        <w:rPr>
          <w:rFonts w:hint="cs"/>
          <w:rtl/>
        </w:rPr>
        <w:t>,</w:t>
      </w:r>
      <w:r w:rsidRPr="004E101D">
        <w:rPr>
          <w:rtl/>
        </w:rPr>
        <w:t xml:space="preserve"> </w:t>
      </w:r>
      <w:bookmarkStart w:id="12707" w:name="_ETM_Q53_544870"/>
      <w:bookmarkEnd w:id="12707"/>
      <w:r w:rsidRPr="004E101D">
        <w:rPr>
          <w:rtl/>
        </w:rPr>
        <w:t xml:space="preserve">כמו </w:t>
      </w:r>
      <w:bookmarkStart w:id="12708" w:name="_ETM_Q53_545080"/>
      <w:bookmarkEnd w:id="12708"/>
      <w:r w:rsidRPr="004E101D">
        <w:rPr>
          <w:rtl/>
        </w:rPr>
        <w:t xml:space="preserve">שאמר </w:t>
      </w:r>
      <w:bookmarkStart w:id="12709" w:name="_ETM_Q53_545440"/>
      <w:bookmarkEnd w:id="12709"/>
      <w:r w:rsidRPr="004E101D">
        <w:rPr>
          <w:rtl/>
        </w:rPr>
        <w:t>פרופ</w:t>
      </w:r>
      <w:r>
        <w:rPr>
          <w:rFonts w:hint="cs"/>
          <w:rtl/>
        </w:rPr>
        <w:t>'</w:t>
      </w:r>
      <w:r w:rsidRPr="004E101D">
        <w:rPr>
          <w:rtl/>
        </w:rPr>
        <w:t xml:space="preserve"> </w:t>
      </w:r>
      <w:bookmarkStart w:id="12710" w:name="_ETM_Q53_546339"/>
      <w:bookmarkEnd w:id="12710"/>
      <w:r w:rsidRPr="004E101D">
        <w:rPr>
          <w:rtl/>
        </w:rPr>
        <w:t>רובין</w:t>
      </w:r>
      <w:r>
        <w:rPr>
          <w:rFonts w:hint="cs"/>
          <w:rtl/>
        </w:rPr>
        <w:t>.</w:t>
      </w:r>
      <w:r w:rsidRPr="004E101D">
        <w:rPr>
          <w:rtl/>
        </w:rPr>
        <w:t xml:space="preserve"> </w:t>
      </w:r>
      <w:bookmarkStart w:id="12711" w:name="_ETM_Q53_547139"/>
      <w:bookmarkEnd w:id="12711"/>
      <w:r w:rsidRPr="004E101D">
        <w:rPr>
          <w:rtl/>
        </w:rPr>
        <w:t xml:space="preserve">אפשר </w:t>
      </w:r>
      <w:bookmarkStart w:id="12712" w:name="_ETM_Q53_547799"/>
      <w:bookmarkEnd w:id="12712"/>
      <w:r w:rsidRPr="004E101D">
        <w:rPr>
          <w:rtl/>
        </w:rPr>
        <w:t xml:space="preserve">לחלוק </w:t>
      </w:r>
      <w:bookmarkStart w:id="12713" w:name="_ETM_Q53_548189"/>
      <w:bookmarkEnd w:id="12713"/>
      <w:r w:rsidRPr="004E101D">
        <w:rPr>
          <w:rtl/>
        </w:rPr>
        <w:t xml:space="preserve">על </w:t>
      </w:r>
      <w:bookmarkStart w:id="12714" w:name="_ETM_Q53_548339"/>
      <w:bookmarkEnd w:id="12714"/>
      <w:r>
        <w:rPr>
          <w:rFonts w:hint="cs"/>
          <w:rtl/>
        </w:rPr>
        <w:t xml:space="preserve">ור"ה, </w:t>
      </w:r>
      <w:bookmarkStart w:id="12715" w:name="_ETM_Q53_549049"/>
      <w:bookmarkEnd w:id="12715"/>
      <w:r w:rsidRPr="004E101D">
        <w:rPr>
          <w:rtl/>
        </w:rPr>
        <w:t xml:space="preserve">ואפשר </w:t>
      </w:r>
      <w:bookmarkStart w:id="12716" w:name="_ETM_Q53_549710"/>
      <w:bookmarkEnd w:id="12716"/>
      <w:r w:rsidRPr="004E101D">
        <w:rPr>
          <w:rtl/>
        </w:rPr>
        <w:t xml:space="preserve">לחלוק </w:t>
      </w:r>
      <w:bookmarkStart w:id="12717" w:name="_ETM_Q53_550070"/>
      <w:bookmarkEnd w:id="12717"/>
      <w:r w:rsidRPr="004E101D">
        <w:rPr>
          <w:rtl/>
        </w:rPr>
        <w:t xml:space="preserve">על </w:t>
      </w:r>
      <w:bookmarkStart w:id="12718" w:name="_ETM_Q53_550390"/>
      <w:bookmarkEnd w:id="12718"/>
      <w:r w:rsidRPr="004E101D">
        <w:rPr>
          <w:rtl/>
        </w:rPr>
        <w:t>ה</w:t>
      </w:r>
      <w:bookmarkStart w:id="12719" w:name="_ETM_Q53_551580"/>
      <w:bookmarkEnd w:id="12719"/>
      <w:r w:rsidRPr="004E101D">
        <w:rPr>
          <w:rtl/>
        </w:rPr>
        <w:t xml:space="preserve">מובילים </w:t>
      </w:r>
      <w:bookmarkStart w:id="12720" w:name="_ETM_Q53_552060"/>
      <w:bookmarkEnd w:id="12720"/>
      <w:r w:rsidRPr="004E101D">
        <w:rPr>
          <w:rtl/>
        </w:rPr>
        <w:t xml:space="preserve">של </w:t>
      </w:r>
      <w:bookmarkStart w:id="12721" w:name="_ETM_Q53_552270"/>
      <w:bookmarkEnd w:id="12721"/>
      <w:r w:rsidRPr="004E101D">
        <w:rPr>
          <w:rtl/>
        </w:rPr>
        <w:t xml:space="preserve">ההשכלה </w:t>
      </w:r>
      <w:bookmarkStart w:id="12722" w:name="_ETM_Q53_552720"/>
      <w:bookmarkEnd w:id="12722"/>
      <w:r w:rsidRPr="004E101D">
        <w:rPr>
          <w:rtl/>
        </w:rPr>
        <w:t>הגבוהה</w:t>
      </w:r>
      <w:r>
        <w:rPr>
          <w:rFonts w:hint="cs"/>
          <w:rtl/>
        </w:rPr>
        <w:t>,</w:t>
      </w:r>
      <w:r w:rsidRPr="004E101D">
        <w:rPr>
          <w:rtl/>
        </w:rPr>
        <w:t xml:space="preserve"> </w:t>
      </w:r>
      <w:bookmarkStart w:id="12723" w:name="_ETM_Q53_553080"/>
      <w:bookmarkEnd w:id="12723"/>
      <w:r w:rsidRPr="004E101D">
        <w:rPr>
          <w:rtl/>
        </w:rPr>
        <w:t xml:space="preserve">זה </w:t>
      </w:r>
      <w:bookmarkStart w:id="12724" w:name="_ETM_Q53_553230"/>
      <w:bookmarkEnd w:id="12724"/>
      <w:r w:rsidRPr="004E101D">
        <w:rPr>
          <w:rtl/>
        </w:rPr>
        <w:t>לגיטימי</w:t>
      </w:r>
      <w:r>
        <w:rPr>
          <w:rFonts w:hint="cs"/>
          <w:rtl/>
        </w:rPr>
        <w:t>.</w:t>
      </w:r>
      <w:r w:rsidRPr="004E101D">
        <w:rPr>
          <w:rtl/>
        </w:rPr>
        <w:t xml:space="preserve"> </w:t>
      </w:r>
      <w:bookmarkStart w:id="12725" w:name="_ETM_Q53_554460"/>
      <w:bookmarkEnd w:id="12725"/>
      <w:r w:rsidRPr="004E101D">
        <w:rPr>
          <w:rtl/>
        </w:rPr>
        <w:t xml:space="preserve">אבל </w:t>
      </w:r>
      <w:bookmarkStart w:id="12726" w:name="_ETM_Q53_554790"/>
      <w:bookmarkEnd w:id="12726"/>
      <w:r w:rsidRPr="004E101D">
        <w:rPr>
          <w:rtl/>
        </w:rPr>
        <w:t xml:space="preserve">אנחנו </w:t>
      </w:r>
      <w:bookmarkStart w:id="12727" w:name="_ETM_Q53_555270"/>
      <w:bookmarkEnd w:id="12727"/>
      <w:r w:rsidRPr="004E101D">
        <w:rPr>
          <w:rtl/>
        </w:rPr>
        <w:t>נמצאים</w:t>
      </w:r>
      <w:r>
        <w:rPr>
          <w:rFonts w:hint="cs"/>
          <w:rtl/>
        </w:rPr>
        <w:t>,</w:t>
      </w:r>
      <w:r w:rsidRPr="004E101D">
        <w:rPr>
          <w:rtl/>
        </w:rPr>
        <w:t xml:space="preserve"> </w:t>
      </w:r>
      <w:bookmarkStart w:id="12728" w:name="_ETM_Q53_555870"/>
      <w:bookmarkEnd w:id="12728"/>
      <w:r w:rsidRPr="004E101D">
        <w:rPr>
          <w:rtl/>
        </w:rPr>
        <w:t xml:space="preserve">כלשונו </w:t>
      </w:r>
      <w:bookmarkStart w:id="12729" w:name="_ETM_Q53_556410"/>
      <w:bookmarkEnd w:id="12729"/>
      <w:r w:rsidRPr="004E101D">
        <w:rPr>
          <w:rtl/>
        </w:rPr>
        <w:t>ש</w:t>
      </w:r>
      <w:r>
        <w:rPr>
          <w:rFonts w:hint="cs"/>
          <w:rtl/>
        </w:rPr>
        <w:t xml:space="preserve">ל </w:t>
      </w:r>
      <w:r w:rsidRPr="004E101D">
        <w:rPr>
          <w:rtl/>
        </w:rPr>
        <w:t>פרופ</w:t>
      </w:r>
      <w:r>
        <w:rPr>
          <w:rFonts w:hint="cs"/>
          <w:rtl/>
        </w:rPr>
        <w:t>'</w:t>
      </w:r>
      <w:r w:rsidRPr="004E101D">
        <w:rPr>
          <w:rtl/>
        </w:rPr>
        <w:t xml:space="preserve"> </w:t>
      </w:r>
      <w:bookmarkStart w:id="12730" w:name="_ETM_Q53_557070"/>
      <w:bookmarkEnd w:id="12730"/>
      <w:r w:rsidRPr="004E101D">
        <w:rPr>
          <w:rtl/>
        </w:rPr>
        <w:t>רובין</w:t>
      </w:r>
      <w:r>
        <w:rPr>
          <w:rFonts w:hint="cs"/>
          <w:rtl/>
        </w:rPr>
        <w:t>,</w:t>
      </w:r>
      <w:r w:rsidRPr="004E101D">
        <w:rPr>
          <w:rtl/>
        </w:rPr>
        <w:t xml:space="preserve"> </w:t>
      </w:r>
      <w:bookmarkStart w:id="12731" w:name="_ETM_Q53_557850"/>
      <w:bookmarkEnd w:id="12731"/>
      <w:r w:rsidRPr="004E101D">
        <w:rPr>
          <w:rtl/>
        </w:rPr>
        <w:t xml:space="preserve">בתקופה </w:t>
      </w:r>
      <w:bookmarkStart w:id="12732" w:name="_ETM_Q53_558390"/>
      <w:bookmarkEnd w:id="12732"/>
      <w:r w:rsidRPr="004E101D">
        <w:rPr>
          <w:rtl/>
        </w:rPr>
        <w:t xml:space="preserve">חסרת </w:t>
      </w:r>
      <w:bookmarkStart w:id="12733" w:name="_ETM_Q53_558840"/>
      <w:bookmarkEnd w:id="12733"/>
      <w:r w:rsidRPr="004E101D">
        <w:rPr>
          <w:rtl/>
        </w:rPr>
        <w:t xml:space="preserve">תקדים </w:t>
      </w:r>
      <w:bookmarkStart w:id="12734" w:name="_ETM_Q53_559230"/>
      <w:bookmarkEnd w:id="12734"/>
      <w:r w:rsidRPr="004E101D">
        <w:rPr>
          <w:rtl/>
        </w:rPr>
        <w:t xml:space="preserve">ואפלה </w:t>
      </w:r>
      <w:bookmarkStart w:id="12735" w:name="_ETM_Q53_559800"/>
      <w:bookmarkEnd w:id="12735"/>
      <w:r w:rsidRPr="004E101D">
        <w:rPr>
          <w:rtl/>
        </w:rPr>
        <w:t>מאוד</w:t>
      </w:r>
      <w:r>
        <w:rPr>
          <w:rFonts w:hint="cs"/>
          <w:rtl/>
        </w:rPr>
        <w:t>,</w:t>
      </w:r>
      <w:r w:rsidRPr="004E101D">
        <w:rPr>
          <w:rtl/>
        </w:rPr>
        <w:t xml:space="preserve"> </w:t>
      </w:r>
      <w:bookmarkStart w:id="12736" w:name="_ETM_Q53_560810"/>
      <w:bookmarkEnd w:id="12736"/>
      <w:r w:rsidRPr="004E101D">
        <w:rPr>
          <w:rtl/>
        </w:rPr>
        <w:t xml:space="preserve">כי </w:t>
      </w:r>
      <w:bookmarkStart w:id="12737" w:name="_ETM_Q53_561110"/>
      <w:bookmarkEnd w:id="12737"/>
      <w:r w:rsidRPr="004E101D">
        <w:rPr>
          <w:rtl/>
        </w:rPr>
        <w:t xml:space="preserve">הממשלה </w:t>
      </w:r>
      <w:bookmarkStart w:id="12738" w:name="_ETM_Q53_561830"/>
      <w:bookmarkEnd w:id="12738"/>
      <w:r w:rsidRPr="004E101D">
        <w:rPr>
          <w:rtl/>
        </w:rPr>
        <w:t xml:space="preserve">המשוקצת </w:t>
      </w:r>
      <w:bookmarkStart w:id="12739" w:name="_ETM_Q53_562820"/>
      <w:bookmarkEnd w:id="12739"/>
      <w:r w:rsidRPr="004E101D">
        <w:rPr>
          <w:rtl/>
        </w:rPr>
        <w:t>הזאת</w:t>
      </w:r>
      <w:r>
        <w:rPr>
          <w:rFonts w:hint="cs"/>
          <w:rtl/>
        </w:rPr>
        <w:t>,</w:t>
      </w:r>
      <w:r w:rsidRPr="004E101D">
        <w:rPr>
          <w:rtl/>
        </w:rPr>
        <w:t xml:space="preserve"> </w:t>
      </w:r>
      <w:bookmarkStart w:id="12740" w:name="_ETM_Q53_564050"/>
      <w:bookmarkEnd w:id="12740"/>
      <w:r w:rsidRPr="004E101D">
        <w:rPr>
          <w:rtl/>
        </w:rPr>
        <w:t xml:space="preserve">ממשלת </w:t>
      </w:r>
      <w:bookmarkStart w:id="12741" w:name="_ETM_Q53_564710"/>
      <w:bookmarkEnd w:id="12741"/>
      <w:r w:rsidRPr="004E101D">
        <w:rPr>
          <w:rtl/>
        </w:rPr>
        <w:t xml:space="preserve">הרשע </w:t>
      </w:r>
      <w:bookmarkStart w:id="12742" w:name="_ETM_Q53_565250"/>
      <w:bookmarkEnd w:id="12742"/>
      <w:r w:rsidRPr="004E101D">
        <w:rPr>
          <w:rtl/>
        </w:rPr>
        <w:t>והפשע</w:t>
      </w:r>
      <w:r>
        <w:rPr>
          <w:rFonts w:hint="cs"/>
          <w:rtl/>
        </w:rPr>
        <w:t>,</w:t>
      </w:r>
      <w:r w:rsidRPr="004E101D">
        <w:rPr>
          <w:rtl/>
        </w:rPr>
        <w:t xml:space="preserve"> </w:t>
      </w:r>
      <w:bookmarkStart w:id="12743" w:name="_ETM_Q53_566820"/>
      <w:bookmarkEnd w:id="12743"/>
      <w:r w:rsidRPr="004E101D">
        <w:rPr>
          <w:rtl/>
        </w:rPr>
        <w:t xml:space="preserve">ממשלה </w:t>
      </w:r>
      <w:bookmarkStart w:id="12744" w:name="_ETM_Q53_567510"/>
      <w:bookmarkEnd w:id="12744"/>
      <w:r w:rsidRPr="004E101D">
        <w:rPr>
          <w:rtl/>
        </w:rPr>
        <w:t xml:space="preserve">אטומה </w:t>
      </w:r>
      <w:bookmarkStart w:id="12745" w:name="_ETM_Q53_568500"/>
      <w:bookmarkEnd w:id="12745"/>
      <w:r w:rsidRPr="004E101D">
        <w:rPr>
          <w:rtl/>
        </w:rPr>
        <w:t>ור</w:t>
      </w:r>
      <w:r>
        <w:rPr>
          <w:rFonts w:hint="cs"/>
          <w:rtl/>
        </w:rPr>
        <w:t>ע</w:t>
      </w:r>
      <w:r w:rsidRPr="004E101D">
        <w:rPr>
          <w:rtl/>
        </w:rPr>
        <w:t>ה</w:t>
      </w:r>
      <w:r>
        <w:rPr>
          <w:rFonts w:hint="cs"/>
          <w:rtl/>
        </w:rPr>
        <w:t xml:space="preserve"> </w:t>
      </w:r>
      <w:r w:rsidR="00F12EEA">
        <w:rPr>
          <w:rFonts w:hint="cs"/>
          <w:rtl/>
        </w:rPr>
        <w:t>– –</w:t>
      </w:r>
      <w:r w:rsidRPr="004E101D">
        <w:rPr>
          <w:rtl/>
        </w:rPr>
        <w:t xml:space="preserve"> </w:t>
      </w:r>
      <w:bookmarkStart w:id="12746" w:name="_ETM_Q53_570790"/>
      <w:bookmarkEnd w:id="12746"/>
    </w:p>
    <w:p w:rsidR="00C155F4" w:rsidRDefault="00C155F4" w:rsidP="0028272B">
      <w:pPr>
        <w:rPr>
          <w:rtl/>
        </w:rPr>
      </w:pPr>
    </w:p>
    <w:p w:rsidR="00C155F4" w:rsidRDefault="00C155F4" w:rsidP="0028272B">
      <w:pPr>
        <w:pStyle w:val="af5"/>
        <w:keepNext/>
        <w:rPr>
          <w:rtl/>
        </w:rPr>
      </w:pPr>
      <w:r w:rsidRPr="004E101D">
        <w:rPr>
          <w:rStyle w:val="TagStyle"/>
          <w:rtl/>
        </w:rPr>
        <w:t xml:space="preserve">&lt;&lt; קריאה &gt;&gt; </w:t>
      </w:r>
      <w:r>
        <w:rPr>
          <w:rFonts w:hint="cs"/>
          <w:rtl/>
        </w:rPr>
        <w:t>קריאה</w:t>
      </w:r>
      <w:r>
        <w:rPr>
          <w:rtl/>
        </w:rPr>
        <w:t>:</w:t>
      </w:r>
      <w:r w:rsidRPr="004E101D">
        <w:rPr>
          <w:rStyle w:val="TagStyle"/>
          <w:rtl/>
        </w:rPr>
        <w:t xml:space="preserve"> &lt;&lt; קריאה &gt;&gt;</w:t>
      </w:r>
      <w:r>
        <w:rPr>
          <w:rtl/>
        </w:rPr>
        <w:t xml:space="preserve">   </w:t>
      </w:r>
    </w:p>
    <w:p w:rsidR="00C155F4" w:rsidRDefault="00C155F4" w:rsidP="0028272B">
      <w:pPr>
        <w:rPr>
          <w:rtl/>
        </w:rPr>
      </w:pPr>
    </w:p>
    <w:p w:rsidR="00C155F4" w:rsidRDefault="00F12EEA" w:rsidP="0028272B">
      <w:pPr>
        <w:rPr>
          <w:rtl/>
        </w:rPr>
      </w:pPr>
      <w:r>
        <w:rPr>
          <w:rFonts w:hint="cs"/>
          <w:rtl/>
        </w:rPr>
        <w:t>– – –</w:t>
      </w:r>
      <w:r w:rsidR="00C155F4">
        <w:rPr>
          <w:rFonts w:hint="cs"/>
          <w:rtl/>
        </w:rPr>
        <w:t xml:space="preserve"> </w:t>
      </w:r>
    </w:p>
    <w:p w:rsidR="00C155F4" w:rsidRDefault="00C155F4" w:rsidP="0028272B">
      <w:pPr>
        <w:rPr>
          <w:rtl/>
        </w:rPr>
      </w:pPr>
    </w:p>
    <w:p w:rsidR="00C155F4" w:rsidRDefault="00C155F4" w:rsidP="0028272B">
      <w:pPr>
        <w:pStyle w:val="-"/>
        <w:keepNext/>
        <w:rPr>
          <w:rtl/>
        </w:rPr>
      </w:pPr>
      <w:r w:rsidRPr="004E101D">
        <w:rPr>
          <w:rStyle w:val="TagStyle"/>
          <w:rtl/>
        </w:rPr>
        <w:t xml:space="preserve">&lt;&lt; </w:t>
      </w:r>
      <w:proofErr w:type="spellStart"/>
      <w:r w:rsidRPr="004E101D">
        <w:rPr>
          <w:rStyle w:val="TagStyle"/>
          <w:rtl/>
        </w:rPr>
        <w:t>דובר_המשך</w:t>
      </w:r>
      <w:proofErr w:type="spellEnd"/>
      <w:r w:rsidRPr="004E101D">
        <w:rPr>
          <w:rStyle w:val="TagStyle"/>
          <w:rtl/>
        </w:rPr>
        <w:t xml:space="preserve"> &gt;&gt; </w:t>
      </w:r>
      <w:r>
        <w:rPr>
          <w:rtl/>
        </w:rPr>
        <w:t>עופר כסיף (הרשימה המשותפת):</w:t>
      </w:r>
      <w:r w:rsidRPr="004E101D">
        <w:rPr>
          <w:rStyle w:val="TagStyle"/>
          <w:rtl/>
        </w:rPr>
        <w:t xml:space="preserve"> &lt;&lt; </w:t>
      </w:r>
      <w:proofErr w:type="spellStart"/>
      <w:r w:rsidRPr="004E101D">
        <w:rPr>
          <w:rStyle w:val="TagStyle"/>
          <w:rtl/>
        </w:rPr>
        <w:t>דובר_המשך</w:t>
      </w:r>
      <w:proofErr w:type="spellEnd"/>
      <w:r w:rsidRPr="004E101D">
        <w:rPr>
          <w:rStyle w:val="TagStyle"/>
          <w:rtl/>
        </w:rPr>
        <w:t xml:space="preserve"> &gt;&gt;</w:t>
      </w:r>
      <w:r>
        <w:rPr>
          <w:rtl/>
        </w:rPr>
        <w:t xml:space="preserve">   </w:t>
      </w:r>
    </w:p>
    <w:p w:rsidR="00C155F4" w:rsidRDefault="00C155F4" w:rsidP="0028272B">
      <w:pPr>
        <w:rPr>
          <w:rtl/>
        </w:rPr>
      </w:pPr>
    </w:p>
    <w:p w:rsidR="00C155F4" w:rsidRDefault="00F12EEA" w:rsidP="0028272B">
      <w:pPr>
        <w:rPr>
          <w:rtl/>
        </w:rPr>
      </w:pPr>
      <w:r>
        <w:rPr>
          <w:rFonts w:hint="cs"/>
          <w:rtl/>
        </w:rPr>
        <w:t>– –</w:t>
      </w:r>
      <w:r w:rsidR="00C155F4">
        <w:rPr>
          <w:rFonts w:hint="cs"/>
          <w:rtl/>
        </w:rPr>
        <w:t xml:space="preserve"> </w:t>
      </w:r>
      <w:r w:rsidR="00C155F4" w:rsidRPr="004E101D">
        <w:rPr>
          <w:rtl/>
        </w:rPr>
        <w:t xml:space="preserve">עושה </w:t>
      </w:r>
      <w:bookmarkStart w:id="12747" w:name="_ETM_Q53_571990"/>
      <w:bookmarkEnd w:id="12747"/>
      <w:r w:rsidR="00C155F4" w:rsidRPr="004E101D">
        <w:rPr>
          <w:rtl/>
        </w:rPr>
        <w:t xml:space="preserve">הכול </w:t>
      </w:r>
      <w:bookmarkStart w:id="12748" w:name="_ETM_Q53_572589"/>
      <w:bookmarkEnd w:id="12748"/>
      <w:r w:rsidR="00C155F4" w:rsidRPr="004E101D">
        <w:rPr>
          <w:rtl/>
        </w:rPr>
        <w:t xml:space="preserve">כדי </w:t>
      </w:r>
      <w:bookmarkStart w:id="12749" w:name="_ETM_Q53_573070"/>
      <w:bookmarkEnd w:id="12749"/>
      <w:r w:rsidR="00C155F4" w:rsidRPr="004E101D">
        <w:rPr>
          <w:rtl/>
        </w:rPr>
        <w:t xml:space="preserve">להשמיד </w:t>
      </w:r>
      <w:bookmarkStart w:id="12750" w:name="_ETM_Q53_575210"/>
      <w:bookmarkEnd w:id="12750"/>
      <w:r w:rsidR="00C155F4" w:rsidRPr="004E101D">
        <w:rPr>
          <w:rtl/>
        </w:rPr>
        <w:t xml:space="preserve">את </w:t>
      </w:r>
      <w:bookmarkStart w:id="12751" w:name="_ETM_Q53_575450"/>
      <w:bookmarkEnd w:id="12751"/>
      <w:r w:rsidR="00C155F4" w:rsidRPr="004E101D">
        <w:rPr>
          <w:rtl/>
        </w:rPr>
        <w:t xml:space="preserve">השרידים </w:t>
      </w:r>
      <w:bookmarkStart w:id="12752" w:name="_ETM_Q53_576079"/>
      <w:bookmarkEnd w:id="12752"/>
      <w:r w:rsidR="00C155F4" w:rsidRPr="004E101D">
        <w:rPr>
          <w:rtl/>
        </w:rPr>
        <w:t xml:space="preserve">המעטים </w:t>
      </w:r>
      <w:bookmarkStart w:id="12753" w:name="_ETM_Q53_576589"/>
      <w:bookmarkEnd w:id="12753"/>
      <w:r w:rsidR="00C155F4" w:rsidRPr="004E101D">
        <w:rPr>
          <w:rtl/>
        </w:rPr>
        <w:t xml:space="preserve">של </w:t>
      </w:r>
      <w:bookmarkStart w:id="12754" w:name="_ETM_Q53_576740"/>
      <w:bookmarkEnd w:id="12754"/>
      <w:r w:rsidR="00C155F4" w:rsidRPr="004E101D">
        <w:rPr>
          <w:rtl/>
        </w:rPr>
        <w:t>הדמוקרטיה</w:t>
      </w:r>
      <w:r w:rsidR="00C155F4">
        <w:rPr>
          <w:rFonts w:hint="cs"/>
          <w:rtl/>
        </w:rPr>
        <w:t>.</w:t>
      </w:r>
      <w:r w:rsidR="00C155F4" w:rsidRPr="004E101D">
        <w:rPr>
          <w:rtl/>
        </w:rPr>
        <w:t xml:space="preserve"> </w:t>
      </w:r>
      <w:bookmarkStart w:id="12755" w:name="_ETM_Q53_577880"/>
      <w:bookmarkEnd w:id="12755"/>
      <w:r w:rsidR="00C155F4" w:rsidRPr="004E101D">
        <w:rPr>
          <w:rtl/>
        </w:rPr>
        <w:t xml:space="preserve">אנחנו </w:t>
      </w:r>
      <w:bookmarkStart w:id="12756" w:name="_ETM_Q53_578299"/>
      <w:bookmarkEnd w:id="12756"/>
      <w:r w:rsidR="00C155F4" w:rsidRPr="004E101D">
        <w:rPr>
          <w:rtl/>
        </w:rPr>
        <w:t xml:space="preserve">שומעים </w:t>
      </w:r>
      <w:bookmarkStart w:id="12757" w:name="_ETM_Q53_578779"/>
      <w:bookmarkEnd w:id="12757"/>
      <w:r w:rsidR="00C155F4" w:rsidRPr="004E101D">
        <w:rPr>
          <w:rtl/>
        </w:rPr>
        <w:t xml:space="preserve">פה </w:t>
      </w:r>
      <w:bookmarkStart w:id="12758" w:name="_ETM_Q53_578960"/>
      <w:bookmarkEnd w:id="12758"/>
      <w:r w:rsidR="00C155F4" w:rsidRPr="004E101D">
        <w:rPr>
          <w:rtl/>
        </w:rPr>
        <w:t xml:space="preserve">כל </w:t>
      </w:r>
      <w:bookmarkStart w:id="12759" w:name="_ETM_Q53_579289"/>
      <w:bookmarkEnd w:id="12759"/>
      <w:r w:rsidR="00C155F4" w:rsidRPr="004E101D">
        <w:rPr>
          <w:rtl/>
        </w:rPr>
        <w:t xml:space="preserve">פעם </w:t>
      </w:r>
      <w:bookmarkStart w:id="12760" w:name="_ETM_Q53_579920"/>
      <w:bookmarkEnd w:id="12760"/>
      <w:r w:rsidR="00C155F4" w:rsidRPr="004E101D">
        <w:rPr>
          <w:rtl/>
        </w:rPr>
        <w:t xml:space="preserve">את </w:t>
      </w:r>
      <w:bookmarkStart w:id="12761" w:name="_ETM_Q53_580070"/>
      <w:bookmarkEnd w:id="12761"/>
      <w:r w:rsidR="00C155F4" w:rsidRPr="004E101D">
        <w:rPr>
          <w:rtl/>
        </w:rPr>
        <w:t xml:space="preserve">דברי </w:t>
      </w:r>
      <w:bookmarkStart w:id="12762" w:name="_ETM_Q53_580460"/>
      <w:bookmarkEnd w:id="12762"/>
      <w:r w:rsidR="00C155F4" w:rsidRPr="004E101D">
        <w:rPr>
          <w:rtl/>
        </w:rPr>
        <w:t xml:space="preserve">ההבל </w:t>
      </w:r>
      <w:bookmarkStart w:id="12763" w:name="_ETM_Q53_580939"/>
      <w:bookmarkEnd w:id="12763"/>
      <w:r w:rsidR="00C155F4" w:rsidRPr="004E101D">
        <w:rPr>
          <w:rtl/>
        </w:rPr>
        <w:t xml:space="preserve">והבלע </w:t>
      </w:r>
      <w:bookmarkStart w:id="12764" w:name="_ETM_Q53_581509"/>
      <w:bookmarkEnd w:id="12764"/>
      <w:r w:rsidR="00C155F4" w:rsidRPr="004E101D">
        <w:rPr>
          <w:rtl/>
        </w:rPr>
        <w:t xml:space="preserve">של </w:t>
      </w:r>
      <w:bookmarkStart w:id="12765" w:name="_ETM_Q53_581689"/>
      <w:bookmarkEnd w:id="12765"/>
      <w:r w:rsidR="00C155F4" w:rsidRPr="004E101D">
        <w:rPr>
          <w:rtl/>
        </w:rPr>
        <w:t xml:space="preserve">השר </w:t>
      </w:r>
      <w:bookmarkStart w:id="12766" w:name="_ETM_Q53_582470"/>
      <w:bookmarkEnd w:id="12766"/>
      <w:r w:rsidR="00C155F4" w:rsidRPr="004E101D">
        <w:rPr>
          <w:rtl/>
        </w:rPr>
        <w:t>אמסלם</w:t>
      </w:r>
      <w:r w:rsidR="00C155F4">
        <w:rPr>
          <w:rFonts w:hint="cs"/>
          <w:rtl/>
        </w:rPr>
        <w:t>,</w:t>
      </w:r>
      <w:r w:rsidR="00C155F4" w:rsidRPr="004E101D">
        <w:rPr>
          <w:rtl/>
        </w:rPr>
        <w:t xml:space="preserve"> </w:t>
      </w:r>
      <w:bookmarkStart w:id="12767" w:name="_ETM_Q53_583960"/>
      <w:bookmarkEnd w:id="12767"/>
      <w:r w:rsidR="00C155F4" w:rsidRPr="004E101D">
        <w:rPr>
          <w:rtl/>
        </w:rPr>
        <w:t xml:space="preserve">השליח </w:t>
      </w:r>
      <w:bookmarkStart w:id="12768" w:name="_ETM_Q53_586169"/>
      <w:bookmarkEnd w:id="12768"/>
      <w:r w:rsidR="00C155F4" w:rsidRPr="004E101D">
        <w:rPr>
          <w:rtl/>
        </w:rPr>
        <w:t xml:space="preserve">של </w:t>
      </w:r>
      <w:bookmarkStart w:id="12769" w:name="_ETM_Q53_586469"/>
      <w:bookmarkEnd w:id="12769"/>
      <w:r w:rsidR="00C155F4" w:rsidRPr="004E101D">
        <w:rPr>
          <w:rtl/>
        </w:rPr>
        <w:t>הממשלה</w:t>
      </w:r>
      <w:r w:rsidR="00C155F4">
        <w:rPr>
          <w:rFonts w:hint="cs"/>
          <w:rtl/>
        </w:rPr>
        <w:t>,</w:t>
      </w:r>
      <w:r w:rsidR="00C155F4" w:rsidRPr="004E101D">
        <w:rPr>
          <w:rtl/>
        </w:rPr>
        <w:t xml:space="preserve"> </w:t>
      </w:r>
      <w:bookmarkStart w:id="12770" w:name="_ETM_Q53_587669"/>
      <w:bookmarkEnd w:id="12770"/>
      <w:r w:rsidR="00C155F4" w:rsidRPr="004E101D">
        <w:rPr>
          <w:rtl/>
        </w:rPr>
        <w:t xml:space="preserve">שמתלהם </w:t>
      </w:r>
      <w:bookmarkStart w:id="12771" w:name="_ETM_Q53_589319"/>
      <w:bookmarkEnd w:id="12771"/>
      <w:r w:rsidR="00C155F4" w:rsidRPr="004E101D">
        <w:rPr>
          <w:rtl/>
        </w:rPr>
        <w:t>ומתבה</w:t>
      </w:r>
      <w:r w:rsidR="00C155F4">
        <w:rPr>
          <w:rFonts w:hint="cs"/>
          <w:rtl/>
        </w:rPr>
        <w:t>ם</w:t>
      </w:r>
      <w:r w:rsidR="00C155F4" w:rsidRPr="004E101D">
        <w:rPr>
          <w:rtl/>
        </w:rPr>
        <w:t xml:space="preserve"> </w:t>
      </w:r>
      <w:bookmarkStart w:id="12772" w:name="_ETM_Q53_590549"/>
      <w:bookmarkEnd w:id="12772"/>
      <w:r w:rsidR="00C155F4" w:rsidRPr="004E101D">
        <w:rPr>
          <w:rtl/>
        </w:rPr>
        <w:t xml:space="preserve">כנגד </w:t>
      </w:r>
      <w:bookmarkStart w:id="12773" w:name="_ETM_Q53_591539"/>
      <w:bookmarkEnd w:id="12773"/>
      <w:r w:rsidR="00C155F4" w:rsidRPr="004E101D">
        <w:rPr>
          <w:rtl/>
        </w:rPr>
        <w:t xml:space="preserve">כל </w:t>
      </w:r>
      <w:bookmarkStart w:id="12774" w:name="_ETM_Q53_591869"/>
      <w:bookmarkEnd w:id="12774"/>
      <w:r w:rsidR="00C155F4" w:rsidRPr="004E101D">
        <w:rPr>
          <w:rtl/>
        </w:rPr>
        <w:lastRenderedPageBreak/>
        <w:t xml:space="preserve">ביקורת </w:t>
      </w:r>
      <w:bookmarkStart w:id="12775" w:name="_ETM_Q53_592469"/>
      <w:bookmarkEnd w:id="12775"/>
      <w:r w:rsidR="00C155F4" w:rsidRPr="004E101D">
        <w:rPr>
          <w:rtl/>
        </w:rPr>
        <w:t xml:space="preserve">וכנגד </w:t>
      </w:r>
      <w:bookmarkStart w:id="12776" w:name="_ETM_Q53_593009"/>
      <w:bookmarkEnd w:id="12776"/>
      <w:r w:rsidR="00C155F4" w:rsidRPr="004E101D">
        <w:rPr>
          <w:rtl/>
        </w:rPr>
        <w:t xml:space="preserve">כל </w:t>
      </w:r>
      <w:bookmarkStart w:id="12777" w:name="_ETM_Q53_593609"/>
      <w:bookmarkEnd w:id="12777"/>
      <w:r w:rsidR="00C155F4" w:rsidRPr="004E101D">
        <w:rPr>
          <w:rtl/>
        </w:rPr>
        <w:t xml:space="preserve">חופש </w:t>
      </w:r>
      <w:bookmarkStart w:id="12778" w:name="_ETM_Q53_594089"/>
      <w:bookmarkEnd w:id="12778"/>
      <w:r w:rsidR="00C155F4" w:rsidRPr="004E101D">
        <w:rPr>
          <w:rtl/>
        </w:rPr>
        <w:t>ביטוי</w:t>
      </w:r>
      <w:r w:rsidR="00C155F4">
        <w:rPr>
          <w:rFonts w:hint="cs"/>
          <w:rtl/>
        </w:rPr>
        <w:t>,</w:t>
      </w:r>
      <w:r w:rsidR="00C155F4" w:rsidRPr="004E101D">
        <w:rPr>
          <w:rtl/>
        </w:rPr>
        <w:t xml:space="preserve"> </w:t>
      </w:r>
      <w:bookmarkStart w:id="12779" w:name="_ETM_Q53_595310"/>
      <w:bookmarkEnd w:id="12779"/>
      <w:r w:rsidR="00C155F4" w:rsidRPr="004E101D">
        <w:rPr>
          <w:rtl/>
        </w:rPr>
        <w:t xml:space="preserve">מדבר </w:t>
      </w:r>
      <w:bookmarkStart w:id="12780" w:name="_ETM_Q53_595819"/>
      <w:bookmarkEnd w:id="12780"/>
      <w:r w:rsidR="00C155F4" w:rsidRPr="004E101D">
        <w:rPr>
          <w:rtl/>
        </w:rPr>
        <w:t xml:space="preserve">שטויות </w:t>
      </w:r>
      <w:bookmarkStart w:id="12781" w:name="_ETM_Q53_596509"/>
      <w:bookmarkEnd w:id="12781"/>
      <w:r w:rsidR="00C155F4" w:rsidRPr="004E101D">
        <w:rPr>
          <w:rtl/>
        </w:rPr>
        <w:t xml:space="preserve">השכם </w:t>
      </w:r>
      <w:bookmarkStart w:id="12782" w:name="_ETM_Q53_596929"/>
      <w:bookmarkEnd w:id="12782"/>
      <w:r w:rsidR="00C155F4" w:rsidRPr="004E101D">
        <w:rPr>
          <w:rtl/>
        </w:rPr>
        <w:t xml:space="preserve">והערב </w:t>
      </w:r>
      <w:bookmarkStart w:id="12783" w:name="_ETM_Q53_597799"/>
      <w:bookmarkEnd w:id="12783"/>
      <w:r w:rsidR="00C155F4" w:rsidRPr="004E101D">
        <w:rPr>
          <w:rtl/>
        </w:rPr>
        <w:t xml:space="preserve">בשם </w:t>
      </w:r>
      <w:bookmarkStart w:id="12784" w:name="_ETM_Q53_598520"/>
      <w:bookmarkEnd w:id="12784"/>
      <w:r w:rsidR="00C155F4" w:rsidRPr="004E101D">
        <w:rPr>
          <w:rtl/>
        </w:rPr>
        <w:t>הדוצ</w:t>
      </w:r>
      <w:r w:rsidR="00C155F4">
        <w:rPr>
          <w:rFonts w:hint="cs"/>
          <w:rtl/>
        </w:rPr>
        <w:t>'ה</w:t>
      </w:r>
      <w:r w:rsidR="00C155F4" w:rsidRPr="004E101D">
        <w:rPr>
          <w:rtl/>
        </w:rPr>
        <w:t xml:space="preserve"> </w:t>
      </w:r>
      <w:bookmarkStart w:id="12785" w:name="_ETM_Q53_599060"/>
      <w:bookmarkEnd w:id="12785"/>
      <w:r w:rsidR="00C155F4" w:rsidRPr="004E101D">
        <w:rPr>
          <w:rtl/>
        </w:rPr>
        <w:t>מבלפור</w:t>
      </w:r>
      <w:r w:rsidR="00C155F4">
        <w:rPr>
          <w:rFonts w:hint="cs"/>
          <w:rtl/>
        </w:rPr>
        <w:t>,</w:t>
      </w:r>
      <w:r w:rsidR="00C155F4" w:rsidRPr="004E101D">
        <w:rPr>
          <w:rtl/>
        </w:rPr>
        <w:t xml:space="preserve"> </w:t>
      </w:r>
      <w:bookmarkStart w:id="12786" w:name="_ETM_Q53_599810"/>
      <w:bookmarkEnd w:id="12786"/>
      <w:r w:rsidR="00C155F4" w:rsidRPr="004E101D">
        <w:rPr>
          <w:rtl/>
        </w:rPr>
        <w:t xml:space="preserve">ששולח </w:t>
      </w:r>
      <w:bookmarkStart w:id="12787" w:name="_ETM_Q53_600409"/>
      <w:bookmarkEnd w:id="12787"/>
      <w:r w:rsidR="00C155F4" w:rsidRPr="004E101D">
        <w:rPr>
          <w:rtl/>
        </w:rPr>
        <w:t xml:space="preserve">אותו </w:t>
      </w:r>
      <w:bookmarkStart w:id="12788" w:name="_ETM_Q53_600920"/>
      <w:bookmarkEnd w:id="12788"/>
      <w:r w:rsidR="00C155F4" w:rsidRPr="004E101D">
        <w:rPr>
          <w:rtl/>
        </w:rPr>
        <w:t>כ</w:t>
      </w:r>
      <w:r w:rsidR="00C155F4">
        <w:rPr>
          <w:rFonts w:hint="cs"/>
          <w:rtl/>
        </w:rPr>
        <w:t>כ</w:t>
      </w:r>
      <w:bookmarkStart w:id="12789" w:name="_ETM_Q53_601279"/>
      <w:bookmarkEnd w:id="12789"/>
      <w:r w:rsidR="00C155F4" w:rsidRPr="004E101D">
        <w:rPr>
          <w:rtl/>
        </w:rPr>
        <w:t xml:space="preserve">לבלב </w:t>
      </w:r>
      <w:bookmarkStart w:id="12790" w:name="_ETM_Q53_601759"/>
      <w:bookmarkEnd w:id="12790"/>
      <w:r w:rsidR="00C155F4" w:rsidRPr="004E101D">
        <w:rPr>
          <w:rtl/>
        </w:rPr>
        <w:t xml:space="preserve">לרדוף </w:t>
      </w:r>
      <w:bookmarkStart w:id="12791" w:name="_ETM_Q53_602179"/>
      <w:bookmarkEnd w:id="12791"/>
      <w:r w:rsidR="00C155F4" w:rsidRPr="004E101D">
        <w:rPr>
          <w:rtl/>
        </w:rPr>
        <w:t xml:space="preserve">אחרי </w:t>
      </w:r>
      <w:bookmarkStart w:id="12792" w:name="_ETM_Q53_602899"/>
      <w:bookmarkEnd w:id="12792"/>
      <w:r w:rsidR="00C155F4" w:rsidRPr="004E101D">
        <w:rPr>
          <w:rtl/>
        </w:rPr>
        <w:t xml:space="preserve">המאיימים </w:t>
      </w:r>
      <w:bookmarkStart w:id="12793" w:name="_ETM_Q53_603560"/>
      <w:bookmarkEnd w:id="12793"/>
      <w:r w:rsidR="00C155F4" w:rsidRPr="004E101D">
        <w:rPr>
          <w:rtl/>
        </w:rPr>
        <w:t xml:space="preserve">על </w:t>
      </w:r>
      <w:bookmarkStart w:id="12794" w:name="_ETM_Q53_603679"/>
      <w:bookmarkEnd w:id="12794"/>
      <w:r w:rsidR="00C155F4" w:rsidRPr="004E101D">
        <w:rPr>
          <w:rtl/>
        </w:rPr>
        <w:t>מעונו</w:t>
      </w:r>
      <w:r w:rsidR="00C155F4">
        <w:rPr>
          <w:rFonts w:hint="cs"/>
          <w:rtl/>
        </w:rPr>
        <w:t>.</w:t>
      </w:r>
      <w:r w:rsidR="00C155F4" w:rsidRPr="004E101D">
        <w:rPr>
          <w:rtl/>
        </w:rPr>
        <w:t xml:space="preserve"> </w:t>
      </w:r>
      <w:bookmarkStart w:id="12795" w:name="_ETM_Q53_606230"/>
      <w:bookmarkEnd w:id="12795"/>
    </w:p>
    <w:p w:rsidR="00C155F4" w:rsidRDefault="00C155F4" w:rsidP="0028272B">
      <w:pPr>
        <w:rPr>
          <w:rtl/>
        </w:rPr>
      </w:pPr>
    </w:p>
    <w:p w:rsidR="00C155F4" w:rsidRDefault="00C155F4" w:rsidP="0028272B">
      <w:pPr>
        <w:rPr>
          <w:rtl/>
        </w:rPr>
      </w:pPr>
      <w:r w:rsidRPr="004E101D">
        <w:rPr>
          <w:rtl/>
        </w:rPr>
        <w:t xml:space="preserve">והממשלה </w:t>
      </w:r>
      <w:bookmarkStart w:id="12796" w:name="_ETM_Q53_607490"/>
      <w:bookmarkEnd w:id="12796"/>
      <w:r>
        <w:rPr>
          <w:rFonts w:hint="cs"/>
          <w:rtl/>
        </w:rPr>
        <w:t xml:space="preserve">הרעה </w:t>
      </w:r>
      <w:r w:rsidRPr="004E101D">
        <w:rPr>
          <w:rtl/>
        </w:rPr>
        <w:t xml:space="preserve">הזאת </w:t>
      </w:r>
      <w:bookmarkStart w:id="12797" w:name="_ETM_Q53_608940"/>
      <w:bookmarkEnd w:id="12797"/>
      <w:r>
        <w:rPr>
          <w:rtl/>
        </w:rPr>
        <w:t>מסכ</w:t>
      </w:r>
      <w:r>
        <w:rPr>
          <w:rFonts w:hint="cs"/>
          <w:rtl/>
        </w:rPr>
        <w:t>נת</w:t>
      </w:r>
      <w:r w:rsidRPr="004E101D">
        <w:rPr>
          <w:rtl/>
        </w:rPr>
        <w:t xml:space="preserve"> </w:t>
      </w:r>
      <w:bookmarkStart w:id="12798" w:name="_ETM_Q53_609570"/>
      <w:bookmarkStart w:id="12799" w:name="_ETM_Q53_609690"/>
      <w:bookmarkEnd w:id="12798"/>
      <w:bookmarkEnd w:id="12799"/>
      <w:r w:rsidRPr="004E101D">
        <w:rPr>
          <w:rtl/>
        </w:rPr>
        <w:t xml:space="preserve">כל </w:t>
      </w:r>
      <w:bookmarkStart w:id="12800" w:name="_ETM_Q53_609990"/>
      <w:bookmarkEnd w:id="12800"/>
      <w:r w:rsidRPr="004E101D">
        <w:rPr>
          <w:rtl/>
        </w:rPr>
        <w:t>דבר</w:t>
      </w:r>
      <w:r>
        <w:rPr>
          <w:rFonts w:hint="cs"/>
          <w:rtl/>
        </w:rPr>
        <w:t>,</w:t>
      </w:r>
      <w:r w:rsidRPr="004E101D">
        <w:rPr>
          <w:rtl/>
        </w:rPr>
        <w:t xml:space="preserve"> </w:t>
      </w:r>
      <w:bookmarkStart w:id="12801" w:name="_ETM_Q53_611969"/>
      <w:bookmarkEnd w:id="12801"/>
      <w:r w:rsidRPr="004E101D">
        <w:rPr>
          <w:rtl/>
        </w:rPr>
        <w:t xml:space="preserve">משום </w:t>
      </w:r>
      <w:bookmarkStart w:id="12802" w:name="_ETM_Q53_612480"/>
      <w:bookmarkEnd w:id="12802"/>
      <w:r w:rsidRPr="004E101D">
        <w:rPr>
          <w:rtl/>
        </w:rPr>
        <w:t xml:space="preserve">שכפי </w:t>
      </w:r>
      <w:bookmarkStart w:id="12803" w:name="_ETM_Q53_613110"/>
      <w:bookmarkEnd w:id="12803"/>
      <w:r w:rsidRPr="004E101D">
        <w:rPr>
          <w:rtl/>
        </w:rPr>
        <w:t xml:space="preserve">שאמר </w:t>
      </w:r>
      <w:bookmarkStart w:id="12804" w:name="_ETM_Q53_613500"/>
      <w:bookmarkEnd w:id="12804"/>
      <w:r w:rsidRPr="004E101D">
        <w:rPr>
          <w:rtl/>
        </w:rPr>
        <w:t>פרופ</w:t>
      </w:r>
      <w:r>
        <w:rPr>
          <w:rFonts w:hint="cs"/>
          <w:rtl/>
        </w:rPr>
        <w:t>'</w:t>
      </w:r>
      <w:r w:rsidRPr="004E101D">
        <w:rPr>
          <w:rtl/>
        </w:rPr>
        <w:t xml:space="preserve"> </w:t>
      </w:r>
      <w:bookmarkStart w:id="12805" w:name="_ETM_Q53_614010"/>
      <w:bookmarkEnd w:id="12805"/>
      <w:r w:rsidRPr="004E101D">
        <w:rPr>
          <w:rtl/>
        </w:rPr>
        <w:t>רובין</w:t>
      </w:r>
      <w:r>
        <w:rPr>
          <w:rFonts w:hint="cs"/>
          <w:rtl/>
        </w:rPr>
        <w:t>,</w:t>
      </w:r>
      <w:r w:rsidRPr="004E101D">
        <w:rPr>
          <w:rtl/>
        </w:rPr>
        <w:t xml:space="preserve"> </w:t>
      </w:r>
      <w:bookmarkStart w:id="12806" w:name="_ETM_Q53_615540"/>
      <w:bookmarkEnd w:id="12806"/>
      <w:r w:rsidRPr="004E101D">
        <w:rPr>
          <w:rtl/>
        </w:rPr>
        <w:t xml:space="preserve">היא </w:t>
      </w:r>
      <w:bookmarkStart w:id="12807" w:name="_ETM_Q53_615750"/>
      <w:bookmarkEnd w:id="12807"/>
      <w:r w:rsidRPr="004E101D">
        <w:rPr>
          <w:rtl/>
        </w:rPr>
        <w:t xml:space="preserve">לא </w:t>
      </w:r>
      <w:bookmarkStart w:id="12808" w:name="_ETM_Q53_615959"/>
      <w:bookmarkEnd w:id="12808"/>
      <w:r w:rsidRPr="004E101D">
        <w:rPr>
          <w:rtl/>
        </w:rPr>
        <w:t xml:space="preserve">מעוניינת </w:t>
      </w:r>
      <w:bookmarkStart w:id="12809" w:name="_ETM_Q53_616620"/>
      <w:bookmarkEnd w:id="12809"/>
      <w:r w:rsidRPr="004E101D">
        <w:rPr>
          <w:rtl/>
        </w:rPr>
        <w:t xml:space="preserve">בחופש </w:t>
      </w:r>
      <w:bookmarkStart w:id="12810" w:name="_ETM_Q53_617099"/>
      <w:bookmarkEnd w:id="12810"/>
      <w:r w:rsidRPr="004E101D">
        <w:rPr>
          <w:rtl/>
        </w:rPr>
        <w:t>הביטוי</w:t>
      </w:r>
      <w:r>
        <w:rPr>
          <w:rFonts w:hint="cs"/>
          <w:rtl/>
        </w:rPr>
        <w:t>.</w:t>
      </w:r>
      <w:r w:rsidRPr="004E101D">
        <w:rPr>
          <w:rtl/>
        </w:rPr>
        <w:t xml:space="preserve"> </w:t>
      </w:r>
      <w:bookmarkStart w:id="12811" w:name="_ETM_Q53_618250"/>
      <w:bookmarkEnd w:id="12811"/>
      <w:r w:rsidRPr="004E101D">
        <w:rPr>
          <w:rtl/>
        </w:rPr>
        <w:t xml:space="preserve">היא </w:t>
      </w:r>
      <w:bookmarkStart w:id="12812" w:name="_ETM_Q53_618400"/>
      <w:bookmarkEnd w:id="12812"/>
      <w:r w:rsidRPr="004E101D">
        <w:rPr>
          <w:rtl/>
        </w:rPr>
        <w:t xml:space="preserve">לא </w:t>
      </w:r>
      <w:bookmarkStart w:id="12813" w:name="_ETM_Q53_618640"/>
      <w:bookmarkEnd w:id="12813"/>
      <w:r w:rsidRPr="004E101D">
        <w:rPr>
          <w:rtl/>
        </w:rPr>
        <w:t xml:space="preserve">מעוניינת </w:t>
      </w:r>
      <w:bookmarkStart w:id="12814" w:name="_ETM_Q53_619239"/>
      <w:bookmarkEnd w:id="12814"/>
      <w:r w:rsidRPr="004E101D">
        <w:rPr>
          <w:rtl/>
        </w:rPr>
        <w:t xml:space="preserve">בחופש </w:t>
      </w:r>
      <w:bookmarkStart w:id="12815" w:name="_ETM_Q53_619810"/>
      <w:bookmarkEnd w:id="12815"/>
      <w:r w:rsidRPr="004E101D">
        <w:rPr>
          <w:rtl/>
        </w:rPr>
        <w:t>בכלל</w:t>
      </w:r>
      <w:r>
        <w:rPr>
          <w:rFonts w:hint="cs"/>
          <w:rtl/>
        </w:rPr>
        <w:t>,</w:t>
      </w:r>
      <w:r w:rsidRPr="004E101D">
        <w:rPr>
          <w:rtl/>
        </w:rPr>
        <w:t xml:space="preserve"> </w:t>
      </w:r>
      <w:bookmarkStart w:id="12816" w:name="_ETM_Q53_620379"/>
      <w:bookmarkEnd w:id="12816"/>
      <w:r w:rsidRPr="004E101D">
        <w:rPr>
          <w:rtl/>
        </w:rPr>
        <w:t>בחו</w:t>
      </w:r>
      <w:r>
        <w:rPr>
          <w:rFonts w:hint="cs"/>
          <w:rtl/>
        </w:rPr>
        <w:t>פ</w:t>
      </w:r>
      <w:r w:rsidRPr="004E101D">
        <w:rPr>
          <w:rtl/>
        </w:rPr>
        <w:t xml:space="preserve">ש </w:t>
      </w:r>
      <w:bookmarkStart w:id="12817" w:name="_ETM_Q53_621069"/>
      <w:bookmarkEnd w:id="12817"/>
      <w:r w:rsidRPr="004E101D">
        <w:rPr>
          <w:rtl/>
        </w:rPr>
        <w:t>המחשבה</w:t>
      </w:r>
      <w:r>
        <w:rPr>
          <w:rFonts w:hint="cs"/>
          <w:rtl/>
        </w:rPr>
        <w:t>.</w:t>
      </w:r>
      <w:r w:rsidRPr="004E101D">
        <w:rPr>
          <w:rtl/>
        </w:rPr>
        <w:t xml:space="preserve"> </w:t>
      </w:r>
      <w:bookmarkStart w:id="12818" w:name="_ETM_Q53_622150"/>
      <w:bookmarkEnd w:id="12818"/>
      <w:r w:rsidRPr="004E101D">
        <w:rPr>
          <w:rtl/>
        </w:rPr>
        <w:t xml:space="preserve">היא </w:t>
      </w:r>
      <w:bookmarkStart w:id="12819" w:name="_ETM_Q53_622239"/>
      <w:bookmarkEnd w:id="12819"/>
      <w:r w:rsidRPr="004E101D">
        <w:rPr>
          <w:rtl/>
        </w:rPr>
        <w:t xml:space="preserve">מנסה </w:t>
      </w:r>
      <w:bookmarkStart w:id="12820" w:name="_ETM_Q53_622720"/>
      <w:bookmarkEnd w:id="12820"/>
      <w:r w:rsidRPr="004E101D">
        <w:rPr>
          <w:rtl/>
        </w:rPr>
        <w:t xml:space="preserve">למנוע </w:t>
      </w:r>
      <w:bookmarkStart w:id="12821" w:name="_ETM_Q53_623230"/>
      <w:bookmarkEnd w:id="12821"/>
      <w:r w:rsidRPr="004E101D">
        <w:rPr>
          <w:rtl/>
        </w:rPr>
        <w:t>אותו</w:t>
      </w:r>
      <w:r>
        <w:rPr>
          <w:rFonts w:hint="cs"/>
          <w:rtl/>
        </w:rPr>
        <w:t>.</w:t>
      </w:r>
      <w:r w:rsidRPr="004E101D">
        <w:rPr>
          <w:rtl/>
        </w:rPr>
        <w:t xml:space="preserve"> </w:t>
      </w:r>
      <w:bookmarkStart w:id="12822" w:name="_ETM_Q53_624159"/>
      <w:bookmarkEnd w:id="12822"/>
      <w:r w:rsidRPr="004E101D">
        <w:rPr>
          <w:rtl/>
        </w:rPr>
        <w:t xml:space="preserve">שר </w:t>
      </w:r>
      <w:bookmarkStart w:id="12823" w:name="_ETM_Q53_624610"/>
      <w:bookmarkEnd w:id="12823"/>
      <w:r w:rsidRPr="004E101D">
        <w:rPr>
          <w:rtl/>
        </w:rPr>
        <w:t xml:space="preserve">המים </w:t>
      </w:r>
      <w:bookmarkStart w:id="12824" w:name="_ETM_Q53_625090"/>
      <w:bookmarkEnd w:id="12824"/>
      <w:r w:rsidRPr="004E101D">
        <w:rPr>
          <w:rtl/>
        </w:rPr>
        <w:t xml:space="preserve">מנסה </w:t>
      </w:r>
      <w:bookmarkStart w:id="12825" w:name="_ETM_Q53_625510"/>
      <w:bookmarkEnd w:id="12825"/>
      <w:r w:rsidRPr="004E101D">
        <w:rPr>
          <w:rtl/>
        </w:rPr>
        <w:t xml:space="preserve">להטביע </w:t>
      </w:r>
      <w:bookmarkStart w:id="12826" w:name="_ETM_Q53_626260"/>
      <w:bookmarkEnd w:id="12826"/>
      <w:r w:rsidRPr="004E101D">
        <w:rPr>
          <w:rtl/>
        </w:rPr>
        <w:t xml:space="preserve">את </w:t>
      </w:r>
      <w:bookmarkStart w:id="12827" w:name="_ETM_Q53_626409"/>
      <w:bookmarkEnd w:id="12827"/>
      <w:r w:rsidRPr="004E101D">
        <w:rPr>
          <w:rtl/>
        </w:rPr>
        <w:t>האקדמיה</w:t>
      </w:r>
      <w:r>
        <w:rPr>
          <w:rFonts w:hint="cs"/>
          <w:rtl/>
        </w:rPr>
        <w:t>.</w:t>
      </w:r>
      <w:r w:rsidRPr="004E101D">
        <w:rPr>
          <w:rtl/>
        </w:rPr>
        <w:t xml:space="preserve"> </w:t>
      </w:r>
      <w:bookmarkStart w:id="12828" w:name="_ETM_Q53_629400"/>
      <w:bookmarkEnd w:id="12828"/>
      <w:r w:rsidRPr="004E101D">
        <w:rPr>
          <w:rtl/>
        </w:rPr>
        <w:t xml:space="preserve">הוא </w:t>
      </w:r>
      <w:bookmarkStart w:id="12829" w:name="_ETM_Q53_629670"/>
      <w:bookmarkEnd w:id="12829"/>
      <w:r w:rsidRPr="004E101D">
        <w:rPr>
          <w:rtl/>
        </w:rPr>
        <w:t xml:space="preserve">לא </w:t>
      </w:r>
      <w:bookmarkStart w:id="12830" w:name="_ETM_Q53_629910"/>
      <w:bookmarkEnd w:id="12830"/>
      <w:r w:rsidRPr="004E101D">
        <w:rPr>
          <w:rtl/>
        </w:rPr>
        <w:t xml:space="preserve">נמצא </w:t>
      </w:r>
      <w:bookmarkStart w:id="12831" w:name="_ETM_Q53_630330"/>
      <w:bookmarkEnd w:id="12831"/>
      <w:r w:rsidRPr="004E101D">
        <w:rPr>
          <w:rtl/>
        </w:rPr>
        <w:t xml:space="preserve">שם </w:t>
      </w:r>
      <w:bookmarkStart w:id="12832" w:name="_ETM_Q53_630599"/>
      <w:bookmarkEnd w:id="12832"/>
      <w:r w:rsidRPr="004E101D">
        <w:rPr>
          <w:rtl/>
        </w:rPr>
        <w:t xml:space="preserve">כדי </w:t>
      </w:r>
      <w:bookmarkStart w:id="12833" w:name="_ETM_Q53_631500"/>
      <w:bookmarkEnd w:id="12833"/>
      <w:r w:rsidRPr="004E101D">
        <w:rPr>
          <w:rtl/>
        </w:rPr>
        <w:t xml:space="preserve">לפעול </w:t>
      </w:r>
      <w:bookmarkStart w:id="12834" w:name="_ETM_Q53_632040"/>
      <w:bookmarkEnd w:id="12834"/>
      <w:r w:rsidRPr="004E101D">
        <w:rPr>
          <w:rtl/>
        </w:rPr>
        <w:t xml:space="preserve">למען </w:t>
      </w:r>
      <w:bookmarkStart w:id="12835" w:name="_ETM_Q53_633370"/>
      <w:bookmarkEnd w:id="12835"/>
      <w:r w:rsidRPr="004E101D">
        <w:rPr>
          <w:rtl/>
        </w:rPr>
        <w:t xml:space="preserve">החופש </w:t>
      </w:r>
      <w:bookmarkStart w:id="12836" w:name="_ETM_Q53_633970"/>
      <w:bookmarkEnd w:id="12836"/>
      <w:r w:rsidRPr="004E101D">
        <w:rPr>
          <w:rtl/>
        </w:rPr>
        <w:t>האקדמי</w:t>
      </w:r>
      <w:r>
        <w:rPr>
          <w:rFonts w:hint="cs"/>
          <w:rtl/>
        </w:rPr>
        <w:t>,</w:t>
      </w:r>
      <w:r w:rsidRPr="004E101D">
        <w:rPr>
          <w:rtl/>
        </w:rPr>
        <w:t xml:space="preserve"> </w:t>
      </w:r>
      <w:bookmarkStart w:id="12837" w:name="_ETM_Q53_635019"/>
      <w:bookmarkEnd w:id="12837"/>
      <w:r w:rsidRPr="004E101D">
        <w:rPr>
          <w:rtl/>
        </w:rPr>
        <w:t>הסטודנטים</w:t>
      </w:r>
      <w:r>
        <w:rPr>
          <w:rFonts w:hint="cs"/>
          <w:rtl/>
        </w:rPr>
        <w:t>,</w:t>
      </w:r>
      <w:r w:rsidRPr="004E101D">
        <w:rPr>
          <w:rtl/>
        </w:rPr>
        <w:t xml:space="preserve"> </w:t>
      </w:r>
      <w:bookmarkStart w:id="12838" w:name="_ETM_Q53_636280"/>
      <w:bookmarkEnd w:id="12838"/>
      <w:r w:rsidRPr="004E101D">
        <w:rPr>
          <w:rtl/>
        </w:rPr>
        <w:t>המדע</w:t>
      </w:r>
      <w:r>
        <w:rPr>
          <w:rFonts w:hint="cs"/>
          <w:rtl/>
        </w:rPr>
        <w:t>,</w:t>
      </w:r>
      <w:r w:rsidRPr="004E101D">
        <w:rPr>
          <w:rtl/>
        </w:rPr>
        <w:t xml:space="preserve"> </w:t>
      </w:r>
      <w:bookmarkStart w:id="12839" w:name="_ETM_Q53_637269"/>
      <w:bookmarkEnd w:id="12839"/>
      <w:r w:rsidRPr="004E101D">
        <w:rPr>
          <w:rtl/>
        </w:rPr>
        <w:t>המחקר</w:t>
      </w:r>
      <w:r>
        <w:rPr>
          <w:rFonts w:hint="cs"/>
          <w:rtl/>
        </w:rPr>
        <w:t>;</w:t>
      </w:r>
      <w:r w:rsidRPr="004E101D">
        <w:rPr>
          <w:rtl/>
        </w:rPr>
        <w:t xml:space="preserve"> </w:t>
      </w:r>
      <w:bookmarkStart w:id="12840" w:name="_ETM_Q53_638690"/>
      <w:bookmarkEnd w:id="12840"/>
      <w:r w:rsidRPr="004E101D">
        <w:rPr>
          <w:rtl/>
        </w:rPr>
        <w:t>לא</w:t>
      </w:r>
      <w:r>
        <w:rPr>
          <w:rFonts w:hint="cs"/>
          <w:rtl/>
        </w:rPr>
        <w:t>,</w:t>
      </w:r>
      <w:r w:rsidRPr="004E101D">
        <w:rPr>
          <w:rtl/>
        </w:rPr>
        <w:t xml:space="preserve"> </w:t>
      </w:r>
      <w:bookmarkStart w:id="12841" w:name="_ETM_Q53_639050"/>
      <w:bookmarkEnd w:id="12841"/>
      <w:r w:rsidRPr="004E101D">
        <w:rPr>
          <w:rtl/>
        </w:rPr>
        <w:t xml:space="preserve">הוא </w:t>
      </w:r>
      <w:bookmarkStart w:id="12842" w:name="_ETM_Q53_639140"/>
      <w:bookmarkEnd w:id="12842"/>
      <w:r w:rsidRPr="004E101D">
        <w:rPr>
          <w:rtl/>
        </w:rPr>
        <w:t xml:space="preserve">נמצא </w:t>
      </w:r>
      <w:bookmarkStart w:id="12843" w:name="_ETM_Q53_639530"/>
      <w:bookmarkEnd w:id="12843"/>
      <w:r w:rsidRPr="004E101D">
        <w:rPr>
          <w:rtl/>
        </w:rPr>
        <w:t xml:space="preserve">שם </w:t>
      </w:r>
      <w:bookmarkStart w:id="12844" w:name="_ETM_Q53_639709"/>
      <w:bookmarkEnd w:id="12844"/>
      <w:r w:rsidRPr="004E101D">
        <w:rPr>
          <w:rtl/>
        </w:rPr>
        <w:t xml:space="preserve">כדי </w:t>
      </w:r>
      <w:bookmarkStart w:id="12845" w:name="_ETM_Q53_640459"/>
      <w:bookmarkEnd w:id="12845"/>
      <w:r w:rsidRPr="004E101D">
        <w:rPr>
          <w:rtl/>
        </w:rPr>
        <w:t>להשתיק</w:t>
      </w:r>
      <w:r>
        <w:rPr>
          <w:rFonts w:hint="cs"/>
          <w:rtl/>
        </w:rPr>
        <w:t>.</w:t>
      </w:r>
      <w:r w:rsidRPr="004E101D">
        <w:rPr>
          <w:rtl/>
        </w:rPr>
        <w:t xml:space="preserve"> </w:t>
      </w:r>
      <w:bookmarkStart w:id="12846" w:name="_ETM_Q53_642549"/>
      <w:bookmarkEnd w:id="12846"/>
      <w:r w:rsidRPr="004E101D">
        <w:rPr>
          <w:rtl/>
        </w:rPr>
        <w:t xml:space="preserve">כפי </w:t>
      </w:r>
      <w:bookmarkStart w:id="12847" w:name="_ETM_Q53_642790"/>
      <w:bookmarkEnd w:id="12847"/>
      <w:r w:rsidRPr="004E101D">
        <w:rPr>
          <w:rtl/>
        </w:rPr>
        <w:t xml:space="preserve">שהשר </w:t>
      </w:r>
      <w:bookmarkStart w:id="12848" w:name="_ETM_Q53_644110"/>
      <w:bookmarkEnd w:id="12848"/>
      <w:r w:rsidRPr="004E101D">
        <w:rPr>
          <w:rtl/>
        </w:rPr>
        <w:t xml:space="preserve">לביטחון </w:t>
      </w:r>
      <w:bookmarkStart w:id="12849" w:name="_ETM_Q53_644680"/>
      <w:bookmarkEnd w:id="12849"/>
      <w:r w:rsidRPr="004E101D">
        <w:rPr>
          <w:rtl/>
        </w:rPr>
        <w:t xml:space="preserve">הפנים </w:t>
      </w:r>
      <w:bookmarkStart w:id="12850" w:name="_ETM_Q53_645099"/>
      <w:bookmarkEnd w:id="12850"/>
      <w:r w:rsidRPr="004E101D">
        <w:rPr>
          <w:rtl/>
        </w:rPr>
        <w:t xml:space="preserve">מטרתו </w:t>
      </w:r>
      <w:bookmarkStart w:id="12851" w:name="_ETM_Q53_645670"/>
      <w:bookmarkEnd w:id="12851"/>
      <w:r w:rsidRPr="004E101D">
        <w:rPr>
          <w:rtl/>
        </w:rPr>
        <w:t xml:space="preserve">להשתיק </w:t>
      </w:r>
      <w:bookmarkStart w:id="12852" w:name="_ETM_Q53_646910"/>
      <w:bookmarkEnd w:id="12852"/>
      <w:r w:rsidRPr="004E101D">
        <w:rPr>
          <w:rtl/>
        </w:rPr>
        <w:t xml:space="preserve">את </w:t>
      </w:r>
      <w:bookmarkStart w:id="12853" w:name="_ETM_Q53_647150"/>
      <w:bookmarkEnd w:id="12853"/>
      <w:r w:rsidRPr="004E101D">
        <w:rPr>
          <w:rtl/>
        </w:rPr>
        <w:t xml:space="preserve">המשטרה </w:t>
      </w:r>
      <w:bookmarkStart w:id="12854" w:name="_ETM_Q53_648700"/>
      <w:bookmarkEnd w:id="12854"/>
      <w:r w:rsidRPr="004E101D">
        <w:rPr>
          <w:rtl/>
        </w:rPr>
        <w:t xml:space="preserve">אל </w:t>
      </w:r>
      <w:bookmarkStart w:id="12855" w:name="_ETM_Q53_648909"/>
      <w:bookmarkEnd w:id="12855"/>
      <w:r w:rsidRPr="004E101D">
        <w:rPr>
          <w:rtl/>
        </w:rPr>
        <w:t xml:space="preserve">מול </w:t>
      </w:r>
      <w:bookmarkStart w:id="12856" w:name="_ETM_Q53_649590"/>
      <w:bookmarkEnd w:id="12856"/>
      <w:r w:rsidRPr="004E101D">
        <w:rPr>
          <w:rtl/>
        </w:rPr>
        <w:t xml:space="preserve">פשעי </w:t>
      </w:r>
      <w:bookmarkStart w:id="12857" w:name="_ETM_Q53_650730"/>
      <w:bookmarkEnd w:id="12857"/>
      <w:r w:rsidRPr="004E101D">
        <w:rPr>
          <w:rtl/>
        </w:rPr>
        <w:t>אדונו</w:t>
      </w:r>
      <w:r>
        <w:rPr>
          <w:rFonts w:hint="cs"/>
          <w:rtl/>
        </w:rPr>
        <w:t>,</w:t>
      </w:r>
      <w:r w:rsidRPr="004E101D">
        <w:rPr>
          <w:rtl/>
        </w:rPr>
        <w:t xml:space="preserve"> </w:t>
      </w:r>
      <w:bookmarkStart w:id="12858" w:name="_ETM_Q53_652080"/>
      <w:bookmarkEnd w:id="12858"/>
      <w:r w:rsidRPr="004E101D">
        <w:rPr>
          <w:rtl/>
        </w:rPr>
        <w:t>כ</w:t>
      </w:r>
      <w:r>
        <w:rPr>
          <w:rFonts w:hint="cs"/>
          <w:rtl/>
        </w:rPr>
        <w:t>ך</w:t>
      </w:r>
      <w:bookmarkStart w:id="12859" w:name="_ETM_Q53_652440"/>
      <w:bookmarkEnd w:id="12859"/>
      <w:r>
        <w:rPr>
          <w:rFonts w:hint="cs"/>
          <w:rtl/>
        </w:rPr>
        <w:t xml:space="preserve"> שר</w:t>
      </w:r>
      <w:r w:rsidRPr="004E101D">
        <w:rPr>
          <w:rtl/>
        </w:rPr>
        <w:t xml:space="preserve"> </w:t>
      </w:r>
      <w:bookmarkStart w:id="12860" w:name="_ETM_Q53_653160"/>
      <w:bookmarkEnd w:id="12860"/>
      <w:r w:rsidRPr="004E101D">
        <w:rPr>
          <w:rtl/>
        </w:rPr>
        <w:t xml:space="preserve">המים </w:t>
      </w:r>
      <w:bookmarkStart w:id="12861" w:name="_ETM_Q53_653700"/>
      <w:bookmarkEnd w:id="12861"/>
      <w:r w:rsidRPr="004E101D">
        <w:rPr>
          <w:rtl/>
        </w:rPr>
        <w:t xml:space="preserve">והביוב </w:t>
      </w:r>
      <w:bookmarkStart w:id="12862" w:name="_ETM_Q53_655290"/>
      <w:bookmarkEnd w:id="12862"/>
      <w:r w:rsidRPr="004E101D">
        <w:rPr>
          <w:rtl/>
        </w:rPr>
        <w:t xml:space="preserve">רוצה </w:t>
      </w:r>
      <w:bookmarkStart w:id="12863" w:name="_ETM_Q53_655769"/>
      <w:bookmarkStart w:id="12864" w:name="_ETM_Q53_656670"/>
      <w:bookmarkEnd w:id="12863"/>
      <w:bookmarkEnd w:id="12864"/>
      <w:r w:rsidRPr="004E101D">
        <w:rPr>
          <w:rtl/>
        </w:rPr>
        <w:t xml:space="preserve">להטביע </w:t>
      </w:r>
      <w:bookmarkStart w:id="12865" w:name="_ETM_Q53_657810"/>
      <w:bookmarkEnd w:id="12865"/>
      <w:r w:rsidRPr="004E101D">
        <w:rPr>
          <w:rtl/>
        </w:rPr>
        <w:t xml:space="preserve">את </w:t>
      </w:r>
      <w:bookmarkStart w:id="12866" w:name="_ETM_Q53_658019"/>
      <w:bookmarkEnd w:id="12866"/>
      <w:r w:rsidRPr="004E101D">
        <w:rPr>
          <w:rtl/>
        </w:rPr>
        <w:t xml:space="preserve">ההשכלה </w:t>
      </w:r>
      <w:bookmarkStart w:id="12867" w:name="_ETM_Q53_658590"/>
      <w:bookmarkEnd w:id="12867"/>
      <w:r w:rsidRPr="004E101D">
        <w:rPr>
          <w:rtl/>
        </w:rPr>
        <w:t xml:space="preserve">הגבוהה </w:t>
      </w:r>
      <w:bookmarkStart w:id="12868" w:name="_ETM_Q53_659069"/>
      <w:bookmarkEnd w:id="12868"/>
      <w:r w:rsidRPr="004E101D">
        <w:rPr>
          <w:rtl/>
        </w:rPr>
        <w:t>במ</w:t>
      </w:r>
      <w:r>
        <w:rPr>
          <w:rFonts w:hint="cs"/>
          <w:rtl/>
        </w:rPr>
        <w:t>י</w:t>
      </w:r>
      <w:r w:rsidRPr="004E101D">
        <w:rPr>
          <w:rtl/>
        </w:rPr>
        <w:t xml:space="preserve">מיו </w:t>
      </w:r>
      <w:bookmarkStart w:id="12869" w:name="_ETM_Q53_660239"/>
      <w:bookmarkEnd w:id="12869"/>
      <w:r w:rsidRPr="004E101D">
        <w:rPr>
          <w:rtl/>
        </w:rPr>
        <w:t xml:space="preserve">בשם </w:t>
      </w:r>
      <w:bookmarkStart w:id="12870" w:name="_ETM_Q53_660750"/>
      <w:bookmarkEnd w:id="12870"/>
      <w:r w:rsidRPr="004E101D">
        <w:rPr>
          <w:rtl/>
        </w:rPr>
        <w:t xml:space="preserve">אותו </w:t>
      </w:r>
      <w:bookmarkStart w:id="12871" w:name="_ETM_Q53_661019"/>
      <w:bookmarkEnd w:id="12871"/>
      <w:r w:rsidRPr="004E101D">
        <w:rPr>
          <w:rtl/>
        </w:rPr>
        <w:t>אדון</w:t>
      </w:r>
      <w:r>
        <w:rPr>
          <w:rFonts w:hint="cs"/>
          <w:rtl/>
        </w:rPr>
        <w:t>.</w:t>
      </w:r>
      <w:r w:rsidRPr="004E101D">
        <w:rPr>
          <w:rtl/>
        </w:rPr>
        <w:t xml:space="preserve"> </w:t>
      </w:r>
      <w:bookmarkStart w:id="12872" w:name="_ETM_Q53_662200"/>
      <w:bookmarkEnd w:id="12872"/>
      <w:r w:rsidRPr="004E101D">
        <w:rPr>
          <w:rtl/>
        </w:rPr>
        <w:t xml:space="preserve">וכך </w:t>
      </w:r>
      <w:bookmarkStart w:id="12873" w:name="_ETM_Q53_662830"/>
      <w:bookmarkEnd w:id="12873"/>
      <w:r w:rsidRPr="004E101D">
        <w:rPr>
          <w:rtl/>
        </w:rPr>
        <w:t xml:space="preserve">אותו </w:t>
      </w:r>
      <w:bookmarkStart w:id="12874" w:name="_ETM_Q53_663130"/>
      <w:bookmarkEnd w:id="12874"/>
      <w:r w:rsidRPr="004E101D">
        <w:rPr>
          <w:rtl/>
        </w:rPr>
        <w:t xml:space="preserve">הדבר </w:t>
      </w:r>
      <w:bookmarkStart w:id="12875" w:name="_ETM_Q53_664090"/>
      <w:bookmarkEnd w:id="12875"/>
      <w:r w:rsidRPr="004E101D">
        <w:rPr>
          <w:rtl/>
        </w:rPr>
        <w:t xml:space="preserve">לגבי </w:t>
      </w:r>
      <w:bookmarkStart w:id="12876" w:name="_ETM_Q53_665260"/>
      <w:bookmarkEnd w:id="12876"/>
      <w:r w:rsidRPr="004E101D">
        <w:rPr>
          <w:rtl/>
        </w:rPr>
        <w:t xml:space="preserve">שרים </w:t>
      </w:r>
      <w:bookmarkStart w:id="12877" w:name="_ETM_Q53_666100"/>
      <w:bookmarkEnd w:id="12877"/>
      <w:r w:rsidRPr="004E101D">
        <w:rPr>
          <w:rtl/>
        </w:rPr>
        <w:t>אחרים</w:t>
      </w:r>
      <w:r>
        <w:rPr>
          <w:rFonts w:hint="cs"/>
          <w:rtl/>
        </w:rPr>
        <w:t xml:space="preserve"> </w:t>
      </w:r>
      <w:r w:rsidR="00F12EEA">
        <w:rPr>
          <w:rFonts w:hint="eastAsia"/>
          <w:rtl/>
        </w:rPr>
        <w:t>–</w:t>
      </w:r>
      <w:r w:rsidRPr="004E101D">
        <w:rPr>
          <w:rtl/>
        </w:rPr>
        <w:t xml:space="preserve"> </w:t>
      </w:r>
      <w:bookmarkStart w:id="12878" w:name="_ETM_Q53_666640"/>
      <w:bookmarkEnd w:id="12878"/>
      <w:r w:rsidRPr="004E101D">
        <w:rPr>
          <w:rtl/>
        </w:rPr>
        <w:t xml:space="preserve">בתחום </w:t>
      </w:r>
      <w:bookmarkStart w:id="12879" w:name="_ETM_Q53_667000"/>
      <w:bookmarkEnd w:id="12879"/>
      <w:r w:rsidRPr="004E101D">
        <w:rPr>
          <w:rtl/>
        </w:rPr>
        <w:t>התרבות</w:t>
      </w:r>
      <w:r>
        <w:rPr>
          <w:rFonts w:hint="cs"/>
          <w:rtl/>
        </w:rPr>
        <w:t>,</w:t>
      </w:r>
      <w:r w:rsidRPr="004E101D">
        <w:rPr>
          <w:rtl/>
        </w:rPr>
        <w:t xml:space="preserve"> </w:t>
      </w:r>
      <w:bookmarkStart w:id="12880" w:name="_ETM_Q53_668020"/>
      <w:bookmarkEnd w:id="12880"/>
      <w:r w:rsidRPr="004E101D">
        <w:rPr>
          <w:rtl/>
        </w:rPr>
        <w:t>המשפט</w:t>
      </w:r>
      <w:r>
        <w:rPr>
          <w:rFonts w:hint="cs"/>
          <w:rtl/>
        </w:rPr>
        <w:t>.</w:t>
      </w:r>
      <w:r w:rsidRPr="004E101D">
        <w:rPr>
          <w:rtl/>
        </w:rPr>
        <w:t xml:space="preserve"> </w:t>
      </w:r>
      <w:bookmarkStart w:id="12881" w:name="_ETM_Q53_669200"/>
      <w:bookmarkEnd w:id="12881"/>
      <w:r w:rsidRPr="004E101D">
        <w:rPr>
          <w:rtl/>
        </w:rPr>
        <w:t xml:space="preserve">הכול </w:t>
      </w:r>
      <w:bookmarkStart w:id="12882" w:name="_ETM_Q53_669830"/>
      <w:bookmarkEnd w:id="12882"/>
      <w:r w:rsidRPr="004E101D">
        <w:rPr>
          <w:rtl/>
        </w:rPr>
        <w:t xml:space="preserve">בשם </w:t>
      </w:r>
      <w:bookmarkStart w:id="12883" w:name="_ETM_Q53_670370"/>
      <w:bookmarkEnd w:id="12883"/>
      <w:r w:rsidRPr="004E101D">
        <w:rPr>
          <w:rtl/>
        </w:rPr>
        <w:t xml:space="preserve">ולמען </w:t>
      </w:r>
      <w:bookmarkStart w:id="12884" w:name="_ETM_Q53_671210"/>
      <w:bookmarkEnd w:id="12884"/>
      <w:r w:rsidRPr="004E101D">
        <w:rPr>
          <w:rtl/>
        </w:rPr>
        <w:t>האדון</w:t>
      </w:r>
      <w:r>
        <w:rPr>
          <w:rFonts w:hint="cs"/>
          <w:rtl/>
        </w:rPr>
        <w:t>.</w:t>
      </w:r>
      <w:r w:rsidRPr="004E101D">
        <w:rPr>
          <w:rtl/>
        </w:rPr>
        <w:t xml:space="preserve"> </w:t>
      </w:r>
      <w:bookmarkStart w:id="12885" w:name="_ETM_Q53_672600"/>
      <w:bookmarkEnd w:id="12885"/>
    </w:p>
    <w:p w:rsidR="00C155F4" w:rsidRDefault="00C155F4" w:rsidP="0028272B">
      <w:pPr>
        <w:rPr>
          <w:rtl/>
        </w:rPr>
      </w:pPr>
    </w:p>
    <w:p w:rsidR="00C155F4" w:rsidRDefault="00C155F4" w:rsidP="0028272B">
      <w:pPr>
        <w:rPr>
          <w:rtl/>
        </w:rPr>
      </w:pPr>
      <w:r w:rsidRPr="004E101D">
        <w:rPr>
          <w:rtl/>
        </w:rPr>
        <w:t xml:space="preserve">הממשלה </w:t>
      </w:r>
      <w:bookmarkStart w:id="12886" w:name="_ETM_Q53_673380"/>
      <w:bookmarkEnd w:id="12886"/>
      <w:r w:rsidRPr="004E101D">
        <w:rPr>
          <w:rtl/>
        </w:rPr>
        <w:t xml:space="preserve">הזאת </w:t>
      </w:r>
      <w:bookmarkStart w:id="12887" w:name="_ETM_Q53_673710"/>
      <w:bookmarkEnd w:id="12887"/>
      <w:r w:rsidRPr="004E101D">
        <w:rPr>
          <w:rtl/>
        </w:rPr>
        <w:t xml:space="preserve">ביד </w:t>
      </w:r>
      <w:bookmarkStart w:id="12888" w:name="_ETM_Q53_674040"/>
      <w:bookmarkEnd w:id="12888"/>
      <w:r>
        <w:rPr>
          <w:rFonts w:hint="cs"/>
          <w:rtl/>
        </w:rPr>
        <w:t>אחת</w:t>
      </w:r>
      <w:r w:rsidRPr="004E101D">
        <w:rPr>
          <w:rtl/>
        </w:rPr>
        <w:t xml:space="preserve"> </w:t>
      </w:r>
      <w:bookmarkStart w:id="12889" w:name="_ETM_Q53_674370"/>
      <w:bookmarkEnd w:id="12889"/>
      <w:r w:rsidRPr="004E101D">
        <w:rPr>
          <w:rtl/>
        </w:rPr>
        <w:t xml:space="preserve">לוקחת </w:t>
      </w:r>
      <w:bookmarkStart w:id="12890" w:name="_ETM_Q53_675030"/>
      <w:bookmarkEnd w:id="12890"/>
      <w:r w:rsidRPr="004E101D">
        <w:rPr>
          <w:rtl/>
        </w:rPr>
        <w:t xml:space="preserve">מהציבור </w:t>
      </w:r>
      <w:bookmarkStart w:id="12891" w:name="_ETM_Q53_676170"/>
      <w:bookmarkEnd w:id="12891"/>
      <w:r w:rsidRPr="004E101D">
        <w:rPr>
          <w:rtl/>
        </w:rPr>
        <w:t xml:space="preserve">וביד </w:t>
      </w:r>
      <w:bookmarkStart w:id="12892" w:name="_ETM_Q53_676710"/>
      <w:bookmarkEnd w:id="12892"/>
      <w:r w:rsidRPr="004E101D">
        <w:rPr>
          <w:rtl/>
        </w:rPr>
        <w:t xml:space="preserve">שנייה </w:t>
      </w:r>
      <w:bookmarkStart w:id="12893" w:name="_ETM_Q53_677799"/>
      <w:bookmarkEnd w:id="12893"/>
      <w:r w:rsidRPr="004E101D">
        <w:rPr>
          <w:rtl/>
        </w:rPr>
        <w:t xml:space="preserve">כביכול </w:t>
      </w:r>
      <w:bookmarkStart w:id="12894" w:name="_ETM_Q53_678790"/>
      <w:bookmarkEnd w:id="12894"/>
      <w:r w:rsidRPr="004E101D">
        <w:rPr>
          <w:rtl/>
        </w:rPr>
        <w:t>נותנת</w:t>
      </w:r>
      <w:r>
        <w:rPr>
          <w:rFonts w:hint="cs"/>
          <w:rtl/>
        </w:rPr>
        <w:t>.</w:t>
      </w:r>
      <w:r w:rsidRPr="004E101D">
        <w:rPr>
          <w:rtl/>
        </w:rPr>
        <w:t xml:space="preserve"> </w:t>
      </w:r>
      <w:bookmarkStart w:id="12895" w:name="_ETM_Q53_680129"/>
      <w:bookmarkEnd w:id="12895"/>
      <w:r w:rsidRPr="004E101D">
        <w:rPr>
          <w:rtl/>
        </w:rPr>
        <w:t xml:space="preserve">היא </w:t>
      </w:r>
      <w:bookmarkStart w:id="12896" w:name="_ETM_Q53_680279"/>
      <w:bookmarkEnd w:id="12896"/>
      <w:r w:rsidRPr="004E101D">
        <w:rPr>
          <w:rtl/>
        </w:rPr>
        <w:t xml:space="preserve">לוקחת </w:t>
      </w:r>
      <w:bookmarkStart w:id="12897" w:name="_ETM_Q53_680730"/>
      <w:bookmarkEnd w:id="12897"/>
      <w:r w:rsidRPr="004E101D">
        <w:rPr>
          <w:rtl/>
        </w:rPr>
        <w:t xml:space="preserve">מהציבור </w:t>
      </w:r>
      <w:bookmarkStart w:id="12898" w:name="_ETM_Q53_681239"/>
      <w:bookmarkEnd w:id="12898"/>
      <w:r w:rsidRPr="004E101D">
        <w:rPr>
          <w:rtl/>
        </w:rPr>
        <w:t xml:space="preserve">את </w:t>
      </w:r>
      <w:bookmarkStart w:id="12899" w:name="_ETM_Q53_681329"/>
      <w:bookmarkEnd w:id="12899"/>
      <w:r w:rsidRPr="004E101D">
        <w:rPr>
          <w:rtl/>
        </w:rPr>
        <w:t>פרנסתו</w:t>
      </w:r>
      <w:r>
        <w:rPr>
          <w:rFonts w:hint="cs"/>
          <w:rtl/>
        </w:rPr>
        <w:t>.</w:t>
      </w:r>
      <w:r w:rsidRPr="004E101D">
        <w:rPr>
          <w:rtl/>
        </w:rPr>
        <w:t xml:space="preserve"> </w:t>
      </w:r>
      <w:bookmarkStart w:id="12900" w:name="_ETM_Q53_682260"/>
      <w:bookmarkEnd w:id="12900"/>
      <w:r w:rsidRPr="004E101D">
        <w:rPr>
          <w:rtl/>
        </w:rPr>
        <w:t xml:space="preserve">לא </w:t>
      </w:r>
      <w:bookmarkStart w:id="12901" w:name="_ETM_Q53_682529"/>
      <w:bookmarkEnd w:id="12901"/>
      <w:r>
        <w:rPr>
          <w:rFonts w:hint="cs"/>
          <w:rtl/>
        </w:rPr>
        <w:t xml:space="preserve">הקורונה </w:t>
      </w:r>
      <w:bookmarkStart w:id="12902" w:name="_ETM_Q53_683129"/>
      <w:bookmarkEnd w:id="12902"/>
      <w:r w:rsidRPr="004E101D">
        <w:rPr>
          <w:rtl/>
        </w:rPr>
        <w:t xml:space="preserve">מונעת </w:t>
      </w:r>
      <w:bookmarkStart w:id="12903" w:name="_ETM_Q53_683609"/>
      <w:bookmarkEnd w:id="12903"/>
      <w:r w:rsidRPr="004E101D">
        <w:rPr>
          <w:rtl/>
        </w:rPr>
        <w:t xml:space="preserve">את </w:t>
      </w:r>
      <w:bookmarkStart w:id="12904" w:name="_ETM_Q53_683730"/>
      <w:bookmarkEnd w:id="12904"/>
      <w:r w:rsidRPr="004E101D">
        <w:rPr>
          <w:rtl/>
        </w:rPr>
        <w:t>הפרנסה</w:t>
      </w:r>
      <w:r>
        <w:rPr>
          <w:rFonts w:hint="cs"/>
          <w:rtl/>
        </w:rPr>
        <w:t>,</w:t>
      </w:r>
      <w:r w:rsidRPr="004E101D">
        <w:rPr>
          <w:rtl/>
        </w:rPr>
        <w:t xml:space="preserve"> </w:t>
      </w:r>
      <w:bookmarkStart w:id="12905" w:name="_ETM_Q53_684659"/>
      <w:bookmarkEnd w:id="12905"/>
      <w:r w:rsidRPr="004E101D">
        <w:rPr>
          <w:rtl/>
        </w:rPr>
        <w:t xml:space="preserve">הממשלה </w:t>
      </w:r>
      <w:bookmarkStart w:id="12906" w:name="_ETM_Q53_685260"/>
      <w:bookmarkEnd w:id="12906"/>
      <w:r w:rsidRPr="004E101D">
        <w:rPr>
          <w:rtl/>
        </w:rPr>
        <w:t xml:space="preserve">מונעת </w:t>
      </w:r>
      <w:bookmarkStart w:id="12907" w:name="_ETM_Q53_685650"/>
      <w:bookmarkEnd w:id="12907"/>
      <w:r>
        <w:rPr>
          <w:rFonts w:hint="cs"/>
          <w:rtl/>
        </w:rPr>
        <w:t xml:space="preserve">את </w:t>
      </w:r>
      <w:r w:rsidRPr="004E101D">
        <w:rPr>
          <w:rtl/>
        </w:rPr>
        <w:t>הפרנסה</w:t>
      </w:r>
      <w:r>
        <w:rPr>
          <w:rFonts w:hint="cs"/>
          <w:rtl/>
        </w:rPr>
        <w:t>.</w:t>
      </w:r>
      <w:r w:rsidRPr="004E101D">
        <w:rPr>
          <w:rtl/>
        </w:rPr>
        <w:t xml:space="preserve"> </w:t>
      </w:r>
      <w:bookmarkStart w:id="12908" w:name="_ETM_Q53_686609"/>
      <w:bookmarkEnd w:id="12908"/>
      <w:r w:rsidRPr="004E101D">
        <w:rPr>
          <w:rtl/>
        </w:rPr>
        <w:t xml:space="preserve">לקורונה </w:t>
      </w:r>
      <w:bookmarkStart w:id="12909" w:name="_ETM_Q53_687239"/>
      <w:bookmarkEnd w:id="12909"/>
      <w:r w:rsidRPr="004E101D">
        <w:rPr>
          <w:rtl/>
        </w:rPr>
        <w:t xml:space="preserve">ולנגיפים </w:t>
      </w:r>
      <w:bookmarkStart w:id="12910" w:name="_ETM_Q53_688620"/>
      <w:bookmarkEnd w:id="12910"/>
      <w:r w:rsidRPr="004E101D">
        <w:rPr>
          <w:rtl/>
        </w:rPr>
        <w:t xml:space="preserve">אין </w:t>
      </w:r>
      <w:bookmarkStart w:id="12911" w:name="_ETM_Q53_688919"/>
      <w:bookmarkEnd w:id="12911"/>
      <w:r w:rsidRPr="004E101D">
        <w:rPr>
          <w:rtl/>
        </w:rPr>
        <w:t xml:space="preserve">יכולת </w:t>
      </w:r>
      <w:bookmarkStart w:id="12912" w:name="_ETM_Q53_689370"/>
      <w:bookmarkEnd w:id="12912"/>
      <w:r w:rsidRPr="004E101D">
        <w:rPr>
          <w:rtl/>
        </w:rPr>
        <w:t xml:space="preserve">לקחת </w:t>
      </w:r>
      <w:bookmarkStart w:id="12913" w:name="_ETM_Q53_689790"/>
      <w:bookmarkEnd w:id="12913"/>
      <w:r w:rsidRPr="004E101D">
        <w:rPr>
          <w:rtl/>
        </w:rPr>
        <w:t xml:space="preserve">פרנסה </w:t>
      </w:r>
      <w:bookmarkStart w:id="12914" w:name="_ETM_Q53_690269"/>
      <w:bookmarkEnd w:id="12914"/>
      <w:r w:rsidRPr="004E101D">
        <w:rPr>
          <w:rtl/>
        </w:rPr>
        <w:t>ובתים</w:t>
      </w:r>
      <w:r>
        <w:rPr>
          <w:rFonts w:hint="cs"/>
          <w:rtl/>
        </w:rPr>
        <w:t>,</w:t>
      </w:r>
      <w:r w:rsidRPr="004E101D">
        <w:rPr>
          <w:rtl/>
        </w:rPr>
        <w:t xml:space="preserve"> </w:t>
      </w:r>
      <w:bookmarkStart w:id="12915" w:name="_ETM_Q53_691590"/>
      <w:bookmarkEnd w:id="12915"/>
      <w:r w:rsidRPr="004E101D">
        <w:rPr>
          <w:rtl/>
        </w:rPr>
        <w:t>לבני</w:t>
      </w:r>
      <w:r>
        <w:rPr>
          <w:rFonts w:hint="cs"/>
          <w:rtl/>
        </w:rPr>
        <w:t xml:space="preserve"> </w:t>
      </w:r>
      <w:r w:rsidRPr="004E101D">
        <w:rPr>
          <w:rtl/>
        </w:rPr>
        <w:t xml:space="preserve">האדם </w:t>
      </w:r>
      <w:bookmarkStart w:id="12916" w:name="_ETM_Q53_692400"/>
      <w:bookmarkEnd w:id="12916"/>
      <w:r w:rsidRPr="004E101D">
        <w:rPr>
          <w:rtl/>
        </w:rPr>
        <w:t>יש</w:t>
      </w:r>
      <w:r>
        <w:rPr>
          <w:rFonts w:hint="cs"/>
          <w:rtl/>
        </w:rPr>
        <w:t>.</w:t>
      </w:r>
      <w:r w:rsidRPr="004E101D">
        <w:rPr>
          <w:rtl/>
        </w:rPr>
        <w:t xml:space="preserve"> </w:t>
      </w:r>
      <w:bookmarkStart w:id="12917" w:name="_ETM_Q53_694110"/>
      <w:bookmarkEnd w:id="12917"/>
      <w:r w:rsidRPr="004E101D">
        <w:rPr>
          <w:rtl/>
        </w:rPr>
        <w:t xml:space="preserve">הממשלה </w:t>
      </w:r>
      <w:bookmarkStart w:id="12918" w:name="_ETM_Q53_695100"/>
      <w:bookmarkEnd w:id="12918"/>
      <w:r w:rsidRPr="004E101D">
        <w:rPr>
          <w:rtl/>
        </w:rPr>
        <w:t xml:space="preserve">הרעה </w:t>
      </w:r>
      <w:bookmarkStart w:id="12919" w:name="_ETM_Q53_695550"/>
      <w:bookmarkEnd w:id="12919"/>
      <w:r w:rsidRPr="004E101D">
        <w:rPr>
          <w:rtl/>
        </w:rPr>
        <w:t>הזאת</w:t>
      </w:r>
      <w:r>
        <w:rPr>
          <w:rFonts w:hint="cs"/>
          <w:rtl/>
        </w:rPr>
        <w:t>,</w:t>
      </w:r>
      <w:r w:rsidRPr="004E101D">
        <w:rPr>
          <w:rtl/>
        </w:rPr>
        <w:t xml:space="preserve"> </w:t>
      </w:r>
      <w:bookmarkStart w:id="12920" w:name="_ETM_Q53_695910"/>
      <w:bookmarkEnd w:id="12920"/>
      <w:r w:rsidRPr="004E101D">
        <w:rPr>
          <w:rtl/>
        </w:rPr>
        <w:t xml:space="preserve">בראשותו </w:t>
      </w:r>
      <w:bookmarkStart w:id="12921" w:name="_ETM_Q53_696660"/>
      <w:bookmarkEnd w:id="12921"/>
      <w:r w:rsidRPr="004E101D">
        <w:rPr>
          <w:rtl/>
        </w:rPr>
        <w:t xml:space="preserve">של </w:t>
      </w:r>
      <w:bookmarkStart w:id="12922" w:name="_ETM_Q53_697440"/>
      <w:bookmarkEnd w:id="12922"/>
      <w:r w:rsidRPr="004E101D">
        <w:rPr>
          <w:rtl/>
        </w:rPr>
        <w:t xml:space="preserve">העבריין </w:t>
      </w:r>
      <w:bookmarkStart w:id="12923" w:name="_ETM_Q53_698040"/>
      <w:bookmarkEnd w:id="12923"/>
      <w:r w:rsidRPr="004E101D">
        <w:rPr>
          <w:rtl/>
        </w:rPr>
        <w:t>הנמלט</w:t>
      </w:r>
      <w:r>
        <w:rPr>
          <w:rFonts w:hint="cs"/>
          <w:rtl/>
        </w:rPr>
        <w:t>,</w:t>
      </w:r>
      <w:r w:rsidRPr="004E101D">
        <w:rPr>
          <w:rtl/>
        </w:rPr>
        <w:t xml:space="preserve"> </w:t>
      </w:r>
      <w:bookmarkStart w:id="12924" w:name="_ETM_Q53_700210"/>
      <w:bookmarkEnd w:id="12924"/>
      <w:r w:rsidRPr="004E101D">
        <w:rPr>
          <w:rtl/>
        </w:rPr>
        <w:t xml:space="preserve">לוקחת </w:t>
      </w:r>
      <w:bookmarkStart w:id="12925" w:name="_ETM_Q53_700930"/>
      <w:bookmarkEnd w:id="12925"/>
      <w:r w:rsidRPr="004E101D">
        <w:rPr>
          <w:rtl/>
        </w:rPr>
        <w:t>מהציבור</w:t>
      </w:r>
      <w:r>
        <w:rPr>
          <w:rFonts w:hint="cs"/>
          <w:rtl/>
        </w:rPr>
        <w:t>,</w:t>
      </w:r>
      <w:r w:rsidRPr="004E101D">
        <w:rPr>
          <w:rtl/>
        </w:rPr>
        <w:t xml:space="preserve"> </w:t>
      </w:r>
      <w:bookmarkStart w:id="12926" w:name="_ETM_Q53_701620"/>
      <w:bookmarkEnd w:id="12926"/>
      <w:r w:rsidRPr="004E101D">
        <w:rPr>
          <w:rtl/>
        </w:rPr>
        <w:t xml:space="preserve">מ-99% </w:t>
      </w:r>
      <w:bookmarkStart w:id="12927" w:name="_ETM_Q53_702970"/>
      <w:bookmarkEnd w:id="12927"/>
      <w:r w:rsidRPr="004E101D">
        <w:rPr>
          <w:rtl/>
        </w:rPr>
        <w:t>ממנו</w:t>
      </w:r>
      <w:r>
        <w:rPr>
          <w:rFonts w:hint="cs"/>
          <w:rtl/>
        </w:rPr>
        <w:t>,</w:t>
      </w:r>
      <w:r w:rsidRPr="004E101D">
        <w:rPr>
          <w:rtl/>
        </w:rPr>
        <w:t xml:space="preserve"> </w:t>
      </w:r>
      <w:bookmarkStart w:id="12928" w:name="_ETM_Q53_704220"/>
      <w:bookmarkEnd w:id="12928"/>
      <w:r w:rsidRPr="004E101D">
        <w:rPr>
          <w:rtl/>
        </w:rPr>
        <w:t xml:space="preserve">את </w:t>
      </w:r>
      <w:bookmarkStart w:id="12929" w:name="_ETM_Q53_704430"/>
      <w:bookmarkEnd w:id="12929"/>
      <w:r w:rsidRPr="004E101D">
        <w:rPr>
          <w:rtl/>
        </w:rPr>
        <w:t xml:space="preserve">כל </w:t>
      </w:r>
      <w:bookmarkStart w:id="12930" w:name="_ETM_Q53_704700"/>
      <w:bookmarkEnd w:id="12930"/>
      <w:r w:rsidRPr="004E101D">
        <w:rPr>
          <w:rtl/>
        </w:rPr>
        <w:t xml:space="preserve">יכולת </w:t>
      </w:r>
      <w:bookmarkStart w:id="12931" w:name="_ETM_Q53_705150"/>
      <w:bookmarkStart w:id="12932" w:name="_ETM_Q53_705570"/>
      <w:bookmarkEnd w:id="12931"/>
      <w:bookmarkEnd w:id="12932"/>
      <w:r w:rsidRPr="004E101D">
        <w:rPr>
          <w:rtl/>
        </w:rPr>
        <w:t>הפרנסה</w:t>
      </w:r>
      <w:r>
        <w:rPr>
          <w:rFonts w:hint="cs"/>
          <w:rtl/>
        </w:rPr>
        <w:t>,</w:t>
      </w:r>
      <w:r w:rsidRPr="004E101D">
        <w:rPr>
          <w:rtl/>
        </w:rPr>
        <w:t xml:space="preserve"> </w:t>
      </w:r>
      <w:bookmarkStart w:id="12933" w:name="_ETM_Q53_706950"/>
      <w:bookmarkEnd w:id="12933"/>
      <w:r w:rsidRPr="004E101D">
        <w:rPr>
          <w:rtl/>
        </w:rPr>
        <w:t xml:space="preserve">את </w:t>
      </w:r>
      <w:bookmarkStart w:id="12934" w:name="_ETM_Q53_707160"/>
      <w:bookmarkEnd w:id="12934"/>
      <w:r w:rsidRPr="004E101D">
        <w:rPr>
          <w:rtl/>
        </w:rPr>
        <w:t xml:space="preserve">קורת </w:t>
      </w:r>
      <w:bookmarkStart w:id="12935" w:name="_ETM_Q53_707610"/>
      <w:bookmarkEnd w:id="12935"/>
      <w:r w:rsidRPr="004E101D">
        <w:rPr>
          <w:rtl/>
        </w:rPr>
        <w:t>הגג</w:t>
      </w:r>
      <w:r>
        <w:rPr>
          <w:rFonts w:hint="cs"/>
          <w:rtl/>
        </w:rPr>
        <w:t>,</w:t>
      </w:r>
      <w:r w:rsidRPr="004E101D">
        <w:rPr>
          <w:rtl/>
        </w:rPr>
        <w:t xml:space="preserve"> </w:t>
      </w:r>
      <w:bookmarkStart w:id="12936" w:name="_ETM_Q53_709469"/>
      <w:bookmarkEnd w:id="12936"/>
      <w:r w:rsidRPr="004E101D">
        <w:rPr>
          <w:rtl/>
        </w:rPr>
        <w:t xml:space="preserve">את </w:t>
      </w:r>
      <w:bookmarkStart w:id="12937" w:name="_ETM_Q53_709679"/>
      <w:bookmarkEnd w:id="12937"/>
      <w:r w:rsidRPr="004E101D">
        <w:rPr>
          <w:rtl/>
        </w:rPr>
        <w:t xml:space="preserve">מקומות </w:t>
      </w:r>
      <w:bookmarkStart w:id="12938" w:name="_ETM_Q53_710219"/>
      <w:bookmarkEnd w:id="12938"/>
      <w:r w:rsidRPr="004E101D">
        <w:rPr>
          <w:rtl/>
        </w:rPr>
        <w:t>העבודה</w:t>
      </w:r>
      <w:r>
        <w:rPr>
          <w:rFonts w:hint="cs"/>
          <w:rtl/>
        </w:rPr>
        <w:t>,</w:t>
      </w:r>
      <w:r w:rsidRPr="004E101D">
        <w:rPr>
          <w:rtl/>
        </w:rPr>
        <w:t xml:space="preserve"> </w:t>
      </w:r>
      <w:bookmarkStart w:id="12939" w:name="_ETM_Q53_711569"/>
      <w:bookmarkEnd w:id="12939"/>
      <w:r w:rsidRPr="004E101D">
        <w:rPr>
          <w:rtl/>
        </w:rPr>
        <w:t xml:space="preserve">את </w:t>
      </w:r>
      <w:bookmarkStart w:id="12940" w:name="_ETM_Q53_711750"/>
      <w:bookmarkEnd w:id="12940"/>
      <w:r w:rsidRPr="004E101D">
        <w:rPr>
          <w:rtl/>
        </w:rPr>
        <w:t xml:space="preserve">מקומות </w:t>
      </w:r>
      <w:bookmarkStart w:id="12941" w:name="_ETM_Q53_712230"/>
      <w:bookmarkEnd w:id="12941"/>
      <w:r w:rsidRPr="004E101D">
        <w:rPr>
          <w:rtl/>
        </w:rPr>
        <w:t xml:space="preserve">התרבות </w:t>
      </w:r>
      <w:bookmarkStart w:id="12942" w:name="_ETM_Q53_714620"/>
      <w:bookmarkEnd w:id="12942"/>
      <w:r w:rsidRPr="004E101D">
        <w:rPr>
          <w:rtl/>
        </w:rPr>
        <w:t xml:space="preserve">ומה </w:t>
      </w:r>
      <w:bookmarkStart w:id="12943" w:name="_ETM_Q53_715040"/>
      <w:bookmarkEnd w:id="12943"/>
      <w:r w:rsidRPr="004E101D">
        <w:rPr>
          <w:rtl/>
        </w:rPr>
        <w:t>לא</w:t>
      </w:r>
      <w:r>
        <w:rPr>
          <w:rFonts w:hint="cs"/>
          <w:rtl/>
        </w:rPr>
        <w:t>.</w:t>
      </w:r>
      <w:r w:rsidRPr="004E101D">
        <w:rPr>
          <w:rtl/>
        </w:rPr>
        <w:t xml:space="preserve"> </w:t>
      </w:r>
      <w:bookmarkStart w:id="12944" w:name="_ETM_Q53_716189"/>
      <w:bookmarkEnd w:id="12944"/>
      <w:r w:rsidRPr="004E101D">
        <w:rPr>
          <w:rtl/>
        </w:rPr>
        <w:t xml:space="preserve">הכול </w:t>
      </w:r>
      <w:bookmarkStart w:id="12945" w:name="_ETM_Q53_716639"/>
      <w:bookmarkEnd w:id="12945"/>
      <w:r w:rsidRPr="004E101D">
        <w:rPr>
          <w:rtl/>
        </w:rPr>
        <w:t xml:space="preserve">היא </w:t>
      </w:r>
      <w:bookmarkStart w:id="12946" w:name="_ETM_Q53_716699"/>
      <w:bookmarkEnd w:id="12946"/>
      <w:r w:rsidRPr="004E101D">
        <w:rPr>
          <w:rtl/>
        </w:rPr>
        <w:t xml:space="preserve">לוקחת </w:t>
      </w:r>
      <w:bookmarkStart w:id="12947" w:name="_ETM_Q53_717150"/>
      <w:bookmarkEnd w:id="12947"/>
      <w:r w:rsidRPr="004E101D">
        <w:rPr>
          <w:rtl/>
        </w:rPr>
        <w:t>ממנו</w:t>
      </w:r>
      <w:r>
        <w:rPr>
          <w:rFonts w:hint="cs"/>
          <w:rtl/>
        </w:rPr>
        <w:t>.</w:t>
      </w:r>
      <w:r w:rsidRPr="004E101D">
        <w:rPr>
          <w:rtl/>
        </w:rPr>
        <w:t xml:space="preserve"> </w:t>
      </w:r>
      <w:bookmarkStart w:id="12948" w:name="_ETM_Q53_717599"/>
      <w:bookmarkEnd w:id="12948"/>
      <w:r w:rsidRPr="004E101D">
        <w:rPr>
          <w:rtl/>
        </w:rPr>
        <w:t xml:space="preserve">אבל </w:t>
      </w:r>
      <w:bookmarkStart w:id="12949" w:name="_ETM_Q53_717989"/>
      <w:bookmarkEnd w:id="12949"/>
      <w:r w:rsidRPr="004E101D">
        <w:rPr>
          <w:rtl/>
        </w:rPr>
        <w:t xml:space="preserve">מה </w:t>
      </w:r>
      <w:bookmarkStart w:id="12950" w:name="_ETM_Q53_718139"/>
      <w:bookmarkEnd w:id="12950"/>
      <w:r w:rsidRPr="004E101D">
        <w:rPr>
          <w:rtl/>
        </w:rPr>
        <w:t xml:space="preserve">היא </w:t>
      </w:r>
      <w:bookmarkStart w:id="12951" w:name="_ETM_Q53_718229"/>
      <w:bookmarkEnd w:id="12951"/>
      <w:r w:rsidRPr="004E101D">
        <w:rPr>
          <w:rtl/>
        </w:rPr>
        <w:t xml:space="preserve">עושה </w:t>
      </w:r>
      <w:bookmarkStart w:id="12952" w:name="_ETM_Q53_718529"/>
      <w:bookmarkEnd w:id="12952"/>
      <w:r w:rsidRPr="004E101D">
        <w:rPr>
          <w:rtl/>
        </w:rPr>
        <w:t xml:space="preserve">כנגד </w:t>
      </w:r>
      <w:bookmarkStart w:id="12953" w:name="_ETM_Q53_719040"/>
      <w:bookmarkEnd w:id="12953"/>
      <w:r w:rsidRPr="004E101D">
        <w:rPr>
          <w:rtl/>
        </w:rPr>
        <w:t>זה</w:t>
      </w:r>
      <w:r>
        <w:rPr>
          <w:rFonts w:hint="cs"/>
          <w:rtl/>
        </w:rPr>
        <w:t>?</w:t>
      </w:r>
      <w:r w:rsidRPr="004E101D">
        <w:rPr>
          <w:rtl/>
        </w:rPr>
        <w:t xml:space="preserve"> </w:t>
      </w:r>
      <w:bookmarkStart w:id="12954" w:name="_ETM_Q53_719699"/>
      <w:bookmarkEnd w:id="12954"/>
      <w:r w:rsidRPr="004E101D">
        <w:rPr>
          <w:rtl/>
        </w:rPr>
        <w:t>לכאורה</w:t>
      </w:r>
      <w:r>
        <w:rPr>
          <w:rFonts w:hint="cs"/>
          <w:rtl/>
        </w:rPr>
        <w:t>,</w:t>
      </w:r>
      <w:r w:rsidRPr="004E101D">
        <w:rPr>
          <w:rtl/>
        </w:rPr>
        <w:t xml:space="preserve"> </w:t>
      </w:r>
      <w:bookmarkStart w:id="12955" w:name="_ETM_Q53_720269"/>
      <w:bookmarkEnd w:id="12955"/>
      <w:r w:rsidRPr="004E101D">
        <w:rPr>
          <w:rtl/>
        </w:rPr>
        <w:t>נות</w:t>
      </w:r>
      <w:r>
        <w:rPr>
          <w:rFonts w:hint="cs"/>
          <w:rtl/>
        </w:rPr>
        <w:t>נת</w:t>
      </w:r>
      <w:r w:rsidRPr="004E101D">
        <w:rPr>
          <w:rtl/>
        </w:rPr>
        <w:t xml:space="preserve"> </w:t>
      </w:r>
      <w:bookmarkStart w:id="12956" w:name="_ETM_Q53_720659"/>
      <w:bookmarkEnd w:id="12956"/>
      <w:r w:rsidRPr="004E101D">
        <w:rPr>
          <w:rtl/>
        </w:rPr>
        <w:t xml:space="preserve">את </w:t>
      </w:r>
      <w:bookmarkStart w:id="12957" w:name="_ETM_Q53_720809"/>
      <w:bookmarkEnd w:id="12957"/>
      <w:r w:rsidRPr="004E101D">
        <w:rPr>
          <w:rtl/>
        </w:rPr>
        <w:t xml:space="preserve">מה </w:t>
      </w:r>
      <w:bookmarkStart w:id="12958" w:name="_ETM_Q53_720959"/>
      <w:bookmarkEnd w:id="12958"/>
      <w:r w:rsidRPr="004E101D">
        <w:rPr>
          <w:rtl/>
        </w:rPr>
        <w:t xml:space="preserve">שמכונה </w:t>
      </w:r>
      <w:bookmarkStart w:id="12959" w:name="_ETM_Q53_722400"/>
      <w:bookmarkEnd w:id="12959"/>
      <w:r>
        <w:rPr>
          <w:rFonts w:hint="cs"/>
          <w:rtl/>
        </w:rPr>
        <w:t>"</w:t>
      </w:r>
      <w:r w:rsidRPr="004E101D">
        <w:rPr>
          <w:rtl/>
        </w:rPr>
        <w:t xml:space="preserve">פיצוי </w:t>
      </w:r>
      <w:bookmarkStart w:id="12960" w:name="_ETM_Q53_722939"/>
      <w:bookmarkEnd w:id="12960"/>
      <w:r w:rsidRPr="004E101D">
        <w:rPr>
          <w:rtl/>
        </w:rPr>
        <w:t>פסיכולוגי</w:t>
      </w:r>
      <w:r>
        <w:rPr>
          <w:rFonts w:hint="cs"/>
          <w:rtl/>
        </w:rPr>
        <w:t>".</w:t>
      </w:r>
      <w:r w:rsidRPr="004E101D">
        <w:rPr>
          <w:rtl/>
        </w:rPr>
        <w:t xml:space="preserve"> </w:t>
      </w:r>
      <w:bookmarkStart w:id="12961" w:name="_ETM_Q53_724470"/>
      <w:bookmarkEnd w:id="12961"/>
      <w:r w:rsidRPr="004E101D">
        <w:rPr>
          <w:rtl/>
        </w:rPr>
        <w:t xml:space="preserve">מה </w:t>
      </w:r>
      <w:bookmarkStart w:id="12962" w:name="_ETM_Q53_724679"/>
      <w:bookmarkEnd w:id="12962"/>
      <w:r w:rsidRPr="004E101D">
        <w:rPr>
          <w:rtl/>
        </w:rPr>
        <w:t xml:space="preserve">זה </w:t>
      </w:r>
      <w:bookmarkStart w:id="12963" w:name="_ETM_Q53_724830"/>
      <w:bookmarkEnd w:id="12963"/>
      <w:r w:rsidRPr="004E101D">
        <w:rPr>
          <w:rtl/>
        </w:rPr>
        <w:t xml:space="preserve">פיצול </w:t>
      </w:r>
      <w:bookmarkStart w:id="12964" w:name="_ETM_Q53_725220"/>
      <w:bookmarkEnd w:id="12964"/>
      <w:r w:rsidRPr="004E101D">
        <w:rPr>
          <w:rtl/>
        </w:rPr>
        <w:t>פסיכולוגי</w:t>
      </w:r>
      <w:r>
        <w:rPr>
          <w:rFonts w:hint="cs"/>
          <w:rtl/>
        </w:rPr>
        <w:t>?</w:t>
      </w:r>
      <w:r w:rsidRPr="004E101D">
        <w:rPr>
          <w:rtl/>
        </w:rPr>
        <w:t xml:space="preserve"> </w:t>
      </w:r>
      <w:bookmarkStart w:id="12965" w:name="_ETM_Q53_727780"/>
      <w:bookmarkEnd w:id="12965"/>
      <w:r w:rsidRPr="004E101D">
        <w:rPr>
          <w:rtl/>
        </w:rPr>
        <w:t xml:space="preserve">בימים </w:t>
      </w:r>
      <w:bookmarkStart w:id="12966" w:name="_ETM_Q53_728230"/>
      <w:bookmarkEnd w:id="12966"/>
      <w:r w:rsidRPr="004E101D">
        <w:rPr>
          <w:rtl/>
        </w:rPr>
        <w:t xml:space="preserve">אחרים </w:t>
      </w:r>
      <w:bookmarkStart w:id="12967" w:name="_ETM_Q53_728620"/>
      <w:bookmarkEnd w:id="12967"/>
      <w:r w:rsidRPr="004E101D">
        <w:rPr>
          <w:rtl/>
        </w:rPr>
        <w:t xml:space="preserve">קראו </w:t>
      </w:r>
      <w:bookmarkStart w:id="12968" w:name="_ETM_Q53_728890"/>
      <w:bookmarkEnd w:id="12968"/>
      <w:r w:rsidRPr="004E101D">
        <w:rPr>
          <w:rtl/>
        </w:rPr>
        <w:t xml:space="preserve">לזה </w:t>
      </w:r>
      <w:bookmarkStart w:id="12969" w:name="_ETM_Q53_729190"/>
      <w:bookmarkEnd w:id="12969"/>
      <w:r w:rsidRPr="004E101D">
        <w:rPr>
          <w:rtl/>
        </w:rPr>
        <w:t xml:space="preserve">להיות </w:t>
      </w:r>
      <w:bookmarkStart w:id="12970" w:name="_ETM_Q53_729580"/>
      <w:bookmarkEnd w:id="12970"/>
      <w:r w:rsidRPr="004E101D">
        <w:rPr>
          <w:rtl/>
        </w:rPr>
        <w:t xml:space="preserve">בלי </w:t>
      </w:r>
      <w:bookmarkStart w:id="12971" w:name="_ETM_Q53_729819"/>
      <w:bookmarkEnd w:id="12971"/>
      <w:r w:rsidRPr="004E101D">
        <w:rPr>
          <w:rtl/>
        </w:rPr>
        <w:t xml:space="preserve">ולהרגיש </w:t>
      </w:r>
      <w:bookmarkStart w:id="12972" w:name="_ETM_Q53_730540"/>
      <w:bookmarkEnd w:id="12972"/>
      <w:r w:rsidRPr="004E101D">
        <w:rPr>
          <w:rtl/>
        </w:rPr>
        <w:t>עם</w:t>
      </w:r>
      <w:r>
        <w:rPr>
          <w:rFonts w:hint="cs"/>
          <w:rtl/>
        </w:rPr>
        <w:t xml:space="preserve">. </w:t>
      </w:r>
      <w:bookmarkStart w:id="12973" w:name="_ETM_Q53_735428"/>
      <w:bookmarkEnd w:id="12973"/>
      <w:r>
        <w:rPr>
          <w:rFonts w:hint="cs"/>
          <w:rtl/>
        </w:rPr>
        <w:t xml:space="preserve">זאת אומרת, </w:t>
      </w:r>
      <w:bookmarkStart w:id="12974" w:name="_ETM_Q53_732720"/>
      <w:bookmarkStart w:id="12975" w:name="_ETM_Q53_735209"/>
      <w:bookmarkEnd w:id="12974"/>
      <w:bookmarkEnd w:id="12975"/>
      <w:r w:rsidRPr="004E101D">
        <w:rPr>
          <w:rtl/>
        </w:rPr>
        <w:t xml:space="preserve">להיות </w:t>
      </w:r>
      <w:bookmarkStart w:id="12976" w:name="_ETM_Q53_735720"/>
      <w:bookmarkEnd w:id="12976"/>
      <w:r w:rsidRPr="004E101D">
        <w:rPr>
          <w:rtl/>
        </w:rPr>
        <w:t xml:space="preserve">בלי </w:t>
      </w:r>
      <w:bookmarkStart w:id="12977" w:name="_ETM_Q53_735990"/>
      <w:bookmarkEnd w:id="12977"/>
      <w:r w:rsidRPr="004E101D">
        <w:rPr>
          <w:rtl/>
        </w:rPr>
        <w:t xml:space="preserve">אוכל </w:t>
      </w:r>
      <w:bookmarkStart w:id="12978" w:name="_ETM_Q53_736500"/>
      <w:bookmarkEnd w:id="12978"/>
      <w:r w:rsidRPr="004E101D">
        <w:rPr>
          <w:rtl/>
        </w:rPr>
        <w:t xml:space="preserve">אבל </w:t>
      </w:r>
      <w:bookmarkStart w:id="12979" w:name="_ETM_Q53_736770"/>
      <w:bookmarkEnd w:id="12979"/>
      <w:r w:rsidRPr="004E101D">
        <w:rPr>
          <w:rtl/>
        </w:rPr>
        <w:t xml:space="preserve">להרגיש </w:t>
      </w:r>
      <w:bookmarkStart w:id="12980" w:name="_ETM_Q53_737220"/>
      <w:bookmarkEnd w:id="12980"/>
      <w:r>
        <w:rPr>
          <w:rFonts w:hint="cs"/>
          <w:rtl/>
        </w:rPr>
        <w:t>ש</w:t>
      </w:r>
      <w:r w:rsidRPr="004E101D">
        <w:rPr>
          <w:rtl/>
        </w:rPr>
        <w:t xml:space="preserve">אתה </w:t>
      </w:r>
      <w:bookmarkStart w:id="12981" w:name="_ETM_Q53_737400"/>
      <w:bookmarkEnd w:id="12981"/>
      <w:r w:rsidRPr="004E101D">
        <w:rPr>
          <w:rtl/>
        </w:rPr>
        <w:t xml:space="preserve">חלק </w:t>
      </w:r>
      <w:bookmarkStart w:id="12982" w:name="_ETM_Q53_737760"/>
      <w:bookmarkEnd w:id="12982"/>
      <w:r w:rsidRPr="004E101D">
        <w:rPr>
          <w:rtl/>
        </w:rPr>
        <w:t xml:space="preserve">מהגזע </w:t>
      </w:r>
      <w:bookmarkStart w:id="12983" w:name="_ETM_Q53_738480"/>
      <w:bookmarkEnd w:id="12983"/>
      <w:r w:rsidRPr="004E101D">
        <w:rPr>
          <w:rtl/>
        </w:rPr>
        <w:t>העליון</w:t>
      </w:r>
      <w:r>
        <w:rPr>
          <w:rFonts w:hint="cs"/>
          <w:rtl/>
        </w:rPr>
        <w:t>;</w:t>
      </w:r>
      <w:r w:rsidRPr="004E101D">
        <w:rPr>
          <w:rtl/>
        </w:rPr>
        <w:t xml:space="preserve"> </w:t>
      </w:r>
      <w:bookmarkStart w:id="12984" w:name="_ETM_Q53_740009"/>
      <w:bookmarkEnd w:id="12984"/>
      <w:r w:rsidRPr="004E101D">
        <w:rPr>
          <w:rtl/>
        </w:rPr>
        <w:t xml:space="preserve">להיות </w:t>
      </w:r>
      <w:bookmarkStart w:id="12985" w:name="_ETM_Q53_740460"/>
      <w:bookmarkEnd w:id="12985"/>
      <w:r w:rsidRPr="004E101D">
        <w:rPr>
          <w:rtl/>
        </w:rPr>
        <w:t xml:space="preserve">בלי </w:t>
      </w:r>
      <w:bookmarkStart w:id="12986" w:name="_ETM_Q53_740699"/>
      <w:bookmarkEnd w:id="12986"/>
      <w:r w:rsidRPr="004E101D">
        <w:rPr>
          <w:rtl/>
        </w:rPr>
        <w:t>פרנסה</w:t>
      </w:r>
      <w:r>
        <w:rPr>
          <w:rFonts w:hint="cs"/>
          <w:rtl/>
        </w:rPr>
        <w:t>,</w:t>
      </w:r>
      <w:r w:rsidRPr="004E101D">
        <w:rPr>
          <w:rtl/>
        </w:rPr>
        <w:t xml:space="preserve"> </w:t>
      </w:r>
      <w:bookmarkStart w:id="12987" w:name="_ETM_Q53_741809"/>
      <w:bookmarkEnd w:id="12987"/>
      <w:r w:rsidRPr="004E101D">
        <w:rPr>
          <w:rtl/>
        </w:rPr>
        <w:t xml:space="preserve">אבל </w:t>
      </w:r>
      <w:bookmarkStart w:id="12988" w:name="_ETM_Q53_742110"/>
      <w:bookmarkEnd w:id="12988"/>
      <w:r w:rsidRPr="004E101D">
        <w:rPr>
          <w:rtl/>
        </w:rPr>
        <w:t xml:space="preserve">להרגיש </w:t>
      </w:r>
      <w:bookmarkStart w:id="12989" w:name="_ETM_Q53_742679"/>
      <w:bookmarkEnd w:id="12989"/>
      <w:r>
        <w:rPr>
          <w:rFonts w:hint="cs"/>
          <w:rtl/>
        </w:rPr>
        <w:t xml:space="preserve">שאתה </w:t>
      </w:r>
      <w:bookmarkStart w:id="12990" w:name="_ETM_Q53_742830"/>
      <w:bookmarkEnd w:id="12990"/>
      <w:r>
        <w:rPr>
          <w:rFonts w:hint="cs"/>
          <w:rtl/>
        </w:rPr>
        <w:t>ח</w:t>
      </w:r>
      <w:r w:rsidRPr="004E101D">
        <w:rPr>
          <w:rtl/>
        </w:rPr>
        <w:t xml:space="preserve">לק </w:t>
      </w:r>
      <w:bookmarkStart w:id="12991" w:name="_ETM_Q53_743189"/>
      <w:bookmarkEnd w:id="12991"/>
      <w:r w:rsidRPr="004E101D">
        <w:rPr>
          <w:rtl/>
        </w:rPr>
        <w:t xml:space="preserve">מהעליונות </w:t>
      </w:r>
      <w:bookmarkStart w:id="12992" w:name="_ETM_Q53_743819"/>
      <w:bookmarkEnd w:id="12992"/>
      <w:r w:rsidRPr="004E101D">
        <w:rPr>
          <w:rtl/>
        </w:rPr>
        <w:t>היהודית</w:t>
      </w:r>
      <w:r>
        <w:rPr>
          <w:rFonts w:hint="cs"/>
          <w:rtl/>
        </w:rPr>
        <w:t>.</w:t>
      </w:r>
      <w:r w:rsidRPr="004E101D">
        <w:rPr>
          <w:rtl/>
        </w:rPr>
        <w:t xml:space="preserve"> </w:t>
      </w:r>
      <w:bookmarkStart w:id="12993" w:name="_ETM_Q53_744719"/>
      <w:bookmarkStart w:id="12994" w:name="_ETM_Q53_747432"/>
      <w:bookmarkEnd w:id="12993"/>
      <w:bookmarkEnd w:id="12994"/>
    </w:p>
    <w:p w:rsidR="00C155F4" w:rsidRDefault="00C155F4" w:rsidP="0028272B">
      <w:pPr>
        <w:rPr>
          <w:rtl/>
        </w:rPr>
      </w:pPr>
      <w:bookmarkStart w:id="12995" w:name="_ETM_Q53_747496"/>
      <w:bookmarkEnd w:id="12995"/>
    </w:p>
    <w:p w:rsidR="00C155F4" w:rsidRDefault="00C155F4" w:rsidP="00A30231">
      <w:pPr>
        <w:rPr>
          <w:rtl/>
        </w:rPr>
      </w:pPr>
      <w:bookmarkStart w:id="12996" w:name="_ETM_Q53_747577"/>
      <w:bookmarkStart w:id="12997" w:name="_ETM_Q53_747625"/>
      <w:bookmarkEnd w:id="12996"/>
      <w:bookmarkEnd w:id="12997"/>
      <w:r w:rsidRPr="004E101D">
        <w:rPr>
          <w:rtl/>
        </w:rPr>
        <w:t xml:space="preserve">היום </w:t>
      </w:r>
      <w:bookmarkStart w:id="12998" w:name="_ETM_Q53_745710"/>
      <w:bookmarkStart w:id="12999" w:name="_ETM_Q53_746160"/>
      <w:bookmarkStart w:id="13000" w:name="_ETM_Q53_746429"/>
      <w:bookmarkEnd w:id="12998"/>
      <w:bookmarkEnd w:id="12999"/>
      <w:bookmarkEnd w:id="13000"/>
      <w:r w:rsidRPr="004E101D">
        <w:rPr>
          <w:rtl/>
        </w:rPr>
        <w:t xml:space="preserve">נדחתה </w:t>
      </w:r>
      <w:bookmarkStart w:id="13001" w:name="_ETM_Q53_746940"/>
      <w:bookmarkEnd w:id="13001"/>
      <w:r w:rsidRPr="004E101D">
        <w:rPr>
          <w:rtl/>
        </w:rPr>
        <w:t xml:space="preserve">פה </w:t>
      </w:r>
      <w:bookmarkStart w:id="13002" w:name="_ETM_Q53_747120"/>
      <w:bookmarkEnd w:id="13002"/>
      <w:r w:rsidRPr="004E101D">
        <w:rPr>
          <w:rtl/>
        </w:rPr>
        <w:t xml:space="preserve">הצעת </w:t>
      </w:r>
      <w:bookmarkStart w:id="13003" w:name="_ETM_Q53_747540"/>
      <w:bookmarkEnd w:id="13003"/>
      <w:r w:rsidRPr="004E101D">
        <w:rPr>
          <w:rtl/>
        </w:rPr>
        <w:t xml:space="preserve">חוק </w:t>
      </w:r>
      <w:bookmarkStart w:id="13004" w:name="_ETM_Q53_747990"/>
      <w:bookmarkEnd w:id="13004"/>
      <w:r w:rsidRPr="004E101D">
        <w:rPr>
          <w:rtl/>
        </w:rPr>
        <w:t xml:space="preserve">כנגד </w:t>
      </w:r>
      <w:bookmarkStart w:id="13005" w:name="_ETM_Q53_748500"/>
      <w:bookmarkEnd w:id="13005"/>
      <w:r w:rsidRPr="004E101D">
        <w:rPr>
          <w:rtl/>
        </w:rPr>
        <w:t xml:space="preserve">חוק </w:t>
      </w:r>
      <w:bookmarkStart w:id="13006" w:name="_ETM_Q53_748770"/>
      <w:bookmarkEnd w:id="13006"/>
      <w:r w:rsidRPr="004E101D">
        <w:rPr>
          <w:rtl/>
        </w:rPr>
        <w:t>הלאום</w:t>
      </w:r>
      <w:r>
        <w:rPr>
          <w:rFonts w:hint="cs"/>
          <w:rtl/>
        </w:rPr>
        <w:t>,</w:t>
      </w:r>
      <w:r w:rsidRPr="004E101D">
        <w:rPr>
          <w:rtl/>
        </w:rPr>
        <w:t xml:space="preserve"> </w:t>
      </w:r>
      <w:bookmarkStart w:id="13007" w:name="_ETM_Q53_749580"/>
      <w:bookmarkEnd w:id="13007"/>
      <w:r w:rsidRPr="004E101D">
        <w:rPr>
          <w:rtl/>
        </w:rPr>
        <w:t>ש</w:t>
      </w:r>
      <w:bookmarkStart w:id="13008" w:name="_ETM_Q53_749910"/>
      <w:bookmarkEnd w:id="13008"/>
      <w:r w:rsidRPr="004E101D">
        <w:rPr>
          <w:rtl/>
        </w:rPr>
        <w:t xml:space="preserve">מורי </w:t>
      </w:r>
      <w:bookmarkStart w:id="13009" w:name="_ETM_Q53_750179"/>
      <w:bookmarkEnd w:id="13009"/>
      <w:r w:rsidRPr="004E101D">
        <w:rPr>
          <w:rtl/>
        </w:rPr>
        <w:t xml:space="preserve">ורבי </w:t>
      </w:r>
      <w:bookmarkStart w:id="13010" w:name="_ETM_Q53_750660"/>
      <w:bookmarkEnd w:id="13010"/>
      <w:r w:rsidRPr="004E101D">
        <w:rPr>
          <w:rtl/>
        </w:rPr>
        <w:t xml:space="preserve">המנוח </w:t>
      </w:r>
      <w:bookmarkStart w:id="13011" w:name="_ETM_Q53_751729"/>
      <w:bookmarkEnd w:id="13011"/>
      <w:r w:rsidRPr="004E101D">
        <w:rPr>
          <w:rtl/>
        </w:rPr>
        <w:t xml:space="preserve">זאב </w:t>
      </w:r>
      <w:bookmarkStart w:id="13012" w:name="_ETM_Q53_752210"/>
      <w:bookmarkEnd w:id="13012"/>
      <w:proofErr w:type="spellStart"/>
      <w:r w:rsidRPr="004E101D">
        <w:rPr>
          <w:rtl/>
        </w:rPr>
        <w:t>שטרנהל</w:t>
      </w:r>
      <w:proofErr w:type="spellEnd"/>
      <w:r w:rsidRPr="004E101D">
        <w:rPr>
          <w:rtl/>
        </w:rPr>
        <w:t xml:space="preserve"> </w:t>
      </w:r>
      <w:bookmarkStart w:id="13013" w:name="_ETM_Q53_753169"/>
      <w:bookmarkEnd w:id="13013"/>
      <w:r w:rsidRPr="004E101D">
        <w:rPr>
          <w:rtl/>
        </w:rPr>
        <w:t xml:space="preserve">הגדיר </w:t>
      </w:r>
      <w:bookmarkStart w:id="13014" w:name="_ETM_Q53_753679"/>
      <w:bookmarkEnd w:id="13014"/>
      <w:r w:rsidRPr="004E101D">
        <w:rPr>
          <w:rtl/>
        </w:rPr>
        <w:t xml:space="preserve">אותו </w:t>
      </w:r>
      <w:bookmarkStart w:id="13015" w:name="_ETM_Q53_754249"/>
      <w:bookmarkEnd w:id="13015"/>
      <w:r w:rsidRPr="004E101D">
        <w:rPr>
          <w:rtl/>
        </w:rPr>
        <w:t xml:space="preserve">בזמנו </w:t>
      </w:r>
      <w:bookmarkStart w:id="13016" w:name="_ETM_Q53_755090"/>
      <w:bookmarkEnd w:id="13016"/>
      <w:r w:rsidRPr="004E101D">
        <w:rPr>
          <w:rtl/>
        </w:rPr>
        <w:t>כ</w:t>
      </w:r>
      <w:r>
        <w:rPr>
          <w:rFonts w:hint="cs"/>
          <w:rtl/>
        </w:rPr>
        <w:t xml:space="preserve">חוק </w:t>
      </w:r>
      <w:bookmarkStart w:id="13017" w:name="_ETM_Q53_755780"/>
      <w:bookmarkStart w:id="13018" w:name="_ETM_Q53_756139"/>
      <w:bookmarkEnd w:id="13017"/>
      <w:bookmarkEnd w:id="13018"/>
      <w:r>
        <w:rPr>
          <w:rFonts w:hint="cs"/>
          <w:rtl/>
        </w:rPr>
        <w:t>ש</w:t>
      </w:r>
      <w:r w:rsidRPr="004E101D">
        <w:rPr>
          <w:rtl/>
        </w:rPr>
        <w:t xml:space="preserve">הימנים </w:t>
      </w:r>
      <w:bookmarkStart w:id="13019" w:name="_ETM_Q53_757340"/>
      <w:bookmarkEnd w:id="13019"/>
      <w:r w:rsidRPr="004E101D">
        <w:rPr>
          <w:rtl/>
        </w:rPr>
        <w:t xml:space="preserve">הקיצונים </w:t>
      </w:r>
      <w:bookmarkStart w:id="13020" w:name="_ETM_Q53_758240"/>
      <w:bookmarkEnd w:id="13020"/>
      <w:r w:rsidRPr="004E101D">
        <w:rPr>
          <w:rtl/>
        </w:rPr>
        <w:t xml:space="preserve">ביותר </w:t>
      </w:r>
      <w:bookmarkStart w:id="13021" w:name="_ETM_Q53_758780"/>
      <w:bookmarkEnd w:id="13021"/>
      <w:r w:rsidRPr="004E101D">
        <w:rPr>
          <w:rtl/>
        </w:rPr>
        <w:t xml:space="preserve">באירופה </w:t>
      </w:r>
      <w:bookmarkStart w:id="13022" w:name="_ETM_Q53_759350"/>
      <w:bookmarkEnd w:id="13022"/>
      <w:r w:rsidRPr="004E101D">
        <w:rPr>
          <w:rtl/>
        </w:rPr>
        <w:t xml:space="preserve">לא </w:t>
      </w:r>
      <w:bookmarkStart w:id="13023" w:name="_ETM_Q53_759500"/>
      <w:bookmarkEnd w:id="13023"/>
      <w:r w:rsidRPr="004E101D">
        <w:rPr>
          <w:rtl/>
        </w:rPr>
        <w:t xml:space="preserve">היו </w:t>
      </w:r>
      <w:bookmarkStart w:id="13024" w:name="_ETM_Q53_760040"/>
      <w:bookmarkEnd w:id="13024"/>
      <w:r w:rsidRPr="004E101D">
        <w:rPr>
          <w:rtl/>
        </w:rPr>
        <w:t xml:space="preserve">מתביישים </w:t>
      </w:r>
      <w:bookmarkStart w:id="13025" w:name="_ETM_Q53_760730"/>
      <w:bookmarkEnd w:id="13025"/>
      <w:r w:rsidRPr="004E101D">
        <w:rPr>
          <w:rtl/>
        </w:rPr>
        <w:t>בו</w:t>
      </w:r>
      <w:r>
        <w:rPr>
          <w:rFonts w:hint="cs"/>
          <w:rtl/>
        </w:rPr>
        <w:t xml:space="preserve"> </w:t>
      </w:r>
      <w:r w:rsidR="00F12EEA">
        <w:rPr>
          <w:rtl/>
        </w:rPr>
        <w:t>–</w:t>
      </w:r>
      <w:r>
        <w:rPr>
          <w:rFonts w:hint="cs"/>
          <w:rtl/>
        </w:rPr>
        <w:t xml:space="preserve"> או </w:t>
      </w:r>
      <w:bookmarkStart w:id="13026" w:name="_ETM_Q53_760910"/>
      <w:bookmarkEnd w:id="13026"/>
      <w:r w:rsidRPr="004E101D">
        <w:rPr>
          <w:rtl/>
        </w:rPr>
        <w:t xml:space="preserve">אולי </w:t>
      </w:r>
      <w:bookmarkStart w:id="13027" w:name="_ETM_Q53_761389"/>
      <w:bookmarkEnd w:id="13027"/>
      <w:r w:rsidRPr="004E101D">
        <w:rPr>
          <w:rtl/>
        </w:rPr>
        <w:t xml:space="preserve">כן </w:t>
      </w:r>
      <w:bookmarkStart w:id="13028" w:name="_ETM_Q53_761660"/>
      <w:bookmarkEnd w:id="13028"/>
      <w:r w:rsidRPr="004E101D">
        <w:rPr>
          <w:rtl/>
        </w:rPr>
        <w:t xml:space="preserve">היו </w:t>
      </w:r>
      <w:bookmarkStart w:id="13029" w:name="_ETM_Q53_761840"/>
      <w:bookmarkEnd w:id="13029"/>
      <w:r w:rsidRPr="004E101D">
        <w:rPr>
          <w:rtl/>
        </w:rPr>
        <w:t xml:space="preserve">מתביישים </w:t>
      </w:r>
      <w:bookmarkStart w:id="13030" w:name="_ETM_Q53_762380"/>
      <w:bookmarkEnd w:id="13030"/>
      <w:r w:rsidRPr="004E101D">
        <w:rPr>
          <w:rtl/>
        </w:rPr>
        <w:t>בו</w:t>
      </w:r>
      <w:r>
        <w:rPr>
          <w:rFonts w:hint="cs"/>
          <w:rtl/>
        </w:rPr>
        <w:t>, כי</w:t>
      </w:r>
      <w:r w:rsidRPr="004E101D">
        <w:rPr>
          <w:rtl/>
        </w:rPr>
        <w:t xml:space="preserve"> </w:t>
      </w:r>
      <w:bookmarkStart w:id="13031" w:name="_ETM_Q53_762710"/>
      <w:bookmarkEnd w:id="13031"/>
      <w:r w:rsidRPr="004E101D">
        <w:rPr>
          <w:rtl/>
        </w:rPr>
        <w:t xml:space="preserve">הוא </w:t>
      </w:r>
      <w:bookmarkStart w:id="13032" w:name="_ETM_Q53_762860"/>
      <w:bookmarkEnd w:id="13032"/>
      <w:r w:rsidRPr="004E101D">
        <w:rPr>
          <w:rtl/>
        </w:rPr>
        <w:t xml:space="preserve">יותר </w:t>
      </w:r>
      <w:bookmarkStart w:id="13033" w:name="_ETM_Q53_763220"/>
      <w:bookmarkEnd w:id="13033"/>
      <w:r w:rsidRPr="004E101D">
        <w:rPr>
          <w:rtl/>
        </w:rPr>
        <w:t>גרוע</w:t>
      </w:r>
      <w:r>
        <w:rPr>
          <w:rFonts w:hint="cs"/>
          <w:rtl/>
        </w:rPr>
        <w:t>.</w:t>
      </w:r>
      <w:r w:rsidRPr="004E101D">
        <w:rPr>
          <w:rtl/>
        </w:rPr>
        <w:t xml:space="preserve"> </w:t>
      </w:r>
      <w:bookmarkStart w:id="13034" w:name="_ETM_Q53_763850"/>
      <w:bookmarkEnd w:id="13034"/>
      <w:r w:rsidRPr="004E101D">
        <w:rPr>
          <w:rtl/>
        </w:rPr>
        <w:t xml:space="preserve">חוק </w:t>
      </w:r>
      <w:bookmarkStart w:id="13035" w:name="_ETM_Q53_764179"/>
      <w:bookmarkEnd w:id="13035"/>
      <w:r w:rsidRPr="004E101D">
        <w:rPr>
          <w:rtl/>
        </w:rPr>
        <w:t>פשיסטי</w:t>
      </w:r>
      <w:r>
        <w:rPr>
          <w:rFonts w:hint="cs"/>
          <w:rtl/>
        </w:rPr>
        <w:t>,</w:t>
      </w:r>
      <w:r w:rsidRPr="004E101D">
        <w:rPr>
          <w:rtl/>
        </w:rPr>
        <w:t xml:space="preserve"> </w:t>
      </w:r>
      <w:bookmarkStart w:id="13036" w:name="_ETM_Q53_765900"/>
      <w:bookmarkEnd w:id="13036"/>
      <w:r w:rsidRPr="004E101D">
        <w:rPr>
          <w:rtl/>
        </w:rPr>
        <w:t xml:space="preserve">והרוב </w:t>
      </w:r>
      <w:bookmarkStart w:id="13037" w:name="_ETM_Q53_766530"/>
      <w:bookmarkEnd w:id="13037"/>
      <w:r w:rsidRPr="004E101D">
        <w:rPr>
          <w:rtl/>
        </w:rPr>
        <w:t xml:space="preserve">פה </w:t>
      </w:r>
      <w:bookmarkStart w:id="13038" w:name="_ETM_Q53_766679"/>
      <w:bookmarkEnd w:id="13038"/>
      <w:r w:rsidRPr="004E101D">
        <w:rPr>
          <w:rtl/>
        </w:rPr>
        <w:t xml:space="preserve">הצביע </w:t>
      </w:r>
      <w:bookmarkStart w:id="13039" w:name="_ETM_Q53_767100"/>
      <w:bookmarkEnd w:id="13039"/>
      <w:r w:rsidRPr="004E101D">
        <w:rPr>
          <w:rtl/>
        </w:rPr>
        <w:t>בעדו</w:t>
      </w:r>
      <w:r>
        <w:rPr>
          <w:rFonts w:hint="cs"/>
          <w:rtl/>
        </w:rPr>
        <w:t xml:space="preserve">, </w:t>
      </w:r>
      <w:bookmarkStart w:id="13040" w:name="_ETM_Q53_770491"/>
      <w:bookmarkEnd w:id="13040"/>
      <w:r>
        <w:rPr>
          <w:rFonts w:hint="cs"/>
          <w:rtl/>
        </w:rPr>
        <w:t>באווילותו וברשעותו.</w:t>
      </w:r>
      <w:r w:rsidRPr="004E101D">
        <w:rPr>
          <w:rtl/>
        </w:rPr>
        <w:t xml:space="preserve"> </w:t>
      </w:r>
      <w:bookmarkStart w:id="13041" w:name="_ETM_Q53_768129"/>
      <w:bookmarkStart w:id="13042" w:name="_ETM_Q53_768759"/>
      <w:bookmarkStart w:id="13043" w:name="_ETM_Q53_769419"/>
      <w:bookmarkStart w:id="13044" w:name="_ETM_Q53_771820"/>
      <w:bookmarkEnd w:id="13041"/>
      <w:bookmarkEnd w:id="13042"/>
      <w:bookmarkEnd w:id="13043"/>
      <w:bookmarkEnd w:id="13044"/>
      <w:r>
        <w:rPr>
          <w:rFonts w:hint="cs"/>
          <w:rtl/>
        </w:rPr>
        <w:t>אז</w:t>
      </w:r>
      <w:r w:rsidRPr="004E101D">
        <w:rPr>
          <w:rtl/>
        </w:rPr>
        <w:t xml:space="preserve"> </w:t>
      </w:r>
      <w:bookmarkStart w:id="13045" w:name="_ETM_Q53_772179"/>
      <w:bookmarkEnd w:id="13045"/>
      <w:r w:rsidRPr="004E101D">
        <w:rPr>
          <w:rtl/>
        </w:rPr>
        <w:t xml:space="preserve">מצד </w:t>
      </w:r>
      <w:bookmarkStart w:id="13046" w:name="_ETM_Q53_772570"/>
      <w:bookmarkEnd w:id="13046"/>
      <w:r>
        <w:rPr>
          <w:rFonts w:hint="cs"/>
          <w:rtl/>
        </w:rPr>
        <w:t>אחד</w:t>
      </w:r>
      <w:r w:rsidRPr="004E101D">
        <w:rPr>
          <w:rtl/>
        </w:rPr>
        <w:t xml:space="preserve"> </w:t>
      </w:r>
      <w:bookmarkStart w:id="13047" w:name="_ETM_Q53_772870"/>
      <w:bookmarkEnd w:id="13047"/>
      <w:r w:rsidRPr="004E101D">
        <w:rPr>
          <w:rtl/>
        </w:rPr>
        <w:t xml:space="preserve">לוקחים </w:t>
      </w:r>
      <w:bookmarkStart w:id="13048" w:name="_ETM_Q53_773830"/>
      <w:bookmarkEnd w:id="13048"/>
      <w:r w:rsidRPr="004E101D">
        <w:rPr>
          <w:rtl/>
        </w:rPr>
        <w:t xml:space="preserve">גם </w:t>
      </w:r>
      <w:bookmarkStart w:id="13049" w:name="_ETM_Q53_774129"/>
      <w:bookmarkEnd w:id="13049"/>
      <w:r>
        <w:rPr>
          <w:rFonts w:hint="cs"/>
          <w:rtl/>
        </w:rPr>
        <w:t xml:space="preserve">את </w:t>
      </w:r>
      <w:bookmarkStart w:id="13050" w:name="_ETM_Q53_774389"/>
      <w:bookmarkEnd w:id="13050"/>
      <w:r w:rsidRPr="004E101D">
        <w:rPr>
          <w:rtl/>
        </w:rPr>
        <w:t>קו</w:t>
      </w:r>
      <w:r>
        <w:rPr>
          <w:rFonts w:hint="cs"/>
          <w:rtl/>
        </w:rPr>
        <w:t>ר</w:t>
      </w:r>
      <w:r w:rsidRPr="004E101D">
        <w:rPr>
          <w:rtl/>
        </w:rPr>
        <w:t xml:space="preserve">ת </w:t>
      </w:r>
      <w:bookmarkStart w:id="13051" w:name="_ETM_Q53_774599"/>
      <w:bookmarkEnd w:id="13051"/>
      <w:r w:rsidRPr="004E101D">
        <w:rPr>
          <w:rtl/>
        </w:rPr>
        <w:t xml:space="preserve">הגג </w:t>
      </w:r>
      <w:bookmarkStart w:id="13052" w:name="_ETM_Q53_774960"/>
      <w:bookmarkEnd w:id="13052"/>
      <w:r w:rsidRPr="004E101D">
        <w:rPr>
          <w:rtl/>
        </w:rPr>
        <w:t xml:space="preserve">של </w:t>
      </w:r>
      <w:bookmarkStart w:id="13053" w:name="_ETM_Q53_775199"/>
      <w:bookmarkEnd w:id="13053"/>
      <w:r w:rsidRPr="004E101D">
        <w:rPr>
          <w:rtl/>
        </w:rPr>
        <w:t>ההמו</w:t>
      </w:r>
      <w:r>
        <w:rPr>
          <w:rFonts w:hint="cs"/>
          <w:rtl/>
        </w:rPr>
        <w:t>ן,</w:t>
      </w:r>
      <w:r w:rsidRPr="004E101D">
        <w:rPr>
          <w:rtl/>
        </w:rPr>
        <w:t xml:space="preserve"> </w:t>
      </w:r>
      <w:bookmarkStart w:id="13054" w:name="_ETM_Q53_776069"/>
      <w:bookmarkStart w:id="13055" w:name="_ETM_Q53_776340"/>
      <w:bookmarkEnd w:id="13054"/>
      <w:bookmarkEnd w:id="13055"/>
      <w:r>
        <w:rPr>
          <w:rFonts w:hint="cs"/>
          <w:rtl/>
        </w:rPr>
        <w:t>ו</w:t>
      </w:r>
      <w:r w:rsidRPr="004E101D">
        <w:rPr>
          <w:rtl/>
        </w:rPr>
        <w:t xml:space="preserve">מה </w:t>
      </w:r>
      <w:bookmarkStart w:id="13056" w:name="_ETM_Q53_776520"/>
      <w:bookmarkEnd w:id="13056"/>
      <w:r w:rsidRPr="004E101D">
        <w:rPr>
          <w:rtl/>
        </w:rPr>
        <w:t xml:space="preserve">מספקים </w:t>
      </w:r>
      <w:bookmarkStart w:id="13057" w:name="_ETM_Q53_777120"/>
      <w:bookmarkEnd w:id="13057"/>
      <w:r w:rsidRPr="004E101D">
        <w:rPr>
          <w:rtl/>
        </w:rPr>
        <w:t>לו</w:t>
      </w:r>
      <w:r>
        <w:rPr>
          <w:rFonts w:hint="cs"/>
          <w:rtl/>
        </w:rPr>
        <w:t>?</w:t>
      </w:r>
      <w:r w:rsidRPr="004E101D">
        <w:rPr>
          <w:rtl/>
        </w:rPr>
        <w:t xml:space="preserve"> </w:t>
      </w:r>
      <w:bookmarkStart w:id="13058" w:name="_ETM_Q53_777590"/>
      <w:bookmarkEnd w:id="13058"/>
      <w:r w:rsidRPr="004E101D">
        <w:rPr>
          <w:rtl/>
        </w:rPr>
        <w:t>מספ</w:t>
      </w:r>
      <w:r>
        <w:rPr>
          <w:rFonts w:hint="cs"/>
          <w:rtl/>
        </w:rPr>
        <w:t>ק</w:t>
      </w:r>
      <w:r w:rsidRPr="004E101D">
        <w:rPr>
          <w:rtl/>
        </w:rPr>
        <w:t xml:space="preserve">ים </w:t>
      </w:r>
      <w:bookmarkStart w:id="13059" w:name="_ETM_Q53_778220"/>
      <w:bookmarkEnd w:id="13059"/>
      <w:r w:rsidRPr="004E101D">
        <w:rPr>
          <w:rtl/>
        </w:rPr>
        <w:t>ל</w:t>
      </w:r>
      <w:r>
        <w:rPr>
          <w:rFonts w:hint="cs"/>
          <w:rtl/>
        </w:rPr>
        <w:t>ו</w:t>
      </w:r>
      <w:r w:rsidRPr="004E101D">
        <w:rPr>
          <w:rtl/>
        </w:rPr>
        <w:t xml:space="preserve"> </w:t>
      </w:r>
      <w:bookmarkStart w:id="13060" w:name="_ETM_Q53_778370"/>
      <w:bookmarkEnd w:id="13060"/>
      <w:r w:rsidRPr="004E101D">
        <w:rPr>
          <w:rtl/>
        </w:rPr>
        <w:t>הסתה</w:t>
      </w:r>
      <w:r>
        <w:rPr>
          <w:rFonts w:hint="cs"/>
          <w:rtl/>
        </w:rPr>
        <w:t>,</w:t>
      </w:r>
      <w:r w:rsidRPr="004E101D">
        <w:rPr>
          <w:rtl/>
        </w:rPr>
        <w:t xml:space="preserve"> </w:t>
      </w:r>
      <w:bookmarkStart w:id="13061" w:name="_ETM_Q53_779389"/>
      <w:bookmarkEnd w:id="13061"/>
      <w:r w:rsidRPr="004E101D">
        <w:rPr>
          <w:rtl/>
        </w:rPr>
        <w:t xml:space="preserve">מספקים </w:t>
      </w:r>
      <w:bookmarkStart w:id="13062" w:name="_ETM_Q53_780020"/>
      <w:bookmarkEnd w:id="13062"/>
      <w:r w:rsidRPr="004E101D">
        <w:rPr>
          <w:rtl/>
        </w:rPr>
        <w:t>לו</w:t>
      </w:r>
      <w:r>
        <w:rPr>
          <w:rFonts w:hint="cs"/>
          <w:rtl/>
        </w:rPr>
        <w:t>,</w:t>
      </w:r>
      <w:r w:rsidRPr="004E101D">
        <w:rPr>
          <w:rtl/>
        </w:rPr>
        <w:t xml:space="preserve"> </w:t>
      </w:r>
      <w:bookmarkStart w:id="13063" w:name="_ETM_Q53_780559"/>
      <w:bookmarkEnd w:id="13063"/>
      <w:r w:rsidRPr="004E101D">
        <w:rPr>
          <w:rtl/>
        </w:rPr>
        <w:t>כביכול</w:t>
      </w:r>
      <w:r>
        <w:rPr>
          <w:rFonts w:hint="cs"/>
          <w:rtl/>
        </w:rPr>
        <w:t>, תחושה של עליונות.</w:t>
      </w:r>
      <w:r w:rsidR="00A30231">
        <w:rPr>
          <w:rFonts w:hint="cs"/>
          <w:rtl/>
        </w:rPr>
        <w:t xml:space="preserve"> </w:t>
      </w:r>
      <w:bookmarkStart w:id="13064" w:name="TOR_Q54"/>
      <w:bookmarkStart w:id="13065" w:name="_ETM_Q54_183250"/>
      <w:bookmarkEnd w:id="13064"/>
      <w:bookmarkEnd w:id="13065"/>
      <w:r>
        <w:rPr>
          <w:rtl/>
        </w:rPr>
        <w:t xml:space="preserve">כך </w:t>
      </w:r>
      <w:bookmarkStart w:id="13066" w:name="_ETM_Q54_183699"/>
      <w:bookmarkEnd w:id="13066"/>
      <w:r>
        <w:rPr>
          <w:rtl/>
        </w:rPr>
        <w:t xml:space="preserve">הממשלה </w:t>
      </w:r>
      <w:bookmarkStart w:id="13067" w:name="_ETM_Q54_184240"/>
      <w:bookmarkEnd w:id="13067"/>
      <w:r>
        <w:rPr>
          <w:rtl/>
        </w:rPr>
        <w:t xml:space="preserve">הפושעת </w:t>
      </w:r>
      <w:bookmarkStart w:id="13068" w:name="_ETM_Q54_184870"/>
      <w:bookmarkEnd w:id="13068"/>
      <w:r>
        <w:rPr>
          <w:rtl/>
        </w:rPr>
        <w:t xml:space="preserve">הזאת </w:t>
      </w:r>
      <w:bookmarkStart w:id="13069" w:name="_ETM_Q54_185109"/>
      <w:bookmarkEnd w:id="13069"/>
      <w:r>
        <w:rPr>
          <w:rtl/>
        </w:rPr>
        <w:t>מתנהלת</w:t>
      </w:r>
      <w:r>
        <w:rPr>
          <w:rFonts w:hint="cs"/>
          <w:rtl/>
        </w:rPr>
        <w:t>,</w:t>
      </w:r>
      <w:r>
        <w:rPr>
          <w:rtl/>
        </w:rPr>
        <w:t xml:space="preserve"> </w:t>
      </w:r>
      <w:bookmarkStart w:id="13070" w:name="_ETM_Q54_186059"/>
      <w:bookmarkEnd w:id="13070"/>
      <w:r>
        <w:rPr>
          <w:rtl/>
        </w:rPr>
        <w:t xml:space="preserve">וכך </w:t>
      </w:r>
      <w:bookmarkStart w:id="13071" w:name="_ETM_Q54_186660"/>
      <w:bookmarkEnd w:id="13071"/>
      <w:r>
        <w:rPr>
          <w:rtl/>
        </w:rPr>
        <w:t xml:space="preserve">הראש </w:t>
      </w:r>
      <w:bookmarkStart w:id="13072" w:name="_ETM_Q54_187200"/>
      <w:bookmarkEnd w:id="13072"/>
      <w:r>
        <w:rPr>
          <w:rtl/>
        </w:rPr>
        <w:t xml:space="preserve">שלה </w:t>
      </w:r>
      <w:bookmarkStart w:id="13073" w:name="_ETM_Q54_187979"/>
      <w:bookmarkEnd w:id="13073"/>
      <w:r>
        <w:rPr>
          <w:rtl/>
        </w:rPr>
        <w:t>מתנהל</w:t>
      </w:r>
      <w:r>
        <w:rPr>
          <w:rFonts w:hint="cs"/>
          <w:rtl/>
        </w:rPr>
        <w:t>.</w:t>
      </w:r>
    </w:p>
    <w:p w:rsidR="00C155F4" w:rsidRDefault="00C155F4" w:rsidP="0028272B">
      <w:pPr>
        <w:rPr>
          <w:rtl/>
        </w:rPr>
      </w:pPr>
      <w:bookmarkStart w:id="13074" w:name="_ETM_Q54_189592"/>
      <w:bookmarkStart w:id="13075" w:name="_ETM_Q54_189701"/>
      <w:bookmarkStart w:id="13076" w:name="_ETM_Q54_189760"/>
      <w:bookmarkEnd w:id="13074"/>
      <w:bookmarkEnd w:id="13075"/>
      <w:bookmarkEnd w:id="13076"/>
    </w:p>
    <w:p w:rsidR="00C155F4" w:rsidRDefault="00C155F4" w:rsidP="00BA7CAC">
      <w:pPr>
        <w:rPr>
          <w:rtl/>
        </w:rPr>
      </w:pPr>
      <w:bookmarkStart w:id="13077" w:name="_ETM_Q54_189879"/>
      <w:bookmarkStart w:id="13078" w:name="_ETM_Q54_189119"/>
      <w:bookmarkEnd w:id="13077"/>
      <w:bookmarkEnd w:id="13078"/>
      <w:r>
        <w:rPr>
          <w:rtl/>
        </w:rPr>
        <w:t xml:space="preserve">אבל </w:t>
      </w:r>
      <w:bookmarkStart w:id="13079" w:name="_ETM_Q54_189960"/>
      <w:bookmarkEnd w:id="13079"/>
      <w:r>
        <w:rPr>
          <w:rtl/>
        </w:rPr>
        <w:t xml:space="preserve">יש </w:t>
      </w:r>
      <w:bookmarkStart w:id="13080" w:name="_ETM_Q54_190289"/>
      <w:bookmarkEnd w:id="13080"/>
      <w:r>
        <w:rPr>
          <w:rtl/>
        </w:rPr>
        <w:t xml:space="preserve">הרבה </w:t>
      </w:r>
      <w:bookmarkStart w:id="13081" w:name="_ETM_Q54_190530"/>
      <w:bookmarkEnd w:id="13081"/>
      <w:r>
        <w:rPr>
          <w:rtl/>
        </w:rPr>
        <w:t>תקווה</w:t>
      </w:r>
      <w:r>
        <w:rPr>
          <w:rFonts w:hint="cs"/>
          <w:rtl/>
        </w:rPr>
        <w:t>,</w:t>
      </w:r>
      <w:r>
        <w:rPr>
          <w:rtl/>
        </w:rPr>
        <w:t xml:space="preserve"> </w:t>
      </w:r>
      <w:bookmarkStart w:id="13082" w:name="_ETM_Q54_191539"/>
      <w:bookmarkEnd w:id="13082"/>
      <w:r>
        <w:rPr>
          <w:rtl/>
        </w:rPr>
        <w:t xml:space="preserve">יש </w:t>
      </w:r>
      <w:bookmarkStart w:id="13083" w:name="_ETM_Q54_192049"/>
      <w:bookmarkEnd w:id="13083"/>
      <w:r>
        <w:rPr>
          <w:rtl/>
        </w:rPr>
        <w:t xml:space="preserve">הרבה </w:t>
      </w:r>
      <w:bookmarkStart w:id="13084" w:name="_ETM_Q54_192349"/>
      <w:bookmarkEnd w:id="13084"/>
      <w:r>
        <w:rPr>
          <w:rtl/>
        </w:rPr>
        <w:t xml:space="preserve">תקווה </w:t>
      </w:r>
      <w:bookmarkStart w:id="13085" w:name="_ETM_Q54_192769"/>
      <w:bookmarkEnd w:id="13085"/>
      <w:r>
        <w:rPr>
          <w:rtl/>
        </w:rPr>
        <w:t xml:space="preserve">כשאנחנו </w:t>
      </w:r>
      <w:bookmarkStart w:id="13086" w:name="_ETM_Q54_193219"/>
      <w:bookmarkEnd w:id="13086"/>
      <w:r>
        <w:rPr>
          <w:rtl/>
        </w:rPr>
        <w:t xml:space="preserve">מסתכלים </w:t>
      </w:r>
      <w:bookmarkStart w:id="13087" w:name="_ETM_Q54_194089"/>
      <w:bookmarkEnd w:id="13087"/>
      <w:r>
        <w:rPr>
          <w:rtl/>
        </w:rPr>
        <w:t xml:space="preserve">על </w:t>
      </w:r>
      <w:bookmarkStart w:id="13088" w:name="_ETM_Q54_194299"/>
      <w:bookmarkEnd w:id="13088"/>
      <w:r>
        <w:rPr>
          <w:rtl/>
        </w:rPr>
        <w:t xml:space="preserve">הציבור </w:t>
      </w:r>
      <w:bookmarkStart w:id="13089" w:name="_ETM_Q54_194929"/>
      <w:bookmarkEnd w:id="13089"/>
      <w:r>
        <w:rPr>
          <w:rtl/>
        </w:rPr>
        <w:t xml:space="preserve">שמתעורר </w:t>
      </w:r>
      <w:bookmarkStart w:id="13090" w:name="_ETM_Q54_195889"/>
      <w:bookmarkEnd w:id="13090"/>
      <w:r>
        <w:rPr>
          <w:rtl/>
        </w:rPr>
        <w:t xml:space="preserve">ויוצא </w:t>
      </w:r>
      <w:bookmarkStart w:id="13091" w:name="_ETM_Q54_196609"/>
      <w:bookmarkEnd w:id="13091"/>
      <w:r>
        <w:rPr>
          <w:rtl/>
        </w:rPr>
        <w:t xml:space="preserve">בהמוניו </w:t>
      </w:r>
      <w:bookmarkStart w:id="13092" w:name="_ETM_Q54_197449"/>
      <w:bookmarkEnd w:id="13092"/>
      <w:r>
        <w:rPr>
          <w:rtl/>
        </w:rPr>
        <w:t>לרחוב</w:t>
      </w:r>
      <w:r>
        <w:rPr>
          <w:rFonts w:hint="cs"/>
          <w:rtl/>
        </w:rPr>
        <w:t>.</w:t>
      </w:r>
      <w:r>
        <w:rPr>
          <w:rtl/>
        </w:rPr>
        <w:t xml:space="preserve"> </w:t>
      </w:r>
      <w:bookmarkStart w:id="13093" w:name="_ETM_Q54_198380"/>
      <w:bookmarkEnd w:id="13093"/>
      <w:r>
        <w:rPr>
          <w:rtl/>
        </w:rPr>
        <w:t xml:space="preserve">אני </w:t>
      </w:r>
      <w:bookmarkStart w:id="13094" w:name="_ETM_Q54_198650"/>
      <w:bookmarkEnd w:id="13094"/>
      <w:r>
        <w:rPr>
          <w:rtl/>
        </w:rPr>
        <w:t xml:space="preserve">רוצה </w:t>
      </w:r>
      <w:bookmarkStart w:id="13095" w:name="_ETM_Q54_199009"/>
      <w:bookmarkEnd w:id="13095"/>
      <w:r>
        <w:rPr>
          <w:rtl/>
        </w:rPr>
        <w:t xml:space="preserve">מעל </w:t>
      </w:r>
      <w:bookmarkStart w:id="13096" w:name="_ETM_Q54_199340"/>
      <w:bookmarkEnd w:id="13096"/>
      <w:r>
        <w:rPr>
          <w:rtl/>
        </w:rPr>
        <w:t xml:space="preserve">במה </w:t>
      </w:r>
      <w:bookmarkStart w:id="13097" w:name="_ETM_Q54_199670"/>
      <w:bookmarkEnd w:id="13097"/>
      <w:r>
        <w:rPr>
          <w:rtl/>
        </w:rPr>
        <w:t xml:space="preserve">זו </w:t>
      </w:r>
      <w:bookmarkStart w:id="13098" w:name="_ETM_Q54_200480"/>
      <w:bookmarkEnd w:id="13098"/>
      <w:r>
        <w:rPr>
          <w:rtl/>
        </w:rPr>
        <w:t>לברך</w:t>
      </w:r>
      <w:r>
        <w:rPr>
          <w:rFonts w:hint="cs"/>
          <w:rtl/>
        </w:rPr>
        <w:t>,</w:t>
      </w:r>
      <w:r>
        <w:rPr>
          <w:rtl/>
        </w:rPr>
        <w:t xml:space="preserve"> </w:t>
      </w:r>
      <w:bookmarkStart w:id="13099" w:name="_ETM_Q54_201989"/>
      <w:bookmarkEnd w:id="13099"/>
      <w:r>
        <w:rPr>
          <w:rtl/>
        </w:rPr>
        <w:t xml:space="preserve">לשלוח </w:t>
      </w:r>
      <w:bookmarkStart w:id="13100" w:name="_ETM_Q54_202800"/>
      <w:bookmarkEnd w:id="13100"/>
      <w:r>
        <w:rPr>
          <w:rtl/>
        </w:rPr>
        <w:t xml:space="preserve">את </w:t>
      </w:r>
      <w:bookmarkStart w:id="13101" w:name="_ETM_Q54_203460"/>
      <w:bookmarkEnd w:id="13101"/>
      <w:r>
        <w:rPr>
          <w:rtl/>
        </w:rPr>
        <w:t xml:space="preserve">הערכתי </w:t>
      </w:r>
      <w:bookmarkStart w:id="13102" w:name="_ETM_Q54_205140"/>
      <w:bookmarkEnd w:id="13102"/>
      <w:r>
        <w:rPr>
          <w:rtl/>
        </w:rPr>
        <w:t xml:space="preserve">ואת </w:t>
      </w:r>
      <w:bookmarkStart w:id="13103" w:name="_ETM_Q54_205470"/>
      <w:bookmarkEnd w:id="13103"/>
      <w:r>
        <w:rPr>
          <w:rtl/>
        </w:rPr>
        <w:t xml:space="preserve">כל </w:t>
      </w:r>
      <w:bookmarkStart w:id="13104" w:name="_ETM_Q54_206430"/>
      <w:bookmarkEnd w:id="13104"/>
      <w:r>
        <w:rPr>
          <w:rtl/>
        </w:rPr>
        <w:t xml:space="preserve">הכבוד </w:t>
      </w:r>
      <w:bookmarkStart w:id="13105" w:name="_ETM_Q54_207390"/>
      <w:bookmarkEnd w:id="13105"/>
      <w:r>
        <w:rPr>
          <w:rtl/>
        </w:rPr>
        <w:t xml:space="preserve">למפגינים </w:t>
      </w:r>
      <w:bookmarkStart w:id="13106" w:name="_ETM_Q54_208599"/>
      <w:bookmarkEnd w:id="13106"/>
      <w:r>
        <w:rPr>
          <w:rtl/>
        </w:rPr>
        <w:t xml:space="preserve">שהפגינו </w:t>
      </w:r>
      <w:bookmarkStart w:id="13107" w:name="_ETM_Q54_209739"/>
      <w:bookmarkEnd w:id="13107"/>
      <w:r>
        <w:rPr>
          <w:rtl/>
        </w:rPr>
        <w:t xml:space="preserve">כנגד </w:t>
      </w:r>
      <w:bookmarkStart w:id="13108" w:name="_ETM_Q54_210640"/>
      <w:bookmarkEnd w:id="13108"/>
      <w:r>
        <w:rPr>
          <w:rtl/>
        </w:rPr>
        <w:t xml:space="preserve">הממשלה </w:t>
      </w:r>
      <w:bookmarkStart w:id="13109" w:name="_ETM_Q54_211659"/>
      <w:bookmarkEnd w:id="13109"/>
      <w:r>
        <w:rPr>
          <w:rtl/>
        </w:rPr>
        <w:t xml:space="preserve">הגזלנית </w:t>
      </w:r>
      <w:bookmarkStart w:id="13110" w:name="_ETM_Q54_212500"/>
      <w:bookmarkEnd w:id="13110"/>
      <w:r>
        <w:rPr>
          <w:rtl/>
        </w:rPr>
        <w:t xml:space="preserve">הזאת </w:t>
      </w:r>
      <w:bookmarkStart w:id="13111" w:name="_ETM_Q54_213309"/>
      <w:bookmarkEnd w:id="13111"/>
      <w:r>
        <w:rPr>
          <w:rFonts w:hint="cs"/>
          <w:rtl/>
        </w:rPr>
        <w:t>ו</w:t>
      </w:r>
      <w:r>
        <w:rPr>
          <w:rtl/>
        </w:rPr>
        <w:t xml:space="preserve">הגזענית </w:t>
      </w:r>
      <w:bookmarkStart w:id="13112" w:name="_ETM_Q54_214089"/>
      <w:bookmarkEnd w:id="13112"/>
      <w:r>
        <w:rPr>
          <w:rtl/>
        </w:rPr>
        <w:t>הזא</w:t>
      </w:r>
      <w:r>
        <w:rPr>
          <w:rFonts w:hint="cs"/>
          <w:rtl/>
        </w:rPr>
        <w:t>ת.</w:t>
      </w:r>
      <w:r>
        <w:rPr>
          <w:rtl/>
        </w:rPr>
        <w:t xml:space="preserve"> </w:t>
      </w:r>
      <w:bookmarkStart w:id="13113" w:name="_ETM_Q54_215120"/>
      <w:bookmarkEnd w:id="13113"/>
      <w:r>
        <w:rPr>
          <w:rtl/>
        </w:rPr>
        <w:t xml:space="preserve">בין </w:t>
      </w:r>
      <w:bookmarkStart w:id="13114" w:name="_ETM_Q54_215390"/>
      <w:bookmarkEnd w:id="13114"/>
      <w:r>
        <w:rPr>
          <w:rtl/>
        </w:rPr>
        <w:t xml:space="preserve">אם </w:t>
      </w:r>
      <w:bookmarkStart w:id="13115" w:name="_ETM_Q54_215479"/>
      <w:bookmarkEnd w:id="13115"/>
      <w:r>
        <w:rPr>
          <w:rtl/>
        </w:rPr>
        <w:t xml:space="preserve">זה </w:t>
      </w:r>
      <w:bookmarkStart w:id="13116" w:name="_ETM_Q54_215600"/>
      <w:bookmarkEnd w:id="13116"/>
      <w:r>
        <w:rPr>
          <w:rtl/>
        </w:rPr>
        <w:t>בירושלים</w:t>
      </w:r>
      <w:r>
        <w:rPr>
          <w:rFonts w:hint="cs"/>
          <w:rtl/>
        </w:rPr>
        <w:t>,</w:t>
      </w:r>
      <w:r>
        <w:rPr>
          <w:rtl/>
        </w:rPr>
        <w:t xml:space="preserve"> </w:t>
      </w:r>
      <w:bookmarkStart w:id="13117" w:name="_ETM_Q54_216770"/>
      <w:bookmarkEnd w:id="13117"/>
      <w:r>
        <w:rPr>
          <w:rtl/>
        </w:rPr>
        <w:t xml:space="preserve">בין </w:t>
      </w:r>
      <w:bookmarkStart w:id="13118" w:name="_ETM_Q54_216979"/>
      <w:bookmarkEnd w:id="13118"/>
      <w:r>
        <w:rPr>
          <w:rtl/>
        </w:rPr>
        <w:t xml:space="preserve">אם </w:t>
      </w:r>
      <w:bookmarkStart w:id="13119" w:name="_ETM_Q54_217100"/>
      <w:bookmarkEnd w:id="13119"/>
      <w:r>
        <w:rPr>
          <w:rtl/>
        </w:rPr>
        <w:t xml:space="preserve">זה </w:t>
      </w:r>
      <w:bookmarkStart w:id="13120" w:name="_ETM_Q54_217220"/>
      <w:bookmarkEnd w:id="13120"/>
      <w:r>
        <w:rPr>
          <w:rtl/>
        </w:rPr>
        <w:t xml:space="preserve">בתל </w:t>
      </w:r>
      <w:bookmarkStart w:id="13121" w:name="_ETM_Q54_217550"/>
      <w:bookmarkEnd w:id="13121"/>
      <w:r>
        <w:rPr>
          <w:rtl/>
        </w:rPr>
        <w:t>אביב</w:t>
      </w:r>
      <w:r>
        <w:rPr>
          <w:rFonts w:hint="cs"/>
          <w:rtl/>
        </w:rPr>
        <w:t>,</w:t>
      </w:r>
      <w:r>
        <w:rPr>
          <w:rtl/>
        </w:rPr>
        <w:t xml:space="preserve"> </w:t>
      </w:r>
      <w:bookmarkStart w:id="13122" w:name="_ETM_Q54_218240"/>
      <w:bookmarkEnd w:id="13122"/>
      <w:r>
        <w:rPr>
          <w:rtl/>
        </w:rPr>
        <w:t>ו</w:t>
      </w:r>
      <w:bookmarkStart w:id="13123" w:name="_ETM_Q54_218330"/>
      <w:bookmarkEnd w:id="13123"/>
      <w:r>
        <w:rPr>
          <w:rtl/>
        </w:rPr>
        <w:t xml:space="preserve">בין </w:t>
      </w:r>
      <w:bookmarkStart w:id="13124" w:name="_ETM_Q54_218510"/>
      <w:bookmarkEnd w:id="13124"/>
      <w:r>
        <w:rPr>
          <w:rtl/>
        </w:rPr>
        <w:t xml:space="preserve">אם </w:t>
      </w:r>
      <w:bookmarkStart w:id="13125" w:name="_ETM_Q54_218600"/>
      <w:bookmarkEnd w:id="13125"/>
      <w:r>
        <w:rPr>
          <w:rtl/>
        </w:rPr>
        <w:t xml:space="preserve">זה </w:t>
      </w:r>
      <w:bookmarkStart w:id="13126" w:name="_ETM_Q54_218720"/>
      <w:bookmarkEnd w:id="13126"/>
      <w:r>
        <w:rPr>
          <w:rtl/>
        </w:rPr>
        <w:t xml:space="preserve">בכל </w:t>
      </w:r>
      <w:bookmarkStart w:id="13127" w:name="_ETM_Q54_219050"/>
      <w:bookmarkEnd w:id="13127"/>
      <w:r>
        <w:rPr>
          <w:rtl/>
        </w:rPr>
        <w:t xml:space="preserve">מקום </w:t>
      </w:r>
      <w:bookmarkStart w:id="13128" w:name="_ETM_Q54_219380"/>
      <w:bookmarkEnd w:id="13128"/>
      <w:r>
        <w:rPr>
          <w:rtl/>
        </w:rPr>
        <w:t>אחר</w:t>
      </w:r>
      <w:r>
        <w:rPr>
          <w:rFonts w:hint="cs"/>
          <w:rtl/>
        </w:rPr>
        <w:t>,</w:t>
      </w:r>
      <w:r>
        <w:rPr>
          <w:rtl/>
        </w:rPr>
        <w:t xml:space="preserve"> </w:t>
      </w:r>
      <w:bookmarkStart w:id="13129" w:name="_ETM_Q54_220070"/>
      <w:bookmarkEnd w:id="13129"/>
      <w:r>
        <w:rPr>
          <w:rtl/>
        </w:rPr>
        <w:t xml:space="preserve">כי </w:t>
      </w:r>
      <w:bookmarkStart w:id="13130" w:name="_ETM_Q54_220340"/>
      <w:bookmarkEnd w:id="13130"/>
      <w:r>
        <w:rPr>
          <w:rtl/>
        </w:rPr>
        <w:t xml:space="preserve">הם </w:t>
      </w:r>
      <w:bookmarkStart w:id="13131" w:name="_ETM_Q54_221270"/>
      <w:bookmarkEnd w:id="13131"/>
      <w:r>
        <w:rPr>
          <w:rtl/>
        </w:rPr>
        <w:t xml:space="preserve">התקווה </w:t>
      </w:r>
      <w:bookmarkStart w:id="13132" w:name="_ETM_Q54_222760"/>
      <w:bookmarkEnd w:id="13132"/>
      <w:r>
        <w:rPr>
          <w:rtl/>
        </w:rPr>
        <w:t xml:space="preserve">שיש </w:t>
      </w:r>
      <w:bookmarkStart w:id="13133" w:name="_ETM_Q54_223269"/>
      <w:bookmarkEnd w:id="13133"/>
      <w:r>
        <w:rPr>
          <w:rtl/>
        </w:rPr>
        <w:t xml:space="preserve">לנו </w:t>
      </w:r>
      <w:bookmarkStart w:id="13134" w:name="_ETM_Q54_223899"/>
      <w:bookmarkEnd w:id="13134"/>
      <w:r>
        <w:rPr>
          <w:rtl/>
        </w:rPr>
        <w:t>כחברה</w:t>
      </w:r>
      <w:r>
        <w:rPr>
          <w:rFonts w:hint="cs"/>
          <w:rtl/>
        </w:rPr>
        <w:t>.</w:t>
      </w:r>
      <w:r>
        <w:rPr>
          <w:rtl/>
        </w:rPr>
        <w:t xml:space="preserve"> </w:t>
      </w:r>
      <w:bookmarkStart w:id="13135" w:name="_ETM_Q54_224940"/>
      <w:bookmarkEnd w:id="13135"/>
      <w:r>
        <w:rPr>
          <w:rtl/>
        </w:rPr>
        <w:t xml:space="preserve">לא </w:t>
      </w:r>
      <w:bookmarkStart w:id="13136" w:name="_ETM_Q54_225209"/>
      <w:bookmarkEnd w:id="13136"/>
      <w:r>
        <w:rPr>
          <w:rFonts w:hint="cs"/>
          <w:rtl/>
        </w:rPr>
        <w:t>לממשלה</w:t>
      </w:r>
      <w:r>
        <w:rPr>
          <w:rtl/>
        </w:rPr>
        <w:t xml:space="preserve"> </w:t>
      </w:r>
      <w:bookmarkStart w:id="13137" w:name="_ETM_Q54_226440"/>
      <w:bookmarkEnd w:id="13137"/>
      <w:r>
        <w:rPr>
          <w:rtl/>
        </w:rPr>
        <w:t xml:space="preserve">ולגרורותיה </w:t>
      </w:r>
      <w:bookmarkStart w:id="13138" w:name="_ETM_Q54_228070"/>
      <w:bookmarkEnd w:id="13138"/>
      <w:r>
        <w:rPr>
          <w:rtl/>
        </w:rPr>
        <w:t xml:space="preserve">אלא </w:t>
      </w:r>
      <w:bookmarkStart w:id="13139" w:name="_ETM_Q54_228370"/>
      <w:bookmarkEnd w:id="13139"/>
      <w:r>
        <w:rPr>
          <w:rtl/>
        </w:rPr>
        <w:t xml:space="preserve">לאותם </w:t>
      </w:r>
      <w:bookmarkStart w:id="13140" w:name="_ETM_Q54_228940"/>
      <w:bookmarkEnd w:id="13140"/>
      <w:r>
        <w:rPr>
          <w:rtl/>
        </w:rPr>
        <w:t xml:space="preserve">מפגינים </w:t>
      </w:r>
      <w:bookmarkStart w:id="13141" w:name="_ETM_Q54_229840"/>
      <w:bookmarkEnd w:id="13141"/>
      <w:r>
        <w:rPr>
          <w:rtl/>
        </w:rPr>
        <w:t xml:space="preserve">צעירים </w:t>
      </w:r>
      <w:bookmarkStart w:id="13142" w:name="_ETM_Q54_230739"/>
      <w:bookmarkEnd w:id="13142"/>
      <w:r>
        <w:rPr>
          <w:rtl/>
        </w:rPr>
        <w:t>ומבוגרים</w:t>
      </w:r>
      <w:r>
        <w:rPr>
          <w:rFonts w:hint="cs"/>
          <w:rtl/>
        </w:rPr>
        <w:t>,</w:t>
      </w:r>
      <w:r>
        <w:rPr>
          <w:rtl/>
        </w:rPr>
        <w:t xml:space="preserve"> </w:t>
      </w:r>
      <w:bookmarkStart w:id="13143" w:name="_ETM_Q54_231820"/>
      <w:bookmarkEnd w:id="13143"/>
      <w:r>
        <w:rPr>
          <w:rtl/>
        </w:rPr>
        <w:t xml:space="preserve">יהודים </w:t>
      </w:r>
      <w:bookmarkStart w:id="13144" w:name="_ETM_Q54_232329"/>
      <w:bookmarkEnd w:id="13144"/>
      <w:r>
        <w:rPr>
          <w:rtl/>
        </w:rPr>
        <w:t>וערבים</w:t>
      </w:r>
      <w:r>
        <w:rPr>
          <w:rFonts w:hint="cs"/>
          <w:rtl/>
        </w:rPr>
        <w:t>,</w:t>
      </w:r>
      <w:r>
        <w:rPr>
          <w:rtl/>
        </w:rPr>
        <w:t xml:space="preserve"> </w:t>
      </w:r>
      <w:bookmarkStart w:id="13145" w:name="_ETM_Q54_233229"/>
      <w:bookmarkEnd w:id="13145"/>
      <w:r>
        <w:rPr>
          <w:rtl/>
        </w:rPr>
        <w:t xml:space="preserve">נשים </w:t>
      </w:r>
      <w:bookmarkStart w:id="13146" w:name="_ETM_Q54_233710"/>
      <w:bookmarkEnd w:id="13146"/>
      <w:r>
        <w:rPr>
          <w:rtl/>
        </w:rPr>
        <w:t>וגברים</w:t>
      </w:r>
      <w:r>
        <w:rPr>
          <w:rFonts w:hint="cs"/>
          <w:rtl/>
        </w:rPr>
        <w:t>,</w:t>
      </w:r>
      <w:r>
        <w:rPr>
          <w:rtl/>
        </w:rPr>
        <w:t xml:space="preserve"> </w:t>
      </w:r>
      <w:bookmarkStart w:id="13147" w:name="_ETM_Q54_234600"/>
      <w:bookmarkEnd w:id="13147"/>
      <w:r>
        <w:rPr>
          <w:rtl/>
        </w:rPr>
        <w:t xml:space="preserve">כל </w:t>
      </w:r>
      <w:bookmarkStart w:id="13148" w:name="_ETM_Q54_235109"/>
      <w:bookmarkEnd w:id="13148"/>
      <w:r>
        <w:rPr>
          <w:rtl/>
        </w:rPr>
        <w:t xml:space="preserve">האזרחים </w:t>
      </w:r>
      <w:bookmarkStart w:id="13149" w:name="_ETM_Q54_235800"/>
      <w:bookmarkEnd w:id="13149"/>
      <w:r>
        <w:rPr>
          <w:rtl/>
        </w:rPr>
        <w:t xml:space="preserve">שיוצאים </w:t>
      </w:r>
      <w:bookmarkStart w:id="13150" w:name="_ETM_Q54_236699"/>
      <w:bookmarkEnd w:id="13150"/>
      <w:r>
        <w:rPr>
          <w:rtl/>
        </w:rPr>
        <w:t xml:space="preserve">כדי </w:t>
      </w:r>
      <w:bookmarkStart w:id="13151" w:name="_ETM_Q54_237149"/>
      <w:bookmarkEnd w:id="13151"/>
      <w:r>
        <w:rPr>
          <w:rtl/>
        </w:rPr>
        <w:t xml:space="preserve">להפגין </w:t>
      </w:r>
      <w:bookmarkStart w:id="13152" w:name="_ETM_Q54_238409"/>
      <w:bookmarkEnd w:id="13152"/>
      <w:r>
        <w:rPr>
          <w:rtl/>
        </w:rPr>
        <w:t xml:space="preserve">וכדי </w:t>
      </w:r>
      <w:bookmarkStart w:id="13153" w:name="_ETM_Q54_238949"/>
      <w:bookmarkEnd w:id="13153"/>
      <w:r>
        <w:rPr>
          <w:rtl/>
        </w:rPr>
        <w:t xml:space="preserve">לדרוש </w:t>
      </w:r>
      <w:bookmarkStart w:id="13154" w:name="_ETM_Q54_240149"/>
      <w:bookmarkEnd w:id="13154"/>
      <w:r>
        <w:rPr>
          <w:rtl/>
        </w:rPr>
        <w:t>צדק</w:t>
      </w:r>
      <w:r>
        <w:rPr>
          <w:rFonts w:hint="cs"/>
          <w:rtl/>
        </w:rPr>
        <w:t>,</w:t>
      </w:r>
      <w:r>
        <w:rPr>
          <w:rtl/>
        </w:rPr>
        <w:t xml:space="preserve"> </w:t>
      </w:r>
      <w:bookmarkStart w:id="13155" w:name="_ETM_Q54_241000"/>
      <w:bookmarkEnd w:id="13155"/>
      <w:r>
        <w:rPr>
          <w:rtl/>
        </w:rPr>
        <w:t xml:space="preserve">וכדי </w:t>
      </w:r>
      <w:bookmarkStart w:id="13156" w:name="_ETM_Q54_241600"/>
      <w:bookmarkEnd w:id="13156"/>
      <w:r>
        <w:rPr>
          <w:rtl/>
        </w:rPr>
        <w:t xml:space="preserve">לדרוש </w:t>
      </w:r>
      <w:bookmarkStart w:id="13157" w:name="_ETM_Q54_242530"/>
      <w:bookmarkEnd w:id="13157"/>
      <w:r>
        <w:rPr>
          <w:rtl/>
        </w:rPr>
        <w:t xml:space="preserve">שהממשלה </w:t>
      </w:r>
      <w:bookmarkStart w:id="13158" w:name="_ETM_Q54_243340"/>
      <w:bookmarkEnd w:id="13158"/>
      <w:r>
        <w:rPr>
          <w:rtl/>
        </w:rPr>
        <w:t>הזאת</w:t>
      </w:r>
      <w:r>
        <w:rPr>
          <w:rFonts w:hint="cs"/>
          <w:rtl/>
        </w:rPr>
        <w:t>,</w:t>
      </w:r>
      <w:r>
        <w:rPr>
          <w:rtl/>
        </w:rPr>
        <w:t xml:space="preserve"> </w:t>
      </w:r>
      <w:bookmarkStart w:id="13159" w:name="_ETM_Q54_243579"/>
      <w:bookmarkStart w:id="13160" w:name="_ETM_Q54_243760"/>
      <w:bookmarkEnd w:id="13159"/>
      <w:bookmarkEnd w:id="13160"/>
      <w:r>
        <w:rPr>
          <w:rFonts w:hint="cs"/>
          <w:rtl/>
        </w:rPr>
        <w:t>וב</w:t>
      </w:r>
      <w:r>
        <w:rPr>
          <w:rtl/>
        </w:rPr>
        <w:t xml:space="preserve">עיקר </w:t>
      </w:r>
      <w:bookmarkStart w:id="13161" w:name="_ETM_Q54_244180"/>
      <w:bookmarkEnd w:id="13161"/>
      <w:r>
        <w:rPr>
          <w:rtl/>
        </w:rPr>
        <w:t xml:space="preserve">העומד </w:t>
      </w:r>
      <w:bookmarkStart w:id="13162" w:name="_ETM_Q54_244630"/>
      <w:bookmarkEnd w:id="13162"/>
      <w:r>
        <w:rPr>
          <w:rtl/>
        </w:rPr>
        <w:t>בראשה</w:t>
      </w:r>
      <w:r>
        <w:rPr>
          <w:rFonts w:hint="cs"/>
          <w:rtl/>
        </w:rPr>
        <w:t>,</w:t>
      </w:r>
      <w:r>
        <w:rPr>
          <w:rtl/>
        </w:rPr>
        <w:t xml:space="preserve"> </w:t>
      </w:r>
      <w:bookmarkStart w:id="13163" w:name="_ETM_Q54_246010"/>
      <w:bookmarkEnd w:id="13163"/>
      <w:r>
        <w:rPr>
          <w:rtl/>
        </w:rPr>
        <w:t>הנאשם</w:t>
      </w:r>
      <w:r>
        <w:rPr>
          <w:rFonts w:hint="cs"/>
          <w:rtl/>
        </w:rPr>
        <w:t>,</w:t>
      </w:r>
      <w:r>
        <w:rPr>
          <w:rtl/>
        </w:rPr>
        <w:t xml:space="preserve"> </w:t>
      </w:r>
      <w:bookmarkStart w:id="13164" w:name="_ETM_Q54_248060"/>
      <w:bookmarkEnd w:id="13164"/>
      <w:r>
        <w:rPr>
          <w:rFonts w:hint="cs"/>
          <w:rtl/>
        </w:rPr>
        <w:t>יעופו</w:t>
      </w:r>
      <w:r>
        <w:rPr>
          <w:rtl/>
        </w:rPr>
        <w:t xml:space="preserve"> </w:t>
      </w:r>
      <w:bookmarkStart w:id="13165" w:name="_ETM_Q54_248689"/>
      <w:bookmarkEnd w:id="13165"/>
      <w:r>
        <w:rPr>
          <w:rtl/>
        </w:rPr>
        <w:t xml:space="preserve">ממקומם </w:t>
      </w:r>
      <w:bookmarkStart w:id="13166" w:name="_ETM_Q54_249770"/>
      <w:bookmarkEnd w:id="13166"/>
      <w:r>
        <w:rPr>
          <w:rtl/>
        </w:rPr>
        <w:t xml:space="preserve">וימצאו </w:t>
      </w:r>
      <w:bookmarkStart w:id="13167" w:name="_ETM_Q54_250639"/>
      <w:bookmarkEnd w:id="13167"/>
      <w:r>
        <w:rPr>
          <w:rtl/>
        </w:rPr>
        <w:t xml:space="preserve">את </w:t>
      </w:r>
      <w:bookmarkStart w:id="13168" w:name="_ETM_Q54_250849"/>
      <w:bookmarkEnd w:id="13168"/>
      <w:r>
        <w:rPr>
          <w:rtl/>
        </w:rPr>
        <w:t xml:space="preserve">המקום </w:t>
      </w:r>
      <w:bookmarkStart w:id="13169" w:name="_ETM_Q54_251270"/>
      <w:bookmarkEnd w:id="13169"/>
      <w:r>
        <w:rPr>
          <w:rtl/>
        </w:rPr>
        <w:t xml:space="preserve">הראוי </w:t>
      </w:r>
      <w:bookmarkStart w:id="13170" w:name="_ETM_Q54_251689"/>
      <w:bookmarkEnd w:id="13170"/>
      <w:r>
        <w:rPr>
          <w:rtl/>
        </w:rPr>
        <w:t xml:space="preserve">להם </w:t>
      </w:r>
      <w:bookmarkStart w:id="13171" w:name="_ETM_Q54_251990"/>
      <w:bookmarkEnd w:id="13171"/>
      <w:r>
        <w:rPr>
          <w:rtl/>
        </w:rPr>
        <w:t xml:space="preserve">באופוזיציה </w:t>
      </w:r>
      <w:bookmarkStart w:id="13172" w:name="_ETM_Q54_253819"/>
      <w:bookmarkEnd w:id="13172"/>
      <w:r w:rsidR="00F12EEA">
        <w:rPr>
          <w:rFonts w:hint="cs"/>
          <w:rtl/>
        </w:rPr>
        <w:t>–</w:t>
      </w:r>
      <w:r w:rsidR="00BA7CAC">
        <w:rPr>
          <w:rFonts w:hint="cs"/>
          <w:rtl/>
        </w:rPr>
        <w:t xml:space="preserve"> </w:t>
      </w:r>
      <w:r>
        <w:rPr>
          <w:rtl/>
        </w:rPr>
        <w:t xml:space="preserve">וזה </w:t>
      </w:r>
      <w:bookmarkStart w:id="13173" w:name="_ETM_Q54_254300"/>
      <w:bookmarkEnd w:id="13173"/>
      <w:r>
        <w:rPr>
          <w:rtl/>
        </w:rPr>
        <w:t xml:space="preserve">שעומד </w:t>
      </w:r>
      <w:bookmarkStart w:id="13174" w:name="_ETM_Q54_254720"/>
      <w:bookmarkEnd w:id="13174"/>
      <w:r>
        <w:rPr>
          <w:rtl/>
        </w:rPr>
        <w:t>בראש</w:t>
      </w:r>
      <w:r>
        <w:rPr>
          <w:rFonts w:hint="cs"/>
          <w:rtl/>
        </w:rPr>
        <w:t>ה</w:t>
      </w:r>
      <w:r>
        <w:rPr>
          <w:rtl/>
        </w:rPr>
        <w:t xml:space="preserve"> </w:t>
      </w:r>
      <w:bookmarkStart w:id="13175" w:name="_ETM_Q54_255500"/>
      <w:bookmarkEnd w:id="13175"/>
      <w:r>
        <w:rPr>
          <w:rtl/>
        </w:rPr>
        <w:t xml:space="preserve">בבית </w:t>
      </w:r>
      <w:bookmarkStart w:id="13176" w:name="_ETM_Q54_255920"/>
      <w:bookmarkEnd w:id="13176"/>
      <w:r>
        <w:rPr>
          <w:rtl/>
        </w:rPr>
        <w:t>המשפט</w:t>
      </w:r>
      <w:r>
        <w:rPr>
          <w:rFonts w:hint="cs"/>
          <w:rtl/>
        </w:rPr>
        <w:t>,</w:t>
      </w:r>
      <w:r>
        <w:rPr>
          <w:rtl/>
        </w:rPr>
        <w:t xml:space="preserve"> </w:t>
      </w:r>
      <w:bookmarkStart w:id="13177" w:name="_ETM_Q54_257209"/>
      <w:bookmarkEnd w:id="13177"/>
      <w:r>
        <w:rPr>
          <w:rFonts w:hint="cs"/>
          <w:rtl/>
        </w:rPr>
        <w:t>ו</w:t>
      </w:r>
      <w:r>
        <w:rPr>
          <w:rtl/>
        </w:rPr>
        <w:t>בסופו</w:t>
      </w:r>
      <w:r>
        <w:rPr>
          <w:rFonts w:hint="cs"/>
          <w:rtl/>
        </w:rPr>
        <w:t>,</w:t>
      </w:r>
      <w:r>
        <w:rPr>
          <w:rtl/>
        </w:rPr>
        <w:t xml:space="preserve"> </w:t>
      </w:r>
      <w:bookmarkStart w:id="13178" w:name="_ETM_Q54_258950"/>
      <w:bookmarkEnd w:id="13178"/>
      <w:r>
        <w:rPr>
          <w:rtl/>
        </w:rPr>
        <w:t xml:space="preserve">כפי </w:t>
      </w:r>
      <w:bookmarkStart w:id="13179" w:name="_ETM_Q54_259190"/>
      <w:bookmarkEnd w:id="13179"/>
      <w:r>
        <w:rPr>
          <w:rtl/>
        </w:rPr>
        <w:t xml:space="preserve">שאני </w:t>
      </w:r>
      <w:bookmarkStart w:id="13180" w:name="_ETM_Q54_259459"/>
      <w:bookmarkEnd w:id="13180"/>
      <w:r>
        <w:rPr>
          <w:rtl/>
        </w:rPr>
        <w:t xml:space="preserve">משער </w:t>
      </w:r>
      <w:bookmarkStart w:id="13181" w:name="_ETM_Q54_259940"/>
      <w:bookmarkEnd w:id="13181"/>
      <w:r>
        <w:rPr>
          <w:rtl/>
        </w:rPr>
        <w:t>שיקרה</w:t>
      </w:r>
      <w:bookmarkStart w:id="13182" w:name="_ETM_Q54_260840"/>
      <w:bookmarkEnd w:id="13182"/>
      <w:r w:rsidR="00BA7CAC">
        <w:rPr>
          <w:rFonts w:hint="cs"/>
          <w:rtl/>
        </w:rPr>
        <w:t>,</w:t>
      </w:r>
      <w:r>
        <w:rPr>
          <w:rFonts w:hint="cs"/>
          <w:rtl/>
        </w:rPr>
        <w:t xml:space="preserve"> </w:t>
      </w:r>
      <w:r>
        <w:rPr>
          <w:rtl/>
        </w:rPr>
        <w:t>במעשיהו</w:t>
      </w:r>
      <w:bookmarkStart w:id="13183" w:name="_ETM_Q54_267203"/>
      <w:bookmarkEnd w:id="13183"/>
      <w:r>
        <w:rPr>
          <w:rFonts w:hint="cs"/>
          <w:rtl/>
        </w:rPr>
        <w:t xml:space="preserve"> </w:t>
      </w:r>
      <w:bookmarkStart w:id="13184" w:name="_ETM_Q54_267327"/>
      <w:bookmarkStart w:id="13185" w:name="_ETM_Q54_262600"/>
      <w:bookmarkEnd w:id="13184"/>
      <w:bookmarkEnd w:id="13185"/>
      <w:r w:rsidR="00F12EEA">
        <w:rPr>
          <w:rFonts w:hint="eastAsia"/>
          <w:rtl/>
        </w:rPr>
        <w:t>–</w:t>
      </w:r>
      <w:r w:rsidR="00BA7CAC">
        <w:rPr>
          <w:rFonts w:hint="eastAsia"/>
          <w:rtl/>
        </w:rPr>
        <w:t xml:space="preserve"> </w:t>
      </w:r>
      <w:r>
        <w:rPr>
          <w:rtl/>
        </w:rPr>
        <w:t xml:space="preserve">לכך </w:t>
      </w:r>
      <w:bookmarkStart w:id="13186" w:name="_ETM_Q54_263170"/>
      <w:bookmarkEnd w:id="13186"/>
      <w:r>
        <w:rPr>
          <w:rtl/>
        </w:rPr>
        <w:t xml:space="preserve">אנחנו </w:t>
      </w:r>
      <w:bookmarkStart w:id="13187" w:name="_ETM_Q54_263499"/>
      <w:bookmarkEnd w:id="13187"/>
      <w:r>
        <w:rPr>
          <w:rtl/>
        </w:rPr>
        <w:t>מצפים</w:t>
      </w:r>
      <w:r w:rsidR="00BA7CAC">
        <w:rPr>
          <w:rFonts w:hint="cs"/>
          <w:rtl/>
        </w:rPr>
        <w:t>.</w:t>
      </w:r>
      <w:r>
        <w:rPr>
          <w:rtl/>
        </w:rPr>
        <w:t xml:space="preserve"> </w:t>
      </w:r>
      <w:bookmarkStart w:id="13188" w:name="_ETM_Q54_264429"/>
      <w:bookmarkEnd w:id="13188"/>
      <w:r>
        <w:rPr>
          <w:rtl/>
        </w:rPr>
        <w:t xml:space="preserve">והציבור </w:t>
      </w:r>
      <w:bookmarkStart w:id="13189" w:name="_ETM_Q54_265060"/>
      <w:bookmarkEnd w:id="13189"/>
      <w:r>
        <w:rPr>
          <w:rtl/>
        </w:rPr>
        <w:t xml:space="preserve">הזה </w:t>
      </w:r>
      <w:bookmarkStart w:id="13190" w:name="_ETM_Q54_265240"/>
      <w:bookmarkEnd w:id="13190"/>
      <w:r w:rsidR="00F12EEA">
        <w:rPr>
          <w:rFonts w:hint="cs"/>
          <w:rtl/>
        </w:rPr>
        <w:t>–</w:t>
      </w:r>
      <w:r>
        <w:rPr>
          <w:rFonts w:hint="cs"/>
          <w:rtl/>
        </w:rPr>
        <w:t xml:space="preserve"> </w:t>
      </w:r>
      <w:r>
        <w:rPr>
          <w:rtl/>
        </w:rPr>
        <w:t xml:space="preserve">אני </w:t>
      </w:r>
      <w:bookmarkStart w:id="13191" w:name="_ETM_Q54_265390"/>
      <w:bookmarkEnd w:id="13191"/>
      <w:r>
        <w:rPr>
          <w:rtl/>
        </w:rPr>
        <w:t xml:space="preserve">עוד </w:t>
      </w:r>
      <w:bookmarkStart w:id="13192" w:name="_ETM_Q54_265600"/>
      <w:bookmarkEnd w:id="13192"/>
      <w:r>
        <w:rPr>
          <w:rtl/>
        </w:rPr>
        <w:t xml:space="preserve">פעם </w:t>
      </w:r>
      <w:bookmarkStart w:id="13193" w:name="_ETM_Q54_266049"/>
      <w:bookmarkEnd w:id="13193"/>
      <w:r>
        <w:rPr>
          <w:rtl/>
        </w:rPr>
        <w:t xml:space="preserve">קורא </w:t>
      </w:r>
      <w:bookmarkStart w:id="13194" w:name="_ETM_Q54_266499"/>
      <w:bookmarkEnd w:id="13194"/>
      <w:r>
        <w:rPr>
          <w:rtl/>
        </w:rPr>
        <w:t>לציבור</w:t>
      </w:r>
      <w:r>
        <w:rPr>
          <w:rFonts w:hint="cs"/>
          <w:rtl/>
        </w:rPr>
        <w:t>,</w:t>
      </w:r>
      <w:r>
        <w:rPr>
          <w:rtl/>
        </w:rPr>
        <w:t xml:space="preserve"> </w:t>
      </w:r>
      <w:bookmarkStart w:id="13195" w:name="_ETM_Q54_266920"/>
      <w:bookmarkEnd w:id="13195"/>
      <w:r>
        <w:rPr>
          <w:rtl/>
        </w:rPr>
        <w:t xml:space="preserve">כמו </w:t>
      </w:r>
      <w:bookmarkStart w:id="13196" w:name="_ETM_Q54_267100"/>
      <w:bookmarkEnd w:id="13196"/>
      <w:r>
        <w:rPr>
          <w:rtl/>
        </w:rPr>
        <w:t xml:space="preserve">שקראתי </w:t>
      </w:r>
      <w:bookmarkStart w:id="13197" w:name="_ETM_Q54_267609"/>
      <w:bookmarkEnd w:id="13197"/>
      <w:r>
        <w:rPr>
          <w:rtl/>
        </w:rPr>
        <w:t xml:space="preserve">כבר </w:t>
      </w:r>
      <w:bookmarkStart w:id="13198" w:name="_ETM_Q54_267819"/>
      <w:bookmarkEnd w:id="13198"/>
      <w:r>
        <w:rPr>
          <w:rtl/>
        </w:rPr>
        <w:t>בעבר</w:t>
      </w:r>
      <w:r>
        <w:rPr>
          <w:rFonts w:hint="cs"/>
          <w:rtl/>
        </w:rPr>
        <w:t>,</w:t>
      </w:r>
      <w:r>
        <w:rPr>
          <w:rtl/>
        </w:rPr>
        <w:t xml:space="preserve"> </w:t>
      </w:r>
      <w:bookmarkStart w:id="13199" w:name="_ETM_Q54_268780"/>
      <w:bookmarkEnd w:id="13199"/>
      <w:r>
        <w:rPr>
          <w:rtl/>
        </w:rPr>
        <w:t xml:space="preserve">אני </w:t>
      </w:r>
      <w:bookmarkStart w:id="13200" w:name="_ETM_Q54_268990"/>
      <w:bookmarkEnd w:id="13200"/>
      <w:r>
        <w:rPr>
          <w:rtl/>
        </w:rPr>
        <w:t xml:space="preserve">קורא </w:t>
      </w:r>
      <w:bookmarkStart w:id="13201" w:name="_ETM_Q54_269319"/>
      <w:bookmarkEnd w:id="13201"/>
      <w:r>
        <w:rPr>
          <w:rtl/>
        </w:rPr>
        <w:t xml:space="preserve">לאותו </w:t>
      </w:r>
      <w:bookmarkStart w:id="13202" w:name="_ETM_Q54_269679"/>
      <w:bookmarkEnd w:id="13202"/>
      <w:r>
        <w:rPr>
          <w:rtl/>
        </w:rPr>
        <w:t>ציבור</w:t>
      </w:r>
      <w:r>
        <w:rPr>
          <w:rFonts w:hint="cs"/>
          <w:rtl/>
        </w:rPr>
        <w:t>:</w:t>
      </w:r>
      <w:r>
        <w:rPr>
          <w:rtl/>
        </w:rPr>
        <w:t xml:space="preserve"> </w:t>
      </w:r>
      <w:bookmarkStart w:id="13203" w:name="_ETM_Q54_270609"/>
      <w:bookmarkEnd w:id="13203"/>
      <w:r>
        <w:rPr>
          <w:rtl/>
        </w:rPr>
        <w:t>כן</w:t>
      </w:r>
      <w:bookmarkStart w:id="13204" w:name="_ETM_Q54_271270"/>
      <w:bookmarkEnd w:id="13204"/>
      <w:r>
        <w:rPr>
          <w:rFonts w:hint="cs"/>
          <w:rtl/>
        </w:rPr>
        <w:t>, המשיכו</w:t>
      </w:r>
      <w:r>
        <w:rPr>
          <w:rtl/>
        </w:rPr>
        <w:t xml:space="preserve"> </w:t>
      </w:r>
      <w:bookmarkStart w:id="13205" w:name="_ETM_Q54_271840"/>
      <w:bookmarkEnd w:id="13205"/>
      <w:r>
        <w:rPr>
          <w:rtl/>
        </w:rPr>
        <w:t>בהפגנות</w:t>
      </w:r>
      <w:r>
        <w:rPr>
          <w:rFonts w:hint="cs"/>
          <w:rtl/>
        </w:rPr>
        <w:t>,</w:t>
      </w:r>
      <w:r>
        <w:rPr>
          <w:rtl/>
        </w:rPr>
        <w:t xml:space="preserve"> </w:t>
      </w:r>
      <w:bookmarkStart w:id="13206" w:name="_ETM_Q54_273039"/>
      <w:bookmarkEnd w:id="13206"/>
      <w:r>
        <w:rPr>
          <w:rtl/>
        </w:rPr>
        <w:t xml:space="preserve">אל </w:t>
      </w:r>
      <w:bookmarkStart w:id="13207" w:name="_ETM_Q54_273340"/>
      <w:bookmarkEnd w:id="13207"/>
      <w:r>
        <w:rPr>
          <w:rFonts w:hint="cs"/>
          <w:rtl/>
        </w:rPr>
        <w:t>תיראו ואל תחתו,</w:t>
      </w:r>
      <w:r>
        <w:rPr>
          <w:rtl/>
        </w:rPr>
        <w:t xml:space="preserve"> </w:t>
      </w:r>
      <w:bookmarkStart w:id="13208" w:name="_ETM_Q54_274929"/>
      <w:bookmarkEnd w:id="13208"/>
      <w:r>
        <w:rPr>
          <w:rtl/>
        </w:rPr>
        <w:t xml:space="preserve">אל </w:t>
      </w:r>
      <w:bookmarkStart w:id="13209" w:name="_ETM_Q54_275259"/>
      <w:bookmarkEnd w:id="13209"/>
      <w:r>
        <w:rPr>
          <w:rtl/>
        </w:rPr>
        <w:t xml:space="preserve">תפחדו </w:t>
      </w:r>
      <w:bookmarkStart w:id="13210" w:name="_ETM_Q54_276579"/>
      <w:bookmarkStart w:id="13211" w:name="_ETM_Q54_278020"/>
      <w:bookmarkEnd w:id="13210"/>
      <w:bookmarkEnd w:id="13211"/>
      <w:r>
        <w:rPr>
          <w:rtl/>
        </w:rPr>
        <w:t xml:space="preserve">מהבריונים </w:t>
      </w:r>
      <w:bookmarkStart w:id="13212" w:name="_ETM_Q54_279399"/>
      <w:bookmarkEnd w:id="13212"/>
      <w:r>
        <w:rPr>
          <w:rtl/>
        </w:rPr>
        <w:t xml:space="preserve">ששולח </w:t>
      </w:r>
      <w:bookmarkStart w:id="13213" w:name="_ETM_Q54_280539"/>
      <w:bookmarkEnd w:id="13213"/>
      <w:r>
        <w:rPr>
          <w:rFonts w:hint="cs"/>
          <w:rtl/>
        </w:rPr>
        <w:t>הדוצ'ה מבלפור</w:t>
      </w:r>
      <w:bookmarkStart w:id="13214" w:name="_ETM_Q54_280990"/>
      <w:bookmarkStart w:id="13215" w:name="_ETM_Q54_282159"/>
      <w:bookmarkEnd w:id="13214"/>
      <w:bookmarkEnd w:id="13215"/>
      <w:r>
        <w:rPr>
          <w:rFonts w:hint="cs"/>
          <w:rtl/>
        </w:rPr>
        <w:t xml:space="preserve">. </w:t>
      </w:r>
      <w:r>
        <w:rPr>
          <w:rtl/>
        </w:rPr>
        <w:t xml:space="preserve">כי </w:t>
      </w:r>
      <w:bookmarkStart w:id="13216" w:name="_ETM_Q54_282369"/>
      <w:bookmarkEnd w:id="13216"/>
      <w:r>
        <w:rPr>
          <w:rtl/>
        </w:rPr>
        <w:t xml:space="preserve">אתם </w:t>
      </w:r>
      <w:bookmarkStart w:id="13217" w:name="_ETM_Q54_283209"/>
      <w:bookmarkEnd w:id="13217"/>
      <w:r w:rsidR="00F12EEA">
        <w:rPr>
          <w:rFonts w:hint="cs"/>
          <w:rtl/>
        </w:rPr>
        <w:t>–</w:t>
      </w:r>
      <w:r>
        <w:rPr>
          <w:rFonts w:hint="cs"/>
          <w:rtl/>
        </w:rPr>
        <w:t xml:space="preserve"> </w:t>
      </w:r>
      <w:r>
        <w:rPr>
          <w:rtl/>
        </w:rPr>
        <w:t xml:space="preserve">ובזכותכם </w:t>
      </w:r>
      <w:bookmarkStart w:id="13218" w:name="_ETM_Q54_284020"/>
      <w:bookmarkEnd w:id="13218"/>
      <w:r>
        <w:rPr>
          <w:rFonts w:hint="cs"/>
          <w:rtl/>
        </w:rPr>
        <w:t>ננצח.</w:t>
      </w:r>
    </w:p>
    <w:p w:rsidR="00C155F4" w:rsidRDefault="00C155F4" w:rsidP="0028272B">
      <w:pPr>
        <w:rPr>
          <w:rtl/>
        </w:rPr>
      </w:pPr>
      <w:bookmarkStart w:id="13219" w:name="_ETM_Q54_285471"/>
      <w:bookmarkStart w:id="13220" w:name="_ETM_Q54_286073"/>
      <w:bookmarkEnd w:id="13219"/>
      <w:bookmarkEnd w:id="13220"/>
    </w:p>
    <w:p w:rsidR="00C155F4" w:rsidRDefault="00C155F4" w:rsidP="0028272B">
      <w:pPr>
        <w:rPr>
          <w:rtl/>
        </w:rPr>
      </w:pPr>
      <w:bookmarkStart w:id="13221" w:name="_ETM_Q54_286157"/>
      <w:bookmarkStart w:id="13222" w:name="_ETM_Q54_285130"/>
      <w:bookmarkEnd w:id="13221"/>
      <w:bookmarkEnd w:id="13222"/>
      <w:r>
        <w:rPr>
          <w:rtl/>
        </w:rPr>
        <w:lastRenderedPageBreak/>
        <w:t xml:space="preserve">העובדות </w:t>
      </w:r>
      <w:bookmarkStart w:id="13223" w:name="_ETM_Q54_285729"/>
      <w:bookmarkEnd w:id="13223"/>
      <w:r>
        <w:rPr>
          <w:rtl/>
        </w:rPr>
        <w:t>הסוציאליות</w:t>
      </w:r>
      <w:r>
        <w:rPr>
          <w:rFonts w:hint="cs"/>
          <w:rtl/>
        </w:rPr>
        <w:t>,</w:t>
      </w:r>
      <w:r>
        <w:rPr>
          <w:rtl/>
        </w:rPr>
        <w:t xml:space="preserve"> </w:t>
      </w:r>
      <w:bookmarkStart w:id="13224" w:name="_ETM_Q54_286509"/>
      <w:bookmarkEnd w:id="13224"/>
      <w:r>
        <w:rPr>
          <w:rtl/>
        </w:rPr>
        <w:t xml:space="preserve">אני </w:t>
      </w:r>
      <w:bookmarkStart w:id="13225" w:name="_ETM_Q54_286659"/>
      <w:bookmarkEnd w:id="13225"/>
      <w:r>
        <w:rPr>
          <w:rtl/>
        </w:rPr>
        <w:t xml:space="preserve">שולח </w:t>
      </w:r>
      <w:bookmarkStart w:id="13226" w:name="_ETM_Q54_287109"/>
      <w:bookmarkEnd w:id="13226"/>
      <w:r>
        <w:rPr>
          <w:rtl/>
        </w:rPr>
        <w:t>לה</w:t>
      </w:r>
      <w:r>
        <w:rPr>
          <w:rFonts w:hint="cs"/>
          <w:rtl/>
        </w:rPr>
        <w:t>ן</w:t>
      </w:r>
      <w:r>
        <w:rPr>
          <w:rtl/>
        </w:rPr>
        <w:t xml:space="preserve"> </w:t>
      </w:r>
      <w:bookmarkStart w:id="13227" w:name="_ETM_Q54_287439"/>
      <w:bookmarkEnd w:id="13227"/>
      <w:r>
        <w:rPr>
          <w:rtl/>
        </w:rPr>
        <w:t xml:space="preserve">גם </w:t>
      </w:r>
      <w:bookmarkStart w:id="13228" w:name="_ETM_Q54_287740"/>
      <w:bookmarkEnd w:id="13228"/>
      <w:r>
        <w:rPr>
          <w:rtl/>
        </w:rPr>
        <w:t xml:space="preserve">כן </w:t>
      </w:r>
      <w:bookmarkStart w:id="13229" w:name="_ETM_Q54_287950"/>
      <w:bookmarkEnd w:id="13229"/>
      <w:r>
        <w:rPr>
          <w:rtl/>
        </w:rPr>
        <w:t xml:space="preserve">מפה </w:t>
      </w:r>
      <w:bookmarkStart w:id="13230" w:name="_ETM_Q54_288280"/>
      <w:bookmarkEnd w:id="13230"/>
      <w:r>
        <w:rPr>
          <w:rtl/>
        </w:rPr>
        <w:t>ברכות</w:t>
      </w:r>
      <w:r>
        <w:rPr>
          <w:rFonts w:hint="cs"/>
          <w:rtl/>
        </w:rPr>
        <w:t>,</w:t>
      </w:r>
      <w:r>
        <w:rPr>
          <w:rtl/>
        </w:rPr>
        <w:t xml:space="preserve"> </w:t>
      </w:r>
      <w:bookmarkStart w:id="13231" w:name="_ETM_Q54_288999"/>
      <w:bookmarkEnd w:id="13231"/>
      <w:r>
        <w:rPr>
          <w:rtl/>
        </w:rPr>
        <w:t xml:space="preserve">ומחזק </w:t>
      </w:r>
      <w:bookmarkStart w:id="13232" w:name="_ETM_Q54_289899"/>
      <w:bookmarkEnd w:id="13232"/>
      <w:r>
        <w:rPr>
          <w:rtl/>
        </w:rPr>
        <w:t xml:space="preserve">אותן </w:t>
      </w:r>
      <w:bookmarkStart w:id="13233" w:name="_ETM_Q54_290170"/>
      <w:bookmarkEnd w:id="13233"/>
      <w:r>
        <w:rPr>
          <w:rtl/>
        </w:rPr>
        <w:t xml:space="preserve">במאבק </w:t>
      </w:r>
      <w:bookmarkStart w:id="13234" w:name="_ETM_Q54_291009"/>
      <w:bookmarkEnd w:id="13234"/>
      <w:r>
        <w:rPr>
          <w:rtl/>
        </w:rPr>
        <w:t xml:space="preserve">ובשביתה </w:t>
      </w:r>
      <w:bookmarkStart w:id="13235" w:name="_ETM_Q54_291729"/>
      <w:bookmarkEnd w:id="13235"/>
      <w:r>
        <w:rPr>
          <w:rtl/>
        </w:rPr>
        <w:t>המוצדק</w:t>
      </w:r>
      <w:r>
        <w:rPr>
          <w:rFonts w:hint="cs"/>
          <w:rtl/>
        </w:rPr>
        <w:t>ת</w:t>
      </w:r>
      <w:r>
        <w:rPr>
          <w:rtl/>
        </w:rPr>
        <w:t xml:space="preserve"> </w:t>
      </w:r>
      <w:bookmarkStart w:id="13236" w:name="_ETM_Q54_292359"/>
      <w:bookmarkEnd w:id="13236"/>
      <w:r>
        <w:rPr>
          <w:rtl/>
        </w:rPr>
        <w:t>שלה</w:t>
      </w:r>
      <w:r>
        <w:rPr>
          <w:rFonts w:hint="cs"/>
          <w:rtl/>
        </w:rPr>
        <w:t>ן.</w:t>
      </w:r>
      <w:r>
        <w:rPr>
          <w:rtl/>
        </w:rPr>
        <w:t xml:space="preserve"> </w:t>
      </w:r>
      <w:bookmarkStart w:id="13237" w:name="_ETM_Q54_293139"/>
      <w:bookmarkEnd w:id="13237"/>
      <w:r>
        <w:rPr>
          <w:rtl/>
        </w:rPr>
        <w:t xml:space="preserve">היום </w:t>
      </w:r>
      <w:bookmarkStart w:id="13238" w:name="_ETM_Q54_293499"/>
      <w:bookmarkEnd w:id="13238"/>
      <w:r>
        <w:rPr>
          <w:rtl/>
        </w:rPr>
        <w:t xml:space="preserve">שמענו </w:t>
      </w:r>
      <w:bookmarkStart w:id="13239" w:name="_ETM_Q54_293920"/>
      <w:bookmarkEnd w:id="13239"/>
      <w:r>
        <w:rPr>
          <w:rtl/>
        </w:rPr>
        <w:t xml:space="preserve">שהאחיות </w:t>
      </w:r>
      <w:bookmarkStart w:id="13240" w:name="_ETM_Q54_295729"/>
      <w:bookmarkEnd w:id="13240"/>
      <w:r>
        <w:rPr>
          <w:rtl/>
        </w:rPr>
        <w:t xml:space="preserve">הכריזו </w:t>
      </w:r>
      <w:bookmarkStart w:id="13241" w:name="_ETM_Q54_296270"/>
      <w:bookmarkEnd w:id="13241"/>
      <w:r>
        <w:rPr>
          <w:rtl/>
        </w:rPr>
        <w:t>ש</w:t>
      </w:r>
      <w:r>
        <w:rPr>
          <w:rFonts w:hint="cs"/>
          <w:rtl/>
        </w:rPr>
        <w:t>הן</w:t>
      </w:r>
      <w:r>
        <w:rPr>
          <w:rtl/>
        </w:rPr>
        <w:t xml:space="preserve"> </w:t>
      </w:r>
      <w:bookmarkStart w:id="13242" w:name="_ETM_Q54_296539"/>
      <w:bookmarkEnd w:id="13242"/>
      <w:r>
        <w:rPr>
          <w:rtl/>
        </w:rPr>
        <w:t xml:space="preserve">עתידות </w:t>
      </w:r>
      <w:bookmarkStart w:id="13243" w:name="_ETM_Q54_296990"/>
      <w:bookmarkEnd w:id="13243"/>
      <w:r>
        <w:rPr>
          <w:rtl/>
        </w:rPr>
        <w:t xml:space="preserve">לצאת </w:t>
      </w:r>
      <w:bookmarkStart w:id="13244" w:name="_ETM_Q54_297439"/>
      <w:bookmarkEnd w:id="13244"/>
      <w:r>
        <w:rPr>
          <w:rtl/>
        </w:rPr>
        <w:t xml:space="preserve">לשביתה </w:t>
      </w:r>
      <w:bookmarkStart w:id="13245" w:name="_ETM_Q54_297979"/>
      <w:bookmarkEnd w:id="13245"/>
      <w:r>
        <w:rPr>
          <w:rtl/>
        </w:rPr>
        <w:t xml:space="preserve">ביום </w:t>
      </w:r>
      <w:bookmarkStart w:id="13246" w:name="_ETM_Q54_298340"/>
      <w:bookmarkEnd w:id="13246"/>
      <w:r>
        <w:rPr>
          <w:rtl/>
        </w:rPr>
        <w:t>שני</w:t>
      </w:r>
      <w:r>
        <w:rPr>
          <w:rFonts w:hint="cs"/>
          <w:rtl/>
        </w:rPr>
        <w:t>.</w:t>
      </w:r>
      <w:r>
        <w:rPr>
          <w:rtl/>
        </w:rPr>
        <w:t xml:space="preserve"> </w:t>
      </w:r>
      <w:bookmarkStart w:id="13247" w:name="_ETM_Q54_299060"/>
      <w:bookmarkEnd w:id="13247"/>
      <w:r>
        <w:rPr>
          <w:rtl/>
        </w:rPr>
        <w:t xml:space="preserve">גם </w:t>
      </w:r>
      <w:bookmarkStart w:id="13248" w:name="_ETM_Q54_299390"/>
      <w:bookmarkEnd w:id="13248"/>
      <w:r>
        <w:rPr>
          <w:rtl/>
        </w:rPr>
        <w:t xml:space="preserve">אותן </w:t>
      </w:r>
      <w:bookmarkStart w:id="13249" w:name="_ETM_Q54_299840"/>
      <w:bookmarkEnd w:id="13249"/>
      <w:r>
        <w:rPr>
          <w:rtl/>
        </w:rPr>
        <w:t xml:space="preserve">אני </w:t>
      </w:r>
      <w:bookmarkStart w:id="13250" w:name="_ETM_Q54_299990"/>
      <w:bookmarkEnd w:id="13250"/>
      <w:r>
        <w:rPr>
          <w:rtl/>
        </w:rPr>
        <w:t>מחזק</w:t>
      </w:r>
      <w:r>
        <w:rPr>
          <w:rFonts w:hint="cs"/>
          <w:rtl/>
        </w:rPr>
        <w:t>,</w:t>
      </w:r>
      <w:r>
        <w:rPr>
          <w:rtl/>
        </w:rPr>
        <w:t xml:space="preserve"> </w:t>
      </w:r>
      <w:bookmarkStart w:id="13251" w:name="_ETM_Q54_301069"/>
      <w:bookmarkEnd w:id="13251"/>
      <w:r>
        <w:rPr>
          <w:rtl/>
        </w:rPr>
        <w:t>ה</w:t>
      </w:r>
      <w:r>
        <w:rPr>
          <w:rFonts w:hint="cs"/>
          <w:rtl/>
        </w:rPr>
        <w:t>ן</w:t>
      </w:r>
      <w:r>
        <w:rPr>
          <w:rtl/>
        </w:rPr>
        <w:t xml:space="preserve"> </w:t>
      </w:r>
      <w:bookmarkStart w:id="13252" w:name="_ETM_Q54_301429"/>
      <w:bookmarkEnd w:id="13252"/>
      <w:r>
        <w:rPr>
          <w:rtl/>
        </w:rPr>
        <w:t xml:space="preserve">התקווה </w:t>
      </w:r>
      <w:bookmarkStart w:id="13253" w:name="_ETM_Q54_301999"/>
      <w:bookmarkEnd w:id="13253"/>
      <w:r>
        <w:rPr>
          <w:rtl/>
        </w:rPr>
        <w:t xml:space="preserve">שלנו </w:t>
      </w:r>
      <w:bookmarkStart w:id="13254" w:name="_ETM_Q54_302869"/>
      <w:bookmarkEnd w:id="13254"/>
      <w:r>
        <w:rPr>
          <w:rtl/>
        </w:rPr>
        <w:t xml:space="preserve">כנגד </w:t>
      </w:r>
      <w:bookmarkStart w:id="13255" w:name="_ETM_Q54_303770"/>
      <w:bookmarkEnd w:id="13255"/>
      <w:r>
        <w:rPr>
          <w:rtl/>
        </w:rPr>
        <w:t xml:space="preserve">האופל </w:t>
      </w:r>
      <w:bookmarkStart w:id="13256" w:name="_ETM_Q54_304929"/>
      <w:bookmarkEnd w:id="13256"/>
      <w:r>
        <w:rPr>
          <w:rtl/>
        </w:rPr>
        <w:t xml:space="preserve">שהממשלה </w:t>
      </w:r>
      <w:bookmarkStart w:id="13257" w:name="_ETM_Q54_305799"/>
      <w:bookmarkEnd w:id="13257"/>
      <w:r>
        <w:rPr>
          <w:rtl/>
        </w:rPr>
        <w:t xml:space="preserve">הזאת </w:t>
      </w:r>
      <w:bookmarkStart w:id="13258" w:name="_ETM_Q54_306460"/>
      <w:bookmarkEnd w:id="13258"/>
      <w:r>
        <w:rPr>
          <w:rtl/>
        </w:rPr>
        <w:t xml:space="preserve">מפילה </w:t>
      </w:r>
      <w:bookmarkStart w:id="13259" w:name="_ETM_Q54_306969"/>
      <w:bookmarkEnd w:id="13259"/>
      <w:r>
        <w:rPr>
          <w:rtl/>
        </w:rPr>
        <w:t>עלינו</w:t>
      </w:r>
      <w:r>
        <w:rPr>
          <w:rFonts w:hint="cs"/>
          <w:rtl/>
        </w:rPr>
        <w:t>,</w:t>
      </w:r>
      <w:r>
        <w:rPr>
          <w:rtl/>
        </w:rPr>
        <w:t xml:space="preserve"> </w:t>
      </w:r>
      <w:bookmarkStart w:id="13260" w:name="_ETM_Q54_307359"/>
      <w:bookmarkEnd w:id="13260"/>
      <w:r>
        <w:rPr>
          <w:rtl/>
        </w:rPr>
        <w:t>תודה</w:t>
      </w:r>
      <w:r>
        <w:rPr>
          <w:rFonts w:hint="cs"/>
          <w:rtl/>
        </w:rPr>
        <w:t>.</w:t>
      </w:r>
      <w:bookmarkStart w:id="13261" w:name="_ETM_Q54_153662"/>
      <w:bookmarkEnd w:id="13261"/>
    </w:p>
    <w:p w:rsidR="00C155F4" w:rsidRDefault="00C155F4" w:rsidP="0028272B">
      <w:pPr>
        <w:rPr>
          <w:rtl/>
        </w:rPr>
      </w:pPr>
      <w:bookmarkStart w:id="13262" w:name="_ETM_Q54_153775"/>
      <w:bookmarkEnd w:id="13262"/>
    </w:p>
    <w:p w:rsidR="00C155F4" w:rsidRDefault="00C155F4" w:rsidP="0028272B">
      <w:pPr>
        <w:pStyle w:val="af6"/>
        <w:keepNext/>
        <w:rPr>
          <w:rtl/>
        </w:rPr>
      </w:pPr>
      <w:bookmarkStart w:id="13263" w:name="_ETM_Q54_132332"/>
      <w:bookmarkStart w:id="13264" w:name="_ETM_Q54_132491"/>
      <w:bookmarkStart w:id="13265" w:name="_ETM_Q54_132759"/>
      <w:bookmarkEnd w:id="13263"/>
      <w:bookmarkEnd w:id="13264"/>
      <w:bookmarkEnd w:id="13265"/>
      <w:r w:rsidRPr="00DE0E64">
        <w:rPr>
          <w:rStyle w:val="TagStyle"/>
          <w:rtl/>
        </w:rPr>
        <w:t xml:space="preserve"> &lt;&lt; </w:t>
      </w:r>
      <w:proofErr w:type="spellStart"/>
      <w:r w:rsidRPr="00DE0E64">
        <w:rPr>
          <w:rStyle w:val="TagStyle"/>
          <w:rtl/>
        </w:rPr>
        <w:t>יור</w:t>
      </w:r>
      <w:proofErr w:type="spellEnd"/>
      <w:r w:rsidRPr="00DE0E64">
        <w:rPr>
          <w:rStyle w:val="TagStyle"/>
          <w:rtl/>
        </w:rPr>
        <w:t xml:space="preserve"> &gt;&gt; </w:t>
      </w:r>
      <w:r>
        <w:rPr>
          <w:rtl/>
        </w:rPr>
        <w:t>היו"ר מנסור עבאס:</w:t>
      </w:r>
      <w:r w:rsidRPr="00DE0E64">
        <w:rPr>
          <w:rStyle w:val="TagStyle"/>
          <w:rtl/>
        </w:rPr>
        <w:t xml:space="preserve"> &lt;&lt; </w:t>
      </w:r>
      <w:proofErr w:type="spellStart"/>
      <w:r w:rsidRPr="00DE0E64">
        <w:rPr>
          <w:rStyle w:val="TagStyle"/>
          <w:rtl/>
        </w:rPr>
        <w:t>יור</w:t>
      </w:r>
      <w:proofErr w:type="spellEnd"/>
      <w:r w:rsidRPr="00DE0E64">
        <w:rPr>
          <w:rStyle w:val="TagStyle"/>
          <w:rtl/>
        </w:rPr>
        <w:t xml:space="preserve"> &gt;&gt;</w:t>
      </w:r>
      <w:r>
        <w:rPr>
          <w:rtl/>
        </w:rPr>
        <w:t xml:space="preserve">   </w:t>
      </w:r>
    </w:p>
    <w:p w:rsidR="00C155F4" w:rsidRPr="00DE0E64" w:rsidRDefault="00C155F4" w:rsidP="0028272B">
      <w:pPr>
        <w:ind w:firstLine="0"/>
        <w:rPr>
          <w:rtl/>
          <w:lang w:eastAsia="he-IL"/>
        </w:rPr>
      </w:pPr>
      <w:bookmarkStart w:id="13266" w:name="_ETM_Q54_144377"/>
      <w:bookmarkEnd w:id="13266"/>
    </w:p>
    <w:p w:rsidR="00C155F4" w:rsidRDefault="00C155F4" w:rsidP="0028272B">
      <w:pPr>
        <w:rPr>
          <w:rtl/>
        </w:rPr>
      </w:pPr>
      <w:bookmarkStart w:id="13267" w:name="_ETM_Q54_132879"/>
      <w:bookmarkEnd w:id="13267"/>
      <w:r>
        <w:rPr>
          <w:rtl/>
        </w:rPr>
        <w:t xml:space="preserve"> </w:t>
      </w:r>
      <w:bookmarkStart w:id="13268" w:name="_ETM_Q54_307780"/>
      <w:bookmarkEnd w:id="13268"/>
      <w:r>
        <w:rPr>
          <w:rtl/>
        </w:rPr>
        <w:t>תודה</w:t>
      </w:r>
      <w:r>
        <w:rPr>
          <w:rFonts w:hint="cs"/>
          <w:rtl/>
        </w:rPr>
        <w:t>,</w:t>
      </w:r>
      <w:r>
        <w:rPr>
          <w:rtl/>
        </w:rPr>
        <w:t xml:space="preserve"> </w:t>
      </w:r>
      <w:bookmarkStart w:id="13269" w:name="_ETM_Q54_308110"/>
      <w:bookmarkEnd w:id="13269"/>
      <w:r>
        <w:rPr>
          <w:rtl/>
        </w:rPr>
        <w:t xml:space="preserve">חבר </w:t>
      </w:r>
      <w:bookmarkStart w:id="13270" w:name="_ETM_Q54_308379"/>
      <w:bookmarkEnd w:id="13270"/>
      <w:r>
        <w:rPr>
          <w:rtl/>
        </w:rPr>
        <w:t xml:space="preserve">הכנסת </w:t>
      </w:r>
      <w:bookmarkStart w:id="13271" w:name="_ETM_Q54_308830"/>
      <w:bookmarkEnd w:id="13271"/>
      <w:r>
        <w:rPr>
          <w:rtl/>
        </w:rPr>
        <w:t xml:space="preserve">עפר </w:t>
      </w:r>
      <w:bookmarkStart w:id="13272" w:name="_ETM_Q54_309159"/>
      <w:bookmarkEnd w:id="13272"/>
      <w:r>
        <w:rPr>
          <w:rtl/>
        </w:rPr>
        <w:t>כסיף</w:t>
      </w:r>
      <w:r>
        <w:rPr>
          <w:rFonts w:hint="cs"/>
          <w:rtl/>
        </w:rPr>
        <w:t>.</w:t>
      </w:r>
      <w:r>
        <w:rPr>
          <w:rtl/>
        </w:rPr>
        <w:t xml:space="preserve"> </w:t>
      </w:r>
      <w:bookmarkStart w:id="13273" w:name="_ETM_Q54_309819"/>
      <w:bookmarkEnd w:id="13273"/>
      <w:r>
        <w:rPr>
          <w:rtl/>
        </w:rPr>
        <w:t xml:space="preserve">יעלה </w:t>
      </w:r>
      <w:bookmarkStart w:id="13274" w:name="_ETM_Q54_310180"/>
      <w:bookmarkEnd w:id="13274"/>
      <w:r>
        <w:rPr>
          <w:rtl/>
        </w:rPr>
        <w:t xml:space="preserve">ויבוא </w:t>
      </w:r>
      <w:bookmarkStart w:id="13275" w:name="_ETM_Q54_310540"/>
      <w:bookmarkEnd w:id="13275"/>
      <w:r>
        <w:rPr>
          <w:rtl/>
        </w:rPr>
        <w:t xml:space="preserve">חבר </w:t>
      </w:r>
      <w:bookmarkStart w:id="13276" w:name="_ETM_Q54_310840"/>
      <w:bookmarkEnd w:id="13276"/>
      <w:r>
        <w:rPr>
          <w:rtl/>
        </w:rPr>
        <w:t xml:space="preserve">הכנסת </w:t>
      </w:r>
      <w:bookmarkStart w:id="13277" w:name="_ETM_Q54_311230"/>
      <w:bookmarkEnd w:id="13277"/>
      <w:r>
        <w:rPr>
          <w:rtl/>
        </w:rPr>
        <w:t xml:space="preserve">סעיד </w:t>
      </w:r>
      <w:bookmarkStart w:id="13278" w:name="_ETM_Q54_311500"/>
      <w:bookmarkEnd w:id="13278"/>
      <w:r>
        <w:rPr>
          <w:rtl/>
        </w:rPr>
        <w:t>אלחרומי</w:t>
      </w:r>
      <w:r>
        <w:rPr>
          <w:rFonts w:hint="cs"/>
          <w:rtl/>
        </w:rPr>
        <w:t>.</w:t>
      </w:r>
      <w:bookmarkStart w:id="13279" w:name="_ETM_Q54_315178"/>
      <w:bookmarkStart w:id="13280" w:name="_ETM_Q54_315302"/>
      <w:bookmarkStart w:id="13281" w:name="_ETM_Q54_315442"/>
      <w:bookmarkStart w:id="13282" w:name="_ETM_Q54_315560"/>
      <w:bookmarkEnd w:id="13279"/>
      <w:bookmarkEnd w:id="13280"/>
      <w:bookmarkEnd w:id="13281"/>
      <w:bookmarkEnd w:id="13282"/>
      <w:r>
        <w:rPr>
          <w:rtl/>
        </w:rPr>
        <w:t xml:space="preserve"> </w:t>
      </w:r>
      <w:bookmarkStart w:id="13283" w:name="_ETM_Q54_317120"/>
      <w:bookmarkEnd w:id="13283"/>
      <w:r>
        <w:rPr>
          <w:rtl/>
        </w:rPr>
        <w:t xml:space="preserve">יש </w:t>
      </w:r>
      <w:bookmarkStart w:id="13284" w:name="_ETM_Q54_317330"/>
      <w:bookmarkEnd w:id="13284"/>
      <w:r>
        <w:rPr>
          <w:rtl/>
        </w:rPr>
        <w:t xml:space="preserve">לו </w:t>
      </w:r>
      <w:bookmarkStart w:id="13285" w:name="_ETM_Q54_317480"/>
      <w:bookmarkEnd w:id="13285"/>
      <w:r>
        <w:rPr>
          <w:rtl/>
        </w:rPr>
        <w:t xml:space="preserve">זכות </w:t>
      </w:r>
      <w:bookmarkStart w:id="13286" w:name="_ETM_Q54_317930"/>
      <w:bookmarkEnd w:id="13286"/>
      <w:r>
        <w:rPr>
          <w:rtl/>
        </w:rPr>
        <w:t xml:space="preserve">לדבר </w:t>
      </w:r>
      <w:bookmarkStart w:id="13287" w:name="_ETM_Q54_318380"/>
      <w:bookmarkEnd w:id="13287"/>
      <w:r>
        <w:rPr>
          <w:rtl/>
        </w:rPr>
        <w:t xml:space="preserve">עד </w:t>
      </w:r>
      <w:bookmarkStart w:id="13288" w:name="_ETM_Q54_318560"/>
      <w:bookmarkEnd w:id="13288"/>
      <w:r>
        <w:rPr>
          <w:rFonts w:hint="cs"/>
          <w:rtl/>
        </w:rPr>
        <w:t>עשר דקות.</w:t>
      </w:r>
    </w:p>
    <w:p w:rsidR="00C155F4" w:rsidRDefault="00C155F4" w:rsidP="0028272B">
      <w:pPr>
        <w:rPr>
          <w:rtl/>
        </w:rPr>
      </w:pPr>
    </w:p>
    <w:p w:rsidR="00C155F4" w:rsidRDefault="00C155F4" w:rsidP="0028272B">
      <w:pPr>
        <w:pStyle w:val="a4"/>
        <w:keepNext/>
        <w:rPr>
          <w:rtl/>
        </w:rPr>
      </w:pPr>
      <w:bookmarkStart w:id="13289" w:name="_ETM_Q54_323189"/>
      <w:bookmarkStart w:id="13290" w:name="_ETM_Q54_323308"/>
      <w:bookmarkStart w:id="13291" w:name="_ETM_Q54_333740"/>
      <w:bookmarkEnd w:id="13289"/>
      <w:bookmarkEnd w:id="13290"/>
      <w:bookmarkEnd w:id="13291"/>
      <w:r w:rsidRPr="00F20F69">
        <w:rPr>
          <w:rStyle w:val="TagStyle"/>
          <w:rtl/>
        </w:rPr>
        <w:t xml:space="preserve"> &lt;&lt; דובר &gt;&gt; </w:t>
      </w:r>
      <w:bookmarkStart w:id="13292" w:name="_Toc45749773"/>
      <w:bookmarkStart w:id="13293" w:name="_Toc45750218"/>
      <w:bookmarkStart w:id="13294" w:name="_Toc45750362"/>
      <w:bookmarkStart w:id="13295" w:name="_Toc49159825"/>
      <w:bookmarkStart w:id="13296" w:name="_Toc49159980"/>
      <w:r>
        <w:rPr>
          <w:rtl/>
        </w:rPr>
        <w:t>סעיד אלחרומי (הרשימה המשותפת):</w:t>
      </w:r>
      <w:bookmarkEnd w:id="13292"/>
      <w:bookmarkEnd w:id="13293"/>
      <w:bookmarkEnd w:id="13294"/>
      <w:bookmarkEnd w:id="13295"/>
      <w:bookmarkEnd w:id="13296"/>
      <w:r w:rsidRPr="00F20F69">
        <w:rPr>
          <w:rStyle w:val="TagStyle"/>
          <w:rtl/>
        </w:rPr>
        <w:t xml:space="preserve"> &lt;&lt; דובר &gt;&gt;</w:t>
      </w:r>
      <w:r>
        <w:rPr>
          <w:rtl/>
        </w:rPr>
        <w:t xml:space="preserve">   </w:t>
      </w:r>
    </w:p>
    <w:p w:rsidR="00C155F4" w:rsidRPr="00F20F69" w:rsidRDefault="00C155F4" w:rsidP="0028272B">
      <w:pPr>
        <w:rPr>
          <w:rtl/>
          <w:lang w:eastAsia="he-IL"/>
        </w:rPr>
      </w:pPr>
      <w:bookmarkStart w:id="13297" w:name="_ETM_Q54_334327"/>
      <w:bookmarkStart w:id="13298" w:name="_ETM_Q54_334383"/>
      <w:bookmarkEnd w:id="13297"/>
      <w:bookmarkEnd w:id="13298"/>
    </w:p>
    <w:p w:rsidR="00C155F4" w:rsidRDefault="00C155F4" w:rsidP="00BA7CAC">
      <w:pPr>
        <w:rPr>
          <w:rtl/>
        </w:rPr>
      </w:pPr>
      <w:bookmarkStart w:id="13299" w:name="_ETM_Q54_323364"/>
      <w:bookmarkStart w:id="13300" w:name="_ETM_Q54_323450"/>
      <w:bookmarkStart w:id="13301" w:name="_ETM_Q54_337540"/>
      <w:bookmarkStart w:id="13302" w:name="_ETM_Q54_337959"/>
      <w:bookmarkEnd w:id="13299"/>
      <w:bookmarkEnd w:id="13300"/>
      <w:bookmarkEnd w:id="13301"/>
      <w:bookmarkEnd w:id="13302"/>
      <w:r>
        <w:rPr>
          <w:rtl/>
        </w:rPr>
        <w:t>תודה</w:t>
      </w:r>
      <w:r>
        <w:rPr>
          <w:rFonts w:hint="cs"/>
          <w:rtl/>
        </w:rPr>
        <w:t>,</w:t>
      </w:r>
      <w:r>
        <w:rPr>
          <w:rtl/>
        </w:rPr>
        <w:t xml:space="preserve"> </w:t>
      </w:r>
      <w:bookmarkStart w:id="13303" w:name="_ETM_Q54_338290"/>
      <w:bookmarkEnd w:id="13303"/>
      <w:r>
        <w:rPr>
          <w:rtl/>
        </w:rPr>
        <w:t xml:space="preserve">אדוני </w:t>
      </w:r>
      <w:bookmarkStart w:id="13304" w:name="_ETM_Q54_338590"/>
      <w:bookmarkEnd w:id="13304"/>
      <w:r>
        <w:rPr>
          <w:rtl/>
        </w:rPr>
        <w:t>היושב-ראש</w:t>
      </w:r>
      <w:r>
        <w:rPr>
          <w:rFonts w:hint="cs"/>
          <w:rtl/>
        </w:rPr>
        <w:t>.</w:t>
      </w:r>
      <w:r>
        <w:rPr>
          <w:rtl/>
        </w:rPr>
        <w:t xml:space="preserve"> </w:t>
      </w:r>
      <w:bookmarkStart w:id="13305" w:name="_ETM_Q54_339580"/>
      <w:bookmarkEnd w:id="13305"/>
      <w:r>
        <w:rPr>
          <w:rtl/>
        </w:rPr>
        <w:t xml:space="preserve">חבריי </w:t>
      </w:r>
      <w:bookmarkStart w:id="13306" w:name="_ETM_Q54_340030"/>
      <w:bookmarkEnd w:id="13306"/>
      <w:r>
        <w:rPr>
          <w:rtl/>
        </w:rPr>
        <w:t xml:space="preserve">חברי </w:t>
      </w:r>
      <w:bookmarkStart w:id="13307" w:name="_ETM_Q54_340360"/>
      <w:bookmarkEnd w:id="13307"/>
      <w:r>
        <w:rPr>
          <w:rtl/>
        </w:rPr>
        <w:t>הכנס</w:t>
      </w:r>
      <w:r>
        <w:rPr>
          <w:rFonts w:hint="cs"/>
          <w:rtl/>
        </w:rPr>
        <w:t>ת,</w:t>
      </w:r>
      <w:r>
        <w:rPr>
          <w:rtl/>
        </w:rPr>
        <w:t xml:space="preserve"> </w:t>
      </w:r>
      <w:bookmarkStart w:id="13308" w:name="_ETM_Q54_342810"/>
      <w:bookmarkEnd w:id="13308"/>
      <w:r>
        <w:rPr>
          <w:rtl/>
        </w:rPr>
        <w:t xml:space="preserve">זו </w:t>
      </w:r>
      <w:bookmarkStart w:id="13309" w:name="_ETM_Q54_343050"/>
      <w:bookmarkEnd w:id="13309"/>
      <w:r>
        <w:rPr>
          <w:rtl/>
        </w:rPr>
        <w:t xml:space="preserve">התוכנית </w:t>
      </w:r>
      <w:bookmarkStart w:id="13310" w:name="_ETM_Q54_343650"/>
      <w:bookmarkEnd w:id="13310"/>
      <w:r>
        <w:rPr>
          <w:rtl/>
        </w:rPr>
        <w:t xml:space="preserve">הממשלתית </w:t>
      </w:r>
      <w:bookmarkStart w:id="13311" w:name="_ETM_Q54_345150"/>
      <w:bookmarkEnd w:id="13311"/>
      <w:r>
        <w:rPr>
          <w:rtl/>
        </w:rPr>
        <w:t xml:space="preserve">השנייה </w:t>
      </w:r>
      <w:bookmarkStart w:id="13312" w:name="_ETM_Q54_345629"/>
      <w:bookmarkEnd w:id="13312"/>
      <w:r>
        <w:rPr>
          <w:rtl/>
        </w:rPr>
        <w:t>שמגיע</w:t>
      </w:r>
      <w:r>
        <w:rPr>
          <w:rFonts w:hint="cs"/>
          <w:rtl/>
        </w:rPr>
        <w:t>ה</w:t>
      </w:r>
      <w:r>
        <w:rPr>
          <w:rtl/>
        </w:rPr>
        <w:t xml:space="preserve"> </w:t>
      </w:r>
      <w:bookmarkStart w:id="13313" w:name="_ETM_Q54_346530"/>
      <w:bookmarkEnd w:id="13313"/>
      <w:r>
        <w:rPr>
          <w:rtl/>
        </w:rPr>
        <w:t xml:space="preserve">בחודשים </w:t>
      </w:r>
      <w:bookmarkStart w:id="13314" w:name="_ETM_Q54_347400"/>
      <w:bookmarkEnd w:id="13314"/>
      <w:r>
        <w:rPr>
          <w:rtl/>
        </w:rPr>
        <w:t>האחרונים</w:t>
      </w:r>
      <w:r>
        <w:rPr>
          <w:rFonts w:hint="cs"/>
          <w:rtl/>
        </w:rPr>
        <w:t>.</w:t>
      </w:r>
      <w:r>
        <w:rPr>
          <w:rtl/>
        </w:rPr>
        <w:t xml:space="preserve"> </w:t>
      </w:r>
      <w:bookmarkStart w:id="13315" w:name="_ETM_Q54_350400"/>
      <w:bookmarkEnd w:id="13315"/>
      <w:r>
        <w:rPr>
          <w:rtl/>
        </w:rPr>
        <w:t xml:space="preserve">בגל </w:t>
      </w:r>
      <w:bookmarkStart w:id="13316" w:name="_ETM_Q54_350849"/>
      <w:bookmarkEnd w:id="13316"/>
      <w:r>
        <w:rPr>
          <w:rtl/>
        </w:rPr>
        <w:t xml:space="preserve">הראשון </w:t>
      </w:r>
      <w:bookmarkStart w:id="13317" w:name="_ETM_Q54_351330"/>
      <w:bookmarkEnd w:id="13317"/>
      <w:r>
        <w:rPr>
          <w:rtl/>
        </w:rPr>
        <w:t xml:space="preserve">הייתה </w:t>
      </w:r>
      <w:bookmarkStart w:id="13318" w:name="_ETM_Q54_351629"/>
      <w:bookmarkEnd w:id="13318"/>
      <w:r>
        <w:rPr>
          <w:rtl/>
        </w:rPr>
        <w:t xml:space="preserve">תוכנית </w:t>
      </w:r>
      <w:bookmarkStart w:id="13319" w:name="_ETM_Q54_352019"/>
      <w:bookmarkEnd w:id="13319"/>
      <w:r>
        <w:rPr>
          <w:rtl/>
        </w:rPr>
        <w:t xml:space="preserve">של </w:t>
      </w:r>
      <w:bookmarkStart w:id="13320" w:name="_ETM_Q54_352200"/>
      <w:bookmarkEnd w:id="13320"/>
      <w:r>
        <w:rPr>
          <w:rtl/>
        </w:rPr>
        <w:t xml:space="preserve">80 </w:t>
      </w:r>
      <w:bookmarkStart w:id="13321" w:name="_ETM_Q54_352620"/>
      <w:bookmarkEnd w:id="13321"/>
      <w:r>
        <w:rPr>
          <w:rtl/>
        </w:rPr>
        <w:t xml:space="preserve">מיליארד </w:t>
      </w:r>
      <w:bookmarkStart w:id="13322" w:name="_ETM_Q54_353069"/>
      <w:bookmarkEnd w:id="13322"/>
      <w:r>
        <w:rPr>
          <w:rtl/>
        </w:rPr>
        <w:t>שקל</w:t>
      </w:r>
      <w:r>
        <w:rPr>
          <w:rFonts w:hint="cs"/>
          <w:rtl/>
        </w:rPr>
        <w:t>,</w:t>
      </w:r>
      <w:r>
        <w:rPr>
          <w:rtl/>
        </w:rPr>
        <w:t xml:space="preserve"> </w:t>
      </w:r>
      <w:bookmarkStart w:id="13323" w:name="_ETM_Q54_354300"/>
      <w:bookmarkEnd w:id="13323"/>
      <w:r>
        <w:rPr>
          <w:rtl/>
        </w:rPr>
        <w:t xml:space="preserve">מעל </w:t>
      </w:r>
      <w:bookmarkStart w:id="13324" w:name="_ETM_Q54_354750"/>
      <w:bookmarkEnd w:id="13324"/>
      <w:r>
        <w:rPr>
          <w:rtl/>
        </w:rPr>
        <w:t xml:space="preserve">80 </w:t>
      </w:r>
      <w:bookmarkStart w:id="13325" w:name="_ETM_Q54_355110"/>
      <w:bookmarkEnd w:id="13325"/>
      <w:r>
        <w:rPr>
          <w:rtl/>
        </w:rPr>
        <w:t xml:space="preserve">מיליארד </w:t>
      </w:r>
      <w:bookmarkStart w:id="13326" w:name="_ETM_Q54_355470"/>
      <w:bookmarkEnd w:id="13326"/>
      <w:r>
        <w:rPr>
          <w:rtl/>
        </w:rPr>
        <w:t>שקל</w:t>
      </w:r>
      <w:r>
        <w:rPr>
          <w:rFonts w:hint="cs"/>
          <w:rtl/>
        </w:rPr>
        <w:t>.</w:t>
      </w:r>
      <w:r>
        <w:rPr>
          <w:rtl/>
        </w:rPr>
        <w:t xml:space="preserve"> </w:t>
      </w:r>
      <w:bookmarkStart w:id="13327" w:name="_ETM_Q54_356500"/>
      <w:bookmarkStart w:id="13328" w:name="_ETM_Q54_359680"/>
      <w:bookmarkEnd w:id="13327"/>
      <w:bookmarkEnd w:id="13328"/>
      <w:r>
        <w:rPr>
          <w:rtl/>
        </w:rPr>
        <w:t xml:space="preserve">לא </w:t>
      </w:r>
      <w:bookmarkStart w:id="13329" w:name="_ETM_Q54_359919"/>
      <w:bookmarkEnd w:id="13329"/>
      <w:r>
        <w:rPr>
          <w:rtl/>
        </w:rPr>
        <w:t xml:space="preserve">הספקנו </w:t>
      </w:r>
      <w:bookmarkStart w:id="13330" w:name="_ETM_Q54_360760"/>
      <w:bookmarkEnd w:id="13330"/>
      <w:r>
        <w:rPr>
          <w:rtl/>
        </w:rPr>
        <w:t xml:space="preserve">אפילו </w:t>
      </w:r>
      <w:bookmarkStart w:id="13331" w:name="_ETM_Q54_362630"/>
      <w:bookmarkEnd w:id="13331"/>
      <w:r>
        <w:rPr>
          <w:rtl/>
        </w:rPr>
        <w:t>לבקר</w:t>
      </w:r>
      <w:r>
        <w:rPr>
          <w:rFonts w:hint="cs"/>
          <w:rtl/>
        </w:rPr>
        <w:t>,</w:t>
      </w:r>
      <w:r>
        <w:rPr>
          <w:rtl/>
        </w:rPr>
        <w:t xml:space="preserve"> </w:t>
      </w:r>
      <w:bookmarkStart w:id="13332" w:name="_ETM_Q54_363440"/>
      <w:bookmarkEnd w:id="13332"/>
      <w:r>
        <w:rPr>
          <w:rtl/>
        </w:rPr>
        <w:t xml:space="preserve">לבדוק </w:t>
      </w:r>
      <w:bookmarkStart w:id="13333" w:name="_ETM_Q54_364160"/>
      <w:bookmarkEnd w:id="13333"/>
      <w:r>
        <w:rPr>
          <w:rtl/>
        </w:rPr>
        <w:t xml:space="preserve">מה </w:t>
      </w:r>
      <w:bookmarkStart w:id="13334" w:name="_ETM_Q54_364370"/>
      <w:bookmarkEnd w:id="13334"/>
      <w:r>
        <w:rPr>
          <w:rtl/>
        </w:rPr>
        <w:t xml:space="preserve">כן </w:t>
      </w:r>
      <w:bookmarkStart w:id="13335" w:name="_ETM_Q54_364700"/>
      <w:bookmarkEnd w:id="13335"/>
      <w:r>
        <w:rPr>
          <w:rtl/>
        </w:rPr>
        <w:t>בוצע</w:t>
      </w:r>
      <w:r>
        <w:rPr>
          <w:rFonts w:hint="cs"/>
          <w:rtl/>
        </w:rPr>
        <w:t>,</w:t>
      </w:r>
      <w:r>
        <w:rPr>
          <w:rtl/>
        </w:rPr>
        <w:t xml:space="preserve"> </w:t>
      </w:r>
      <w:bookmarkStart w:id="13336" w:name="_ETM_Q54_365210"/>
      <w:bookmarkEnd w:id="13336"/>
      <w:r>
        <w:rPr>
          <w:rtl/>
        </w:rPr>
        <w:t xml:space="preserve">מה </w:t>
      </w:r>
      <w:bookmarkStart w:id="13337" w:name="_ETM_Q54_365389"/>
      <w:bookmarkEnd w:id="13337"/>
      <w:r>
        <w:rPr>
          <w:rtl/>
        </w:rPr>
        <w:t xml:space="preserve">לא </w:t>
      </w:r>
      <w:bookmarkStart w:id="13338" w:name="_ETM_Q54_365540"/>
      <w:bookmarkEnd w:id="13338"/>
      <w:r>
        <w:rPr>
          <w:rtl/>
        </w:rPr>
        <w:t>בוצע</w:t>
      </w:r>
      <w:r>
        <w:rPr>
          <w:rFonts w:hint="cs"/>
          <w:rtl/>
        </w:rPr>
        <w:t>,</w:t>
      </w:r>
      <w:r>
        <w:rPr>
          <w:rtl/>
        </w:rPr>
        <w:t xml:space="preserve"> </w:t>
      </w:r>
      <w:bookmarkStart w:id="13339" w:name="_ETM_Q54_366680"/>
      <w:bookmarkEnd w:id="13339"/>
      <w:r>
        <w:rPr>
          <w:rtl/>
        </w:rPr>
        <w:t xml:space="preserve">וכבר </w:t>
      </w:r>
      <w:bookmarkStart w:id="13340" w:name="_ETM_Q54_367129"/>
      <w:bookmarkEnd w:id="13340"/>
      <w:r>
        <w:rPr>
          <w:rtl/>
        </w:rPr>
        <w:t xml:space="preserve">אנחנו </w:t>
      </w:r>
      <w:bookmarkStart w:id="13341" w:name="_ETM_Q54_367430"/>
      <w:bookmarkEnd w:id="13341"/>
      <w:r>
        <w:rPr>
          <w:rtl/>
        </w:rPr>
        <w:t>בת</w:t>
      </w:r>
      <w:r w:rsidR="00017B31">
        <w:rPr>
          <w:rFonts w:hint="cs"/>
          <w:rtl/>
        </w:rPr>
        <w:t>ו</w:t>
      </w:r>
      <w:r>
        <w:rPr>
          <w:rtl/>
        </w:rPr>
        <w:t xml:space="preserve">כנית </w:t>
      </w:r>
      <w:bookmarkStart w:id="13342" w:name="_ETM_Q54_367849"/>
      <w:bookmarkEnd w:id="13342"/>
      <w:r>
        <w:rPr>
          <w:rtl/>
        </w:rPr>
        <w:t>השנייה</w:t>
      </w:r>
      <w:r>
        <w:rPr>
          <w:rFonts w:hint="cs"/>
          <w:rtl/>
        </w:rPr>
        <w:t>,</w:t>
      </w:r>
      <w:r>
        <w:rPr>
          <w:rtl/>
        </w:rPr>
        <w:t xml:space="preserve"> </w:t>
      </w:r>
      <w:bookmarkStart w:id="13343" w:name="_ETM_Q54_369079"/>
      <w:bookmarkEnd w:id="13343"/>
      <w:r>
        <w:rPr>
          <w:rtl/>
        </w:rPr>
        <w:t xml:space="preserve">של </w:t>
      </w:r>
      <w:bookmarkStart w:id="13344" w:name="_ETM_Q54_369560"/>
      <w:bookmarkEnd w:id="13344"/>
      <w:r>
        <w:rPr>
          <w:rtl/>
        </w:rPr>
        <w:t xml:space="preserve">מעל </w:t>
      </w:r>
      <w:bookmarkStart w:id="13345" w:name="_ETM_Q54_369889"/>
      <w:bookmarkEnd w:id="13345"/>
      <w:r>
        <w:rPr>
          <w:rtl/>
        </w:rPr>
        <w:t xml:space="preserve">25 </w:t>
      </w:r>
      <w:bookmarkStart w:id="13346" w:name="_ETM_Q54_370639"/>
      <w:bookmarkEnd w:id="13346"/>
      <w:r>
        <w:rPr>
          <w:rtl/>
        </w:rPr>
        <w:t xml:space="preserve">מיליארד </w:t>
      </w:r>
      <w:bookmarkStart w:id="13347" w:name="_ETM_Q54_371060"/>
      <w:bookmarkEnd w:id="13347"/>
      <w:r>
        <w:rPr>
          <w:rtl/>
        </w:rPr>
        <w:t>שקל</w:t>
      </w:r>
      <w:r>
        <w:rPr>
          <w:rFonts w:hint="cs"/>
          <w:rtl/>
        </w:rPr>
        <w:t>.</w:t>
      </w:r>
      <w:r>
        <w:rPr>
          <w:rtl/>
        </w:rPr>
        <w:t xml:space="preserve"> </w:t>
      </w:r>
      <w:bookmarkStart w:id="13348" w:name="_ETM_Q54_372290"/>
      <w:bookmarkEnd w:id="13348"/>
      <w:r>
        <w:rPr>
          <w:rtl/>
        </w:rPr>
        <w:t xml:space="preserve">ואם </w:t>
      </w:r>
      <w:bookmarkStart w:id="13349" w:name="_ETM_Q54_373790"/>
      <w:bookmarkEnd w:id="13349"/>
      <w:r>
        <w:rPr>
          <w:rtl/>
        </w:rPr>
        <w:t xml:space="preserve">נמשיך </w:t>
      </w:r>
      <w:bookmarkStart w:id="13350" w:name="_ETM_Q54_374660"/>
      <w:bookmarkEnd w:id="13350"/>
      <w:r>
        <w:rPr>
          <w:rtl/>
        </w:rPr>
        <w:t xml:space="preserve">בכל </w:t>
      </w:r>
      <w:bookmarkStart w:id="13351" w:name="_ETM_Q54_375110"/>
      <w:bookmarkEnd w:id="13351"/>
      <w:r>
        <w:rPr>
          <w:rtl/>
        </w:rPr>
        <w:t xml:space="preserve">גל </w:t>
      </w:r>
      <w:bookmarkStart w:id="13352" w:name="_ETM_Q54_375770"/>
      <w:bookmarkEnd w:id="13352"/>
      <w:r>
        <w:rPr>
          <w:rtl/>
        </w:rPr>
        <w:t xml:space="preserve">של </w:t>
      </w:r>
      <w:bookmarkStart w:id="13353" w:name="_ETM_Q54_376010"/>
      <w:bookmarkEnd w:id="13353"/>
      <w:r>
        <w:rPr>
          <w:rtl/>
        </w:rPr>
        <w:t>קו</w:t>
      </w:r>
      <w:r>
        <w:rPr>
          <w:rFonts w:hint="cs"/>
          <w:rtl/>
        </w:rPr>
        <w:t>רו</w:t>
      </w:r>
      <w:r>
        <w:rPr>
          <w:rtl/>
        </w:rPr>
        <w:t xml:space="preserve">נה </w:t>
      </w:r>
      <w:bookmarkStart w:id="13354" w:name="_ETM_Q54_378120"/>
      <w:bookmarkStart w:id="13355" w:name="_ETM_Q54_378379"/>
      <w:bookmarkEnd w:id="13354"/>
      <w:bookmarkEnd w:id="13355"/>
      <w:r>
        <w:rPr>
          <w:rtl/>
        </w:rPr>
        <w:t>ש</w:t>
      </w:r>
      <w:r w:rsidR="00BA7CAC">
        <w:rPr>
          <w:rFonts w:hint="cs"/>
          <w:rtl/>
        </w:rPr>
        <w:t>י</w:t>
      </w:r>
      <w:r>
        <w:rPr>
          <w:rtl/>
        </w:rPr>
        <w:t xml:space="preserve">בוא </w:t>
      </w:r>
      <w:bookmarkStart w:id="13356" w:name="_ETM_Q54_379159"/>
      <w:bookmarkEnd w:id="13356"/>
      <w:r>
        <w:rPr>
          <w:rFonts w:hint="cs"/>
          <w:rtl/>
        </w:rPr>
        <w:t>ב</w:t>
      </w:r>
      <w:r>
        <w:rPr>
          <w:rtl/>
        </w:rPr>
        <w:t xml:space="preserve">עוד </w:t>
      </w:r>
      <w:bookmarkStart w:id="13357" w:name="_ETM_Q54_379489"/>
      <w:bookmarkEnd w:id="13357"/>
      <w:r>
        <w:rPr>
          <w:rtl/>
        </w:rPr>
        <w:t xml:space="preserve">טלאי </w:t>
      </w:r>
      <w:bookmarkStart w:id="13358" w:name="_ETM_Q54_379909"/>
      <w:bookmarkEnd w:id="13358"/>
      <w:r>
        <w:rPr>
          <w:rtl/>
        </w:rPr>
        <w:t xml:space="preserve">ועוד </w:t>
      </w:r>
      <w:bookmarkStart w:id="13359" w:name="_ETM_Q54_380209"/>
      <w:bookmarkEnd w:id="13359"/>
      <w:r>
        <w:rPr>
          <w:rFonts w:hint="cs"/>
          <w:rtl/>
        </w:rPr>
        <w:t xml:space="preserve">טלאי </w:t>
      </w:r>
      <w:r w:rsidR="00F12EEA">
        <w:rPr>
          <w:rFonts w:hint="eastAsia"/>
          <w:rtl/>
        </w:rPr>
        <w:t>–</w:t>
      </w:r>
      <w:r>
        <w:rPr>
          <w:rFonts w:hint="cs"/>
          <w:rtl/>
        </w:rPr>
        <w:t xml:space="preserve"> </w:t>
      </w:r>
      <w:bookmarkStart w:id="13360" w:name="_ETM_Q54_380629"/>
      <w:bookmarkEnd w:id="13360"/>
      <w:r>
        <w:rPr>
          <w:rtl/>
        </w:rPr>
        <w:t xml:space="preserve">ואני </w:t>
      </w:r>
      <w:bookmarkStart w:id="13361" w:name="_ETM_Q54_380870"/>
      <w:bookmarkEnd w:id="13361"/>
      <w:r>
        <w:rPr>
          <w:rtl/>
        </w:rPr>
        <w:t xml:space="preserve">שומע </w:t>
      </w:r>
      <w:bookmarkStart w:id="13362" w:name="_ETM_Q54_381319"/>
      <w:bookmarkEnd w:id="13362"/>
      <w:r>
        <w:rPr>
          <w:rtl/>
        </w:rPr>
        <w:t xml:space="preserve">שיש </w:t>
      </w:r>
      <w:bookmarkStart w:id="13363" w:name="_ETM_Q54_381650"/>
      <w:bookmarkEnd w:id="13363"/>
      <w:r>
        <w:rPr>
          <w:rtl/>
        </w:rPr>
        <w:t xml:space="preserve">גם </w:t>
      </w:r>
      <w:bookmarkStart w:id="13364" w:name="_ETM_Q54_381889"/>
      <w:bookmarkEnd w:id="13364"/>
      <w:r>
        <w:rPr>
          <w:rtl/>
        </w:rPr>
        <w:t xml:space="preserve">דיבור </w:t>
      </w:r>
      <w:bookmarkStart w:id="13365" w:name="_ETM_Q54_382249"/>
      <w:bookmarkEnd w:id="13365"/>
      <w:r>
        <w:rPr>
          <w:rtl/>
        </w:rPr>
        <w:t xml:space="preserve">על </w:t>
      </w:r>
      <w:bookmarkStart w:id="13366" w:name="_ETM_Q54_382909"/>
      <w:bookmarkEnd w:id="13366"/>
      <w:r>
        <w:rPr>
          <w:rtl/>
        </w:rPr>
        <w:t xml:space="preserve">תקציב </w:t>
      </w:r>
      <w:bookmarkStart w:id="13367" w:name="_ETM_Q54_383389"/>
      <w:bookmarkEnd w:id="13367"/>
      <w:r>
        <w:rPr>
          <w:rtl/>
        </w:rPr>
        <w:t>חד-שנתי</w:t>
      </w:r>
      <w:r>
        <w:rPr>
          <w:rFonts w:hint="cs"/>
          <w:rtl/>
        </w:rPr>
        <w:t xml:space="preserve"> </w:t>
      </w:r>
      <w:r w:rsidR="00F12EEA">
        <w:rPr>
          <w:rFonts w:hint="eastAsia"/>
          <w:rtl/>
        </w:rPr>
        <w:t>–</w:t>
      </w:r>
      <w:r>
        <w:rPr>
          <w:rtl/>
        </w:rPr>
        <w:t xml:space="preserve"> </w:t>
      </w:r>
      <w:bookmarkStart w:id="13368" w:name="_ETM_Q54_385290"/>
      <w:bookmarkEnd w:id="13368"/>
      <w:r>
        <w:rPr>
          <w:rtl/>
        </w:rPr>
        <w:t xml:space="preserve">נגיע </w:t>
      </w:r>
      <w:bookmarkStart w:id="13369" w:name="_ETM_Q54_385709"/>
      <w:bookmarkEnd w:id="13369"/>
      <w:r>
        <w:rPr>
          <w:rtl/>
        </w:rPr>
        <w:t xml:space="preserve">בסופו </w:t>
      </w:r>
      <w:bookmarkStart w:id="13370" w:name="_ETM_Q54_386099"/>
      <w:bookmarkEnd w:id="13370"/>
      <w:r>
        <w:rPr>
          <w:rtl/>
        </w:rPr>
        <w:t xml:space="preserve">של </w:t>
      </w:r>
      <w:bookmarkStart w:id="13371" w:name="_ETM_Q54_386309"/>
      <w:bookmarkEnd w:id="13371"/>
      <w:r>
        <w:rPr>
          <w:rtl/>
        </w:rPr>
        <w:t xml:space="preserve">דבר </w:t>
      </w:r>
      <w:bookmarkStart w:id="13372" w:name="_ETM_Q54_386639"/>
      <w:bookmarkEnd w:id="13372"/>
      <w:r>
        <w:rPr>
          <w:rtl/>
        </w:rPr>
        <w:t>ל</w:t>
      </w:r>
      <w:bookmarkStart w:id="13373" w:name="_ETM_Q54_386760"/>
      <w:bookmarkEnd w:id="13373"/>
      <w:r>
        <w:rPr>
          <w:rtl/>
        </w:rPr>
        <w:t xml:space="preserve">כמה </w:t>
      </w:r>
      <w:bookmarkStart w:id="13374" w:name="_ETM_Q54_387120"/>
      <w:bookmarkEnd w:id="13374"/>
      <w:r>
        <w:rPr>
          <w:rtl/>
        </w:rPr>
        <w:t xml:space="preserve">וכמה </w:t>
      </w:r>
      <w:bookmarkStart w:id="13375" w:name="_ETM_Q54_387569"/>
      <w:bookmarkEnd w:id="13375"/>
      <w:r>
        <w:rPr>
          <w:rtl/>
        </w:rPr>
        <w:t xml:space="preserve">תוכניות </w:t>
      </w:r>
      <w:bookmarkStart w:id="13376" w:name="_ETM_Q54_388319"/>
      <w:bookmarkEnd w:id="13376"/>
      <w:r>
        <w:rPr>
          <w:rtl/>
        </w:rPr>
        <w:t xml:space="preserve">במהלך </w:t>
      </w:r>
      <w:bookmarkStart w:id="13377" w:name="_ETM_Q54_388859"/>
      <w:bookmarkEnd w:id="13377"/>
      <w:r>
        <w:rPr>
          <w:rtl/>
        </w:rPr>
        <w:t xml:space="preserve">השנה </w:t>
      </w:r>
      <w:bookmarkStart w:id="13378" w:name="_ETM_Q54_389939"/>
      <w:bookmarkEnd w:id="13378"/>
      <w:r>
        <w:rPr>
          <w:rtl/>
        </w:rPr>
        <w:t>הקרובה</w:t>
      </w:r>
      <w:r>
        <w:rPr>
          <w:rFonts w:hint="cs"/>
          <w:rtl/>
        </w:rPr>
        <w:t>.</w:t>
      </w:r>
      <w:r>
        <w:rPr>
          <w:rtl/>
        </w:rPr>
        <w:t xml:space="preserve"> </w:t>
      </w:r>
      <w:bookmarkStart w:id="13379" w:name="_ETM_Q54_391220"/>
      <w:bookmarkEnd w:id="13379"/>
      <w:r>
        <w:rPr>
          <w:rtl/>
        </w:rPr>
        <w:t xml:space="preserve">כי </w:t>
      </w:r>
      <w:bookmarkStart w:id="13380" w:name="_ETM_Q54_391700"/>
      <w:bookmarkEnd w:id="13380"/>
      <w:r>
        <w:rPr>
          <w:rtl/>
        </w:rPr>
        <w:t>רבותיי</w:t>
      </w:r>
      <w:r>
        <w:rPr>
          <w:rFonts w:hint="cs"/>
          <w:rtl/>
        </w:rPr>
        <w:t>,</w:t>
      </w:r>
      <w:r>
        <w:rPr>
          <w:rtl/>
        </w:rPr>
        <w:t xml:space="preserve"> </w:t>
      </w:r>
      <w:bookmarkStart w:id="13381" w:name="_ETM_Q54_392360"/>
      <w:bookmarkEnd w:id="13381"/>
      <w:r>
        <w:rPr>
          <w:rtl/>
        </w:rPr>
        <w:t xml:space="preserve">הקורונה </w:t>
      </w:r>
      <w:bookmarkStart w:id="13382" w:name="_ETM_Q54_392900"/>
      <w:bookmarkEnd w:id="13382"/>
      <w:r>
        <w:rPr>
          <w:rtl/>
        </w:rPr>
        <w:t xml:space="preserve">תישאר </w:t>
      </w:r>
      <w:bookmarkStart w:id="13383" w:name="_ETM_Q54_393500"/>
      <w:bookmarkEnd w:id="13383"/>
      <w:r>
        <w:rPr>
          <w:rtl/>
        </w:rPr>
        <w:t>א</w:t>
      </w:r>
      <w:r>
        <w:rPr>
          <w:rFonts w:hint="cs"/>
          <w:rtl/>
        </w:rPr>
        <w:t>י</w:t>
      </w:r>
      <w:r>
        <w:rPr>
          <w:rtl/>
        </w:rPr>
        <w:t xml:space="preserve">תנו </w:t>
      </w:r>
      <w:bookmarkStart w:id="13384" w:name="_ETM_Q54_394330"/>
      <w:bookmarkEnd w:id="13384"/>
      <w:r>
        <w:rPr>
          <w:rtl/>
        </w:rPr>
        <w:t xml:space="preserve">בחודשים </w:t>
      </w:r>
      <w:bookmarkStart w:id="13385" w:name="_ETM_Q54_395350"/>
      <w:bookmarkEnd w:id="13385"/>
      <w:r w:rsidR="00F12EEA">
        <w:rPr>
          <w:rFonts w:hint="cs"/>
          <w:rtl/>
        </w:rPr>
        <w:t>–</w:t>
      </w:r>
      <w:r>
        <w:rPr>
          <w:rFonts w:hint="cs"/>
          <w:rtl/>
        </w:rPr>
        <w:t xml:space="preserve"> </w:t>
      </w:r>
      <w:r w:rsidR="00BA7CAC">
        <w:rPr>
          <w:rFonts w:hint="cs"/>
          <w:rtl/>
        </w:rPr>
        <w:t>ל</w:t>
      </w:r>
      <w:r>
        <w:rPr>
          <w:rtl/>
        </w:rPr>
        <w:t xml:space="preserve">פחות </w:t>
      </w:r>
      <w:bookmarkStart w:id="13386" w:name="_ETM_Q54_396250"/>
      <w:bookmarkEnd w:id="13386"/>
      <w:r>
        <w:rPr>
          <w:rtl/>
        </w:rPr>
        <w:t xml:space="preserve">בשנה </w:t>
      </w:r>
      <w:bookmarkStart w:id="13387" w:name="_ETM_Q54_396640"/>
      <w:bookmarkEnd w:id="13387"/>
      <w:r>
        <w:rPr>
          <w:rtl/>
        </w:rPr>
        <w:t>הקרובה</w:t>
      </w:r>
      <w:r>
        <w:rPr>
          <w:rFonts w:hint="cs"/>
          <w:rtl/>
        </w:rPr>
        <w:t>,</w:t>
      </w:r>
      <w:r>
        <w:rPr>
          <w:rtl/>
        </w:rPr>
        <w:t xml:space="preserve"> </w:t>
      </w:r>
      <w:bookmarkStart w:id="13388" w:name="_ETM_Q54_397180"/>
      <w:bookmarkEnd w:id="13388"/>
      <w:r>
        <w:rPr>
          <w:rtl/>
        </w:rPr>
        <w:t xml:space="preserve">כל </w:t>
      </w:r>
      <w:bookmarkStart w:id="13389" w:name="_ETM_Q54_397420"/>
      <w:bookmarkEnd w:id="13389"/>
      <w:r>
        <w:rPr>
          <w:rtl/>
        </w:rPr>
        <w:t xml:space="preserve">עוד </w:t>
      </w:r>
      <w:bookmarkStart w:id="13390" w:name="_ETM_Q54_397690"/>
      <w:bookmarkEnd w:id="13390"/>
      <w:r>
        <w:rPr>
          <w:rtl/>
        </w:rPr>
        <w:t xml:space="preserve">אין </w:t>
      </w:r>
      <w:bookmarkStart w:id="13391" w:name="_ETM_Q54_398290"/>
      <w:bookmarkEnd w:id="13391"/>
      <w:r>
        <w:rPr>
          <w:rtl/>
        </w:rPr>
        <w:t>חיסון</w:t>
      </w:r>
      <w:r>
        <w:rPr>
          <w:rFonts w:hint="cs"/>
          <w:rtl/>
        </w:rPr>
        <w:t>.</w:t>
      </w:r>
      <w:r>
        <w:rPr>
          <w:rtl/>
        </w:rPr>
        <w:t xml:space="preserve"> </w:t>
      </w:r>
      <w:bookmarkStart w:id="13392" w:name="_ETM_Q54_399640"/>
      <w:bookmarkEnd w:id="13392"/>
      <w:r>
        <w:rPr>
          <w:rtl/>
        </w:rPr>
        <w:t xml:space="preserve">והמדיניות </w:t>
      </w:r>
      <w:bookmarkStart w:id="13393" w:name="_ETM_Q54_402469"/>
      <w:bookmarkEnd w:id="13393"/>
      <w:r>
        <w:rPr>
          <w:rtl/>
        </w:rPr>
        <w:t xml:space="preserve">הזאת </w:t>
      </w:r>
      <w:bookmarkStart w:id="13394" w:name="_ETM_Q54_402889"/>
      <w:bookmarkEnd w:id="13394"/>
      <w:r>
        <w:rPr>
          <w:rtl/>
        </w:rPr>
        <w:t xml:space="preserve">של </w:t>
      </w:r>
      <w:bookmarkStart w:id="13395" w:name="_ETM_Q54_403159"/>
      <w:bookmarkEnd w:id="13395"/>
      <w:r>
        <w:rPr>
          <w:rtl/>
        </w:rPr>
        <w:t xml:space="preserve">טלאי </w:t>
      </w:r>
      <w:bookmarkStart w:id="13396" w:name="_ETM_Q54_403549"/>
      <w:bookmarkEnd w:id="13396"/>
      <w:r>
        <w:rPr>
          <w:rtl/>
        </w:rPr>
        <w:t xml:space="preserve">על </w:t>
      </w:r>
      <w:bookmarkStart w:id="13397" w:name="_ETM_Q54_403669"/>
      <w:bookmarkEnd w:id="13397"/>
      <w:r>
        <w:rPr>
          <w:rtl/>
        </w:rPr>
        <w:t xml:space="preserve">טלאי </w:t>
      </w:r>
      <w:bookmarkStart w:id="13398" w:name="_ETM_Q54_404540"/>
      <w:bookmarkEnd w:id="13398"/>
      <w:r>
        <w:rPr>
          <w:rtl/>
        </w:rPr>
        <w:t xml:space="preserve">והמדיניות </w:t>
      </w:r>
      <w:bookmarkStart w:id="13399" w:name="_ETM_Q54_405379"/>
      <w:bookmarkEnd w:id="13399"/>
      <w:r>
        <w:rPr>
          <w:rtl/>
        </w:rPr>
        <w:t xml:space="preserve">של </w:t>
      </w:r>
      <w:bookmarkStart w:id="13400" w:name="_ETM_Q54_407520"/>
      <w:bookmarkEnd w:id="13400"/>
      <w:r>
        <w:rPr>
          <w:rtl/>
        </w:rPr>
        <w:t xml:space="preserve">לרצות </w:t>
      </w:r>
      <w:bookmarkStart w:id="13401" w:name="_ETM_Q54_408420"/>
      <w:bookmarkEnd w:id="13401"/>
      <w:r>
        <w:rPr>
          <w:rtl/>
        </w:rPr>
        <w:t xml:space="preserve">את </w:t>
      </w:r>
      <w:bookmarkStart w:id="13402" w:name="_ETM_Q54_408690"/>
      <w:bookmarkEnd w:id="13402"/>
      <w:r>
        <w:rPr>
          <w:rtl/>
        </w:rPr>
        <w:t xml:space="preserve">הציבור </w:t>
      </w:r>
      <w:bookmarkStart w:id="13403" w:name="_ETM_Q54_409800"/>
      <w:bookmarkEnd w:id="13403"/>
      <w:r>
        <w:rPr>
          <w:rtl/>
        </w:rPr>
        <w:t xml:space="preserve">ולנסות </w:t>
      </w:r>
      <w:bookmarkStart w:id="13404" w:name="_ETM_Q54_412359"/>
      <w:bookmarkEnd w:id="13404"/>
      <w:r>
        <w:rPr>
          <w:rtl/>
        </w:rPr>
        <w:t xml:space="preserve">תוכניות </w:t>
      </w:r>
      <w:bookmarkStart w:id="13405" w:name="_ETM_Q54_413999"/>
      <w:bookmarkEnd w:id="13405"/>
      <w:r>
        <w:rPr>
          <w:rtl/>
        </w:rPr>
        <w:t xml:space="preserve">שיסגרו </w:t>
      </w:r>
      <w:bookmarkStart w:id="13406" w:name="_ETM_Q54_415620"/>
      <w:bookmarkEnd w:id="13406"/>
      <w:r>
        <w:rPr>
          <w:rtl/>
        </w:rPr>
        <w:t xml:space="preserve">פינות </w:t>
      </w:r>
      <w:bookmarkStart w:id="13407" w:name="_ETM_Q54_416430"/>
      <w:bookmarkEnd w:id="13407"/>
      <w:r>
        <w:rPr>
          <w:rtl/>
        </w:rPr>
        <w:t xml:space="preserve">פה </w:t>
      </w:r>
      <w:bookmarkStart w:id="13408" w:name="_ETM_Q54_416670"/>
      <w:bookmarkEnd w:id="13408"/>
      <w:r>
        <w:rPr>
          <w:rtl/>
        </w:rPr>
        <w:t>ושם</w:t>
      </w:r>
      <w:r>
        <w:rPr>
          <w:rFonts w:hint="cs"/>
          <w:rtl/>
        </w:rPr>
        <w:t>,</w:t>
      </w:r>
      <w:r>
        <w:rPr>
          <w:rtl/>
        </w:rPr>
        <w:t xml:space="preserve"> </w:t>
      </w:r>
      <w:bookmarkStart w:id="13409" w:name="_ETM_Q54_418419"/>
      <w:bookmarkEnd w:id="13409"/>
      <w:r>
        <w:rPr>
          <w:rtl/>
        </w:rPr>
        <w:t xml:space="preserve">זה </w:t>
      </w:r>
      <w:bookmarkStart w:id="13410" w:name="_ETM_Q54_419440"/>
      <w:bookmarkEnd w:id="13410"/>
      <w:r>
        <w:rPr>
          <w:rtl/>
        </w:rPr>
        <w:t xml:space="preserve">לא </w:t>
      </w:r>
      <w:bookmarkStart w:id="13411" w:name="_ETM_Q54_419800"/>
      <w:bookmarkEnd w:id="13411"/>
      <w:r>
        <w:rPr>
          <w:rtl/>
        </w:rPr>
        <w:t xml:space="preserve">כיוון </w:t>
      </w:r>
      <w:bookmarkStart w:id="13412" w:name="_ETM_Q54_420459"/>
      <w:bookmarkEnd w:id="13412"/>
      <w:r>
        <w:rPr>
          <w:rtl/>
        </w:rPr>
        <w:t xml:space="preserve">שאפשר </w:t>
      </w:r>
      <w:bookmarkStart w:id="13413" w:name="_ETM_Q54_420970"/>
      <w:bookmarkEnd w:id="13413"/>
      <w:r>
        <w:rPr>
          <w:rtl/>
        </w:rPr>
        <w:t xml:space="preserve">לעבוד </w:t>
      </w:r>
      <w:bookmarkStart w:id="13414" w:name="_ETM_Q54_421330"/>
      <w:bookmarkEnd w:id="13414"/>
      <w:r>
        <w:rPr>
          <w:rtl/>
        </w:rPr>
        <w:t xml:space="preserve">איתו </w:t>
      </w:r>
      <w:bookmarkStart w:id="13415" w:name="_ETM_Q54_423180"/>
      <w:bookmarkStart w:id="13416" w:name="_ETM_Q54_423780"/>
      <w:bookmarkEnd w:id="13415"/>
      <w:bookmarkEnd w:id="13416"/>
      <w:r>
        <w:rPr>
          <w:rFonts w:hint="cs"/>
          <w:rtl/>
        </w:rPr>
        <w:t>ב</w:t>
      </w:r>
      <w:r>
        <w:rPr>
          <w:rtl/>
        </w:rPr>
        <w:t xml:space="preserve">מגפה </w:t>
      </w:r>
      <w:bookmarkStart w:id="13417" w:name="_ETM_Q54_425060"/>
      <w:bookmarkEnd w:id="13417"/>
      <w:r>
        <w:rPr>
          <w:rtl/>
        </w:rPr>
        <w:t xml:space="preserve">ובאסון </w:t>
      </w:r>
      <w:bookmarkStart w:id="13418" w:name="_ETM_Q54_427580"/>
      <w:bookmarkEnd w:id="13418"/>
      <w:r>
        <w:rPr>
          <w:rtl/>
        </w:rPr>
        <w:t xml:space="preserve">בעצם </w:t>
      </w:r>
      <w:bookmarkStart w:id="13419" w:name="_ETM_Q54_428750"/>
      <w:bookmarkEnd w:id="13419"/>
      <w:r>
        <w:rPr>
          <w:rtl/>
        </w:rPr>
        <w:t>שנחת</w:t>
      </w:r>
      <w:r>
        <w:rPr>
          <w:rFonts w:hint="cs"/>
          <w:rtl/>
        </w:rPr>
        <w:t>,</w:t>
      </w:r>
      <w:r>
        <w:rPr>
          <w:rtl/>
        </w:rPr>
        <w:t xml:space="preserve"> </w:t>
      </w:r>
      <w:bookmarkStart w:id="13420" w:name="_ETM_Q54_430010"/>
      <w:bookmarkEnd w:id="13420"/>
      <w:r>
        <w:rPr>
          <w:rtl/>
        </w:rPr>
        <w:t xml:space="preserve">אסון </w:t>
      </w:r>
      <w:bookmarkStart w:id="13421" w:name="_ETM_Q54_430340"/>
      <w:bookmarkEnd w:id="13421"/>
      <w:r>
        <w:rPr>
          <w:rtl/>
        </w:rPr>
        <w:t>עולמי</w:t>
      </w:r>
      <w:r>
        <w:rPr>
          <w:rFonts w:hint="cs"/>
          <w:rtl/>
        </w:rPr>
        <w:t>,</w:t>
      </w:r>
      <w:r>
        <w:rPr>
          <w:rtl/>
        </w:rPr>
        <w:t xml:space="preserve"> </w:t>
      </w:r>
      <w:bookmarkStart w:id="13422" w:name="_ETM_Q54_431569"/>
      <w:bookmarkEnd w:id="13422"/>
      <w:r>
        <w:rPr>
          <w:rtl/>
        </w:rPr>
        <w:t xml:space="preserve">מגפת </w:t>
      </w:r>
      <w:bookmarkStart w:id="13423" w:name="_ETM_Q54_432110"/>
      <w:bookmarkEnd w:id="13423"/>
      <w:r>
        <w:rPr>
          <w:rtl/>
        </w:rPr>
        <w:t xml:space="preserve">הקורונה </w:t>
      </w:r>
      <w:bookmarkStart w:id="13424" w:name="_ETM_Q54_432590"/>
      <w:bookmarkEnd w:id="13424"/>
      <w:r>
        <w:rPr>
          <w:rtl/>
        </w:rPr>
        <w:t>הזאת</w:t>
      </w:r>
      <w:r>
        <w:rPr>
          <w:rFonts w:hint="cs"/>
          <w:rtl/>
        </w:rPr>
        <w:t>.</w:t>
      </w:r>
    </w:p>
    <w:p w:rsidR="00C155F4" w:rsidRDefault="00C155F4" w:rsidP="0028272B">
      <w:pPr>
        <w:rPr>
          <w:rtl/>
        </w:rPr>
      </w:pPr>
    </w:p>
    <w:p w:rsidR="00C155F4" w:rsidRDefault="00C155F4" w:rsidP="00C071C3">
      <w:pPr>
        <w:rPr>
          <w:rtl/>
        </w:rPr>
      </w:pPr>
      <w:bookmarkStart w:id="13425" w:name="_ETM_Q54_433620"/>
      <w:bookmarkEnd w:id="13425"/>
      <w:r>
        <w:rPr>
          <w:rtl/>
        </w:rPr>
        <w:t xml:space="preserve">חשוב </w:t>
      </w:r>
      <w:bookmarkStart w:id="13426" w:name="_ETM_Q54_434040"/>
      <w:bookmarkEnd w:id="13426"/>
      <w:r>
        <w:rPr>
          <w:rtl/>
        </w:rPr>
        <w:t xml:space="preserve">מאוד </w:t>
      </w:r>
      <w:bookmarkStart w:id="13427" w:name="_ETM_Q54_434370"/>
      <w:bookmarkEnd w:id="13427"/>
      <w:r>
        <w:rPr>
          <w:rtl/>
        </w:rPr>
        <w:t xml:space="preserve">עכשיו </w:t>
      </w:r>
      <w:bookmarkStart w:id="13428" w:name="_ETM_Q54_435029"/>
      <w:bookmarkEnd w:id="13428"/>
      <w:r w:rsidR="00F12EEA">
        <w:rPr>
          <w:rFonts w:hint="cs"/>
          <w:rtl/>
        </w:rPr>
        <w:t>–</w:t>
      </w:r>
      <w:r>
        <w:rPr>
          <w:rFonts w:hint="cs"/>
          <w:rtl/>
        </w:rPr>
        <w:t xml:space="preserve"> </w:t>
      </w:r>
      <w:r>
        <w:rPr>
          <w:rtl/>
        </w:rPr>
        <w:t xml:space="preserve">והיה </w:t>
      </w:r>
      <w:bookmarkStart w:id="13429" w:name="_ETM_Q54_435419"/>
      <w:bookmarkEnd w:id="13429"/>
      <w:r>
        <w:rPr>
          <w:rtl/>
        </w:rPr>
        <w:t xml:space="preserve">ראוי </w:t>
      </w:r>
      <w:bookmarkStart w:id="13430" w:name="_ETM_Q54_436020"/>
      <w:bookmarkEnd w:id="13430"/>
      <w:r>
        <w:rPr>
          <w:rtl/>
        </w:rPr>
        <w:t xml:space="preserve">להביא </w:t>
      </w:r>
      <w:bookmarkStart w:id="13431" w:name="_ETM_Q54_436440"/>
      <w:bookmarkEnd w:id="13431"/>
      <w:r>
        <w:rPr>
          <w:rtl/>
        </w:rPr>
        <w:t xml:space="preserve">את </w:t>
      </w:r>
      <w:bookmarkStart w:id="13432" w:name="_ETM_Q54_436529"/>
      <w:bookmarkEnd w:id="13432"/>
      <w:r>
        <w:rPr>
          <w:rtl/>
        </w:rPr>
        <w:t xml:space="preserve">זה </w:t>
      </w:r>
      <w:bookmarkStart w:id="13433" w:name="_ETM_Q54_436680"/>
      <w:bookmarkEnd w:id="13433"/>
      <w:r>
        <w:rPr>
          <w:rtl/>
        </w:rPr>
        <w:t xml:space="preserve">בתקציב </w:t>
      </w:r>
      <w:bookmarkStart w:id="13434" w:name="_ETM_Q54_437789"/>
      <w:bookmarkEnd w:id="13434"/>
      <w:r>
        <w:rPr>
          <w:rtl/>
        </w:rPr>
        <w:t xml:space="preserve">דו-שנתי </w:t>
      </w:r>
      <w:bookmarkStart w:id="13435" w:name="_ETM_Q54_439160"/>
      <w:bookmarkEnd w:id="13435"/>
      <w:r w:rsidR="00F12EEA">
        <w:rPr>
          <w:rFonts w:hint="cs"/>
          <w:rtl/>
        </w:rPr>
        <w:t>–</w:t>
      </w:r>
      <w:r>
        <w:rPr>
          <w:rFonts w:hint="cs"/>
          <w:rtl/>
        </w:rPr>
        <w:t xml:space="preserve"> </w:t>
      </w:r>
      <w:r>
        <w:rPr>
          <w:rtl/>
        </w:rPr>
        <w:t xml:space="preserve">לחשוב </w:t>
      </w:r>
      <w:bookmarkStart w:id="13436" w:name="_ETM_Q54_439730"/>
      <w:bookmarkEnd w:id="13436"/>
      <w:r>
        <w:rPr>
          <w:rtl/>
        </w:rPr>
        <w:t xml:space="preserve">בחשיבה </w:t>
      </w:r>
      <w:bookmarkStart w:id="13437" w:name="_ETM_Q54_440510"/>
      <w:bookmarkEnd w:id="13437"/>
      <w:r>
        <w:rPr>
          <w:rFonts w:hint="cs"/>
          <w:rtl/>
        </w:rPr>
        <w:t>ו</w:t>
      </w:r>
      <w:r>
        <w:rPr>
          <w:rtl/>
        </w:rPr>
        <w:t xml:space="preserve">בראייה </w:t>
      </w:r>
      <w:bookmarkStart w:id="13438" w:name="_ETM_Q54_441050"/>
      <w:bookmarkEnd w:id="13438"/>
      <w:r>
        <w:rPr>
          <w:rtl/>
        </w:rPr>
        <w:t>כוללנית</w:t>
      </w:r>
      <w:r>
        <w:rPr>
          <w:rFonts w:hint="cs"/>
          <w:rtl/>
        </w:rPr>
        <w:t>,</w:t>
      </w:r>
      <w:r>
        <w:rPr>
          <w:rtl/>
        </w:rPr>
        <w:t xml:space="preserve"> </w:t>
      </w:r>
      <w:bookmarkStart w:id="13439" w:name="_ETM_Q54_441710"/>
      <w:bookmarkEnd w:id="13439"/>
      <w:r>
        <w:rPr>
          <w:rtl/>
        </w:rPr>
        <w:t xml:space="preserve">אדוני </w:t>
      </w:r>
      <w:bookmarkStart w:id="13440" w:name="_ETM_Q54_442010"/>
      <w:bookmarkEnd w:id="13440"/>
      <w:r>
        <w:rPr>
          <w:rtl/>
        </w:rPr>
        <w:t>היושב-ראש</w:t>
      </w:r>
      <w:r>
        <w:rPr>
          <w:rFonts w:hint="cs"/>
          <w:rtl/>
        </w:rPr>
        <w:t>,</w:t>
      </w:r>
      <w:r>
        <w:rPr>
          <w:rtl/>
        </w:rPr>
        <w:t xml:space="preserve"> </w:t>
      </w:r>
      <w:bookmarkStart w:id="13441" w:name="_ETM_Q54_444050"/>
      <w:bookmarkEnd w:id="13441"/>
      <w:r>
        <w:rPr>
          <w:rtl/>
        </w:rPr>
        <w:t xml:space="preserve">על </w:t>
      </w:r>
      <w:bookmarkStart w:id="13442" w:name="_ETM_Q54_444259"/>
      <w:bookmarkEnd w:id="13442"/>
      <w:r>
        <w:rPr>
          <w:rtl/>
        </w:rPr>
        <w:t xml:space="preserve">כל </w:t>
      </w:r>
      <w:bookmarkStart w:id="13443" w:name="_ETM_Q54_445189"/>
      <w:bookmarkEnd w:id="13443"/>
      <w:r>
        <w:rPr>
          <w:rtl/>
        </w:rPr>
        <w:t xml:space="preserve">מה </w:t>
      </w:r>
      <w:bookmarkStart w:id="13444" w:name="_ETM_Q54_445759"/>
      <w:bookmarkEnd w:id="13444"/>
      <w:r>
        <w:rPr>
          <w:rtl/>
        </w:rPr>
        <w:t>ש</w:t>
      </w:r>
      <w:r>
        <w:rPr>
          <w:rFonts w:hint="cs"/>
          <w:rtl/>
        </w:rPr>
        <w:t>ב</w:t>
      </w:r>
      <w:r>
        <w:rPr>
          <w:rtl/>
        </w:rPr>
        <w:t xml:space="preserve">חברה </w:t>
      </w:r>
      <w:bookmarkStart w:id="13445" w:name="_ETM_Q54_446479"/>
      <w:bookmarkEnd w:id="13445"/>
      <w:r>
        <w:rPr>
          <w:rtl/>
        </w:rPr>
        <w:t>הישראלית</w:t>
      </w:r>
      <w:r>
        <w:rPr>
          <w:rFonts w:hint="cs"/>
          <w:rtl/>
        </w:rPr>
        <w:t>,</w:t>
      </w:r>
      <w:r>
        <w:rPr>
          <w:rtl/>
        </w:rPr>
        <w:t xml:space="preserve"> </w:t>
      </w:r>
      <w:bookmarkStart w:id="13446" w:name="_ETM_Q54_447710"/>
      <w:bookmarkEnd w:id="13446"/>
      <w:r>
        <w:rPr>
          <w:rtl/>
        </w:rPr>
        <w:t xml:space="preserve">ובעצם </w:t>
      </w:r>
      <w:bookmarkStart w:id="13447" w:name="_ETM_Q54_448610"/>
      <w:bookmarkEnd w:id="13447"/>
      <w:r>
        <w:rPr>
          <w:rFonts w:hint="cs"/>
          <w:rtl/>
        </w:rPr>
        <w:t xml:space="preserve">על </w:t>
      </w:r>
      <w:r>
        <w:rPr>
          <w:rtl/>
        </w:rPr>
        <w:t xml:space="preserve">הקשיים </w:t>
      </w:r>
      <w:bookmarkStart w:id="13448" w:name="_ETM_Q54_449749"/>
      <w:bookmarkEnd w:id="13448"/>
      <w:r>
        <w:rPr>
          <w:rtl/>
        </w:rPr>
        <w:t>ש</w:t>
      </w:r>
      <w:r>
        <w:rPr>
          <w:rFonts w:hint="cs"/>
          <w:rtl/>
        </w:rPr>
        <w:t>איתם</w:t>
      </w:r>
      <w:r>
        <w:rPr>
          <w:rtl/>
        </w:rPr>
        <w:t xml:space="preserve"> </w:t>
      </w:r>
      <w:bookmarkStart w:id="13449" w:name="_ETM_Q54_450319"/>
      <w:bookmarkEnd w:id="13449"/>
      <w:r>
        <w:rPr>
          <w:rtl/>
        </w:rPr>
        <w:t xml:space="preserve">מתמודדת </w:t>
      </w:r>
      <w:bookmarkStart w:id="13450" w:name="_ETM_Q54_451399"/>
      <w:bookmarkEnd w:id="13450"/>
      <w:r>
        <w:rPr>
          <w:rtl/>
        </w:rPr>
        <w:t xml:space="preserve">החברה </w:t>
      </w:r>
      <w:bookmarkStart w:id="13451" w:name="_ETM_Q54_451879"/>
      <w:bookmarkEnd w:id="13451"/>
      <w:r>
        <w:rPr>
          <w:rtl/>
        </w:rPr>
        <w:t>הישראלית</w:t>
      </w:r>
      <w:r>
        <w:rPr>
          <w:rFonts w:hint="cs"/>
          <w:rtl/>
        </w:rPr>
        <w:t xml:space="preserve">. </w:t>
      </w:r>
      <w:bookmarkStart w:id="13452" w:name="_ETM_Q54_366587"/>
      <w:bookmarkStart w:id="13453" w:name="_ETM_Q54_452389"/>
      <w:bookmarkEnd w:id="13452"/>
      <w:bookmarkEnd w:id="13453"/>
      <w:r>
        <w:rPr>
          <w:rtl/>
        </w:rPr>
        <w:t xml:space="preserve">רק </w:t>
      </w:r>
      <w:bookmarkStart w:id="13454" w:name="_ETM_Q54_452599"/>
      <w:bookmarkEnd w:id="13454"/>
      <w:r>
        <w:rPr>
          <w:rtl/>
        </w:rPr>
        <w:t xml:space="preserve">אתמול </w:t>
      </w:r>
      <w:bookmarkStart w:id="13455" w:name="_ETM_Q54_453559"/>
      <w:bookmarkEnd w:id="13455"/>
      <w:r>
        <w:rPr>
          <w:rtl/>
        </w:rPr>
        <w:t xml:space="preserve">אנחנו </w:t>
      </w:r>
      <w:bookmarkStart w:id="13456" w:name="_ETM_Q54_453979"/>
      <w:bookmarkEnd w:id="13456"/>
      <w:r>
        <w:rPr>
          <w:rtl/>
        </w:rPr>
        <w:t xml:space="preserve">היינו </w:t>
      </w:r>
      <w:bookmarkStart w:id="13457" w:name="_ETM_Q54_454249"/>
      <w:bookmarkEnd w:id="13457"/>
      <w:r>
        <w:rPr>
          <w:rtl/>
        </w:rPr>
        <w:t xml:space="preserve">בוועדת </w:t>
      </w:r>
      <w:bookmarkStart w:id="13458" w:name="_ETM_Q54_454819"/>
      <w:bookmarkEnd w:id="13458"/>
      <w:r>
        <w:rPr>
          <w:rtl/>
        </w:rPr>
        <w:t xml:space="preserve">הפנים </w:t>
      </w:r>
      <w:bookmarkStart w:id="13459" w:name="_ETM_Q54_455539"/>
      <w:bookmarkEnd w:id="13459"/>
      <w:r>
        <w:rPr>
          <w:rtl/>
        </w:rPr>
        <w:t xml:space="preserve">בדיון </w:t>
      </w:r>
      <w:bookmarkStart w:id="13460" w:name="_ETM_Q54_456020"/>
      <w:bookmarkEnd w:id="13460"/>
      <w:r>
        <w:rPr>
          <w:rtl/>
        </w:rPr>
        <w:t xml:space="preserve">על </w:t>
      </w:r>
      <w:bookmarkStart w:id="13461" w:name="_ETM_Q54_456139"/>
      <w:bookmarkEnd w:id="13461"/>
      <w:r>
        <w:rPr>
          <w:rtl/>
        </w:rPr>
        <w:t xml:space="preserve">העיר </w:t>
      </w:r>
      <w:bookmarkStart w:id="13462" w:name="_ETM_Q54_456409"/>
      <w:bookmarkEnd w:id="13462"/>
      <w:r>
        <w:rPr>
          <w:rtl/>
        </w:rPr>
        <w:t>נצרת</w:t>
      </w:r>
      <w:r>
        <w:rPr>
          <w:rFonts w:hint="cs"/>
          <w:rtl/>
        </w:rPr>
        <w:t>,</w:t>
      </w:r>
      <w:r>
        <w:rPr>
          <w:rtl/>
        </w:rPr>
        <w:t xml:space="preserve"> </w:t>
      </w:r>
      <w:bookmarkStart w:id="13463" w:name="_ETM_Q54_457490"/>
      <w:bookmarkEnd w:id="13463"/>
      <w:r>
        <w:rPr>
          <w:rtl/>
        </w:rPr>
        <w:t xml:space="preserve">כאשר </w:t>
      </w:r>
      <w:bookmarkStart w:id="13464" w:name="_ETM_Q54_458389"/>
      <w:bookmarkEnd w:id="13464"/>
      <w:r>
        <w:rPr>
          <w:rtl/>
        </w:rPr>
        <w:t xml:space="preserve">דיברנו </w:t>
      </w:r>
      <w:bookmarkStart w:id="13465" w:name="_ETM_Q54_458839"/>
      <w:bookmarkEnd w:id="13465"/>
      <w:r>
        <w:rPr>
          <w:rtl/>
        </w:rPr>
        <w:t xml:space="preserve">על </w:t>
      </w:r>
      <w:bookmarkStart w:id="13466" w:name="_ETM_Q54_458960"/>
      <w:bookmarkEnd w:id="13466"/>
      <w:r>
        <w:rPr>
          <w:rtl/>
        </w:rPr>
        <w:t>סכום</w:t>
      </w:r>
      <w:r>
        <w:rPr>
          <w:rFonts w:hint="cs"/>
          <w:rtl/>
        </w:rPr>
        <w:t>,</w:t>
      </w:r>
      <w:r>
        <w:rPr>
          <w:rtl/>
        </w:rPr>
        <w:t xml:space="preserve"> </w:t>
      </w:r>
      <w:bookmarkStart w:id="13467" w:name="_ETM_Q54_460040"/>
      <w:bookmarkEnd w:id="13467"/>
      <w:r>
        <w:rPr>
          <w:rFonts w:hint="cs"/>
          <w:rtl/>
        </w:rPr>
        <w:t>שמה</w:t>
      </w:r>
      <w:r>
        <w:rPr>
          <w:rtl/>
        </w:rPr>
        <w:t xml:space="preserve">תוכנית </w:t>
      </w:r>
      <w:bookmarkStart w:id="13468" w:name="_ETM_Q54_461180"/>
      <w:bookmarkEnd w:id="13468"/>
      <w:r>
        <w:rPr>
          <w:rtl/>
        </w:rPr>
        <w:t>הזאת</w:t>
      </w:r>
      <w:bookmarkStart w:id="13469" w:name="_ETM_Q54_461690"/>
      <w:bookmarkStart w:id="13470" w:name="_ETM_Q54_462260"/>
      <w:bookmarkEnd w:id="13469"/>
      <w:bookmarkEnd w:id="13470"/>
      <w:r>
        <w:rPr>
          <w:rFonts w:hint="cs"/>
          <w:rtl/>
        </w:rPr>
        <w:t xml:space="preserve"> </w:t>
      </w:r>
      <w:r w:rsidR="00F12EEA">
        <w:rPr>
          <w:rFonts w:hint="eastAsia"/>
          <w:rtl/>
        </w:rPr>
        <w:t>–</w:t>
      </w:r>
      <w:r>
        <w:rPr>
          <w:rFonts w:hint="eastAsia"/>
          <w:rtl/>
        </w:rPr>
        <w:t xml:space="preserve"> </w:t>
      </w:r>
      <w:r>
        <w:rPr>
          <w:rFonts w:hint="cs"/>
          <w:rtl/>
        </w:rPr>
        <w:t>זה</w:t>
      </w:r>
      <w:r>
        <w:rPr>
          <w:rFonts w:hint="eastAsia"/>
          <w:rtl/>
        </w:rPr>
        <w:t xml:space="preserve"> </w:t>
      </w:r>
      <w:r>
        <w:rPr>
          <w:rFonts w:hint="cs"/>
          <w:rtl/>
        </w:rPr>
        <w:t xml:space="preserve">כ-1% </w:t>
      </w:r>
      <w:r>
        <w:rPr>
          <w:rtl/>
        </w:rPr>
        <w:t xml:space="preserve">מהתוכנית </w:t>
      </w:r>
      <w:bookmarkStart w:id="13471" w:name="_ETM_Q54_462770"/>
      <w:bookmarkEnd w:id="13471"/>
      <w:r>
        <w:rPr>
          <w:rtl/>
        </w:rPr>
        <w:t xml:space="preserve">הזאת </w:t>
      </w:r>
      <w:bookmarkStart w:id="13472" w:name="_ETM_Q54_463040"/>
      <w:bookmarkEnd w:id="13472"/>
      <w:r>
        <w:rPr>
          <w:rtl/>
        </w:rPr>
        <w:t>אדוני</w:t>
      </w:r>
      <w:r>
        <w:rPr>
          <w:rFonts w:hint="cs"/>
          <w:rtl/>
        </w:rPr>
        <w:t>,</w:t>
      </w:r>
      <w:r>
        <w:rPr>
          <w:rtl/>
        </w:rPr>
        <w:t xml:space="preserve"> </w:t>
      </w:r>
      <w:bookmarkStart w:id="13473" w:name="_ETM_Q54_463339"/>
      <w:bookmarkEnd w:id="13473"/>
      <w:r>
        <w:rPr>
          <w:rtl/>
        </w:rPr>
        <w:t xml:space="preserve">מ-25 </w:t>
      </w:r>
      <w:bookmarkStart w:id="13474" w:name="_ETM_Q54_464240"/>
      <w:bookmarkEnd w:id="13474"/>
      <w:r>
        <w:rPr>
          <w:rtl/>
        </w:rPr>
        <w:t>מיליארד</w:t>
      </w:r>
      <w:r w:rsidR="00BA7CAC">
        <w:rPr>
          <w:rFonts w:hint="cs"/>
          <w:rtl/>
        </w:rPr>
        <w:t>;</w:t>
      </w:r>
      <w:r>
        <w:rPr>
          <w:rtl/>
        </w:rPr>
        <w:t xml:space="preserve"> </w:t>
      </w:r>
      <w:bookmarkStart w:id="13475" w:name="_ETM_Q54_464900"/>
      <w:bookmarkEnd w:id="13475"/>
      <w:r>
        <w:rPr>
          <w:rtl/>
        </w:rPr>
        <w:t xml:space="preserve">אחוז </w:t>
      </w:r>
      <w:bookmarkStart w:id="13476" w:name="_ETM_Q54_465850"/>
      <w:bookmarkEnd w:id="13476"/>
      <w:r>
        <w:rPr>
          <w:rtl/>
        </w:rPr>
        <w:t>קטן</w:t>
      </w:r>
      <w:r>
        <w:rPr>
          <w:rFonts w:hint="cs"/>
          <w:rtl/>
        </w:rPr>
        <w:t>,</w:t>
      </w:r>
      <w:r>
        <w:rPr>
          <w:rtl/>
        </w:rPr>
        <w:t xml:space="preserve"> </w:t>
      </w:r>
      <w:bookmarkStart w:id="13477" w:name="_ETM_Q54_466420"/>
      <w:bookmarkEnd w:id="13477"/>
      <w:r>
        <w:rPr>
          <w:rFonts w:hint="cs"/>
          <w:rtl/>
        </w:rPr>
        <w:t xml:space="preserve">אי-אפשר לדבר עליו, אפילו. </w:t>
      </w:r>
      <w:bookmarkStart w:id="13478" w:name="_ETM_Q54_469640"/>
      <w:bookmarkStart w:id="13479" w:name="_ETM_Q54_466960"/>
      <w:bookmarkStart w:id="13480" w:name="_ETM_Q54_468220"/>
      <w:bookmarkEnd w:id="13478"/>
      <w:bookmarkEnd w:id="13479"/>
      <w:bookmarkEnd w:id="13480"/>
      <w:r>
        <w:rPr>
          <w:rtl/>
        </w:rPr>
        <w:t xml:space="preserve">מדברים </w:t>
      </w:r>
      <w:bookmarkStart w:id="13481" w:name="_ETM_Q54_468700"/>
      <w:bookmarkEnd w:id="13481"/>
      <w:r>
        <w:rPr>
          <w:rtl/>
        </w:rPr>
        <w:t xml:space="preserve">על </w:t>
      </w:r>
      <w:bookmarkStart w:id="13482" w:name="_ETM_Q54_468820"/>
      <w:bookmarkEnd w:id="13482"/>
      <w:r>
        <w:rPr>
          <w:rtl/>
        </w:rPr>
        <w:t>40</w:t>
      </w:r>
      <w:r>
        <w:rPr>
          <w:rFonts w:hint="cs"/>
          <w:rtl/>
        </w:rPr>
        <w:t xml:space="preserve"> מיליון</w:t>
      </w:r>
      <w:r>
        <w:rPr>
          <w:rtl/>
        </w:rPr>
        <w:t xml:space="preserve"> </w:t>
      </w:r>
      <w:bookmarkStart w:id="13483" w:name="_ETM_Q54_470080"/>
      <w:bookmarkEnd w:id="13483"/>
      <w:r>
        <w:rPr>
          <w:rtl/>
        </w:rPr>
        <w:t xml:space="preserve">שקל </w:t>
      </w:r>
      <w:bookmarkStart w:id="13484" w:name="_ETM_Q54_471339"/>
      <w:bookmarkEnd w:id="13484"/>
      <w:r>
        <w:rPr>
          <w:rtl/>
        </w:rPr>
        <w:t xml:space="preserve">להציל </w:t>
      </w:r>
      <w:bookmarkStart w:id="13485" w:name="_ETM_Q54_471970"/>
      <w:bookmarkEnd w:id="13485"/>
      <w:r>
        <w:rPr>
          <w:rtl/>
        </w:rPr>
        <w:t xml:space="preserve">את </w:t>
      </w:r>
      <w:bookmarkStart w:id="13486" w:name="_ETM_Q54_472120"/>
      <w:bookmarkEnd w:id="13486"/>
      <w:r>
        <w:rPr>
          <w:rtl/>
        </w:rPr>
        <w:t xml:space="preserve">העיר </w:t>
      </w:r>
      <w:bookmarkStart w:id="13487" w:name="_ETM_Q54_472390"/>
      <w:bookmarkEnd w:id="13487"/>
      <w:r>
        <w:rPr>
          <w:rtl/>
        </w:rPr>
        <w:t>נצרת</w:t>
      </w:r>
      <w:r>
        <w:rPr>
          <w:rFonts w:hint="cs"/>
          <w:rtl/>
        </w:rPr>
        <w:t>.</w:t>
      </w:r>
      <w:r>
        <w:rPr>
          <w:rtl/>
        </w:rPr>
        <w:t xml:space="preserve"> </w:t>
      </w:r>
      <w:bookmarkStart w:id="13488" w:name="_ETM_Q54_473690"/>
      <w:bookmarkEnd w:id="13488"/>
      <w:r>
        <w:rPr>
          <w:rtl/>
        </w:rPr>
        <w:t xml:space="preserve">ונציג </w:t>
      </w:r>
      <w:bookmarkStart w:id="13489" w:name="_ETM_Q54_474379"/>
      <w:bookmarkEnd w:id="13489"/>
      <w:r>
        <w:rPr>
          <w:rtl/>
        </w:rPr>
        <w:t xml:space="preserve">האוצר </w:t>
      </w:r>
      <w:bookmarkStart w:id="13490" w:name="_ETM_Q54_475490"/>
      <w:bookmarkEnd w:id="13490"/>
      <w:r>
        <w:rPr>
          <w:rtl/>
        </w:rPr>
        <w:t xml:space="preserve">עומד </w:t>
      </w:r>
      <w:bookmarkStart w:id="13491" w:name="_ETM_Q54_475909"/>
      <w:bookmarkEnd w:id="13491"/>
      <w:r>
        <w:rPr>
          <w:rtl/>
        </w:rPr>
        <w:t>ואומר</w:t>
      </w:r>
      <w:r w:rsidR="00BA7CAC">
        <w:rPr>
          <w:rFonts w:hint="cs"/>
          <w:rtl/>
        </w:rPr>
        <w:t>:</w:t>
      </w:r>
      <w:r>
        <w:rPr>
          <w:rtl/>
        </w:rPr>
        <w:t xml:space="preserve"> </w:t>
      </w:r>
      <w:bookmarkStart w:id="13492" w:name="_ETM_Q54_476270"/>
      <w:bookmarkEnd w:id="13492"/>
      <w:r>
        <w:rPr>
          <w:rtl/>
        </w:rPr>
        <w:t xml:space="preserve">נגמר </w:t>
      </w:r>
      <w:bookmarkStart w:id="13493" w:name="_ETM_Q54_476720"/>
      <w:bookmarkEnd w:id="13493"/>
      <w:r>
        <w:rPr>
          <w:rtl/>
        </w:rPr>
        <w:t>הכסף</w:t>
      </w:r>
      <w:r w:rsidR="00BA7CAC">
        <w:rPr>
          <w:rFonts w:hint="cs"/>
          <w:rtl/>
        </w:rPr>
        <w:t>,</w:t>
      </w:r>
      <w:r>
        <w:rPr>
          <w:rtl/>
        </w:rPr>
        <w:t xml:space="preserve"> </w:t>
      </w:r>
      <w:bookmarkStart w:id="13494" w:name="_ETM_Q54_477229"/>
      <w:bookmarkEnd w:id="13494"/>
      <w:r>
        <w:rPr>
          <w:rtl/>
        </w:rPr>
        <w:t xml:space="preserve">חילקנו </w:t>
      </w:r>
      <w:bookmarkStart w:id="13495" w:name="_ETM_Q54_477740"/>
      <w:bookmarkEnd w:id="13495"/>
      <w:r>
        <w:rPr>
          <w:rtl/>
        </w:rPr>
        <w:t xml:space="preserve">לאילת </w:t>
      </w:r>
      <w:bookmarkStart w:id="13496" w:name="_ETM_Q54_478250"/>
      <w:bookmarkEnd w:id="13496"/>
      <w:r>
        <w:rPr>
          <w:rtl/>
        </w:rPr>
        <w:t xml:space="preserve">ולטבריה </w:t>
      </w:r>
      <w:bookmarkStart w:id="13497" w:name="_ETM_Q54_478970"/>
      <w:bookmarkEnd w:id="13497"/>
      <w:r>
        <w:rPr>
          <w:rtl/>
        </w:rPr>
        <w:t xml:space="preserve">והכסף </w:t>
      </w:r>
      <w:bookmarkStart w:id="13498" w:name="_ETM_Q54_479479"/>
      <w:bookmarkEnd w:id="13498"/>
      <w:r>
        <w:rPr>
          <w:rtl/>
        </w:rPr>
        <w:t>נגמר</w:t>
      </w:r>
      <w:r>
        <w:rPr>
          <w:rFonts w:hint="cs"/>
          <w:rtl/>
        </w:rPr>
        <w:t>.</w:t>
      </w:r>
      <w:r>
        <w:rPr>
          <w:rtl/>
        </w:rPr>
        <w:t xml:space="preserve"> </w:t>
      </w:r>
      <w:bookmarkStart w:id="13499" w:name="_ETM_Q54_480970"/>
      <w:bookmarkEnd w:id="13499"/>
      <w:r>
        <w:rPr>
          <w:rtl/>
        </w:rPr>
        <w:t>וא</w:t>
      </w:r>
      <w:r>
        <w:rPr>
          <w:rFonts w:hint="cs"/>
          <w:rtl/>
        </w:rPr>
        <w:t>ל</w:t>
      </w:r>
      <w:r>
        <w:rPr>
          <w:rtl/>
        </w:rPr>
        <w:t>לה</w:t>
      </w:r>
      <w:bookmarkStart w:id="13500" w:name="_ETM_Q54_480060"/>
      <w:bookmarkStart w:id="13501" w:name="_ETM_Q54_484680"/>
      <w:bookmarkEnd w:id="13500"/>
      <w:bookmarkEnd w:id="13501"/>
      <w:r>
        <w:rPr>
          <w:rFonts w:hint="cs"/>
          <w:rtl/>
        </w:rPr>
        <w:t xml:space="preserve"> (אומר בערבית</w:t>
      </w:r>
      <w:r w:rsidR="00C071C3">
        <w:rPr>
          <w:rFonts w:hint="cs"/>
          <w:rtl/>
        </w:rPr>
        <w:t>: באמת תודה לך.</w:t>
      </w:r>
      <w:r>
        <w:rPr>
          <w:rFonts w:hint="cs"/>
          <w:rtl/>
        </w:rPr>
        <w:t xml:space="preserve">) </w:t>
      </w:r>
      <w:r>
        <w:rPr>
          <w:rtl/>
        </w:rPr>
        <w:t>ח</w:t>
      </w:r>
      <w:r>
        <w:rPr>
          <w:rFonts w:hint="cs"/>
          <w:rtl/>
        </w:rPr>
        <w:t>י</w:t>
      </w:r>
      <w:r>
        <w:rPr>
          <w:rtl/>
        </w:rPr>
        <w:t xml:space="preserve">לקו </w:t>
      </w:r>
      <w:bookmarkStart w:id="13502" w:name="_ETM_Q54_485310"/>
      <w:bookmarkEnd w:id="13502"/>
      <w:r>
        <w:rPr>
          <w:rtl/>
        </w:rPr>
        <w:t xml:space="preserve">לטבריה </w:t>
      </w:r>
      <w:bookmarkStart w:id="13503" w:name="_ETM_Q54_486149"/>
      <w:bookmarkEnd w:id="13503"/>
      <w:r>
        <w:rPr>
          <w:rtl/>
        </w:rPr>
        <w:t>ולאילת</w:t>
      </w:r>
      <w:r>
        <w:rPr>
          <w:rFonts w:hint="cs"/>
          <w:rtl/>
        </w:rPr>
        <w:t>,</w:t>
      </w:r>
      <w:r>
        <w:rPr>
          <w:rtl/>
        </w:rPr>
        <w:t xml:space="preserve"> </w:t>
      </w:r>
      <w:bookmarkStart w:id="13504" w:name="_ETM_Q54_487109"/>
      <w:bookmarkEnd w:id="13504"/>
      <w:r>
        <w:rPr>
          <w:rtl/>
        </w:rPr>
        <w:t xml:space="preserve">והעיר </w:t>
      </w:r>
      <w:bookmarkStart w:id="13505" w:name="_ETM_Q54_487649"/>
      <w:bookmarkEnd w:id="13505"/>
      <w:r>
        <w:rPr>
          <w:rtl/>
        </w:rPr>
        <w:t>נצרת</w:t>
      </w:r>
      <w:r>
        <w:rPr>
          <w:rFonts w:hint="cs"/>
          <w:rtl/>
        </w:rPr>
        <w:t>,</w:t>
      </w:r>
      <w:r>
        <w:rPr>
          <w:rtl/>
        </w:rPr>
        <w:t xml:space="preserve"> </w:t>
      </w:r>
      <w:bookmarkStart w:id="13506" w:name="_ETM_Q54_488309"/>
      <w:bookmarkEnd w:id="13506"/>
      <w:r>
        <w:rPr>
          <w:rtl/>
        </w:rPr>
        <w:t xml:space="preserve">מהחשובות </w:t>
      </w:r>
      <w:bookmarkStart w:id="13507" w:name="_ETM_Q54_490290"/>
      <w:bookmarkEnd w:id="13507"/>
      <w:r>
        <w:rPr>
          <w:rtl/>
        </w:rPr>
        <w:t>בישראל</w:t>
      </w:r>
      <w:r>
        <w:rPr>
          <w:rFonts w:hint="cs"/>
          <w:rtl/>
        </w:rPr>
        <w:t>,</w:t>
      </w:r>
      <w:r>
        <w:rPr>
          <w:rtl/>
        </w:rPr>
        <w:t xml:space="preserve"> </w:t>
      </w:r>
      <w:bookmarkStart w:id="13508" w:name="_ETM_Q54_491490"/>
      <w:bookmarkEnd w:id="13508"/>
      <w:r>
        <w:rPr>
          <w:rtl/>
        </w:rPr>
        <w:t xml:space="preserve">עיר </w:t>
      </w:r>
      <w:bookmarkStart w:id="13509" w:name="_ETM_Q54_491849"/>
      <w:bookmarkEnd w:id="13509"/>
      <w:r>
        <w:rPr>
          <w:rtl/>
        </w:rPr>
        <w:t>תיירותית</w:t>
      </w:r>
      <w:r>
        <w:rPr>
          <w:rFonts w:hint="cs"/>
          <w:rtl/>
        </w:rPr>
        <w:t>,</w:t>
      </w:r>
      <w:r>
        <w:rPr>
          <w:rtl/>
        </w:rPr>
        <w:t xml:space="preserve"> </w:t>
      </w:r>
      <w:bookmarkStart w:id="13510" w:name="_ETM_Q54_492719"/>
      <w:bookmarkEnd w:id="13510"/>
      <w:r>
        <w:rPr>
          <w:rtl/>
        </w:rPr>
        <w:t xml:space="preserve">עיר </w:t>
      </w:r>
      <w:bookmarkStart w:id="13511" w:name="_ETM_Q54_493440"/>
      <w:bookmarkEnd w:id="13511"/>
      <w:r>
        <w:rPr>
          <w:rtl/>
        </w:rPr>
        <w:t xml:space="preserve">חשובה </w:t>
      </w:r>
      <w:bookmarkStart w:id="13512" w:name="_ETM_Q54_494190"/>
      <w:bookmarkEnd w:id="13512"/>
      <w:r>
        <w:rPr>
          <w:rtl/>
        </w:rPr>
        <w:t xml:space="preserve">במידה </w:t>
      </w:r>
      <w:bookmarkStart w:id="13513" w:name="_ETM_Q54_495839"/>
      <w:bookmarkEnd w:id="13513"/>
      <w:r>
        <w:rPr>
          <w:rtl/>
        </w:rPr>
        <w:t>עולמית</w:t>
      </w:r>
      <w:r>
        <w:rPr>
          <w:rFonts w:hint="cs"/>
          <w:rtl/>
        </w:rPr>
        <w:t xml:space="preserve"> </w:t>
      </w:r>
      <w:r w:rsidR="00F12EEA">
        <w:rPr>
          <w:rFonts w:hint="cs"/>
          <w:rtl/>
        </w:rPr>
        <w:t>–</w:t>
      </w:r>
      <w:r>
        <w:rPr>
          <w:rtl/>
        </w:rPr>
        <w:t xml:space="preserve"> </w:t>
      </w:r>
      <w:bookmarkStart w:id="13514" w:name="_ETM_Q54_498179"/>
      <w:bookmarkEnd w:id="13514"/>
      <w:r>
        <w:rPr>
          <w:rtl/>
        </w:rPr>
        <w:t xml:space="preserve">לא </w:t>
      </w:r>
      <w:bookmarkStart w:id="13515" w:name="_ETM_Q54_498480"/>
      <w:bookmarkEnd w:id="13515"/>
      <w:r>
        <w:rPr>
          <w:rtl/>
        </w:rPr>
        <w:t xml:space="preserve">נשאר </w:t>
      </w:r>
      <w:bookmarkStart w:id="13516" w:name="_ETM_Q54_498869"/>
      <w:bookmarkEnd w:id="13516"/>
      <w:r>
        <w:rPr>
          <w:rtl/>
        </w:rPr>
        <w:t xml:space="preserve">לה </w:t>
      </w:r>
      <w:bookmarkStart w:id="13517" w:name="_ETM_Q54_498989"/>
      <w:bookmarkEnd w:id="13517"/>
      <w:r>
        <w:rPr>
          <w:rtl/>
        </w:rPr>
        <w:t>כסף</w:t>
      </w:r>
      <w:r>
        <w:rPr>
          <w:rFonts w:hint="cs"/>
          <w:rtl/>
        </w:rPr>
        <w:t>.</w:t>
      </w:r>
      <w:r>
        <w:rPr>
          <w:rtl/>
        </w:rPr>
        <w:t xml:space="preserve"> </w:t>
      </w:r>
      <w:bookmarkStart w:id="13518" w:name="_ETM_Q54_499349"/>
      <w:bookmarkEnd w:id="13518"/>
      <w:r>
        <w:rPr>
          <w:rtl/>
        </w:rPr>
        <w:t xml:space="preserve">אז </w:t>
      </w:r>
      <w:bookmarkStart w:id="13519" w:name="_ETM_Q54_499499"/>
      <w:bookmarkEnd w:id="13519"/>
      <w:r>
        <w:rPr>
          <w:rFonts w:hint="cs"/>
          <w:rtl/>
        </w:rPr>
        <w:t>ל</w:t>
      </w:r>
      <w:r>
        <w:rPr>
          <w:rtl/>
        </w:rPr>
        <w:t xml:space="preserve">מה </w:t>
      </w:r>
      <w:bookmarkStart w:id="13520" w:name="_ETM_Q54_499679"/>
      <w:bookmarkEnd w:id="13520"/>
      <w:r>
        <w:rPr>
          <w:rtl/>
        </w:rPr>
        <w:t>מחכים</w:t>
      </w:r>
      <w:r>
        <w:rPr>
          <w:rFonts w:hint="cs"/>
          <w:rtl/>
        </w:rPr>
        <w:t>,</w:t>
      </w:r>
      <w:r>
        <w:rPr>
          <w:rtl/>
        </w:rPr>
        <w:t xml:space="preserve"> </w:t>
      </w:r>
      <w:bookmarkStart w:id="13521" w:name="_ETM_Q54_500220"/>
      <w:bookmarkEnd w:id="13521"/>
      <w:r>
        <w:rPr>
          <w:rtl/>
        </w:rPr>
        <w:t xml:space="preserve">שתקרוס </w:t>
      </w:r>
      <w:bookmarkStart w:id="13522" w:name="_ETM_Q54_501359"/>
      <w:bookmarkEnd w:id="13522"/>
      <w:r>
        <w:rPr>
          <w:rtl/>
        </w:rPr>
        <w:t>העיר</w:t>
      </w:r>
      <w:r w:rsidR="00BA7CAC">
        <w:rPr>
          <w:rFonts w:hint="cs"/>
          <w:rtl/>
        </w:rPr>
        <w:t>,</w:t>
      </w:r>
      <w:r>
        <w:rPr>
          <w:rtl/>
        </w:rPr>
        <w:t xml:space="preserve"> </w:t>
      </w:r>
      <w:bookmarkStart w:id="13523" w:name="_ETM_Q54_502019"/>
      <w:bookmarkEnd w:id="13523"/>
      <w:r>
        <w:rPr>
          <w:rFonts w:hint="cs"/>
          <w:rtl/>
        </w:rPr>
        <w:t>ש-1,800</w:t>
      </w:r>
      <w:r>
        <w:rPr>
          <w:rtl/>
        </w:rPr>
        <w:t xml:space="preserve"> </w:t>
      </w:r>
      <w:bookmarkStart w:id="13524" w:name="_ETM_Q54_503160"/>
      <w:bookmarkEnd w:id="13524"/>
      <w:r>
        <w:rPr>
          <w:rtl/>
        </w:rPr>
        <w:t xml:space="preserve">העובדים </w:t>
      </w:r>
      <w:bookmarkStart w:id="13525" w:name="_ETM_Q54_503669"/>
      <w:bookmarkEnd w:id="13525"/>
      <w:r>
        <w:rPr>
          <w:rtl/>
        </w:rPr>
        <w:t xml:space="preserve">של </w:t>
      </w:r>
      <w:bookmarkStart w:id="13526" w:name="_ETM_Q54_503880"/>
      <w:bookmarkEnd w:id="13526"/>
      <w:r>
        <w:rPr>
          <w:rtl/>
        </w:rPr>
        <w:t xml:space="preserve">עיריית </w:t>
      </w:r>
      <w:bookmarkStart w:id="13527" w:name="_ETM_Q54_504269"/>
      <w:bookmarkEnd w:id="13527"/>
      <w:r>
        <w:rPr>
          <w:rtl/>
        </w:rPr>
        <w:t xml:space="preserve">נצרת </w:t>
      </w:r>
      <w:bookmarkStart w:id="13528" w:name="_ETM_Q54_505189"/>
      <w:bookmarkEnd w:id="13528"/>
      <w:r>
        <w:rPr>
          <w:rtl/>
        </w:rPr>
        <w:t xml:space="preserve">לא </w:t>
      </w:r>
      <w:bookmarkStart w:id="13529" w:name="_ETM_Q54_505460"/>
      <w:bookmarkEnd w:id="13529"/>
      <w:r>
        <w:rPr>
          <w:rtl/>
        </w:rPr>
        <w:t xml:space="preserve">יקבלו </w:t>
      </w:r>
      <w:bookmarkStart w:id="13530" w:name="_ETM_Q54_505880"/>
      <w:bookmarkEnd w:id="13530"/>
      <w:r>
        <w:rPr>
          <w:rtl/>
        </w:rPr>
        <w:t xml:space="preserve">שכר </w:t>
      </w:r>
      <w:bookmarkStart w:id="13531" w:name="_ETM_Q54_506419"/>
      <w:bookmarkEnd w:id="13531"/>
      <w:r>
        <w:rPr>
          <w:rtl/>
        </w:rPr>
        <w:t xml:space="preserve">בתקופה </w:t>
      </w:r>
      <w:bookmarkStart w:id="13532" w:name="_ETM_Q54_506900"/>
      <w:bookmarkEnd w:id="13532"/>
      <w:r>
        <w:rPr>
          <w:rtl/>
        </w:rPr>
        <w:t>הקרובה</w:t>
      </w:r>
      <w:r>
        <w:rPr>
          <w:rFonts w:hint="cs"/>
          <w:rtl/>
        </w:rPr>
        <w:t>,</w:t>
      </w:r>
      <w:r>
        <w:rPr>
          <w:rtl/>
        </w:rPr>
        <w:t xml:space="preserve"> </w:t>
      </w:r>
      <w:bookmarkStart w:id="13533" w:name="_ETM_Q54_507439"/>
      <w:bookmarkEnd w:id="13533"/>
      <w:r>
        <w:rPr>
          <w:rtl/>
        </w:rPr>
        <w:t xml:space="preserve">לא </w:t>
      </w:r>
      <w:bookmarkStart w:id="13534" w:name="_ETM_Q54_507710"/>
      <w:bookmarkEnd w:id="13534"/>
      <w:r>
        <w:rPr>
          <w:rtl/>
        </w:rPr>
        <w:t xml:space="preserve">יפנו </w:t>
      </w:r>
      <w:bookmarkStart w:id="13535" w:name="_ETM_Q54_508160"/>
      <w:bookmarkEnd w:id="13535"/>
      <w:r>
        <w:rPr>
          <w:rtl/>
        </w:rPr>
        <w:t>אשפה</w:t>
      </w:r>
      <w:r>
        <w:rPr>
          <w:rFonts w:hint="cs"/>
          <w:rtl/>
        </w:rPr>
        <w:t>?</w:t>
      </w:r>
    </w:p>
    <w:p w:rsidR="00C155F4" w:rsidRDefault="00C155F4" w:rsidP="0028272B">
      <w:pPr>
        <w:rPr>
          <w:rtl/>
        </w:rPr>
      </w:pPr>
    </w:p>
    <w:p w:rsidR="00C155F4" w:rsidRDefault="00C155F4" w:rsidP="00BA7CAC">
      <w:pPr>
        <w:rPr>
          <w:rtl/>
        </w:rPr>
      </w:pPr>
      <w:bookmarkStart w:id="13536" w:name="_ETM_Q54_509279"/>
      <w:bookmarkEnd w:id="13536"/>
      <w:r>
        <w:rPr>
          <w:rtl/>
        </w:rPr>
        <w:t xml:space="preserve">סך </w:t>
      </w:r>
      <w:bookmarkStart w:id="13537" w:name="_ETM_Q54_509609"/>
      <w:bookmarkEnd w:id="13537"/>
      <w:r>
        <w:rPr>
          <w:rtl/>
        </w:rPr>
        <w:t>הכ</w:t>
      </w:r>
      <w:r>
        <w:rPr>
          <w:rFonts w:hint="cs"/>
          <w:rtl/>
        </w:rPr>
        <w:t>ו</w:t>
      </w:r>
      <w:r>
        <w:rPr>
          <w:rtl/>
        </w:rPr>
        <w:t xml:space="preserve">ל </w:t>
      </w:r>
      <w:bookmarkStart w:id="13538" w:name="_ETM_Q54_510119"/>
      <w:bookmarkEnd w:id="13538"/>
      <w:r>
        <w:rPr>
          <w:rtl/>
        </w:rPr>
        <w:t>הארנונה</w:t>
      </w:r>
      <w:r>
        <w:rPr>
          <w:rFonts w:hint="cs"/>
          <w:rtl/>
        </w:rPr>
        <w:t>,</w:t>
      </w:r>
      <w:r>
        <w:rPr>
          <w:rtl/>
        </w:rPr>
        <w:t xml:space="preserve"> </w:t>
      </w:r>
      <w:bookmarkStart w:id="13539" w:name="_ETM_Q54_511140"/>
      <w:bookmarkEnd w:id="13539"/>
      <w:r>
        <w:rPr>
          <w:rtl/>
        </w:rPr>
        <w:t xml:space="preserve">ההכנסות </w:t>
      </w:r>
      <w:bookmarkStart w:id="13540" w:name="_ETM_Q54_511619"/>
      <w:bookmarkEnd w:id="13540"/>
      <w:r>
        <w:rPr>
          <w:rtl/>
        </w:rPr>
        <w:t xml:space="preserve">העצמיות </w:t>
      </w:r>
      <w:bookmarkStart w:id="13541" w:name="_ETM_Q54_512250"/>
      <w:bookmarkEnd w:id="13541"/>
      <w:r>
        <w:rPr>
          <w:rtl/>
        </w:rPr>
        <w:t xml:space="preserve">של </w:t>
      </w:r>
      <w:bookmarkStart w:id="13542" w:name="_ETM_Q54_512460"/>
      <w:bookmarkEnd w:id="13542"/>
      <w:r>
        <w:rPr>
          <w:rtl/>
        </w:rPr>
        <w:t xml:space="preserve">העיר </w:t>
      </w:r>
      <w:bookmarkStart w:id="13543" w:name="_ETM_Q54_512730"/>
      <w:bookmarkEnd w:id="13543"/>
      <w:r>
        <w:rPr>
          <w:rtl/>
        </w:rPr>
        <w:t xml:space="preserve">נצרת </w:t>
      </w:r>
      <w:bookmarkStart w:id="13544" w:name="_ETM_Q54_513360"/>
      <w:bookmarkEnd w:id="13544"/>
      <w:r>
        <w:rPr>
          <w:rtl/>
        </w:rPr>
        <w:t xml:space="preserve">מארנונה </w:t>
      </w:r>
      <w:bookmarkStart w:id="13545" w:name="_ETM_Q54_513930"/>
      <w:bookmarkEnd w:id="13545"/>
      <w:r>
        <w:rPr>
          <w:rFonts w:hint="cs"/>
          <w:rtl/>
        </w:rPr>
        <w:t>ה</w:t>
      </w:r>
      <w:r>
        <w:rPr>
          <w:rtl/>
        </w:rPr>
        <w:t xml:space="preserve">ן </w:t>
      </w:r>
      <w:bookmarkStart w:id="13546" w:name="_ETM_Q54_514230"/>
      <w:bookmarkEnd w:id="13546"/>
      <w:r>
        <w:rPr>
          <w:rtl/>
        </w:rPr>
        <w:t xml:space="preserve">כמעט </w:t>
      </w:r>
      <w:bookmarkStart w:id="13547" w:name="_ETM_Q54_514710"/>
      <w:bookmarkEnd w:id="13547"/>
      <w:r>
        <w:rPr>
          <w:rFonts w:hint="cs"/>
          <w:rtl/>
        </w:rPr>
        <w:t>100 מיליון</w:t>
      </w:r>
      <w:r>
        <w:rPr>
          <w:rtl/>
        </w:rPr>
        <w:t xml:space="preserve"> </w:t>
      </w:r>
      <w:bookmarkStart w:id="13548" w:name="_ETM_Q54_515250"/>
      <w:bookmarkEnd w:id="13548"/>
      <w:r>
        <w:rPr>
          <w:rtl/>
        </w:rPr>
        <w:t>שקל</w:t>
      </w:r>
      <w:r>
        <w:rPr>
          <w:rFonts w:hint="cs"/>
          <w:rtl/>
        </w:rPr>
        <w:t>ים.</w:t>
      </w:r>
      <w:r>
        <w:rPr>
          <w:rtl/>
        </w:rPr>
        <w:t xml:space="preserve"> </w:t>
      </w:r>
      <w:bookmarkStart w:id="13549" w:name="_ETM_Q54_516479"/>
      <w:bookmarkEnd w:id="13549"/>
      <w:r>
        <w:rPr>
          <w:rFonts w:hint="cs"/>
          <w:rtl/>
        </w:rPr>
        <w:t>100 מיליון שקלים</w:t>
      </w:r>
      <w:bookmarkStart w:id="13550" w:name="_ETM_Q54_517706"/>
      <w:bookmarkEnd w:id="13550"/>
      <w:r w:rsidR="00BA7CAC">
        <w:rPr>
          <w:rFonts w:hint="cs"/>
          <w:rtl/>
        </w:rPr>
        <w:t>.</w:t>
      </w:r>
      <w:r>
        <w:rPr>
          <w:rtl/>
        </w:rPr>
        <w:t xml:space="preserve"> </w:t>
      </w:r>
      <w:bookmarkStart w:id="13551" w:name="_ETM_Q54_518039"/>
      <w:bookmarkStart w:id="13552" w:name="_ETM_Q54_518460"/>
      <w:bookmarkEnd w:id="13551"/>
      <w:bookmarkEnd w:id="13552"/>
      <w:r>
        <w:rPr>
          <w:rtl/>
        </w:rPr>
        <w:t xml:space="preserve">המדינה </w:t>
      </w:r>
      <w:bookmarkStart w:id="13553" w:name="_ETM_Q54_518879"/>
      <w:bookmarkEnd w:id="13553"/>
      <w:r>
        <w:rPr>
          <w:rtl/>
        </w:rPr>
        <w:t xml:space="preserve">הכריזה </w:t>
      </w:r>
      <w:bookmarkStart w:id="13554" w:name="_ETM_Q54_520100"/>
      <w:bookmarkEnd w:id="13554"/>
      <w:r>
        <w:rPr>
          <w:rtl/>
        </w:rPr>
        <w:t xml:space="preserve">שיש </w:t>
      </w:r>
      <w:bookmarkStart w:id="13555" w:name="_ETM_Q54_521329"/>
      <w:bookmarkEnd w:id="13555"/>
      <w:r>
        <w:rPr>
          <w:rtl/>
        </w:rPr>
        <w:t xml:space="preserve">הנחה </w:t>
      </w:r>
      <w:bookmarkStart w:id="13556" w:name="_ETM_Q54_522260"/>
      <w:bookmarkEnd w:id="13556"/>
      <w:r>
        <w:rPr>
          <w:rtl/>
        </w:rPr>
        <w:t>בארנונ</w:t>
      </w:r>
      <w:r>
        <w:rPr>
          <w:rFonts w:hint="cs"/>
          <w:rtl/>
        </w:rPr>
        <w:t>ת</w:t>
      </w:r>
      <w:r>
        <w:rPr>
          <w:rtl/>
        </w:rPr>
        <w:t xml:space="preserve"> </w:t>
      </w:r>
      <w:bookmarkStart w:id="13557" w:name="_ETM_Q54_522710"/>
      <w:bookmarkEnd w:id="13557"/>
      <w:r>
        <w:rPr>
          <w:rFonts w:hint="cs"/>
          <w:rtl/>
        </w:rPr>
        <w:t>עסקים</w:t>
      </w:r>
      <w:r>
        <w:rPr>
          <w:rtl/>
        </w:rPr>
        <w:t xml:space="preserve"> </w:t>
      </w:r>
      <w:bookmarkStart w:id="13558" w:name="_ETM_Q54_523309"/>
      <w:bookmarkEnd w:id="13558"/>
      <w:r>
        <w:rPr>
          <w:rtl/>
        </w:rPr>
        <w:t xml:space="preserve">לעסקים </w:t>
      </w:r>
      <w:bookmarkStart w:id="13559" w:name="_ETM_Q54_523850"/>
      <w:bookmarkEnd w:id="13559"/>
      <w:r>
        <w:rPr>
          <w:rtl/>
        </w:rPr>
        <w:t>שנפגעו</w:t>
      </w:r>
      <w:r>
        <w:rPr>
          <w:rFonts w:hint="cs"/>
          <w:rtl/>
        </w:rPr>
        <w:t>,</w:t>
      </w:r>
      <w:r>
        <w:rPr>
          <w:rtl/>
        </w:rPr>
        <w:t xml:space="preserve"> </w:t>
      </w:r>
      <w:bookmarkStart w:id="13560" w:name="_ETM_Q54_524890"/>
      <w:bookmarkEnd w:id="13560"/>
      <w:r>
        <w:rPr>
          <w:rtl/>
        </w:rPr>
        <w:t xml:space="preserve">אז </w:t>
      </w:r>
      <w:bookmarkStart w:id="13561" w:name="_ETM_Q54_525279"/>
      <w:bookmarkEnd w:id="13561"/>
      <w:r>
        <w:rPr>
          <w:rtl/>
        </w:rPr>
        <w:t xml:space="preserve">העיר </w:t>
      </w:r>
      <w:bookmarkStart w:id="13562" w:name="_ETM_Q54_525520"/>
      <w:bookmarkEnd w:id="13562"/>
      <w:r>
        <w:rPr>
          <w:rtl/>
        </w:rPr>
        <w:t xml:space="preserve">נפגעה </w:t>
      </w:r>
      <w:bookmarkStart w:id="13563" w:name="_ETM_Q54_526300"/>
      <w:bookmarkEnd w:id="13563"/>
      <w:r>
        <w:rPr>
          <w:rtl/>
        </w:rPr>
        <w:t xml:space="preserve">ובכל </w:t>
      </w:r>
      <w:bookmarkStart w:id="13564" w:name="_ETM_Q54_527710"/>
      <w:bookmarkEnd w:id="13564"/>
      <w:r>
        <w:rPr>
          <w:rtl/>
        </w:rPr>
        <w:t xml:space="preserve">חודש </w:t>
      </w:r>
      <w:bookmarkStart w:id="13565" w:name="_ETM_Q54_528399"/>
      <w:bookmarkEnd w:id="13565"/>
      <w:r>
        <w:rPr>
          <w:rtl/>
        </w:rPr>
        <w:t xml:space="preserve">ההכנסה </w:t>
      </w:r>
      <w:bookmarkStart w:id="13566" w:name="_ETM_Q54_529239"/>
      <w:bookmarkEnd w:id="13566"/>
      <w:r>
        <w:rPr>
          <w:rtl/>
        </w:rPr>
        <w:t xml:space="preserve">העצמית </w:t>
      </w:r>
      <w:bookmarkStart w:id="13567" w:name="_ETM_Q54_529960"/>
      <w:bookmarkEnd w:id="13567"/>
      <w:r>
        <w:rPr>
          <w:rtl/>
        </w:rPr>
        <w:t xml:space="preserve">של </w:t>
      </w:r>
      <w:bookmarkStart w:id="13568" w:name="_ETM_Q54_530170"/>
      <w:bookmarkEnd w:id="13568"/>
      <w:r>
        <w:rPr>
          <w:rtl/>
        </w:rPr>
        <w:t xml:space="preserve">העיר </w:t>
      </w:r>
      <w:bookmarkStart w:id="13569" w:name="_ETM_Q54_530589"/>
      <w:bookmarkEnd w:id="13569"/>
      <w:r>
        <w:rPr>
          <w:rtl/>
        </w:rPr>
        <w:t xml:space="preserve">נצרת </w:t>
      </w:r>
      <w:bookmarkStart w:id="13570" w:name="_ETM_Q54_531070"/>
      <w:bookmarkEnd w:id="13570"/>
      <w:r>
        <w:rPr>
          <w:rtl/>
        </w:rPr>
        <w:t>יורדת</w:t>
      </w:r>
      <w:r>
        <w:rPr>
          <w:rFonts w:hint="cs"/>
          <w:rtl/>
        </w:rPr>
        <w:t>,</w:t>
      </w:r>
      <w:r>
        <w:rPr>
          <w:rtl/>
        </w:rPr>
        <w:t xml:space="preserve"> </w:t>
      </w:r>
      <w:bookmarkStart w:id="13571" w:name="_ETM_Q54_532059"/>
      <w:bookmarkEnd w:id="13571"/>
      <w:r>
        <w:rPr>
          <w:rtl/>
        </w:rPr>
        <w:t xml:space="preserve">ולכן </w:t>
      </w:r>
      <w:bookmarkStart w:id="13572" w:name="_ETM_Q54_532570"/>
      <w:bookmarkEnd w:id="13572"/>
      <w:r>
        <w:rPr>
          <w:rtl/>
        </w:rPr>
        <w:t xml:space="preserve">הפגיעה </w:t>
      </w:r>
      <w:bookmarkStart w:id="13573" w:name="_ETM_Q54_532989"/>
      <w:bookmarkEnd w:id="13573"/>
      <w:r>
        <w:rPr>
          <w:rtl/>
        </w:rPr>
        <w:t>של</w:t>
      </w:r>
      <w:r>
        <w:rPr>
          <w:rFonts w:hint="cs"/>
          <w:rtl/>
        </w:rPr>
        <w:t>ה</w:t>
      </w:r>
      <w:r>
        <w:rPr>
          <w:rtl/>
        </w:rPr>
        <w:t xml:space="preserve"> </w:t>
      </w:r>
      <w:bookmarkStart w:id="13574" w:name="_ETM_Q54_533559"/>
      <w:bookmarkEnd w:id="13574"/>
      <w:r>
        <w:rPr>
          <w:rtl/>
        </w:rPr>
        <w:t>מתמשכת</w:t>
      </w:r>
      <w:bookmarkStart w:id="13575" w:name="_ETM_Q54_534390"/>
      <w:bookmarkEnd w:id="13575"/>
      <w:r>
        <w:rPr>
          <w:rFonts w:hint="cs"/>
          <w:rtl/>
        </w:rPr>
        <w:t xml:space="preserve">, </w:t>
      </w:r>
      <w:r>
        <w:rPr>
          <w:rtl/>
        </w:rPr>
        <w:t xml:space="preserve">הפגיעה </w:t>
      </w:r>
      <w:bookmarkStart w:id="13576" w:name="_ETM_Q54_534989"/>
      <w:bookmarkEnd w:id="13576"/>
      <w:r>
        <w:rPr>
          <w:rtl/>
        </w:rPr>
        <w:t xml:space="preserve">בעיר </w:t>
      </w:r>
      <w:bookmarkStart w:id="13577" w:name="_ETM_Q54_535290"/>
      <w:bookmarkEnd w:id="13577"/>
      <w:r>
        <w:rPr>
          <w:rtl/>
        </w:rPr>
        <w:t xml:space="preserve">הזאת </w:t>
      </w:r>
      <w:bookmarkStart w:id="13578" w:name="_ETM_Q54_535680"/>
      <w:bookmarkEnd w:id="13578"/>
      <w:r>
        <w:rPr>
          <w:rtl/>
        </w:rPr>
        <w:t>מתמשכת</w:t>
      </w:r>
      <w:r>
        <w:rPr>
          <w:rFonts w:hint="cs"/>
          <w:rtl/>
        </w:rPr>
        <w:t>.</w:t>
      </w:r>
      <w:r>
        <w:rPr>
          <w:rtl/>
        </w:rPr>
        <w:t xml:space="preserve"> </w:t>
      </w:r>
      <w:bookmarkStart w:id="13579" w:name="_ETM_Q54_536830"/>
      <w:bookmarkStart w:id="13580" w:name="_ETM_Q54_540306"/>
      <w:bookmarkStart w:id="13581" w:name="_ETM_Q54_540399"/>
      <w:bookmarkStart w:id="13582" w:name="_ETM_Q54_540674"/>
      <w:bookmarkStart w:id="13583" w:name="_ETM_Q54_540751"/>
      <w:bookmarkEnd w:id="13579"/>
      <w:bookmarkEnd w:id="13580"/>
      <w:bookmarkEnd w:id="13581"/>
      <w:bookmarkEnd w:id="13582"/>
      <w:bookmarkEnd w:id="13583"/>
      <w:r>
        <w:rPr>
          <w:rtl/>
        </w:rPr>
        <w:t xml:space="preserve">שמענו </w:t>
      </w:r>
      <w:bookmarkStart w:id="13584" w:name="_ETM_Q54_537400"/>
      <w:bookmarkEnd w:id="13584"/>
      <w:r>
        <w:rPr>
          <w:rtl/>
        </w:rPr>
        <w:t>אתמול</w:t>
      </w:r>
      <w:r>
        <w:rPr>
          <w:rFonts w:hint="cs"/>
          <w:rtl/>
        </w:rPr>
        <w:t>,</w:t>
      </w:r>
      <w:r>
        <w:rPr>
          <w:rtl/>
        </w:rPr>
        <w:t xml:space="preserve"> </w:t>
      </w:r>
      <w:bookmarkStart w:id="13585" w:name="_ETM_Q54_538089"/>
      <w:bookmarkEnd w:id="13585"/>
      <w:r>
        <w:rPr>
          <w:rtl/>
        </w:rPr>
        <w:t xml:space="preserve">אדוני </w:t>
      </w:r>
      <w:bookmarkStart w:id="13586" w:name="_ETM_Q54_538390"/>
      <w:bookmarkEnd w:id="13586"/>
      <w:r>
        <w:rPr>
          <w:rtl/>
        </w:rPr>
        <w:t>היושב-ראש</w:t>
      </w:r>
      <w:r>
        <w:rPr>
          <w:rFonts w:hint="cs"/>
          <w:rtl/>
        </w:rPr>
        <w:t>,</w:t>
      </w:r>
      <w:r>
        <w:rPr>
          <w:rtl/>
        </w:rPr>
        <w:t xml:space="preserve"> </w:t>
      </w:r>
      <w:bookmarkStart w:id="13587" w:name="_ETM_Q54_538960"/>
      <w:bookmarkEnd w:id="13587"/>
      <w:r>
        <w:rPr>
          <w:rtl/>
        </w:rPr>
        <w:t xml:space="preserve">את </w:t>
      </w:r>
      <w:bookmarkStart w:id="13588" w:name="_ETM_Q54_539080"/>
      <w:bookmarkEnd w:id="13588"/>
      <w:r>
        <w:rPr>
          <w:rtl/>
        </w:rPr>
        <w:t xml:space="preserve">זעקתו </w:t>
      </w:r>
      <w:bookmarkStart w:id="13589" w:name="_ETM_Q54_539770"/>
      <w:bookmarkEnd w:id="13589"/>
      <w:r>
        <w:rPr>
          <w:rtl/>
        </w:rPr>
        <w:t xml:space="preserve">של </w:t>
      </w:r>
      <w:bookmarkStart w:id="13590" w:name="_ETM_Q54_539950"/>
      <w:bookmarkEnd w:id="13590"/>
      <w:r>
        <w:rPr>
          <w:rtl/>
        </w:rPr>
        <w:t xml:space="preserve">ראש </w:t>
      </w:r>
      <w:bookmarkStart w:id="13591" w:name="_ETM_Q54_540220"/>
      <w:bookmarkEnd w:id="13591"/>
      <w:r>
        <w:rPr>
          <w:rtl/>
        </w:rPr>
        <w:t>העיר</w:t>
      </w:r>
      <w:r w:rsidR="00BA7CAC">
        <w:rPr>
          <w:rFonts w:hint="cs"/>
          <w:rtl/>
        </w:rPr>
        <w:t>, את</w:t>
      </w:r>
      <w:r>
        <w:rPr>
          <w:rtl/>
        </w:rPr>
        <w:t xml:space="preserve"> </w:t>
      </w:r>
      <w:bookmarkStart w:id="13592" w:name="_ETM_Q54_540730"/>
      <w:bookmarkEnd w:id="13592"/>
      <w:r>
        <w:rPr>
          <w:rtl/>
        </w:rPr>
        <w:t xml:space="preserve">זעקתו </w:t>
      </w:r>
      <w:bookmarkStart w:id="13593" w:name="_ETM_Q54_541330"/>
      <w:bookmarkEnd w:id="13593"/>
      <w:r>
        <w:rPr>
          <w:rtl/>
        </w:rPr>
        <w:t xml:space="preserve">של </w:t>
      </w:r>
      <w:bookmarkStart w:id="13594" w:name="_ETM_Q54_541570"/>
      <w:bookmarkEnd w:id="13594"/>
      <w:r>
        <w:rPr>
          <w:rtl/>
        </w:rPr>
        <w:t xml:space="preserve">עלי </w:t>
      </w:r>
      <w:bookmarkStart w:id="13595" w:name="_ETM_Q54_541750"/>
      <w:bookmarkEnd w:id="13595"/>
      <w:r>
        <w:rPr>
          <w:rtl/>
        </w:rPr>
        <w:t>סלאם</w:t>
      </w:r>
      <w:r>
        <w:rPr>
          <w:rFonts w:hint="cs"/>
          <w:rtl/>
        </w:rPr>
        <w:t>,</w:t>
      </w:r>
      <w:r>
        <w:rPr>
          <w:rtl/>
        </w:rPr>
        <w:t xml:space="preserve"> </w:t>
      </w:r>
      <w:bookmarkStart w:id="13596" w:name="_ETM_Q54_542260"/>
      <w:bookmarkEnd w:id="13596"/>
      <w:r>
        <w:rPr>
          <w:rtl/>
        </w:rPr>
        <w:t>אבו</w:t>
      </w:r>
      <w:bookmarkStart w:id="13597" w:name="_ETM_Q54_542470"/>
      <w:bookmarkEnd w:id="13597"/>
      <w:r>
        <w:rPr>
          <w:rFonts w:hint="cs"/>
          <w:rtl/>
        </w:rPr>
        <w:t xml:space="preserve"> </w:t>
      </w:r>
      <w:r>
        <w:rPr>
          <w:rtl/>
        </w:rPr>
        <w:t>מה</w:t>
      </w:r>
      <w:r>
        <w:rPr>
          <w:rFonts w:hint="cs"/>
          <w:rtl/>
        </w:rPr>
        <w:t>א</w:t>
      </w:r>
      <w:r>
        <w:rPr>
          <w:rtl/>
        </w:rPr>
        <w:t>ר</w:t>
      </w:r>
      <w:r>
        <w:rPr>
          <w:rFonts w:hint="cs"/>
          <w:rtl/>
        </w:rPr>
        <w:t>,</w:t>
      </w:r>
      <w:r>
        <w:rPr>
          <w:rtl/>
        </w:rPr>
        <w:t xml:space="preserve"> </w:t>
      </w:r>
      <w:bookmarkStart w:id="13598" w:name="_ETM_Q54_543360"/>
      <w:bookmarkEnd w:id="13598"/>
      <w:r>
        <w:rPr>
          <w:rtl/>
        </w:rPr>
        <w:t xml:space="preserve">שבצדק </w:t>
      </w:r>
      <w:bookmarkStart w:id="13599" w:name="_ETM_Q54_545130"/>
      <w:bookmarkEnd w:id="13599"/>
      <w:r>
        <w:rPr>
          <w:rtl/>
        </w:rPr>
        <w:t xml:space="preserve">כעס </w:t>
      </w:r>
      <w:bookmarkStart w:id="13600" w:name="_ETM_Q54_545790"/>
      <w:bookmarkEnd w:id="13600"/>
      <w:r>
        <w:rPr>
          <w:rtl/>
        </w:rPr>
        <w:t xml:space="preserve">על </w:t>
      </w:r>
      <w:bookmarkStart w:id="13601" w:name="_ETM_Q54_545970"/>
      <w:bookmarkEnd w:id="13601"/>
      <w:r>
        <w:rPr>
          <w:rtl/>
        </w:rPr>
        <w:t xml:space="preserve">תגובתו </w:t>
      </w:r>
      <w:bookmarkStart w:id="13602" w:name="_ETM_Q54_546960"/>
      <w:bookmarkEnd w:id="13602"/>
      <w:r>
        <w:rPr>
          <w:rtl/>
        </w:rPr>
        <w:t xml:space="preserve">של </w:t>
      </w:r>
      <w:bookmarkStart w:id="13603" w:name="_ETM_Q54_547380"/>
      <w:bookmarkEnd w:id="13603"/>
      <w:r>
        <w:rPr>
          <w:rtl/>
        </w:rPr>
        <w:t xml:space="preserve">הרפרנט </w:t>
      </w:r>
      <w:bookmarkStart w:id="13604" w:name="_ETM_Q54_548729"/>
      <w:bookmarkEnd w:id="13604"/>
      <w:r>
        <w:rPr>
          <w:rtl/>
        </w:rPr>
        <w:t xml:space="preserve">ממשרד </w:t>
      </w:r>
      <w:bookmarkStart w:id="13605" w:name="_ETM_Q54_549240"/>
      <w:bookmarkEnd w:id="13605"/>
      <w:r>
        <w:rPr>
          <w:rtl/>
        </w:rPr>
        <w:t>האוצר</w:t>
      </w:r>
      <w:r>
        <w:rPr>
          <w:rFonts w:hint="cs"/>
          <w:rtl/>
        </w:rPr>
        <w:t>,</w:t>
      </w:r>
      <w:r>
        <w:rPr>
          <w:rtl/>
        </w:rPr>
        <w:t xml:space="preserve"> </w:t>
      </w:r>
      <w:bookmarkStart w:id="13606" w:name="_ETM_Q54_550179"/>
      <w:bookmarkEnd w:id="13606"/>
      <w:r>
        <w:rPr>
          <w:rtl/>
        </w:rPr>
        <w:t xml:space="preserve">שבגסות </w:t>
      </w:r>
      <w:bookmarkStart w:id="13607" w:name="_ETM_Q54_551170"/>
      <w:bookmarkEnd w:id="13607"/>
      <w:r>
        <w:rPr>
          <w:rtl/>
        </w:rPr>
        <w:t xml:space="preserve">רוח </w:t>
      </w:r>
      <w:bookmarkStart w:id="13608" w:name="_ETM_Q54_552050"/>
      <w:bookmarkEnd w:id="13608"/>
      <w:r>
        <w:rPr>
          <w:rtl/>
        </w:rPr>
        <w:t xml:space="preserve">אמר </w:t>
      </w:r>
      <w:bookmarkStart w:id="13609" w:name="_ETM_Q54_552500"/>
      <w:bookmarkEnd w:id="13609"/>
      <w:r>
        <w:rPr>
          <w:rtl/>
        </w:rPr>
        <w:t>ש</w:t>
      </w:r>
      <w:bookmarkStart w:id="13610" w:name="_ETM_Q54_553789"/>
      <w:bookmarkEnd w:id="13610"/>
      <w:r>
        <w:rPr>
          <w:rtl/>
        </w:rPr>
        <w:t xml:space="preserve">לא </w:t>
      </w:r>
      <w:bookmarkStart w:id="13611" w:name="_ETM_Q54_554089"/>
      <w:bookmarkEnd w:id="13611"/>
      <w:r>
        <w:rPr>
          <w:rtl/>
        </w:rPr>
        <w:t xml:space="preserve">נשאר </w:t>
      </w:r>
      <w:bookmarkStart w:id="13612" w:name="_ETM_Q54_554450"/>
      <w:bookmarkEnd w:id="13612"/>
      <w:r>
        <w:rPr>
          <w:rtl/>
        </w:rPr>
        <w:t xml:space="preserve">כסף </w:t>
      </w:r>
      <w:bookmarkStart w:id="13613" w:name="_ETM_Q54_554960"/>
      <w:bookmarkEnd w:id="13613"/>
      <w:r>
        <w:rPr>
          <w:rtl/>
        </w:rPr>
        <w:t xml:space="preserve">לעיר </w:t>
      </w:r>
      <w:bookmarkStart w:id="13614" w:name="_ETM_Q54_555259"/>
      <w:bookmarkEnd w:id="13614"/>
      <w:r>
        <w:rPr>
          <w:rtl/>
        </w:rPr>
        <w:t>נצרת</w:t>
      </w:r>
      <w:r>
        <w:rPr>
          <w:rFonts w:hint="cs"/>
          <w:rtl/>
        </w:rPr>
        <w:t>.</w:t>
      </w:r>
      <w:r>
        <w:rPr>
          <w:rtl/>
        </w:rPr>
        <w:t xml:space="preserve"> </w:t>
      </w:r>
      <w:bookmarkStart w:id="13615" w:name="_ETM_Q54_555740"/>
      <w:bookmarkStart w:id="13616" w:name="_ETM_Q54_569330"/>
      <w:bookmarkStart w:id="13617" w:name="_ETM_Q54_569408"/>
      <w:bookmarkStart w:id="13618" w:name="_ETM_Q54_569506"/>
      <w:bookmarkStart w:id="13619" w:name="_ETM_Q54_569576"/>
      <w:bookmarkEnd w:id="13615"/>
      <w:bookmarkEnd w:id="13616"/>
      <w:bookmarkEnd w:id="13617"/>
      <w:bookmarkEnd w:id="13618"/>
      <w:bookmarkEnd w:id="13619"/>
      <w:r>
        <w:rPr>
          <w:rtl/>
        </w:rPr>
        <w:t xml:space="preserve">אז </w:t>
      </w:r>
      <w:bookmarkStart w:id="13620" w:name="_ETM_Q54_555890"/>
      <w:bookmarkEnd w:id="13620"/>
      <w:r>
        <w:rPr>
          <w:rtl/>
        </w:rPr>
        <w:t xml:space="preserve">אני </w:t>
      </w:r>
      <w:bookmarkStart w:id="13621" w:name="_ETM_Q54_556279"/>
      <w:bookmarkEnd w:id="13621"/>
      <w:r>
        <w:rPr>
          <w:rtl/>
        </w:rPr>
        <w:t xml:space="preserve">קורא </w:t>
      </w:r>
      <w:bookmarkStart w:id="13622" w:name="_ETM_Q54_557560"/>
      <w:bookmarkEnd w:id="13622"/>
      <w:r>
        <w:rPr>
          <w:rFonts w:hint="cs"/>
          <w:rtl/>
        </w:rPr>
        <w:t>ש</w:t>
      </w:r>
      <w:r>
        <w:rPr>
          <w:rtl/>
        </w:rPr>
        <w:t xml:space="preserve">לפחות </w:t>
      </w:r>
      <w:bookmarkStart w:id="13623" w:name="_ETM_Q54_558279"/>
      <w:bookmarkEnd w:id="13623"/>
      <w:r>
        <w:rPr>
          <w:rtl/>
        </w:rPr>
        <w:t xml:space="preserve">מהתוכנית </w:t>
      </w:r>
      <w:bookmarkStart w:id="13624" w:name="_ETM_Q54_559810"/>
      <w:bookmarkEnd w:id="13624"/>
      <w:r>
        <w:rPr>
          <w:rtl/>
        </w:rPr>
        <w:t>הזאת</w:t>
      </w:r>
      <w:r>
        <w:rPr>
          <w:rFonts w:hint="cs"/>
          <w:rtl/>
        </w:rPr>
        <w:t>,</w:t>
      </w:r>
      <w:r>
        <w:rPr>
          <w:rtl/>
        </w:rPr>
        <w:t xml:space="preserve"> </w:t>
      </w:r>
      <w:bookmarkStart w:id="13625" w:name="_ETM_Q54_560619"/>
      <w:bookmarkEnd w:id="13625"/>
      <w:r>
        <w:rPr>
          <w:rtl/>
        </w:rPr>
        <w:t xml:space="preserve">שתאושר </w:t>
      </w:r>
      <w:bookmarkStart w:id="13626" w:name="_ETM_Q54_563719"/>
      <w:bookmarkEnd w:id="13626"/>
      <w:r>
        <w:rPr>
          <w:rFonts w:hint="cs"/>
          <w:rtl/>
        </w:rPr>
        <w:t>ב</w:t>
      </w:r>
      <w:r>
        <w:rPr>
          <w:rtl/>
        </w:rPr>
        <w:t xml:space="preserve">מידת </w:t>
      </w:r>
      <w:bookmarkStart w:id="13627" w:name="_ETM_Q54_564200"/>
      <w:bookmarkEnd w:id="13627"/>
      <w:r>
        <w:rPr>
          <w:rtl/>
        </w:rPr>
        <w:t xml:space="preserve">מה </w:t>
      </w:r>
      <w:bookmarkStart w:id="13628" w:name="_ETM_Q54_564469"/>
      <w:bookmarkEnd w:id="13628"/>
      <w:r>
        <w:rPr>
          <w:rtl/>
        </w:rPr>
        <w:t xml:space="preserve">וכמעט </w:t>
      </w:r>
      <w:bookmarkStart w:id="13629" w:name="_ETM_Q54_565310"/>
      <w:bookmarkEnd w:id="13629"/>
      <w:r>
        <w:rPr>
          <w:rtl/>
        </w:rPr>
        <w:t xml:space="preserve">בוודאות </w:t>
      </w:r>
      <w:bookmarkStart w:id="13630" w:name="_ETM_Q54_565880"/>
      <w:bookmarkEnd w:id="13630"/>
      <w:r>
        <w:rPr>
          <w:rtl/>
        </w:rPr>
        <w:lastRenderedPageBreak/>
        <w:t>הערב</w:t>
      </w:r>
      <w:r>
        <w:rPr>
          <w:rFonts w:hint="cs"/>
          <w:rtl/>
        </w:rPr>
        <w:t>,</w:t>
      </w:r>
      <w:r>
        <w:rPr>
          <w:rtl/>
        </w:rPr>
        <w:t xml:space="preserve"> </w:t>
      </w:r>
      <w:bookmarkStart w:id="13631" w:name="_ETM_Q54_568330"/>
      <w:bookmarkEnd w:id="13631"/>
      <w:r>
        <w:rPr>
          <w:rtl/>
        </w:rPr>
        <w:t xml:space="preserve">לעשות </w:t>
      </w:r>
      <w:bookmarkStart w:id="13632" w:name="_ETM_Q54_569560"/>
      <w:bookmarkEnd w:id="13632"/>
      <w:r>
        <w:rPr>
          <w:rtl/>
        </w:rPr>
        <w:t xml:space="preserve">מעשה </w:t>
      </w:r>
      <w:bookmarkStart w:id="13633" w:name="_ETM_Q54_570399"/>
      <w:bookmarkEnd w:id="13633"/>
      <w:r>
        <w:rPr>
          <w:rtl/>
        </w:rPr>
        <w:t xml:space="preserve">ולהציל </w:t>
      </w:r>
      <w:bookmarkStart w:id="13634" w:name="_ETM_Q54_571990"/>
      <w:bookmarkEnd w:id="13634"/>
      <w:r>
        <w:rPr>
          <w:rtl/>
        </w:rPr>
        <w:t xml:space="preserve">את </w:t>
      </w:r>
      <w:bookmarkStart w:id="13635" w:name="_ETM_Q54_572200"/>
      <w:bookmarkEnd w:id="13635"/>
      <w:r>
        <w:rPr>
          <w:rtl/>
        </w:rPr>
        <w:t xml:space="preserve">העיר </w:t>
      </w:r>
      <w:bookmarkStart w:id="13636" w:name="_ETM_Q54_572799"/>
      <w:bookmarkEnd w:id="13636"/>
      <w:r>
        <w:rPr>
          <w:rtl/>
        </w:rPr>
        <w:t>נצרת</w:t>
      </w:r>
      <w:r>
        <w:rPr>
          <w:rFonts w:hint="cs"/>
          <w:rtl/>
        </w:rPr>
        <w:t>.</w:t>
      </w:r>
      <w:r>
        <w:rPr>
          <w:rtl/>
        </w:rPr>
        <w:t xml:space="preserve"> </w:t>
      </w:r>
      <w:bookmarkStart w:id="13637" w:name="_ETM_Q54_573369"/>
      <w:bookmarkEnd w:id="13637"/>
      <w:r>
        <w:rPr>
          <w:rtl/>
        </w:rPr>
        <w:t xml:space="preserve">אדוני </w:t>
      </w:r>
      <w:bookmarkStart w:id="13638" w:name="_ETM_Q54_573670"/>
      <w:bookmarkEnd w:id="13638"/>
      <w:r>
        <w:rPr>
          <w:rtl/>
        </w:rPr>
        <w:t xml:space="preserve">יושב-ראש </w:t>
      </w:r>
      <w:bookmarkStart w:id="13639" w:name="_ETM_Q54_574089"/>
      <w:bookmarkEnd w:id="13639"/>
      <w:r>
        <w:rPr>
          <w:rtl/>
        </w:rPr>
        <w:t xml:space="preserve">ועדת </w:t>
      </w:r>
      <w:bookmarkStart w:id="13640" w:name="_ETM_Q54_574390"/>
      <w:bookmarkEnd w:id="13640"/>
      <w:r>
        <w:rPr>
          <w:rtl/>
        </w:rPr>
        <w:t>הכספים</w:t>
      </w:r>
      <w:r>
        <w:rPr>
          <w:rFonts w:hint="cs"/>
          <w:rtl/>
        </w:rPr>
        <w:t>,</w:t>
      </w:r>
      <w:r>
        <w:rPr>
          <w:rtl/>
        </w:rPr>
        <w:t xml:space="preserve"> </w:t>
      </w:r>
      <w:bookmarkStart w:id="13641" w:name="_ETM_Q54_575529"/>
      <w:bookmarkEnd w:id="13641"/>
      <w:r>
        <w:rPr>
          <w:rtl/>
        </w:rPr>
        <w:t xml:space="preserve">העיר </w:t>
      </w:r>
      <w:bookmarkStart w:id="13642" w:name="_ETM_Q54_575979"/>
      <w:bookmarkEnd w:id="13642"/>
      <w:r>
        <w:rPr>
          <w:rtl/>
        </w:rPr>
        <w:t xml:space="preserve">נצרת </w:t>
      </w:r>
      <w:bookmarkStart w:id="13643" w:name="_ETM_Q54_576700"/>
      <w:bookmarkEnd w:id="13643"/>
      <w:r>
        <w:rPr>
          <w:rtl/>
        </w:rPr>
        <w:t xml:space="preserve">היא </w:t>
      </w:r>
      <w:bookmarkStart w:id="13644" w:name="_ETM_Q54_576850"/>
      <w:bookmarkEnd w:id="13644"/>
      <w:r>
        <w:rPr>
          <w:rtl/>
        </w:rPr>
        <w:t xml:space="preserve">עיר </w:t>
      </w:r>
      <w:bookmarkStart w:id="13645" w:name="_ETM_Q54_577659"/>
      <w:bookmarkEnd w:id="13645"/>
      <w:r>
        <w:rPr>
          <w:rtl/>
        </w:rPr>
        <w:t xml:space="preserve">ואם </w:t>
      </w:r>
      <w:bookmarkStart w:id="13646" w:name="_ETM_Q54_578020"/>
      <w:bookmarkEnd w:id="13646"/>
      <w:r>
        <w:rPr>
          <w:rtl/>
        </w:rPr>
        <w:t>בישראל</w:t>
      </w:r>
      <w:r>
        <w:rPr>
          <w:rFonts w:hint="cs"/>
          <w:rtl/>
        </w:rPr>
        <w:t>, עיר</w:t>
      </w:r>
      <w:r>
        <w:rPr>
          <w:rtl/>
        </w:rPr>
        <w:t xml:space="preserve"> </w:t>
      </w:r>
      <w:bookmarkStart w:id="13647" w:name="_ETM_Q54_578799"/>
      <w:bookmarkEnd w:id="13647"/>
      <w:r>
        <w:rPr>
          <w:rtl/>
        </w:rPr>
        <w:t xml:space="preserve">חשובה </w:t>
      </w:r>
      <w:bookmarkStart w:id="13648" w:name="_ETM_Q54_580029"/>
      <w:bookmarkEnd w:id="13648"/>
      <w:r>
        <w:rPr>
          <w:rtl/>
        </w:rPr>
        <w:t xml:space="preserve">שצריך </w:t>
      </w:r>
      <w:bookmarkStart w:id="13649" w:name="_ETM_Q54_581839"/>
      <w:bookmarkEnd w:id="13649"/>
      <w:r>
        <w:rPr>
          <w:rtl/>
        </w:rPr>
        <w:t xml:space="preserve">וחשוב </w:t>
      </w:r>
      <w:bookmarkStart w:id="13650" w:name="_ETM_Q54_582950"/>
      <w:bookmarkEnd w:id="13650"/>
      <w:r>
        <w:rPr>
          <w:rtl/>
        </w:rPr>
        <w:t>ש</w:t>
      </w:r>
      <w:bookmarkStart w:id="13651" w:name="_ETM_Q54_584000"/>
      <w:bookmarkEnd w:id="13651"/>
      <w:r>
        <w:rPr>
          <w:rtl/>
        </w:rPr>
        <w:t xml:space="preserve">תינתן </w:t>
      </w:r>
      <w:bookmarkStart w:id="13652" w:name="_ETM_Q54_584479"/>
      <w:bookmarkStart w:id="13653" w:name="_ETM_Q54_584990"/>
      <w:bookmarkEnd w:id="13652"/>
      <w:bookmarkEnd w:id="13653"/>
      <w:r>
        <w:rPr>
          <w:rFonts w:hint="cs"/>
          <w:rtl/>
        </w:rPr>
        <w:t xml:space="preserve">לה תשומת </w:t>
      </w:r>
      <w:r>
        <w:rPr>
          <w:rtl/>
        </w:rPr>
        <w:t xml:space="preserve">הלב </w:t>
      </w:r>
      <w:bookmarkStart w:id="13654" w:name="_ETM_Q54_585470"/>
      <w:bookmarkEnd w:id="13654"/>
      <w:r>
        <w:rPr>
          <w:rtl/>
        </w:rPr>
        <w:t>המיוחדת</w:t>
      </w:r>
      <w:r>
        <w:rPr>
          <w:rFonts w:hint="cs"/>
          <w:rtl/>
        </w:rPr>
        <w:t>.</w:t>
      </w:r>
    </w:p>
    <w:p w:rsidR="00C155F4" w:rsidRDefault="00C155F4" w:rsidP="0028272B">
      <w:pPr>
        <w:rPr>
          <w:rtl/>
        </w:rPr>
      </w:pPr>
    </w:p>
    <w:p w:rsidR="00C155F4" w:rsidRDefault="00C155F4" w:rsidP="00A30231">
      <w:pPr>
        <w:rPr>
          <w:rtl/>
        </w:rPr>
      </w:pPr>
      <w:bookmarkStart w:id="13655" w:name="_ETM_Q54_587619"/>
      <w:bookmarkEnd w:id="13655"/>
      <w:r>
        <w:rPr>
          <w:rtl/>
        </w:rPr>
        <w:t xml:space="preserve">אדוני </w:t>
      </w:r>
      <w:bookmarkStart w:id="13656" w:name="_ETM_Q54_587950"/>
      <w:bookmarkEnd w:id="13656"/>
      <w:r>
        <w:rPr>
          <w:rtl/>
        </w:rPr>
        <w:t>היושב-ראש</w:t>
      </w:r>
      <w:r>
        <w:rPr>
          <w:rFonts w:hint="cs"/>
          <w:rtl/>
        </w:rPr>
        <w:t>,</w:t>
      </w:r>
      <w:r>
        <w:rPr>
          <w:rtl/>
        </w:rPr>
        <w:t xml:space="preserve"> </w:t>
      </w:r>
      <w:bookmarkStart w:id="13657" w:name="_ETM_Q54_589060"/>
      <w:bookmarkEnd w:id="13657"/>
      <w:r>
        <w:rPr>
          <w:rtl/>
        </w:rPr>
        <w:t xml:space="preserve">הכפרים </w:t>
      </w:r>
      <w:bookmarkStart w:id="13658" w:name="_ETM_Q54_589539"/>
      <w:bookmarkEnd w:id="13658"/>
      <w:r>
        <w:rPr>
          <w:rtl/>
        </w:rPr>
        <w:t xml:space="preserve">הלא-מוכרים </w:t>
      </w:r>
      <w:bookmarkStart w:id="13659" w:name="_ETM_Q54_590589"/>
      <w:bookmarkEnd w:id="13659"/>
      <w:r>
        <w:rPr>
          <w:rtl/>
        </w:rPr>
        <w:t xml:space="preserve">בנגב </w:t>
      </w:r>
      <w:bookmarkStart w:id="13660" w:name="_ETM_Q54_591579"/>
      <w:bookmarkEnd w:id="13660"/>
      <w:r>
        <w:rPr>
          <w:rtl/>
        </w:rPr>
        <w:t xml:space="preserve">והמצב </w:t>
      </w:r>
      <w:bookmarkStart w:id="13661" w:name="_ETM_Q54_593049"/>
      <w:bookmarkEnd w:id="13661"/>
      <w:r>
        <w:rPr>
          <w:rtl/>
        </w:rPr>
        <w:t xml:space="preserve">הקשה </w:t>
      </w:r>
      <w:bookmarkStart w:id="13662" w:name="_ETM_Q54_594460"/>
      <w:bookmarkEnd w:id="13662"/>
      <w:r>
        <w:rPr>
          <w:rtl/>
        </w:rPr>
        <w:t xml:space="preserve">שבו </w:t>
      </w:r>
      <w:bookmarkStart w:id="13663" w:name="_ETM_Q54_594969"/>
      <w:bookmarkEnd w:id="13663"/>
      <w:r>
        <w:rPr>
          <w:rtl/>
        </w:rPr>
        <w:t xml:space="preserve">הם </w:t>
      </w:r>
      <w:bookmarkStart w:id="13664" w:name="_ETM_Q54_595570"/>
      <w:bookmarkEnd w:id="13664"/>
      <w:r>
        <w:rPr>
          <w:rtl/>
        </w:rPr>
        <w:t>ש</w:t>
      </w:r>
      <w:r>
        <w:rPr>
          <w:rFonts w:hint="cs"/>
          <w:rtl/>
        </w:rPr>
        <w:t>רו</w:t>
      </w:r>
      <w:r>
        <w:rPr>
          <w:rtl/>
        </w:rPr>
        <w:t xml:space="preserve">יים </w:t>
      </w:r>
      <w:bookmarkStart w:id="13665" w:name="_ETM_Q54_596630"/>
      <w:bookmarkEnd w:id="13665"/>
      <w:r w:rsidR="00F12EEA">
        <w:rPr>
          <w:rFonts w:hint="cs"/>
          <w:rtl/>
        </w:rPr>
        <w:t>–</w:t>
      </w:r>
      <w:r>
        <w:rPr>
          <w:rFonts w:hint="cs"/>
          <w:rtl/>
        </w:rPr>
        <w:t xml:space="preserve"> </w:t>
      </w:r>
      <w:r>
        <w:rPr>
          <w:rtl/>
        </w:rPr>
        <w:t xml:space="preserve">הדבר </w:t>
      </w:r>
      <w:bookmarkStart w:id="13666" w:name="_ETM_Q54_597529"/>
      <w:bookmarkEnd w:id="13666"/>
      <w:r>
        <w:rPr>
          <w:rtl/>
        </w:rPr>
        <w:t xml:space="preserve">המובהק </w:t>
      </w:r>
      <w:bookmarkStart w:id="13667" w:name="_ETM_Q54_598339"/>
      <w:bookmarkEnd w:id="13667"/>
      <w:r>
        <w:rPr>
          <w:rtl/>
        </w:rPr>
        <w:t xml:space="preserve">שהתברר </w:t>
      </w:r>
      <w:bookmarkStart w:id="13668" w:name="_ETM_Q54_599359"/>
      <w:bookmarkEnd w:id="13668"/>
      <w:r>
        <w:rPr>
          <w:rtl/>
        </w:rPr>
        <w:t xml:space="preserve">לכולם </w:t>
      </w:r>
      <w:bookmarkStart w:id="13669" w:name="_ETM_Q54_600650"/>
      <w:bookmarkEnd w:id="13669"/>
      <w:r>
        <w:rPr>
          <w:rtl/>
        </w:rPr>
        <w:t xml:space="preserve">במגפת </w:t>
      </w:r>
      <w:bookmarkStart w:id="13670" w:name="_ETM_Q54_602509"/>
      <w:bookmarkEnd w:id="13670"/>
      <w:r>
        <w:rPr>
          <w:rtl/>
        </w:rPr>
        <w:t xml:space="preserve">הקורונה </w:t>
      </w:r>
      <w:bookmarkStart w:id="13671" w:name="_ETM_Q54_603709"/>
      <w:bookmarkEnd w:id="13671"/>
      <w:r>
        <w:rPr>
          <w:rtl/>
        </w:rPr>
        <w:t xml:space="preserve">זה </w:t>
      </w:r>
      <w:bookmarkStart w:id="13672" w:name="_ETM_Q54_604189"/>
      <w:bookmarkEnd w:id="13672"/>
      <w:r>
        <w:rPr>
          <w:rtl/>
        </w:rPr>
        <w:t xml:space="preserve">המחסור </w:t>
      </w:r>
      <w:bookmarkStart w:id="13673" w:name="_ETM_Q54_604669"/>
      <w:bookmarkEnd w:id="13673"/>
      <w:r>
        <w:rPr>
          <w:rtl/>
        </w:rPr>
        <w:t>בתשתיות</w:t>
      </w:r>
      <w:r>
        <w:rPr>
          <w:rFonts w:hint="cs"/>
          <w:rtl/>
        </w:rPr>
        <w:t>.</w:t>
      </w:r>
      <w:r>
        <w:rPr>
          <w:rtl/>
        </w:rPr>
        <w:t xml:space="preserve"> </w:t>
      </w:r>
      <w:bookmarkStart w:id="13674" w:name="_ETM_Q54_606109"/>
      <w:bookmarkEnd w:id="13674"/>
      <w:r>
        <w:rPr>
          <w:rtl/>
        </w:rPr>
        <w:t xml:space="preserve">ילדי </w:t>
      </w:r>
      <w:bookmarkStart w:id="13675" w:name="_ETM_Q54_606619"/>
      <w:bookmarkEnd w:id="13675"/>
      <w:r>
        <w:rPr>
          <w:rtl/>
        </w:rPr>
        <w:t xml:space="preserve">הכפרים </w:t>
      </w:r>
      <w:bookmarkStart w:id="13676" w:name="_ETM_Q54_607070"/>
      <w:bookmarkEnd w:id="13676"/>
      <w:r>
        <w:rPr>
          <w:rtl/>
        </w:rPr>
        <w:t xml:space="preserve">הלא-מוכרים </w:t>
      </w:r>
      <w:bookmarkStart w:id="13677" w:name="_ETM_Q54_608120"/>
      <w:bookmarkEnd w:id="13677"/>
      <w:r>
        <w:rPr>
          <w:rtl/>
        </w:rPr>
        <w:t xml:space="preserve">מאז </w:t>
      </w:r>
      <w:bookmarkStart w:id="13678" w:name="_ETM_Q54_608690"/>
      <w:bookmarkEnd w:id="13678"/>
      <w:r>
        <w:rPr>
          <w:rtl/>
        </w:rPr>
        <w:t xml:space="preserve">15 </w:t>
      </w:r>
      <w:bookmarkStart w:id="13679" w:name="_ETM_Q54_609440"/>
      <w:bookmarkEnd w:id="13679"/>
      <w:r>
        <w:rPr>
          <w:rtl/>
        </w:rPr>
        <w:t xml:space="preserve">במרץ </w:t>
      </w:r>
      <w:bookmarkStart w:id="13680" w:name="_ETM_Q54_610390"/>
      <w:bookmarkEnd w:id="13680"/>
      <w:r>
        <w:rPr>
          <w:rtl/>
        </w:rPr>
        <w:t xml:space="preserve">בעצם </w:t>
      </w:r>
      <w:bookmarkStart w:id="13681" w:name="_ETM_Q54_611349"/>
      <w:bookmarkEnd w:id="13681"/>
      <w:r>
        <w:rPr>
          <w:rtl/>
        </w:rPr>
        <w:t xml:space="preserve">יצאו </w:t>
      </w:r>
      <w:bookmarkStart w:id="13682" w:name="_ETM_Q54_611769"/>
      <w:bookmarkEnd w:id="13682"/>
      <w:r>
        <w:rPr>
          <w:rtl/>
        </w:rPr>
        <w:t xml:space="preserve">לחופשה </w:t>
      </w:r>
      <w:bookmarkStart w:id="13683" w:name="_ETM_Q54_612340"/>
      <w:bookmarkEnd w:id="13683"/>
      <w:r>
        <w:rPr>
          <w:rtl/>
        </w:rPr>
        <w:t xml:space="preserve">ולא </w:t>
      </w:r>
      <w:bookmarkStart w:id="13684" w:name="_ETM_Q54_612580"/>
      <w:bookmarkEnd w:id="13684"/>
      <w:r>
        <w:rPr>
          <w:rtl/>
        </w:rPr>
        <w:t>חזרו</w:t>
      </w:r>
      <w:r>
        <w:rPr>
          <w:rFonts w:hint="cs"/>
          <w:rtl/>
        </w:rPr>
        <w:t>.</w:t>
      </w:r>
      <w:r>
        <w:rPr>
          <w:rtl/>
        </w:rPr>
        <w:t xml:space="preserve"> </w:t>
      </w:r>
      <w:bookmarkStart w:id="13685" w:name="_ETM_Q54_614520"/>
      <w:bookmarkEnd w:id="13685"/>
      <w:r>
        <w:rPr>
          <w:rtl/>
        </w:rPr>
        <w:t xml:space="preserve">המדינה </w:t>
      </w:r>
      <w:bookmarkStart w:id="13686" w:name="_ETM_Q54_615000"/>
      <w:bookmarkEnd w:id="13686"/>
      <w:r>
        <w:rPr>
          <w:rtl/>
        </w:rPr>
        <w:t xml:space="preserve">הכריזה </w:t>
      </w:r>
      <w:bookmarkStart w:id="13687" w:name="_ETM_Q54_615570"/>
      <w:bookmarkEnd w:id="13687"/>
      <w:r>
        <w:rPr>
          <w:rFonts w:hint="cs"/>
          <w:rtl/>
        </w:rPr>
        <w:t>ע</w:t>
      </w:r>
      <w:r>
        <w:rPr>
          <w:rtl/>
        </w:rPr>
        <w:t>ל</w:t>
      </w:r>
      <w:r>
        <w:rPr>
          <w:rFonts w:hint="cs"/>
          <w:rtl/>
        </w:rPr>
        <w:t xml:space="preserve"> </w:t>
      </w:r>
      <w:r>
        <w:rPr>
          <w:rtl/>
        </w:rPr>
        <w:t xml:space="preserve">למידה </w:t>
      </w:r>
      <w:bookmarkStart w:id="13688" w:name="_ETM_Q54_616680"/>
      <w:bookmarkEnd w:id="13688"/>
      <w:r>
        <w:rPr>
          <w:rtl/>
        </w:rPr>
        <w:t>מרחוק</w:t>
      </w:r>
      <w:r>
        <w:rPr>
          <w:rFonts w:hint="cs"/>
          <w:rtl/>
        </w:rPr>
        <w:t>,</w:t>
      </w:r>
      <w:r>
        <w:rPr>
          <w:rtl/>
        </w:rPr>
        <w:t xml:space="preserve"> </w:t>
      </w:r>
      <w:bookmarkStart w:id="13689" w:name="_ETM_Q54_617319"/>
      <w:bookmarkEnd w:id="13689"/>
      <w:r>
        <w:rPr>
          <w:rtl/>
        </w:rPr>
        <w:t xml:space="preserve">כאשר </w:t>
      </w:r>
      <w:bookmarkStart w:id="13690" w:name="_ETM_Q54_619060"/>
      <w:bookmarkEnd w:id="13690"/>
      <w:r>
        <w:rPr>
          <w:rtl/>
        </w:rPr>
        <w:t xml:space="preserve">אחוז </w:t>
      </w:r>
      <w:bookmarkStart w:id="13691" w:name="_ETM_Q54_619599"/>
      <w:bookmarkEnd w:id="13691"/>
      <w:r>
        <w:rPr>
          <w:rtl/>
        </w:rPr>
        <w:t xml:space="preserve">התלמידים </w:t>
      </w:r>
      <w:bookmarkStart w:id="13692" w:name="_ETM_Q54_620810"/>
      <w:bookmarkStart w:id="13693" w:name="_ETM_Q54_622730"/>
      <w:bookmarkEnd w:id="13692"/>
      <w:bookmarkEnd w:id="13693"/>
      <w:r>
        <w:rPr>
          <w:rtl/>
        </w:rPr>
        <w:t xml:space="preserve">בכפרים </w:t>
      </w:r>
      <w:bookmarkStart w:id="13694" w:name="_ETM_Q54_623480"/>
      <w:bookmarkEnd w:id="13694"/>
      <w:r>
        <w:rPr>
          <w:rtl/>
        </w:rPr>
        <w:t>האלה</w:t>
      </w:r>
      <w:bookmarkStart w:id="13695" w:name="_ETM_Q54_623750"/>
      <w:bookmarkEnd w:id="13695"/>
      <w:r>
        <w:rPr>
          <w:rFonts w:hint="cs"/>
          <w:rtl/>
        </w:rPr>
        <w:t xml:space="preserve">, </w:t>
      </w:r>
      <w:r>
        <w:rPr>
          <w:rtl/>
        </w:rPr>
        <w:t xml:space="preserve">בבתי </w:t>
      </w:r>
      <w:bookmarkStart w:id="13696" w:name="_ETM_Q54_624080"/>
      <w:bookmarkEnd w:id="13696"/>
      <w:r>
        <w:rPr>
          <w:rtl/>
        </w:rPr>
        <w:t xml:space="preserve">הספר </w:t>
      </w:r>
      <w:bookmarkStart w:id="13697" w:name="_ETM_Q54_624410"/>
      <w:bookmarkEnd w:id="13697"/>
      <w:r>
        <w:rPr>
          <w:rFonts w:hint="cs"/>
          <w:rtl/>
        </w:rPr>
        <w:t>האלה</w:t>
      </w:r>
      <w:r w:rsidR="00A30231">
        <w:rPr>
          <w:rFonts w:hint="cs"/>
          <w:rtl/>
        </w:rPr>
        <w:t xml:space="preserve"> </w:t>
      </w:r>
      <w:r w:rsidR="00F12EEA">
        <w:rPr>
          <w:rFonts w:hint="eastAsia"/>
          <w:rtl/>
        </w:rPr>
        <w:t>–</w:t>
      </w:r>
      <w:r w:rsidR="00A30231">
        <w:rPr>
          <w:rFonts w:hint="cs"/>
          <w:rtl/>
        </w:rPr>
        <w:t xml:space="preserve"> </w:t>
      </w:r>
      <w:r>
        <w:rPr>
          <w:rFonts w:hint="cs"/>
          <w:rtl/>
        </w:rPr>
        <w:t>יש</w:t>
      </w:r>
      <w:r>
        <w:rPr>
          <w:rtl/>
        </w:rPr>
        <w:t xml:space="preserve"> </w:t>
      </w:r>
      <w:bookmarkStart w:id="13698" w:name="_ETM_Q54_624770"/>
      <w:bookmarkEnd w:id="13698"/>
      <w:r>
        <w:rPr>
          <w:rtl/>
        </w:rPr>
        <w:t xml:space="preserve">מעל </w:t>
      </w:r>
      <w:bookmarkStart w:id="13699" w:name="_ETM_Q54_625130"/>
      <w:bookmarkEnd w:id="13699"/>
      <w:r>
        <w:rPr>
          <w:rtl/>
        </w:rPr>
        <w:t xml:space="preserve">20 </w:t>
      </w:r>
      <w:bookmarkStart w:id="13700" w:name="_ETM_Q54_625460"/>
      <w:bookmarkEnd w:id="13700"/>
      <w:r>
        <w:rPr>
          <w:rtl/>
        </w:rPr>
        <w:t xml:space="preserve">בתי </w:t>
      </w:r>
      <w:bookmarkStart w:id="13701" w:name="_ETM_Q54_625730"/>
      <w:bookmarkEnd w:id="13701"/>
      <w:r>
        <w:rPr>
          <w:rtl/>
        </w:rPr>
        <w:t xml:space="preserve">ספר </w:t>
      </w:r>
      <w:bookmarkStart w:id="13702" w:name="_ETM_Q54_626030"/>
      <w:bookmarkEnd w:id="13702"/>
      <w:r>
        <w:rPr>
          <w:rtl/>
        </w:rPr>
        <w:t>יסודיים</w:t>
      </w:r>
      <w:bookmarkStart w:id="13703" w:name="_ETM_Q54_626540"/>
      <w:bookmarkEnd w:id="13703"/>
      <w:r>
        <w:rPr>
          <w:rFonts w:hint="cs"/>
          <w:rtl/>
        </w:rPr>
        <w:t xml:space="preserve"> </w:t>
      </w:r>
      <w:r w:rsidR="00F12EEA">
        <w:rPr>
          <w:rFonts w:hint="eastAsia"/>
          <w:rtl/>
        </w:rPr>
        <w:t>–</w:t>
      </w:r>
      <w:r>
        <w:rPr>
          <w:rFonts w:hint="eastAsia"/>
          <w:rtl/>
        </w:rPr>
        <w:t xml:space="preserve"> ש</w:t>
      </w:r>
      <w:r>
        <w:rPr>
          <w:rFonts w:hint="cs"/>
          <w:rtl/>
        </w:rPr>
        <w:t>יש</w:t>
      </w:r>
      <w:r>
        <w:rPr>
          <w:rtl/>
        </w:rPr>
        <w:t xml:space="preserve"> </w:t>
      </w:r>
      <w:bookmarkStart w:id="13704" w:name="_ETM_Q54_627569"/>
      <w:bookmarkEnd w:id="13704"/>
      <w:r>
        <w:rPr>
          <w:rtl/>
        </w:rPr>
        <w:t xml:space="preserve">בהם </w:t>
      </w:r>
      <w:bookmarkStart w:id="13705" w:name="_ETM_Q54_628110"/>
      <w:bookmarkEnd w:id="13705"/>
      <w:r>
        <w:rPr>
          <w:rtl/>
        </w:rPr>
        <w:t xml:space="preserve">למידה </w:t>
      </w:r>
      <w:bookmarkStart w:id="13706" w:name="_ETM_Q54_628500"/>
      <w:bookmarkEnd w:id="13706"/>
      <w:r>
        <w:rPr>
          <w:rtl/>
        </w:rPr>
        <w:t>מרחוק</w:t>
      </w:r>
      <w:bookmarkStart w:id="13707" w:name="_ETM_Q54_629510"/>
      <w:bookmarkEnd w:id="13707"/>
      <w:r>
        <w:rPr>
          <w:rFonts w:hint="cs"/>
          <w:rtl/>
        </w:rPr>
        <w:t xml:space="preserve">, </w:t>
      </w:r>
      <w:bookmarkStart w:id="13708" w:name="_ETM_Q54_645363"/>
      <w:bookmarkEnd w:id="13708"/>
      <w:r>
        <w:rPr>
          <w:rFonts w:hint="cs"/>
          <w:rtl/>
        </w:rPr>
        <w:t>ה</w:t>
      </w:r>
      <w:r>
        <w:rPr>
          <w:rtl/>
        </w:rPr>
        <w:t xml:space="preserve">אחוז </w:t>
      </w:r>
      <w:bookmarkStart w:id="13709" w:name="_ETM_Q54_630110"/>
      <w:bookmarkEnd w:id="13709"/>
      <w:r>
        <w:rPr>
          <w:rtl/>
        </w:rPr>
        <w:t xml:space="preserve">הוא </w:t>
      </w:r>
      <w:bookmarkStart w:id="13710" w:name="_ETM_Q54_630470"/>
      <w:bookmarkEnd w:id="13710"/>
      <w:r>
        <w:rPr>
          <w:rtl/>
        </w:rPr>
        <w:t xml:space="preserve">כמעט </w:t>
      </w:r>
      <w:bookmarkStart w:id="13711" w:name="_ETM_Q54_631010"/>
      <w:bookmarkEnd w:id="13711"/>
      <w:r>
        <w:rPr>
          <w:rtl/>
        </w:rPr>
        <w:t>אפסי</w:t>
      </w:r>
      <w:r>
        <w:rPr>
          <w:rFonts w:hint="cs"/>
          <w:rtl/>
        </w:rPr>
        <w:t>,</w:t>
      </w:r>
      <w:r>
        <w:rPr>
          <w:rtl/>
        </w:rPr>
        <w:t xml:space="preserve"> </w:t>
      </w:r>
      <w:bookmarkStart w:id="13712" w:name="_ETM_Q54_631460"/>
      <w:bookmarkEnd w:id="13712"/>
      <w:r>
        <w:rPr>
          <w:rtl/>
        </w:rPr>
        <w:t xml:space="preserve">כמעט </w:t>
      </w:r>
      <w:bookmarkStart w:id="13713" w:name="_ETM_Q54_631850"/>
      <w:bookmarkEnd w:id="13713"/>
      <w:r>
        <w:rPr>
          <w:rFonts w:hint="cs"/>
          <w:rtl/>
        </w:rPr>
        <w:t>אפס.</w:t>
      </w:r>
    </w:p>
    <w:p w:rsidR="00C155F4" w:rsidRDefault="00C155F4" w:rsidP="0028272B">
      <w:pPr>
        <w:rPr>
          <w:rtl/>
        </w:rPr>
      </w:pPr>
    </w:p>
    <w:p w:rsidR="00C155F4" w:rsidRDefault="00C155F4" w:rsidP="0028272B">
      <w:pPr>
        <w:rPr>
          <w:rtl/>
        </w:rPr>
      </w:pPr>
      <w:bookmarkStart w:id="13714" w:name="_ETM_Q54_633069"/>
      <w:bookmarkEnd w:id="13714"/>
      <w:r>
        <w:rPr>
          <w:rtl/>
        </w:rPr>
        <w:t xml:space="preserve">אני </w:t>
      </w:r>
      <w:bookmarkStart w:id="13715" w:name="_ETM_Q54_633940"/>
      <w:bookmarkEnd w:id="13715"/>
      <w:r>
        <w:rPr>
          <w:rtl/>
        </w:rPr>
        <w:t xml:space="preserve">ביקשתי </w:t>
      </w:r>
      <w:bookmarkStart w:id="13716" w:name="_ETM_Q54_634720"/>
      <w:bookmarkEnd w:id="13716"/>
      <w:r>
        <w:rPr>
          <w:rtl/>
        </w:rPr>
        <w:t xml:space="preserve">דיון </w:t>
      </w:r>
      <w:bookmarkStart w:id="13717" w:name="_ETM_Q54_635200"/>
      <w:bookmarkEnd w:id="13717"/>
      <w:r>
        <w:rPr>
          <w:rtl/>
        </w:rPr>
        <w:t xml:space="preserve">מיוחד </w:t>
      </w:r>
      <w:bookmarkStart w:id="13718" w:name="_ETM_Q54_635769"/>
      <w:bookmarkEnd w:id="13718"/>
      <w:r>
        <w:rPr>
          <w:rtl/>
        </w:rPr>
        <w:t xml:space="preserve">בוועדת </w:t>
      </w:r>
      <w:bookmarkStart w:id="13719" w:name="_ETM_Q54_636610"/>
      <w:bookmarkEnd w:id="13719"/>
      <w:r>
        <w:rPr>
          <w:rtl/>
        </w:rPr>
        <w:t xml:space="preserve">המדע </w:t>
      </w:r>
      <w:bookmarkStart w:id="13720" w:name="_ETM_Q54_637000"/>
      <w:bookmarkEnd w:id="13720"/>
      <w:r>
        <w:rPr>
          <w:rtl/>
        </w:rPr>
        <w:t>והטכנולוגיה</w:t>
      </w:r>
      <w:r>
        <w:rPr>
          <w:rFonts w:hint="cs"/>
          <w:rtl/>
        </w:rPr>
        <w:t>:</w:t>
      </w:r>
      <w:r>
        <w:rPr>
          <w:rtl/>
        </w:rPr>
        <w:t xml:space="preserve"> </w:t>
      </w:r>
      <w:bookmarkStart w:id="13721" w:name="_ETM_Q54_638360"/>
      <w:bookmarkEnd w:id="13721"/>
      <w:r>
        <w:rPr>
          <w:rtl/>
        </w:rPr>
        <w:t xml:space="preserve">לחשוב </w:t>
      </w:r>
      <w:bookmarkStart w:id="13722" w:name="_ETM_Q54_638900"/>
      <w:bookmarkEnd w:id="13722"/>
      <w:r>
        <w:rPr>
          <w:rtl/>
        </w:rPr>
        <w:t xml:space="preserve">על </w:t>
      </w:r>
      <w:bookmarkStart w:id="13723" w:name="_ETM_Q54_639050"/>
      <w:bookmarkEnd w:id="13723"/>
      <w:r>
        <w:rPr>
          <w:rtl/>
        </w:rPr>
        <w:t xml:space="preserve">אמצעים </w:t>
      </w:r>
      <w:bookmarkStart w:id="13724" w:name="_ETM_Q54_639470"/>
      <w:bookmarkEnd w:id="13724"/>
      <w:r>
        <w:rPr>
          <w:rtl/>
        </w:rPr>
        <w:t>טכנולוגיים</w:t>
      </w:r>
      <w:r>
        <w:rPr>
          <w:rFonts w:hint="cs"/>
          <w:rtl/>
        </w:rPr>
        <w:t>,</w:t>
      </w:r>
      <w:r>
        <w:rPr>
          <w:rtl/>
        </w:rPr>
        <w:t xml:space="preserve"> </w:t>
      </w:r>
      <w:bookmarkStart w:id="13725" w:name="_ETM_Q54_640130"/>
      <w:bookmarkEnd w:id="13725"/>
      <w:r>
        <w:rPr>
          <w:rtl/>
        </w:rPr>
        <w:t xml:space="preserve">לחשוב </w:t>
      </w:r>
      <w:bookmarkStart w:id="13726" w:name="_ETM_Q54_640520"/>
      <w:bookmarkEnd w:id="13726"/>
      <w:r>
        <w:rPr>
          <w:rtl/>
        </w:rPr>
        <w:t xml:space="preserve">על </w:t>
      </w:r>
      <w:bookmarkStart w:id="13727" w:name="_ETM_Q54_640640"/>
      <w:bookmarkEnd w:id="13727"/>
      <w:r>
        <w:rPr>
          <w:rtl/>
        </w:rPr>
        <w:t xml:space="preserve">פתרונות </w:t>
      </w:r>
      <w:bookmarkStart w:id="13728" w:name="_ETM_Q54_641390"/>
      <w:bookmarkEnd w:id="13728"/>
      <w:r>
        <w:rPr>
          <w:rtl/>
        </w:rPr>
        <w:t xml:space="preserve">איך </w:t>
      </w:r>
      <w:bookmarkStart w:id="13729" w:name="_ETM_Q54_642570"/>
      <w:bookmarkEnd w:id="13729"/>
      <w:r>
        <w:rPr>
          <w:rtl/>
        </w:rPr>
        <w:t xml:space="preserve">להציל </w:t>
      </w:r>
      <w:bookmarkStart w:id="13730" w:name="_ETM_Q54_643410"/>
      <w:bookmarkEnd w:id="13730"/>
      <w:r>
        <w:rPr>
          <w:rtl/>
        </w:rPr>
        <w:t xml:space="preserve">את </w:t>
      </w:r>
      <w:bookmarkStart w:id="13731" w:name="_ETM_Q54_643560"/>
      <w:bookmarkEnd w:id="13731"/>
      <w:r>
        <w:rPr>
          <w:rtl/>
        </w:rPr>
        <w:t xml:space="preserve">שנת </w:t>
      </w:r>
      <w:bookmarkStart w:id="13732" w:name="_ETM_Q54_643920"/>
      <w:bookmarkEnd w:id="13732"/>
      <w:r>
        <w:rPr>
          <w:rtl/>
        </w:rPr>
        <w:t xml:space="preserve">הלימודים </w:t>
      </w:r>
      <w:bookmarkStart w:id="13733" w:name="_ETM_Q54_644430"/>
      <w:bookmarkEnd w:id="13733"/>
      <w:r>
        <w:rPr>
          <w:rtl/>
        </w:rPr>
        <w:t>הבאה</w:t>
      </w:r>
      <w:r>
        <w:rPr>
          <w:rFonts w:hint="cs"/>
          <w:rtl/>
        </w:rPr>
        <w:t>.</w:t>
      </w:r>
      <w:r>
        <w:rPr>
          <w:rtl/>
        </w:rPr>
        <w:t xml:space="preserve"> </w:t>
      </w:r>
      <w:bookmarkStart w:id="13734" w:name="_ETM_Q54_645690"/>
      <w:bookmarkEnd w:id="13734"/>
      <w:r>
        <w:rPr>
          <w:rtl/>
        </w:rPr>
        <w:t xml:space="preserve">שנת </w:t>
      </w:r>
      <w:bookmarkStart w:id="13735" w:name="_ETM_Q54_646050"/>
      <w:bookmarkEnd w:id="13735"/>
      <w:r>
        <w:rPr>
          <w:rtl/>
        </w:rPr>
        <w:t xml:space="preserve">הלימודים </w:t>
      </w:r>
      <w:bookmarkStart w:id="13736" w:name="_ETM_Q54_646620"/>
      <w:bookmarkEnd w:id="13736"/>
      <w:r>
        <w:rPr>
          <w:rFonts w:hint="cs"/>
          <w:rtl/>
        </w:rPr>
        <w:t>ב</w:t>
      </w:r>
      <w:r>
        <w:rPr>
          <w:rtl/>
        </w:rPr>
        <w:t xml:space="preserve">עוד </w:t>
      </w:r>
      <w:bookmarkStart w:id="13737" w:name="_ETM_Q54_647160"/>
      <w:bookmarkEnd w:id="13737"/>
      <w:r>
        <w:rPr>
          <w:rtl/>
        </w:rPr>
        <w:t xml:space="preserve">חודש </w:t>
      </w:r>
      <w:bookmarkStart w:id="13738" w:name="_ETM_Q54_647610"/>
      <w:bookmarkEnd w:id="13738"/>
      <w:r>
        <w:rPr>
          <w:rtl/>
        </w:rPr>
        <w:t xml:space="preserve">וחצי </w:t>
      </w:r>
      <w:bookmarkStart w:id="13739" w:name="_ETM_Q54_648120"/>
      <w:bookmarkEnd w:id="13739"/>
      <w:r>
        <w:rPr>
          <w:rtl/>
        </w:rPr>
        <w:t>מתחילה</w:t>
      </w:r>
      <w:r>
        <w:rPr>
          <w:rFonts w:hint="cs"/>
          <w:rtl/>
        </w:rPr>
        <w:t>,</w:t>
      </w:r>
      <w:r>
        <w:rPr>
          <w:rtl/>
        </w:rPr>
        <w:t xml:space="preserve"> </w:t>
      </w:r>
      <w:bookmarkStart w:id="13740" w:name="_ETM_Q54_648900"/>
      <w:bookmarkEnd w:id="13740"/>
      <w:r>
        <w:rPr>
          <w:rtl/>
        </w:rPr>
        <w:t xml:space="preserve">שנת </w:t>
      </w:r>
      <w:bookmarkStart w:id="13741" w:name="_ETM_Q54_649260"/>
      <w:bookmarkEnd w:id="13741"/>
      <w:r>
        <w:rPr>
          <w:rFonts w:hint="cs"/>
          <w:rtl/>
        </w:rPr>
        <w:t>ה</w:t>
      </w:r>
      <w:r>
        <w:rPr>
          <w:rtl/>
        </w:rPr>
        <w:t xml:space="preserve">לימודים </w:t>
      </w:r>
      <w:bookmarkStart w:id="13742" w:name="_ETM_Q54_649650"/>
      <w:bookmarkEnd w:id="13742"/>
      <w:r>
        <w:rPr>
          <w:rtl/>
        </w:rPr>
        <w:t>הבאה</w:t>
      </w:r>
      <w:r>
        <w:rPr>
          <w:rFonts w:hint="cs"/>
          <w:rtl/>
        </w:rPr>
        <w:t>,</w:t>
      </w:r>
      <w:r>
        <w:rPr>
          <w:rtl/>
        </w:rPr>
        <w:t xml:space="preserve"> </w:t>
      </w:r>
      <w:bookmarkStart w:id="13743" w:name="_ETM_Q54_650409"/>
      <w:bookmarkEnd w:id="13743"/>
      <w:r>
        <w:rPr>
          <w:rtl/>
        </w:rPr>
        <w:t xml:space="preserve">וכפי </w:t>
      </w:r>
      <w:bookmarkStart w:id="13744" w:name="_ETM_Q54_651549"/>
      <w:bookmarkEnd w:id="13744"/>
      <w:r>
        <w:rPr>
          <w:rtl/>
        </w:rPr>
        <w:t>שנראה</w:t>
      </w:r>
      <w:r>
        <w:rPr>
          <w:rFonts w:hint="cs"/>
          <w:rtl/>
        </w:rPr>
        <w:t>,</w:t>
      </w:r>
      <w:r>
        <w:rPr>
          <w:rtl/>
        </w:rPr>
        <w:t xml:space="preserve"> </w:t>
      </w:r>
      <w:bookmarkStart w:id="13745" w:name="_ETM_Q54_652060"/>
      <w:bookmarkEnd w:id="13745"/>
      <w:r>
        <w:rPr>
          <w:rtl/>
        </w:rPr>
        <w:t xml:space="preserve">אדוני </w:t>
      </w:r>
      <w:bookmarkStart w:id="13746" w:name="_ETM_Q54_652359"/>
      <w:bookmarkEnd w:id="13746"/>
      <w:r>
        <w:rPr>
          <w:rtl/>
        </w:rPr>
        <w:t>היושב-ראש</w:t>
      </w:r>
      <w:r>
        <w:rPr>
          <w:rFonts w:hint="cs"/>
          <w:rtl/>
        </w:rPr>
        <w:t>,</w:t>
      </w:r>
      <w:r>
        <w:rPr>
          <w:rtl/>
        </w:rPr>
        <w:t xml:space="preserve"> </w:t>
      </w:r>
      <w:bookmarkStart w:id="13747" w:name="_ETM_Q54_653709"/>
      <w:bookmarkEnd w:id="13747"/>
      <w:r>
        <w:rPr>
          <w:rtl/>
        </w:rPr>
        <w:t xml:space="preserve">הסיפור </w:t>
      </w:r>
      <w:bookmarkStart w:id="13748" w:name="_ETM_Q54_654430"/>
      <w:bookmarkEnd w:id="13748"/>
      <w:r>
        <w:rPr>
          <w:rtl/>
        </w:rPr>
        <w:t xml:space="preserve">לא </w:t>
      </w:r>
      <w:bookmarkStart w:id="13749" w:name="_ETM_Q54_654549"/>
      <w:bookmarkEnd w:id="13749"/>
      <w:r>
        <w:rPr>
          <w:rtl/>
        </w:rPr>
        <w:t>ישתנה</w:t>
      </w:r>
      <w:r>
        <w:rPr>
          <w:rFonts w:hint="cs"/>
          <w:rtl/>
        </w:rPr>
        <w:t>.</w:t>
      </w:r>
      <w:r>
        <w:rPr>
          <w:rtl/>
        </w:rPr>
        <w:t xml:space="preserve"> </w:t>
      </w:r>
      <w:bookmarkStart w:id="13750" w:name="_ETM_Q54_655299"/>
      <w:bookmarkEnd w:id="13750"/>
      <w:r>
        <w:rPr>
          <w:rtl/>
        </w:rPr>
        <w:t xml:space="preserve">יכול </w:t>
      </w:r>
      <w:bookmarkStart w:id="13751" w:name="_ETM_Q54_655749"/>
      <w:bookmarkEnd w:id="13751"/>
      <w:r>
        <w:rPr>
          <w:rtl/>
        </w:rPr>
        <w:t xml:space="preserve">להיות </w:t>
      </w:r>
      <w:bookmarkStart w:id="13752" w:name="_ETM_Q54_656109"/>
      <w:bookmarkEnd w:id="13752"/>
      <w:r>
        <w:rPr>
          <w:rtl/>
        </w:rPr>
        <w:t xml:space="preserve">שאנחנו </w:t>
      </w:r>
      <w:bookmarkStart w:id="13753" w:name="_ETM_Q54_656680"/>
      <w:bookmarkEnd w:id="13753"/>
      <w:r>
        <w:rPr>
          <w:rtl/>
        </w:rPr>
        <w:t xml:space="preserve">שוב </w:t>
      </w:r>
      <w:bookmarkStart w:id="13754" w:name="_ETM_Q54_657129"/>
      <w:bookmarkEnd w:id="13754"/>
      <w:r>
        <w:rPr>
          <w:rtl/>
        </w:rPr>
        <w:t xml:space="preserve">נחזור </w:t>
      </w:r>
      <w:bookmarkStart w:id="13755" w:name="_ETM_Q54_657730"/>
      <w:bookmarkEnd w:id="13755"/>
      <w:r>
        <w:rPr>
          <w:rtl/>
        </w:rPr>
        <w:t xml:space="preserve">לסיפור </w:t>
      </w:r>
      <w:bookmarkStart w:id="13756" w:name="_ETM_Q54_658299"/>
      <w:bookmarkEnd w:id="13756"/>
      <w:r>
        <w:rPr>
          <w:rtl/>
        </w:rPr>
        <w:t xml:space="preserve">של </w:t>
      </w:r>
      <w:bookmarkStart w:id="13757" w:name="_ETM_Q54_658629"/>
      <w:bookmarkEnd w:id="13757"/>
      <w:r>
        <w:rPr>
          <w:rtl/>
        </w:rPr>
        <w:t xml:space="preserve">למידה </w:t>
      </w:r>
      <w:bookmarkStart w:id="13758" w:name="_ETM_Q54_658959"/>
      <w:bookmarkEnd w:id="13758"/>
      <w:r>
        <w:rPr>
          <w:rtl/>
        </w:rPr>
        <w:t>מרחוק</w:t>
      </w:r>
      <w:r>
        <w:rPr>
          <w:rFonts w:hint="cs"/>
          <w:rtl/>
        </w:rPr>
        <w:t>,</w:t>
      </w:r>
      <w:r>
        <w:rPr>
          <w:rtl/>
        </w:rPr>
        <w:t xml:space="preserve"> </w:t>
      </w:r>
      <w:bookmarkStart w:id="13759" w:name="_ETM_Q54_659970"/>
      <w:bookmarkEnd w:id="13759"/>
      <w:r>
        <w:rPr>
          <w:rtl/>
        </w:rPr>
        <w:t xml:space="preserve">ואז </w:t>
      </w:r>
      <w:bookmarkStart w:id="13760" w:name="_ETM_Q54_660690"/>
      <w:bookmarkStart w:id="13761" w:name="_ETM_Q54_661710"/>
      <w:bookmarkEnd w:id="13760"/>
      <w:bookmarkEnd w:id="13761"/>
      <w:r>
        <w:rPr>
          <w:rtl/>
        </w:rPr>
        <w:t xml:space="preserve">בוודאות </w:t>
      </w:r>
      <w:bookmarkStart w:id="13762" w:name="_ETM_Q54_663400"/>
      <w:bookmarkEnd w:id="13762"/>
      <w:r>
        <w:rPr>
          <w:rtl/>
        </w:rPr>
        <w:t>כ-100</w:t>
      </w:r>
      <w:r>
        <w:rPr>
          <w:rFonts w:hint="cs"/>
          <w:rtl/>
        </w:rPr>
        <w:t>,</w:t>
      </w:r>
      <w:r>
        <w:rPr>
          <w:rtl/>
        </w:rPr>
        <w:t xml:space="preserve">000 </w:t>
      </w:r>
      <w:bookmarkStart w:id="13763" w:name="_ETM_Q54_664569"/>
      <w:bookmarkEnd w:id="13763"/>
      <w:r>
        <w:rPr>
          <w:rtl/>
        </w:rPr>
        <w:t xml:space="preserve">תלמידים </w:t>
      </w:r>
      <w:bookmarkStart w:id="13764" w:name="_ETM_Q54_665770"/>
      <w:bookmarkEnd w:id="13764"/>
      <w:r>
        <w:rPr>
          <w:rtl/>
        </w:rPr>
        <w:t>בנגב</w:t>
      </w:r>
      <w:r>
        <w:rPr>
          <w:rFonts w:hint="cs"/>
          <w:rtl/>
        </w:rPr>
        <w:t>,</w:t>
      </w:r>
      <w:r>
        <w:rPr>
          <w:rtl/>
        </w:rPr>
        <w:t xml:space="preserve"> </w:t>
      </w:r>
      <w:bookmarkStart w:id="13765" w:name="_ETM_Q54_666550"/>
      <w:bookmarkEnd w:id="13765"/>
      <w:r>
        <w:rPr>
          <w:rtl/>
        </w:rPr>
        <w:t xml:space="preserve">מחציתם </w:t>
      </w:r>
      <w:bookmarkStart w:id="13766" w:name="_ETM_Q54_667480"/>
      <w:bookmarkEnd w:id="13766"/>
      <w:r>
        <w:rPr>
          <w:rtl/>
        </w:rPr>
        <w:t xml:space="preserve">בכפרים </w:t>
      </w:r>
      <w:bookmarkStart w:id="13767" w:name="_ETM_Q54_667990"/>
      <w:bookmarkEnd w:id="13767"/>
      <w:r>
        <w:rPr>
          <w:rtl/>
        </w:rPr>
        <w:t>הלא-מוכרים</w:t>
      </w:r>
      <w:r>
        <w:rPr>
          <w:rFonts w:hint="cs"/>
          <w:rtl/>
        </w:rPr>
        <w:t>,</w:t>
      </w:r>
      <w:r>
        <w:rPr>
          <w:rtl/>
        </w:rPr>
        <w:t xml:space="preserve"> </w:t>
      </w:r>
      <w:bookmarkStart w:id="13768" w:name="_ETM_Q54_669270"/>
      <w:bookmarkEnd w:id="13768"/>
      <w:r>
        <w:rPr>
          <w:rtl/>
        </w:rPr>
        <w:t xml:space="preserve">לא </w:t>
      </w:r>
      <w:bookmarkStart w:id="13769" w:name="_ETM_Q54_669900"/>
      <w:bookmarkEnd w:id="13769"/>
      <w:r>
        <w:rPr>
          <w:rtl/>
        </w:rPr>
        <w:t xml:space="preserve">יזכו </w:t>
      </w:r>
      <w:bookmarkStart w:id="13770" w:name="_ETM_Q54_670410"/>
      <w:bookmarkEnd w:id="13770"/>
      <w:r>
        <w:rPr>
          <w:rtl/>
        </w:rPr>
        <w:t xml:space="preserve">לחזור </w:t>
      </w:r>
      <w:bookmarkStart w:id="13771" w:name="_ETM_Q54_671100"/>
      <w:bookmarkEnd w:id="13771"/>
      <w:r>
        <w:rPr>
          <w:rtl/>
        </w:rPr>
        <w:t xml:space="preserve">לספסל </w:t>
      </w:r>
      <w:bookmarkStart w:id="13772" w:name="_ETM_Q54_672090"/>
      <w:bookmarkEnd w:id="13772"/>
      <w:r>
        <w:rPr>
          <w:rtl/>
        </w:rPr>
        <w:t>הלימודים</w:t>
      </w:r>
      <w:r>
        <w:rPr>
          <w:rFonts w:hint="cs"/>
          <w:rtl/>
        </w:rPr>
        <w:t>.</w:t>
      </w:r>
      <w:r>
        <w:rPr>
          <w:rtl/>
        </w:rPr>
        <w:t xml:space="preserve"> </w:t>
      </w:r>
      <w:bookmarkStart w:id="13773" w:name="_ETM_Q54_672930"/>
      <w:bookmarkEnd w:id="13773"/>
      <w:r>
        <w:rPr>
          <w:rtl/>
        </w:rPr>
        <w:t>בעצם</w:t>
      </w:r>
      <w:r>
        <w:rPr>
          <w:rFonts w:hint="cs"/>
          <w:rtl/>
        </w:rPr>
        <w:t>,</w:t>
      </w:r>
      <w:r>
        <w:rPr>
          <w:rtl/>
        </w:rPr>
        <w:t xml:space="preserve"> </w:t>
      </w:r>
      <w:bookmarkStart w:id="13774" w:name="_ETM_Q54_673710"/>
      <w:bookmarkEnd w:id="13774"/>
      <w:r>
        <w:rPr>
          <w:rFonts w:hint="cs"/>
          <w:rtl/>
        </w:rPr>
        <w:t xml:space="preserve">הם </w:t>
      </w:r>
      <w:r>
        <w:rPr>
          <w:rtl/>
        </w:rPr>
        <w:t xml:space="preserve">יפסידו </w:t>
      </w:r>
      <w:bookmarkStart w:id="13775" w:name="_ETM_Q54_674610"/>
      <w:bookmarkEnd w:id="13775"/>
      <w:r>
        <w:rPr>
          <w:rtl/>
        </w:rPr>
        <w:t xml:space="preserve">את </w:t>
      </w:r>
      <w:bookmarkStart w:id="13776" w:name="_ETM_Q54_674700"/>
      <w:bookmarkEnd w:id="13776"/>
      <w:r>
        <w:rPr>
          <w:rtl/>
        </w:rPr>
        <w:t xml:space="preserve">שנת </w:t>
      </w:r>
      <w:bookmarkStart w:id="13777" w:name="_ETM_Q54_675000"/>
      <w:bookmarkEnd w:id="13777"/>
      <w:r>
        <w:rPr>
          <w:rtl/>
        </w:rPr>
        <w:t xml:space="preserve">הלימודים </w:t>
      </w:r>
      <w:bookmarkStart w:id="13778" w:name="_ETM_Q54_675480"/>
      <w:bookmarkEnd w:id="13778"/>
      <w:r>
        <w:rPr>
          <w:rtl/>
        </w:rPr>
        <w:t xml:space="preserve">כמו </w:t>
      </w:r>
      <w:bookmarkStart w:id="13779" w:name="_ETM_Q54_675690"/>
      <w:bookmarkEnd w:id="13779"/>
      <w:r>
        <w:rPr>
          <w:rtl/>
        </w:rPr>
        <w:t xml:space="preserve">שהם </w:t>
      </w:r>
      <w:bookmarkStart w:id="13780" w:name="_ETM_Q54_675900"/>
      <w:bookmarkEnd w:id="13780"/>
      <w:r>
        <w:rPr>
          <w:rtl/>
        </w:rPr>
        <w:t xml:space="preserve">הפסידו </w:t>
      </w:r>
      <w:bookmarkStart w:id="13781" w:name="_ETM_Q54_676710"/>
      <w:bookmarkEnd w:id="13781"/>
      <w:r>
        <w:rPr>
          <w:rtl/>
        </w:rPr>
        <w:t xml:space="preserve">מחצית </w:t>
      </w:r>
      <w:bookmarkStart w:id="13782" w:name="_ETM_Q54_677310"/>
      <w:bookmarkEnd w:id="13782"/>
      <w:r>
        <w:rPr>
          <w:rtl/>
        </w:rPr>
        <w:t xml:space="preserve">משנת </w:t>
      </w:r>
      <w:bookmarkStart w:id="13783" w:name="_ETM_Q54_677820"/>
      <w:bookmarkEnd w:id="13783"/>
      <w:r>
        <w:rPr>
          <w:rtl/>
        </w:rPr>
        <w:t xml:space="preserve">הלימודים </w:t>
      </w:r>
      <w:bookmarkStart w:id="13784" w:name="_ETM_Q54_678360"/>
      <w:bookmarkEnd w:id="13784"/>
      <w:r>
        <w:rPr>
          <w:rtl/>
        </w:rPr>
        <w:t>הנוכחית</w:t>
      </w:r>
      <w:r>
        <w:rPr>
          <w:rFonts w:hint="cs"/>
          <w:rtl/>
        </w:rPr>
        <w:t>.</w:t>
      </w:r>
    </w:p>
    <w:p w:rsidR="00C155F4" w:rsidRDefault="00C155F4" w:rsidP="0028272B">
      <w:pPr>
        <w:rPr>
          <w:rtl/>
        </w:rPr>
      </w:pPr>
      <w:bookmarkStart w:id="13785" w:name="_ETM_Q54_680810"/>
      <w:bookmarkStart w:id="13786" w:name="_ETM_Q54_680977"/>
      <w:bookmarkStart w:id="13787" w:name="_ETM_Q54_680110"/>
      <w:bookmarkEnd w:id="13785"/>
      <w:bookmarkEnd w:id="13786"/>
      <w:bookmarkEnd w:id="13787"/>
    </w:p>
    <w:p w:rsidR="00C155F4" w:rsidRDefault="00C155F4" w:rsidP="0028272B">
      <w:pPr>
        <w:rPr>
          <w:rtl/>
        </w:rPr>
      </w:pPr>
      <w:bookmarkStart w:id="13788" w:name="_ETM_Q54_663293"/>
      <w:bookmarkStart w:id="13789" w:name="_ETM_Q54_663348"/>
      <w:bookmarkEnd w:id="13788"/>
      <w:bookmarkEnd w:id="13789"/>
      <w:r>
        <w:rPr>
          <w:rtl/>
        </w:rPr>
        <w:t xml:space="preserve">מה </w:t>
      </w:r>
      <w:bookmarkStart w:id="13790" w:name="_ETM_Q54_680349"/>
      <w:bookmarkEnd w:id="13790"/>
      <w:r>
        <w:rPr>
          <w:rtl/>
        </w:rPr>
        <w:t xml:space="preserve">זה </w:t>
      </w:r>
      <w:bookmarkStart w:id="13791" w:name="_ETM_Q54_680590"/>
      <w:bookmarkEnd w:id="13791"/>
      <w:r>
        <w:rPr>
          <w:rtl/>
        </w:rPr>
        <w:t>יוצ</w:t>
      </w:r>
      <w:r>
        <w:rPr>
          <w:rFonts w:hint="cs"/>
          <w:rtl/>
        </w:rPr>
        <w:t>ר,</w:t>
      </w:r>
      <w:r>
        <w:rPr>
          <w:rtl/>
        </w:rPr>
        <w:t xml:space="preserve"> </w:t>
      </w:r>
      <w:bookmarkStart w:id="13792" w:name="_ETM_Q54_681250"/>
      <w:bookmarkEnd w:id="13792"/>
      <w:r>
        <w:rPr>
          <w:rtl/>
        </w:rPr>
        <w:t xml:space="preserve">מה </w:t>
      </w:r>
      <w:bookmarkStart w:id="13793" w:name="_ETM_Q54_681459"/>
      <w:bookmarkEnd w:id="13793"/>
      <w:r>
        <w:rPr>
          <w:rtl/>
        </w:rPr>
        <w:t xml:space="preserve">זה </w:t>
      </w:r>
      <w:bookmarkStart w:id="13794" w:name="_ETM_Q54_681610"/>
      <w:bookmarkEnd w:id="13794"/>
      <w:r>
        <w:rPr>
          <w:rtl/>
        </w:rPr>
        <w:t>יוצר</w:t>
      </w:r>
      <w:r>
        <w:rPr>
          <w:rFonts w:hint="cs"/>
          <w:rtl/>
        </w:rPr>
        <w:t>?</w:t>
      </w:r>
      <w:r>
        <w:rPr>
          <w:rtl/>
        </w:rPr>
        <w:t xml:space="preserve"> </w:t>
      </w:r>
      <w:bookmarkStart w:id="13795" w:name="_ETM_Q54_682209"/>
      <w:bookmarkEnd w:id="13795"/>
      <w:r>
        <w:rPr>
          <w:rtl/>
        </w:rPr>
        <w:t xml:space="preserve">אנחנו </w:t>
      </w:r>
      <w:bookmarkStart w:id="13796" w:name="_ETM_Q54_682569"/>
      <w:bookmarkEnd w:id="13796"/>
      <w:r>
        <w:rPr>
          <w:rtl/>
        </w:rPr>
        <w:t xml:space="preserve">בעצם </w:t>
      </w:r>
      <w:bookmarkStart w:id="13797" w:name="_ETM_Q54_684160"/>
      <w:bookmarkEnd w:id="13797"/>
      <w:r>
        <w:rPr>
          <w:rtl/>
        </w:rPr>
        <w:t xml:space="preserve">יוצרים </w:t>
      </w:r>
      <w:bookmarkStart w:id="13798" w:name="_ETM_Q54_685150"/>
      <w:bookmarkEnd w:id="13798"/>
      <w:r>
        <w:rPr>
          <w:rtl/>
        </w:rPr>
        <w:t xml:space="preserve">חברה </w:t>
      </w:r>
      <w:bookmarkStart w:id="13799" w:name="_ETM_Q54_686290"/>
      <w:bookmarkEnd w:id="13799"/>
      <w:r>
        <w:rPr>
          <w:rtl/>
        </w:rPr>
        <w:t xml:space="preserve">שהיא </w:t>
      </w:r>
      <w:bookmarkStart w:id="13800" w:name="_ETM_Q54_687220"/>
      <w:bookmarkEnd w:id="13800"/>
      <w:r>
        <w:rPr>
          <w:rtl/>
        </w:rPr>
        <w:t xml:space="preserve">יותר </w:t>
      </w:r>
      <w:bookmarkStart w:id="13801" w:name="_ETM_Q54_687670"/>
      <w:bookmarkEnd w:id="13801"/>
      <w:r>
        <w:rPr>
          <w:rtl/>
        </w:rPr>
        <w:t>ענייה</w:t>
      </w:r>
      <w:r>
        <w:rPr>
          <w:rFonts w:hint="cs"/>
          <w:rtl/>
        </w:rPr>
        <w:t>,</w:t>
      </w:r>
      <w:r>
        <w:rPr>
          <w:rtl/>
        </w:rPr>
        <w:t xml:space="preserve"> </w:t>
      </w:r>
      <w:bookmarkStart w:id="13802" w:name="_ETM_Q54_688390"/>
      <w:bookmarkEnd w:id="13802"/>
      <w:r>
        <w:rPr>
          <w:rtl/>
        </w:rPr>
        <w:t xml:space="preserve">חברה </w:t>
      </w:r>
      <w:bookmarkStart w:id="13803" w:name="_ETM_Q54_688870"/>
      <w:bookmarkEnd w:id="13803"/>
      <w:r>
        <w:rPr>
          <w:rtl/>
        </w:rPr>
        <w:t xml:space="preserve">יותר </w:t>
      </w:r>
      <w:bookmarkStart w:id="13804" w:name="_ETM_Q54_689920"/>
      <w:bookmarkEnd w:id="13804"/>
      <w:r>
        <w:rPr>
          <w:rtl/>
        </w:rPr>
        <w:t xml:space="preserve">שיש </w:t>
      </w:r>
      <w:bookmarkStart w:id="13805" w:name="_ETM_Q54_690280"/>
      <w:bookmarkEnd w:id="13805"/>
      <w:r>
        <w:rPr>
          <w:rtl/>
        </w:rPr>
        <w:t xml:space="preserve">בה </w:t>
      </w:r>
      <w:bookmarkStart w:id="13806" w:name="_ETM_Q54_690519"/>
      <w:bookmarkEnd w:id="13806"/>
      <w:r>
        <w:rPr>
          <w:rtl/>
        </w:rPr>
        <w:t xml:space="preserve">אחוזי </w:t>
      </w:r>
      <w:bookmarkStart w:id="13807" w:name="_ETM_Q54_690970"/>
      <w:bookmarkEnd w:id="13807"/>
      <w:r>
        <w:rPr>
          <w:rFonts w:hint="cs"/>
          <w:rtl/>
        </w:rPr>
        <w:t>פשיעה</w:t>
      </w:r>
      <w:r>
        <w:rPr>
          <w:rtl/>
        </w:rPr>
        <w:t xml:space="preserve"> </w:t>
      </w:r>
      <w:bookmarkStart w:id="13808" w:name="_ETM_Q54_691330"/>
      <w:bookmarkEnd w:id="13808"/>
      <w:r>
        <w:rPr>
          <w:rtl/>
        </w:rPr>
        <w:t xml:space="preserve">יותר </w:t>
      </w:r>
      <w:bookmarkStart w:id="13809" w:name="_ETM_Q54_691720"/>
      <w:bookmarkEnd w:id="13809"/>
      <w:r>
        <w:rPr>
          <w:rtl/>
        </w:rPr>
        <w:t>גבוהים</w:t>
      </w:r>
      <w:r>
        <w:rPr>
          <w:rFonts w:hint="cs"/>
          <w:rtl/>
        </w:rPr>
        <w:t>.</w:t>
      </w:r>
      <w:r>
        <w:rPr>
          <w:rtl/>
        </w:rPr>
        <w:t xml:space="preserve"> </w:t>
      </w:r>
      <w:bookmarkStart w:id="13810" w:name="_ETM_Q54_692230"/>
      <w:bookmarkEnd w:id="13810"/>
      <w:r>
        <w:rPr>
          <w:rtl/>
        </w:rPr>
        <w:t xml:space="preserve">אנחנו </w:t>
      </w:r>
      <w:bookmarkStart w:id="13811" w:name="_ETM_Q54_692410"/>
      <w:bookmarkEnd w:id="13811"/>
      <w:r>
        <w:rPr>
          <w:rtl/>
        </w:rPr>
        <w:t xml:space="preserve">מדברים </w:t>
      </w:r>
      <w:bookmarkStart w:id="13812" w:name="_ETM_Q54_692709"/>
      <w:bookmarkEnd w:id="13812"/>
      <w:r>
        <w:rPr>
          <w:rtl/>
        </w:rPr>
        <w:t xml:space="preserve">על </w:t>
      </w:r>
      <w:bookmarkStart w:id="13813" w:name="_ETM_Q54_692830"/>
      <w:bookmarkStart w:id="13814" w:name="_ETM_Q54_693250"/>
      <w:bookmarkEnd w:id="13813"/>
      <w:bookmarkEnd w:id="13814"/>
      <w:r>
        <w:rPr>
          <w:rtl/>
        </w:rPr>
        <w:t xml:space="preserve">עוני </w:t>
      </w:r>
      <w:bookmarkStart w:id="13815" w:name="_ETM_Q54_693879"/>
      <w:bookmarkEnd w:id="13815"/>
      <w:r>
        <w:rPr>
          <w:rFonts w:hint="cs"/>
          <w:rtl/>
        </w:rPr>
        <w:t xml:space="preserve">של </w:t>
      </w:r>
      <w:r>
        <w:rPr>
          <w:rtl/>
        </w:rPr>
        <w:t xml:space="preserve">כמעט </w:t>
      </w:r>
      <w:bookmarkStart w:id="13816" w:name="_ETM_Q54_694239"/>
      <w:bookmarkEnd w:id="13816"/>
      <w:r>
        <w:rPr>
          <w:rtl/>
        </w:rPr>
        <w:t xml:space="preserve">60% </w:t>
      </w:r>
      <w:bookmarkStart w:id="13817" w:name="_ETM_Q54_694840"/>
      <w:bookmarkEnd w:id="13817"/>
      <w:r>
        <w:rPr>
          <w:rtl/>
        </w:rPr>
        <w:t xml:space="preserve">בחברה </w:t>
      </w:r>
      <w:bookmarkStart w:id="13818" w:name="_ETM_Q54_695260"/>
      <w:bookmarkEnd w:id="13818"/>
      <w:r>
        <w:rPr>
          <w:rtl/>
        </w:rPr>
        <w:t>הבדואית</w:t>
      </w:r>
      <w:r>
        <w:rPr>
          <w:rFonts w:hint="cs"/>
          <w:rtl/>
        </w:rPr>
        <w:t>.</w:t>
      </w:r>
      <w:r>
        <w:rPr>
          <w:rtl/>
        </w:rPr>
        <w:t xml:space="preserve"> </w:t>
      </w:r>
      <w:bookmarkStart w:id="13819" w:name="_ETM_Q54_696180"/>
      <w:bookmarkEnd w:id="13819"/>
      <w:r>
        <w:rPr>
          <w:rtl/>
        </w:rPr>
        <w:t xml:space="preserve">אבל </w:t>
      </w:r>
      <w:bookmarkStart w:id="13820" w:name="_ETM_Q54_696780"/>
      <w:bookmarkEnd w:id="13820"/>
      <w:r>
        <w:rPr>
          <w:rtl/>
        </w:rPr>
        <w:t xml:space="preserve">החשוב </w:t>
      </w:r>
      <w:bookmarkStart w:id="13821" w:name="_ETM_Q54_697559"/>
      <w:bookmarkEnd w:id="13821"/>
      <w:r>
        <w:rPr>
          <w:rtl/>
        </w:rPr>
        <w:t xml:space="preserve">ביותר </w:t>
      </w:r>
      <w:bookmarkStart w:id="13822" w:name="_ETM_Q54_698100"/>
      <w:bookmarkEnd w:id="13822"/>
      <w:r>
        <w:rPr>
          <w:rtl/>
        </w:rPr>
        <w:t xml:space="preserve">הוא </w:t>
      </w:r>
      <w:bookmarkStart w:id="13823" w:name="_ETM_Q54_698220"/>
      <w:bookmarkEnd w:id="13823"/>
      <w:r>
        <w:rPr>
          <w:rtl/>
        </w:rPr>
        <w:t xml:space="preserve">עניין </w:t>
      </w:r>
      <w:bookmarkStart w:id="13824" w:name="_ETM_Q54_698610"/>
      <w:bookmarkEnd w:id="13824"/>
      <w:r>
        <w:rPr>
          <w:rtl/>
        </w:rPr>
        <w:t>הפשיעה</w:t>
      </w:r>
      <w:r>
        <w:rPr>
          <w:rFonts w:hint="cs"/>
          <w:rtl/>
        </w:rPr>
        <w:t>, ה</w:t>
      </w:r>
      <w:bookmarkStart w:id="13825" w:name="_ETM_Q54_699510"/>
      <w:bookmarkEnd w:id="13825"/>
      <w:r>
        <w:rPr>
          <w:rtl/>
        </w:rPr>
        <w:t xml:space="preserve">פשיעה </w:t>
      </w:r>
      <w:bookmarkStart w:id="13826" w:name="_ETM_Q54_700440"/>
      <w:bookmarkEnd w:id="13826"/>
      <w:r>
        <w:rPr>
          <w:rtl/>
        </w:rPr>
        <w:t xml:space="preserve">והתגברות </w:t>
      </w:r>
      <w:bookmarkStart w:id="13827" w:name="_ETM_Q54_701760"/>
      <w:bookmarkEnd w:id="13827"/>
      <w:r>
        <w:rPr>
          <w:rtl/>
        </w:rPr>
        <w:t>הפשיעה</w:t>
      </w:r>
      <w:r>
        <w:rPr>
          <w:rFonts w:hint="cs"/>
          <w:rtl/>
        </w:rPr>
        <w:t>.</w:t>
      </w:r>
      <w:r>
        <w:rPr>
          <w:rtl/>
        </w:rPr>
        <w:t xml:space="preserve"> </w:t>
      </w:r>
      <w:bookmarkStart w:id="13828" w:name="_ETM_Q54_703200"/>
      <w:bookmarkEnd w:id="13828"/>
      <w:r>
        <w:rPr>
          <w:rtl/>
        </w:rPr>
        <w:t xml:space="preserve">לאט-לאט </w:t>
      </w:r>
      <w:bookmarkStart w:id="13829" w:name="_ETM_Q54_703890"/>
      <w:bookmarkEnd w:id="13829"/>
      <w:r>
        <w:rPr>
          <w:rtl/>
        </w:rPr>
        <w:t xml:space="preserve">ייכנסו </w:t>
      </w:r>
      <w:bookmarkStart w:id="13830" w:name="_ETM_Q54_704730"/>
      <w:bookmarkEnd w:id="13830"/>
      <w:r>
        <w:rPr>
          <w:rtl/>
        </w:rPr>
        <w:t xml:space="preserve">גם </w:t>
      </w:r>
      <w:bookmarkStart w:id="13831" w:name="_ETM_Q54_705450"/>
      <w:bookmarkEnd w:id="13831"/>
      <w:r>
        <w:rPr>
          <w:rtl/>
        </w:rPr>
        <w:t xml:space="preserve">ארגוני </w:t>
      </w:r>
      <w:bookmarkStart w:id="13832" w:name="_ETM_Q54_705840"/>
      <w:bookmarkEnd w:id="13832"/>
      <w:r>
        <w:rPr>
          <w:rtl/>
        </w:rPr>
        <w:t>פשיעה</w:t>
      </w:r>
      <w:r>
        <w:rPr>
          <w:rFonts w:hint="cs"/>
          <w:rtl/>
        </w:rPr>
        <w:t>,</w:t>
      </w:r>
      <w:r>
        <w:rPr>
          <w:rtl/>
        </w:rPr>
        <w:t xml:space="preserve"> </w:t>
      </w:r>
      <w:bookmarkStart w:id="13833" w:name="_ETM_Q54_706740"/>
      <w:bookmarkEnd w:id="13833"/>
      <w:r>
        <w:rPr>
          <w:rtl/>
        </w:rPr>
        <w:t xml:space="preserve">ומה </w:t>
      </w:r>
      <w:bookmarkStart w:id="13834" w:name="_ETM_Q54_707100"/>
      <w:bookmarkEnd w:id="13834"/>
      <w:r>
        <w:rPr>
          <w:rtl/>
        </w:rPr>
        <w:t xml:space="preserve">שאנחנו </w:t>
      </w:r>
      <w:bookmarkStart w:id="13835" w:name="_ETM_Q54_707550"/>
      <w:bookmarkEnd w:id="13835"/>
      <w:r>
        <w:rPr>
          <w:rtl/>
        </w:rPr>
        <w:t xml:space="preserve">חוזים </w:t>
      </w:r>
      <w:bookmarkStart w:id="13836" w:name="_ETM_Q54_708270"/>
      <w:bookmarkEnd w:id="13836"/>
      <w:r>
        <w:rPr>
          <w:rtl/>
        </w:rPr>
        <w:t xml:space="preserve">בערים </w:t>
      </w:r>
      <w:bookmarkStart w:id="13837" w:name="_ETM_Q54_709080"/>
      <w:bookmarkEnd w:id="13837"/>
      <w:r>
        <w:rPr>
          <w:rtl/>
        </w:rPr>
        <w:t xml:space="preserve">אחרות </w:t>
      </w:r>
      <w:bookmarkStart w:id="13838" w:name="_ETM_Q54_709530"/>
      <w:bookmarkEnd w:id="13838"/>
      <w:r>
        <w:rPr>
          <w:rtl/>
        </w:rPr>
        <w:t xml:space="preserve">במרכז </w:t>
      </w:r>
      <w:bookmarkStart w:id="13839" w:name="_ETM_Q54_710070"/>
      <w:bookmarkEnd w:id="13839"/>
      <w:r>
        <w:rPr>
          <w:rtl/>
        </w:rPr>
        <w:t>ובצפון</w:t>
      </w:r>
      <w:r>
        <w:rPr>
          <w:rFonts w:hint="cs"/>
          <w:rtl/>
        </w:rPr>
        <w:t>,</w:t>
      </w:r>
      <w:r>
        <w:rPr>
          <w:rtl/>
        </w:rPr>
        <w:t xml:space="preserve"> </w:t>
      </w:r>
      <w:bookmarkStart w:id="13840" w:name="_ETM_Q54_711059"/>
      <w:bookmarkEnd w:id="13840"/>
      <w:r>
        <w:rPr>
          <w:rtl/>
        </w:rPr>
        <w:t xml:space="preserve">לצערי </w:t>
      </w:r>
      <w:bookmarkStart w:id="13841" w:name="_ETM_Q54_711630"/>
      <w:bookmarkEnd w:id="13841"/>
      <w:r>
        <w:rPr>
          <w:rtl/>
        </w:rPr>
        <w:t xml:space="preserve">הרב </w:t>
      </w:r>
      <w:bookmarkStart w:id="13842" w:name="_ETM_Q54_712140"/>
      <w:bookmarkEnd w:id="13842"/>
      <w:r>
        <w:rPr>
          <w:rtl/>
        </w:rPr>
        <w:t xml:space="preserve">אנחנו </w:t>
      </w:r>
      <w:bookmarkStart w:id="13843" w:name="_ETM_Q54_712559"/>
      <w:bookmarkEnd w:id="13843"/>
      <w:r>
        <w:rPr>
          <w:rtl/>
        </w:rPr>
        <w:t xml:space="preserve">עלולים </w:t>
      </w:r>
      <w:bookmarkStart w:id="13844" w:name="_ETM_Q54_713520"/>
      <w:bookmarkEnd w:id="13844"/>
      <w:r>
        <w:rPr>
          <w:rtl/>
        </w:rPr>
        <w:t xml:space="preserve">לראות </w:t>
      </w:r>
      <w:bookmarkStart w:id="13845" w:name="_ETM_Q54_714000"/>
      <w:bookmarkEnd w:id="13845"/>
      <w:r>
        <w:rPr>
          <w:rtl/>
        </w:rPr>
        <w:t xml:space="preserve">אותו </w:t>
      </w:r>
      <w:bookmarkStart w:id="13846" w:name="_ETM_Q54_714809"/>
      <w:bookmarkEnd w:id="13846"/>
      <w:r>
        <w:rPr>
          <w:rtl/>
        </w:rPr>
        <w:t>בנגב</w:t>
      </w:r>
      <w:r>
        <w:rPr>
          <w:rFonts w:hint="cs"/>
          <w:rtl/>
        </w:rPr>
        <w:t>.</w:t>
      </w:r>
      <w:r>
        <w:rPr>
          <w:rtl/>
        </w:rPr>
        <w:t xml:space="preserve"> </w:t>
      </w:r>
      <w:bookmarkStart w:id="13847" w:name="_ETM_Q54_715650"/>
      <w:bookmarkEnd w:id="13847"/>
      <w:r>
        <w:rPr>
          <w:rtl/>
        </w:rPr>
        <w:t>תודה</w:t>
      </w:r>
      <w:r>
        <w:rPr>
          <w:rFonts w:hint="cs"/>
          <w:rtl/>
        </w:rPr>
        <w:t>,</w:t>
      </w:r>
      <w:r>
        <w:rPr>
          <w:rtl/>
        </w:rPr>
        <w:t xml:space="preserve"> </w:t>
      </w:r>
      <w:bookmarkStart w:id="13848" w:name="_ETM_Q54_715920"/>
      <w:bookmarkEnd w:id="13848"/>
      <w:r>
        <w:rPr>
          <w:rtl/>
        </w:rPr>
        <w:t xml:space="preserve">אדוני </w:t>
      </w:r>
      <w:bookmarkStart w:id="13849" w:name="_ETM_Q54_716160"/>
      <w:bookmarkEnd w:id="13849"/>
      <w:r>
        <w:rPr>
          <w:rtl/>
        </w:rPr>
        <w:t>היושב-ראש</w:t>
      </w:r>
      <w:r>
        <w:rPr>
          <w:rFonts w:hint="cs"/>
          <w:rtl/>
        </w:rPr>
        <w:t>.</w:t>
      </w:r>
    </w:p>
    <w:p w:rsidR="00C155F4" w:rsidRDefault="00C155F4" w:rsidP="0028272B">
      <w:pPr>
        <w:rPr>
          <w:rtl/>
        </w:rPr>
      </w:pPr>
    </w:p>
    <w:p w:rsidR="00C155F4" w:rsidRDefault="00C155F4" w:rsidP="0028272B">
      <w:pPr>
        <w:pStyle w:val="af6"/>
        <w:keepNext/>
        <w:rPr>
          <w:rtl/>
        </w:rPr>
      </w:pPr>
      <w:r w:rsidRPr="00B126A1">
        <w:rPr>
          <w:rStyle w:val="TagStyle"/>
          <w:rtl/>
        </w:rPr>
        <w:t xml:space="preserve"> &lt;&lt; </w:t>
      </w:r>
      <w:proofErr w:type="spellStart"/>
      <w:r w:rsidRPr="00B126A1">
        <w:rPr>
          <w:rStyle w:val="TagStyle"/>
          <w:rtl/>
        </w:rPr>
        <w:t>יור</w:t>
      </w:r>
      <w:proofErr w:type="spellEnd"/>
      <w:r w:rsidRPr="00B126A1">
        <w:rPr>
          <w:rStyle w:val="TagStyle"/>
          <w:rtl/>
        </w:rPr>
        <w:t xml:space="preserve"> &gt;&gt; </w:t>
      </w:r>
      <w:r>
        <w:rPr>
          <w:rtl/>
        </w:rPr>
        <w:t>היו"ר מנסור עבאס:</w:t>
      </w:r>
      <w:r w:rsidRPr="00B126A1">
        <w:rPr>
          <w:rStyle w:val="TagStyle"/>
          <w:rtl/>
        </w:rPr>
        <w:t xml:space="preserve"> &lt;&lt; </w:t>
      </w:r>
      <w:proofErr w:type="spellStart"/>
      <w:r w:rsidRPr="00B126A1">
        <w:rPr>
          <w:rStyle w:val="TagStyle"/>
          <w:rtl/>
        </w:rPr>
        <w:t>יור</w:t>
      </w:r>
      <w:proofErr w:type="spellEnd"/>
      <w:r w:rsidRPr="00B126A1">
        <w:rPr>
          <w:rStyle w:val="TagStyle"/>
          <w:rtl/>
        </w:rPr>
        <w:t xml:space="preserve"> &gt;&gt;</w:t>
      </w:r>
      <w:r>
        <w:rPr>
          <w:rtl/>
        </w:rPr>
        <w:t xml:space="preserve">   </w:t>
      </w:r>
    </w:p>
    <w:p w:rsidR="00C155F4" w:rsidRPr="00B126A1" w:rsidRDefault="00C155F4" w:rsidP="0028272B">
      <w:pPr>
        <w:rPr>
          <w:rtl/>
          <w:lang w:eastAsia="he-IL"/>
        </w:rPr>
      </w:pPr>
    </w:p>
    <w:p w:rsidR="00C155F4" w:rsidRDefault="00C155F4" w:rsidP="0028272B">
      <w:pPr>
        <w:rPr>
          <w:rtl/>
        </w:rPr>
      </w:pPr>
      <w:bookmarkStart w:id="13850" w:name="_ETM_Q54_718010"/>
      <w:bookmarkEnd w:id="13850"/>
      <w:r>
        <w:rPr>
          <w:rtl/>
        </w:rPr>
        <w:t>תודה</w:t>
      </w:r>
      <w:r>
        <w:rPr>
          <w:rFonts w:hint="cs"/>
          <w:rtl/>
        </w:rPr>
        <w:t>,</w:t>
      </w:r>
      <w:r>
        <w:rPr>
          <w:rtl/>
        </w:rPr>
        <w:t xml:space="preserve"> </w:t>
      </w:r>
      <w:bookmarkStart w:id="13851" w:name="_ETM_Q54_718580"/>
      <w:bookmarkEnd w:id="13851"/>
      <w:r>
        <w:rPr>
          <w:rtl/>
        </w:rPr>
        <w:t xml:space="preserve">חבר </w:t>
      </w:r>
      <w:bookmarkStart w:id="13852" w:name="_ETM_Q54_718850"/>
      <w:bookmarkEnd w:id="13852"/>
      <w:r>
        <w:rPr>
          <w:rtl/>
        </w:rPr>
        <w:t xml:space="preserve">הכנסת </w:t>
      </w:r>
      <w:bookmarkStart w:id="13853" w:name="_ETM_Q54_719270"/>
      <w:bookmarkEnd w:id="13853"/>
      <w:r>
        <w:rPr>
          <w:rtl/>
        </w:rPr>
        <w:t xml:space="preserve">סעיד </w:t>
      </w:r>
      <w:bookmarkStart w:id="13854" w:name="_ETM_Q54_719660"/>
      <w:bookmarkEnd w:id="13854"/>
      <w:r>
        <w:rPr>
          <w:rtl/>
        </w:rPr>
        <w:t>אלחרומי</w:t>
      </w:r>
      <w:r>
        <w:rPr>
          <w:rFonts w:hint="cs"/>
          <w:rtl/>
        </w:rPr>
        <w:t>.</w:t>
      </w:r>
      <w:r>
        <w:rPr>
          <w:rtl/>
        </w:rPr>
        <w:t xml:space="preserve"> </w:t>
      </w:r>
      <w:bookmarkStart w:id="13855" w:name="_ETM_Q54_720380"/>
      <w:bookmarkEnd w:id="13855"/>
      <w:r>
        <w:rPr>
          <w:rtl/>
        </w:rPr>
        <w:t xml:space="preserve">חבר </w:t>
      </w:r>
      <w:bookmarkStart w:id="13856" w:name="_ETM_Q54_720770"/>
      <w:bookmarkEnd w:id="13856"/>
      <w:r>
        <w:rPr>
          <w:rtl/>
        </w:rPr>
        <w:t xml:space="preserve">הכנסת </w:t>
      </w:r>
      <w:bookmarkStart w:id="13857" w:name="_ETM_Q54_721400"/>
      <w:bookmarkEnd w:id="13857"/>
      <w:r>
        <w:rPr>
          <w:rtl/>
        </w:rPr>
        <w:t>אנדר</w:t>
      </w:r>
      <w:r>
        <w:rPr>
          <w:rFonts w:hint="cs"/>
          <w:rtl/>
        </w:rPr>
        <w:t>י</w:t>
      </w:r>
      <w:r>
        <w:rPr>
          <w:rtl/>
        </w:rPr>
        <w:t xml:space="preserve"> </w:t>
      </w:r>
      <w:bookmarkStart w:id="13858" w:name="_ETM_Q54_721910"/>
      <w:bookmarkEnd w:id="13858"/>
      <w:r>
        <w:rPr>
          <w:rFonts w:hint="cs"/>
          <w:rtl/>
        </w:rPr>
        <w:t>קוז'ינוב,</w:t>
      </w:r>
      <w:r>
        <w:rPr>
          <w:rtl/>
        </w:rPr>
        <w:t xml:space="preserve"> </w:t>
      </w:r>
      <w:bookmarkStart w:id="13859" w:name="_ETM_Q54_724959"/>
      <w:bookmarkStart w:id="13860" w:name="_ETM_Q54_738169"/>
      <w:bookmarkStart w:id="13861" w:name="_ETM_Q54_738440"/>
      <w:bookmarkEnd w:id="13859"/>
      <w:bookmarkEnd w:id="13860"/>
      <w:bookmarkEnd w:id="13861"/>
      <w:r>
        <w:rPr>
          <w:rFonts w:hint="cs"/>
          <w:rtl/>
        </w:rPr>
        <w:t xml:space="preserve">חמש </w:t>
      </w:r>
      <w:r>
        <w:rPr>
          <w:rtl/>
        </w:rPr>
        <w:t>דקות</w:t>
      </w:r>
      <w:r>
        <w:rPr>
          <w:rFonts w:hint="cs"/>
          <w:rtl/>
        </w:rPr>
        <w:t>,</w:t>
      </w:r>
      <w:r>
        <w:rPr>
          <w:rtl/>
        </w:rPr>
        <w:t xml:space="preserve"> </w:t>
      </w:r>
      <w:bookmarkStart w:id="13862" w:name="_ETM_Q54_738800"/>
      <w:bookmarkEnd w:id="13862"/>
      <w:r>
        <w:rPr>
          <w:rtl/>
        </w:rPr>
        <w:t>אדוני</w:t>
      </w:r>
      <w:r>
        <w:rPr>
          <w:rFonts w:hint="cs"/>
          <w:rtl/>
        </w:rPr>
        <w:t>.</w:t>
      </w:r>
    </w:p>
    <w:p w:rsidR="00C155F4" w:rsidRDefault="00C155F4" w:rsidP="0028272B">
      <w:pPr>
        <w:rPr>
          <w:rtl/>
        </w:rPr>
      </w:pPr>
    </w:p>
    <w:p w:rsidR="00C155F4" w:rsidRDefault="00C155F4" w:rsidP="0028272B">
      <w:pPr>
        <w:pStyle w:val="a4"/>
        <w:keepNext/>
        <w:rPr>
          <w:rtl/>
        </w:rPr>
      </w:pPr>
      <w:bookmarkStart w:id="13863" w:name="ET_speaker_5944_4"/>
      <w:r w:rsidRPr="00B126A1">
        <w:rPr>
          <w:rStyle w:val="TagStyle"/>
          <w:rtl/>
        </w:rPr>
        <w:t xml:space="preserve"> &lt;&lt; דובר &gt;&gt; </w:t>
      </w:r>
      <w:bookmarkStart w:id="13864" w:name="_Toc45749774"/>
      <w:bookmarkStart w:id="13865" w:name="_Toc45750219"/>
      <w:bookmarkStart w:id="13866" w:name="_Toc45750363"/>
      <w:bookmarkStart w:id="13867" w:name="_Toc49159826"/>
      <w:bookmarkStart w:id="13868" w:name="_Toc49159981"/>
      <w:r>
        <w:rPr>
          <w:rtl/>
        </w:rPr>
        <w:t>אנדרי קוז'ינוב (יש עתיד-תל"ם):</w:t>
      </w:r>
      <w:bookmarkEnd w:id="13864"/>
      <w:bookmarkEnd w:id="13865"/>
      <w:bookmarkEnd w:id="13866"/>
      <w:bookmarkEnd w:id="13867"/>
      <w:bookmarkEnd w:id="13868"/>
      <w:r w:rsidRPr="00B126A1">
        <w:rPr>
          <w:rStyle w:val="TagStyle"/>
          <w:rtl/>
        </w:rPr>
        <w:t xml:space="preserve"> &lt;&lt; דובר &gt;&gt;</w:t>
      </w:r>
      <w:r>
        <w:rPr>
          <w:rtl/>
        </w:rPr>
        <w:t xml:space="preserve">   </w:t>
      </w:r>
      <w:bookmarkEnd w:id="13863"/>
    </w:p>
    <w:p w:rsidR="00C155F4" w:rsidRPr="00B126A1" w:rsidRDefault="00C155F4" w:rsidP="0028272B">
      <w:pPr>
        <w:rPr>
          <w:rtl/>
          <w:lang w:eastAsia="he-IL"/>
        </w:rPr>
      </w:pPr>
    </w:p>
    <w:p w:rsidR="00C155F4" w:rsidRDefault="00C155F4" w:rsidP="0028272B">
      <w:pPr>
        <w:rPr>
          <w:rtl/>
        </w:rPr>
      </w:pPr>
      <w:bookmarkStart w:id="13869" w:name="_ETM_Q54_739790"/>
      <w:bookmarkEnd w:id="13869"/>
      <w:r>
        <w:rPr>
          <w:rtl/>
        </w:rPr>
        <w:t xml:space="preserve">תודה </w:t>
      </w:r>
      <w:bookmarkStart w:id="13870" w:name="_ETM_Q54_740120"/>
      <w:bookmarkEnd w:id="13870"/>
      <w:r>
        <w:rPr>
          <w:rtl/>
        </w:rPr>
        <w:t>רבה</w:t>
      </w:r>
      <w:r>
        <w:rPr>
          <w:rFonts w:hint="cs"/>
          <w:rtl/>
        </w:rPr>
        <w:t>,</w:t>
      </w:r>
      <w:r>
        <w:rPr>
          <w:rtl/>
        </w:rPr>
        <w:t xml:space="preserve"> </w:t>
      </w:r>
      <w:bookmarkStart w:id="13871" w:name="_ETM_Q54_740300"/>
      <w:bookmarkEnd w:id="13871"/>
      <w:r>
        <w:rPr>
          <w:rtl/>
        </w:rPr>
        <w:t xml:space="preserve">אדוני </w:t>
      </w:r>
      <w:bookmarkStart w:id="13872" w:name="_ETM_Q54_740540"/>
      <w:bookmarkEnd w:id="13872"/>
      <w:r>
        <w:rPr>
          <w:rtl/>
        </w:rPr>
        <w:t>היושב-</w:t>
      </w:r>
      <w:r>
        <w:rPr>
          <w:rFonts w:hint="cs"/>
          <w:rtl/>
        </w:rPr>
        <w:t>ראש.</w:t>
      </w:r>
      <w:r>
        <w:rPr>
          <w:rtl/>
        </w:rPr>
        <w:t xml:space="preserve"> </w:t>
      </w:r>
      <w:bookmarkStart w:id="13873" w:name="_ETM_Q54_741590"/>
      <w:bookmarkEnd w:id="13873"/>
      <w:r>
        <w:rPr>
          <w:rtl/>
        </w:rPr>
        <w:t xml:space="preserve">אני </w:t>
      </w:r>
      <w:bookmarkStart w:id="13874" w:name="_ETM_Q54_741830"/>
      <w:bookmarkEnd w:id="13874"/>
      <w:r>
        <w:rPr>
          <w:rtl/>
        </w:rPr>
        <w:t xml:space="preserve">אנסה </w:t>
      </w:r>
      <w:bookmarkStart w:id="13875" w:name="_ETM_Q54_742160"/>
      <w:bookmarkStart w:id="13876" w:name="_ETM_Q54_742760"/>
      <w:bookmarkEnd w:id="13875"/>
      <w:bookmarkEnd w:id="13876"/>
      <w:r>
        <w:rPr>
          <w:rtl/>
        </w:rPr>
        <w:t>לקצר</w:t>
      </w:r>
      <w:r>
        <w:rPr>
          <w:rFonts w:hint="cs"/>
          <w:rtl/>
        </w:rPr>
        <w:t>,</w:t>
      </w:r>
      <w:r>
        <w:rPr>
          <w:rtl/>
        </w:rPr>
        <w:t xml:space="preserve"> </w:t>
      </w:r>
      <w:bookmarkStart w:id="13877" w:name="_ETM_Q54_743330"/>
      <w:bookmarkEnd w:id="13877"/>
      <w:r>
        <w:rPr>
          <w:rtl/>
        </w:rPr>
        <w:t xml:space="preserve">אני </w:t>
      </w:r>
      <w:bookmarkStart w:id="13878" w:name="_ETM_Q54_743449"/>
      <w:bookmarkEnd w:id="13878"/>
      <w:r>
        <w:rPr>
          <w:rtl/>
        </w:rPr>
        <w:t xml:space="preserve">מבין </w:t>
      </w:r>
      <w:bookmarkStart w:id="13879" w:name="_ETM_Q54_743750"/>
      <w:bookmarkEnd w:id="13879"/>
      <w:r>
        <w:rPr>
          <w:rtl/>
        </w:rPr>
        <w:t xml:space="preserve">שיש </w:t>
      </w:r>
      <w:bookmarkStart w:id="13880" w:name="_ETM_Q54_744020"/>
      <w:bookmarkEnd w:id="13880"/>
      <w:r>
        <w:rPr>
          <w:rtl/>
        </w:rPr>
        <w:t xml:space="preserve">פה </w:t>
      </w:r>
      <w:bookmarkStart w:id="13881" w:name="_ETM_Q54_744740"/>
      <w:bookmarkEnd w:id="13881"/>
      <w:r>
        <w:rPr>
          <w:rtl/>
        </w:rPr>
        <w:t xml:space="preserve">לחץ </w:t>
      </w:r>
      <w:bookmarkStart w:id="13882" w:name="_ETM_Q54_745100"/>
      <w:bookmarkEnd w:id="13882"/>
      <w:r>
        <w:rPr>
          <w:rtl/>
        </w:rPr>
        <w:t xml:space="preserve">לא </w:t>
      </w:r>
      <w:bookmarkStart w:id="13883" w:name="_ETM_Q54_745220"/>
      <w:bookmarkEnd w:id="13883"/>
      <w:r>
        <w:rPr>
          <w:rtl/>
        </w:rPr>
        <w:t>מבוטל</w:t>
      </w:r>
      <w:r>
        <w:rPr>
          <w:rFonts w:hint="cs"/>
          <w:rtl/>
        </w:rPr>
        <w:t>.</w:t>
      </w:r>
      <w:r>
        <w:rPr>
          <w:rtl/>
        </w:rPr>
        <w:t xml:space="preserve"> </w:t>
      </w:r>
      <w:bookmarkStart w:id="13884" w:name="_ETM_Q54_746440"/>
      <w:bookmarkEnd w:id="13884"/>
      <w:r>
        <w:rPr>
          <w:rtl/>
        </w:rPr>
        <w:t xml:space="preserve">קונקרטית </w:t>
      </w:r>
      <w:bookmarkStart w:id="13885" w:name="_ETM_Q54_746950"/>
      <w:bookmarkEnd w:id="13885"/>
      <w:r>
        <w:rPr>
          <w:rtl/>
        </w:rPr>
        <w:t xml:space="preserve">לגבי </w:t>
      </w:r>
      <w:bookmarkStart w:id="13886" w:name="_ETM_Q54_747340"/>
      <w:bookmarkEnd w:id="13886"/>
      <w:r>
        <w:rPr>
          <w:rtl/>
        </w:rPr>
        <w:t xml:space="preserve">החוק </w:t>
      </w:r>
      <w:bookmarkStart w:id="13887" w:name="_ETM_Q54_748270"/>
      <w:bookmarkEnd w:id="13887"/>
      <w:r>
        <w:rPr>
          <w:rtl/>
        </w:rPr>
        <w:t>ה</w:t>
      </w:r>
      <w:bookmarkStart w:id="13888" w:name="_ETM_Q54_748610"/>
      <w:bookmarkEnd w:id="13888"/>
      <w:r>
        <w:rPr>
          <w:rtl/>
        </w:rPr>
        <w:t>תקציבי</w:t>
      </w:r>
      <w:r>
        <w:rPr>
          <w:rFonts w:hint="cs"/>
          <w:rtl/>
        </w:rPr>
        <w:t>,</w:t>
      </w:r>
      <w:r>
        <w:rPr>
          <w:rtl/>
        </w:rPr>
        <w:t xml:space="preserve"> </w:t>
      </w:r>
      <w:bookmarkStart w:id="13889" w:name="_ETM_Q54_749090"/>
      <w:bookmarkEnd w:id="13889"/>
      <w:r>
        <w:rPr>
          <w:rFonts w:hint="cs"/>
          <w:rtl/>
        </w:rPr>
        <w:t>ה</w:t>
      </w:r>
      <w:r>
        <w:rPr>
          <w:rtl/>
        </w:rPr>
        <w:t xml:space="preserve">מסגרת </w:t>
      </w:r>
      <w:bookmarkStart w:id="13890" w:name="_ETM_Q54_749479"/>
      <w:bookmarkEnd w:id="13890"/>
      <w:r>
        <w:rPr>
          <w:rtl/>
        </w:rPr>
        <w:t>התקציב</w:t>
      </w:r>
      <w:r>
        <w:rPr>
          <w:rFonts w:hint="cs"/>
          <w:rtl/>
        </w:rPr>
        <w:t>ית</w:t>
      </w:r>
      <w:r>
        <w:rPr>
          <w:rtl/>
        </w:rPr>
        <w:t xml:space="preserve"> </w:t>
      </w:r>
      <w:bookmarkStart w:id="13891" w:name="_ETM_Q54_750319"/>
      <w:bookmarkEnd w:id="13891"/>
      <w:r>
        <w:rPr>
          <w:rtl/>
        </w:rPr>
        <w:t xml:space="preserve">שעברה </w:t>
      </w:r>
      <w:bookmarkStart w:id="13892" w:name="_ETM_Q54_750800"/>
      <w:bookmarkEnd w:id="13892"/>
      <w:r>
        <w:rPr>
          <w:rtl/>
        </w:rPr>
        <w:t>היום</w:t>
      </w:r>
      <w:r>
        <w:rPr>
          <w:rFonts w:hint="cs"/>
          <w:rtl/>
        </w:rPr>
        <w:t>,</w:t>
      </w:r>
      <w:r>
        <w:rPr>
          <w:rtl/>
        </w:rPr>
        <w:t xml:space="preserve"> </w:t>
      </w:r>
      <w:bookmarkStart w:id="13893" w:name="_ETM_Q54_751069"/>
      <w:bookmarkStart w:id="13894" w:name="_ETM_Q54_752150"/>
      <w:bookmarkEnd w:id="13893"/>
      <w:bookmarkEnd w:id="13894"/>
      <w:r>
        <w:rPr>
          <w:rtl/>
        </w:rPr>
        <w:t xml:space="preserve">שתעבור </w:t>
      </w:r>
      <w:bookmarkStart w:id="13895" w:name="_ETM_Q54_752809"/>
      <w:bookmarkEnd w:id="13895"/>
      <w:r>
        <w:rPr>
          <w:rtl/>
        </w:rPr>
        <w:t xml:space="preserve">היום </w:t>
      </w:r>
      <w:bookmarkStart w:id="13896" w:name="_ETM_Q54_753080"/>
      <w:bookmarkEnd w:id="13896"/>
      <w:r>
        <w:rPr>
          <w:rtl/>
        </w:rPr>
        <w:t xml:space="preserve">בקריאה </w:t>
      </w:r>
      <w:bookmarkStart w:id="13897" w:name="_ETM_Q54_753559"/>
      <w:bookmarkEnd w:id="13897"/>
      <w:r>
        <w:rPr>
          <w:rtl/>
        </w:rPr>
        <w:t xml:space="preserve">שנייה </w:t>
      </w:r>
      <w:bookmarkStart w:id="13898" w:name="_ETM_Q54_753830"/>
      <w:bookmarkEnd w:id="13898"/>
      <w:r>
        <w:rPr>
          <w:rtl/>
        </w:rPr>
        <w:t>ושלישית</w:t>
      </w:r>
      <w:r>
        <w:rPr>
          <w:rFonts w:hint="cs"/>
          <w:rtl/>
        </w:rPr>
        <w:t>,</w:t>
      </w:r>
      <w:r>
        <w:rPr>
          <w:rtl/>
        </w:rPr>
        <w:t xml:space="preserve"> </w:t>
      </w:r>
      <w:bookmarkStart w:id="13899" w:name="_ETM_Q54_755700"/>
      <w:bookmarkEnd w:id="13899"/>
      <w:r>
        <w:rPr>
          <w:rFonts w:hint="cs"/>
          <w:rtl/>
        </w:rPr>
        <w:t xml:space="preserve">היא </w:t>
      </w:r>
      <w:r>
        <w:rPr>
          <w:rtl/>
        </w:rPr>
        <w:t xml:space="preserve">לא </w:t>
      </w:r>
      <w:bookmarkStart w:id="13900" w:name="_ETM_Q54_755940"/>
      <w:bookmarkEnd w:id="13900"/>
      <w:r>
        <w:rPr>
          <w:rtl/>
        </w:rPr>
        <w:t xml:space="preserve">מתייחסת </w:t>
      </w:r>
      <w:bookmarkStart w:id="13901" w:name="_ETM_Q54_756420"/>
      <w:bookmarkEnd w:id="13901"/>
      <w:r>
        <w:rPr>
          <w:rtl/>
        </w:rPr>
        <w:t xml:space="preserve">לדבר </w:t>
      </w:r>
      <w:bookmarkStart w:id="13902" w:name="_ETM_Q54_756809"/>
      <w:bookmarkEnd w:id="13902"/>
      <w:r>
        <w:rPr>
          <w:rFonts w:hint="cs"/>
          <w:rtl/>
        </w:rPr>
        <w:t>אחד</w:t>
      </w:r>
      <w:r>
        <w:rPr>
          <w:rtl/>
        </w:rPr>
        <w:t xml:space="preserve"> </w:t>
      </w:r>
      <w:bookmarkStart w:id="13903" w:name="_ETM_Q54_757050"/>
      <w:bookmarkEnd w:id="13903"/>
      <w:r>
        <w:rPr>
          <w:rtl/>
        </w:rPr>
        <w:t>ספציפי</w:t>
      </w:r>
      <w:r>
        <w:rPr>
          <w:rFonts w:hint="cs"/>
          <w:rtl/>
        </w:rPr>
        <w:t>:</w:t>
      </w:r>
      <w:r>
        <w:rPr>
          <w:rtl/>
        </w:rPr>
        <w:t xml:space="preserve"> </w:t>
      </w:r>
      <w:bookmarkStart w:id="13904" w:name="_ETM_Q54_758190"/>
      <w:bookmarkEnd w:id="13904"/>
      <w:r>
        <w:rPr>
          <w:rtl/>
        </w:rPr>
        <w:t xml:space="preserve">היא </w:t>
      </w:r>
      <w:bookmarkStart w:id="13905" w:name="_ETM_Q54_758280"/>
      <w:bookmarkEnd w:id="13905"/>
      <w:r>
        <w:rPr>
          <w:rtl/>
        </w:rPr>
        <w:t xml:space="preserve">לא </w:t>
      </w:r>
      <w:bookmarkStart w:id="13906" w:name="_ETM_Q54_758400"/>
      <w:bookmarkEnd w:id="13906"/>
      <w:r>
        <w:rPr>
          <w:rtl/>
        </w:rPr>
        <w:t xml:space="preserve">מתייחסת </w:t>
      </w:r>
      <w:bookmarkStart w:id="13907" w:name="_ETM_Q54_759059"/>
      <w:bookmarkEnd w:id="13907"/>
      <w:r>
        <w:rPr>
          <w:rtl/>
        </w:rPr>
        <w:t xml:space="preserve">לפלח </w:t>
      </w:r>
      <w:bookmarkStart w:id="13908" w:name="_ETM_Q54_759540"/>
      <w:bookmarkEnd w:id="13908"/>
      <w:r>
        <w:rPr>
          <w:rtl/>
        </w:rPr>
        <w:t xml:space="preserve">מאוד </w:t>
      </w:r>
      <w:bookmarkStart w:id="13909" w:name="_ETM_Q54_759809"/>
      <w:bookmarkEnd w:id="13909"/>
      <w:r>
        <w:rPr>
          <w:rtl/>
        </w:rPr>
        <w:t xml:space="preserve">מסוים </w:t>
      </w:r>
      <w:bookmarkStart w:id="13910" w:name="_ETM_Q54_760470"/>
      <w:bookmarkEnd w:id="13910"/>
      <w:r>
        <w:rPr>
          <w:rtl/>
        </w:rPr>
        <w:t xml:space="preserve">של </w:t>
      </w:r>
      <w:bookmarkStart w:id="13911" w:name="_ETM_Q54_760770"/>
      <w:bookmarkEnd w:id="13911"/>
      <w:r>
        <w:rPr>
          <w:rtl/>
        </w:rPr>
        <w:t xml:space="preserve">עולים </w:t>
      </w:r>
      <w:bookmarkStart w:id="13912" w:name="_ETM_Q54_761490"/>
      <w:bookmarkEnd w:id="13912"/>
      <w:r>
        <w:rPr>
          <w:rtl/>
        </w:rPr>
        <w:t xml:space="preserve">שהגיעו </w:t>
      </w:r>
      <w:bookmarkStart w:id="13913" w:name="_ETM_Q54_762179"/>
      <w:bookmarkEnd w:id="13913"/>
      <w:r>
        <w:rPr>
          <w:rtl/>
        </w:rPr>
        <w:t xml:space="preserve">החל </w:t>
      </w:r>
      <w:bookmarkStart w:id="13914" w:name="_ETM_Q54_762479"/>
      <w:bookmarkEnd w:id="13914"/>
      <w:r>
        <w:rPr>
          <w:rtl/>
        </w:rPr>
        <w:t xml:space="preserve">מתקופת </w:t>
      </w:r>
      <w:bookmarkStart w:id="13915" w:name="_ETM_Q54_762960"/>
      <w:bookmarkEnd w:id="13915"/>
      <w:r>
        <w:rPr>
          <w:rtl/>
        </w:rPr>
        <w:t>הקורונה</w:t>
      </w:r>
      <w:r>
        <w:rPr>
          <w:rFonts w:hint="cs"/>
          <w:rtl/>
        </w:rPr>
        <w:t>,</w:t>
      </w:r>
      <w:r>
        <w:rPr>
          <w:rtl/>
        </w:rPr>
        <w:t xml:space="preserve"> </w:t>
      </w:r>
      <w:bookmarkStart w:id="13916" w:name="_ETM_Q54_763380"/>
      <w:bookmarkEnd w:id="13916"/>
      <w:r>
        <w:rPr>
          <w:rtl/>
        </w:rPr>
        <w:t xml:space="preserve">קצת </w:t>
      </w:r>
      <w:bookmarkStart w:id="13917" w:name="_ETM_Q54_763620"/>
      <w:bookmarkEnd w:id="13917"/>
      <w:r>
        <w:rPr>
          <w:rtl/>
        </w:rPr>
        <w:t xml:space="preserve">לפני </w:t>
      </w:r>
      <w:bookmarkStart w:id="13918" w:name="_ETM_Q54_763919"/>
      <w:bookmarkEnd w:id="13918"/>
      <w:r>
        <w:rPr>
          <w:rtl/>
        </w:rPr>
        <w:t xml:space="preserve">תקופת </w:t>
      </w:r>
      <w:bookmarkStart w:id="13919" w:name="_ETM_Q54_764280"/>
      <w:bookmarkEnd w:id="13919"/>
      <w:r>
        <w:rPr>
          <w:rtl/>
        </w:rPr>
        <w:t xml:space="preserve">הקורונה </w:t>
      </w:r>
      <w:bookmarkStart w:id="13920" w:name="_ETM_Q54_764729"/>
      <w:bookmarkEnd w:id="13920"/>
      <w:r>
        <w:rPr>
          <w:rtl/>
        </w:rPr>
        <w:t xml:space="preserve">ותוך </w:t>
      </w:r>
      <w:bookmarkStart w:id="13921" w:name="_ETM_Q54_765000"/>
      <w:bookmarkEnd w:id="13921"/>
      <w:r>
        <w:rPr>
          <w:rtl/>
        </w:rPr>
        <w:t xml:space="preserve">כדי </w:t>
      </w:r>
      <w:bookmarkStart w:id="13922" w:name="_ETM_Q54_765179"/>
      <w:bookmarkEnd w:id="13922"/>
      <w:r>
        <w:rPr>
          <w:rtl/>
        </w:rPr>
        <w:t xml:space="preserve">תקופת </w:t>
      </w:r>
      <w:bookmarkStart w:id="13923" w:name="_ETM_Q54_765509"/>
      <w:bookmarkEnd w:id="13923"/>
      <w:r>
        <w:rPr>
          <w:rtl/>
        </w:rPr>
        <w:t>הקורונה</w:t>
      </w:r>
      <w:r>
        <w:rPr>
          <w:rFonts w:hint="cs"/>
          <w:rtl/>
        </w:rPr>
        <w:t>.</w:t>
      </w:r>
      <w:r>
        <w:rPr>
          <w:rtl/>
        </w:rPr>
        <w:t xml:space="preserve"> </w:t>
      </w:r>
      <w:bookmarkStart w:id="13924" w:name="_ETM_Q54_766229"/>
      <w:bookmarkEnd w:id="13924"/>
      <w:r>
        <w:rPr>
          <w:rtl/>
        </w:rPr>
        <w:t xml:space="preserve">כי </w:t>
      </w:r>
      <w:bookmarkStart w:id="13925" w:name="_ETM_Q54_766380"/>
      <w:bookmarkEnd w:id="13925"/>
      <w:r>
        <w:rPr>
          <w:rtl/>
        </w:rPr>
        <w:t xml:space="preserve">בקורונה </w:t>
      </w:r>
      <w:bookmarkStart w:id="13926" w:name="_ETM_Q54_766919"/>
      <w:bookmarkEnd w:id="13926"/>
      <w:r>
        <w:rPr>
          <w:rtl/>
        </w:rPr>
        <w:t>העל</w:t>
      </w:r>
      <w:r>
        <w:rPr>
          <w:rFonts w:hint="cs"/>
          <w:rtl/>
        </w:rPr>
        <w:t>י</w:t>
      </w:r>
      <w:r>
        <w:rPr>
          <w:rtl/>
        </w:rPr>
        <w:t xml:space="preserve">יה </w:t>
      </w:r>
      <w:bookmarkStart w:id="13927" w:name="_ETM_Q54_767400"/>
      <w:bookmarkEnd w:id="13927"/>
      <w:r>
        <w:rPr>
          <w:rtl/>
        </w:rPr>
        <w:t xml:space="preserve">לא </w:t>
      </w:r>
      <w:bookmarkStart w:id="13928" w:name="_ETM_Q54_767699"/>
      <w:bookmarkEnd w:id="13928"/>
      <w:r>
        <w:rPr>
          <w:rtl/>
        </w:rPr>
        <w:t>מסתיימת</w:t>
      </w:r>
      <w:bookmarkStart w:id="13929" w:name="_ETM_Q54_768720"/>
      <w:bookmarkEnd w:id="13929"/>
      <w:r>
        <w:rPr>
          <w:rFonts w:hint="cs"/>
          <w:rtl/>
        </w:rPr>
        <w:t>.</w:t>
      </w:r>
    </w:p>
    <w:p w:rsidR="00C155F4" w:rsidRDefault="00C155F4" w:rsidP="0028272B">
      <w:pPr>
        <w:rPr>
          <w:rtl/>
        </w:rPr>
      </w:pPr>
    </w:p>
    <w:p w:rsidR="00C155F4" w:rsidRDefault="00C155F4" w:rsidP="00C52DE9">
      <w:pPr>
        <w:rPr>
          <w:rtl/>
        </w:rPr>
      </w:pPr>
      <w:bookmarkStart w:id="13930" w:name="TOR_Q55"/>
      <w:bookmarkEnd w:id="13930"/>
      <w:r>
        <w:rPr>
          <w:rFonts w:hint="cs"/>
          <w:rtl/>
        </w:rPr>
        <w:t xml:space="preserve">עכשיו, היום הגיעו משרד האוצר ומשרד הקליטה לסיכום על 80 מיליון שקל סיוע לפרויקטים. וגם מתוך זה, בערך 30 מיליון שקל הם סיוע לאותם עולים נזקקים </w:t>
      </w:r>
      <w:bookmarkStart w:id="13931" w:name="_ETM_Q55_182754"/>
      <w:bookmarkEnd w:id="13931"/>
      <w:r>
        <w:rPr>
          <w:rFonts w:hint="cs"/>
          <w:rtl/>
        </w:rPr>
        <w:t xml:space="preserve">שנגמר להם סל הקליטה. נורא </w:t>
      </w:r>
      <w:r>
        <w:rPr>
          <w:rFonts w:hint="cs"/>
          <w:rtl/>
        </w:rPr>
        <w:lastRenderedPageBreak/>
        <w:t xml:space="preserve">חשוב ומבורך, ועם זאת, זה פתרון זמני. סל הקליטה ייגמר, הקורונה כנראה לא תיגמר. לכן </w:t>
      </w:r>
      <w:bookmarkStart w:id="13932" w:name="_ETM_Q55_193342"/>
      <w:bookmarkEnd w:id="13932"/>
      <w:r>
        <w:rPr>
          <w:rFonts w:hint="cs"/>
          <w:rtl/>
        </w:rPr>
        <w:t xml:space="preserve">צריך למצוא פה משהו ארוך טווח, פתרון ארוך טווח, </w:t>
      </w:r>
      <w:bookmarkStart w:id="13933" w:name="_ETM_Q55_197346"/>
      <w:bookmarkEnd w:id="13933"/>
      <w:r>
        <w:rPr>
          <w:rFonts w:hint="cs"/>
          <w:rtl/>
        </w:rPr>
        <w:t xml:space="preserve">או בדמות של הכנסת אותם עולים שאין להם שום יכולת לעשות את תקופה האכשרה הזאת לדמי האבטלה </w:t>
      </w:r>
      <w:r w:rsidR="00F12EEA">
        <w:rPr>
          <w:rFonts w:hint="eastAsia"/>
          <w:rtl/>
        </w:rPr>
        <w:t>–</w:t>
      </w:r>
      <w:r>
        <w:rPr>
          <w:rFonts w:hint="eastAsia"/>
          <w:rtl/>
        </w:rPr>
        <w:t xml:space="preserve"> </w:t>
      </w:r>
      <w:r>
        <w:rPr>
          <w:rFonts w:hint="cs"/>
          <w:rtl/>
        </w:rPr>
        <w:t xml:space="preserve">לבטל את תקופת האכשרה לדמי אבטלה </w:t>
      </w:r>
      <w:bookmarkStart w:id="13934" w:name="_ETM_Q55_208427"/>
      <w:bookmarkEnd w:id="13934"/>
      <w:r>
        <w:rPr>
          <w:rFonts w:hint="cs"/>
          <w:rtl/>
        </w:rPr>
        <w:t xml:space="preserve">בטווח הרחוק, כי בסופו של דבר הם לא בתנאים שווים אפילו לרכוש את חצי שנת </w:t>
      </w:r>
      <w:bookmarkStart w:id="13935" w:name="_ETM_Q55_215356"/>
      <w:bookmarkEnd w:id="13935"/>
      <w:r>
        <w:rPr>
          <w:rFonts w:hint="cs"/>
          <w:rtl/>
        </w:rPr>
        <w:t>העבודה. וגם בנוסף, יש פה עוד בעיה, חיילים משוחררים</w:t>
      </w:r>
      <w:r w:rsidR="00C52DE9">
        <w:rPr>
          <w:rFonts w:hint="cs"/>
          <w:rtl/>
        </w:rPr>
        <w:t>:</w:t>
      </w:r>
      <w:r>
        <w:rPr>
          <w:rFonts w:hint="cs"/>
          <w:rtl/>
        </w:rPr>
        <w:t xml:space="preserve"> גם הם לא זכאים לאבטלה כי ביטלו להם </w:t>
      </w:r>
      <w:r w:rsidR="00F12EEA">
        <w:rPr>
          <w:rFonts w:hint="eastAsia"/>
          <w:rtl/>
        </w:rPr>
        <w:t>–</w:t>
      </w:r>
      <w:r>
        <w:rPr>
          <w:rFonts w:hint="cs"/>
          <w:rtl/>
        </w:rPr>
        <w:t xml:space="preserve"> כלומר, לא ביטלו להם את תקופה האכשרה</w:t>
      </w:r>
      <w:r w:rsidR="00C52DE9">
        <w:rPr>
          <w:rFonts w:hint="cs"/>
          <w:rtl/>
        </w:rPr>
        <w:t>,</w:t>
      </w:r>
      <w:r>
        <w:rPr>
          <w:rFonts w:hint="eastAsia"/>
          <w:rtl/>
        </w:rPr>
        <w:t xml:space="preserve"> </w:t>
      </w:r>
      <w:r>
        <w:rPr>
          <w:rFonts w:hint="cs"/>
          <w:rtl/>
        </w:rPr>
        <w:t xml:space="preserve">לא מוכנים לבטל להם את תקופת האכשרה כך שחייל </w:t>
      </w:r>
      <w:bookmarkStart w:id="13936" w:name="_ETM_Q55_230384"/>
      <w:bookmarkEnd w:id="13936"/>
      <w:r>
        <w:rPr>
          <w:rFonts w:hint="cs"/>
          <w:rtl/>
        </w:rPr>
        <w:t xml:space="preserve">משוחרר יזכה שוב לתוספת מהפיקדון, שגם זה לא </w:t>
      </w:r>
      <w:bookmarkStart w:id="13937" w:name="_ETM_Q55_235531"/>
      <w:bookmarkEnd w:id="13937"/>
      <w:r>
        <w:rPr>
          <w:rFonts w:hint="cs"/>
          <w:rtl/>
        </w:rPr>
        <w:t xml:space="preserve">צודק. </w:t>
      </w:r>
    </w:p>
    <w:p w:rsidR="00C155F4" w:rsidRDefault="00C155F4" w:rsidP="0028272B">
      <w:pPr>
        <w:rPr>
          <w:rtl/>
        </w:rPr>
      </w:pPr>
    </w:p>
    <w:p w:rsidR="00C155F4" w:rsidRDefault="00C155F4" w:rsidP="0028272B">
      <w:pPr>
        <w:rPr>
          <w:rtl/>
        </w:rPr>
      </w:pPr>
      <w:r>
        <w:rPr>
          <w:rFonts w:hint="cs"/>
          <w:rtl/>
        </w:rPr>
        <w:t xml:space="preserve">לכן, בטווח הארוך של בין חצי שנה לשנה, אם כבר מוסיפים את האבטלה לשכירים, ומאריכים את זה עד יוני 2021, צריך למצוא פתרון ספציפי. ל-7,000 העולים </w:t>
      </w:r>
      <w:bookmarkStart w:id="13938" w:name="_ETM_Q55_248360"/>
      <w:bookmarkEnd w:id="13938"/>
      <w:r>
        <w:rPr>
          <w:rFonts w:hint="cs"/>
          <w:rtl/>
        </w:rPr>
        <w:t xml:space="preserve">האלה, שהגיעו החל מספטמבר 2019, אין שום סיכוי למצוא עבודה ולהתקיים. אגב, על פי נתוני משרד הקליטה, כ-30% מהעולים </w:t>
      </w:r>
      <w:bookmarkStart w:id="13939" w:name="_ETM_Q55_257366"/>
      <w:bookmarkEnd w:id="13939"/>
      <w:r>
        <w:rPr>
          <w:rFonts w:hint="cs"/>
          <w:rtl/>
        </w:rPr>
        <w:t>החדשים מובטלים, שזה כ-8% יותר מכלל האוכלוסייה. לכן צריך למצוא פתרון מערכתי, ואני מקווה שזה יימצא.</w:t>
      </w:r>
      <w:bookmarkStart w:id="13940" w:name="_ETM_Q55_265994"/>
      <w:bookmarkEnd w:id="13940"/>
      <w:r>
        <w:rPr>
          <w:rFonts w:hint="cs"/>
          <w:rtl/>
        </w:rPr>
        <w:t xml:space="preserve"> תודה רבה. </w:t>
      </w:r>
    </w:p>
    <w:p w:rsidR="00C155F4" w:rsidRDefault="00C155F4" w:rsidP="0028272B">
      <w:pPr>
        <w:rPr>
          <w:rtl/>
        </w:rPr>
      </w:pPr>
    </w:p>
    <w:p w:rsidR="00C155F4" w:rsidRDefault="00C155F4" w:rsidP="0028272B">
      <w:pPr>
        <w:pStyle w:val="af6"/>
        <w:rPr>
          <w:rtl/>
        </w:rPr>
      </w:pPr>
      <w:bookmarkStart w:id="13941" w:name="ET_yor_6032_4"/>
      <w:r w:rsidRPr="00BD4032">
        <w:rPr>
          <w:rStyle w:val="TagStyle"/>
          <w:rtl/>
        </w:rPr>
        <w:t xml:space="preserve"> &lt;&lt; </w:t>
      </w:r>
      <w:proofErr w:type="spellStart"/>
      <w:r w:rsidRPr="00BD4032">
        <w:rPr>
          <w:rStyle w:val="TagStyle"/>
          <w:rtl/>
        </w:rPr>
        <w:t>יור</w:t>
      </w:r>
      <w:proofErr w:type="spellEnd"/>
      <w:r w:rsidRPr="00BD4032">
        <w:rPr>
          <w:rStyle w:val="TagStyle"/>
          <w:rtl/>
        </w:rPr>
        <w:t xml:space="preserve"> &gt;&gt;</w:t>
      </w:r>
      <w:r w:rsidRPr="007C42D1">
        <w:rPr>
          <w:rStyle w:val="TagStyle"/>
          <w:rtl/>
        </w:rPr>
        <w:t xml:space="preserve"> </w:t>
      </w:r>
      <w:r>
        <w:rPr>
          <w:rtl/>
        </w:rPr>
        <w:t>היו"ר מנסור עבאס:</w:t>
      </w:r>
      <w:r w:rsidRPr="007C42D1">
        <w:rPr>
          <w:rStyle w:val="TagStyle"/>
          <w:rtl/>
        </w:rPr>
        <w:t xml:space="preserve"> </w:t>
      </w:r>
      <w:r w:rsidRPr="00BD4032">
        <w:rPr>
          <w:rStyle w:val="TagStyle"/>
          <w:rtl/>
        </w:rPr>
        <w:t xml:space="preserve">&lt;&lt; </w:t>
      </w:r>
      <w:proofErr w:type="spellStart"/>
      <w:r w:rsidRPr="00BD4032">
        <w:rPr>
          <w:rStyle w:val="TagStyle"/>
          <w:rtl/>
        </w:rPr>
        <w:t>יור</w:t>
      </w:r>
      <w:proofErr w:type="spellEnd"/>
      <w:r w:rsidRPr="00BD4032">
        <w:rPr>
          <w:rStyle w:val="TagStyle"/>
          <w:rtl/>
        </w:rPr>
        <w:t xml:space="preserve"> &gt;&gt;</w:t>
      </w:r>
      <w:r>
        <w:rPr>
          <w:rtl/>
        </w:rPr>
        <w:t xml:space="preserve"> </w:t>
      </w:r>
      <w:bookmarkEnd w:id="13941"/>
    </w:p>
    <w:p w:rsidR="00C155F4" w:rsidRDefault="00C155F4" w:rsidP="00F12EEA">
      <w:pPr>
        <w:rPr>
          <w:rtl/>
        </w:rPr>
      </w:pPr>
    </w:p>
    <w:p w:rsidR="00C155F4" w:rsidRDefault="00C155F4" w:rsidP="0028272B">
      <w:pPr>
        <w:rPr>
          <w:rtl/>
        </w:rPr>
      </w:pPr>
      <w:r>
        <w:rPr>
          <w:rFonts w:hint="cs"/>
          <w:rtl/>
        </w:rPr>
        <w:t xml:space="preserve">תודה, חבר הכנסת אנדרי. יש </w:t>
      </w:r>
      <w:bookmarkStart w:id="13942" w:name="_ETM_Q55_277862"/>
      <w:bookmarkEnd w:id="13942"/>
      <w:r>
        <w:rPr>
          <w:rFonts w:hint="cs"/>
          <w:rtl/>
        </w:rPr>
        <w:t xml:space="preserve">בקשה אחת לרשות דיבור, חבר הכנסת ינון אזולאי, בבקשה. לרשותך </w:t>
      </w:r>
      <w:bookmarkStart w:id="13943" w:name="_ETM_Q55_292745"/>
      <w:bookmarkEnd w:id="13943"/>
      <w:r>
        <w:rPr>
          <w:rFonts w:hint="cs"/>
          <w:rtl/>
        </w:rPr>
        <w:t xml:space="preserve">חמש דקות. </w:t>
      </w:r>
    </w:p>
    <w:p w:rsidR="00C155F4" w:rsidRDefault="00C155F4" w:rsidP="0028272B">
      <w:pPr>
        <w:rPr>
          <w:rtl/>
        </w:rPr>
      </w:pPr>
      <w:bookmarkStart w:id="13944" w:name="_ETM_Q55_270222"/>
      <w:bookmarkStart w:id="13945" w:name="_ETM_Q55_270309"/>
      <w:bookmarkEnd w:id="13944"/>
      <w:bookmarkEnd w:id="13945"/>
    </w:p>
    <w:p w:rsidR="00C155F4" w:rsidRDefault="00C155F4" w:rsidP="0028272B">
      <w:pPr>
        <w:pStyle w:val="a4"/>
        <w:rPr>
          <w:rtl/>
        </w:rPr>
      </w:pPr>
      <w:bookmarkStart w:id="13946" w:name="ET_speaker_5726_5"/>
      <w:r w:rsidRPr="00BD4032">
        <w:rPr>
          <w:rStyle w:val="TagStyle"/>
          <w:rtl/>
        </w:rPr>
        <w:t xml:space="preserve"> &lt;&lt; דובר &gt;&gt;</w:t>
      </w:r>
      <w:r w:rsidRPr="007C42D1">
        <w:rPr>
          <w:rStyle w:val="TagStyle"/>
          <w:rtl/>
        </w:rPr>
        <w:t xml:space="preserve"> </w:t>
      </w:r>
      <w:bookmarkStart w:id="13947" w:name="_Toc45749775"/>
      <w:bookmarkStart w:id="13948" w:name="_Toc45750220"/>
      <w:bookmarkStart w:id="13949" w:name="_Toc45750364"/>
      <w:bookmarkStart w:id="13950" w:name="_Toc49159827"/>
      <w:bookmarkStart w:id="13951" w:name="_Toc49159982"/>
      <w:r>
        <w:rPr>
          <w:rtl/>
        </w:rPr>
        <w:t>ינון אזולאי (ש"ס):</w:t>
      </w:r>
      <w:bookmarkEnd w:id="13947"/>
      <w:bookmarkEnd w:id="13948"/>
      <w:bookmarkEnd w:id="13949"/>
      <w:bookmarkEnd w:id="13950"/>
      <w:bookmarkEnd w:id="13951"/>
      <w:r w:rsidRPr="007C42D1">
        <w:rPr>
          <w:rStyle w:val="TagStyle"/>
          <w:rtl/>
        </w:rPr>
        <w:t xml:space="preserve"> </w:t>
      </w:r>
      <w:r w:rsidRPr="00BD4032">
        <w:rPr>
          <w:rStyle w:val="TagStyle"/>
          <w:rtl/>
        </w:rPr>
        <w:t>&lt;&lt; דובר &gt;&gt;</w:t>
      </w:r>
      <w:r>
        <w:rPr>
          <w:rtl/>
        </w:rPr>
        <w:t xml:space="preserve"> </w:t>
      </w:r>
      <w:bookmarkEnd w:id="13946"/>
    </w:p>
    <w:p w:rsidR="00C155F4" w:rsidRDefault="00C155F4" w:rsidP="00F12EEA">
      <w:pPr>
        <w:rPr>
          <w:rtl/>
        </w:rPr>
      </w:pPr>
    </w:p>
    <w:p w:rsidR="00C155F4" w:rsidRDefault="00C155F4" w:rsidP="0028272B">
      <w:pPr>
        <w:rPr>
          <w:rtl/>
        </w:rPr>
      </w:pPr>
      <w:r>
        <w:rPr>
          <w:rFonts w:hint="cs"/>
          <w:rtl/>
        </w:rPr>
        <w:t xml:space="preserve">אדוני היושב בראש, אני לא זוכר אם בירכתי אותך, </w:t>
      </w:r>
      <w:bookmarkStart w:id="13952" w:name="_ETM_Q55_306539"/>
      <w:bookmarkEnd w:id="13952"/>
      <w:r>
        <w:rPr>
          <w:rFonts w:hint="cs"/>
          <w:rtl/>
        </w:rPr>
        <w:t xml:space="preserve">אבל ברכות תמיד זה טוב, שיהיה בהצלחה ושלא תצא תקלה </w:t>
      </w:r>
      <w:bookmarkStart w:id="13953" w:name="_ETM_Q55_311633"/>
      <w:bookmarkEnd w:id="13953"/>
      <w:r>
        <w:rPr>
          <w:rFonts w:hint="cs"/>
          <w:rtl/>
        </w:rPr>
        <w:t xml:space="preserve">תחת ידך. </w:t>
      </w:r>
      <w:bookmarkStart w:id="13954" w:name="_ETM_Q55_318129"/>
      <w:bookmarkEnd w:id="13954"/>
    </w:p>
    <w:p w:rsidR="00C155F4" w:rsidRDefault="00C155F4" w:rsidP="0028272B">
      <w:pPr>
        <w:rPr>
          <w:rtl/>
        </w:rPr>
      </w:pPr>
      <w:bookmarkStart w:id="13955" w:name="_ETM_Q55_318190"/>
      <w:bookmarkEnd w:id="13955"/>
    </w:p>
    <w:p w:rsidR="00C155F4" w:rsidRDefault="00C155F4" w:rsidP="0028272B">
      <w:pPr>
        <w:pStyle w:val="af6"/>
        <w:rPr>
          <w:rtl/>
        </w:rPr>
      </w:pPr>
      <w:r w:rsidRPr="00BD4032">
        <w:rPr>
          <w:rStyle w:val="TagStyle"/>
          <w:rtl/>
        </w:rPr>
        <w:t xml:space="preserve"> &lt;&lt; </w:t>
      </w:r>
      <w:proofErr w:type="spellStart"/>
      <w:r w:rsidRPr="00BD4032">
        <w:rPr>
          <w:rStyle w:val="TagStyle"/>
          <w:rtl/>
        </w:rPr>
        <w:t>יור</w:t>
      </w:r>
      <w:proofErr w:type="spellEnd"/>
      <w:r w:rsidRPr="00BD4032">
        <w:rPr>
          <w:rStyle w:val="TagStyle"/>
          <w:rtl/>
        </w:rPr>
        <w:t xml:space="preserve"> &gt;&gt;</w:t>
      </w:r>
      <w:r w:rsidRPr="00582839">
        <w:rPr>
          <w:rStyle w:val="TagStyle"/>
          <w:rtl/>
        </w:rPr>
        <w:t xml:space="preserve"> </w:t>
      </w:r>
      <w:r>
        <w:rPr>
          <w:rtl/>
        </w:rPr>
        <w:t>היו"ר מנסור עבאס:</w:t>
      </w:r>
      <w:r w:rsidRPr="00582839">
        <w:rPr>
          <w:rStyle w:val="TagStyle"/>
          <w:rtl/>
        </w:rPr>
        <w:t xml:space="preserve"> </w:t>
      </w:r>
      <w:r w:rsidRPr="00BD4032">
        <w:rPr>
          <w:rStyle w:val="TagStyle"/>
          <w:rtl/>
        </w:rPr>
        <w:t xml:space="preserve">&lt;&lt; </w:t>
      </w:r>
      <w:proofErr w:type="spellStart"/>
      <w:r w:rsidRPr="00BD4032">
        <w:rPr>
          <w:rStyle w:val="TagStyle"/>
          <w:rtl/>
        </w:rPr>
        <w:t>יור</w:t>
      </w:r>
      <w:proofErr w:type="spellEnd"/>
      <w:r w:rsidRPr="00BD4032">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3956" w:name="_ETM_Q55_317172"/>
      <w:bookmarkEnd w:id="13956"/>
      <w:r>
        <w:rPr>
          <w:rFonts w:hint="cs"/>
          <w:rtl/>
          <w:lang w:eastAsia="he-IL"/>
        </w:rPr>
        <w:t xml:space="preserve">אתה יכול לברך אותי על </w:t>
      </w:r>
      <w:bookmarkStart w:id="13957" w:name="_ETM_Q55_316915"/>
      <w:bookmarkEnd w:id="13957"/>
      <w:r>
        <w:rPr>
          <w:rFonts w:hint="cs"/>
          <w:rtl/>
          <w:lang w:eastAsia="he-IL"/>
        </w:rPr>
        <w:t xml:space="preserve">הבחירה לוועדה </w:t>
      </w:r>
      <w:r w:rsidR="00F12EEA">
        <w:rPr>
          <w:rFonts w:hint="cs"/>
          <w:rtl/>
          <w:lang w:eastAsia="he-IL"/>
        </w:rPr>
        <w:t>– – –</w:t>
      </w:r>
      <w:r>
        <w:rPr>
          <w:rFonts w:hint="cs"/>
          <w:rtl/>
          <w:lang w:eastAsia="he-IL"/>
        </w:rPr>
        <w:t xml:space="preserve"> </w:t>
      </w:r>
    </w:p>
    <w:p w:rsidR="00C155F4" w:rsidRDefault="00C155F4" w:rsidP="0028272B">
      <w:pPr>
        <w:rPr>
          <w:rtl/>
          <w:lang w:eastAsia="he-IL"/>
        </w:rPr>
      </w:pPr>
      <w:bookmarkStart w:id="13958" w:name="_ETM_Q55_318913"/>
      <w:bookmarkEnd w:id="13958"/>
    </w:p>
    <w:p w:rsidR="00C155F4" w:rsidRDefault="00C155F4" w:rsidP="0028272B">
      <w:pPr>
        <w:pStyle w:val="-"/>
        <w:rPr>
          <w:rtl/>
        </w:rPr>
      </w:pPr>
      <w:bookmarkStart w:id="13959" w:name="ET_speakercontinue_5726_12"/>
      <w:r w:rsidRPr="00BD4032">
        <w:rPr>
          <w:rStyle w:val="TagStyle"/>
          <w:rtl/>
        </w:rPr>
        <w:t xml:space="preserve"> &lt;&lt; </w:t>
      </w:r>
      <w:proofErr w:type="spellStart"/>
      <w:r w:rsidRPr="00BD4032">
        <w:rPr>
          <w:rStyle w:val="TagStyle"/>
          <w:rtl/>
        </w:rPr>
        <w:t>דובר_המשך</w:t>
      </w:r>
      <w:proofErr w:type="spellEnd"/>
      <w:r w:rsidRPr="00BD4032">
        <w:rPr>
          <w:rStyle w:val="TagStyle"/>
          <w:rtl/>
        </w:rPr>
        <w:t xml:space="preserve"> &gt;&gt;</w:t>
      </w:r>
      <w:r w:rsidRPr="00582839">
        <w:rPr>
          <w:rStyle w:val="TagStyle"/>
          <w:rtl/>
        </w:rPr>
        <w:t xml:space="preserve"> </w:t>
      </w:r>
      <w:r>
        <w:rPr>
          <w:rtl/>
        </w:rPr>
        <w:t>ינון אזולאי (ש"ס):</w:t>
      </w:r>
      <w:r w:rsidRPr="00582839">
        <w:rPr>
          <w:rStyle w:val="TagStyle"/>
          <w:rtl/>
        </w:rPr>
        <w:t xml:space="preserve"> </w:t>
      </w:r>
      <w:r w:rsidRPr="00BD4032">
        <w:rPr>
          <w:rStyle w:val="TagStyle"/>
          <w:rtl/>
        </w:rPr>
        <w:t xml:space="preserve">&lt;&lt; </w:t>
      </w:r>
      <w:proofErr w:type="spellStart"/>
      <w:r w:rsidRPr="00BD4032">
        <w:rPr>
          <w:rStyle w:val="TagStyle"/>
          <w:rtl/>
        </w:rPr>
        <w:t>דובר_המשך</w:t>
      </w:r>
      <w:proofErr w:type="spellEnd"/>
      <w:r w:rsidRPr="00BD4032">
        <w:rPr>
          <w:rStyle w:val="TagStyle"/>
          <w:rtl/>
        </w:rPr>
        <w:t xml:space="preserve"> &gt;&gt;</w:t>
      </w:r>
      <w:r>
        <w:rPr>
          <w:rtl/>
        </w:rPr>
        <w:t xml:space="preserve">  </w:t>
      </w:r>
      <w:bookmarkEnd w:id="13959"/>
    </w:p>
    <w:p w:rsidR="00C155F4" w:rsidRDefault="00C155F4" w:rsidP="00F12EEA">
      <w:pPr>
        <w:rPr>
          <w:rtl/>
          <w:lang w:eastAsia="he-IL"/>
        </w:rPr>
      </w:pPr>
    </w:p>
    <w:p w:rsidR="00C155F4" w:rsidRPr="00582839" w:rsidRDefault="00C155F4" w:rsidP="0028272B">
      <w:pPr>
        <w:rPr>
          <w:rtl/>
          <w:lang w:eastAsia="he-IL"/>
        </w:rPr>
      </w:pPr>
      <w:r>
        <w:rPr>
          <w:rFonts w:hint="cs"/>
          <w:rtl/>
          <w:lang w:eastAsia="he-IL"/>
        </w:rPr>
        <w:t xml:space="preserve">אה, ברכות לבחירה </w:t>
      </w:r>
      <w:bookmarkStart w:id="13960" w:name="_ETM_Q55_320659"/>
      <w:bookmarkEnd w:id="13960"/>
      <w:r>
        <w:rPr>
          <w:rFonts w:hint="cs"/>
          <w:rtl/>
          <w:lang w:eastAsia="he-IL"/>
        </w:rPr>
        <w:t xml:space="preserve">לוועדה למינוי קאדים וברכות לכל הנבחרים לבחירה למינוי שופטים. גם </w:t>
      </w:r>
      <w:bookmarkStart w:id="13961" w:name="_ETM_Q55_326903"/>
      <w:bookmarkEnd w:id="13961"/>
      <w:r>
        <w:rPr>
          <w:rFonts w:hint="cs"/>
          <w:rtl/>
          <w:lang w:eastAsia="he-IL"/>
        </w:rPr>
        <w:t xml:space="preserve">לידידי מיכאל מלכיאלי, ברכות. </w:t>
      </w:r>
    </w:p>
    <w:p w:rsidR="00C155F4" w:rsidRPr="00582839" w:rsidRDefault="00C155F4" w:rsidP="0028272B">
      <w:pPr>
        <w:rPr>
          <w:rtl/>
          <w:lang w:eastAsia="he-IL"/>
        </w:rPr>
      </w:pPr>
      <w:bookmarkStart w:id="13962" w:name="_ETM_Q55_318803"/>
      <w:bookmarkStart w:id="13963" w:name="_ETM_Q55_319091"/>
      <w:bookmarkStart w:id="13964" w:name="_ETM_Q55_319133"/>
      <w:bookmarkEnd w:id="13962"/>
      <w:bookmarkEnd w:id="13963"/>
      <w:bookmarkEnd w:id="13964"/>
    </w:p>
    <w:p w:rsidR="00C155F4" w:rsidRDefault="00C155F4" w:rsidP="0028272B">
      <w:pPr>
        <w:rPr>
          <w:rtl/>
        </w:rPr>
      </w:pPr>
      <w:r>
        <w:rPr>
          <w:rFonts w:hint="cs"/>
          <w:rtl/>
        </w:rPr>
        <w:t xml:space="preserve">ברשות אדוני היושב בראש, אדוני השר, חבריי חברי הכנסת, יושב-ראש </w:t>
      </w:r>
      <w:bookmarkStart w:id="13965" w:name="_ETM_Q55_336941"/>
      <w:bookmarkEnd w:id="13965"/>
      <w:r>
        <w:rPr>
          <w:rFonts w:hint="cs"/>
          <w:rtl/>
        </w:rPr>
        <w:t xml:space="preserve">ועדת הכספים, הרב משה גפני, האמת, אנחנו רגע לפני אישור </w:t>
      </w:r>
      <w:bookmarkStart w:id="13966" w:name="_ETM_Q55_341662"/>
      <w:bookmarkEnd w:id="13966"/>
      <w:r>
        <w:rPr>
          <w:rFonts w:hint="cs"/>
          <w:rtl/>
        </w:rPr>
        <w:t xml:space="preserve">הצעת חוק-יסוד: משק המדינה. אני אישית מתרגש כרגע לעמוד פה ולבשר לעם ישראל שברוך השם, דווקא ביום הזה, בימים אלה, עם כל הנגיף שנמצא ומכה </w:t>
      </w:r>
      <w:r>
        <w:rPr>
          <w:rFonts w:hint="cs"/>
          <w:rtl/>
        </w:rPr>
        <w:lastRenderedPageBreak/>
        <w:t xml:space="preserve">כלכלית ובריאותית את עם ישראל, יש בשורה טובה. </w:t>
      </w:r>
      <w:bookmarkStart w:id="13967" w:name="_ETM_Q55_363427"/>
      <w:bookmarkEnd w:id="13967"/>
      <w:r>
        <w:rPr>
          <w:rFonts w:hint="cs"/>
          <w:rtl/>
        </w:rPr>
        <w:t xml:space="preserve">יושב-ראש תנועת ש"ס, התנועה שממנה אני מגיע, הרב אריה דרעי, שר הפנים, דאג, בסייעתא דשמיא, </w:t>
      </w:r>
      <w:bookmarkStart w:id="13968" w:name="_ETM_Q55_371489"/>
      <w:bookmarkEnd w:id="13968"/>
      <w:r>
        <w:rPr>
          <w:rFonts w:hint="cs"/>
          <w:rtl/>
        </w:rPr>
        <w:t xml:space="preserve">לסכום של כ-700 מיליון ש"ח להבטחת ביטחון תזונתי למשפחות מוחלשות בימים קשים אלו שהמשפחות קורסות. סיוע זה הוא אוויר לנשימה. זה כמובן בנוסף לכל סיוע שהממשלה מציעה </w:t>
      </w:r>
      <w:bookmarkStart w:id="13969" w:name="_ETM_Q55_389417"/>
      <w:bookmarkEnd w:id="13969"/>
      <w:r>
        <w:rPr>
          <w:rFonts w:hint="cs"/>
          <w:rtl/>
        </w:rPr>
        <w:t xml:space="preserve">לעצמאים. אבל הסיוע הזה הוא לאזרח הפשוט, לחלש, לאזרח שקוראים לו האזרח הקטן </w:t>
      </w:r>
      <w:r w:rsidR="00F12EEA">
        <w:rPr>
          <w:rFonts w:hint="eastAsia"/>
          <w:rtl/>
        </w:rPr>
        <w:t>–</w:t>
      </w:r>
      <w:r>
        <w:rPr>
          <w:rFonts w:hint="cs"/>
          <w:rtl/>
        </w:rPr>
        <w:t xml:space="preserve"> שמבחינתי הוא האזרח הגדול </w:t>
      </w:r>
      <w:r w:rsidR="00F12EEA">
        <w:rPr>
          <w:rFonts w:hint="eastAsia"/>
          <w:rtl/>
        </w:rPr>
        <w:t>–</w:t>
      </w:r>
      <w:r>
        <w:rPr>
          <w:rFonts w:hint="cs"/>
          <w:rtl/>
        </w:rPr>
        <w:t xml:space="preserve"> שלא פעם הוא הולך לישון רעב וילדיו רעבים; מבקשים: אבא, פרוסת לחם, ואין לו מאיפה להביא להם. כן, אנחנו מכירים גם את האנשים האלה, את הילדים הרעבים. אנחנו מכירים את זה שילד רעב </w:t>
      </w:r>
      <w:bookmarkStart w:id="13970" w:name="_ETM_Q55_416113"/>
      <w:bookmarkEnd w:id="13970"/>
      <w:r>
        <w:rPr>
          <w:rFonts w:hint="cs"/>
          <w:rtl/>
        </w:rPr>
        <w:t xml:space="preserve">לא לומד, אבל היום אנחנו יכולים, חבריי חברי תנועת ש"ס, להביט לשמיים ולומר למרן, רבנו עובדיה יוסף, </w:t>
      </w:r>
      <w:bookmarkStart w:id="13971" w:name="_ETM_Q55_428272"/>
      <w:bookmarkEnd w:id="13971"/>
      <w:r>
        <w:rPr>
          <w:rFonts w:hint="cs"/>
          <w:rtl/>
        </w:rPr>
        <w:t xml:space="preserve">זכר צדיק וקדוש לברכה: אנו מקיימים את צוואתך. הקמת את תנועת ש"ס בשביל אותם השקופים ואנחנו כאן בשביל לייצג אותם. </w:t>
      </w:r>
    </w:p>
    <w:p w:rsidR="00C155F4" w:rsidRDefault="00C155F4" w:rsidP="0028272B">
      <w:pPr>
        <w:rPr>
          <w:rtl/>
        </w:rPr>
      </w:pPr>
    </w:p>
    <w:p w:rsidR="00C155F4" w:rsidRDefault="00C155F4" w:rsidP="00C52DE9">
      <w:pPr>
        <w:rPr>
          <w:rtl/>
        </w:rPr>
      </w:pPr>
      <w:r>
        <w:rPr>
          <w:rFonts w:hint="cs"/>
          <w:rtl/>
        </w:rPr>
        <w:t xml:space="preserve">כאשר מרן ישב שבעה על בנו הגיע שר האוצר דאז יובל שטייניץ לנחמו. ומרן בבכי </w:t>
      </w:r>
      <w:bookmarkStart w:id="13972" w:name="_ETM_Q55_449316"/>
      <w:bookmarkEnd w:id="13972"/>
      <w:r>
        <w:rPr>
          <w:rFonts w:hint="cs"/>
          <w:rtl/>
        </w:rPr>
        <w:t xml:space="preserve">ובתחנונים מתחנן ומבקש, ואומר לו: תרחמו על העניים, תרחמו על העניים. זה מה שמרן ביקש </w:t>
      </w:r>
      <w:bookmarkStart w:id="13973" w:name="_ETM_Q55_460512"/>
      <w:bookmarkEnd w:id="13973"/>
      <w:r>
        <w:rPr>
          <w:rFonts w:hint="cs"/>
          <w:rtl/>
        </w:rPr>
        <w:t>משר האוצר דאז יובל שטייניץ, שבא לנחמו. אבל תראו מה זה עולם קטן. מי אז פרסם את הידיעה הזאת?</w:t>
      </w:r>
      <w:r>
        <w:rPr>
          <w:rFonts w:hint="cs"/>
        </w:rPr>
        <w:t xml:space="preserve"> </w:t>
      </w:r>
      <w:r>
        <w:rPr>
          <w:rFonts w:hint="cs"/>
          <w:rtl/>
        </w:rPr>
        <w:t xml:space="preserve">העיתונאי ד"ר אבישי בן-חיים, פרשן לענייני חרדים </w:t>
      </w:r>
      <w:bookmarkStart w:id="13974" w:name="_ETM_Q55_476850"/>
      <w:bookmarkEnd w:id="13974"/>
      <w:r>
        <w:rPr>
          <w:rFonts w:hint="cs"/>
          <w:rtl/>
        </w:rPr>
        <w:t xml:space="preserve">בחדשות 13. כן, אותו מרוקאי שרק אתמול אמרו עליו אנשים מתנשאים מהשבט הלבן: מרוקאי זבל. סליחה על הביטוי, אבל זה מה שאמרו על ד"ר אבישי בן-חיים </w:t>
      </w:r>
      <w:bookmarkStart w:id="13975" w:name="_ETM_Q55_490274"/>
      <w:bookmarkEnd w:id="13975"/>
      <w:r>
        <w:rPr>
          <w:rFonts w:hint="cs"/>
          <w:rtl/>
        </w:rPr>
        <w:t xml:space="preserve">אתמול. כן, עליו, על ד"ר אבישי בן-חיים המרוקאי. אבל </w:t>
      </w:r>
      <w:bookmarkStart w:id="13976" w:name="_ETM_Q55_497230"/>
      <w:bookmarkEnd w:id="13976"/>
      <w:r>
        <w:rPr>
          <w:rFonts w:hint="cs"/>
          <w:rtl/>
        </w:rPr>
        <w:t xml:space="preserve">בשבילך, ד"ר אבישי בן-חיים </w:t>
      </w:r>
      <w:r w:rsidR="00F12EEA">
        <w:rPr>
          <w:rFonts w:hint="eastAsia"/>
          <w:rtl/>
        </w:rPr>
        <w:t>–</w:t>
      </w:r>
      <w:r w:rsidR="00C52DE9">
        <w:rPr>
          <w:rFonts w:hint="eastAsia"/>
          <w:rtl/>
        </w:rPr>
        <w:t xml:space="preserve"> </w:t>
      </w:r>
      <w:r>
        <w:rPr>
          <w:rFonts w:hint="cs"/>
          <w:rtl/>
        </w:rPr>
        <w:t xml:space="preserve">אתה, אבישי בן-חיים, תהיה גאה, תהיה גאה במקום הזה, שאתה מרוקאי גאה. קח את זה כמחמאה. אנשים מקנאים בך. </w:t>
      </w:r>
      <w:bookmarkStart w:id="13977" w:name="_ETM_Q55_512674"/>
      <w:bookmarkStart w:id="13978" w:name="_ETM_Q55_513450"/>
      <w:bookmarkStart w:id="13979" w:name="_ETM_Q55_513501"/>
      <w:bookmarkStart w:id="13980" w:name="_ETM_Q55_513617"/>
      <w:bookmarkStart w:id="13981" w:name="_ETM_Q55_513647"/>
      <w:bookmarkEnd w:id="13977"/>
      <w:bookmarkEnd w:id="13978"/>
      <w:bookmarkEnd w:id="13979"/>
      <w:bookmarkEnd w:id="13980"/>
      <w:bookmarkEnd w:id="13981"/>
      <w:r>
        <w:rPr>
          <w:rFonts w:hint="cs"/>
          <w:rtl/>
        </w:rPr>
        <w:t xml:space="preserve">אבל אתה ידעת מה זה להרים ראש ולא להסתכל לצדדים אלא להסתכל ישר </w:t>
      </w:r>
      <w:bookmarkStart w:id="13982" w:name="_ETM_Q55_517307"/>
      <w:bookmarkEnd w:id="13982"/>
      <w:r>
        <w:rPr>
          <w:rFonts w:hint="cs"/>
          <w:rtl/>
        </w:rPr>
        <w:t xml:space="preserve">ולהגיע לאן שהגעת. </w:t>
      </w:r>
    </w:p>
    <w:p w:rsidR="00C155F4" w:rsidRDefault="00C155F4" w:rsidP="0028272B">
      <w:pPr>
        <w:rPr>
          <w:rtl/>
        </w:rPr>
      </w:pPr>
    </w:p>
    <w:p w:rsidR="00C155F4" w:rsidRDefault="00C155F4" w:rsidP="0028272B">
      <w:pPr>
        <w:rPr>
          <w:rtl/>
        </w:rPr>
      </w:pPr>
      <w:r>
        <w:rPr>
          <w:rFonts w:hint="cs"/>
          <w:rtl/>
        </w:rPr>
        <w:t xml:space="preserve">לסיום, אני רוצה להודות, בשם מיליוני אזרחי מדינת ישראל, לשר הרב אריה דרעי, שיזם, ונלחם על כך על מנת להביא להם קצת מזור, עוד איזה </w:t>
      </w:r>
      <w:bookmarkStart w:id="13983" w:name="_ETM_Q55_532841"/>
      <w:bookmarkEnd w:id="13983"/>
      <w:r>
        <w:rPr>
          <w:rFonts w:hint="cs"/>
          <w:rtl/>
        </w:rPr>
        <w:t xml:space="preserve">משהו להשביע את נפשם הרעבה של אותם ילדים ומשפחות. כמובן, גם לראש הממשלה ושר האוצר, על ההבנה ועל </w:t>
      </w:r>
      <w:bookmarkStart w:id="13984" w:name="_ETM_Q55_542199"/>
      <w:bookmarkEnd w:id="13984"/>
      <w:r>
        <w:rPr>
          <w:rFonts w:hint="cs"/>
          <w:rtl/>
        </w:rPr>
        <w:t xml:space="preserve">העזרה. ברצוני להודות עוד לידיד מבית אבא, הרב משה גפני, יושב-ראש ועדת הכספים, </w:t>
      </w:r>
      <w:bookmarkStart w:id="13985" w:name="_ETM_Q55_549858"/>
      <w:bookmarkEnd w:id="13985"/>
      <w:r>
        <w:rPr>
          <w:rFonts w:hint="cs"/>
          <w:rtl/>
        </w:rPr>
        <w:t xml:space="preserve">על העבודה המשותפת בוועדה. הרב גפני, יושב-ראש ועדת הכספים, אני מודה לך על העבודה המשותפת למען כלל עם ישראל. ולכל חבריי, לא היה קל אבל תזכרו: יגעת ומצאת תאמין. זה מחובתנו בשביל האזרח. תודה. </w:t>
      </w:r>
      <w:bookmarkStart w:id="13986" w:name="_ETM_Q55_570098"/>
      <w:bookmarkEnd w:id="13986"/>
    </w:p>
    <w:p w:rsidR="00C155F4" w:rsidRDefault="00C155F4" w:rsidP="0028272B">
      <w:pPr>
        <w:rPr>
          <w:rtl/>
        </w:rPr>
      </w:pPr>
    </w:p>
    <w:p w:rsidR="00C155F4" w:rsidRDefault="00C155F4" w:rsidP="0028272B">
      <w:pPr>
        <w:pStyle w:val="af6"/>
        <w:rPr>
          <w:rtl/>
        </w:rPr>
      </w:pPr>
      <w:r w:rsidRPr="00BD4032">
        <w:rPr>
          <w:rStyle w:val="TagStyle"/>
          <w:rtl/>
        </w:rPr>
        <w:t xml:space="preserve"> &lt;&lt; </w:t>
      </w:r>
      <w:proofErr w:type="spellStart"/>
      <w:r w:rsidRPr="00BD4032">
        <w:rPr>
          <w:rStyle w:val="TagStyle"/>
          <w:rtl/>
        </w:rPr>
        <w:t>יור</w:t>
      </w:r>
      <w:proofErr w:type="spellEnd"/>
      <w:r w:rsidRPr="00BD4032">
        <w:rPr>
          <w:rStyle w:val="TagStyle"/>
          <w:rtl/>
        </w:rPr>
        <w:t xml:space="preserve"> &gt;&gt;</w:t>
      </w:r>
      <w:r w:rsidRPr="007C42D1">
        <w:rPr>
          <w:rStyle w:val="TagStyle"/>
          <w:rtl/>
        </w:rPr>
        <w:t xml:space="preserve"> </w:t>
      </w:r>
      <w:r>
        <w:rPr>
          <w:rtl/>
        </w:rPr>
        <w:t>היו"ר מנסור עבאס:</w:t>
      </w:r>
      <w:r w:rsidRPr="007C42D1">
        <w:rPr>
          <w:rStyle w:val="TagStyle"/>
          <w:rtl/>
        </w:rPr>
        <w:t xml:space="preserve"> </w:t>
      </w:r>
      <w:r w:rsidRPr="00BD4032">
        <w:rPr>
          <w:rStyle w:val="TagStyle"/>
          <w:rtl/>
        </w:rPr>
        <w:t xml:space="preserve">&lt;&lt; </w:t>
      </w:r>
      <w:proofErr w:type="spellStart"/>
      <w:r w:rsidRPr="00BD4032">
        <w:rPr>
          <w:rStyle w:val="TagStyle"/>
          <w:rtl/>
        </w:rPr>
        <w:t>יור</w:t>
      </w:r>
      <w:proofErr w:type="spellEnd"/>
      <w:r w:rsidRPr="00BD4032">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תודה, חבר הכנסת ינון אזולאי. יסכם את הדיון חבר הכנסת </w:t>
      </w:r>
      <w:bookmarkStart w:id="13987" w:name="_ETM_Q55_573188"/>
      <w:bookmarkEnd w:id="13987"/>
      <w:r>
        <w:rPr>
          <w:rFonts w:hint="cs"/>
          <w:rtl/>
        </w:rPr>
        <w:t xml:space="preserve">משה גפני, יו"ר ועדת הכספים. </w:t>
      </w:r>
    </w:p>
    <w:p w:rsidR="00C155F4" w:rsidRDefault="00C155F4" w:rsidP="0028272B">
      <w:pPr>
        <w:rPr>
          <w:rtl/>
        </w:rPr>
      </w:pPr>
      <w:bookmarkStart w:id="13988" w:name="_ETM_Q55_580340"/>
      <w:bookmarkStart w:id="13989" w:name="_ETM_Q55_580435"/>
      <w:bookmarkEnd w:id="13988"/>
      <w:bookmarkEnd w:id="13989"/>
    </w:p>
    <w:p w:rsidR="00C155F4" w:rsidRDefault="00C155F4" w:rsidP="005E7E86">
      <w:pPr>
        <w:pStyle w:val="a4"/>
        <w:rPr>
          <w:rtl/>
        </w:rPr>
      </w:pPr>
      <w:bookmarkStart w:id="13990" w:name="ET_speaker_5562_9"/>
      <w:r w:rsidRPr="00BD4032">
        <w:rPr>
          <w:rStyle w:val="TagStyle"/>
          <w:rtl/>
        </w:rPr>
        <w:t xml:space="preserve"> &lt;&lt; דובר &gt;&gt;</w:t>
      </w:r>
      <w:r w:rsidRPr="007C42D1">
        <w:rPr>
          <w:rStyle w:val="TagStyle"/>
          <w:rtl/>
        </w:rPr>
        <w:t xml:space="preserve"> </w:t>
      </w:r>
      <w:bookmarkStart w:id="13991" w:name="_Toc45749776"/>
      <w:bookmarkStart w:id="13992" w:name="_Toc45750221"/>
      <w:bookmarkStart w:id="13993" w:name="_Toc45750365"/>
      <w:bookmarkStart w:id="13994" w:name="_Toc49159828"/>
      <w:bookmarkStart w:id="13995" w:name="_Toc49159983"/>
      <w:r>
        <w:rPr>
          <w:rtl/>
        </w:rPr>
        <w:t>משה גפני (יו"ר ועדת הכספים):</w:t>
      </w:r>
      <w:bookmarkEnd w:id="13991"/>
      <w:bookmarkEnd w:id="13992"/>
      <w:bookmarkEnd w:id="13993"/>
      <w:bookmarkEnd w:id="13994"/>
      <w:bookmarkEnd w:id="13995"/>
      <w:r w:rsidRPr="007C42D1">
        <w:rPr>
          <w:rStyle w:val="TagStyle"/>
          <w:rtl/>
        </w:rPr>
        <w:t xml:space="preserve"> </w:t>
      </w:r>
      <w:r w:rsidRPr="00BD4032">
        <w:rPr>
          <w:rStyle w:val="TagStyle"/>
          <w:rtl/>
        </w:rPr>
        <w:t>&lt;&lt; דובר &gt;&gt;</w:t>
      </w:r>
      <w:r>
        <w:rPr>
          <w:rtl/>
        </w:rPr>
        <w:t xml:space="preserve"> </w:t>
      </w:r>
      <w:bookmarkEnd w:id="13990"/>
    </w:p>
    <w:p w:rsidR="00C155F4" w:rsidRDefault="00C155F4" w:rsidP="00F12EEA">
      <w:pPr>
        <w:rPr>
          <w:rtl/>
        </w:rPr>
      </w:pPr>
    </w:p>
    <w:p w:rsidR="00C155F4" w:rsidRDefault="00C155F4" w:rsidP="00C52DE9">
      <w:pPr>
        <w:rPr>
          <w:rtl/>
        </w:rPr>
      </w:pPr>
      <w:r>
        <w:rPr>
          <w:rFonts w:hint="cs"/>
          <w:rtl/>
        </w:rPr>
        <w:t>אדוני היושב-ראש, חברי הכנסת, חבר הכנסת ינון אזולאי, א. אני מודה לך על התודות שאמרת לי, בסדר, והאמת היא, בלי תנועת ש"ס, אי</w:t>
      </w:r>
      <w:r w:rsidR="00C52DE9">
        <w:rPr>
          <w:rFonts w:hint="cs"/>
          <w:rtl/>
        </w:rPr>
        <w:t>-</w:t>
      </w:r>
      <w:r>
        <w:rPr>
          <w:rFonts w:hint="cs"/>
          <w:rtl/>
        </w:rPr>
        <w:t xml:space="preserve">אפשר היה לעשות את המשבר הזה כמו </w:t>
      </w:r>
      <w:bookmarkStart w:id="13996" w:name="_ETM_Q55_637898"/>
      <w:bookmarkEnd w:id="13996"/>
      <w:r>
        <w:rPr>
          <w:rFonts w:hint="cs"/>
          <w:rtl/>
        </w:rPr>
        <w:lastRenderedPageBreak/>
        <w:t xml:space="preserve">שעשיתם אתמול, אנחנו לא יודעים לעשות את זה. אבל בלי </w:t>
      </w:r>
      <w:bookmarkStart w:id="13997" w:name="_ETM_Q55_642630"/>
      <w:bookmarkEnd w:id="13997"/>
      <w:r>
        <w:rPr>
          <w:rFonts w:hint="cs"/>
          <w:rtl/>
        </w:rPr>
        <w:t xml:space="preserve">יהדות התורה, מה הייתם עושים? היה יושב שם איזה יושב-ראש </w:t>
      </w:r>
      <w:bookmarkStart w:id="13998" w:name="_ETM_Q55_644814"/>
      <w:bookmarkEnd w:id="13998"/>
      <w:r>
        <w:rPr>
          <w:rFonts w:hint="cs"/>
          <w:rtl/>
        </w:rPr>
        <w:t>ועדת הכספים, מעביר את זה</w:t>
      </w:r>
      <w:r w:rsidR="00C52DE9">
        <w:rPr>
          <w:rFonts w:hint="cs"/>
          <w:rtl/>
        </w:rPr>
        <w:t>,</w:t>
      </w:r>
      <w:r>
        <w:rPr>
          <w:rFonts w:hint="cs"/>
          <w:rtl/>
        </w:rPr>
        <w:t xml:space="preserve"> והייתם נשארים בחוץ. אז בלי יהדות התורה גם אי-אפשר. </w:t>
      </w:r>
    </w:p>
    <w:p w:rsidR="00C155F4" w:rsidRDefault="00C155F4" w:rsidP="0028272B">
      <w:pPr>
        <w:rPr>
          <w:rtl/>
        </w:rPr>
      </w:pPr>
    </w:p>
    <w:p w:rsidR="00C155F4" w:rsidRDefault="00C155F4" w:rsidP="0028272B">
      <w:pPr>
        <w:pStyle w:val="af5"/>
        <w:rPr>
          <w:rtl/>
        </w:rPr>
      </w:pPr>
      <w:bookmarkStart w:id="13999" w:name="ET_interruption_5726_10"/>
      <w:r w:rsidRPr="00BD4032">
        <w:rPr>
          <w:rStyle w:val="TagStyle"/>
          <w:rtl/>
        </w:rPr>
        <w:t xml:space="preserve"> &lt;&lt; קריאה &gt;&gt;</w:t>
      </w:r>
      <w:r w:rsidRPr="007C42D1">
        <w:rPr>
          <w:rStyle w:val="TagStyle"/>
          <w:rtl/>
        </w:rPr>
        <w:t xml:space="preserve"> </w:t>
      </w:r>
      <w:r>
        <w:rPr>
          <w:rtl/>
        </w:rPr>
        <w:t>ינון אזולאי (ש"ס):</w:t>
      </w:r>
      <w:r w:rsidRPr="007C42D1">
        <w:rPr>
          <w:rStyle w:val="TagStyle"/>
          <w:rtl/>
        </w:rPr>
        <w:t xml:space="preserve"> </w:t>
      </w:r>
      <w:r w:rsidRPr="00BD4032">
        <w:rPr>
          <w:rStyle w:val="TagStyle"/>
          <w:rtl/>
        </w:rPr>
        <w:t>&lt;&lt; קריאה &gt;&gt;</w:t>
      </w:r>
      <w:r>
        <w:rPr>
          <w:rtl/>
        </w:rPr>
        <w:t xml:space="preserve"> </w:t>
      </w:r>
      <w:bookmarkEnd w:id="13999"/>
    </w:p>
    <w:p w:rsidR="00C155F4" w:rsidRDefault="00C155F4" w:rsidP="00F12EEA">
      <w:pPr>
        <w:rPr>
          <w:rtl/>
        </w:rPr>
      </w:pPr>
    </w:p>
    <w:p w:rsidR="00C155F4" w:rsidRDefault="00C155F4" w:rsidP="0028272B">
      <w:pPr>
        <w:rPr>
          <w:rtl/>
        </w:rPr>
      </w:pPr>
      <w:r>
        <w:rPr>
          <w:rFonts w:hint="cs"/>
          <w:rtl/>
        </w:rPr>
        <w:t xml:space="preserve">זה שיתוף הפעולה, זה מה שאמרתי. </w:t>
      </w:r>
    </w:p>
    <w:p w:rsidR="00C155F4" w:rsidRDefault="00C155F4" w:rsidP="0028272B">
      <w:pPr>
        <w:rPr>
          <w:rtl/>
        </w:rPr>
      </w:pPr>
    </w:p>
    <w:p w:rsidR="00C155F4" w:rsidRDefault="00C155F4" w:rsidP="00B15580">
      <w:pPr>
        <w:pStyle w:val="-"/>
        <w:rPr>
          <w:rtl/>
        </w:rPr>
      </w:pPr>
      <w:bookmarkStart w:id="14000" w:name="ET_speakercontinue_5562_11"/>
      <w:r w:rsidRPr="00BD4032">
        <w:rPr>
          <w:rStyle w:val="TagStyle"/>
          <w:rtl/>
        </w:rPr>
        <w:t xml:space="preserve"> &lt;&lt; </w:t>
      </w:r>
      <w:proofErr w:type="spellStart"/>
      <w:r w:rsidRPr="00BD4032">
        <w:rPr>
          <w:rStyle w:val="TagStyle"/>
          <w:rtl/>
        </w:rPr>
        <w:t>דובר_המשך</w:t>
      </w:r>
      <w:proofErr w:type="spellEnd"/>
      <w:r w:rsidRPr="00BD4032">
        <w:rPr>
          <w:rStyle w:val="TagStyle"/>
          <w:rtl/>
        </w:rPr>
        <w:t xml:space="preserve"> &gt;&gt;</w:t>
      </w:r>
      <w:r w:rsidRPr="007C42D1">
        <w:rPr>
          <w:rStyle w:val="TagStyle"/>
          <w:rtl/>
        </w:rPr>
        <w:t xml:space="preserve"> </w:t>
      </w:r>
      <w:r>
        <w:rPr>
          <w:rtl/>
        </w:rPr>
        <w:t>משה גפני (יו"ר ועדת הכספים):</w:t>
      </w:r>
      <w:r w:rsidRPr="007C42D1">
        <w:rPr>
          <w:rStyle w:val="TagStyle"/>
          <w:rtl/>
        </w:rPr>
        <w:t xml:space="preserve"> </w:t>
      </w:r>
      <w:r w:rsidRPr="00BD4032">
        <w:rPr>
          <w:rStyle w:val="TagStyle"/>
          <w:rtl/>
        </w:rPr>
        <w:t xml:space="preserve">&lt;&lt; </w:t>
      </w:r>
      <w:proofErr w:type="spellStart"/>
      <w:r w:rsidRPr="00BD4032">
        <w:rPr>
          <w:rStyle w:val="TagStyle"/>
          <w:rtl/>
        </w:rPr>
        <w:t>דובר_המשך</w:t>
      </w:r>
      <w:proofErr w:type="spellEnd"/>
      <w:r w:rsidRPr="00BD4032">
        <w:rPr>
          <w:rStyle w:val="TagStyle"/>
          <w:rtl/>
        </w:rPr>
        <w:t xml:space="preserve"> &gt;&gt;</w:t>
      </w:r>
      <w:r>
        <w:rPr>
          <w:rtl/>
        </w:rPr>
        <w:t xml:space="preserve"> </w:t>
      </w:r>
      <w:bookmarkEnd w:id="14000"/>
    </w:p>
    <w:p w:rsidR="00C155F4" w:rsidRDefault="00C155F4" w:rsidP="00F12EEA">
      <w:pPr>
        <w:rPr>
          <w:rtl/>
        </w:rPr>
      </w:pPr>
    </w:p>
    <w:p w:rsidR="00C155F4" w:rsidRDefault="00C155F4" w:rsidP="00C52DE9">
      <w:pPr>
        <w:rPr>
          <w:rtl/>
        </w:rPr>
      </w:pPr>
      <w:r>
        <w:rPr>
          <w:rFonts w:hint="cs"/>
          <w:rtl/>
        </w:rPr>
        <w:t xml:space="preserve">כן, בסדר גמור. אני רוצה להודות לך בהזדמנות החגיגית הזאת </w:t>
      </w:r>
      <w:bookmarkStart w:id="14001" w:name="_ETM_Q55_661415"/>
      <w:bookmarkEnd w:id="14001"/>
      <w:r>
        <w:rPr>
          <w:rFonts w:hint="cs"/>
          <w:rtl/>
        </w:rPr>
        <w:t xml:space="preserve">על שיתוף הפעולה בוועדת הכספים, אתם באמת עושים עבודה טובה. אני לא יודע אם </w:t>
      </w:r>
      <w:bookmarkStart w:id="14002" w:name="_ETM_Q55_665784"/>
      <w:bookmarkEnd w:id="14002"/>
      <w:r>
        <w:rPr>
          <w:rFonts w:hint="cs"/>
          <w:rtl/>
        </w:rPr>
        <w:t xml:space="preserve">אני מועיל בזה שאני אומר את זה או שאני מזיק, </w:t>
      </w:r>
      <w:bookmarkStart w:id="14003" w:name="_ETM_Q55_667834"/>
      <w:bookmarkEnd w:id="14003"/>
      <w:r>
        <w:rPr>
          <w:rFonts w:hint="cs"/>
          <w:rtl/>
        </w:rPr>
        <w:t xml:space="preserve">אבל אני אומר את האמת. </w:t>
      </w:r>
    </w:p>
    <w:p w:rsidR="00C155F4" w:rsidRDefault="00C155F4" w:rsidP="0028272B">
      <w:pPr>
        <w:rPr>
          <w:rtl/>
        </w:rPr>
      </w:pPr>
    </w:p>
    <w:p w:rsidR="00C155F4" w:rsidRDefault="00C155F4" w:rsidP="0028272B">
      <w:pPr>
        <w:pStyle w:val="af5"/>
        <w:rPr>
          <w:rtl/>
        </w:rPr>
      </w:pPr>
      <w:bookmarkStart w:id="14004" w:name="_ETM_Q55_671273"/>
      <w:bookmarkStart w:id="14005" w:name="_ETM_Q55_671342"/>
      <w:bookmarkEnd w:id="14004"/>
      <w:bookmarkEnd w:id="14005"/>
      <w:r w:rsidRPr="00BD4032">
        <w:rPr>
          <w:rStyle w:val="TagStyle"/>
          <w:rtl/>
        </w:rPr>
        <w:t xml:space="preserve"> &lt;&lt; קריאה &gt;&gt;</w:t>
      </w:r>
      <w:r w:rsidRPr="000F2F6C">
        <w:rPr>
          <w:rStyle w:val="TagStyle"/>
          <w:rtl/>
        </w:rPr>
        <w:t xml:space="preserve"> </w:t>
      </w:r>
      <w:r>
        <w:rPr>
          <w:rtl/>
        </w:rPr>
        <w:t>קריאה:</w:t>
      </w:r>
      <w:r w:rsidRPr="000F2F6C">
        <w:rPr>
          <w:rStyle w:val="TagStyle"/>
          <w:rtl/>
        </w:rPr>
        <w:t xml:space="preserve"> </w:t>
      </w:r>
      <w:r w:rsidRPr="00BD4032">
        <w:rPr>
          <w:rStyle w:val="TagStyle"/>
          <w:rtl/>
        </w:rPr>
        <w:t>&lt;&lt; קריאה &gt;&gt;</w:t>
      </w:r>
      <w:r>
        <w:rPr>
          <w:rtl/>
        </w:rPr>
        <w:t xml:space="preserve">  </w:t>
      </w:r>
    </w:p>
    <w:p w:rsidR="00C155F4" w:rsidRDefault="00C155F4" w:rsidP="00F12EEA">
      <w:pPr>
        <w:rPr>
          <w:rtl/>
          <w:lang w:eastAsia="he-IL"/>
        </w:rPr>
      </w:pPr>
    </w:p>
    <w:p w:rsidR="00C155F4" w:rsidRDefault="00F12EEA" w:rsidP="0028272B">
      <w:pPr>
        <w:rPr>
          <w:rtl/>
          <w:lang w:eastAsia="he-IL"/>
        </w:rPr>
      </w:pPr>
      <w:bookmarkStart w:id="14006" w:name="_ETM_Q55_680344"/>
      <w:bookmarkStart w:id="14007" w:name="_ETM_Q55_680652"/>
      <w:bookmarkStart w:id="14008" w:name="_ETM_Q55_680698"/>
      <w:bookmarkEnd w:id="14006"/>
      <w:bookmarkEnd w:id="14007"/>
      <w:bookmarkEnd w:id="14008"/>
      <w:r>
        <w:rPr>
          <w:rFonts w:hint="cs"/>
          <w:rtl/>
          <w:lang w:eastAsia="he-IL"/>
        </w:rPr>
        <w:t>– – –</w:t>
      </w:r>
      <w:r w:rsidR="00C155F4">
        <w:rPr>
          <w:rFonts w:hint="cs"/>
          <w:rtl/>
          <w:lang w:eastAsia="he-IL"/>
        </w:rPr>
        <w:t xml:space="preserve"> </w:t>
      </w:r>
    </w:p>
    <w:p w:rsidR="00C155F4" w:rsidRPr="000F2F6C" w:rsidRDefault="00C155F4" w:rsidP="0028272B">
      <w:pPr>
        <w:rPr>
          <w:rtl/>
          <w:lang w:eastAsia="he-IL"/>
        </w:rPr>
      </w:pPr>
      <w:bookmarkStart w:id="14009" w:name="_ETM_Q55_680703"/>
      <w:bookmarkStart w:id="14010" w:name="_ETM_Q55_680751"/>
      <w:bookmarkEnd w:id="14009"/>
      <w:bookmarkEnd w:id="14010"/>
    </w:p>
    <w:p w:rsidR="00C155F4" w:rsidRDefault="00C155F4" w:rsidP="00B15580">
      <w:pPr>
        <w:pStyle w:val="-"/>
        <w:rPr>
          <w:rtl/>
        </w:rPr>
      </w:pPr>
      <w:bookmarkStart w:id="14011" w:name="ET_speakercontinue_5562_12"/>
      <w:r w:rsidRPr="00BD4032">
        <w:rPr>
          <w:rStyle w:val="TagStyle"/>
          <w:rtl/>
        </w:rPr>
        <w:t xml:space="preserve"> &lt;&lt; </w:t>
      </w:r>
      <w:proofErr w:type="spellStart"/>
      <w:r w:rsidRPr="00BD4032">
        <w:rPr>
          <w:rStyle w:val="TagStyle"/>
          <w:rtl/>
        </w:rPr>
        <w:t>דובר_המשך</w:t>
      </w:r>
      <w:proofErr w:type="spellEnd"/>
      <w:r w:rsidRPr="00BD4032">
        <w:rPr>
          <w:rStyle w:val="TagStyle"/>
          <w:rtl/>
        </w:rPr>
        <w:t xml:space="preserve"> &gt;&gt;</w:t>
      </w:r>
      <w:r w:rsidRPr="00FC5F32">
        <w:rPr>
          <w:rStyle w:val="TagStyle"/>
          <w:rtl/>
        </w:rPr>
        <w:t xml:space="preserve"> </w:t>
      </w:r>
      <w:r>
        <w:rPr>
          <w:rtl/>
        </w:rPr>
        <w:t>משה גפני (יו"ר ועדת הכספים):</w:t>
      </w:r>
      <w:r w:rsidRPr="00FC5F32">
        <w:rPr>
          <w:rStyle w:val="TagStyle"/>
          <w:rtl/>
        </w:rPr>
        <w:t xml:space="preserve"> </w:t>
      </w:r>
      <w:r w:rsidRPr="00BD4032">
        <w:rPr>
          <w:rStyle w:val="TagStyle"/>
          <w:rtl/>
        </w:rPr>
        <w:t xml:space="preserve">&lt;&lt; </w:t>
      </w:r>
      <w:proofErr w:type="spellStart"/>
      <w:r w:rsidRPr="00BD4032">
        <w:rPr>
          <w:rStyle w:val="TagStyle"/>
          <w:rtl/>
        </w:rPr>
        <w:t>דובר_המשך</w:t>
      </w:r>
      <w:proofErr w:type="spellEnd"/>
      <w:r w:rsidRPr="00BD4032">
        <w:rPr>
          <w:rStyle w:val="TagStyle"/>
          <w:rtl/>
        </w:rPr>
        <w:t xml:space="preserve"> &gt;&gt;</w:t>
      </w:r>
      <w:r>
        <w:rPr>
          <w:rtl/>
        </w:rPr>
        <w:t xml:space="preserve"> </w:t>
      </w:r>
      <w:bookmarkEnd w:id="14011"/>
    </w:p>
    <w:p w:rsidR="00C155F4" w:rsidRDefault="00C155F4" w:rsidP="00F12EEA">
      <w:pPr>
        <w:rPr>
          <w:rtl/>
        </w:rPr>
      </w:pPr>
    </w:p>
    <w:p w:rsidR="00C155F4" w:rsidRDefault="00C155F4" w:rsidP="00C52DE9">
      <w:pPr>
        <w:rPr>
          <w:rtl/>
        </w:rPr>
      </w:pPr>
      <w:r>
        <w:rPr>
          <w:rFonts w:hint="cs"/>
          <w:rtl/>
        </w:rPr>
        <w:t xml:space="preserve">כן, אני יודע. טוב, רבותיי, בהצעת </w:t>
      </w:r>
      <w:bookmarkStart w:id="14012" w:name="_ETM_Q55_690904"/>
      <w:bookmarkEnd w:id="14012"/>
      <w:r>
        <w:rPr>
          <w:rFonts w:hint="cs"/>
          <w:rtl/>
        </w:rPr>
        <w:t xml:space="preserve">החוק הזאת עשינו כמה דברים. האחד, אמר את זה חבר </w:t>
      </w:r>
      <w:bookmarkStart w:id="14013" w:name="_ETM_Q55_694837"/>
      <w:bookmarkEnd w:id="14013"/>
      <w:r>
        <w:rPr>
          <w:rFonts w:hint="cs"/>
          <w:rtl/>
        </w:rPr>
        <w:t xml:space="preserve">הכנסת מיקי לוי קודם, פירטנו בחקיקה לאן הולך כל תקציב </w:t>
      </w:r>
      <w:bookmarkStart w:id="14014" w:name="_ETM_Q55_702647"/>
      <w:bookmarkEnd w:id="14014"/>
      <w:r>
        <w:rPr>
          <w:rFonts w:hint="cs"/>
          <w:rtl/>
        </w:rPr>
        <w:t>בכסף הכללי: מה הולך לדמי אבטלה, מה הולך לנושא של העצמאים, כמה כסף הולך לנושא של השכירים. אנחנו יודעים בחוק, אנחנו יודעים</w:t>
      </w:r>
      <w:r w:rsidR="00C52DE9">
        <w:rPr>
          <w:rFonts w:hint="cs"/>
          <w:rtl/>
        </w:rPr>
        <w:t>,</w:t>
      </w:r>
      <w:r>
        <w:rPr>
          <w:rFonts w:hint="cs"/>
          <w:rtl/>
        </w:rPr>
        <w:t xml:space="preserve"> כל אחד</w:t>
      </w:r>
      <w:r w:rsidR="00C52DE9">
        <w:rPr>
          <w:rFonts w:hint="cs"/>
          <w:rtl/>
        </w:rPr>
        <w:t>,</w:t>
      </w:r>
      <w:r>
        <w:rPr>
          <w:rFonts w:hint="cs"/>
          <w:rtl/>
        </w:rPr>
        <w:t xml:space="preserve"> לאן הכסף הזה הולך. מכיוון שאנחנו יודעים לאן הכסף הולך קבענו, בניגוד למה שהיה עד היום, שאם יש שינוי </w:t>
      </w:r>
      <w:bookmarkStart w:id="14015" w:name="_ETM_Q55_728281"/>
      <w:bookmarkEnd w:id="14015"/>
      <w:r>
        <w:rPr>
          <w:rFonts w:hint="cs"/>
          <w:rtl/>
        </w:rPr>
        <w:t xml:space="preserve">של 15% זה צריך לבוא לאישור ועדת הכספים, את הרף הזה הורדנו ל-10%. אם מחליטים במשרד האוצר להעביר כסף מסעיף של אבטלה לסעיף של עצמאים או להפך, או כל שינוי אחר שבו יהיה שינוי של 10%, הם צריכים לבוא לוועדה. זאת אומרת, אנחנו אישרנו בידי </w:t>
      </w:r>
      <w:bookmarkStart w:id="14016" w:name="_ETM_Q55_756464"/>
      <w:bookmarkEnd w:id="14016"/>
      <w:r>
        <w:rPr>
          <w:rFonts w:hint="cs"/>
          <w:rtl/>
        </w:rPr>
        <w:t xml:space="preserve">הכנסת, במקרה הזה בידי ועדת הכספים, את הפיקוח על </w:t>
      </w:r>
      <w:bookmarkStart w:id="14017" w:name="_ETM_Q55_764439"/>
      <w:bookmarkEnd w:id="14017"/>
      <w:r>
        <w:rPr>
          <w:rFonts w:hint="cs"/>
          <w:rtl/>
        </w:rPr>
        <w:t xml:space="preserve">מה הולכים לעשות עם הכסף, ושלא יבואו פתאום בשינוי של </w:t>
      </w:r>
      <w:bookmarkStart w:id="14018" w:name="_ETM_Q55_769474"/>
      <w:bookmarkEnd w:id="14018"/>
      <w:r>
        <w:rPr>
          <w:rFonts w:hint="cs"/>
          <w:rtl/>
        </w:rPr>
        <w:t>החלטה שהיא לא נכונה מבחינה ציבורית</w:t>
      </w:r>
      <w:r w:rsidR="00C52DE9">
        <w:rPr>
          <w:rFonts w:hint="cs"/>
          <w:rtl/>
        </w:rPr>
        <w:t>.</w:t>
      </w:r>
      <w:r>
        <w:rPr>
          <w:rFonts w:hint="cs"/>
          <w:rtl/>
        </w:rPr>
        <w:t xml:space="preserve"> </w:t>
      </w:r>
      <w:r w:rsidR="00C52DE9">
        <w:rPr>
          <w:rFonts w:hint="cs"/>
          <w:rtl/>
        </w:rPr>
        <w:t>כש</w:t>
      </w:r>
      <w:r>
        <w:rPr>
          <w:rFonts w:hint="cs"/>
          <w:rtl/>
        </w:rPr>
        <w:t xml:space="preserve">אנחנו סבורים שבמשרד </w:t>
      </w:r>
      <w:bookmarkStart w:id="14019" w:name="_ETM_Q55_775314"/>
      <w:bookmarkEnd w:id="14019"/>
      <w:r>
        <w:rPr>
          <w:rFonts w:hint="cs"/>
          <w:rtl/>
        </w:rPr>
        <w:t xml:space="preserve">האוצר החליטו לעשות דבר מסוים אבל מבחינה ציבורית זה לא </w:t>
      </w:r>
      <w:bookmarkStart w:id="14020" w:name="_ETM_Q55_780252"/>
      <w:bookmarkEnd w:id="14020"/>
      <w:r>
        <w:rPr>
          <w:rFonts w:hint="cs"/>
          <w:rtl/>
        </w:rPr>
        <w:t>נכון</w:t>
      </w:r>
      <w:r w:rsidR="00C52DE9">
        <w:rPr>
          <w:rFonts w:hint="cs"/>
          <w:rtl/>
        </w:rPr>
        <w:t>,</w:t>
      </w:r>
      <w:r>
        <w:rPr>
          <w:rFonts w:hint="cs"/>
          <w:rtl/>
        </w:rPr>
        <w:t xml:space="preserve"> </w:t>
      </w:r>
      <w:bookmarkStart w:id="14021" w:name="_ETM_Q55_788742"/>
      <w:bookmarkStart w:id="14022" w:name="_ETM_Q55_788799"/>
      <w:bookmarkStart w:id="14023" w:name="TOR_Q56"/>
      <w:bookmarkEnd w:id="14021"/>
      <w:bookmarkEnd w:id="14022"/>
      <w:bookmarkEnd w:id="14023"/>
      <w:r>
        <w:rPr>
          <w:rFonts w:hint="cs"/>
          <w:rtl/>
        </w:rPr>
        <w:t xml:space="preserve">תהיה לנו הסמכות לא לאשר את זה, לפקח על העבודה הזאת </w:t>
      </w:r>
      <w:r w:rsidR="00F12EEA">
        <w:rPr>
          <w:rtl/>
        </w:rPr>
        <w:t>–</w:t>
      </w:r>
      <w:r>
        <w:rPr>
          <w:rFonts w:hint="cs"/>
          <w:rtl/>
        </w:rPr>
        <w:t xml:space="preserve"> מה הולכים לעשות עם </w:t>
      </w:r>
      <w:bookmarkStart w:id="14024" w:name="_ETM_Q56_187000"/>
      <w:bookmarkEnd w:id="14024"/>
      <w:r>
        <w:rPr>
          <w:rFonts w:hint="cs"/>
          <w:rtl/>
        </w:rPr>
        <w:t xml:space="preserve">הכסף הזה. זה צריך להיות תחת הפיקוח שלנו. </w:t>
      </w:r>
    </w:p>
    <w:p w:rsidR="00C155F4" w:rsidRDefault="00C155F4" w:rsidP="00F12EEA">
      <w:pPr>
        <w:rPr>
          <w:rtl/>
        </w:rPr>
      </w:pPr>
    </w:p>
    <w:p w:rsidR="00C155F4" w:rsidRDefault="00C155F4" w:rsidP="00F12EEA">
      <w:pPr>
        <w:rPr>
          <w:rtl/>
        </w:rPr>
      </w:pPr>
      <w:bookmarkStart w:id="14025" w:name="_ETM_Q56_192000"/>
      <w:bookmarkEnd w:id="14025"/>
      <w:r>
        <w:rPr>
          <w:rFonts w:hint="cs"/>
          <w:rtl/>
        </w:rPr>
        <w:t xml:space="preserve">הוספנו בהסכמה 700 מיליון שקל לביטחון תזונתי. יש מציאות </w:t>
      </w:r>
      <w:r w:rsidR="00F12EEA">
        <w:rPr>
          <w:rtl/>
        </w:rPr>
        <w:t>–</w:t>
      </w:r>
      <w:r>
        <w:rPr>
          <w:rFonts w:hint="cs"/>
          <w:rtl/>
        </w:rPr>
        <w:t xml:space="preserve"> אני עוד לא יודע מה יהיה במסיבת העיתונאים של ראש הממשלה ושר האוצר, שהם הולכים להגיד שהם נותנים כסף למשפחות, כמו שקיים במדינות אחרות במערב. יש מקומות שבהם נותנים את הכסף. לא בודקים כל דבר ואחרי זה עושים את החשבון, אבל נותנים לחיים להמשיך לזרום ולמפעלים להמשיך לעבוד. </w:t>
      </w:r>
      <w:r>
        <w:rPr>
          <w:rFonts w:hint="cs"/>
          <w:rtl/>
        </w:rPr>
        <w:lastRenderedPageBreak/>
        <w:t>בחוק הזה</w:t>
      </w:r>
      <w:r w:rsidR="00C52DE9">
        <w:rPr>
          <w:rFonts w:hint="cs"/>
          <w:rtl/>
        </w:rPr>
        <w:t>,</w:t>
      </w:r>
      <w:r>
        <w:rPr>
          <w:rFonts w:hint="cs"/>
          <w:rtl/>
        </w:rPr>
        <w:t xml:space="preserve"> שאנחנו אמורים לאשר הערב </w:t>
      </w:r>
      <w:bookmarkStart w:id="14026" w:name="_ETM_Q56_226000"/>
      <w:bookmarkEnd w:id="14026"/>
      <w:r w:rsidR="00F12EEA">
        <w:rPr>
          <w:rtl/>
        </w:rPr>
        <w:t>–</w:t>
      </w:r>
      <w:r>
        <w:rPr>
          <w:rFonts w:hint="cs"/>
          <w:rtl/>
        </w:rPr>
        <w:t xml:space="preserve"> אם יהיו לנו כמובן 61, בגלל שאם לא זה </w:t>
      </w:r>
      <w:bookmarkStart w:id="14027" w:name="_ETM_Q56_229000"/>
      <w:bookmarkEnd w:id="14027"/>
      <w:r>
        <w:rPr>
          <w:rFonts w:hint="cs"/>
          <w:rtl/>
        </w:rPr>
        <w:t xml:space="preserve">לא יאושר </w:t>
      </w:r>
      <w:r w:rsidR="00F12EEA">
        <w:rPr>
          <w:rtl/>
        </w:rPr>
        <w:t>–</w:t>
      </w:r>
      <w:r>
        <w:rPr>
          <w:rFonts w:hint="cs"/>
          <w:rtl/>
        </w:rPr>
        <w:t xml:space="preserve"> אנחנו מוסיפים </w:t>
      </w:r>
      <w:r w:rsidR="00F12EEA">
        <w:rPr>
          <w:rFonts w:hint="cs"/>
          <w:rtl/>
        </w:rPr>
        <w:t>– – –</w:t>
      </w:r>
    </w:p>
    <w:p w:rsidR="00C155F4" w:rsidRDefault="00C155F4" w:rsidP="0028272B">
      <w:pPr>
        <w:rPr>
          <w:rtl/>
        </w:rPr>
      </w:pPr>
    </w:p>
    <w:p w:rsidR="00C155F4" w:rsidRDefault="00C155F4" w:rsidP="0028272B">
      <w:pPr>
        <w:pStyle w:val="af5"/>
        <w:rPr>
          <w:rtl/>
        </w:rPr>
      </w:pPr>
      <w:bookmarkStart w:id="14028" w:name="ET_interruption_5934_2"/>
      <w:r w:rsidRPr="000467FA">
        <w:rPr>
          <w:rStyle w:val="TagStyle"/>
          <w:rtl/>
        </w:rPr>
        <w:t xml:space="preserve"> &lt;&lt; קריאה &gt;&gt;</w:t>
      </w:r>
      <w:r w:rsidRPr="008A7C6C">
        <w:rPr>
          <w:rStyle w:val="TagStyle"/>
          <w:rtl/>
        </w:rPr>
        <w:t xml:space="preserve"> </w:t>
      </w:r>
      <w:r>
        <w:rPr>
          <w:rtl/>
        </w:rPr>
        <w:t>אלעזר שטרן (יש עתיד-תל"ם):</w:t>
      </w:r>
      <w:r w:rsidRPr="008A7C6C">
        <w:rPr>
          <w:rStyle w:val="TagStyle"/>
          <w:rtl/>
        </w:rPr>
        <w:t xml:space="preserve"> </w:t>
      </w:r>
      <w:r w:rsidRPr="000467FA">
        <w:rPr>
          <w:rStyle w:val="TagStyle"/>
          <w:rtl/>
        </w:rPr>
        <w:t>&lt;&lt; קריאה &gt;&gt;</w:t>
      </w:r>
      <w:r>
        <w:rPr>
          <w:rtl/>
        </w:rPr>
        <w:t xml:space="preserve"> </w:t>
      </w:r>
      <w:bookmarkEnd w:id="14028"/>
    </w:p>
    <w:p w:rsidR="00C155F4" w:rsidRDefault="00C155F4" w:rsidP="00F12EEA">
      <w:pPr>
        <w:rPr>
          <w:rtl/>
        </w:rPr>
      </w:pPr>
    </w:p>
    <w:p w:rsidR="00C155F4" w:rsidRDefault="00C155F4" w:rsidP="00C52DE9">
      <w:pPr>
        <w:rPr>
          <w:rtl/>
        </w:rPr>
      </w:pPr>
      <w:r>
        <w:rPr>
          <w:rFonts w:hint="cs"/>
          <w:rtl/>
        </w:rPr>
        <w:t>אני פה, אז יהי</w:t>
      </w:r>
      <w:r w:rsidR="00C52DE9">
        <w:rPr>
          <w:rFonts w:hint="cs"/>
          <w:rtl/>
        </w:rPr>
        <w:t>ו</w:t>
      </w:r>
      <w:r>
        <w:rPr>
          <w:rFonts w:hint="cs"/>
          <w:rtl/>
        </w:rPr>
        <w:t xml:space="preserve"> 61. </w:t>
      </w:r>
    </w:p>
    <w:p w:rsidR="00C155F4" w:rsidRDefault="00C155F4" w:rsidP="0028272B">
      <w:pPr>
        <w:rPr>
          <w:rtl/>
        </w:rPr>
      </w:pPr>
    </w:p>
    <w:p w:rsidR="00C155F4" w:rsidRDefault="00C155F4" w:rsidP="00B15580">
      <w:pPr>
        <w:pStyle w:val="-"/>
        <w:rPr>
          <w:rtl/>
        </w:rPr>
      </w:pPr>
      <w:bookmarkStart w:id="14029" w:name="ET_speakercontinue_5562_6"/>
      <w:r w:rsidRPr="000467FA">
        <w:rPr>
          <w:rStyle w:val="TagStyle"/>
          <w:rtl/>
        </w:rPr>
        <w:t xml:space="preserve"> &lt;&lt; </w:t>
      </w:r>
      <w:proofErr w:type="spellStart"/>
      <w:r w:rsidRPr="000467FA">
        <w:rPr>
          <w:rStyle w:val="TagStyle"/>
          <w:rtl/>
        </w:rPr>
        <w:t>דובר_המשך</w:t>
      </w:r>
      <w:proofErr w:type="spellEnd"/>
      <w:r w:rsidRPr="000467FA">
        <w:rPr>
          <w:rStyle w:val="TagStyle"/>
          <w:rtl/>
        </w:rPr>
        <w:t xml:space="preserve"> &gt;&gt;</w:t>
      </w:r>
      <w:r w:rsidRPr="008A7C6C">
        <w:rPr>
          <w:rStyle w:val="TagStyle"/>
          <w:rtl/>
        </w:rPr>
        <w:t xml:space="preserve"> </w:t>
      </w:r>
      <w:r>
        <w:rPr>
          <w:rtl/>
        </w:rPr>
        <w:t>משה גפני (יו"ר ועדת הכספים):</w:t>
      </w:r>
      <w:r w:rsidRPr="008A7C6C">
        <w:rPr>
          <w:rStyle w:val="TagStyle"/>
          <w:rtl/>
        </w:rPr>
        <w:t xml:space="preserve"> </w:t>
      </w:r>
      <w:r w:rsidRPr="000467FA">
        <w:rPr>
          <w:rStyle w:val="TagStyle"/>
          <w:rtl/>
        </w:rPr>
        <w:t xml:space="preserve">&lt;&lt; </w:t>
      </w:r>
      <w:proofErr w:type="spellStart"/>
      <w:r w:rsidRPr="000467FA">
        <w:rPr>
          <w:rStyle w:val="TagStyle"/>
          <w:rtl/>
        </w:rPr>
        <w:t>דובר_המשך</w:t>
      </w:r>
      <w:proofErr w:type="spellEnd"/>
      <w:r w:rsidRPr="000467FA">
        <w:rPr>
          <w:rStyle w:val="TagStyle"/>
          <w:rtl/>
        </w:rPr>
        <w:t xml:space="preserve"> &gt;&gt;</w:t>
      </w:r>
      <w:r>
        <w:rPr>
          <w:rtl/>
        </w:rPr>
        <w:t xml:space="preserve"> </w:t>
      </w:r>
      <w:bookmarkEnd w:id="14029"/>
    </w:p>
    <w:p w:rsidR="00C155F4" w:rsidRDefault="00C155F4" w:rsidP="00F12EEA">
      <w:pPr>
        <w:rPr>
          <w:rtl/>
        </w:rPr>
      </w:pPr>
    </w:p>
    <w:p w:rsidR="00C155F4" w:rsidRDefault="00C155F4" w:rsidP="00C52DE9">
      <w:pPr>
        <w:rPr>
          <w:rtl/>
        </w:rPr>
      </w:pPr>
      <w:r>
        <w:rPr>
          <w:rFonts w:hint="cs"/>
          <w:rtl/>
        </w:rPr>
        <w:t>יהי</w:t>
      </w:r>
      <w:r w:rsidR="00C52DE9">
        <w:rPr>
          <w:rFonts w:hint="cs"/>
          <w:rtl/>
        </w:rPr>
        <w:t>ו</w:t>
      </w:r>
      <w:r>
        <w:rPr>
          <w:rFonts w:hint="cs"/>
          <w:rtl/>
        </w:rPr>
        <w:t xml:space="preserve"> 61?</w:t>
      </w:r>
      <w:bookmarkStart w:id="14030" w:name="_ETM_Q56_243000"/>
      <w:bookmarkEnd w:id="14030"/>
      <w:r>
        <w:rPr>
          <w:rFonts w:hint="cs"/>
          <w:rtl/>
        </w:rPr>
        <w:t xml:space="preserve"> בסדר, מה אני אגיד לך. טוב שאתה פה. מה היינו עושים בלעדיך? </w:t>
      </w:r>
    </w:p>
    <w:p w:rsidR="00C155F4" w:rsidRDefault="00C155F4" w:rsidP="0028272B">
      <w:pPr>
        <w:rPr>
          <w:rtl/>
        </w:rPr>
      </w:pPr>
      <w:bookmarkStart w:id="14031" w:name="_ETM_Q56_250000"/>
      <w:bookmarkEnd w:id="14031"/>
    </w:p>
    <w:p w:rsidR="00C155F4" w:rsidRDefault="00C155F4" w:rsidP="00C52DE9">
      <w:pPr>
        <w:rPr>
          <w:rtl/>
        </w:rPr>
      </w:pPr>
      <w:bookmarkStart w:id="14032" w:name="_ETM_Q56_251000"/>
      <w:bookmarkEnd w:id="14032"/>
      <w:r>
        <w:rPr>
          <w:rFonts w:hint="cs"/>
          <w:rtl/>
        </w:rPr>
        <w:t xml:space="preserve">לפי הסעיף הזה בחוק שאנחנו אמורים לאשר, ייתנו כסף לביטחון תזונתי לשכבות מוחלשות. יזם את זה השר אריה </w:t>
      </w:r>
      <w:bookmarkStart w:id="14033" w:name="_ETM_Q56_269000"/>
      <w:bookmarkEnd w:id="14033"/>
      <w:r>
        <w:rPr>
          <w:rFonts w:hint="cs"/>
          <w:rtl/>
        </w:rPr>
        <w:t xml:space="preserve">דרעי, המשכנו את זה הלאה, וקיבלנו הסכמה לגבי הנושא הזה </w:t>
      </w:r>
      <w:r w:rsidR="00F12EEA">
        <w:rPr>
          <w:rtl/>
        </w:rPr>
        <w:t>–</w:t>
      </w:r>
      <w:r>
        <w:rPr>
          <w:rFonts w:hint="cs"/>
          <w:rtl/>
        </w:rPr>
        <w:t xml:space="preserve"> קיבלנו הסכמה שזה יהיה כאן בחוק, ואנחנו חיכינו עד שתגובש ההסכמה הזאת גם עם שר המשפטים על עוד כסף בעניין הזה </w:t>
      </w:r>
      <w:r w:rsidR="00F12EEA">
        <w:rPr>
          <w:rtl/>
        </w:rPr>
        <w:t>–</w:t>
      </w:r>
      <w:r>
        <w:rPr>
          <w:rFonts w:hint="cs"/>
          <w:rtl/>
        </w:rPr>
        <w:t xml:space="preserve"> </w:t>
      </w:r>
      <w:r w:rsidR="00C52DE9">
        <w:rPr>
          <w:rFonts w:hint="cs"/>
          <w:rtl/>
        </w:rPr>
        <w:t>ו</w:t>
      </w:r>
      <w:r>
        <w:rPr>
          <w:rFonts w:hint="cs"/>
          <w:rtl/>
        </w:rPr>
        <w:t xml:space="preserve">הכול לנושאים חברתיים מוגדרים, שהם ברורים לחלוטין בעניין הזה. אמרתי, אני לא יודע מה ראש הממשלה ושר האוצר הולכים להגיד במסיבת העיתונאים אבל הם מדברים על חלוקת כסף למשפחות, אם זה נכון, כפי שקיים במדינות מסוימות בעולם המערבי. </w:t>
      </w:r>
    </w:p>
    <w:p w:rsidR="00C155F4" w:rsidRDefault="00C155F4" w:rsidP="0028272B">
      <w:pPr>
        <w:rPr>
          <w:rtl/>
        </w:rPr>
      </w:pPr>
    </w:p>
    <w:p w:rsidR="00C155F4" w:rsidRDefault="00C155F4" w:rsidP="0028272B">
      <w:pPr>
        <w:rPr>
          <w:rtl/>
        </w:rPr>
      </w:pPr>
      <w:r>
        <w:rPr>
          <w:rFonts w:hint="cs"/>
          <w:rtl/>
        </w:rPr>
        <w:t xml:space="preserve">אני מבקש לומר </w:t>
      </w:r>
      <w:r w:rsidR="00F12EEA">
        <w:rPr>
          <w:rtl/>
        </w:rPr>
        <w:t>–</w:t>
      </w:r>
      <w:r>
        <w:rPr>
          <w:rFonts w:hint="cs"/>
          <w:rtl/>
        </w:rPr>
        <w:t xml:space="preserve"> בסך הכול זה לא מספיק, אבל הממשלה העבירה עד היום, נדמה לי, 117 </w:t>
      </w:r>
      <w:bookmarkStart w:id="14034" w:name="_ETM_Q56_320000"/>
      <w:bookmarkEnd w:id="14034"/>
      <w:r>
        <w:rPr>
          <w:rFonts w:hint="cs"/>
          <w:rtl/>
        </w:rPr>
        <w:t xml:space="preserve">מיליארד שקל. זה מיועד למאבק בנגיף הקורונה, לגרום לכך שהציבור, המשפחות, העוסקים, העצמאים, </w:t>
      </w:r>
      <w:bookmarkStart w:id="14035" w:name="_ETM_Q56_334000"/>
      <w:bookmarkEnd w:id="14035"/>
      <w:r>
        <w:rPr>
          <w:rFonts w:hint="cs"/>
          <w:rtl/>
        </w:rPr>
        <w:t xml:space="preserve">העסקים השונים </w:t>
      </w:r>
      <w:r w:rsidR="00F12EEA">
        <w:rPr>
          <w:rtl/>
        </w:rPr>
        <w:t>–</w:t>
      </w:r>
      <w:r>
        <w:rPr>
          <w:rFonts w:hint="cs"/>
          <w:rtl/>
        </w:rPr>
        <w:t xml:space="preserve"> שיהיה להם סיוע, ולא להשאיר אותם בדרך הזאת שהם עלולים ליפול מבחינה כלכלית. אנחנו במצב קשה. אנחנו במצב קשה מבחינה בריאותית, אנחנו במצב קשה מבחינה כלכלית. אנחנו לא יכולים לעשות </w:t>
      </w:r>
      <w:bookmarkStart w:id="14036" w:name="_ETM_Q56_352000"/>
      <w:bookmarkEnd w:id="14036"/>
      <w:r>
        <w:rPr>
          <w:rFonts w:hint="cs"/>
          <w:rtl/>
        </w:rPr>
        <w:t xml:space="preserve">איזושהי פעולה שתהיה פעולה של אדישות, כאילו אנחנו לא בעניין </w:t>
      </w:r>
      <w:bookmarkStart w:id="14037" w:name="_ETM_Q56_356000"/>
      <w:bookmarkEnd w:id="14037"/>
      <w:r>
        <w:rPr>
          <w:rFonts w:hint="cs"/>
          <w:rtl/>
        </w:rPr>
        <w:t xml:space="preserve">הזה. אנחנו חייבים להיות אקטיביים בסיוע למשפחות השונות, בסיוע לבעלי העסקים, בסיוע לעצמאים, בסיוע לשכירים. יש חלקים בציבור שאינם מקבלים דבר מכל הסיוע הזה, ואנחנו לא יכולים להמשיך בדרך הזאת. לא יכול להיות שבגלל נגיף הקורונה יהיה חלק בציבור במגזרים </w:t>
      </w:r>
      <w:bookmarkStart w:id="14038" w:name="_ETM_Q56_393000"/>
      <w:bookmarkEnd w:id="14038"/>
      <w:r>
        <w:rPr>
          <w:rFonts w:hint="cs"/>
          <w:rtl/>
        </w:rPr>
        <w:t xml:space="preserve">שונים שלא יהיה לו סיוע וילדיו ירעבו ללחם. אנחנו לא השלמנו את המלאכה. אני דיברתי היום גם עם </w:t>
      </w:r>
      <w:bookmarkStart w:id="14039" w:name="_ETM_Q56_404000"/>
      <w:bookmarkEnd w:id="14039"/>
      <w:r>
        <w:rPr>
          <w:rFonts w:hint="cs"/>
          <w:rtl/>
        </w:rPr>
        <w:t xml:space="preserve">שר האוצר </w:t>
      </w:r>
      <w:r w:rsidR="00F12EEA">
        <w:rPr>
          <w:rtl/>
        </w:rPr>
        <w:t>–</w:t>
      </w:r>
      <w:r>
        <w:rPr>
          <w:rFonts w:hint="cs"/>
          <w:rtl/>
        </w:rPr>
        <w:t xml:space="preserve"> יש חלקים בציבור שעומדים בפני שוקת כלכלית שבורה, שאין מי שיסייע להם ואין מי שיגרום לכך שלילדים שלהם או למשפחה </w:t>
      </w:r>
      <w:bookmarkStart w:id="14040" w:name="_ETM_Q56_419000"/>
      <w:bookmarkEnd w:id="14040"/>
      <w:r>
        <w:rPr>
          <w:rFonts w:hint="cs"/>
          <w:rtl/>
        </w:rPr>
        <w:t xml:space="preserve">שלהם תהיה פרנסה כלשהי, והמדינה איננה רשאית לעמוד מהצד. </w:t>
      </w:r>
    </w:p>
    <w:p w:rsidR="00C155F4" w:rsidRDefault="00C155F4" w:rsidP="0028272B">
      <w:pPr>
        <w:rPr>
          <w:rtl/>
        </w:rPr>
      </w:pPr>
      <w:bookmarkStart w:id="14041" w:name="_ETM_Q56_423250"/>
      <w:bookmarkStart w:id="14042" w:name="_ETM_Q56_423441"/>
      <w:bookmarkEnd w:id="14041"/>
      <w:bookmarkEnd w:id="14042"/>
    </w:p>
    <w:p w:rsidR="00C155F4" w:rsidRDefault="00C155F4" w:rsidP="0028272B">
      <w:pPr>
        <w:pStyle w:val="af6"/>
        <w:rPr>
          <w:rtl/>
        </w:rPr>
      </w:pPr>
      <w:r w:rsidRPr="000467FA">
        <w:rPr>
          <w:rStyle w:val="TagStyle"/>
          <w:rtl/>
        </w:rPr>
        <w:t xml:space="preserve"> &lt;&lt; </w:t>
      </w:r>
      <w:proofErr w:type="spellStart"/>
      <w:r w:rsidRPr="000467FA">
        <w:rPr>
          <w:rStyle w:val="TagStyle"/>
          <w:rtl/>
        </w:rPr>
        <w:t>יור</w:t>
      </w:r>
      <w:proofErr w:type="spellEnd"/>
      <w:r w:rsidRPr="000467FA">
        <w:rPr>
          <w:rStyle w:val="TagStyle"/>
          <w:rtl/>
        </w:rPr>
        <w:t xml:space="preserve"> &gt;&gt;</w:t>
      </w:r>
      <w:r w:rsidRPr="008A7C6C">
        <w:rPr>
          <w:rStyle w:val="TagStyle"/>
          <w:rtl/>
        </w:rPr>
        <w:t xml:space="preserve"> </w:t>
      </w:r>
      <w:r>
        <w:rPr>
          <w:rtl/>
        </w:rPr>
        <w:t>היו"ר מנסור עבאס:</w:t>
      </w:r>
      <w:r w:rsidRPr="008A7C6C">
        <w:rPr>
          <w:rStyle w:val="TagStyle"/>
          <w:rtl/>
        </w:rPr>
        <w:t xml:space="preserve"> </w:t>
      </w:r>
      <w:r w:rsidRPr="000467FA">
        <w:rPr>
          <w:rStyle w:val="TagStyle"/>
          <w:rtl/>
        </w:rPr>
        <w:t xml:space="preserve">&lt;&lt; </w:t>
      </w:r>
      <w:proofErr w:type="spellStart"/>
      <w:r w:rsidRPr="000467FA">
        <w:rPr>
          <w:rStyle w:val="TagStyle"/>
          <w:rtl/>
        </w:rPr>
        <w:t>יור</w:t>
      </w:r>
      <w:proofErr w:type="spellEnd"/>
      <w:r w:rsidRPr="000467FA">
        <w:rPr>
          <w:rStyle w:val="TagStyle"/>
          <w:rtl/>
        </w:rPr>
        <w:t xml:space="preserve"> &gt;&gt;</w:t>
      </w:r>
      <w:r>
        <w:rPr>
          <w:rtl/>
        </w:rPr>
        <w:t xml:space="preserve"> </w:t>
      </w:r>
    </w:p>
    <w:p w:rsidR="00C155F4" w:rsidRDefault="00C155F4" w:rsidP="00F12EEA">
      <w:pPr>
        <w:rPr>
          <w:rtl/>
        </w:rPr>
      </w:pPr>
    </w:p>
    <w:p w:rsidR="00C155F4" w:rsidRDefault="00C155F4" w:rsidP="0028272B">
      <w:pPr>
        <w:ind w:firstLine="0"/>
        <w:rPr>
          <w:rtl/>
        </w:rPr>
      </w:pPr>
      <w:r>
        <w:rPr>
          <w:rFonts w:hint="cs"/>
          <w:rtl/>
        </w:rPr>
        <w:tab/>
        <w:t xml:space="preserve">חברי הכנסת ביציע הימני, אנא לשבת. חבר הכנסת אוסאמה סעדי, </w:t>
      </w:r>
      <w:bookmarkStart w:id="14043" w:name="_ETM_Q56_447000"/>
      <w:bookmarkEnd w:id="14043"/>
      <w:r>
        <w:rPr>
          <w:rFonts w:hint="cs"/>
          <w:rtl/>
        </w:rPr>
        <w:t xml:space="preserve">אתה מפנה את העורף שלך. חבר הכנסת אחמד טיבי. </w:t>
      </w:r>
    </w:p>
    <w:p w:rsidR="00C155F4" w:rsidRDefault="00C155F4" w:rsidP="0028272B">
      <w:pPr>
        <w:ind w:firstLine="0"/>
        <w:rPr>
          <w:rtl/>
        </w:rPr>
      </w:pPr>
    </w:p>
    <w:p w:rsidR="00C155F4" w:rsidRDefault="00C155F4" w:rsidP="00B15580">
      <w:pPr>
        <w:pStyle w:val="-"/>
        <w:rPr>
          <w:rtl/>
        </w:rPr>
      </w:pPr>
      <w:bookmarkStart w:id="14044" w:name="ET_speakercontinue_5562_7"/>
      <w:r w:rsidRPr="000467FA">
        <w:rPr>
          <w:rStyle w:val="TagStyle"/>
          <w:rtl/>
        </w:rPr>
        <w:lastRenderedPageBreak/>
        <w:t xml:space="preserve"> &lt;&lt; </w:t>
      </w:r>
      <w:proofErr w:type="spellStart"/>
      <w:r w:rsidRPr="000467FA">
        <w:rPr>
          <w:rStyle w:val="TagStyle"/>
          <w:rtl/>
        </w:rPr>
        <w:t>דובר_המשך</w:t>
      </w:r>
      <w:proofErr w:type="spellEnd"/>
      <w:r w:rsidRPr="000467FA">
        <w:rPr>
          <w:rStyle w:val="TagStyle"/>
          <w:rtl/>
        </w:rPr>
        <w:t xml:space="preserve"> &gt;&gt;</w:t>
      </w:r>
      <w:r w:rsidRPr="008A7C6C">
        <w:rPr>
          <w:rStyle w:val="TagStyle"/>
          <w:rtl/>
        </w:rPr>
        <w:t xml:space="preserve"> </w:t>
      </w:r>
      <w:r>
        <w:rPr>
          <w:rtl/>
        </w:rPr>
        <w:t>משה גפני (יו"ר ועדת הכספים):</w:t>
      </w:r>
      <w:r w:rsidRPr="008A7C6C">
        <w:rPr>
          <w:rStyle w:val="TagStyle"/>
          <w:rtl/>
        </w:rPr>
        <w:t xml:space="preserve"> </w:t>
      </w:r>
      <w:r w:rsidRPr="000467FA">
        <w:rPr>
          <w:rStyle w:val="TagStyle"/>
          <w:rtl/>
        </w:rPr>
        <w:t xml:space="preserve">&lt;&lt; </w:t>
      </w:r>
      <w:proofErr w:type="spellStart"/>
      <w:r w:rsidRPr="000467FA">
        <w:rPr>
          <w:rStyle w:val="TagStyle"/>
          <w:rtl/>
        </w:rPr>
        <w:t>דובר_המשך</w:t>
      </w:r>
      <w:proofErr w:type="spellEnd"/>
      <w:r w:rsidRPr="000467FA">
        <w:rPr>
          <w:rStyle w:val="TagStyle"/>
          <w:rtl/>
        </w:rPr>
        <w:t xml:space="preserve"> &gt;&gt;</w:t>
      </w:r>
      <w:r>
        <w:rPr>
          <w:rtl/>
        </w:rPr>
        <w:t xml:space="preserve"> </w:t>
      </w:r>
      <w:bookmarkEnd w:id="14044"/>
    </w:p>
    <w:p w:rsidR="00C155F4" w:rsidRDefault="00C155F4" w:rsidP="00F12EEA">
      <w:pPr>
        <w:rPr>
          <w:rtl/>
        </w:rPr>
      </w:pPr>
    </w:p>
    <w:p w:rsidR="00C155F4" w:rsidRDefault="00C155F4" w:rsidP="00CC1F8C">
      <w:pPr>
        <w:rPr>
          <w:rtl/>
        </w:rPr>
      </w:pPr>
      <w:r>
        <w:rPr>
          <w:rFonts w:hint="cs"/>
          <w:rtl/>
        </w:rPr>
        <w:t xml:space="preserve">התורה מצווה אותנו: "וכי </w:t>
      </w:r>
      <w:proofErr w:type="spellStart"/>
      <w:r>
        <w:rPr>
          <w:rFonts w:hint="cs"/>
          <w:rtl/>
        </w:rPr>
        <w:t>ימוך</w:t>
      </w:r>
      <w:proofErr w:type="spellEnd"/>
      <w:r>
        <w:rPr>
          <w:rFonts w:hint="cs"/>
          <w:rtl/>
        </w:rPr>
        <w:t xml:space="preserve"> אחיך </w:t>
      </w:r>
      <w:bookmarkStart w:id="14045" w:name="_ETM_Q56_479000"/>
      <w:bookmarkEnd w:id="14045"/>
      <w:r>
        <w:rPr>
          <w:rFonts w:hint="cs"/>
          <w:rtl/>
        </w:rPr>
        <w:t xml:space="preserve">ומטה ידו עמך, והחזקת בו גר ותושב, וחי עמך". יש מצב שבו חלקים בציבור </w:t>
      </w:r>
      <w:r w:rsidR="00F12EEA">
        <w:rPr>
          <w:rtl/>
        </w:rPr>
        <w:t>–</w:t>
      </w:r>
      <w:r>
        <w:rPr>
          <w:rFonts w:hint="cs"/>
          <w:rtl/>
        </w:rPr>
        <w:t xml:space="preserve"> וזה לא משנה</w:t>
      </w:r>
      <w:r w:rsidR="00CC1F8C">
        <w:rPr>
          <w:rFonts w:hint="cs"/>
          <w:rtl/>
        </w:rPr>
        <w:t>,</w:t>
      </w:r>
      <w:r>
        <w:rPr>
          <w:rFonts w:hint="cs"/>
          <w:rtl/>
        </w:rPr>
        <w:t xml:space="preserve"> </w:t>
      </w:r>
      <w:r w:rsidR="00CC1F8C">
        <w:rPr>
          <w:rFonts w:hint="cs"/>
          <w:rtl/>
        </w:rPr>
        <w:t>"</w:t>
      </w:r>
      <w:r>
        <w:rPr>
          <w:rFonts w:hint="cs"/>
          <w:rtl/>
        </w:rPr>
        <w:t>גר ותושב</w:t>
      </w:r>
      <w:bookmarkStart w:id="14046" w:name="_ETM_Q56_497000"/>
      <w:bookmarkEnd w:id="14046"/>
      <w:r w:rsidR="00CC1F8C">
        <w:rPr>
          <w:rFonts w:hint="cs"/>
          <w:rtl/>
        </w:rPr>
        <w:t>"</w:t>
      </w:r>
      <w:r>
        <w:rPr>
          <w:rFonts w:hint="cs"/>
          <w:rtl/>
        </w:rPr>
        <w:t xml:space="preserve"> יכול להיות אזרח הארץ, בן העם היהודי </w:t>
      </w:r>
      <w:r w:rsidR="00F12EEA">
        <w:rPr>
          <w:rtl/>
        </w:rPr>
        <w:t>–</w:t>
      </w:r>
      <w:r>
        <w:rPr>
          <w:rFonts w:hint="cs"/>
          <w:rtl/>
        </w:rPr>
        <w:t xml:space="preserve"> יש מחויבות כלפי </w:t>
      </w:r>
      <w:bookmarkStart w:id="14047" w:name="_ETM_Q56_502000"/>
      <w:bookmarkEnd w:id="14047"/>
      <w:r>
        <w:rPr>
          <w:rFonts w:hint="cs"/>
          <w:rtl/>
        </w:rPr>
        <w:t xml:space="preserve">גר ותושב. גם אלה שהם מיעוט בחברה הישראלית, יש חובה על השלטון, על המדינה, לסייע לציבורים השונים שנמצאים במצוקה כלכלית כל כך קשה בתקופה הזאת </w:t>
      </w:r>
      <w:r w:rsidR="00F12EEA">
        <w:rPr>
          <w:rFonts w:hint="eastAsia"/>
          <w:rtl/>
        </w:rPr>
        <w:t>–</w:t>
      </w:r>
      <w:r w:rsidR="00CC1F8C">
        <w:rPr>
          <w:rFonts w:hint="eastAsia"/>
          <w:rtl/>
        </w:rPr>
        <w:t xml:space="preserve"> </w:t>
      </w:r>
      <w:r>
        <w:rPr>
          <w:rFonts w:hint="cs"/>
          <w:rtl/>
        </w:rPr>
        <w:t xml:space="preserve">מעבר לעניין שבו אנחנו עוסקים כל הזמן, שצריך לתת </w:t>
      </w:r>
      <w:bookmarkStart w:id="14048" w:name="_ETM_Q56_525000"/>
      <w:bookmarkEnd w:id="14048"/>
      <w:r>
        <w:rPr>
          <w:rFonts w:hint="cs"/>
          <w:rtl/>
        </w:rPr>
        <w:t xml:space="preserve">דמי אבטלה למי שזכאי לכך, שצריך לתת את המענק לעצמאים </w:t>
      </w:r>
      <w:bookmarkStart w:id="14049" w:name="_ETM_Q56_532000"/>
      <w:bookmarkEnd w:id="14049"/>
      <w:r>
        <w:rPr>
          <w:rFonts w:hint="cs"/>
          <w:rtl/>
        </w:rPr>
        <w:t xml:space="preserve">שצריכים להביא את המאזן ואת כל מה שנלווה לעניין הזה, </w:t>
      </w:r>
      <w:bookmarkStart w:id="14050" w:name="_ETM_Q56_539000"/>
      <w:bookmarkEnd w:id="14050"/>
      <w:r>
        <w:rPr>
          <w:rFonts w:hint="cs"/>
          <w:rtl/>
        </w:rPr>
        <w:t xml:space="preserve">שכירים שצריכים לשלם וצריכים להתפרנס וצריך לעזור להם. אנחנו מביאים כל הזמן סדרה של חוקים, ובשבוע הבא, בעזרת השם, </w:t>
      </w:r>
      <w:bookmarkStart w:id="14051" w:name="_ETM_Q56_543000"/>
      <w:bookmarkEnd w:id="14051"/>
      <w:r>
        <w:rPr>
          <w:rFonts w:hint="cs"/>
          <w:rtl/>
        </w:rPr>
        <w:t xml:space="preserve">אנחנו נעסוק בעניין הזה באופן אינטנסיבי כדי להעביר את החוקים שנלווים לעניין הזה. </w:t>
      </w:r>
    </w:p>
    <w:p w:rsidR="00C155F4" w:rsidRDefault="00C155F4" w:rsidP="0028272B">
      <w:pPr>
        <w:rPr>
          <w:rtl/>
        </w:rPr>
      </w:pPr>
      <w:bookmarkStart w:id="14052" w:name="_ETM_Q56_558000"/>
      <w:bookmarkEnd w:id="14052"/>
    </w:p>
    <w:p w:rsidR="00C155F4" w:rsidRDefault="00C155F4" w:rsidP="0028272B">
      <w:pPr>
        <w:rPr>
          <w:rtl/>
        </w:rPr>
      </w:pPr>
      <w:bookmarkStart w:id="14053" w:name="_ETM_Q56_559000"/>
      <w:bookmarkEnd w:id="14053"/>
      <w:r>
        <w:rPr>
          <w:rFonts w:hint="cs"/>
          <w:rtl/>
        </w:rPr>
        <w:t xml:space="preserve">אמר לי שר האוצר </w:t>
      </w:r>
      <w:r w:rsidR="00F12EEA">
        <w:rPr>
          <w:rtl/>
        </w:rPr>
        <w:t>–</w:t>
      </w:r>
      <w:r>
        <w:rPr>
          <w:rFonts w:hint="cs"/>
          <w:rtl/>
        </w:rPr>
        <w:t xml:space="preserve"> אמרתי קודם </w:t>
      </w:r>
      <w:r w:rsidR="00F12EEA">
        <w:rPr>
          <w:rFonts w:hint="cs"/>
          <w:rtl/>
        </w:rPr>
        <w:t>– – –</w:t>
      </w:r>
    </w:p>
    <w:p w:rsidR="00C155F4" w:rsidRDefault="00C155F4" w:rsidP="0028272B">
      <w:pPr>
        <w:rPr>
          <w:rtl/>
        </w:rPr>
      </w:pPr>
    </w:p>
    <w:p w:rsidR="00C155F4" w:rsidRDefault="00C155F4" w:rsidP="0028272B">
      <w:pPr>
        <w:pStyle w:val="af6"/>
        <w:rPr>
          <w:rtl/>
        </w:rPr>
      </w:pPr>
      <w:r w:rsidRPr="000467FA">
        <w:rPr>
          <w:rStyle w:val="TagStyle"/>
          <w:rtl/>
        </w:rPr>
        <w:t xml:space="preserve"> &lt;&lt; </w:t>
      </w:r>
      <w:proofErr w:type="spellStart"/>
      <w:r w:rsidRPr="000467FA">
        <w:rPr>
          <w:rStyle w:val="TagStyle"/>
          <w:rtl/>
        </w:rPr>
        <w:t>יור</w:t>
      </w:r>
      <w:proofErr w:type="spellEnd"/>
      <w:r w:rsidRPr="000467FA">
        <w:rPr>
          <w:rStyle w:val="TagStyle"/>
          <w:rtl/>
        </w:rPr>
        <w:t xml:space="preserve"> &gt;&gt;</w:t>
      </w:r>
      <w:r w:rsidRPr="008A7C6C">
        <w:rPr>
          <w:rStyle w:val="TagStyle"/>
          <w:rtl/>
        </w:rPr>
        <w:t xml:space="preserve"> </w:t>
      </w:r>
      <w:r>
        <w:rPr>
          <w:rtl/>
        </w:rPr>
        <w:t>היו"ר מנסור עבאס:</w:t>
      </w:r>
      <w:r w:rsidRPr="008A7C6C">
        <w:rPr>
          <w:rStyle w:val="TagStyle"/>
          <w:rtl/>
        </w:rPr>
        <w:t xml:space="preserve"> </w:t>
      </w:r>
      <w:r w:rsidRPr="000467FA">
        <w:rPr>
          <w:rStyle w:val="TagStyle"/>
          <w:rtl/>
        </w:rPr>
        <w:t xml:space="preserve">&lt;&lt; </w:t>
      </w:r>
      <w:proofErr w:type="spellStart"/>
      <w:r w:rsidRPr="000467FA">
        <w:rPr>
          <w:rStyle w:val="TagStyle"/>
          <w:rtl/>
        </w:rPr>
        <w:t>יור</w:t>
      </w:r>
      <w:proofErr w:type="spellEnd"/>
      <w:r w:rsidRPr="000467FA">
        <w:rPr>
          <w:rStyle w:val="TagStyle"/>
          <w:rtl/>
        </w:rPr>
        <w:t xml:space="preserve"> &gt;&gt;</w:t>
      </w:r>
      <w:r>
        <w:rPr>
          <w:rtl/>
        </w:rPr>
        <w:t xml:space="preserve"> </w:t>
      </w:r>
    </w:p>
    <w:p w:rsidR="00C155F4" w:rsidRDefault="00C155F4" w:rsidP="00F12EEA">
      <w:pPr>
        <w:rPr>
          <w:rtl/>
        </w:rPr>
      </w:pPr>
    </w:p>
    <w:p w:rsidR="00C155F4" w:rsidRDefault="00C155F4" w:rsidP="00CC1F8C">
      <w:pPr>
        <w:rPr>
          <w:rtl/>
        </w:rPr>
      </w:pPr>
      <w:r>
        <w:rPr>
          <w:rFonts w:hint="cs"/>
          <w:rtl/>
        </w:rPr>
        <w:t>חברי הכנסת, השרים, השר כץ, תוכלו, בבקשה, לשבת</w:t>
      </w:r>
      <w:r w:rsidR="00CC1F8C">
        <w:rPr>
          <w:rFonts w:hint="cs"/>
          <w:rtl/>
        </w:rPr>
        <w:t>?</w:t>
      </w:r>
      <w:r>
        <w:rPr>
          <w:rFonts w:hint="cs"/>
          <w:rtl/>
        </w:rPr>
        <w:t xml:space="preserve"> </w:t>
      </w:r>
    </w:p>
    <w:p w:rsidR="00C155F4" w:rsidRDefault="00C155F4" w:rsidP="0028272B">
      <w:pPr>
        <w:rPr>
          <w:rtl/>
        </w:rPr>
      </w:pPr>
    </w:p>
    <w:p w:rsidR="00C155F4" w:rsidRDefault="00C155F4" w:rsidP="00B15580">
      <w:pPr>
        <w:pStyle w:val="-"/>
        <w:rPr>
          <w:rtl/>
        </w:rPr>
      </w:pPr>
      <w:bookmarkStart w:id="14054" w:name="ET_speakercontinue_5562_9"/>
      <w:r w:rsidRPr="000467FA">
        <w:rPr>
          <w:rStyle w:val="TagStyle"/>
          <w:rtl/>
        </w:rPr>
        <w:t xml:space="preserve"> &lt;&lt; </w:t>
      </w:r>
      <w:proofErr w:type="spellStart"/>
      <w:r w:rsidRPr="000467FA">
        <w:rPr>
          <w:rStyle w:val="TagStyle"/>
          <w:rtl/>
        </w:rPr>
        <w:t>דובר_המשך</w:t>
      </w:r>
      <w:proofErr w:type="spellEnd"/>
      <w:r w:rsidRPr="000467FA">
        <w:rPr>
          <w:rStyle w:val="TagStyle"/>
          <w:rtl/>
        </w:rPr>
        <w:t xml:space="preserve"> &gt;&gt;</w:t>
      </w:r>
      <w:r w:rsidRPr="008A7C6C">
        <w:rPr>
          <w:rStyle w:val="TagStyle"/>
          <w:rtl/>
        </w:rPr>
        <w:t xml:space="preserve"> </w:t>
      </w:r>
      <w:r>
        <w:rPr>
          <w:rtl/>
        </w:rPr>
        <w:t>משה גפני (יו"ר ועדת הכספים):</w:t>
      </w:r>
      <w:r w:rsidRPr="008A7C6C">
        <w:rPr>
          <w:rStyle w:val="TagStyle"/>
          <w:rtl/>
        </w:rPr>
        <w:t xml:space="preserve"> </w:t>
      </w:r>
      <w:r w:rsidRPr="000467FA">
        <w:rPr>
          <w:rStyle w:val="TagStyle"/>
          <w:rtl/>
        </w:rPr>
        <w:t xml:space="preserve">&lt;&lt; </w:t>
      </w:r>
      <w:proofErr w:type="spellStart"/>
      <w:r w:rsidRPr="000467FA">
        <w:rPr>
          <w:rStyle w:val="TagStyle"/>
          <w:rtl/>
        </w:rPr>
        <w:t>דובר_המשך</w:t>
      </w:r>
      <w:proofErr w:type="spellEnd"/>
      <w:r w:rsidRPr="000467FA">
        <w:rPr>
          <w:rStyle w:val="TagStyle"/>
          <w:rtl/>
        </w:rPr>
        <w:t xml:space="preserve"> &gt;&gt;</w:t>
      </w:r>
      <w:r>
        <w:rPr>
          <w:rtl/>
        </w:rPr>
        <w:t xml:space="preserve"> </w:t>
      </w:r>
      <w:bookmarkEnd w:id="14054"/>
    </w:p>
    <w:p w:rsidR="00C155F4" w:rsidRDefault="00C155F4" w:rsidP="00F12EEA">
      <w:pPr>
        <w:rPr>
          <w:rtl/>
        </w:rPr>
      </w:pPr>
    </w:p>
    <w:p w:rsidR="00CC1F8C" w:rsidRDefault="00C155F4" w:rsidP="00CC1F8C">
      <w:pPr>
        <w:rPr>
          <w:rtl/>
        </w:rPr>
      </w:pPr>
      <w:r>
        <w:rPr>
          <w:rFonts w:hint="cs"/>
          <w:rtl/>
        </w:rPr>
        <w:t xml:space="preserve">אמר לי היום שר האוצר </w:t>
      </w:r>
      <w:r w:rsidR="00F12EEA">
        <w:rPr>
          <w:rtl/>
        </w:rPr>
        <w:t>–</w:t>
      </w:r>
      <w:r>
        <w:rPr>
          <w:rFonts w:hint="cs"/>
          <w:rtl/>
        </w:rPr>
        <w:t xml:space="preserve"> דיברתי קודם על זה שיש סיוע של 117 מיליארד שקל, נדמה לי, שמסייעים לעצמאים, לשכירים</w:t>
      </w:r>
      <w:r w:rsidR="00CC1F8C">
        <w:rPr>
          <w:rFonts w:hint="cs"/>
          <w:rtl/>
        </w:rPr>
        <w:t>,</w:t>
      </w:r>
      <w:r>
        <w:rPr>
          <w:rFonts w:hint="cs"/>
          <w:rtl/>
        </w:rPr>
        <w:t xml:space="preserve"> לכל המגזרים </w:t>
      </w:r>
      <w:bookmarkStart w:id="14055" w:name="_ETM_Q56_593000"/>
      <w:bookmarkEnd w:id="14055"/>
      <w:r>
        <w:rPr>
          <w:rFonts w:hint="cs"/>
          <w:rtl/>
        </w:rPr>
        <w:t xml:space="preserve">שבהם אכן צריך לסייע. יש חובה, ואנחנו עושים כל מאמץ כדי שזה יעבור כאן. אתה אמרת לי, אדוני השר, </w:t>
      </w:r>
      <w:bookmarkStart w:id="14056" w:name="_ETM_Q56_604000"/>
      <w:bookmarkEnd w:id="14056"/>
      <w:r>
        <w:rPr>
          <w:rFonts w:hint="cs"/>
          <w:rtl/>
        </w:rPr>
        <w:t xml:space="preserve">שיש מגזרים שאינם נהנים מזה בכלל, הם נשארים רעבים, ולילדים שלהם אין פתרון. יש מגזרים כאלה באוכלוסיות השונות </w:t>
      </w:r>
      <w:bookmarkStart w:id="14057" w:name="_ETM_Q56_610000"/>
      <w:bookmarkEnd w:id="14057"/>
      <w:r>
        <w:rPr>
          <w:rFonts w:hint="cs"/>
          <w:rtl/>
        </w:rPr>
        <w:t xml:space="preserve">בחברה הישראלית. ואתה אמרת לי </w:t>
      </w:r>
      <w:r w:rsidR="00F12EEA">
        <w:rPr>
          <w:rFonts w:hint="eastAsia"/>
        </w:rPr>
        <w:t>–</w:t>
      </w:r>
      <w:r>
        <w:rPr>
          <w:rFonts w:hint="cs"/>
          <w:rtl/>
        </w:rPr>
        <w:t xml:space="preserve"> ואני אמרתי את זה קודם</w:t>
      </w:r>
      <w:r w:rsidR="00CC1F8C">
        <w:rPr>
          <w:rFonts w:hint="cs"/>
          <w:rtl/>
        </w:rPr>
        <w:t>,</w:t>
      </w:r>
      <w:r>
        <w:rPr>
          <w:rFonts w:hint="cs"/>
          <w:rtl/>
        </w:rPr>
        <w:t xml:space="preserve"> כשלא היית </w:t>
      </w:r>
      <w:bookmarkStart w:id="14058" w:name="_ETM_Q56_615000"/>
      <w:bookmarkEnd w:id="14058"/>
      <w:r>
        <w:rPr>
          <w:rFonts w:hint="cs"/>
          <w:rtl/>
        </w:rPr>
        <w:t xml:space="preserve">כאן, ואני אומר את זה עכשיו בנוכחותך </w:t>
      </w:r>
      <w:r w:rsidR="00F12EEA">
        <w:rPr>
          <w:rFonts w:hint="eastAsia"/>
        </w:rPr>
        <w:t>–</w:t>
      </w:r>
      <w:r>
        <w:rPr>
          <w:rFonts w:hint="cs"/>
          <w:rtl/>
        </w:rPr>
        <w:t xml:space="preserve"> שתעשה כל מאמץ לסייע שלא יהיה ילד במדינת ישראל שיישאר רעב</w:t>
      </w:r>
      <w:r w:rsidR="00CC1F8C">
        <w:rPr>
          <w:rFonts w:hint="cs"/>
          <w:rtl/>
        </w:rPr>
        <w:t>;</w:t>
      </w:r>
      <w:r>
        <w:rPr>
          <w:rFonts w:hint="cs"/>
          <w:rtl/>
        </w:rPr>
        <w:t xml:space="preserve"> שיהיה מצב כזה שהבית ריק; שהמציאות היא שאנחנו עוזרים לכולם אבל אנחנו </w:t>
      </w:r>
      <w:bookmarkStart w:id="14059" w:name="_ETM_Q56_635000"/>
      <w:bookmarkEnd w:id="14059"/>
      <w:r>
        <w:rPr>
          <w:rFonts w:hint="cs"/>
          <w:rtl/>
        </w:rPr>
        <w:t xml:space="preserve">משאירים אותם בצד. </w:t>
      </w:r>
    </w:p>
    <w:p w:rsidR="00CC1F8C" w:rsidRDefault="00CC1F8C" w:rsidP="00CC1F8C">
      <w:pPr>
        <w:rPr>
          <w:rtl/>
        </w:rPr>
      </w:pPr>
    </w:p>
    <w:p w:rsidR="00C155F4" w:rsidRDefault="00C155F4" w:rsidP="00CC1F8C">
      <w:pPr>
        <w:rPr>
          <w:rtl/>
        </w:rPr>
      </w:pPr>
      <w:r>
        <w:rPr>
          <w:rFonts w:hint="cs"/>
          <w:rtl/>
        </w:rPr>
        <w:t xml:space="preserve">יש עוד בעיה, האמת, שאין פה 61. זאת עוד בעיה. </w:t>
      </w:r>
    </w:p>
    <w:p w:rsidR="00C155F4" w:rsidRDefault="00C155F4" w:rsidP="0028272B">
      <w:pPr>
        <w:rPr>
          <w:rtl/>
        </w:rPr>
      </w:pPr>
    </w:p>
    <w:p w:rsidR="00C155F4" w:rsidRDefault="00C155F4" w:rsidP="0028272B">
      <w:pPr>
        <w:pStyle w:val="af5"/>
        <w:rPr>
          <w:rtl/>
        </w:rPr>
      </w:pPr>
      <w:bookmarkStart w:id="14060" w:name="ET_interruption_6056_10"/>
      <w:r w:rsidRPr="000467FA">
        <w:rPr>
          <w:rStyle w:val="TagStyle"/>
          <w:rtl/>
        </w:rPr>
        <w:t xml:space="preserve"> &lt;&lt; קריאה &gt;&gt;</w:t>
      </w:r>
      <w:r w:rsidRPr="008A7C6C">
        <w:rPr>
          <w:rStyle w:val="TagStyle"/>
          <w:rtl/>
        </w:rPr>
        <w:t xml:space="preserve"> </w:t>
      </w:r>
      <w:r>
        <w:rPr>
          <w:rtl/>
        </w:rPr>
        <w:t>השר לשיתוף פעולה אזורי אופיר אקוניס:</w:t>
      </w:r>
      <w:r w:rsidRPr="008A7C6C">
        <w:rPr>
          <w:rStyle w:val="TagStyle"/>
          <w:rtl/>
        </w:rPr>
        <w:t xml:space="preserve"> </w:t>
      </w:r>
      <w:r w:rsidRPr="000467FA">
        <w:rPr>
          <w:rStyle w:val="TagStyle"/>
          <w:rtl/>
        </w:rPr>
        <w:t>&lt;&lt; קריאה &gt;&gt;</w:t>
      </w:r>
      <w:r>
        <w:rPr>
          <w:rtl/>
        </w:rPr>
        <w:t xml:space="preserve"> </w:t>
      </w:r>
      <w:bookmarkEnd w:id="14060"/>
    </w:p>
    <w:p w:rsidR="00C155F4" w:rsidRDefault="00C155F4" w:rsidP="00F12EEA">
      <w:pPr>
        <w:rPr>
          <w:rtl/>
        </w:rPr>
      </w:pPr>
    </w:p>
    <w:p w:rsidR="00C155F4" w:rsidRDefault="00C155F4" w:rsidP="0028272B">
      <w:pPr>
        <w:rPr>
          <w:rtl/>
        </w:rPr>
      </w:pPr>
      <w:r>
        <w:rPr>
          <w:rFonts w:hint="cs"/>
          <w:rtl/>
        </w:rPr>
        <w:t xml:space="preserve">זאת הבעיה העיקרית כרגע. </w:t>
      </w:r>
    </w:p>
    <w:p w:rsidR="00C155F4" w:rsidRDefault="00C155F4" w:rsidP="0028272B">
      <w:pPr>
        <w:rPr>
          <w:rtl/>
        </w:rPr>
      </w:pPr>
    </w:p>
    <w:p w:rsidR="00C155F4" w:rsidRDefault="00C155F4" w:rsidP="00B15580">
      <w:pPr>
        <w:pStyle w:val="-"/>
        <w:rPr>
          <w:rtl/>
        </w:rPr>
      </w:pPr>
      <w:r w:rsidRPr="000467FA">
        <w:rPr>
          <w:rStyle w:val="TagStyle"/>
          <w:rtl/>
        </w:rPr>
        <w:t xml:space="preserve"> &lt;&lt; </w:t>
      </w:r>
      <w:proofErr w:type="spellStart"/>
      <w:r w:rsidRPr="000467FA">
        <w:rPr>
          <w:rStyle w:val="TagStyle"/>
          <w:rtl/>
        </w:rPr>
        <w:t>דובר_המשך</w:t>
      </w:r>
      <w:proofErr w:type="spellEnd"/>
      <w:r w:rsidRPr="000467FA">
        <w:rPr>
          <w:rStyle w:val="TagStyle"/>
          <w:rtl/>
        </w:rPr>
        <w:t xml:space="preserve"> &gt;&gt;</w:t>
      </w:r>
      <w:r w:rsidRPr="008A7C6C">
        <w:rPr>
          <w:rStyle w:val="TagStyle"/>
          <w:rtl/>
        </w:rPr>
        <w:t xml:space="preserve"> </w:t>
      </w:r>
      <w:r>
        <w:rPr>
          <w:rtl/>
        </w:rPr>
        <w:t>משה גפני (יו"ר ועדת הכספים):</w:t>
      </w:r>
      <w:r w:rsidRPr="008A7C6C">
        <w:rPr>
          <w:rStyle w:val="TagStyle"/>
          <w:rtl/>
        </w:rPr>
        <w:t xml:space="preserve"> </w:t>
      </w:r>
      <w:r w:rsidRPr="000467FA">
        <w:rPr>
          <w:rStyle w:val="TagStyle"/>
          <w:rtl/>
        </w:rPr>
        <w:t xml:space="preserve">&lt;&lt; </w:t>
      </w:r>
      <w:proofErr w:type="spellStart"/>
      <w:r w:rsidRPr="000467FA">
        <w:rPr>
          <w:rStyle w:val="TagStyle"/>
          <w:rtl/>
        </w:rPr>
        <w:t>דובר_המשך</w:t>
      </w:r>
      <w:proofErr w:type="spellEnd"/>
      <w:r w:rsidRPr="000467FA">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לא הבנתי </w:t>
      </w:r>
      <w:r w:rsidR="00F12EEA">
        <w:rPr>
          <w:rtl/>
        </w:rPr>
        <w:t>–</w:t>
      </w:r>
      <w:r>
        <w:rPr>
          <w:rFonts w:hint="cs"/>
          <w:rtl/>
        </w:rPr>
        <w:t xml:space="preserve"> מישהו עושה פה משהו בעניין הזה? כמה דקות? </w:t>
      </w:r>
    </w:p>
    <w:p w:rsidR="00C155F4" w:rsidRDefault="00C155F4" w:rsidP="0028272B">
      <w:pPr>
        <w:rPr>
          <w:rtl/>
        </w:rPr>
      </w:pPr>
    </w:p>
    <w:p w:rsidR="00C155F4" w:rsidRDefault="00C155F4" w:rsidP="0028272B">
      <w:pPr>
        <w:rPr>
          <w:rtl/>
        </w:rPr>
      </w:pPr>
      <w:r>
        <w:rPr>
          <w:rFonts w:hint="cs"/>
          <w:rtl/>
        </w:rPr>
        <w:t xml:space="preserve">אדוני יושב-ראש הכנסת, יש איזו התרגשות בקהל שאני לא מודע לה כל כך. אבל יש איזו התרגשות, אני רואה. </w:t>
      </w:r>
    </w:p>
    <w:p w:rsidR="00C155F4" w:rsidRDefault="00C155F4" w:rsidP="0028272B">
      <w:pPr>
        <w:rPr>
          <w:rtl/>
        </w:rPr>
      </w:pPr>
    </w:p>
    <w:p w:rsidR="00C155F4" w:rsidRDefault="00C155F4" w:rsidP="0028272B">
      <w:pPr>
        <w:pStyle w:val="af6"/>
        <w:rPr>
          <w:rtl/>
        </w:rPr>
      </w:pPr>
      <w:r w:rsidRPr="000467FA">
        <w:rPr>
          <w:rStyle w:val="TagStyle"/>
          <w:rtl/>
        </w:rPr>
        <w:t xml:space="preserve"> &lt;&lt; </w:t>
      </w:r>
      <w:proofErr w:type="spellStart"/>
      <w:r w:rsidRPr="000467FA">
        <w:rPr>
          <w:rStyle w:val="TagStyle"/>
          <w:rtl/>
        </w:rPr>
        <w:t>יור</w:t>
      </w:r>
      <w:proofErr w:type="spellEnd"/>
      <w:r w:rsidRPr="000467FA">
        <w:rPr>
          <w:rStyle w:val="TagStyle"/>
          <w:rtl/>
        </w:rPr>
        <w:t xml:space="preserve"> &gt;&gt;</w:t>
      </w:r>
      <w:r w:rsidRPr="00E9356A">
        <w:rPr>
          <w:rStyle w:val="TagStyle"/>
          <w:rtl/>
        </w:rPr>
        <w:t xml:space="preserve"> </w:t>
      </w:r>
      <w:r>
        <w:rPr>
          <w:rtl/>
        </w:rPr>
        <w:t>היו"ר יריב לוין:</w:t>
      </w:r>
      <w:r w:rsidRPr="00E9356A">
        <w:rPr>
          <w:rStyle w:val="TagStyle"/>
          <w:rtl/>
        </w:rPr>
        <w:t xml:space="preserve"> </w:t>
      </w:r>
      <w:r w:rsidRPr="000467FA">
        <w:rPr>
          <w:rStyle w:val="TagStyle"/>
          <w:rtl/>
        </w:rPr>
        <w:t xml:space="preserve">&lt;&lt; </w:t>
      </w:r>
      <w:proofErr w:type="spellStart"/>
      <w:r w:rsidRPr="000467FA">
        <w:rPr>
          <w:rStyle w:val="TagStyle"/>
          <w:rtl/>
        </w:rPr>
        <w:t>יור</w:t>
      </w:r>
      <w:proofErr w:type="spellEnd"/>
      <w:r w:rsidRPr="000467FA">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אולי היא </w:t>
      </w:r>
      <w:bookmarkStart w:id="14061" w:name="_ETM_Q56_698000"/>
      <w:bookmarkEnd w:id="14061"/>
      <w:r>
        <w:rPr>
          <w:rFonts w:hint="cs"/>
          <w:rtl/>
        </w:rPr>
        <w:t xml:space="preserve">נובעת מרצון לקיים שוב את הבחירות לנציגי הכנסת לוועדות השונות. אבל זה לא יקרה. </w:t>
      </w:r>
      <w:bookmarkStart w:id="14062" w:name="_ETM_Q56_705000"/>
      <w:bookmarkEnd w:id="14062"/>
      <w:r>
        <w:rPr>
          <w:rFonts w:hint="cs"/>
          <w:rtl/>
        </w:rPr>
        <w:t xml:space="preserve">אז בהיבט הזה העניין מאחורינו. </w:t>
      </w:r>
    </w:p>
    <w:p w:rsidR="00C155F4" w:rsidRDefault="00C155F4" w:rsidP="0028272B">
      <w:pPr>
        <w:rPr>
          <w:rtl/>
        </w:rPr>
      </w:pPr>
    </w:p>
    <w:p w:rsidR="00C155F4" w:rsidRDefault="00C155F4" w:rsidP="00B15580">
      <w:pPr>
        <w:pStyle w:val="-"/>
        <w:rPr>
          <w:rtl/>
        </w:rPr>
      </w:pPr>
      <w:bookmarkStart w:id="14063" w:name="ET_speakercontinue_5562_14"/>
      <w:r w:rsidRPr="000467FA">
        <w:rPr>
          <w:rStyle w:val="TagStyle"/>
          <w:rtl/>
        </w:rPr>
        <w:t xml:space="preserve"> &lt;&lt; </w:t>
      </w:r>
      <w:proofErr w:type="spellStart"/>
      <w:r w:rsidRPr="000467FA">
        <w:rPr>
          <w:rStyle w:val="TagStyle"/>
          <w:rtl/>
        </w:rPr>
        <w:t>דובר_המשך</w:t>
      </w:r>
      <w:proofErr w:type="spellEnd"/>
      <w:r w:rsidRPr="000467FA">
        <w:rPr>
          <w:rStyle w:val="TagStyle"/>
          <w:rtl/>
        </w:rPr>
        <w:t xml:space="preserve"> &gt;&gt;</w:t>
      </w:r>
      <w:r w:rsidRPr="00E9356A">
        <w:rPr>
          <w:rStyle w:val="TagStyle"/>
          <w:rtl/>
        </w:rPr>
        <w:t xml:space="preserve"> </w:t>
      </w:r>
      <w:r>
        <w:rPr>
          <w:rtl/>
        </w:rPr>
        <w:t>משה גפני (יו"ר ועדת הכספים):</w:t>
      </w:r>
      <w:r w:rsidRPr="00E9356A">
        <w:rPr>
          <w:rStyle w:val="TagStyle"/>
          <w:rtl/>
        </w:rPr>
        <w:t xml:space="preserve"> </w:t>
      </w:r>
      <w:r w:rsidRPr="000467FA">
        <w:rPr>
          <w:rStyle w:val="TagStyle"/>
          <w:rtl/>
        </w:rPr>
        <w:t xml:space="preserve">&lt;&lt; </w:t>
      </w:r>
      <w:proofErr w:type="spellStart"/>
      <w:r w:rsidRPr="000467FA">
        <w:rPr>
          <w:rStyle w:val="TagStyle"/>
          <w:rtl/>
        </w:rPr>
        <w:t>דובר_המשך</w:t>
      </w:r>
      <w:proofErr w:type="spellEnd"/>
      <w:r w:rsidRPr="000467FA">
        <w:rPr>
          <w:rStyle w:val="TagStyle"/>
          <w:rtl/>
        </w:rPr>
        <w:t xml:space="preserve"> &gt;&gt;</w:t>
      </w:r>
      <w:r>
        <w:rPr>
          <w:rtl/>
        </w:rPr>
        <w:t xml:space="preserve"> </w:t>
      </w:r>
      <w:bookmarkEnd w:id="14063"/>
    </w:p>
    <w:p w:rsidR="00C155F4" w:rsidRDefault="00C155F4" w:rsidP="00F12EEA">
      <w:pPr>
        <w:rPr>
          <w:rtl/>
        </w:rPr>
      </w:pPr>
    </w:p>
    <w:p w:rsidR="00C155F4" w:rsidRDefault="00C155F4" w:rsidP="00CC1F8C">
      <w:pPr>
        <w:rPr>
          <w:rtl/>
        </w:rPr>
      </w:pPr>
      <w:r>
        <w:rPr>
          <w:rFonts w:hint="cs"/>
          <w:rtl/>
        </w:rPr>
        <w:t xml:space="preserve">לכן אני סבור שמה שנעשה עד היום, אי-אפשר לזלזל בזה או לבטל את זה במחי יד, בגלל </w:t>
      </w:r>
      <w:bookmarkStart w:id="14064" w:name="_ETM_Q56_728000"/>
      <w:bookmarkEnd w:id="14064"/>
      <w:r>
        <w:rPr>
          <w:rFonts w:hint="cs"/>
          <w:rtl/>
        </w:rPr>
        <w:t xml:space="preserve">שבאמת הועבר כסף רב. יש לנו ביקורת על נושאים שונים </w:t>
      </w:r>
      <w:bookmarkStart w:id="14065" w:name="_ETM_Q56_731000"/>
      <w:bookmarkEnd w:id="14065"/>
      <w:r>
        <w:rPr>
          <w:rFonts w:hint="cs"/>
          <w:rtl/>
        </w:rPr>
        <w:t xml:space="preserve">שם. למשל, 500 מיליון שקל שהיו בנושא של המענקים והסיוע למפעלים כדי להחזיר עובדים, </w:t>
      </w:r>
      <w:bookmarkStart w:id="14066" w:name="_ETM_Q56_749000"/>
      <w:bookmarkEnd w:id="14066"/>
      <w:r>
        <w:rPr>
          <w:rFonts w:hint="cs"/>
          <w:rtl/>
        </w:rPr>
        <w:t>אנחנו קיווינו שאותם 500 מיליון שקל יועברו למפעלים כאלה שהעובדים שלהם לא יצאו לחל"ת; בעיקר מפעלים קטנים</w:t>
      </w:r>
      <w:r w:rsidR="00CC1F8C">
        <w:rPr>
          <w:rFonts w:hint="cs"/>
          <w:rtl/>
        </w:rPr>
        <w:t>,</w:t>
      </w:r>
      <w:r>
        <w:rPr>
          <w:rFonts w:hint="cs"/>
          <w:rtl/>
        </w:rPr>
        <w:t xml:space="preserve"> שהסתכלו </w:t>
      </w:r>
      <w:bookmarkStart w:id="14067" w:name="_ETM_Q56_760000"/>
      <w:bookmarkEnd w:id="14067"/>
      <w:r>
        <w:rPr>
          <w:rFonts w:hint="cs"/>
          <w:rtl/>
        </w:rPr>
        <w:t>לעובדים בעיניים ולא יכלו לפטר אותם</w:t>
      </w:r>
      <w:r w:rsidR="00CC1F8C">
        <w:rPr>
          <w:rFonts w:hint="cs"/>
          <w:rtl/>
        </w:rPr>
        <w:t>;</w:t>
      </w:r>
      <w:r>
        <w:rPr>
          <w:rFonts w:hint="cs"/>
          <w:rtl/>
        </w:rPr>
        <w:t xml:space="preserve"> הם מכירים את העובד שנים רבות, הם מכירים את המשפחה שלו, ולא היה מענה לאותם אלה שלא פוטרו </w:t>
      </w:r>
      <w:r w:rsidR="00F12EEA">
        <w:rPr>
          <w:rFonts w:hint="eastAsia"/>
          <w:rtl/>
        </w:rPr>
        <w:t>–</w:t>
      </w:r>
      <w:r w:rsidR="00CC1F8C">
        <w:rPr>
          <w:rFonts w:hint="eastAsia"/>
          <w:rtl/>
        </w:rPr>
        <w:t xml:space="preserve"> </w:t>
      </w:r>
      <w:r>
        <w:rPr>
          <w:rFonts w:hint="cs"/>
          <w:rtl/>
        </w:rPr>
        <w:t xml:space="preserve">היה רק לאלה שכן פוטרו. </w:t>
      </w:r>
    </w:p>
    <w:p w:rsidR="00C155F4" w:rsidRDefault="00C155F4" w:rsidP="0028272B">
      <w:pPr>
        <w:rPr>
          <w:rtl/>
        </w:rPr>
      </w:pPr>
    </w:p>
    <w:p w:rsidR="00C155F4" w:rsidRDefault="00C155F4" w:rsidP="00CC1F8C">
      <w:pPr>
        <w:rPr>
          <w:rtl/>
        </w:rPr>
      </w:pPr>
      <w:bookmarkStart w:id="14068" w:name="TOR_Q57"/>
      <w:bookmarkEnd w:id="14068"/>
      <w:r>
        <w:rPr>
          <w:rFonts w:hint="cs"/>
          <w:rtl/>
        </w:rPr>
        <w:t xml:space="preserve">ואנחנו קיווינו שאותם 500 מיליון שקל שנשארו במענק הזה, </w:t>
      </w:r>
      <w:bookmarkStart w:id="14069" w:name="_ETM_Q57_183342"/>
      <w:bookmarkEnd w:id="14069"/>
      <w:r>
        <w:rPr>
          <w:rFonts w:hint="cs"/>
          <w:rtl/>
        </w:rPr>
        <w:t xml:space="preserve">שאמרו שזה לא 6 מיליארד אלא 5.5 מיליארד, והיום </w:t>
      </w:r>
      <w:bookmarkStart w:id="14070" w:name="_ETM_Q57_189473"/>
      <w:bookmarkEnd w:id="14070"/>
      <w:r>
        <w:rPr>
          <w:rFonts w:hint="cs"/>
          <w:rtl/>
        </w:rPr>
        <w:t xml:space="preserve">ראש אגף התקציבים אמר בוועדת הכספים שה-500 מיליון שקל האלה </w:t>
      </w:r>
      <w:bookmarkStart w:id="14071" w:name="_ETM_Q57_195717"/>
      <w:bookmarkEnd w:id="14071"/>
      <w:r>
        <w:rPr>
          <w:rFonts w:hint="cs"/>
          <w:rtl/>
        </w:rPr>
        <w:t xml:space="preserve">יצטרפו לעוד </w:t>
      </w:r>
      <w:r w:rsidR="00CC1F8C">
        <w:rPr>
          <w:rFonts w:hint="cs"/>
          <w:rtl/>
        </w:rPr>
        <w:t xml:space="preserve">1.5 </w:t>
      </w:r>
      <w:r>
        <w:rPr>
          <w:rFonts w:hint="cs"/>
          <w:rtl/>
        </w:rPr>
        <w:t xml:space="preserve">מיליארד שניתנו לאלה </w:t>
      </w:r>
      <w:bookmarkStart w:id="14072" w:name="_ETM_Q57_161220"/>
      <w:bookmarkEnd w:id="14072"/>
      <w:r>
        <w:rPr>
          <w:rFonts w:hint="cs"/>
          <w:rtl/>
        </w:rPr>
        <w:t xml:space="preserve">שמגיעה להם קצבה, ביטוח </w:t>
      </w:r>
      <w:bookmarkStart w:id="14073" w:name="_ETM_Q57_204848"/>
      <w:bookmarkEnd w:id="14073"/>
      <w:r>
        <w:rPr>
          <w:rFonts w:hint="cs"/>
          <w:rtl/>
        </w:rPr>
        <w:t>לאומי, עד אמצע אוגוסט</w:t>
      </w:r>
      <w:bookmarkStart w:id="14074" w:name="_ETM_Q57_166212"/>
      <w:bookmarkStart w:id="14075" w:name="_ETM_Q57_171236"/>
      <w:bookmarkStart w:id="14076" w:name="_ETM_Q57_172620"/>
      <w:bookmarkEnd w:id="14074"/>
      <w:bookmarkEnd w:id="14075"/>
      <w:bookmarkEnd w:id="14076"/>
      <w:r>
        <w:rPr>
          <w:rFonts w:hint="cs"/>
          <w:rtl/>
        </w:rPr>
        <w:t>. הי</w:t>
      </w:r>
      <w:r w:rsidR="00CC1F8C">
        <w:rPr>
          <w:rFonts w:hint="cs"/>
          <w:rtl/>
        </w:rPr>
        <w:t>ו</w:t>
      </w:r>
      <w:r>
        <w:rPr>
          <w:rFonts w:hint="cs"/>
          <w:rtl/>
        </w:rPr>
        <w:t xml:space="preserve"> חסר</w:t>
      </w:r>
      <w:r w:rsidR="00CC1F8C">
        <w:rPr>
          <w:rFonts w:hint="cs"/>
          <w:rtl/>
        </w:rPr>
        <w:t>ים</w:t>
      </w:r>
      <w:r>
        <w:rPr>
          <w:rFonts w:hint="cs"/>
          <w:rtl/>
        </w:rPr>
        <w:t xml:space="preserve"> 2 מיליארד שקל</w:t>
      </w:r>
      <w:r w:rsidR="00CC1F8C">
        <w:rPr>
          <w:rFonts w:hint="cs"/>
          <w:rtl/>
        </w:rPr>
        <w:t>;</w:t>
      </w:r>
      <w:r>
        <w:rPr>
          <w:rFonts w:hint="cs"/>
          <w:rtl/>
        </w:rPr>
        <w:t xml:space="preserve"> </w:t>
      </w:r>
      <w:bookmarkStart w:id="14077" w:name="_ETM_Q57_207602"/>
      <w:bookmarkStart w:id="14078" w:name="_ETM_Q57_176460"/>
      <w:bookmarkStart w:id="14079" w:name="_ETM_Q57_176536"/>
      <w:bookmarkStart w:id="14080" w:name="_ETM_Q57_176620"/>
      <w:bookmarkStart w:id="14081" w:name="_ETM_Q57_176674"/>
      <w:bookmarkEnd w:id="14077"/>
      <w:bookmarkEnd w:id="14078"/>
      <w:bookmarkEnd w:id="14079"/>
      <w:bookmarkEnd w:id="14080"/>
      <w:bookmarkEnd w:id="14081"/>
      <w:r>
        <w:rPr>
          <w:rFonts w:hint="cs"/>
          <w:rtl/>
        </w:rPr>
        <w:t xml:space="preserve">לקחו </w:t>
      </w:r>
      <w:r w:rsidR="00CC1F8C">
        <w:rPr>
          <w:rFonts w:hint="cs"/>
          <w:rtl/>
        </w:rPr>
        <w:t xml:space="preserve">1.5 </w:t>
      </w:r>
      <w:r>
        <w:rPr>
          <w:rFonts w:hint="cs"/>
          <w:rtl/>
        </w:rPr>
        <w:t>מיליארד מסעיפים שונים בתקציב המדינה, וה</w:t>
      </w:r>
      <w:r w:rsidR="00CC1F8C">
        <w:rPr>
          <w:rFonts w:hint="cs"/>
          <w:rtl/>
        </w:rPr>
        <w:t xml:space="preserve">-0.5 </w:t>
      </w:r>
      <w:bookmarkStart w:id="14082" w:name="_ETM_Q57_216424"/>
      <w:bookmarkEnd w:id="14082"/>
      <w:r>
        <w:rPr>
          <w:rFonts w:hint="cs"/>
          <w:rtl/>
        </w:rPr>
        <w:t>מיליארד שקל שהי</w:t>
      </w:r>
      <w:r w:rsidR="00CC1F8C">
        <w:rPr>
          <w:rFonts w:hint="cs"/>
          <w:rtl/>
        </w:rPr>
        <w:t>ו</w:t>
      </w:r>
      <w:r>
        <w:rPr>
          <w:rFonts w:hint="cs"/>
          <w:rtl/>
        </w:rPr>
        <w:t xml:space="preserve"> אמור</w:t>
      </w:r>
      <w:r w:rsidR="00CC1F8C">
        <w:rPr>
          <w:rFonts w:hint="cs"/>
          <w:rtl/>
        </w:rPr>
        <w:t>ים</w:t>
      </w:r>
      <w:r>
        <w:rPr>
          <w:rFonts w:hint="cs"/>
          <w:rtl/>
        </w:rPr>
        <w:t xml:space="preserve"> להינתן למפעלים שלא פיטרו את העובדים</w:t>
      </w:r>
      <w:bookmarkStart w:id="14083" w:name="_ETM_Q57_228625"/>
      <w:bookmarkEnd w:id="14083"/>
      <w:r w:rsidR="00CC1F8C">
        <w:rPr>
          <w:rFonts w:hint="cs"/>
          <w:rtl/>
        </w:rPr>
        <w:t xml:space="preserve"> נ</w:t>
      </w:r>
      <w:r>
        <w:rPr>
          <w:rFonts w:hint="cs"/>
          <w:rtl/>
        </w:rPr>
        <w:t xml:space="preserve">כנסו לתוך הסל התקציבי הגדול הזה, ובעצם אין את </w:t>
      </w:r>
      <w:bookmarkStart w:id="14084" w:name="_ETM_Q57_234816"/>
      <w:bookmarkEnd w:id="14084"/>
      <w:r>
        <w:rPr>
          <w:rFonts w:hint="cs"/>
          <w:rtl/>
        </w:rPr>
        <w:t xml:space="preserve">הכסף. </w:t>
      </w:r>
    </w:p>
    <w:p w:rsidR="00C155F4" w:rsidRDefault="00C155F4" w:rsidP="0028272B">
      <w:pPr>
        <w:rPr>
          <w:rtl/>
        </w:rPr>
      </w:pPr>
      <w:bookmarkStart w:id="14085" w:name="_ETM_Q57_235737"/>
      <w:bookmarkStart w:id="14086" w:name="_ETM_Q57_235807"/>
      <w:bookmarkEnd w:id="14085"/>
      <w:bookmarkEnd w:id="14086"/>
    </w:p>
    <w:p w:rsidR="00C155F4" w:rsidRDefault="00C155F4" w:rsidP="00CC1F8C">
      <w:pPr>
        <w:rPr>
          <w:rtl/>
        </w:rPr>
      </w:pPr>
      <w:bookmarkStart w:id="14087" w:name="_ETM_Q57_235865"/>
      <w:bookmarkStart w:id="14088" w:name="_ETM_Q57_235935"/>
      <w:bookmarkEnd w:id="14087"/>
      <w:bookmarkEnd w:id="14088"/>
      <w:r>
        <w:rPr>
          <w:rFonts w:hint="cs"/>
          <w:rtl/>
        </w:rPr>
        <w:t>ואני פונה לשר האוצר, אני פונה למשרד האוצר</w:t>
      </w:r>
      <w:r w:rsidR="00CC1F8C">
        <w:rPr>
          <w:rFonts w:hint="cs"/>
          <w:rtl/>
        </w:rPr>
        <w:t>:</w:t>
      </w:r>
      <w:r>
        <w:rPr>
          <w:rFonts w:hint="cs"/>
          <w:rtl/>
        </w:rPr>
        <w:t xml:space="preserve"> צריך למצוא תקציב</w:t>
      </w:r>
      <w:r w:rsidR="00CC1F8C">
        <w:rPr>
          <w:rFonts w:hint="cs"/>
          <w:rtl/>
        </w:rPr>
        <w:t>,</w:t>
      </w:r>
      <w:r>
        <w:rPr>
          <w:rFonts w:hint="cs"/>
          <w:rtl/>
        </w:rPr>
        <w:t xml:space="preserve"> </w:t>
      </w:r>
      <w:r w:rsidR="00CC1F8C">
        <w:rPr>
          <w:rFonts w:hint="cs"/>
          <w:rtl/>
        </w:rPr>
        <w:t>ו</w:t>
      </w:r>
      <w:r>
        <w:rPr>
          <w:rFonts w:hint="cs"/>
          <w:rtl/>
        </w:rPr>
        <w:t xml:space="preserve">דובר </w:t>
      </w:r>
      <w:r w:rsidR="00CC1F8C">
        <w:rPr>
          <w:rFonts w:hint="cs"/>
          <w:rtl/>
        </w:rPr>
        <w:t xml:space="preserve">עליו </w:t>
      </w:r>
      <w:r>
        <w:rPr>
          <w:rFonts w:hint="cs"/>
          <w:rtl/>
        </w:rPr>
        <w:t>בשעתו</w:t>
      </w:r>
      <w:r w:rsidR="00CC1F8C">
        <w:rPr>
          <w:rFonts w:hint="cs"/>
          <w:rtl/>
        </w:rPr>
        <w:t>:</w:t>
      </w:r>
      <w:r>
        <w:rPr>
          <w:rFonts w:hint="cs"/>
          <w:rtl/>
        </w:rPr>
        <w:t xml:space="preserve"> לתת סיוע לבעלי מפעלים שלא פיטרו את העובדים, והם צריכים להחזיק את המפעל ואת התקציב שמצטרף לעניין הזה</w:t>
      </w:r>
      <w:r w:rsidR="00CC1F8C">
        <w:rPr>
          <w:rFonts w:hint="cs"/>
          <w:rtl/>
        </w:rPr>
        <w:t>.</w:t>
      </w:r>
      <w:r>
        <w:rPr>
          <w:rFonts w:hint="cs"/>
          <w:rtl/>
        </w:rPr>
        <w:t xml:space="preserve"> להשיג תקציב לנושא של מפעלים שלא פיטרו את העובדים. הרי מה יצא? שאלה שפיטרו את העובדים, שהיו צריכים לקבל את המענק, הם מפעלים גדולים, שהבעלים של המפעל לא מכיר את העובד </w:t>
      </w:r>
      <w:r w:rsidR="00F12EEA">
        <w:rPr>
          <w:rFonts w:hint="eastAsia"/>
        </w:rPr>
        <w:t>–</w:t>
      </w:r>
      <w:r>
        <w:rPr>
          <w:rFonts w:hint="cs"/>
          <w:rtl/>
        </w:rPr>
        <w:t xml:space="preserve"> עליזה, מה? אני עכשיו מתחיל להעביר </w:t>
      </w:r>
      <w:bookmarkStart w:id="14089" w:name="_ETM_Q57_291319"/>
      <w:bookmarkEnd w:id="14089"/>
      <w:r>
        <w:rPr>
          <w:rFonts w:hint="cs"/>
          <w:rtl/>
        </w:rPr>
        <w:t xml:space="preserve">ביקורת </w:t>
      </w:r>
      <w:r w:rsidR="00F12EEA">
        <w:rPr>
          <w:rFonts w:hint="eastAsia"/>
          <w:rtl/>
        </w:rPr>
        <w:t>–</w:t>
      </w:r>
      <w:r>
        <w:rPr>
          <w:rFonts w:hint="cs"/>
          <w:rtl/>
        </w:rPr>
        <w:t xml:space="preserve"> בסדר, יש לכם 61? לא, עכשיו אני מתחיל להעביר ביקורת.</w:t>
      </w:r>
    </w:p>
    <w:p w:rsidR="00C155F4" w:rsidRDefault="00C155F4" w:rsidP="0028272B">
      <w:pPr>
        <w:rPr>
          <w:rtl/>
        </w:rPr>
      </w:pPr>
      <w:bookmarkStart w:id="14090" w:name="_ETM_Q57_298277"/>
      <w:bookmarkStart w:id="14091" w:name="_ETM_Q57_298322"/>
      <w:bookmarkEnd w:id="14090"/>
      <w:bookmarkEnd w:id="14091"/>
    </w:p>
    <w:p w:rsidR="00C155F4" w:rsidRDefault="00C155F4" w:rsidP="0028272B">
      <w:pPr>
        <w:pStyle w:val="af5"/>
        <w:keepNext/>
        <w:rPr>
          <w:rtl/>
        </w:rPr>
      </w:pPr>
      <w:bookmarkStart w:id="14092" w:name="_ETM_Q57_298969"/>
      <w:bookmarkStart w:id="14093" w:name="_ETM_Q57_299037"/>
      <w:bookmarkStart w:id="14094" w:name="ET_interruption_קריאה_29"/>
      <w:bookmarkEnd w:id="14092"/>
      <w:bookmarkEnd w:id="14093"/>
      <w:r w:rsidRPr="00373854">
        <w:rPr>
          <w:rStyle w:val="TagStyle"/>
          <w:rtl/>
        </w:rPr>
        <w:t xml:space="preserve"> &lt;&lt; קריאה &gt;&gt; </w:t>
      </w:r>
      <w:r>
        <w:rPr>
          <w:rtl/>
        </w:rPr>
        <w:t>קריאה:</w:t>
      </w:r>
      <w:r w:rsidRPr="00373854">
        <w:rPr>
          <w:rStyle w:val="TagStyle"/>
          <w:rtl/>
        </w:rPr>
        <w:t xml:space="preserve"> &lt;&lt; קריאה &gt;&gt;</w:t>
      </w:r>
      <w:r>
        <w:rPr>
          <w:rtl/>
        </w:rPr>
        <w:t xml:space="preserve">   </w:t>
      </w:r>
      <w:bookmarkEnd w:id="14094"/>
    </w:p>
    <w:p w:rsidR="00C155F4" w:rsidRDefault="00C155F4" w:rsidP="00F12EEA">
      <w:pPr>
        <w:rPr>
          <w:rtl/>
          <w:lang w:eastAsia="he-IL"/>
        </w:rPr>
      </w:pPr>
    </w:p>
    <w:p w:rsidR="00C155F4" w:rsidRDefault="00C155F4" w:rsidP="0028272B">
      <w:pPr>
        <w:rPr>
          <w:rtl/>
          <w:lang w:eastAsia="he-IL"/>
        </w:rPr>
      </w:pPr>
      <w:bookmarkStart w:id="14095" w:name="_ETM_Q57_301634"/>
      <w:bookmarkStart w:id="14096" w:name="_ETM_Q57_301911"/>
      <w:bookmarkEnd w:id="14095"/>
      <w:bookmarkEnd w:id="14096"/>
      <w:r>
        <w:rPr>
          <w:rFonts w:hint="cs"/>
          <w:rtl/>
          <w:lang w:eastAsia="he-IL"/>
        </w:rPr>
        <w:t>א</w:t>
      </w:r>
      <w:bookmarkStart w:id="14097" w:name="_ETM_Q57_301976"/>
      <w:bookmarkEnd w:id="14097"/>
      <w:r>
        <w:rPr>
          <w:rFonts w:hint="cs"/>
          <w:rtl/>
          <w:lang w:eastAsia="he-IL"/>
        </w:rPr>
        <w:t xml:space="preserve">ין 61. </w:t>
      </w:r>
      <w:bookmarkStart w:id="14098" w:name="_ETM_Q57_303457"/>
      <w:bookmarkEnd w:id="14098"/>
    </w:p>
    <w:p w:rsidR="00C155F4" w:rsidRDefault="00C155F4" w:rsidP="0028272B">
      <w:pPr>
        <w:rPr>
          <w:rtl/>
          <w:lang w:eastAsia="he-IL"/>
        </w:rPr>
      </w:pPr>
      <w:bookmarkStart w:id="14099" w:name="_ETM_Q57_303833"/>
      <w:bookmarkStart w:id="14100" w:name="_ETM_Q57_303953"/>
      <w:bookmarkEnd w:id="14099"/>
      <w:bookmarkEnd w:id="14100"/>
    </w:p>
    <w:p w:rsidR="00C155F4" w:rsidRDefault="00C155F4" w:rsidP="00B15580">
      <w:pPr>
        <w:pStyle w:val="-"/>
        <w:keepNext/>
        <w:rPr>
          <w:rtl/>
        </w:rPr>
      </w:pPr>
      <w:bookmarkStart w:id="14101" w:name="_ETM_Q57_303986"/>
      <w:bookmarkStart w:id="14102" w:name="_ETM_Q57_304079"/>
      <w:bookmarkStart w:id="14103" w:name="ET_speakercontinue_5562_30"/>
      <w:bookmarkEnd w:id="14101"/>
      <w:bookmarkEnd w:id="14102"/>
      <w:r w:rsidRPr="00373854">
        <w:rPr>
          <w:rStyle w:val="TagStyle"/>
          <w:rtl/>
        </w:rPr>
        <w:lastRenderedPageBreak/>
        <w:t xml:space="preserve"> &lt;&lt; </w:t>
      </w:r>
      <w:proofErr w:type="spellStart"/>
      <w:r w:rsidRPr="00373854">
        <w:rPr>
          <w:rStyle w:val="TagStyle"/>
          <w:rtl/>
        </w:rPr>
        <w:t>דובר_המשך</w:t>
      </w:r>
      <w:proofErr w:type="spellEnd"/>
      <w:r w:rsidRPr="00373854">
        <w:rPr>
          <w:rStyle w:val="TagStyle"/>
          <w:rtl/>
        </w:rPr>
        <w:t xml:space="preserve"> &gt;&gt; </w:t>
      </w:r>
      <w:r>
        <w:rPr>
          <w:rtl/>
        </w:rPr>
        <w:t>משה גפני (יו"ר ועדת הכספים):</w:t>
      </w:r>
      <w:r w:rsidRPr="00373854">
        <w:rPr>
          <w:rStyle w:val="TagStyle"/>
          <w:rtl/>
        </w:rPr>
        <w:t xml:space="preserve"> &lt;&lt; </w:t>
      </w:r>
      <w:proofErr w:type="spellStart"/>
      <w:r w:rsidRPr="00373854">
        <w:rPr>
          <w:rStyle w:val="TagStyle"/>
          <w:rtl/>
        </w:rPr>
        <w:t>דובר_המשך</w:t>
      </w:r>
      <w:proofErr w:type="spellEnd"/>
      <w:r w:rsidRPr="00373854">
        <w:rPr>
          <w:rStyle w:val="TagStyle"/>
          <w:rtl/>
        </w:rPr>
        <w:t xml:space="preserve"> &gt;&gt;</w:t>
      </w:r>
      <w:r>
        <w:rPr>
          <w:rtl/>
        </w:rPr>
        <w:t xml:space="preserve">   </w:t>
      </w:r>
      <w:bookmarkEnd w:id="14103"/>
    </w:p>
    <w:p w:rsidR="00C155F4" w:rsidRDefault="00C155F4" w:rsidP="00F12EEA">
      <w:pPr>
        <w:rPr>
          <w:rtl/>
          <w:lang w:eastAsia="he-IL"/>
        </w:rPr>
      </w:pPr>
    </w:p>
    <w:p w:rsidR="00C155F4" w:rsidRDefault="00C155F4" w:rsidP="0028272B">
      <w:pPr>
        <w:rPr>
          <w:rtl/>
        </w:rPr>
      </w:pPr>
      <w:bookmarkStart w:id="14104" w:name="_ETM_Q57_305137"/>
      <w:bookmarkStart w:id="14105" w:name="_ETM_Q57_298369"/>
      <w:bookmarkStart w:id="14106" w:name="_ETM_Q57_298445"/>
      <w:bookmarkEnd w:id="14104"/>
      <w:bookmarkEnd w:id="14105"/>
      <w:bookmarkEnd w:id="14106"/>
      <w:r>
        <w:rPr>
          <w:rFonts w:hint="cs"/>
          <w:rtl/>
        </w:rPr>
        <w:t xml:space="preserve">יש? אני רוצה לספר לכם </w:t>
      </w:r>
      <w:r w:rsidR="00F12EEA">
        <w:rPr>
          <w:rtl/>
        </w:rPr>
        <w:t>–</w:t>
      </w:r>
      <w:r>
        <w:rPr>
          <w:rFonts w:hint="cs"/>
          <w:rtl/>
        </w:rPr>
        <w:t xml:space="preserve"> </w:t>
      </w:r>
      <w:bookmarkStart w:id="14107" w:name="_ETM_Q57_320248"/>
      <w:bookmarkEnd w:id="14107"/>
      <w:r>
        <w:rPr>
          <w:rFonts w:hint="cs"/>
          <w:rtl/>
        </w:rPr>
        <w:t xml:space="preserve">בסדר, אני מסיים, אבל יש פה מחלוקת. </w:t>
      </w:r>
    </w:p>
    <w:p w:rsidR="00C155F4" w:rsidRDefault="00C155F4" w:rsidP="0028272B">
      <w:pPr>
        <w:rPr>
          <w:rtl/>
        </w:rPr>
      </w:pPr>
      <w:bookmarkStart w:id="14108" w:name="_ETM_Q57_322838"/>
      <w:bookmarkStart w:id="14109" w:name="_ETM_Q57_322896"/>
      <w:bookmarkEnd w:id="14108"/>
      <w:bookmarkEnd w:id="14109"/>
    </w:p>
    <w:p w:rsidR="00C155F4" w:rsidRDefault="00C155F4" w:rsidP="0028272B">
      <w:pPr>
        <w:pStyle w:val="af5"/>
        <w:keepNext/>
        <w:rPr>
          <w:rtl/>
        </w:rPr>
      </w:pPr>
      <w:bookmarkStart w:id="14110" w:name="_ETM_Q57_323550"/>
      <w:bookmarkStart w:id="14111" w:name="_ETM_Q57_323630"/>
      <w:bookmarkStart w:id="14112" w:name="_ETM_Q57_321827"/>
      <w:bookmarkStart w:id="14113" w:name="_ETM_Q57_321879"/>
      <w:bookmarkStart w:id="14114" w:name="ET_interruption_5934_21"/>
      <w:bookmarkEnd w:id="14110"/>
      <w:bookmarkEnd w:id="14111"/>
      <w:bookmarkEnd w:id="14112"/>
      <w:bookmarkEnd w:id="14113"/>
      <w:r w:rsidRPr="007B1CBF">
        <w:rPr>
          <w:rStyle w:val="TagStyle"/>
          <w:rtl/>
        </w:rPr>
        <w:t xml:space="preserve"> &lt;&lt; קריאה &gt;&gt; </w:t>
      </w:r>
      <w:r>
        <w:rPr>
          <w:rtl/>
        </w:rPr>
        <w:t>אלעזר שטרן (יש עתיד-תל"ם):</w:t>
      </w:r>
      <w:r w:rsidRPr="007B1CBF">
        <w:rPr>
          <w:rStyle w:val="TagStyle"/>
          <w:rtl/>
        </w:rPr>
        <w:t xml:space="preserve"> &lt;&lt; קריאה &gt;&gt;</w:t>
      </w:r>
      <w:r>
        <w:rPr>
          <w:rtl/>
        </w:rPr>
        <w:t xml:space="preserve">   </w:t>
      </w:r>
      <w:bookmarkEnd w:id="14114"/>
    </w:p>
    <w:p w:rsidR="00C155F4" w:rsidRDefault="00C155F4" w:rsidP="00F12EEA">
      <w:pPr>
        <w:rPr>
          <w:rtl/>
          <w:lang w:eastAsia="he-IL"/>
        </w:rPr>
      </w:pPr>
    </w:p>
    <w:p w:rsidR="00C155F4" w:rsidRDefault="00C155F4" w:rsidP="0028272B">
      <w:pPr>
        <w:rPr>
          <w:rtl/>
          <w:lang w:eastAsia="he-IL"/>
        </w:rPr>
      </w:pPr>
      <w:bookmarkStart w:id="14115" w:name="_ETM_Q57_323335"/>
      <w:bookmarkEnd w:id="14115"/>
      <w:r>
        <w:rPr>
          <w:rFonts w:hint="cs"/>
          <w:rtl/>
          <w:lang w:eastAsia="he-IL"/>
        </w:rPr>
        <w:t xml:space="preserve">גפני, אמרתי לך. </w:t>
      </w:r>
    </w:p>
    <w:p w:rsidR="00C155F4" w:rsidRDefault="00C155F4" w:rsidP="0028272B">
      <w:pPr>
        <w:rPr>
          <w:rtl/>
          <w:lang w:eastAsia="he-IL"/>
        </w:rPr>
      </w:pPr>
      <w:bookmarkStart w:id="14116" w:name="_ETM_Q57_325359"/>
      <w:bookmarkStart w:id="14117" w:name="_ETM_Q57_325462"/>
      <w:bookmarkEnd w:id="14116"/>
      <w:bookmarkEnd w:id="14117"/>
    </w:p>
    <w:p w:rsidR="00C155F4" w:rsidRDefault="00C155F4" w:rsidP="0028272B">
      <w:pPr>
        <w:pStyle w:val="af5"/>
        <w:keepNext/>
        <w:rPr>
          <w:rtl/>
        </w:rPr>
      </w:pPr>
      <w:bookmarkStart w:id="14118" w:name="_ETM_Q57_325487"/>
      <w:bookmarkStart w:id="14119" w:name="_ETM_Q57_325564"/>
      <w:bookmarkStart w:id="14120" w:name="ET_interruption_קריאה_19"/>
      <w:bookmarkEnd w:id="14118"/>
      <w:bookmarkEnd w:id="14119"/>
      <w:r w:rsidRPr="00ED4A7E">
        <w:rPr>
          <w:rStyle w:val="TagStyle"/>
          <w:rtl/>
        </w:rPr>
        <w:t xml:space="preserve"> &lt;&lt; קריאה &gt;&gt; </w:t>
      </w:r>
      <w:r>
        <w:rPr>
          <w:rtl/>
        </w:rPr>
        <w:t>קריאה:</w:t>
      </w:r>
      <w:r w:rsidRPr="00ED4A7E">
        <w:rPr>
          <w:rStyle w:val="TagStyle"/>
          <w:rtl/>
        </w:rPr>
        <w:t xml:space="preserve"> &lt;&lt; קריאה &gt;&gt;</w:t>
      </w:r>
      <w:r>
        <w:rPr>
          <w:rtl/>
        </w:rPr>
        <w:t xml:space="preserve">   </w:t>
      </w:r>
      <w:bookmarkEnd w:id="14120"/>
    </w:p>
    <w:p w:rsidR="00C155F4" w:rsidRDefault="00C155F4" w:rsidP="00F12EEA">
      <w:pPr>
        <w:rPr>
          <w:rtl/>
          <w:lang w:eastAsia="he-IL"/>
        </w:rPr>
      </w:pPr>
    </w:p>
    <w:p w:rsidR="00C155F4" w:rsidRDefault="00F12EEA" w:rsidP="0028272B">
      <w:pPr>
        <w:rPr>
          <w:rtl/>
          <w:lang w:eastAsia="he-IL"/>
        </w:rPr>
      </w:pPr>
      <w:bookmarkStart w:id="14121" w:name="_ETM_Q57_327270"/>
      <w:bookmarkStart w:id="14122" w:name="_ETM_Q57_327545"/>
      <w:bookmarkStart w:id="14123" w:name="_ETM_Q57_327593"/>
      <w:bookmarkEnd w:id="14121"/>
      <w:bookmarkEnd w:id="14122"/>
      <w:bookmarkEnd w:id="14123"/>
      <w:r>
        <w:rPr>
          <w:rFonts w:hint="cs"/>
          <w:rtl/>
          <w:lang w:eastAsia="he-IL"/>
        </w:rPr>
        <w:t>– – –</w:t>
      </w:r>
    </w:p>
    <w:p w:rsidR="00C155F4" w:rsidRDefault="00C155F4" w:rsidP="0028272B">
      <w:pPr>
        <w:rPr>
          <w:rtl/>
          <w:lang w:eastAsia="he-IL"/>
        </w:rPr>
      </w:pPr>
      <w:bookmarkStart w:id="14124" w:name="_ETM_Q57_325716"/>
      <w:bookmarkStart w:id="14125" w:name="_ETM_Q57_325784"/>
      <w:bookmarkEnd w:id="14124"/>
      <w:bookmarkEnd w:id="14125"/>
    </w:p>
    <w:p w:rsidR="00C155F4" w:rsidRDefault="00C155F4" w:rsidP="0028272B">
      <w:pPr>
        <w:pStyle w:val="af5"/>
        <w:keepNext/>
        <w:rPr>
          <w:rtl/>
        </w:rPr>
      </w:pPr>
      <w:bookmarkStart w:id="14126" w:name="ET_interruption_5934_31"/>
      <w:r w:rsidRPr="00E31736">
        <w:rPr>
          <w:rStyle w:val="TagStyle"/>
          <w:rtl/>
        </w:rPr>
        <w:t xml:space="preserve"> &lt;&lt; קריאה &gt;&gt; </w:t>
      </w:r>
      <w:r>
        <w:rPr>
          <w:rtl/>
        </w:rPr>
        <w:t>אלעזר שטרן (יש עתיד-תל"ם):</w:t>
      </w:r>
      <w:r w:rsidRPr="00E31736">
        <w:rPr>
          <w:rStyle w:val="TagStyle"/>
          <w:rtl/>
        </w:rPr>
        <w:t xml:space="preserve"> &lt;&lt; קריאה &gt;&gt;</w:t>
      </w:r>
      <w:r>
        <w:rPr>
          <w:rtl/>
        </w:rPr>
        <w:t xml:space="preserve">   </w:t>
      </w:r>
      <w:bookmarkEnd w:id="14126"/>
    </w:p>
    <w:p w:rsidR="00C155F4" w:rsidRDefault="00C155F4" w:rsidP="00F12EEA">
      <w:pPr>
        <w:rPr>
          <w:rtl/>
          <w:lang w:eastAsia="he-IL"/>
        </w:rPr>
      </w:pPr>
    </w:p>
    <w:p w:rsidR="00C155F4" w:rsidRDefault="00C155F4" w:rsidP="0028272B">
      <w:pPr>
        <w:rPr>
          <w:rtl/>
          <w:lang w:eastAsia="he-IL"/>
        </w:rPr>
      </w:pPr>
      <w:bookmarkStart w:id="14127" w:name="_ETM_Q57_327210"/>
      <w:bookmarkEnd w:id="14127"/>
      <w:r>
        <w:rPr>
          <w:rFonts w:hint="cs"/>
          <w:rtl/>
          <w:lang w:eastAsia="he-IL"/>
        </w:rPr>
        <w:t>א</w:t>
      </w:r>
      <w:bookmarkStart w:id="14128" w:name="_ETM_Q57_327502"/>
      <w:bookmarkEnd w:id="14128"/>
      <w:r>
        <w:rPr>
          <w:rFonts w:hint="cs"/>
          <w:rtl/>
          <w:lang w:eastAsia="he-IL"/>
        </w:rPr>
        <w:t xml:space="preserve">מרתי לך. </w:t>
      </w:r>
    </w:p>
    <w:p w:rsidR="0028272B" w:rsidRPr="00E31736" w:rsidRDefault="0028272B" w:rsidP="0028272B">
      <w:pPr>
        <w:rPr>
          <w:rtl/>
          <w:lang w:eastAsia="he-IL"/>
        </w:rPr>
      </w:pPr>
    </w:p>
    <w:p w:rsidR="00C155F4" w:rsidRDefault="00C155F4" w:rsidP="00B15580">
      <w:pPr>
        <w:pStyle w:val="-"/>
        <w:keepNext/>
        <w:rPr>
          <w:rtl/>
        </w:rPr>
      </w:pPr>
      <w:bookmarkStart w:id="14129" w:name="_ETM_Q57_325860"/>
      <w:bookmarkStart w:id="14130" w:name="_ETM_Q57_325925"/>
      <w:bookmarkStart w:id="14131" w:name="ET_speakercontinue_5562_20"/>
      <w:bookmarkEnd w:id="14129"/>
      <w:bookmarkEnd w:id="14130"/>
      <w:r w:rsidRPr="00ED4A7E">
        <w:rPr>
          <w:rStyle w:val="TagStyle"/>
          <w:rtl/>
        </w:rPr>
        <w:t xml:space="preserve"> &lt;&lt; </w:t>
      </w:r>
      <w:proofErr w:type="spellStart"/>
      <w:r w:rsidRPr="00ED4A7E">
        <w:rPr>
          <w:rStyle w:val="TagStyle"/>
          <w:rtl/>
        </w:rPr>
        <w:t>דובר_המשך</w:t>
      </w:r>
      <w:proofErr w:type="spellEnd"/>
      <w:r w:rsidRPr="00ED4A7E">
        <w:rPr>
          <w:rStyle w:val="TagStyle"/>
          <w:rtl/>
        </w:rPr>
        <w:t xml:space="preserve"> &gt;&gt; </w:t>
      </w:r>
      <w:r>
        <w:rPr>
          <w:rtl/>
        </w:rPr>
        <w:t>משה גפני (יו"ר ועדת הכספים):</w:t>
      </w:r>
      <w:r w:rsidRPr="00ED4A7E">
        <w:rPr>
          <w:rStyle w:val="TagStyle"/>
          <w:rtl/>
        </w:rPr>
        <w:t xml:space="preserve"> &lt;&lt; </w:t>
      </w:r>
      <w:proofErr w:type="spellStart"/>
      <w:r w:rsidRPr="00ED4A7E">
        <w:rPr>
          <w:rStyle w:val="TagStyle"/>
          <w:rtl/>
        </w:rPr>
        <w:t>דובר_המשך</w:t>
      </w:r>
      <w:proofErr w:type="spellEnd"/>
      <w:r w:rsidRPr="00ED4A7E">
        <w:rPr>
          <w:rStyle w:val="TagStyle"/>
          <w:rtl/>
        </w:rPr>
        <w:t xml:space="preserve"> &gt;&gt;</w:t>
      </w:r>
      <w:r>
        <w:rPr>
          <w:rtl/>
        </w:rPr>
        <w:t xml:space="preserve">   </w:t>
      </w:r>
      <w:bookmarkEnd w:id="14131"/>
    </w:p>
    <w:p w:rsidR="00C155F4" w:rsidRDefault="00C155F4" w:rsidP="00F12EEA">
      <w:pPr>
        <w:rPr>
          <w:rtl/>
          <w:lang w:eastAsia="he-IL"/>
        </w:rPr>
      </w:pPr>
    </w:p>
    <w:p w:rsidR="00C155F4" w:rsidRDefault="00C155F4" w:rsidP="00CC1F8C">
      <w:pPr>
        <w:rPr>
          <w:rtl/>
        </w:rPr>
      </w:pPr>
      <w:bookmarkStart w:id="14132" w:name="_ETM_Q57_326969"/>
      <w:bookmarkStart w:id="14133" w:name="_ETM_Q57_322958"/>
      <w:bookmarkStart w:id="14134" w:name="_ETM_Q57_323032"/>
      <w:bookmarkEnd w:id="14132"/>
      <w:bookmarkEnd w:id="14133"/>
      <w:bookmarkEnd w:id="14134"/>
      <w:r>
        <w:rPr>
          <w:rFonts w:hint="cs"/>
          <w:rtl/>
        </w:rPr>
        <w:t xml:space="preserve">אז אני אגיד לכם משהו, </w:t>
      </w:r>
      <w:bookmarkStart w:id="14135" w:name="_ETM_Q57_330997"/>
      <w:bookmarkEnd w:id="14135"/>
      <w:r>
        <w:rPr>
          <w:rFonts w:hint="cs"/>
          <w:rtl/>
        </w:rPr>
        <w:t xml:space="preserve">הכנסת החליטה </w:t>
      </w:r>
      <w:r w:rsidR="00F12EEA">
        <w:rPr>
          <w:rtl/>
        </w:rPr>
        <w:t>–</w:t>
      </w:r>
      <w:r>
        <w:rPr>
          <w:rFonts w:hint="cs"/>
          <w:rtl/>
        </w:rPr>
        <w:t xml:space="preserve"> עליזה, את מפריעה עכשיו </w:t>
      </w:r>
      <w:r w:rsidR="00F12EEA">
        <w:rPr>
          <w:rFonts w:hint="eastAsia"/>
        </w:rPr>
        <w:t>–</w:t>
      </w:r>
      <w:bookmarkStart w:id="14136" w:name="_ETM_Q57_337351"/>
      <w:bookmarkEnd w:id="14136"/>
      <w:r>
        <w:rPr>
          <w:rFonts w:hint="cs"/>
          <w:rtl/>
        </w:rPr>
        <w:t xml:space="preserve"> אדוני יושב-ראש הכנסת, אני רואה שהם לא מקשיבים לי. הכנסת החליטה שכדור הארץ הוא מרובע, יש החלטה בפרוטוקול. היה </w:t>
      </w:r>
      <w:r w:rsidR="00CC1F8C">
        <w:rPr>
          <w:rFonts w:hint="cs"/>
          <w:rtl/>
        </w:rPr>
        <w:t xml:space="preserve">תיקון לחוק-היסוד: חופש העיסוק, </w:t>
      </w:r>
      <w:r>
        <w:rPr>
          <w:rFonts w:hint="cs"/>
          <w:rtl/>
        </w:rPr>
        <w:t xml:space="preserve">חברת </w:t>
      </w:r>
      <w:bookmarkStart w:id="14137" w:name="_ETM_Q57_351004"/>
      <w:bookmarkEnd w:id="14137"/>
      <w:proofErr w:type="spellStart"/>
      <w:r>
        <w:rPr>
          <w:rFonts w:hint="cs"/>
          <w:rtl/>
        </w:rPr>
        <w:t>מיטראל</w:t>
      </w:r>
      <w:proofErr w:type="spellEnd"/>
      <w:r>
        <w:rPr>
          <w:rFonts w:hint="cs"/>
          <w:rtl/>
        </w:rPr>
        <w:t xml:space="preserve"> הגישה בג"ץ</w:t>
      </w:r>
      <w:r w:rsidR="00CC1F8C">
        <w:rPr>
          <w:rFonts w:hint="cs"/>
          <w:rtl/>
        </w:rPr>
        <w:t>, ו</w:t>
      </w:r>
      <w:r>
        <w:rPr>
          <w:rFonts w:hint="cs"/>
          <w:rtl/>
        </w:rPr>
        <w:t xml:space="preserve">יושב-ראש הכנסת היה אז וייס. </w:t>
      </w:r>
    </w:p>
    <w:p w:rsidR="00C155F4" w:rsidRDefault="00C155F4" w:rsidP="0028272B">
      <w:pPr>
        <w:rPr>
          <w:rtl/>
        </w:rPr>
      </w:pPr>
    </w:p>
    <w:p w:rsidR="00C155F4" w:rsidRDefault="00C155F4" w:rsidP="0028272B">
      <w:pPr>
        <w:pStyle w:val="af6"/>
        <w:keepNext/>
        <w:rPr>
          <w:rtl/>
        </w:rPr>
      </w:pP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 </w:t>
      </w:r>
      <w:r>
        <w:rPr>
          <w:rtl/>
        </w:rPr>
        <w:t>היו"ר יריב לוין:</w:t>
      </w: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שבח, שבח וייס. </w:t>
      </w:r>
    </w:p>
    <w:p w:rsidR="00C155F4" w:rsidRDefault="00C155F4" w:rsidP="0028272B">
      <w:pPr>
        <w:rPr>
          <w:rtl/>
        </w:rPr>
      </w:pPr>
    </w:p>
    <w:p w:rsidR="00C155F4" w:rsidRDefault="00C155F4" w:rsidP="00B15580">
      <w:pPr>
        <w:pStyle w:val="-"/>
        <w:keepNext/>
        <w:rPr>
          <w:rtl/>
        </w:rPr>
      </w:pPr>
      <w:bookmarkStart w:id="14138" w:name="ET_speakercontinue_5562_4"/>
      <w:r w:rsidRPr="00030BDF">
        <w:rPr>
          <w:rStyle w:val="TagStyle"/>
          <w:rtl/>
        </w:rPr>
        <w:t xml:space="preserve"> &lt;&lt; </w:t>
      </w:r>
      <w:proofErr w:type="spellStart"/>
      <w:r w:rsidRPr="00030BDF">
        <w:rPr>
          <w:rStyle w:val="TagStyle"/>
          <w:rtl/>
        </w:rPr>
        <w:t>דובר_המשך</w:t>
      </w:r>
      <w:proofErr w:type="spellEnd"/>
      <w:r w:rsidRPr="00030BDF">
        <w:rPr>
          <w:rStyle w:val="TagStyle"/>
          <w:rtl/>
        </w:rPr>
        <w:t xml:space="preserve"> &gt;&gt; </w:t>
      </w:r>
      <w:r>
        <w:rPr>
          <w:rtl/>
        </w:rPr>
        <w:t>משה גפני (יו"ר ועדת הכספים):</w:t>
      </w:r>
      <w:r w:rsidRPr="00030BDF">
        <w:rPr>
          <w:rStyle w:val="TagStyle"/>
          <w:rtl/>
        </w:rPr>
        <w:t xml:space="preserve"> &lt;&lt; </w:t>
      </w:r>
      <w:proofErr w:type="spellStart"/>
      <w:r w:rsidRPr="00030BDF">
        <w:rPr>
          <w:rStyle w:val="TagStyle"/>
          <w:rtl/>
        </w:rPr>
        <w:t>דובר_המשך</w:t>
      </w:r>
      <w:proofErr w:type="spellEnd"/>
      <w:r w:rsidRPr="00030BDF">
        <w:rPr>
          <w:rStyle w:val="TagStyle"/>
          <w:rtl/>
        </w:rPr>
        <w:t xml:space="preserve"> &gt;&gt;</w:t>
      </w:r>
      <w:r>
        <w:rPr>
          <w:rtl/>
        </w:rPr>
        <w:t xml:space="preserve"> </w:t>
      </w:r>
      <w:bookmarkEnd w:id="14138"/>
    </w:p>
    <w:p w:rsidR="00C155F4" w:rsidRDefault="00C155F4" w:rsidP="00F12EEA">
      <w:pPr>
        <w:rPr>
          <w:rtl/>
        </w:rPr>
      </w:pPr>
    </w:p>
    <w:p w:rsidR="00C155F4" w:rsidRDefault="00C155F4" w:rsidP="00CC1F8C">
      <w:pPr>
        <w:rPr>
          <w:rtl/>
        </w:rPr>
      </w:pPr>
      <w:r>
        <w:rPr>
          <w:rFonts w:hint="cs"/>
          <w:rtl/>
        </w:rPr>
        <w:t xml:space="preserve">שבח וייס, וזה היה </w:t>
      </w:r>
      <w:r w:rsidR="00CC1F8C">
        <w:rPr>
          <w:rFonts w:hint="cs"/>
          <w:rtl/>
        </w:rPr>
        <w:t>ב-</w:t>
      </w:r>
      <w:r w:rsidR="00D74D4E">
        <w:rPr>
          <w:rFonts w:hint="cs"/>
          <w:rtl/>
        </w:rPr>
        <w:t>0</w:t>
      </w:r>
      <w:r>
        <w:rPr>
          <w:rFonts w:hint="cs"/>
          <w:rtl/>
        </w:rPr>
        <w:t xml:space="preserve">3:00. רבין היה ראש ממשלה, והיה צריך לתקן את חוק-היסוד. מאיפה יודעים </w:t>
      </w:r>
      <w:bookmarkStart w:id="14139" w:name="_ETM_Q57_373096"/>
      <w:bookmarkEnd w:id="14139"/>
      <w:r>
        <w:rPr>
          <w:rFonts w:hint="cs"/>
          <w:rtl/>
        </w:rPr>
        <w:t>שיש 61? ישב פה שבח וייס, והוא אומר: אני מצביע, מי שחושב שכדור הארץ הוא מרובע, שיצביע בעד. 65 חברי כנסת הצביעו בעד, ואז הוא עבר לתקן את חוק-היסוד. הי</w:t>
      </w:r>
      <w:r w:rsidR="00CC1F8C">
        <w:rPr>
          <w:rFonts w:hint="cs"/>
          <w:rtl/>
        </w:rPr>
        <w:t>ו</w:t>
      </w:r>
      <w:r>
        <w:rPr>
          <w:rFonts w:hint="cs"/>
          <w:rtl/>
        </w:rPr>
        <w:t xml:space="preserve"> לו 65. אגב, אני ומרצ היינו בחוץ </w:t>
      </w:r>
      <w:bookmarkStart w:id="14140" w:name="_ETM_Q57_390976"/>
      <w:bookmarkEnd w:id="14140"/>
      <w:r>
        <w:rPr>
          <w:rFonts w:hint="cs"/>
          <w:rtl/>
        </w:rPr>
        <w:t xml:space="preserve">וגייסנו אנשים, ומרצ הצביעו נגד והיה בסדר. </w:t>
      </w:r>
    </w:p>
    <w:p w:rsidR="00C155F4" w:rsidRDefault="00C155F4" w:rsidP="0028272B">
      <w:pPr>
        <w:rPr>
          <w:rtl/>
        </w:rPr>
      </w:pPr>
    </w:p>
    <w:p w:rsidR="00C155F4" w:rsidRDefault="00C155F4" w:rsidP="0028272B">
      <w:pPr>
        <w:pStyle w:val="af6"/>
        <w:keepNext/>
        <w:rPr>
          <w:rtl/>
        </w:rPr>
      </w:pPr>
      <w:bookmarkStart w:id="14141" w:name="ET_yor_5982_5"/>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 </w:t>
      </w:r>
      <w:r>
        <w:rPr>
          <w:rtl/>
        </w:rPr>
        <w:t>היו"ר יריב לוין:</w:t>
      </w: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w:t>
      </w:r>
      <w:r>
        <w:rPr>
          <w:rtl/>
        </w:rPr>
        <w:t xml:space="preserve"> </w:t>
      </w:r>
      <w:bookmarkEnd w:id="14141"/>
    </w:p>
    <w:p w:rsidR="00C155F4" w:rsidRDefault="00C155F4" w:rsidP="00F12EEA">
      <w:pPr>
        <w:rPr>
          <w:rtl/>
        </w:rPr>
      </w:pPr>
    </w:p>
    <w:p w:rsidR="00C155F4" w:rsidRDefault="00C155F4" w:rsidP="0028272B">
      <w:pPr>
        <w:rPr>
          <w:rtl/>
        </w:rPr>
      </w:pPr>
      <w:r>
        <w:rPr>
          <w:rFonts w:hint="cs"/>
          <w:rtl/>
        </w:rPr>
        <w:lastRenderedPageBreak/>
        <w:t xml:space="preserve">אני מוכרח לומר שזאת הייתה החלטה הרבה פחות בעייתית מאשר חוקי-היסוד </w:t>
      </w:r>
      <w:bookmarkStart w:id="14142" w:name="_ETM_Q57_402211"/>
      <w:bookmarkEnd w:id="14142"/>
      <w:r>
        <w:rPr>
          <w:rFonts w:hint="cs"/>
          <w:rtl/>
        </w:rPr>
        <w:t xml:space="preserve">שהתקבלו, אז אתה יודע, הכול יחסי. </w:t>
      </w:r>
    </w:p>
    <w:p w:rsidR="00C155F4" w:rsidRDefault="00C155F4" w:rsidP="0028272B">
      <w:pPr>
        <w:rPr>
          <w:rtl/>
        </w:rPr>
      </w:pPr>
    </w:p>
    <w:p w:rsidR="00C155F4" w:rsidRDefault="00C155F4" w:rsidP="00B15580">
      <w:pPr>
        <w:pStyle w:val="-"/>
        <w:keepNext/>
        <w:rPr>
          <w:rtl/>
        </w:rPr>
      </w:pPr>
      <w:r w:rsidRPr="00030BDF">
        <w:rPr>
          <w:rStyle w:val="TagStyle"/>
          <w:rtl/>
        </w:rPr>
        <w:t xml:space="preserve"> &lt;&lt; </w:t>
      </w:r>
      <w:proofErr w:type="spellStart"/>
      <w:r w:rsidRPr="00030BDF">
        <w:rPr>
          <w:rStyle w:val="TagStyle"/>
          <w:rtl/>
        </w:rPr>
        <w:t>דובר_המשך</w:t>
      </w:r>
      <w:proofErr w:type="spellEnd"/>
      <w:r w:rsidRPr="00030BDF">
        <w:rPr>
          <w:rStyle w:val="TagStyle"/>
          <w:rtl/>
        </w:rPr>
        <w:t xml:space="preserve"> &gt;&gt; </w:t>
      </w:r>
      <w:r>
        <w:rPr>
          <w:rtl/>
        </w:rPr>
        <w:t>משה גפני (יו"ר ועדת הכספים):</w:t>
      </w:r>
      <w:r w:rsidRPr="00030BDF">
        <w:rPr>
          <w:rStyle w:val="TagStyle"/>
          <w:rtl/>
        </w:rPr>
        <w:t xml:space="preserve"> &lt;&lt; </w:t>
      </w:r>
      <w:proofErr w:type="spellStart"/>
      <w:r w:rsidRPr="00030BDF">
        <w:rPr>
          <w:rStyle w:val="TagStyle"/>
          <w:rtl/>
        </w:rPr>
        <w:t>דובר_המשך</w:t>
      </w:r>
      <w:proofErr w:type="spellEnd"/>
      <w:r w:rsidRPr="00030BDF">
        <w:rPr>
          <w:rStyle w:val="TagStyle"/>
          <w:rtl/>
        </w:rPr>
        <w:t xml:space="preserve"> &gt;&gt;</w:t>
      </w:r>
      <w:r>
        <w:rPr>
          <w:rtl/>
        </w:rPr>
        <w:t xml:space="preserve"> </w:t>
      </w:r>
    </w:p>
    <w:p w:rsidR="00C155F4" w:rsidRDefault="00C155F4" w:rsidP="00F12EEA">
      <w:pPr>
        <w:rPr>
          <w:rtl/>
        </w:rPr>
      </w:pPr>
    </w:p>
    <w:p w:rsidR="00C155F4" w:rsidRDefault="00C155F4" w:rsidP="00CC1F8C">
      <w:pPr>
        <w:rPr>
          <w:rtl/>
        </w:rPr>
      </w:pPr>
      <w:r>
        <w:rPr>
          <w:rFonts w:hint="cs"/>
          <w:rtl/>
        </w:rPr>
        <w:t xml:space="preserve">נכון. אדוני יושב-ראש הכנסת, אני מבקש שהכנסת תאשר את חוק-היסוד הזה, שיש בו סיוע לעסקים, לשכירים, לעצמאים, שיש בו סיוע לשכבות מוחלשות, </w:t>
      </w:r>
      <w:r w:rsidR="00CC1F8C">
        <w:rPr>
          <w:rFonts w:hint="cs"/>
          <w:rtl/>
        </w:rPr>
        <w:t xml:space="preserve">וזה </w:t>
      </w:r>
      <w:r>
        <w:rPr>
          <w:rFonts w:hint="cs"/>
          <w:rtl/>
        </w:rPr>
        <w:t>מופיע גם בגוף החוק, כפי שאמרתי קודם</w:t>
      </w:r>
      <w:r w:rsidR="00CC1F8C">
        <w:rPr>
          <w:rFonts w:hint="cs"/>
          <w:rtl/>
        </w:rPr>
        <w:t>.</w:t>
      </w:r>
      <w:r>
        <w:rPr>
          <w:rFonts w:hint="cs"/>
          <w:rtl/>
        </w:rPr>
        <w:t xml:space="preserve"> </w:t>
      </w:r>
      <w:bookmarkStart w:id="14143" w:name="_ETM_Q57_428232"/>
      <w:bookmarkEnd w:id="14143"/>
      <w:r>
        <w:rPr>
          <w:rFonts w:hint="cs"/>
          <w:rtl/>
        </w:rPr>
        <w:t xml:space="preserve">אני מבקש להצביע בעד החוק הזה ולדחות את ההסתייגויות. תודה רבה. </w:t>
      </w:r>
    </w:p>
    <w:p w:rsidR="00C155F4" w:rsidRDefault="00C155F4" w:rsidP="0028272B">
      <w:pPr>
        <w:rPr>
          <w:rtl/>
        </w:rPr>
      </w:pPr>
    </w:p>
    <w:p w:rsidR="00C155F4" w:rsidRDefault="00C155F4" w:rsidP="0028272B">
      <w:pPr>
        <w:pStyle w:val="af6"/>
        <w:keepNext/>
        <w:rPr>
          <w:rtl/>
        </w:rPr>
      </w:pP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 </w:t>
      </w:r>
      <w:r>
        <w:rPr>
          <w:rtl/>
        </w:rPr>
        <w:t>היו"ר יריב לוין:</w:t>
      </w: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w:t>
      </w:r>
      <w:r>
        <w:rPr>
          <w:rtl/>
        </w:rPr>
        <w:t xml:space="preserve"> </w:t>
      </w:r>
    </w:p>
    <w:p w:rsidR="00C155F4" w:rsidRDefault="00C155F4" w:rsidP="00F12EEA">
      <w:pPr>
        <w:rPr>
          <w:rtl/>
        </w:rPr>
      </w:pPr>
    </w:p>
    <w:p w:rsidR="0028272B" w:rsidRDefault="00C155F4" w:rsidP="0028272B">
      <w:pPr>
        <w:rPr>
          <w:rtl/>
        </w:rPr>
      </w:pPr>
      <w:r>
        <w:rPr>
          <w:rFonts w:hint="cs"/>
          <w:rtl/>
        </w:rPr>
        <w:t xml:space="preserve">תודה רבה לחבר הכנסת משה גפני. </w:t>
      </w:r>
    </w:p>
    <w:p w:rsidR="0028272B" w:rsidRDefault="0028272B" w:rsidP="0028272B">
      <w:pPr>
        <w:rPr>
          <w:rtl/>
        </w:rPr>
      </w:pPr>
    </w:p>
    <w:p w:rsidR="00C155F4" w:rsidRDefault="00C155F4" w:rsidP="0028272B">
      <w:pPr>
        <w:rPr>
          <w:rtl/>
        </w:rPr>
      </w:pPr>
      <w:r>
        <w:rPr>
          <w:rFonts w:hint="cs"/>
          <w:rtl/>
        </w:rPr>
        <w:t xml:space="preserve">חברות וחברי הכנסת, נא לשבת. מאחר שמדובר בהצבעה על חוק-יסוד, אנחנו זקוקים, כדי שהחוק הזה יעבור, ל-61 חברי כנסת לפחות שיתמכו בסעיפי החוק בקריאה השנייה בכל אחד מהסעיפים, וכמובן בקריאה השלישית בחוק כולו. אין דרישה כזו ביחס להסתייגויות. </w:t>
      </w:r>
    </w:p>
    <w:p w:rsidR="0028272B" w:rsidRDefault="0028272B" w:rsidP="0028272B">
      <w:pPr>
        <w:rPr>
          <w:rtl/>
        </w:rPr>
      </w:pPr>
    </w:p>
    <w:p w:rsidR="00C155F4" w:rsidRDefault="00C155F4" w:rsidP="0028272B">
      <w:pPr>
        <w:rPr>
          <w:rtl/>
        </w:rPr>
      </w:pPr>
      <w:r>
        <w:rPr>
          <w:rFonts w:hint="cs"/>
          <w:rtl/>
        </w:rPr>
        <w:t xml:space="preserve">אם כך, אנחנו עוברים להצבעה, תחילה הסתייגויות לסעיף 1, הסתייגויות של חברי הכנסת </w:t>
      </w:r>
      <w:r w:rsidR="0028272B">
        <w:rPr>
          <w:rFonts w:hint="cs"/>
          <w:rtl/>
        </w:rPr>
        <w:t xml:space="preserve">אביגדור </w:t>
      </w:r>
      <w:r>
        <w:rPr>
          <w:rFonts w:hint="cs"/>
          <w:rtl/>
        </w:rPr>
        <w:t xml:space="preserve">ליברמן, </w:t>
      </w:r>
      <w:r w:rsidR="0028272B">
        <w:rPr>
          <w:rFonts w:hint="cs"/>
          <w:rtl/>
        </w:rPr>
        <w:t xml:space="preserve">עודד </w:t>
      </w:r>
      <w:r>
        <w:rPr>
          <w:rFonts w:hint="cs"/>
          <w:rtl/>
        </w:rPr>
        <w:t xml:space="preserve">פורר, </w:t>
      </w:r>
      <w:r w:rsidR="0028272B">
        <w:rPr>
          <w:rFonts w:hint="cs"/>
          <w:rtl/>
        </w:rPr>
        <w:t xml:space="preserve">יבגני </w:t>
      </w:r>
      <w:r>
        <w:rPr>
          <w:rFonts w:hint="cs"/>
          <w:rtl/>
        </w:rPr>
        <w:t xml:space="preserve">סובה, </w:t>
      </w:r>
      <w:bookmarkStart w:id="14144" w:name="_ETM_Q57_478601"/>
      <w:bookmarkEnd w:id="14144"/>
      <w:r w:rsidR="0028272B">
        <w:rPr>
          <w:rFonts w:hint="cs"/>
          <w:rtl/>
        </w:rPr>
        <w:t xml:space="preserve">אלי </w:t>
      </w:r>
      <w:r>
        <w:rPr>
          <w:rFonts w:hint="cs"/>
          <w:rtl/>
        </w:rPr>
        <w:t xml:space="preserve">אבידר, </w:t>
      </w:r>
      <w:r w:rsidR="0028272B">
        <w:rPr>
          <w:rFonts w:hint="cs"/>
          <w:rtl/>
        </w:rPr>
        <w:t xml:space="preserve">יוליה </w:t>
      </w:r>
      <w:r>
        <w:rPr>
          <w:rFonts w:hint="cs"/>
          <w:rtl/>
        </w:rPr>
        <w:t>מלינובסקי</w:t>
      </w:r>
      <w:r w:rsidR="00CC1F8C">
        <w:rPr>
          <w:rFonts w:hint="cs"/>
          <w:rtl/>
        </w:rPr>
        <w:t xml:space="preserve"> קונין</w:t>
      </w:r>
      <w:r>
        <w:rPr>
          <w:rFonts w:hint="cs"/>
          <w:rtl/>
        </w:rPr>
        <w:t xml:space="preserve">, </w:t>
      </w:r>
      <w:r w:rsidR="0028272B">
        <w:rPr>
          <w:rFonts w:hint="cs"/>
          <w:rtl/>
        </w:rPr>
        <w:t xml:space="preserve">חמד </w:t>
      </w:r>
      <w:r>
        <w:rPr>
          <w:rFonts w:hint="cs"/>
          <w:rtl/>
        </w:rPr>
        <w:t>עמאר ו</w:t>
      </w:r>
      <w:r w:rsidR="0028272B">
        <w:rPr>
          <w:rFonts w:hint="cs"/>
          <w:rtl/>
        </w:rPr>
        <w:t xml:space="preserve">אלכס </w:t>
      </w:r>
      <w:r>
        <w:rPr>
          <w:rFonts w:hint="cs"/>
          <w:rtl/>
        </w:rPr>
        <w:t xml:space="preserve">קושניר. אנחנו מצביעים על </w:t>
      </w:r>
      <w:r w:rsidR="00F12EEA">
        <w:rPr>
          <w:rFonts w:hint="cs"/>
          <w:rtl/>
        </w:rPr>
        <w:t>– – –</w:t>
      </w:r>
      <w:r>
        <w:rPr>
          <w:rFonts w:hint="cs"/>
          <w:rtl/>
        </w:rPr>
        <w:t xml:space="preserve"> </w:t>
      </w:r>
    </w:p>
    <w:p w:rsidR="00C155F4" w:rsidRDefault="00C155F4" w:rsidP="0028272B">
      <w:pPr>
        <w:rPr>
          <w:rtl/>
        </w:rPr>
      </w:pPr>
    </w:p>
    <w:p w:rsidR="00C155F4" w:rsidRDefault="00C155F4" w:rsidP="0028272B">
      <w:pPr>
        <w:pStyle w:val="af5"/>
        <w:keepNext/>
        <w:rPr>
          <w:rtl/>
        </w:rPr>
      </w:pPr>
      <w:bookmarkStart w:id="14145" w:name="ET_interruption_5934_8"/>
      <w:r w:rsidRPr="00030BDF">
        <w:rPr>
          <w:rStyle w:val="TagStyle"/>
          <w:rtl/>
        </w:rPr>
        <w:t xml:space="preserve"> &lt;&lt; קריאה &gt;&gt; </w:t>
      </w:r>
      <w:r>
        <w:rPr>
          <w:rtl/>
        </w:rPr>
        <w:t>אלעזר שטרן (יש עתיד-תל"ם):</w:t>
      </w:r>
      <w:r w:rsidRPr="00030BDF">
        <w:rPr>
          <w:rStyle w:val="TagStyle"/>
          <w:rtl/>
        </w:rPr>
        <w:t xml:space="preserve"> &lt;&lt; קריאה &gt;&gt;</w:t>
      </w:r>
      <w:r>
        <w:rPr>
          <w:rtl/>
        </w:rPr>
        <w:t xml:space="preserve"> </w:t>
      </w:r>
      <w:bookmarkEnd w:id="14145"/>
    </w:p>
    <w:p w:rsidR="00C155F4" w:rsidRDefault="00C155F4" w:rsidP="00F12EEA">
      <w:pPr>
        <w:rPr>
          <w:rtl/>
        </w:rPr>
      </w:pPr>
    </w:p>
    <w:p w:rsidR="00C155F4" w:rsidRDefault="00C155F4" w:rsidP="0028272B">
      <w:pPr>
        <w:rPr>
          <w:rtl/>
        </w:rPr>
      </w:pPr>
      <w:r>
        <w:rPr>
          <w:rFonts w:hint="cs"/>
          <w:rtl/>
        </w:rPr>
        <w:t xml:space="preserve">היושב-ראש, לא קיבלתי </w:t>
      </w:r>
      <w:r w:rsidR="00F12EEA">
        <w:rPr>
          <w:rFonts w:hint="cs"/>
          <w:rtl/>
        </w:rPr>
        <w:t>– – –</w:t>
      </w:r>
    </w:p>
    <w:p w:rsidR="00C155F4" w:rsidRDefault="00C155F4" w:rsidP="0028272B">
      <w:pPr>
        <w:rPr>
          <w:rtl/>
        </w:rPr>
      </w:pPr>
      <w:bookmarkStart w:id="14146" w:name="_ETM_Q57_485316"/>
      <w:bookmarkStart w:id="14147" w:name="_ETM_Q57_485422"/>
      <w:bookmarkEnd w:id="14146"/>
      <w:bookmarkEnd w:id="14147"/>
    </w:p>
    <w:p w:rsidR="00C155F4" w:rsidRDefault="00C155F4" w:rsidP="0028272B">
      <w:pPr>
        <w:pStyle w:val="af6"/>
        <w:keepNext/>
        <w:rPr>
          <w:rtl/>
        </w:rPr>
      </w:pP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 </w:t>
      </w:r>
      <w:r>
        <w:rPr>
          <w:rtl/>
        </w:rPr>
        <w:t>היו"ר יריב לוין:</w:t>
      </w: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w:t>
      </w:r>
      <w:r>
        <w:rPr>
          <w:rtl/>
        </w:rPr>
        <w:t xml:space="preserve"> </w:t>
      </w:r>
    </w:p>
    <w:p w:rsidR="00C155F4" w:rsidRDefault="00C155F4" w:rsidP="00F12EEA">
      <w:pPr>
        <w:rPr>
          <w:rtl/>
        </w:rPr>
      </w:pPr>
    </w:p>
    <w:p w:rsidR="00C155F4" w:rsidRDefault="00C155F4" w:rsidP="00CC1F8C">
      <w:pPr>
        <w:rPr>
          <w:rtl/>
        </w:rPr>
      </w:pPr>
      <w:r>
        <w:rPr>
          <w:rFonts w:hint="cs"/>
          <w:rtl/>
        </w:rPr>
        <w:t xml:space="preserve">אז אני אמתין עד שתקבלו את החומר למעלה, </w:t>
      </w:r>
      <w:bookmarkStart w:id="14148" w:name="_ETM_Q57_493724"/>
      <w:bookmarkEnd w:id="14148"/>
      <w:r>
        <w:rPr>
          <w:rFonts w:hint="cs"/>
          <w:rtl/>
        </w:rPr>
        <w:t>ואני מבקש שוב בפעם המי-יודע-כמה</w:t>
      </w:r>
      <w:r w:rsidR="00CC1F8C">
        <w:rPr>
          <w:rFonts w:hint="cs"/>
          <w:rtl/>
        </w:rPr>
        <w:t>:</w:t>
      </w:r>
      <w:r>
        <w:rPr>
          <w:rFonts w:hint="cs"/>
          <w:rtl/>
        </w:rPr>
        <w:t xml:space="preserve"> כל הצעות החוק </w:t>
      </w:r>
      <w:r w:rsidR="00F12EEA">
        <w:rPr>
          <w:rFonts w:hint="eastAsia"/>
          <w:rtl/>
        </w:rPr>
        <w:t>–</w:t>
      </w:r>
      <w:r w:rsidR="00CC1F8C">
        <w:rPr>
          <w:rFonts w:hint="eastAsia"/>
          <w:rtl/>
        </w:rPr>
        <w:t xml:space="preserve"> </w:t>
      </w:r>
      <w:r>
        <w:rPr>
          <w:rFonts w:hint="cs"/>
          <w:rtl/>
        </w:rPr>
        <w:t xml:space="preserve">כל החומר צריך להגיע למעלה. </w:t>
      </w:r>
    </w:p>
    <w:p w:rsidR="00C155F4" w:rsidRDefault="00C155F4" w:rsidP="0028272B">
      <w:pPr>
        <w:rPr>
          <w:rtl/>
        </w:rPr>
      </w:pPr>
    </w:p>
    <w:p w:rsidR="00C155F4" w:rsidRDefault="00C155F4" w:rsidP="0028272B">
      <w:pPr>
        <w:pStyle w:val="af5"/>
        <w:keepNext/>
        <w:rPr>
          <w:rtl/>
        </w:rPr>
      </w:pPr>
      <w:bookmarkStart w:id="14149" w:name="ET_interruption_5935_10"/>
      <w:r w:rsidRPr="00030BDF">
        <w:rPr>
          <w:rStyle w:val="TagStyle"/>
          <w:rtl/>
        </w:rPr>
        <w:t xml:space="preserve"> &lt;&lt; קריאה &gt;&gt; </w:t>
      </w:r>
      <w:r>
        <w:rPr>
          <w:rtl/>
        </w:rPr>
        <w:t>מיקי לוי (יש עתיד-תל"ם):</w:t>
      </w:r>
      <w:r w:rsidRPr="00030BDF">
        <w:rPr>
          <w:rStyle w:val="TagStyle"/>
          <w:rtl/>
        </w:rPr>
        <w:t xml:space="preserve"> &lt;&lt; קריאה &gt;&gt;</w:t>
      </w:r>
      <w:r>
        <w:rPr>
          <w:rtl/>
        </w:rPr>
        <w:t xml:space="preserve"> </w:t>
      </w:r>
      <w:bookmarkEnd w:id="14149"/>
    </w:p>
    <w:p w:rsidR="00C155F4" w:rsidRDefault="00C155F4" w:rsidP="00F12EEA">
      <w:pPr>
        <w:rPr>
          <w:rtl/>
        </w:rPr>
      </w:pPr>
    </w:p>
    <w:p w:rsidR="00C155F4" w:rsidRDefault="00C155F4" w:rsidP="0028272B">
      <w:pPr>
        <w:rPr>
          <w:rtl/>
        </w:rPr>
      </w:pPr>
      <w:r>
        <w:rPr>
          <w:rFonts w:hint="cs"/>
          <w:rtl/>
        </w:rPr>
        <w:t xml:space="preserve">יש, יש פה. </w:t>
      </w:r>
    </w:p>
    <w:p w:rsidR="00C155F4" w:rsidRDefault="00C155F4" w:rsidP="0028272B">
      <w:pPr>
        <w:rPr>
          <w:rtl/>
        </w:rPr>
      </w:pPr>
      <w:bookmarkStart w:id="14150" w:name="_ETM_Q57_505435"/>
      <w:bookmarkStart w:id="14151" w:name="_ETM_Q57_505537"/>
      <w:bookmarkEnd w:id="14150"/>
      <w:bookmarkEnd w:id="14151"/>
    </w:p>
    <w:p w:rsidR="00C155F4" w:rsidRDefault="00C155F4" w:rsidP="0028272B">
      <w:pPr>
        <w:pStyle w:val="af6"/>
        <w:keepNext/>
        <w:rPr>
          <w:rtl/>
        </w:rPr>
      </w:pPr>
      <w:bookmarkStart w:id="14152" w:name="_ETM_Q57_503689"/>
      <w:bookmarkEnd w:id="14152"/>
      <w:r w:rsidRPr="007B1CBF">
        <w:rPr>
          <w:rStyle w:val="TagStyle"/>
          <w:rtl/>
        </w:rPr>
        <w:t xml:space="preserve"> &lt;&lt; </w:t>
      </w:r>
      <w:proofErr w:type="spellStart"/>
      <w:r w:rsidRPr="007B1CBF">
        <w:rPr>
          <w:rStyle w:val="TagStyle"/>
          <w:rtl/>
        </w:rPr>
        <w:t>יור</w:t>
      </w:r>
      <w:proofErr w:type="spellEnd"/>
      <w:r w:rsidRPr="007B1CBF">
        <w:rPr>
          <w:rStyle w:val="TagStyle"/>
          <w:rtl/>
        </w:rPr>
        <w:t xml:space="preserve"> &gt;&gt; </w:t>
      </w:r>
      <w:r>
        <w:rPr>
          <w:rtl/>
        </w:rPr>
        <w:t>היו"ר יריב לוין:</w:t>
      </w:r>
      <w:r w:rsidRPr="007B1CBF">
        <w:rPr>
          <w:rStyle w:val="TagStyle"/>
          <w:rtl/>
        </w:rPr>
        <w:t xml:space="preserve"> &lt;&lt; </w:t>
      </w:r>
      <w:proofErr w:type="spellStart"/>
      <w:r w:rsidRPr="007B1CBF">
        <w:rPr>
          <w:rStyle w:val="TagStyle"/>
          <w:rtl/>
        </w:rPr>
        <w:t>יור</w:t>
      </w:r>
      <w:proofErr w:type="spellEnd"/>
      <w:r w:rsidRPr="007B1CBF">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4153" w:name="_ETM_Q57_503758"/>
      <w:bookmarkEnd w:id="14153"/>
      <w:r>
        <w:rPr>
          <w:rFonts w:hint="cs"/>
          <w:rtl/>
          <w:lang w:eastAsia="he-IL"/>
        </w:rPr>
        <w:lastRenderedPageBreak/>
        <w:t xml:space="preserve">אנחנו נמתין עד שזה </w:t>
      </w:r>
      <w:bookmarkStart w:id="14154" w:name="_ETM_Q57_503515"/>
      <w:bookmarkEnd w:id="14154"/>
      <w:r>
        <w:rPr>
          <w:rFonts w:hint="cs"/>
          <w:rtl/>
          <w:lang w:eastAsia="he-IL"/>
        </w:rPr>
        <w:t xml:space="preserve">יקרה. </w:t>
      </w:r>
    </w:p>
    <w:p w:rsidR="00C155F4" w:rsidRDefault="00C155F4" w:rsidP="0028272B">
      <w:pPr>
        <w:rPr>
          <w:rtl/>
          <w:lang w:eastAsia="he-IL"/>
        </w:rPr>
      </w:pPr>
      <w:bookmarkStart w:id="14155" w:name="_ETM_Q57_504669"/>
      <w:bookmarkStart w:id="14156" w:name="_ETM_Q57_504751"/>
      <w:bookmarkEnd w:id="14155"/>
      <w:bookmarkEnd w:id="14156"/>
    </w:p>
    <w:p w:rsidR="00C155F4" w:rsidRDefault="00C155F4" w:rsidP="0028272B">
      <w:pPr>
        <w:pStyle w:val="af5"/>
        <w:keepNext/>
        <w:rPr>
          <w:rtl/>
        </w:rPr>
      </w:pPr>
      <w:bookmarkStart w:id="14157" w:name="_ETM_Q57_504812"/>
      <w:bookmarkStart w:id="14158" w:name="_ETM_Q57_504940"/>
      <w:bookmarkEnd w:id="14157"/>
      <w:bookmarkEnd w:id="14158"/>
      <w:r w:rsidRPr="007B1CBF">
        <w:rPr>
          <w:rStyle w:val="TagStyle"/>
          <w:rtl/>
        </w:rPr>
        <w:t xml:space="preserve"> &lt;&lt; קריאה &gt;&gt; </w:t>
      </w:r>
      <w:r>
        <w:rPr>
          <w:rtl/>
        </w:rPr>
        <w:t>מיקי לוי (יש עתיד-תל"ם):</w:t>
      </w:r>
      <w:r w:rsidRPr="007B1CBF">
        <w:rPr>
          <w:rStyle w:val="TagStyle"/>
          <w:rtl/>
        </w:rPr>
        <w:t xml:space="preserve"> &lt;&lt; קריאה &gt;&gt;</w:t>
      </w:r>
      <w:r>
        <w:rPr>
          <w:rtl/>
        </w:rPr>
        <w:t xml:space="preserve">   </w:t>
      </w:r>
    </w:p>
    <w:p w:rsidR="00C155F4" w:rsidRDefault="00C155F4" w:rsidP="00F12EEA">
      <w:pPr>
        <w:rPr>
          <w:rtl/>
          <w:lang w:eastAsia="he-IL"/>
        </w:rPr>
      </w:pPr>
    </w:p>
    <w:p w:rsidR="00C155F4" w:rsidRDefault="00C155F4" w:rsidP="0028272B">
      <w:pPr>
        <w:rPr>
          <w:rtl/>
        </w:rPr>
      </w:pPr>
      <w:bookmarkStart w:id="14159" w:name="_ETM_Q57_504264"/>
      <w:bookmarkStart w:id="14160" w:name="_ETM_Q57_504550"/>
      <w:bookmarkStart w:id="14161" w:name="_ETM_Q57_504607"/>
      <w:bookmarkStart w:id="14162" w:name="_ETM_Q57_503833"/>
      <w:bookmarkStart w:id="14163" w:name="_ETM_Q57_503902"/>
      <w:bookmarkEnd w:id="14159"/>
      <w:bookmarkEnd w:id="14160"/>
      <w:bookmarkEnd w:id="14161"/>
      <w:bookmarkEnd w:id="14162"/>
      <w:bookmarkEnd w:id="14163"/>
      <w:r>
        <w:rPr>
          <w:rFonts w:hint="cs"/>
          <w:rtl/>
        </w:rPr>
        <w:t xml:space="preserve">אדוני היו"ר, יש לנו חומר, מחלקים. </w:t>
      </w:r>
    </w:p>
    <w:p w:rsidR="00C155F4" w:rsidRDefault="00C155F4" w:rsidP="0028272B">
      <w:pPr>
        <w:rPr>
          <w:rtl/>
        </w:rPr>
      </w:pPr>
      <w:bookmarkStart w:id="14164" w:name="_ETM_Q57_506490"/>
      <w:bookmarkEnd w:id="14164"/>
    </w:p>
    <w:p w:rsidR="00C155F4" w:rsidRDefault="00C155F4" w:rsidP="0028272B">
      <w:pPr>
        <w:pStyle w:val="af6"/>
        <w:keepNext/>
        <w:rPr>
          <w:rtl/>
        </w:rPr>
      </w:pPr>
      <w:bookmarkStart w:id="14165" w:name="_ETM_Q57_506572"/>
      <w:bookmarkEnd w:id="14165"/>
      <w:r w:rsidRPr="007B1CBF">
        <w:rPr>
          <w:rStyle w:val="TagStyle"/>
          <w:rtl/>
        </w:rPr>
        <w:t xml:space="preserve"> &lt;&lt; </w:t>
      </w:r>
      <w:proofErr w:type="spellStart"/>
      <w:r w:rsidRPr="007B1CBF">
        <w:rPr>
          <w:rStyle w:val="TagStyle"/>
          <w:rtl/>
        </w:rPr>
        <w:t>יור</w:t>
      </w:r>
      <w:proofErr w:type="spellEnd"/>
      <w:r w:rsidRPr="007B1CBF">
        <w:rPr>
          <w:rStyle w:val="TagStyle"/>
          <w:rtl/>
        </w:rPr>
        <w:t xml:space="preserve"> &gt;&gt; </w:t>
      </w:r>
      <w:r>
        <w:rPr>
          <w:rtl/>
        </w:rPr>
        <w:t>היו"ר יריב לוין:</w:t>
      </w:r>
      <w:r w:rsidRPr="007B1CBF">
        <w:rPr>
          <w:rStyle w:val="TagStyle"/>
          <w:rtl/>
        </w:rPr>
        <w:t xml:space="preserve"> &lt;&lt; </w:t>
      </w:r>
      <w:proofErr w:type="spellStart"/>
      <w:r w:rsidRPr="007B1CBF">
        <w:rPr>
          <w:rStyle w:val="TagStyle"/>
          <w:rtl/>
        </w:rPr>
        <w:t>יור</w:t>
      </w:r>
      <w:proofErr w:type="spellEnd"/>
      <w:r w:rsidRPr="007B1CBF">
        <w:rPr>
          <w:rStyle w:val="TagStyle"/>
          <w:rtl/>
        </w:rPr>
        <w:t xml:space="preserve"> &gt;&gt;</w:t>
      </w:r>
      <w:r>
        <w:rPr>
          <w:rtl/>
        </w:rPr>
        <w:t xml:space="preserve">   </w:t>
      </w:r>
    </w:p>
    <w:p w:rsidR="00C155F4" w:rsidRDefault="00C155F4" w:rsidP="00F12EEA">
      <w:pPr>
        <w:rPr>
          <w:rtl/>
          <w:lang w:eastAsia="he-IL"/>
        </w:rPr>
      </w:pPr>
    </w:p>
    <w:p w:rsidR="00C155F4" w:rsidRDefault="00C155F4" w:rsidP="00CC1F8C">
      <w:pPr>
        <w:rPr>
          <w:rtl/>
          <w:lang w:eastAsia="he-IL"/>
        </w:rPr>
      </w:pPr>
      <w:bookmarkStart w:id="14166" w:name="_ETM_Q57_505900"/>
      <w:bookmarkEnd w:id="14166"/>
      <w:r>
        <w:rPr>
          <w:rFonts w:hint="cs"/>
          <w:rtl/>
          <w:lang w:eastAsia="he-IL"/>
        </w:rPr>
        <w:t>קיבלתם</w:t>
      </w:r>
      <w:r w:rsidR="00CC1F8C">
        <w:rPr>
          <w:rFonts w:hint="cs"/>
          <w:rtl/>
          <w:lang w:eastAsia="he-IL"/>
        </w:rPr>
        <w:t>.</w:t>
      </w:r>
      <w:r>
        <w:rPr>
          <w:rFonts w:hint="cs"/>
          <w:rtl/>
          <w:lang w:eastAsia="he-IL"/>
        </w:rPr>
        <w:t xml:space="preserve"> אני יכול להמשיך, חבר </w:t>
      </w:r>
      <w:bookmarkStart w:id="14167" w:name="_ETM_Q57_508642"/>
      <w:bookmarkEnd w:id="14167"/>
      <w:r>
        <w:rPr>
          <w:rFonts w:hint="cs"/>
          <w:rtl/>
          <w:lang w:eastAsia="he-IL"/>
        </w:rPr>
        <w:t>הכנסת לוי?</w:t>
      </w:r>
      <w:bookmarkStart w:id="14168" w:name="_ETM_Q57_510563"/>
      <w:bookmarkEnd w:id="14168"/>
    </w:p>
    <w:p w:rsidR="00C155F4" w:rsidRDefault="00C155F4" w:rsidP="0028272B">
      <w:pPr>
        <w:rPr>
          <w:rtl/>
          <w:lang w:eastAsia="he-IL"/>
        </w:rPr>
      </w:pPr>
      <w:bookmarkStart w:id="14169" w:name="_ETM_Q57_510643"/>
      <w:bookmarkEnd w:id="14169"/>
    </w:p>
    <w:p w:rsidR="00C155F4" w:rsidRDefault="00C155F4" w:rsidP="0028272B">
      <w:pPr>
        <w:pStyle w:val="af5"/>
        <w:keepNext/>
        <w:rPr>
          <w:rtl/>
        </w:rPr>
      </w:pPr>
      <w:bookmarkStart w:id="14170" w:name="_ETM_Q57_510682"/>
      <w:bookmarkStart w:id="14171" w:name="_ETM_Q57_510772"/>
      <w:bookmarkEnd w:id="14170"/>
      <w:bookmarkEnd w:id="14171"/>
      <w:r w:rsidRPr="007B1CBF">
        <w:rPr>
          <w:rStyle w:val="TagStyle"/>
          <w:rtl/>
        </w:rPr>
        <w:t xml:space="preserve"> &lt;&lt; קריאה &gt;&gt; </w:t>
      </w:r>
      <w:r>
        <w:rPr>
          <w:rtl/>
        </w:rPr>
        <w:t>מיקי לוי (יש עתיד-תל"ם):</w:t>
      </w:r>
      <w:r w:rsidRPr="007B1CBF">
        <w:rPr>
          <w:rStyle w:val="TagStyle"/>
          <w:rtl/>
        </w:rPr>
        <w:t xml:space="preserve"> &lt;&lt; קריאה &gt;&gt;</w:t>
      </w:r>
      <w:r>
        <w:rPr>
          <w:rtl/>
        </w:rPr>
        <w:t xml:space="preserve">   </w:t>
      </w:r>
    </w:p>
    <w:p w:rsidR="00C155F4" w:rsidRDefault="00C155F4" w:rsidP="00F12EEA">
      <w:pPr>
        <w:rPr>
          <w:rtl/>
          <w:lang w:eastAsia="he-IL"/>
        </w:rPr>
      </w:pPr>
    </w:p>
    <w:p w:rsidR="00C155F4" w:rsidRDefault="00C155F4" w:rsidP="0028272B">
      <w:pPr>
        <w:rPr>
          <w:rtl/>
        </w:rPr>
      </w:pPr>
      <w:bookmarkStart w:id="14172" w:name="_ETM_Q57_509634"/>
      <w:bookmarkStart w:id="14173" w:name="_ETM_Q57_509908"/>
      <w:bookmarkStart w:id="14174" w:name="_ETM_Q57_509969"/>
      <w:bookmarkStart w:id="14175" w:name="_ETM_Q57_505403"/>
      <w:bookmarkEnd w:id="14172"/>
      <w:bookmarkEnd w:id="14173"/>
      <w:bookmarkEnd w:id="14174"/>
      <w:bookmarkEnd w:id="14175"/>
      <w:r>
        <w:rPr>
          <w:rFonts w:hint="cs"/>
          <w:rtl/>
        </w:rPr>
        <w:t xml:space="preserve">כן. </w:t>
      </w:r>
    </w:p>
    <w:p w:rsidR="00C155F4" w:rsidRDefault="00C155F4" w:rsidP="0028272B">
      <w:pPr>
        <w:rPr>
          <w:rtl/>
        </w:rPr>
      </w:pPr>
    </w:p>
    <w:p w:rsidR="00C155F4" w:rsidRDefault="00C155F4" w:rsidP="0028272B">
      <w:pPr>
        <w:pStyle w:val="af6"/>
        <w:keepNext/>
        <w:rPr>
          <w:rtl/>
        </w:rPr>
      </w:pP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 </w:t>
      </w:r>
      <w:r>
        <w:rPr>
          <w:rtl/>
        </w:rPr>
        <w:t>היו"ר יריב לוין:</w:t>
      </w:r>
      <w:r w:rsidRPr="00030BDF">
        <w:rPr>
          <w:rStyle w:val="TagStyle"/>
          <w:rtl/>
        </w:rPr>
        <w:t xml:space="preserve"> &lt;&lt; </w:t>
      </w:r>
      <w:proofErr w:type="spellStart"/>
      <w:r w:rsidRPr="00030BDF">
        <w:rPr>
          <w:rStyle w:val="TagStyle"/>
          <w:rtl/>
        </w:rPr>
        <w:t>יור</w:t>
      </w:r>
      <w:proofErr w:type="spellEnd"/>
      <w:r w:rsidRPr="00030BDF">
        <w:rPr>
          <w:rStyle w:val="TagStyle"/>
          <w:rtl/>
        </w:rPr>
        <w:t xml:space="preserve"> &gt;&gt;</w:t>
      </w:r>
      <w:r>
        <w:rPr>
          <w:rtl/>
        </w:rPr>
        <w:t xml:space="preserve"> </w:t>
      </w:r>
    </w:p>
    <w:p w:rsidR="00C155F4" w:rsidRDefault="00C155F4" w:rsidP="00F12EEA">
      <w:pPr>
        <w:rPr>
          <w:rtl/>
        </w:rPr>
      </w:pPr>
    </w:p>
    <w:p w:rsidR="0028272B" w:rsidRDefault="00C155F4" w:rsidP="0028272B">
      <w:pPr>
        <w:rPr>
          <w:rtl/>
        </w:rPr>
      </w:pPr>
      <w:r>
        <w:rPr>
          <w:rFonts w:hint="cs"/>
          <w:rtl/>
        </w:rPr>
        <w:t xml:space="preserve">תודה רבה. אם כך, אנחנו עוברים להסתייגויות לסעיף 1, הסתייגויות של </w:t>
      </w:r>
      <w:bookmarkStart w:id="14176" w:name="_ETM_Q57_520586"/>
      <w:bookmarkEnd w:id="14176"/>
      <w:r>
        <w:rPr>
          <w:rFonts w:hint="cs"/>
          <w:rtl/>
        </w:rPr>
        <w:t xml:space="preserve">חברי הכנסת שהקראתי קודם, להלן: קבוצת </w:t>
      </w:r>
      <w:r w:rsidR="00D74D4E">
        <w:rPr>
          <w:rFonts w:hint="cs"/>
          <w:rtl/>
        </w:rPr>
        <w:t xml:space="preserve">סיעת </w:t>
      </w:r>
      <w:r>
        <w:rPr>
          <w:rFonts w:hint="cs"/>
          <w:rtl/>
        </w:rPr>
        <w:t xml:space="preserve">ישראל ביתנו. </w:t>
      </w:r>
    </w:p>
    <w:p w:rsidR="0028272B" w:rsidRDefault="0028272B" w:rsidP="0028272B">
      <w:pPr>
        <w:rPr>
          <w:rtl/>
        </w:rPr>
      </w:pPr>
    </w:p>
    <w:p w:rsidR="00C155F4" w:rsidRDefault="00C155F4" w:rsidP="0028272B">
      <w:pPr>
        <w:rPr>
          <w:rtl/>
        </w:rPr>
      </w:pPr>
      <w:r>
        <w:rPr>
          <w:rFonts w:hint="cs"/>
          <w:rtl/>
        </w:rPr>
        <w:t xml:space="preserve">הסתייגות מס' </w:t>
      </w:r>
      <w:bookmarkStart w:id="14177" w:name="_ETM_Q57_525916"/>
      <w:bookmarkEnd w:id="14177"/>
      <w:r>
        <w:rPr>
          <w:rFonts w:hint="cs"/>
          <w:rtl/>
        </w:rPr>
        <w:t>1</w:t>
      </w:r>
      <w:r w:rsidR="0028272B">
        <w:rPr>
          <w:rFonts w:hint="cs"/>
          <w:rtl/>
        </w:rPr>
        <w:t>,</w:t>
      </w:r>
      <w:r>
        <w:rPr>
          <w:rFonts w:hint="cs"/>
          <w:rtl/>
        </w:rPr>
        <w:t xml:space="preserve"> לסעיף 1, הצבעה על ההסתייגות.  </w:t>
      </w:r>
    </w:p>
    <w:p w:rsidR="00CC1F8C" w:rsidRDefault="00CC1F8C" w:rsidP="0028272B">
      <w:pPr>
        <w:rPr>
          <w:rtl/>
        </w:rPr>
      </w:pPr>
    </w:p>
    <w:p w:rsidR="00C155F4" w:rsidRDefault="00C155F4" w:rsidP="0028272B">
      <w:pPr>
        <w:pStyle w:val="af1"/>
        <w:keepNext/>
        <w:rPr>
          <w:rtl/>
        </w:rPr>
      </w:pPr>
      <w:r>
        <w:rPr>
          <w:rtl/>
        </w:rPr>
        <w:t>הצבעה מס'</w:t>
      </w:r>
      <w:r>
        <w:rPr>
          <w:rFonts w:hint="cs"/>
          <w:rtl/>
        </w:rPr>
        <w:t xml:space="preserve"> 22</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3</w:t>
      </w:r>
    </w:p>
    <w:p w:rsidR="00C155F4" w:rsidRDefault="00C155F4" w:rsidP="0028272B">
      <w:pPr>
        <w:pStyle w:val="--"/>
        <w:keepNext/>
        <w:rPr>
          <w:rtl/>
        </w:rPr>
      </w:pPr>
      <w:r>
        <w:rPr>
          <w:rtl/>
        </w:rPr>
        <w:t xml:space="preserve">נגד </w:t>
      </w:r>
      <w:r w:rsidR="00F12EEA">
        <w:rPr>
          <w:rtl/>
        </w:rPr>
        <w:t>–</w:t>
      </w:r>
      <w:r>
        <w:rPr>
          <w:rFonts w:hint="cs"/>
          <w:rtl/>
        </w:rPr>
        <w:t>62</w:t>
      </w:r>
      <w:r>
        <w:rPr>
          <w:rtl/>
        </w:rPr>
        <w:t xml:space="preserve"> </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1</w:t>
      </w:r>
    </w:p>
    <w:p w:rsidR="00C155F4" w:rsidRDefault="00C155F4" w:rsidP="0028272B">
      <w:pPr>
        <w:pStyle w:val="af2"/>
        <w:rPr>
          <w:rtl/>
        </w:rPr>
      </w:pPr>
      <w:r>
        <w:rPr>
          <w:rtl/>
        </w:rPr>
        <w:t xml:space="preserve">       </w:t>
      </w:r>
      <w:r>
        <w:rPr>
          <w:rFonts w:hint="cs"/>
          <w:rtl/>
        </w:rPr>
        <w:t xml:space="preserve">ההסתייגות (1) של קבוצת סיעת  ישראל ביתנו לסעיף 1 לא </w:t>
      </w:r>
      <w:bookmarkStart w:id="14178" w:name="_ETM_Q57_539587"/>
      <w:bookmarkEnd w:id="14178"/>
      <w:r>
        <w:rPr>
          <w:rFonts w:hint="cs"/>
          <w:rtl/>
        </w:rPr>
        <w:t xml:space="preserve">נתקבלה. </w:t>
      </w:r>
    </w:p>
    <w:p w:rsidR="00C155F4" w:rsidRDefault="00C155F4" w:rsidP="0028272B">
      <w:pPr>
        <w:rPr>
          <w:rtl/>
        </w:rPr>
      </w:pPr>
    </w:p>
    <w:p w:rsidR="00C155F4" w:rsidRDefault="00C155F4" w:rsidP="0028272B">
      <w:pPr>
        <w:pStyle w:val="af6"/>
        <w:keepNext/>
        <w:rPr>
          <w:rtl/>
        </w:rPr>
      </w:pPr>
      <w:r w:rsidRPr="00B43CC4">
        <w:rPr>
          <w:rStyle w:val="TagStyle"/>
          <w:rtl/>
        </w:rPr>
        <w:t xml:space="preserve"> &lt;&lt; </w:t>
      </w:r>
      <w:proofErr w:type="spellStart"/>
      <w:r w:rsidRPr="00B43CC4">
        <w:rPr>
          <w:rStyle w:val="TagStyle"/>
          <w:rtl/>
        </w:rPr>
        <w:t>יור</w:t>
      </w:r>
      <w:proofErr w:type="spellEnd"/>
      <w:r w:rsidRPr="00B43CC4">
        <w:rPr>
          <w:rStyle w:val="TagStyle"/>
          <w:rtl/>
        </w:rPr>
        <w:t xml:space="preserve"> &gt;&gt; </w:t>
      </w:r>
      <w:r>
        <w:rPr>
          <w:rtl/>
        </w:rPr>
        <w:t>היו"ר יריב לוין:</w:t>
      </w:r>
      <w:r w:rsidRPr="00B43CC4">
        <w:rPr>
          <w:rStyle w:val="TagStyle"/>
          <w:rtl/>
        </w:rPr>
        <w:t xml:space="preserve"> &lt;&lt; </w:t>
      </w:r>
      <w:proofErr w:type="spellStart"/>
      <w:r w:rsidRPr="00B43CC4">
        <w:rPr>
          <w:rStyle w:val="TagStyle"/>
          <w:rtl/>
        </w:rPr>
        <w:t>יור</w:t>
      </w:r>
      <w:proofErr w:type="spellEnd"/>
      <w:r w:rsidRPr="00B43CC4">
        <w:rPr>
          <w:rStyle w:val="TagStyle"/>
          <w:rtl/>
        </w:rPr>
        <w:t xml:space="preserve"> &gt;&gt;</w:t>
      </w:r>
      <w:r>
        <w:rPr>
          <w:rtl/>
        </w:rPr>
        <w:t xml:space="preserve"> </w:t>
      </w:r>
    </w:p>
    <w:p w:rsidR="00C155F4" w:rsidRDefault="00C155F4" w:rsidP="00F12EEA">
      <w:pPr>
        <w:rPr>
          <w:rtl/>
        </w:rPr>
      </w:pPr>
    </w:p>
    <w:p w:rsidR="00C155F4" w:rsidRDefault="00C155F4" w:rsidP="00A30231">
      <w:pPr>
        <w:rPr>
          <w:rtl/>
        </w:rPr>
      </w:pPr>
      <w:r>
        <w:rPr>
          <w:rFonts w:hint="cs"/>
          <w:rtl/>
        </w:rPr>
        <w:t>אם כך, בעד</w:t>
      </w:r>
      <w:r w:rsidR="00A30231">
        <w:rPr>
          <w:rFonts w:hint="cs"/>
          <w:rtl/>
        </w:rPr>
        <w:t xml:space="preserve"> </w:t>
      </w:r>
      <w:r w:rsidR="00F12EEA">
        <w:rPr>
          <w:rFonts w:hint="eastAsia"/>
          <w:rtl/>
        </w:rPr>
        <w:t>–</w:t>
      </w:r>
      <w:r w:rsidR="00A30231">
        <w:rPr>
          <w:rFonts w:hint="cs"/>
          <w:rtl/>
        </w:rPr>
        <w:t xml:space="preserve"> </w:t>
      </w:r>
      <w:r w:rsidR="0028272B">
        <w:rPr>
          <w:rFonts w:hint="cs"/>
          <w:rtl/>
        </w:rPr>
        <w:t>שלושה</w:t>
      </w:r>
      <w:r>
        <w:rPr>
          <w:rFonts w:hint="cs"/>
          <w:rtl/>
        </w:rPr>
        <w:t xml:space="preserve">, נגד </w:t>
      </w:r>
      <w:r w:rsidR="00F12EEA">
        <w:rPr>
          <w:rFonts w:hint="eastAsia"/>
        </w:rPr>
        <w:t>–</w:t>
      </w:r>
      <w:r>
        <w:rPr>
          <w:rFonts w:hint="cs"/>
          <w:rtl/>
        </w:rPr>
        <w:t xml:space="preserve"> 62, נמנע אחד. </w:t>
      </w:r>
      <w:bookmarkStart w:id="14179" w:name="_ETM_Q57_553443"/>
      <w:bookmarkEnd w:id="14179"/>
      <w:r>
        <w:rPr>
          <w:rFonts w:hint="cs"/>
          <w:rtl/>
        </w:rPr>
        <w:t xml:space="preserve">ההסתייגות לא התקבלה. </w:t>
      </w:r>
    </w:p>
    <w:p w:rsidR="00C155F4" w:rsidRDefault="00C155F4" w:rsidP="0028272B">
      <w:pPr>
        <w:rPr>
          <w:rtl/>
        </w:rPr>
      </w:pPr>
      <w:bookmarkStart w:id="14180" w:name="_ETM_Q57_555971"/>
      <w:bookmarkStart w:id="14181" w:name="_ETM_Q57_556051"/>
      <w:bookmarkEnd w:id="14180"/>
      <w:bookmarkEnd w:id="14181"/>
    </w:p>
    <w:p w:rsidR="00C155F4" w:rsidRDefault="00C155F4" w:rsidP="0028272B">
      <w:pPr>
        <w:rPr>
          <w:rtl/>
        </w:rPr>
      </w:pPr>
      <w:bookmarkStart w:id="14182" w:name="_ETM_Q57_556106"/>
      <w:bookmarkStart w:id="14183" w:name="_ETM_Q57_556170"/>
      <w:bookmarkEnd w:id="14182"/>
      <w:bookmarkEnd w:id="14183"/>
      <w:r>
        <w:rPr>
          <w:rFonts w:hint="cs"/>
          <w:rtl/>
        </w:rPr>
        <w:t xml:space="preserve">אנחנו עוברים להסתייגות 2, של קבוצת </w:t>
      </w:r>
      <w:r w:rsidR="00D74D4E">
        <w:rPr>
          <w:rFonts w:hint="cs"/>
          <w:rtl/>
        </w:rPr>
        <w:t xml:space="preserve">סיעת </w:t>
      </w:r>
      <w:r>
        <w:rPr>
          <w:rFonts w:hint="cs"/>
          <w:rtl/>
        </w:rPr>
        <w:t>ישראל ביתנו</w:t>
      </w:r>
      <w:bookmarkStart w:id="14184" w:name="_ETM_Q57_561664"/>
      <w:bookmarkEnd w:id="14184"/>
      <w:r>
        <w:rPr>
          <w:rFonts w:hint="cs"/>
          <w:rtl/>
        </w:rPr>
        <w:t xml:space="preserve"> </w:t>
      </w:r>
      <w:r w:rsidR="00F12EEA">
        <w:rPr>
          <w:rtl/>
        </w:rPr>
        <w:t>–</w:t>
      </w:r>
      <w:r>
        <w:rPr>
          <w:rFonts w:hint="cs"/>
          <w:rtl/>
        </w:rPr>
        <w:t xml:space="preserve"> הצבעה. </w:t>
      </w:r>
    </w:p>
    <w:p w:rsidR="00C155F4" w:rsidRDefault="00C155F4" w:rsidP="0028272B">
      <w:pPr>
        <w:rPr>
          <w:rtl/>
        </w:rPr>
      </w:pPr>
    </w:p>
    <w:p w:rsidR="00C155F4" w:rsidRDefault="00C155F4" w:rsidP="00C72999">
      <w:pPr>
        <w:pStyle w:val="af1"/>
        <w:rPr>
          <w:rtl/>
        </w:rPr>
      </w:pPr>
      <w:r w:rsidRPr="00C72999">
        <w:rPr>
          <w:rtl/>
        </w:rPr>
        <w:t xml:space="preserve">הצבעה </w:t>
      </w:r>
      <w:r>
        <w:rPr>
          <w:rtl/>
        </w:rPr>
        <w:t>מס'</w:t>
      </w:r>
      <w:r>
        <w:rPr>
          <w:rFonts w:hint="cs"/>
          <w:rtl/>
        </w:rPr>
        <w:t xml:space="preserve"> 23</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2</w:t>
      </w:r>
    </w:p>
    <w:p w:rsidR="00C155F4" w:rsidRDefault="00C155F4" w:rsidP="0028272B">
      <w:pPr>
        <w:pStyle w:val="--"/>
        <w:keepNext/>
        <w:rPr>
          <w:rtl/>
        </w:rPr>
      </w:pPr>
      <w:r>
        <w:rPr>
          <w:rtl/>
        </w:rPr>
        <w:t xml:space="preserve">נגד </w:t>
      </w:r>
      <w:r w:rsidR="00F12EEA">
        <w:rPr>
          <w:rtl/>
        </w:rPr>
        <w:t>–</w:t>
      </w:r>
      <w:r>
        <w:rPr>
          <w:rFonts w:hint="cs"/>
          <w:rtl/>
        </w:rPr>
        <w:t xml:space="preserve"> 61</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2</w:t>
      </w:r>
    </w:p>
    <w:p w:rsidR="00C155F4" w:rsidRDefault="00C155F4" w:rsidP="0028272B">
      <w:pPr>
        <w:pStyle w:val="af2"/>
        <w:rPr>
          <w:rtl/>
        </w:rPr>
      </w:pPr>
      <w:bookmarkStart w:id="14185" w:name="_ETM_Q57_574517"/>
      <w:bookmarkStart w:id="14186" w:name="_ETM_Q57_574608"/>
      <w:bookmarkEnd w:id="14185"/>
      <w:bookmarkEnd w:id="14186"/>
      <w:r>
        <w:rPr>
          <w:rtl/>
        </w:rPr>
        <w:t xml:space="preserve">       </w:t>
      </w:r>
      <w:r>
        <w:rPr>
          <w:rFonts w:hint="cs"/>
          <w:rtl/>
        </w:rPr>
        <w:t xml:space="preserve">ההסתייגות (2) של קבוצת סיעת ישראל ביתנו לסעיף 1 לא נתקבלה. </w:t>
      </w:r>
    </w:p>
    <w:p w:rsidR="00C155F4" w:rsidRPr="00FF1414" w:rsidRDefault="00C155F4" w:rsidP="0028272B">
      <w:pPr>
        <w:rPr>
          <w:rtl/>
        </w:rPr>
      </w:pPr>
    </w:p>
    <w:p w:rsidR="00C155F4" w:rsidRDefault="00C155F4" w:rsidP="0028272B">
      <w:pPr>
        <w:pStyle w:val="af6"/>
        <w:keepNext/>
        <w:rPr>
          <w:rtl/>
        </w:rPr>
      </w:pPr>
      <w:bookmarkStart w:id="14187" w:name="ET_yor_5982_25"/>
      <w:r w:rsidRPr="00FF1414">
        <w:rPr>
          <w:rStyle w:val="TagStyle"/>
          <w:rtl/>
        </w:rPr>
        <w:t xml:space="preserve"> &lt;&lt; </w:t>
      </w:r>
      <w:proofErr w:type="spellStart"/>
      <w:r w:rsidRPr="00FF1414">
        <w:rPr>
          <w:rStyle w:val="TagStyle"/>
          <w:rtl/>
        </w:rPr>
        <w:t>יור</w:t>
      </w:r>
      <w:proofErr w:type="spellEnd"/>
      <w:r w:rsidRPr="00FF1414">
        <w:rPr>
          <w:rStyle w:val="TagStyle"/>
          <w:rtl/>
        </w:rPr>
        <w:t xml:space="preserve"> &gt;&gt; </w:t>
      </w:r>
      <w:r>
        <w:rPr>
          <w:rtl/>
        </w:rPr>
        <w:t>היו"ר יריב לוין:</w:t>
      </w:r>
      <w:r w:rsidRPr="00FF1414">
        <w:rPr>
          <w:rStyle w:val="TagStyle"/>
          <w:rtl/>
        </w:rPr>
        <w:t xml:space="preserve"> &lt;&lt; </w:t>
      </w:r>
      <w:proofErr w:type="spellStart"/>
      <w:r w:rsidRPr="00FF1414">
        <w:rPr>
          <w:rStyle w:val="TagStyle"/>
          <w:rtl/>
        </w:rPr>
        <w:t>יור</w:t>
      </w:r>
      <w:proofErr w:type="spellEnd"/>
      <w:r w:rsidRPr="00FF1414">
        <w:rPr>
          <w:rStyle w:val="TagStyle"/>
          <w:rtl/>
        </w:rPr>
        <w:t xml:space="preserve"> &gt;&gt;</w:t>
      </w:r>
      <w:r>
        <w:rPr>
          <w:rtl/>
        </w:rPr>
        <w:t xml:space="preserve">   </w:t>
      </w:r>
      <w:bookmarkEnd w:id="14187"/>
    </w:p>
    <w:p w:rsidR="00C155F4" w:rsidRDefault="00C155F4" w:rsidP="00F12EEA">
      <w:pPr>
        <w:rPr>
          <w:rtl/>
          <w:lang w:eastAsia="he-IL"/>
        </w:rPr>
      </w:pPr>
      <w:bookmarkStart w:id="14188" w:name="_ETM_Q57_581027"/>
      <w:bookmarkEnd w:id="14188"/>
    </w:p>
    <w:p w:rsidR="00C155F4" w:rsidRDefault="00C155F4" w:rsidP="0028272B">
      <w:pPr>
        <w:rPr>
          <w:rtl/>
          <w:lang w:eastAsia="he-IL"/>
        </w:rPr>
      </w:pPr>
      <w:bookmarkStart w:id="14189" w:name="_ETM_Q57_581127"/>
      <w:bookmarkEnd w:id="14189"/>
      <w:r>
        <w:rPr>
          <w:rFonts w:hint="cs"/>
          <w:rtl/>
          <w:lang w:eastAsia="he-IL"/>
        </w:rPr>
        <w:t xml:space="preserve">שניים בעד, 61 נגד, שני </w:t>
      </w:r>
      <w:bookmarkStart w:id="14190" w:name="_ETM_Q57_586122"/>
      <w:bookmarkEnd w:id="14190"/>
      <w:r>
        <w:rPr>
          <w:rFonts w:hint="cs"/>
          <w:rtl/>
          <w:lang w:eastAsia="he-IL"/>
        </w:rPr>
        <w:t xml:space="preserve">נמנעים </w:t>
      </w:r>
      <w:r w:rsidR="00F12EEA">
        <w:rPr>
          <w:rtl/>
          <w:lang w:eastAsia="he-IL"/>
        </w:rPr>
        <w:t>–</w:t>
      </w:r>
      <w:r>
        <w:rPr>
          <w:rFonts w:hint="cs"/>
          <w:rtl/>
          <w:lang w:eastAsia="he-IL"/>
        </w:rPr>
        <w:t xml:space="preserve"> ההסתייגות לא התקבלה. </w:t>
      </w:r>
    </w:p>
    <w:p w:rsidR="00C155F4" w:rsidRDefault="00C155F4" w:rsidP="0028272B">
      <w:pPr>
        <w:rPr>
          <w:rtl/>
          <w:lang w:eastAsia="he-IL"/>
        </w:rPr>
      </w:pPr>
      <w:bookmarkStart w:id="14191" w:name="_ETM_Q57_586070"/>
      <w:bookmarkStart w:id="14192" w:name="_ETM_Q57_586161"/>
      <w:bookmarkEnd w:id="14191"/>
      <w:bookmarkEnd w:id="14192"/>
    </w:p>
    <w:p w:rsidR="00C155F4" w:rsidRDefault="00C155F4" w:rsidP="0028272B">
      <w:pPr>
        <w:rPr>
          <w:rtl/>
          <w:lang w:eastAsia="he-IL"/>
        </w:rPr>
      </w:pPr>
      <w:bookmarkStart w:id="14193" w:name="_ETM_Q57_586204"/>
      <w:bookmarkStart w:id="14194" w:name="_ETM_Q57_586280"/>
      <w:bookmarkEnd w:id="14193"/>
      <w:bookmarkEnd w:id="14194"/>
      <w:r>
        <w:rPr>
          <w:rFonts w:hint="cs"/>
          <w:rtl/>
          <w:lang w:eastAsia="he-IL"/>
        </w:rPr>
        <w:t xml:space="preserve">אני עובר להצבעה </w:t>
      </w:r>
      <w:bookmarkStart w:id="14195" w:name="_ETM_Q57_587956"/>
      <w:bookmarkEnd w:id="14195"/>
      <w:r>
        <w:rPr>
          <w:rFonts w:hint="cs"/>
          <w:rtl/>
          <w:lang w:eastAsia="he-IL"/>
        </w:rPr>
        <w:t xml:space="preserve">על הסתייגות מס' 3 </w:t>
      </w:r>
      <w:r w:rsidR="00F12EEA">
        <w:rPr>
          <w:rtl/>
          <w:lang w:eastAsia="he-IL"/>
        </w:rPr>
        <w:t>–</w:t>
      </w:r>
      <w:r>
        <w:rPr>
          <w:rFonts w:hint="cs"/>
          <w:rtl/>
          <w:lang w:eastAsia="he-IL"/>
        </w:rPr>
        <w:t xml:space="preserve"> הצבעה. </w:t>
      </w:r>
    </w:p>
    <w:p w:rsidR="00C155F4" w:rsidRPr="00FF1414" w:rsidRDefault="00C155F4" w:rsidP="0028272B">
      <w:pPr>
        <w:rPr>
          <w:rtl/>
          <w:lang w:eastAsia="he-IL"/>
        </w:rPr>
      </w:pPr>
      <w:bookmarkStart w:id="14196" w:name="_ETM_Q57_593092"/>
      <w:bookmarkStart w:id="14197" w:name="_ETM_Q57_593178"/>
      <w:bookmarkEnd w:id="14196"/>
      <w:bookmarkEnd w:id="14197"/>
    </w:p>
    <w:p w:rsidR="00C155F4" w:rsidRDefault="00C155F4" w:rsidP="0028272B">
      <w:pPr>
        <w:pStyle w:val="af1"/>
        <w:keepNext/>
        <w:rPr>
          <w:rtl/>
        </w:rPr>
      </w:pPr>
      <w:bookmarkStart w:id="14198" w:name="_ETM_Q57_579836"/>
      <w:bookmarkEnd w:id="14198"/>
      <w:r>
        <w:rPr>
          <w:rtl/>
        </w:rPr>
        <w:t>הצבעה מס'</w:t>
      </w:r>
      <w:r>
        <w:rPr>
          <w:rFonts w:hint="cs"/>
          <w:rtl/>
        </w:rPr>
        <w:t xml:space="preserve"> 24</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 ההסתייגות </w:t>
      </w:r>
      <w:r w:rsidR="00F12EEA">
        <w:rPr>
          <w:rtl/>
        </w:rPr>
        <w:t>–</w:t>
      </w:r>
      <w:r>
        <w:rPr>
          <w:rtl/>
        </w:rPr>
        <w:t xml:space="preserve"> </w:t>
      </w:r>
      <w:r>
        <w:rPr>
          <w:rFonts w:hint="cs"/>
          <w:rtl/>
        </w:rPr>
        <w:t>3</w:t>
      </w:r>
    </w:p>
    <w:p w:rsidR="00C155F4" w:rsidRDefault="00C155F4" w:rsidP="0028272B">
      <w:pPr>
        <w:pStyle w:val="--"/>
        <w:keepNext/>
        <w:rPr>
          <w:rtl/>
        </w:rPr>
      </w:pPr>
      <w:r>
        <w:rPr>
          <w:rtl/>
        </w:rPr>
        <w:t xml:space="preserve">נגד </w:t>
      </w:r>
      <w:r w:rsidR="00F12EEA">
        <w:rPr>
          <w:rtl/>
        </w:rPr>
        <w:t>–</w:t>
      </w:r>
      <w:r>
        <w:rPr>
          <w:rFonts w:hint="cs"/>
          <w:rtl/>
        </w:rPr>
        <w:t xml:space="preserve"> 63</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1</w:t>
      </w:r>
    </w:p>
    <w:p w:rsidR="00C155F4" w:rsidRDefault="00C155F4" w:rsidP="0028272B">
      <w:pPr>
        <w:pStyle w:val="af2"/>
        <w:rPr>
          <w:rtl/>
        </w:rPr>
      </w:pPr>
      <w:r>
        <w:rPr>
          <w:rtl/>
        </w:rPr>
        <w:t xml:space="preserve">       </w:t>
      </w:r>
      <w:r>
        <w:rPr>
          <w:rFonts w:hint="cs"/>
          <w:rtl/>
        </w:rPr>
        <w:t xml:space="preserve">ההסתייגות (3) של קבוצת סיעת ישראל ביתנו לסעיף 1 לא נתקבלה. </w:t>
      </w:r>
    </w:p>
    <w:p w:rsidR="00C155F4" w:rsidRDefault="00C155F4" w:rsidP="0028272B">
      <w:pPr>
        <w:rPr>
          <w:rtl/>
        </w:rPr>
      </w:pPr>
      <w:r>
        <w:rPr>
          <w:rtl/>
        </w:rPr>
        <w:t xml:space="preserve">  </w:t>
      </w:r>
    </w:p>
    <w:p w:rsidR="00C155F4" w:rsidRDefault="00C155F4" w:rsidP="0028272B">
      <w:pPr>
        <w:pStyle w:val="af6"/>
        <w:keepNext/>
        <w:rPr>
          <w:rtl/>
        </w:rPr>
      </w:pPr>
      <w:r w:rsidRPr="00CB7E88">
        <w:rPr>
          <w:rStyle w:val="TagStyle"/>
          <w:rtl/>
        </w:rPr>
        <w:t xml:space="preserve"> &lt;&lt; </w:t>
      </w:r>
      <w:proofErr w:type="spellStart"/>
      <w:r w:rsidRPr="00CB7E88">
        <w:rPr>
          <w:rStyle w:val="TagStyle"/>
          <w:rtl/>
        </w:rPr>
        <w:t>יור</w:t>
      </w:r>
      <w:proofErr w:type="spellEnd"/>
      <w:r w:rsidRPr="00CB7E88">
        <w:rPr>
          <w:rStyle w:val="TagStyle"/>
          <w:rtl/>
        </w:rPr>
        <w:t xml:space="preserve"> &gt;&gt; </w:t>
      </w:r>
      <w:r>
        <w:rPr>
          <w:rtl/>
        </w:rPr>
        <w:t>היו"ר יריב לוין:</w:t>
      </w:r>
      <w:r w:rsidRPr="00CB7E88">
        <w:rPr>
          <w:rStyle w:val="TagStyle"/>
          <w:rtl/>
        </w:rPr>
        <w:t xml:space="preserve"> &lt;&lt; </w:t>
      </w:r>
      <w:proofErr w:type="spellStart"/>
      <w:r w:rsidRPr="00CB7E88">
        <w:rPr>
          <w:rStyle w:val="TagStyle"/>
          <w:rtl/>
        </w:rPr>
        <w:t>יור</w:t>
      </w:r>
      <w:proofErr w:type="spellEnd"/>
      <w:r w:rsidRPr="00CB7E88">
        <w:rPr>
          <w:rStyle w:val="TagStyle"/>
          <w:rtl/>
        </w:rPr>
        <w:t xml:space="preserve"> &gt;&gt;</w:t>
      </w:r>
      <w:r>
        <w:rPr>
          <w:rtl/>
        </w:rPr>
        <w:t xml:space="preserve"> </w:t>
      </w:r>
    </w:p>
    <w:p w:rsidR="00C155F4" w:rsidRDefault="00C155F4" w:rsidP="00F12EEA">
      <w:pPr>
        <w:rPr>
          <w:rtl/>
        </w:rPr>
      </w:pPr>
    </w:p>
    <w:p w:rsidR="00C155F4" w:rsidRDefault="00C155F4" w:rsidP="0028272B">
      <w:pPr>
        <w:rPr>
          <w:rtl/>
        </w:rPr>
      </w:pPr>
      <w:bookmarkStart w:id="14199" w:name="_ETM_Q57_607477"/>
      <w:bookmarkStart w:id="14200" w:name="_ETM_Q57_607588"/>
      <w:bookmarkEnd w:id="14199"/>
      <w:bookmarkEnd w:id="14200"/>
      <w:r>
        <w:rPr>
          <w:rFonts w:hint="cs"/>
          <w:rtl/>
        </w:rPr>
        <w:t xml:space="preserve">שלושה בעד, 63 </w:t>
      </w:r>
      <w:bookmarkStart w:id="14201" w:name="_ETM_Q57_612837"/>
      <w:bookmarkEnd w:id="14201"/>
      <w:r>
        <w:rPr>
          <w:rFonts w:hint="cs"/>
          <w:rtl/>
        </w:rPr>
        <w:t xml:space="preserve">נגד, אחד נמנע. ההסתייגות לא התקבלה. </w:t>
      </w:r>
      <w:bookmarkStart w:id="14202" w:name="_ETM_Q57_613295"/>
      <w:bookmarkEnd w:id="14202"/>
    </w:p>
    <w:p w:rsidR="00CC1F8C" w:rsidRDefault="00CC1F8C" w:rsidP="0028272B">
      <w:pPr>
        <w:rPr>
          <w:rtl/>
        </w:rPr>
      </w:pPr>
      <w:bookmarkStart w:id="14203" w:name="_ETM_Q57_613413"/>
      <w:bookmarkStart w:id="14204" w:name="_ETM_Q57_613456"/>
      <w:bookmarkStart w:id="14205" w:name="_ETM_Q57_613521"/>
      <w:bookmarkEnd w:id="14203"/>
      <w:bookmarkEnd w:id="14204"/>
      <w:bookmarkEnd w:id="14205"/>
    </w:p>
    <w:p w:rsidR="00C155F4" w:rsidRDefault="00C155F4" w:rsidP="0028272B">
      <w:pPr>
        <w:rPr>
          <w:rtl/>
        </w:rPr>
      </w:pPr>
      <w:r>
        <w:rPr>
          <w:rFonts w:hint="cs"/>
          <w:rtl/>
        </w:rPr>
        <w:t xml:space="preserve">אני עובר להצבעה </w:t>
      </w:r>
      <w:bookmarkStart w:id="14206" w:name="_ETM_Q57_615511"/>
      <w:bookmarkEnd w:id="14206"/>
      <w:r>
        <w:rPr>
          <w:rFonts w:hint="cs"/>
          <w:rtl/>
        </w:rPr>
        <w:t xml:space="preserve">על הסתייגות מס' 4 </w:t>
      </w:r>
      <w:r w:rsidR="00F12EEA">
        <w:rPr>
          <w:rtl/>
        </w:rPr>
        <w:t>–</w:t>
      </w:r>
      <w:r>
        <w:rPr>
          <w:rFonts w:hint="cs"/>
          <w:rtl/>
        </w:rPr>
        <w:t xml:space="preserve"> הצבעה. </w:t>
      </w:r>
    </w:p>
    <w:p w:rsidR="00C155F4" w:rsidRPr="001A5165" w:rsidRDefault="00C155F4" w:rsidP="0028272B">
      <w:pPr>
        <w:rPr>
          <w:rtl/>
        </w:rPr>
      </w:pPr>
      <w:bookmarkStart w:id="14207" w:name="_ETM_Q57_619751"/>
      <w:bookmarkStart w:id="14208" w:name="_ETM_Q57_619861"/>
      <w:bookmarkEnd w:id="14207"/>
      <w:bookmarkEnd w:id="14208"/>
    </w:p>
    <w:p w:rsidR="00C155F4" w:rsidRDefault="00C155F4" w:rsidP="0028272B">
      <w:pPr>
        <w:pStyle w:val="af1"/>
        <w:keepNext/>
        <w:rPr>
          <w:rtl/>
        </w:rPr>
      </w:pPr>
      <w:r>
        <w:rPr>
          <w:rtl/>
        </w:rPr>
        <w:t>הצבעה מס'</w:t>
      </w:r>
      <w:r>
        <w:rPr>
          <w:rFonts w:hint="cs"/>
          <w:rtl/>
        </w:rPr>
        <w:t xml:space="preserve"> 25</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3</w:t>
      </w:r>
    </w:p>
    <w:p w:rsidR="00C155F4" w:rsidRDefault="00C155F4" w:rsidP="0028272B">
      <w:pPr>
        <w:pStyle w:val="--"/>
        <w:keepNext/>
        <w:rPr>
          <w:rtl/>
        </w:rPr>
      </w:pPr>
      <w:r>
        <w:rPr>
          <w:rtl/>
        </w:rPr>
        <w:t xml:space="preserve">נגד </w:t>
      </w:r>
      <w:r w:rsidR="00F12EEA">
        <w:rPr>
          <w:rtl/>
        </w:rPr>
        <w:t>–</w:t>
      </w:r>
      <w:r>
        <w:rPr>
          <w:rFonts w:hint="cs"/>
          <w:rtl/>
        </w:rPr>
        <w:t>62</w:t>
      </w:r>
      <w:r>
        <w:rPr>
          <w:rtl/>
        </w:rPr>
        <w:t xml:space="preserve"> </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Default="00C155F4" w:rsidP="00D74D4E">
      <w:pPr>
        <w:pStyle w:val="af2"/>
        <w:rPr>
          <w:rtl/>
        </w:rPr>
      </w:pPr>
      <w:r>
        <w:rPr>
          <w:rtl/>
        </w:rPr>
        <w:t xml:space="preserve">  </w:t>
      </w:r>
      <w:r>
        <w:rPr>
          <w:rFonts w:hint="cs"/>
          <w:rtl/>
        </w:rPr>
        <w:t xml:space="preserve">ההסתייגות (4) של קבוצת סיעת ישראל ביתנו לסעיף 1 לא נתקבלה. </w:t>
      </w:r>
    </w:p>
    <w:p w:rsidR="00C155F4" w:rsidRDefault="00C155F4" w:rsidP="0028272B">
      <w:pPr>
        <w:rPr>
          <w:rtl/>
        </w:rPr>
      </w:pPr>
    </w:p>
    <w:p w:rsidR="00C155F4" w:rsidRDefault="00C155F4" w:rsidP="0028272B">
      <w:pPr>
        <w:pStyle w:val="af6"/>
        <w:keepNext/>
        <w:rPr>
          <w:rtl/>
        </w:rPr>
      </w:pPr>
      <w:bookmarkStart w:id="14209" w:name="_ETM_Q57_632877"/>
      <w:bookmarkStart w:id="14210" w:name="_ETM_Q57_636122"/>
      <w:bookmarkStart w:id="14211" w:name="ET_yor_5982_15"/>
      <w:bookmarkEnd w:id="14209"/>
      <w:bookmarkEnd w:id="14210"/>
      <w:r w:rsidRPr="00B27E79">
        <w:rPr>
          <w:rStyle w:val="TagStyle"/>
          <w:rtl/>
        </w:rPr>
        <w:t xml:space="preserve"> &lt;&lt; </w:t>
      </w:r>
      <w:proofErr w:type="spellStart"/>
      <w:r w:rsidRPr="00B27E79">
        <w:rPr>
          <w:rStyle w:val="TagStyle"/>
          <w:rtl/>
        </w:rPr>
        <w:t>יור</w:t>
      </w:r>
      <w:proofErr w:type="spellEnd"/>
      <w:r w:rsidRPr="00B27E79">
        <w:rPr>
          <w:rStyle w:val="TagStyle"/>
          <w:rtl/>
        </w:rPr>
        <w:t xml:space="preserve"> &gt;&gt; </w:t>
      </w:r>
      <w:r>
        <w:rPr>
          <w:rtl/>
        </w:rPr>
        <w:t>היו"ר יריב לוין:</w:t>
      </w:r>
      <w:r w:rsidRPr="00B27E79">
        <w:rPr>
          <w:rStyle w:val="TagStyle"/>
          <w:rtl/>
        </w:rPr>
        <w:t xml:space="preserve"> &lt;&lt; </w:t>
      </w:r>
      <w:proofErr w:type="spellStart"/>
      <w:r w:rsidRPr="00B27E79">
        <w:rPr>
          <w:rStyle w:val="TagStyle"/>
          <w:rtl/>
        </w:rPr>
        <w:t>יור</w:t>
      </w:r>
      <w:proofErr w:type="spellEnd"/>
      <w:r w:rsidRPr="00B27E79">
        <w:rPr>
          <w:rStyle w:val="TagStyle"/>
          <w:rtl/>
        </w:rPr>
        <w:t xml:space="preserve"> &gt;&gt;</w:t>
      </w:r>
      <w:r>
        <w:rPr>
          <w:rtl/>
        </w:rPr>
        <w:t xml:space="preserve"> </w:t>
      </w:r>
      <w:bookmarkEnd w:id="14211"/>
    </w:p>
    <w:p w:rsidR="00C155F4" w:rsidRDefault="00C155F4" w:rsidP="00F12EEA">
      <w:pPr>
        <w:rPr>
          <w:rtl/>
        </w:rPr>
      </w:pPr>
    </w:p>
    <w:p w:rsidR="00C155F4" w:rsidRDefault="00C155F4" w:rsidP="0028272B">
      <w:pPr>
        <w:rPr>
          <w:rtl/>
        </w:rPr>
      </w:pPr>
      <w:r>
        <w:rPr>
          <w:rFonts w:hint="cs"/>
          <w:rtl/>
        </w:rPr>
        <w:t xml:space="preserve">בעד </w:t>
      </w:r>
      <w:r w:rsidR="00F12EEA">
        <w:rPr>
          <w:rFonts w:hint="eastAsia"/>
          <w:rtl/>
        </w:rPr>
        <w:t>–</w:t>
      </w:r>
      <w:r>
        <w:rPr>
          <w:rFonts w:hint="eastAsia"/>
          <w:rtl/>
        </w:rPr>
        <w:t xml:space="preserve"> </w:t>
      </w:r>
      <w:r w:rsidR="0028272B">
        <w:rPr>
          <w:rFonts w:hint="cs"/>
          <w:rtl/>
        </w:rPr>
        <w:t>שלושה,</w:t>
      </w:r>
      <w:r>
        <w:rPr>
          <w:rFonts w:hint="cs"/>
          <w:rtl/>
        </w:rPr>
        <w:t xml:space="preserve"> נגד </w:t>
      </w:r>
      <w:r w:rsidR="00F12EEA">
        <w:rPr>
          <w:rFonts w:hint="eastAsia"/>
        </w:rPr>
        <w:t>–</w:t>
      </w:r>
      <w:r>
        <w:rPr>
          <w:rFonts w:hint="cs"/>
          <w:rtl/>
        </w:rPr>
        <w:t xml:space="preserve"> 62, אין נמנעים. ההסתייגות </w:t>
      </w:r>
      <w:bookmarkStart w:id="14212" w:name="_ETM_Q57_644966"/>
      <w:bookmarkEnd w:id="14212"/>
      <w:r>
        <w:rPr>
          <w:rFonts w:hint="cs"/>
          <w:rtl/>
        </w:rPr>
        <w:t xml:space="preserve">לא התקבלה. </w:t>
      </w:r>
    </w:p>
    <w:p w:rsidR="00C155F4" w:rsidRDefault="00C155F4" w:rsidP="0028272B">
      <w:pPr>
        <w:rPr>
          <w:rtl/>
        </w:rPr>
      </w:pPr>
      <w:bookmarkStart w:id="14213" w:name="_ETM_Q57_646518"/>
      <w:bookmarkStart w:id="14214" w:name="_ETM_Q57_646580"/>
      <w:bookmarkEnd w:id="14213"/>
      <w:bookmarkEnd w:id="14214"/>
    </w:p>
    <w:p w:rsidR="00C155F4" w:rsidRDefault="00C155F4" w:rsidP="0028272B">
      <w:pPr>
        <w:rPr>
          <w:rtl/>
        </w:rPr>
      </w:pPr>
      <w:bookmarkStart w:id="14215" w:name="_ETM_Q57_646646"/>
      <w:bookmarkStart w:id="14216" w:name="_ETM_Q57_646716"/>
      <w:bookmarkEnd w:id="14215"/>
      <w:bookmarkEnd w:id="14216"/>
      <w:r>
        <w:rPr>
          <w:rFonts w:hint="cs"/>
          <w:rtl/>
        </w:rPr>
        <w:lastRenderedPageBreak/>
        <w:t xml:space="preserve">אנחנו עוברים להצביע על הסתייגות של חבר הכנסת מיקי לוי, הסתייגות </w:t>
      </w:r>
      <w:bookmarkStart w:id="14217" w:name="_ETM_Q57_650233"/>
      <w:bookmarkEnd w:id="14217"/>
      <w:r>
        <w:rPr>
          <w:rFonts w:hint="cs"/>
          <w:rtl/>
        </w:rPr>
        <w:t xml:space="preserve">מס' 5 </w:t>
      </w:r>
      <w:r w:rsidR="00F12EEA">
        <w:rPr>
          <w:rtl/>
        </w:rPr>
        <w:t>–</w:t>
      </w:r>
      <w:r>
        <w:rPr>
          <w:rFonts w:hint="cs"/>
          <w:rtl/>
        </w:rPr>
        <w:t xml:space="preserve"> הצבעה. </w:t>
      </w:r>
    </w:p>
    <w:p w:rsidR="00C155F4" w:rsidRDefault="00C155F4" w:rsidP="0028272B">
      <w:pPr>
        <w:rPr>
          <w:rtl/>
        </w:rPr>
      </w:pPr>
    </w:p>
    <w:p w:rsidR="00C155F4" w:rsidRDefault="00C155F4" w:rsidP="0028272B">
      <w:pPr>
        <w:pStyle w:val="af1"/>
        <w:keepNext/>
        <w:rPr>
          <w:rtl/>
        </w:rPr>
      </w:pPr>
      <w:r>
        <w:rPr>
          <w:rtl/>
        </w:rPr>
        <w:t>הצבעה מס'</w:t>
      </w:r>
      <w:r>
        <w:rPr>
          <w:rFonts w:hint="cs"/>
          <w:rtl/>
        </w:rPr>
        <w:t xml:space="preserve"> 26</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9</w:t>
      </w:r>
    </w:p>
    <w:p w:rsidR="00C155F4" w:rsidRDefault="00C155F4" w:rsidP="0028272B">
      <w:pPr>
        <w:pStyle w:val="--"/>
        <w:keepNext/>
        <w:rPr>
          <w:rtl/>
        </w:rPr>
      </w:pPr>
      <w:r>
        <w:rPr>
          <w:rtl/>
        </w:rPr>
        <w:t xml:space="preserve">נגד </w:t>
      </w:r>
      <w:r w:rsidR="00F12EEA">
        <w:rPr>
          <w:rtl/>
        </w:rPr>
        <w:t>–</w:t>
      </w:r>
      <w:r>
        <w:rPr>
          <w:rFonts w:hint="cs"/>
          <w:rtl/>
        </w:rPr>
        <w:t xml:space="preserve"> 63</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Default="00C155F4" w:rsidP="0028272B">
      <w:pPr>
        <w:pStyle w:val="af2"/>
        <w:rPr>
          <w:rtl/>
        </w:rPr>
      </w:pPr>
      <w:r>
        <w:rPr>
          <w:rFonts w:hint="cs"/>
          <w:rtl/>
        </w:rPr>
        <w:t xml:space="preserve">ההסתייגות (5) של חבר הכנסת מיקי לוי לסעיף 1 לא נתקבלה. </w:t>
      </w:r>
    </w:p>
    <w:p w:rsidR="00C155F4" w:rsidRDefault="00C155F4" w:rsidP="0028272B">
      <w:pPr>
        <w:rPr>
          <w:rtl/>
        </w:rPr>
      </w:pPr>
    </w:p>
    <w:p w:rsidR="00C155F4" w:rsidRDefault="00C155F4" w:rsidP="0028272B">
      <w:pPr>
        <w:pStyle w:val="af5"/>
        <w:keepNext/>
        <w:rPr>
          <w:rtl/>
        </w:rPr>
      </w:pPr>
      <w:bookmarkStart w:id="14218" w:name="_ETM_Q57_668166"/>
      <w:bookmarkStart w:id="14219" w:name="_ETM_Q57_668242"/>
      <w:bookmarkStart w:id="14220" w:name="ET_interruption_5935_27"/>
      <w:bookmarkEnd w:id="14218"/>
      <w:bookmarkEnd w:id="14219"/>
      <w:r w:rsidRPr="00745145">
        <w:rPr>
          <w:rStyle w:val="TagStyle"/>
          <w:rtl/>
        </w:rPr>
        <w:t xml:space="preserve"> &lt;&lt; קריאה &gt;&gt; </w:t>
      </w:r>
      <w:r>
        <w:rPr>
          <w:rtl/>
        </w:rPr>
        <w:t>מיקי לוי (יש עתיד-תל"ם):</w:t>
      </w:r>
      <w:r w:rsidRPr="00745145">
        <w:rPr>
          <w:rStyle w:val="TagStyle"/>
          <w:rtl/>
        </w:rPr>
        <w:t xml:space="preserve"> &lt;&lt; קריאה &gt;&gt;</w:t>
      </w:r>
      <w:r>
        <w:rPr>
          <w:rtl/>
        </w:rPr>
        <w:t xml:space="preserve">   </w:t>
      </w:r>
      <w:bookmarkEnd w:id="14220"/>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איזו הפתעה. </w:t>
      </w:r>
      <w:bookmarkStart w:id="14221" w:name="_ETM_Q57_670426"/>
      <w:bookmarkStart w:id="14222" w:name="_ETM_Q57_669671"/>
      <w:bookmarkEnd w:id="14221"/>
      <w:bookmarkEnd w:id="14222"/>
    </w:p>
    <w:p w:rsidR="00C155F4" w:rsidRPr="00745145" w:rsidRDefault="00C155F4" w:rsidP="0028272B">
      <w:pPr>
        <w:rPr>
          <w:rtl/>
          <w:lang w:eastAsia="he-IL"/>
        </w:rPr>
      </w:pPr>
      <w:bookmarkStart w:id="14223" w:name="_ETM_Q57_669751"/>
      <w:bookmarkEnd w:id="14223"/>
    </w:p>
    <w:p w:rsidR="00C155F4" w:rsidRDefault="00C155F4" w:rsidP="0028272B">
      <w:pPr>
        <w:pStyle w:val="af6"/>
        <w:keepNext/>
        <w:rPr>
          <w:rtl/>
        </w:rPr>
      </w:pPr>
      <w:bookmarkStart w:id="14224" w:name="ET_yor_5982_16"/>
      <w:r w:rsidRPr="006A234F">
        <w:rPr>
          <w:rStyle w:val="TagStyle"/>
          <w:rtl/>
        </w:rPr>
        <w:t xml:space="preserve"> &lt;&lt; </w:t>
      </w:r>
      <w:proofErr w:type="spellStart"/>
      <w:r w:rsidRPr="006A234F">
        <w:rPr>
          <w:rStyle w:val="TagStyle"/>
          <w:rtl/>
        </w:rPr>
        <w:t>יור</w:t>
      </w:r>
      <w:proofErr w:type="spellEnd"/>
      <w:r w:rsidRPr="006A234F">
        <w:rPr>
          <w:rStyle w:val="TagStyle"/>
          <w:rtl/>
        </w:rPr>
        <w:t xml:space="preserve"> &gt;&gt; </w:t>
      </w:r>
      <w:r>
        <w:rPr>
          <w:rtl/>
        </w:rPr>
        <w:t>היו"ר יריב לוין:</w:t>
      </w:r>
      <w:r w:rsidRPr="006A234F">
        <w:rPr>
          <w:rStyle w:val="TagStyle"/>
          <w:rtl/>
        </w:rPr>
        <w:t xml:space="preserve"> &lt;&lt; </w:t>
      </w:r>
      <w:proofErr w:type="spellStart"/>
      <w:r w:rsidRPr="006A234F">
        <w:rPr>
          <w:rStyle w:val="TagStyle"/>
          <w:rtl/>
        </w:rPr>
        <w:t>יור</w:t>
      </w:r>
      <w:proofErr w:type="spellEnd"/>
      <w:r w:rsidRPr="006A234F">
        <w:rPr>
          <w:rStyle w:val="TagStyle"/>
          <w:rtl/>
        </w:rPr>
        <w:t xml:space="preserve"> &gt;&gt;</w:t>
      </w:r>
      <w:r>
        <w:rPr>
          <w:rtl/>
        </w:rPr>
        <w:t xml:space="preserve"> </w:t>
      </w:r>
      <w:bookmarkEnd w:id="14224"/>
    </w:p>
    <w:p w:rsidR="00C155F4" w:rsidRDefault="00C155F4" w:rsidP="00F12EEA">
      <w:pPr>
        <w:rPr>
          <w:rtl/>
        </w:rPr>
      </w:pPr>
    </w:p>
    <w:p w:rsidR="00C155F4" w:rsidRDefault="00C155F4" w:rsidP="0028272B">
      <w:pPr>
        <w:rPr>
          <w:rtl/>
        </w:rPr>
      </w:pPr>
      <w:r>
        <w:rPr>
          <w:rFonts w:hint="cs"/>
          <w:rtl/>
        </w:rPr>
        <w:t xml:space="preserve">תשעה בעד, 63 נגד, אין נמנעים. ההסתייגות לא התקבלה. </w:t>
      </w:r>
      <w:bookmarkStart w:id="14225" w:name="_ETM_Q57_675082"/>
      <w:bookmarkEnd w:id="14225"/>
    </w:p>
    <w:p w:rsidR="00C155F4" w:rsidRDefault="00C155F4" w:rsidP="0028272B">
      <w:pPr>
        <w:rPr>
          <w:rtl/>
        </w:rPr>
      </w:pPr>
      <w:bookmarkStart w:id="14226" w:name="_ETM_Q57_675282"/>
      <w:bookmarkStart w:id="14227" w:name="_ETM_Q57_675340"/>
      <w:bookmarkEnd w:id="14226"/>
      <w:bookmarkEnd w:id="14227"/>
    </w:p>
    <w:p w:rsidR="00C155F4" w:rsidRDefault="00C155F4" w:rsidP="0028272B">
      <w:pPr>
        <w:rPr>
          <w:rtl/>
        </w:rPr>
      </w:pPr>
      <w:bookmarkStart w:id="14228" w:name="_ETM_Q57_675418"/>
      <w:bookmarkStart w:id="14229" w:name="_ETM_Q57_675466"/>
      <w:bookmarkEnd w:id="14228"/>
      <w:bookmarkEnd w:id="14229"/>
      <w:r>
        <w:rPr>
          <w:rFonts w:hint="cs"/>
          <w:rtl/>
        </w:rPr>
        <w:t>אנחנו עוברים להצבעה על ה</w:t>
      </w:r>
      <w:r w:rsidR="00CC1F8C">
        <w:rPr>
          <w:rFonts w:hint="cs"/>
          <w:rtl/>
        </w:rPr>
        <w:t>ה</w:t>
      </w:r>
      <w:r>
        <w:rPr>
          <w:rFonts w:hint="cs"/>
          <w:rtl/>
        </w:rPr>
        <w:t>סתייגות לחלופין, הסתייגות מס'</w:t>
      </w:r>
      <w:bookmarkStart w:id="14230" w:name="_ETM_Q57_680306"/>
      <w:bookmarkEnd w:id="14230"/>
      <w:r>
        <w:rPr>
          <w:rFonts w:hint="cs"/>
          <w:rtl/>
        </w:rPr>
        <w:t xml:space="preserve"> 5 </w:t>
      </w:r>
      <w:r w:rsidR="00F12EEA">
        <w:rPr>
          <w:rFonts w:hint="eastAsia"/>
        </w:rPr>
        <w:t>–</w:t>
      </w:r>
      <w:r>
        <w:rPr>
          <w:rFonts w:hint="cs"/>
          <w:rtl/>
        </w:rPr>
        <w:t xml:space="preserve"> הצבעה.</w:t>
      </w:r>
    </w:p>
    <w:p w:rsidR="00C155F4" w:rsidRDefault="00C155F4" w:rsidP="0028272B">
      <w:pPr>
        <w:rPr>
          <w:rtl/>
        </w:rPr>
      </w:pPr>
    </w:p>
    <w:p w:rsidR="00C155F4" w:rsidRDefault="00C155F4" w:rsidP="0028272B">
      <w:pPr>
        <w:pStyle w:val="af1"/>
        <w:keepNext/>
        <w:rPr>
          <w:rtl/>
        </w:rPr>
      </w:pPr>
      <w:r>
        <w:rPr>
          <w:rtl/>
        </w:rPr>
        <w:t>הצבעה מס'</w:t>
      </w:r>
      <w:r>
        <w:rPr>
          <w:rFonts w:hint="cs"/>
          <w:rtl/>
        </w:rPr>
        <w:t xml:space="preserve"> 27</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9</w:t>
      </w:r>
    </w:p>
    <w:p w:rsidR="00C155F4" w:rsidRDefault="00C155F4" w:rsidP="0028272B">
      <w:pPr>
        <w:pStyle w:val="--"/>
        <w:keepNext/>
        <w:rPr>
          <w:rtl/>
        </w:rPr>
      </w:pPr>
      <w:r>
        <w:rPr>
          <w:rtl/>
        </w:rPr>
        <w:t xml:space="preserve">נגד </w:t>
      </w:r>
      <w:r w:rsidR="00F12EEA">
        <w:rPr>
          <w:rtl/>
        </w:rPr>
        <w:t>–</w:t>
      </w:r>
      <w:r>
        <w:rPr>
          <w:rFonts w:hint="cs"/>
          <w:rtl/>
        </w:rPr>
        <w:t xml:space="preserve"> 63</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Default="00C155F4" w:rsidP="0028272B">
      <w:pPr>
        <w:pStyle w:val="af2"/>
        <w:rPr>
          <w:rtl/>
        </w:rPr>
      </w:pPr>
      <w:r>
        <w:rPr>
          <w:rFonts w:hint="cs"/>
          <w:rtl/>
        </w:rPr>
        <w:t xml:space="preserve">ההסתייגות לחלופין של חבר הכנסת מיקי לוי לסעיף 1 לא נתקבלה. </w:t>
      </w:r>
    </w:p>
    <w:p w:rsidR="00C155F4" w:rsidRDefault="00C155F4" w:rsidP="0028272B">
      <w:pPr>
        <w:rPr>
          <w:rtl/>
        </w:rPr>
      </w:pPr>
    </w:p>
    <w:p w:rsidR="00C155F4" w:rsidRDefault="00C155F4" w:rsidP="0028272B">
      <w:pPr>
        <w:pStyle w:val="af6"/>
        <w:keepNext/>
        <w:rPr>
          <w:rtl/>
        </w:rPr>
      </w:pPr>
      <w:r w:rsidRPr="006A234F">
        <w:rPr>
          <w:rStyle w:val="TagStyle"/>
          <w:rtl/>
        </w:rPr>
        <w:t xml:space="preserve"> &lt;&lt; </w:t>
      </w:r>
      <w:proofErr w:type="spellStart"/>
      <w:r w:rsidRPr="006A234F">
        <w:rPr>
          <w:rStyle w:val="TagStyle"/>
          <w:rtl/>
        </w:rPr>
        <w:t>יור</w:t>
      </w:r>
      <w:proofErr w:type="spellEnd"/>
      <w:r w:rsidRPr="006A234F">
        <w:rPr>
          <w:rStyle w:val="TagStyle"/>
          <w:rtl/>
        </w:rPr>
        <w:t xml:space="preserve"> &gt;&gt; </w:t>
      </w:r>
      <w:r>
        <w:rPr>
          <w:rtl/>
        </w:rPr>
        <w:t>היו"ר יריב לוין:</w:t>
      </w:r>
      <w:r w:rsidRPr="006A234F">
        <w:rPr>
          <w:rStyle w:val="TagStyle"/>
          <w:rtl/>
        </w:rPr>
        <w:t xml:space="preserve"> &lt;&lt; </w:t>
      </w:r>
      <w:proofErr w:type="spellStart"/>
      <w:r w:rsidRPr="006A234F">
        <w:rPr>
          <w:rStyle w:val="TagStyle"/>
          <w:rtl/>
        </w:rPr>
        <w:t>יור</w:t>
      </w:r>
      <w:proofErr w:type="spellEnd"/>
      <w:r w:rsidRPr="006A234F">
        <w:rPr>
          <w:rStyle w:val="TagStyle"/>
          <w:rtl/>
        </w:rPr>
        <w:t xml:space="preserve"> &gt;&gt;</w:t>
      </w:r>
      <w:r>
        <w:rPr>
          <w:rtl/>
        </w:rPr>
        <w:t xml:space="preserve"> </w:t>
      </w:r>
    </w:p>
    <w:p w:rsidR="00C155F4" w:rsidRDefault="00C155F4" w:rsidP="00F12EEA">
      <w:pPr>
        <w:rPr>
          <w:rtl/>
        </w:rPr>
      </w:pPr>
    </w:p>
    <w:p w:rsidR="00C155F4" w:rsidRDefault="00C155F4" w:rsidP="0028272B">
      <w:pPr>
        <w:rPr>
          <w:rtl/>
        </w:rPr>
      </w:pPr>
      <w:bookmarkStart w:id="14231" w:name="_ETM_Q57_699564"/>
      <w:bookmarkStart w:id="14232" w:name="_ETM_Q57_699675"/>
      <w:bookmarkEnd w:id="14231"/>
      <w:bookmarkEnd w:id="14232"/>
      <w:r>
        <w:rPr>
          <w:rFonts w:hint="cs"/>
          <w:rtl/>
        </w:rPr>
        <w:t xml:space="preserve">תשעה בעד, 63 נגד, </w:t>
      </w:r>
      <w:bookmarkStart w:id="14233" w:name="_ETM_Q57_703620"/>
      <w:bookmarkEnd w:id="14233"/>
      <w:r>
        <w:rPr>
          <w:rFonts w:hint="cs"/>
          <w:rtl/>
        </w:rPr>
        <w:t xml:space="preserve">אין נמנעים. ההסתייגות לא התקבלה. </w:t>
      </w:r>
    </w:p>
    <w:p w:rsidR="00C155F4" w:rsidRPr="0071137F" w:rsidRDefault="00C155F4" w:rsidP="0028272B">
      <w:pPr>
        <w:rPr>
          <w:rtl/>
        </w:rPr>
      </w:pPr>
      <w:bookmarkStart w:id="14234" w:name="_ETM_Q57_707892"/>
      <w:bookmarkStart w:id="14235" w:name="_ETM_Q57_707978"/>
      <w:bookmarkEnd w:id="14234"/>
      <w:bookmarkEnd w:id="14235"/>
    </w:p>
    <w:p w:rsidR="00C155F4" w:rsidRDefault="00C155F4" w:rsidP="0028272B">
      <w:pPr>
        <w:rPr>
          <w:rtl/>
        </w:rPr>
      </w:pPr>
      <w:r>
        <w:rPr>
          <w:rFonts w:hint="cs"/>
          <w:rtl/>
        </w:rPr>
        <w:t xml:space="preserve">אנחנו עוברים להצבעה על </w:t>
      </w:r>
      <w:bookmarkStart w:id="14236" w:name="_ETM_Q57_707663"/>
      <w:bookmarkEnd w:id="14236"/>
      <w:r>
        <w:rPr>
          <w:rFonts w:hint="cs"/>
          <w:rtl/>
        </w:rPr>
        <w:t xml:space="preserve">הסתייגות מס' 6, של חברי הכנסת </w:t>
      </w:r>
      <w:r w:rsidR="0028272B">
        <w:rPr>
          <w:rFonts w:hint="cs"/>
          <w:rtl/>
        </w:rPr>
        <w:t xml:space="preserve">איימן </w:t>
      </w:r>
      <w:r>
        <w:rPr>
          <w:rFonts w:hint="cs"/>
          <w:rtl/>
        </w:rPr>
        <w:t xml:space="preserve">עודה, </w:t>
      </w:r>
      <w:r w:rsidR="0028272B">
        <w:rPr>
          <w:rFonts w:hint="cs"/>
          <w:rtl/>
        </w:rPr>
        <w:t xml:space="preserve">אנטאנס </w:t>
      </w:r>
      <w:r>
        <w:rPr>
          <w:rFonts w:hint="cs"/>
          <w:rtl/>
        </w:rPr>
        <w:t xml:space="preserve">שחאדה, </w:t>
      </w:r>
      <w:r w:rsidR="0028272B">
        <w:rPr>
          <w:rFonts w:hint="cs"/>
          <w:rtl/>
        </w:rPr>
        <w:t xml:space="preserve">אחמד </w:t>
      </w:r>
      <w:r>
        <w:rPr>
          <w:rFonts w:hint="cs"/>
          <w:rtl/>
        </w:rPr>
        <w:t xml:space="preserve">טיבי, </w:t>
      </w:r>
      <w:r w:rsidR="0028272B">
        <w:rPr>
          <w:rFonts w:hint="cs"/>
          <w:rtl/>
        </w:rPr>
        <w:t xml:space="preserve">מנסור </w:t>
      </w:r>
      <w:r>
        <w:rPr>
          <w:rFonts w:hint="cs"/>
          <w:rtl/>
        </w:rPr>
        <w:t xml:space="preserve">עבאס, </w:t>
      </w:r>
      <w:r w:rsidR="0028272B">
        <w:rPr>
          <w:rFonts w:hint="cs"/>
          <w:rtl/>
        </w:rPr>
        <w:t xml:space="preserve">עאידה </w:t>
      </w:r>
      <w:r>
        <w:rPr>
          <w:rFonts w:hint="cs"/>
          <w:rtl/>
        </w:rPr>
        <w:t xml:space="preserve">תומא סלימאן, </w:t>
      </w:r>
      <w:r w:rsidR="0028272B">
        <w:rPr>
          <w:rFonts w:hint="cs"/>
          <w:rtl/>
        </w:rPr>
        <w:t xml:space="preserve">ווליד </w:t>
      </w:r>
      <w:r>
        <w:rPr>
          <w:rFonts w:hint="cs"/>
          <w:rtl/>
        </w:rPr>
        <w:t xml:space="preserve">טאהא, </w:t>
      </w:r>
      <w:r w:rsidR="0028272B">
        <w:rPr>
          <w:rFonts w:hint="cs"/>
          <w:rtl/>
        </w:rPr>
        <w:t xml:space="preserve">עופר </w:t>
      </w:r>
      <w:r>
        <w:rPr>
          <w:rFonts w:hint="cs"/>
          <w:rtl/>
        </w:rPr>
        <w:t xml:space="preserve">כסיף, </w:t>
      </w:r>
      <w:r w:rsidR="0028272B">
        <w:rPr>
          <w:rFonts w:hint="cs"/>
          <w:rtl/>
        </w:rPr>
        <w:t xml:space="preserve">היבה </w:t>
      </w:r>
      <w:r>
        <w:rPr>
          <w:rFonts w:hint="cs"/>
          <w:rtl/>
        </w:rPr>
        <w:t xml:space="preserve">יזבק, </w:t>
      </w:r>
      <w:r w:rsidR="0028272B">
        <w:rPr>
          <w:rFonts w:hint="cs"/>
          <w:rtl/>
        </w:rPr>
        <w:t xml:space="preserve">אוסאמה </w:t>
      </w:r>
      <w:r>
        <w:rPr>
          <w:rFonts w:hint="cs"/>
          <w:rtl/>
        </w:rPr>
        <w:t>סעדי,</w:t>
      </w:r>
      <w:bookmarkStart w:id="14237" w:name="_ETM_Q57_715868"/>
      <w:bookmarkEnd w:id="14237"/>
      <w:r>
        <w:rPr>
          <w:rFonts w:hint="cs"/>
          <w:rtl/>
        </w:rPr>
        <w:t xml:space="preserve"> </w:t>
      </w:r>
      <w:r w:rsidR="0028272B">
        <w:rPr>
          <w:rFonts w:hint="cs"/>
          <w:rtl/>
        </w:rPr>
        <w:t xml:space="preserve">יוסף </w:t>
      </w:r>
      <w:r>
        <w:rPr>
          <w:rFonts w:hint="cs"/>
          <w:rtl/>
        </w:rPr>
        <w:t xml:space="preserve">ג'בארין, </w:t>
      </w:r>
      <w:r w:rsidR="0028272B">
        <w:rPr>
          <w:rFonts w:hint="cs"/>
          <w:rtl/>
        </w:rPr>
        <w:t xml:space="preserve">סעיד </w:t>
      </w:r>
      <w:r>
        <w:rPr>
          <w:rFonts w:hint="cs"/>
          <w:rtl/>
        </w:rPr>
        <w:t xml:space="preserve">אלחרומי, </w:t>
      </w:r>
      <w:r w:rsidR="0028272B">
        <w:rPr>
          <w:rFonts w:hint="cs"/>
          <w:rtl/>
        </w:rPr>
        <w:t xml:space="preserve">ג'אבר </w:t>
      </w:r>
      <w:r>
        <w:rPr>
          <w:rFonts w:hint="cs"/>
          <w:rtl/>
        </w:rPr>
        <w:t xml:space="preserve">עסאקלה, </w:t>
      </w:r>
      <w:r w:rsidR="0028272B">
        <w:rPr>
          <w:rFonts w:hint="cs"/>
          <w:rtl/>
        </w:rPr>
        <w:t xml:space="preserve">סמי </w:t>
      </w:r>
      <w:r>
        <w:rPr>
          <w:rFonts w:hint="cs"/>
          <w:rtl/>
        </w:rPr>
        <w:t xml:space="preserve">אבו שחאדה, </w:t>
      </w:r>
      <w:r w:rsidR="0028272B">
        <w:rPr>
          <w:rFonts w:hint="cs"/>
          <w:rtl/>
        </w:rPr>
        <w:t xml:space="preserve">סונדוס </w:t>
      </w:r>
      <w:r>
        <w:rPr>
          <w:rFonts w:hint="cs"/>
          <w:rtl/>
        </w:rPr>
        <w:t xml:space="preserve">סאלח </w:t>
      </w:r>
      <w:proofErr w:type="spellStart"/>
      <w:r>
        <w:rPr>
          <w:rFonts w:hint="cs"/>
          <w:rtl/>
        </w:rPr>
        <w:t>ו</w:t>
      </w:r>
      <w:r w:rsidR="0028272B">
        <w:rPr>
          <w:rFonts w:hint="cs"/>
          <w:rtl/>
        </w:rPr>
        <w:t>אימאן</w:t>
      </w:r>
      <w:proofErr w:type="spellEnd"/>
      <w:r w:rsidR="0028272B">
        <w:rPr>
          <w:rFonts w:hint="cs"/>
          <w:rtl/>
        </w:rPr>
        <w:t xml:space="preserve"> </w:t>
      </w:r>
      <w:r>
        <w:rPr>
          <w:rFonts w:hint="cs"/>
          <w:rtl/>
        </w:rPr>
        <w:t xml:space="preserve">ח'טיב יאסין </w:t>
      </w:r>
      <w:r w:rsidR="00F12EEA">
        <w:rPr>
          <w:rFonts w:hint="eastAsia"/>
          <w:rtl/>
        </w:rPr>
        <w:t>–</w:t>
      </w:r>
      <w:r w:rsidR="0028272B">
        <w:rPr>
          <w:rFonts w:hint="eastAsia"/>
          <w:rtl/>
        </w:rPr>
        <w:t xml:space="preserve"> </w:t>
      </w:r>
      <w:r>
        <w:rPr>
          <w:rFonts w:hint="cs"/>
          <w:rtl/>
        </w:rPr>
        <w:t xml:space="preserve">להלן: קבוצת סיעת הרשימה המשותפת. הסתייגות מס' 6 </w:t>
      </w:r>
      <w:r w:rsidR="00F12EEA">
        <w:rPr>
          <w:rtl/>
        </w:rPr>
        <w:t>–</w:t>
      </w:r>
      <w:r>
        <w:rPr>
          <w:rFonts w:hint="cs"/>
          <w:rtl/>
        </w:rPr>
        <w:t xml:space="preserve"> הצבעה. </w:t>
      </w:r>
    </w:p>
    <w:p w:rsidR="00C155F4" w:rsidRDefault="00C155F4" w:rsidP="0028272B">
      <w:pPr>
        <w:rPr>
          <w:rtl/>
        </w:rPr>
      </w:pPr>
    </w:p>
    <w:p w:rsidR="00C155F4" w:rsidRDefault="00C155F4" w:rsidP="0028272B">
      <w:pPr>
        <w:pStyle w:val="af1"/>
        <w:keepNext/>
        <w:rPr>
          <w:rtl/>
        </w:rPr>
      </w:pPr>
      <w:r>
        <w:rPr>
          <w:rtl/>
        </w:rPr>
        <w:lastRenderedPageBreak/>
        <w:t>הצבעה מס'</w:t>
      </w:r>
      <w:r>
        <w:rPr>
          <w:rFonts w:hint="cs"/>
          <w:rtl/>
        </w:rPr>
        <w:t xml:space="preserve"> 28</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9</w:t>
      </w:r>
    </w:p>
    <w:p w:rsidR="00C155F4" w:rsidRDefault="00C155F4" w:rsidP="0028272B">
      <w:pPr>
        <w:pStyle w:val="--"/>
        <w:keepNext/>
        <w:rPr>
          <w:rtl/>
        </w:rPr>
      </w:pPr>
      <w:r>
        <w:rPr>
          <w:rtl/>
        </w:rPr>
        <w:t xml:space="preserve">נגד </w:t>
      </w:r>
      <w:r w:rsidR="00F12EEA">
        <w:rPr>
          <w:rtl/>
        </w:rPr>
        <w:t>–</w:t>
      </w:r>
      <w:r>
        <w:rPr>
          <w:rFonts w:hint="cs"/>
          <w:rtl/>
        </w:rPr>
        <w:t xml:space="preserve"> 63</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Default="00C155F4" w:rsidP="0028272B">
      <w:pPr>
        <w:pStyle w:val="af2"/>
        <w:rPr>
          <w:rtl/>
        </w:rPr>
      </w:pPr>
      <w:r>
        <w:rPr>
          <w:rFonts w:hint="cs"/>
          <w:rtl/>
        </w:rPr>
        <w:t xml:space="preserve">ההסתייגות </w:t>
      </w:r>
      <w:r w:rsidR="0028272B">
        <w:rPr>
          <w:rFonts w:hint="cs"/>
          <w:rtl/>
        </w:rPr>
        <w:t xml:space="preserve">(6) </w:t>
      </w:r>
      <w:r>
        <w:rPr>
          <w:rFonts w:hint="cs"/>
          <w:rtl/>
        </w:rPr>
        <w:t xml:space="preserve">של קבוצת סיעת הרשימה המשותפת לסעיף 1 לא נתקבלה. </w:t>
      </w:r>
    </w:p>
    <w:p w:rsidR="00C155F4" w:rsidRDefault="00C155F4" w:rsidP="0028272B">
      <w:pPr>
        <w:rPr>
          <w:rtl/>
        </w:rPr>
      </w:pPr>
    </w:p>
    <w:p w:rsidR="00C155F4" w:rsidRDefault="00C155F4" w:rsidP="0028272B">
      <w:pPr>
        <w:pStyle w:val="af6"/>
        <w:keepNext/>
        <w:rPr>
          <w:rtl/>
        </w:rPr>
      </w:pPr>
      <w:r w:rsidRPr="00502EA0">
        <w:rPr>
          <w:rStyle w:val="TagStyle"/>
          <w:rtl/>
        </w:rPr>
        <w:t xml:space="preserve"> &lt;&lt; </w:t>
      </w:r>
      <w:proofErr w:type="spellStart"/>
      <w:r w:rsidRPr="00502EA0">
        <w:rPr>
          <w:rStyle w:val="TagStyle"/>
          <w:rtl/>
        </w:rPr>
        <w:t>יור</w:t>
      </w:r>
      <w:proofErr w:type="spellEnd"/>
      <w:r w:rsidRPr="00502EA0">
        <w:rPr>
          <w:rStyle w:val="TagStyle"/>
          <w:rtl/>
        </w:rPr>
        <w:t xml:space="preserve"> &gt;&gt; </w:t>
      </w:r>
      <w:r>
        <w:rPr>
          <w:rtl/>
        </w:rPr>
        <w:t>היו"ר יריב לוין:</w:t>
      </w:r>
      <w:r w:rsidRPr="00502EA0">
        <w:rPr>
          <w:rStyle w:val="TagStyle"/>
          <w:rtl/>
        </w:rPr>
        <w:t xml:space="preserve"> &lt;&lt; </w:t>
      </w:r>
      <w:proofErr w:type="spellStart"/>
      <w:r w:rsidRPr="00502EA0">
        <w:rPr>
          <w:rStyle w:val="TagStyle"/>
          <w:rtl/>
        </w:rPr>
        <w:t>יור</w:t>
      </w:r>
      <w:proofErr w:type="spellEnd"/>
      <w:r w:rsidRPr="00502EA0">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תשעה בעד, 63 </w:t>
      </w:r>
      <w:bookmarkStart w:id="14238" w:name="_ETM_Q57_745426"/>
      <w:bookmarkEnd w:id="14238"/>
      <w:r>
        <w:rPr>
          <w:rFonts w:hint="cs"/>
          <w:rtl/>
        </w:rPr>
        <w:t xml:space="preserve">נגד, אין נמנעים </w:t>
      </w:r>
      <w:r w:rsidR="00F12EEA">
        <w:rPr>
          <w:rtl/>
        </w:rPr>
        <w:t>–</w:t>
      </w:r>
      <w:r>
        <w:rPr>
          <w:rFonts w:hint="cs"/>
          <w:rtl/>
        </w:rPr>
        <w:t xml:space="preserve"> ההסתייגות לא התקבלה. </w:t>
      </w:r>
    </w:p>
    <w:p w:rsidR="00C155F4" w:rsidRDefault="00C155F4" w:rsidP="0028272B">
      <w:pPr>
        <w:rPr>
          <w:rtl/>
        </w:rPr>
      </w:pPr>
      <w:bookmarkStart w:id="14239" w:name="_ETM_Q57_750841"/>
      <w:bookmarkStart w:id="14240" w:name="_ETM_Q57_750926"/>
      <w:bookmarkEnd w:id="14239"/>
      <w:bookmarkEnd w:id="14240"/>
    </w:p>
    <w:p w:rsidR="00C155F4" w:rsidRDefault="00C155F4" w:rsidP="0028272B">
      <w:pPr>
        <w:rPr>
          <w:rtl/>
        </w:rPr>
      </w:pPr>
      <w:bookmarkStart w:id="14241" w:name="_ETM_Q57_739509"/>
      <w:bookmarkStart w:id="14242" w:name="_ETM_Q57_739602"/>
      <w:bookmarkEnd w:id="14241"/>
      <w:bookmarkEnd w:id="14242"/>
      <w:r>
        <w:rPr>
          <w:rFonts w:hint="cs"/>
          <w:rtl/>
        </w:rPr>
        <w:t xml:space="preserve">אנחנו עוברים להצבעה </w:t>
      </w:r>
      <w:bookmarkStart w:id="14243" w:name="_ETM_Q57_753426"/>
      <w:bookmarkEnd w:id="14243"/>
      <w:r>
        <w:rPr>
          <w:rFonts w:hint="cs"/>
          <w:rtl/>
        </w:rPr>
        <w:t xml:space="preserve">על הסתייגות מס' 7, של חבר הכנסת אנדרי קוז'ינוב </w:t>
      </w:r>
      <w:bookmarkStart w:id="14244" w:name="_ETM_Q57_758976"/>
      <w:bookmarkEnd w:id="14244"/>
      <w:r w:rsidR="00F12EEA">
        <w:rPr>
          <w:rFonts w:hint="eastAsia"/>
          <w:rtl/>
        </w:rPr>
        <w:t>–</w:t>
      </w:r>
      <w:r>
        <w:rPr>
          <w:rFonts w:hint="cs"/>
          <w:rtl/>
        </w:rPr>
        <w:t xml:space="preserve"> הצבעה. </w:t>
      </w:r>
    </w:p>
    <w:p w:rsidR="00C155F4" w:rsidRDefault="00C155F4" w:rsidP="0028272B">
      <w:pPr>
        <w:rPr>
          <w:rtl/>
        </w:rPr>
      </w:pPr>
    </w:p>
    <w:p w:rsidR="00C155F4" w:rsidRDefault="00C155F4" w:rsidP="0028272B">
      <w:pPr>
        <w:pStyle w:val="af1"/>
        <w:keepNext/>
        <w:rPr>
          <w:rtl/>
        </w:rPr>
      </w:pPr>
      <w:r>
        <w:rPr>
          <w:rtl/>
        </w:rPr>
        <w:t>הצבעה מס'</w:t>
      </w:r>
      <w:r>
        <w:rPr>
          <w:rFonts w:hint="cs"/>
          <w:rtl/>
        </w:rPr>
        <w:t xml:space="preserve"> 29</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5</w:t>
      </w:r>
    </w:p>
    <w:p w:rsidR="00C155F4" w:rsidRDefault="00C155F4" w:rsidP="0028272B">
      <w:pPr>
        <w:pStyle w:val="--"/>
        <w:keepNext/>
        <w:rPr>
          <w:rtl/>
        </w:rPr>
      </w:pPr>
      <w:r>
        <w:rPr>
          <w:rtl/>
        </w:rPr>
        <w:t xml:space="preserve">נגד </w:t>
      </w:r>
      <w:r w:rsidR="00F12EEA">
        <w:rPr>
          <w:rtl/>
        </w:rPr>
        <w:t>–</w:t>
      </w:r>
      <w:r>
        <w:rPr>
          <w:rFonts w:hint="cs"/>
          <w:rtl/>
        </w:rPr>
        <w:t>61</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Default="00C155F4" w:rsidP="00977D1D">
      <w:pPr>
        <w:pStyle w:val="af2"/>
        <w:rPr>
          <w:rtl/>
        </w:rPr>
      </w:pPr>
      <w:r>
        <w:rPr>
          <w:rtl/>
        </w:rPr>
        <w:t xml:space="preserve">       </w:t>
      </w:r>
      <w:r>
        <w:rPr>
          <w:rFonts w:hint="cs"/>
          <w:rtl/>
        </w:rPr>
        <w:t xml:space="preserve">ההסתייגות </w:t>
      </w:r>
      <w:r w:rsidR="0028272B">
        <w:rPr>
          <w:rFonts w:hint="cs"/>
          <w:rtl/>
        </w:rPr>
        <w:t xml:space="preserve">(7) </w:t>
      </w:r>
      <w:r>
        <w:rPr>
          <w:rFonts w:hint="cs"/>
          <w:rtl/>
        </w:rPr>
        <w:t xml:space="preserve">של חבר הכנסת אנדרי קוז'ינוב לסעיף 1 לא נתקבלה. </w:t>
      </w:r>
    </w:p>
    <w:p w:rsidR="00C155F4" w:rsidRPr="0060650D" w:rsidRDefault="00C155F4" w:rsidP="0028272B">
      <w:pPr>
        <w:rPr>
          <w:rtl/>
        </w:rPr>
      </w:pPr>
    </w:p>
    <w:p w:rsidR="00C155F4" w:rsidRDefault="00C155F4" w:rsidP="0028272B">
      <w:pPr>
        <w:pStyle w:val="af6"/>
        <w:keepNext/>
        <w:rPr>
          <w:rtl/>
        </w:rPr>
      </w:pPr>
      <w:r w:rsidRPr="004F28AE">
        <w:rPr>
          <w:rStyle w:val="TagStyle"/>
          <w:rtl/>
        </w:rPr>
        <w:t xml:space="preserve"> &lt;&lt; </w:t>
      </w:r>
      <w:proofErr w:type="spellStart"/>
      <w:r w:rsidRPr="004F28AE">
        <w:rPr>
          <w:rStyle w:val="TagStyle"/>
          <w:rtl/>
        </w:rPr>
        <w:t>יור</w:t>
      </w:r>
      <w:proofErr w:type="spellEnd"/>
      <w:r w:rsidRPr="004F28AE">
        <w:rPr>
          <w:rStyle w:val="TagStyle"/>
          <w:rtl/>
        </w:rPr>
        <w:t xml:space="preserve"> &gt;&gt; </w:t>
      </w:r>
      <w:r>
        <w:rPr>
          <w:rtl/>
        </w:rPr>
        <w:t>היו"ר יריב לוין:</w:t>
      </w:r>
      <w:r w:rsidRPr="004F28AE">
        <w:rPr>
          <w:rStyle w:val="TagStyle"/>
          <w:rtl/>
        </w:rPr>
        <w:t xml:space="preserve"> &lt;&lt; </w:t>
      </w:r>
      <w:proofErr w:type="spellStart"/>
      <w:r w:rsidRPr="004F28AE">
        <w:rPr>
          <w:rStyle w:val="TagStyle"/>
          <w:rtl/>
        </w:rPr>
        <w:t>יור</w:t>
      </w:r>
      <w:proofErr w:type="spellEnd"/>
      <w:r w:rsidRPr="004F28AE">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בעד </w:t>
      </w:r>
      <w:r w:rsidR="00F12EEA">
        <w:rPr>
          <w:rFonts w:hint="eastAsia"/>
        </w:rPr>
        <w:t>–</w:t>
      </w:r>
      <w:r w:rsidR="0028272B">
        <w:rPr>
          <w:rFonts w:hint="cs"/>
          <w:rtl/>
        </w:rPr>
        <w:t xml:space="preserve"> חמישה</w:t>
      </w:r>
      <w:r>
        <w:rPr>
          <w:rFonts w:hint="cs"/>
          <w:rtl/>
        </w:rPr>
        <w:t xml:space="preserve">, נגד </w:t>
      </w:r>
      <w:r w:rsidR="00F12EEA">
        <w:rPr>
          <w:rFonts w:hint="eastAsia"/>
          <w:rtl/>
        </w:rPr>
        <w:t>–</w:t>
      </w:r>
      <w:r w:rsidR="0028272B">
        <w:rPr>
          <w:rFonts w:hint="eastAsia"/>
          <w:rtl/>
        </w:rPr>
        <w:t xml:space="preserve"> </w:t>
      </w:r>
      <w:r>
        <w:rPr>
          <w:rFonts w:hint="cs"/>
          <w:rtl/>
        </w:rPr>
        <w:t xml:space="preserve">61, אין נמנעים. ההסתייגות לא התקבלה. </w:t>
      </w:r>
    </w:p>
    <w:p w:rsidR="00C155F4" w:rsidRDefault="00C155F4" w:rsidP="0028272B">
      <w:pPr>
        <w:rPr>
          <w:rtl/>
        </w:rPr>
      </w:pPr>
    </w:p>
    <w:p w:rsidR="00C155F4" w:rsidRDefault="00C155F4" w:rsidP="009635F5">
      <w:pPr>
        <w:rPr>
          <w:rtl/>
        </w:rPr>
      </w:pPr>
      <w:bookmarkStart w:id="14245" w:name="TOR_Q58"/>
      <w:bookmarkEnd w:id="14245"/>
      <w:r>
        <w:rPr>
          <w:rFonts w:hint="cs"/>
          <w:rtl/>
        </w:rPr>
        <w:t xml:space="preserve">אם כך, חברות וחברי הכנסת, הוסרו כל ההסתייגויות לסעיף 1, שהוא גם </w:t>
      </w:r>
      <w:bookmarkStart w:id="14246" w:name="_ETM_Q58_186123"/>
      <w:bookmarkEnd w:id="14246"/>
      <w:r>
        <w:rPr>
          <w:rFonts w:hint="cs"/>
          <w:rtl/>
        </w:rPr>
        <w:t xml:space="preserve">הסעיף היחיד בהצעת החוק. אני רק אומר שישנן עוד הסתייגויות </w:t>
      </w:r>
      <w:bookmarkStart w:id="14247" w:name="_ETM_Q58_194603"/>
      <w:bookmarkEnd w:id="14247"/>
      <w:r>
        <w:rPr>
          <w:rFonts w:hint="cs"/>
          <w:rtl/>
        </w:rPr>
        <w:t xml:space="preserve">לאחר סעיף 1, שעליהן נצביע בהמשך, אבל אנחנו עוברים עכשיו, </w:t>
      </w:r>
      <w:bookmarkStart w:id="14248" w:name="_ETM_Q58_195705"/>
      <w:bookmarkEnd w:id="14248"/>
      <w:r>
        <w:rPr>
          <w:rFonts w:hint="cs"/>
          <w:rtl/>
        </w:rPr>
        <w:t xml:space="preserve">לבקשת הממשלה, להצבעה שמית על החוק כולו, על סעיף </w:t>
      </w:r>
      <w:bookmarkStart w:id="14249" w:name="_ETM_Q58_205578"/>
      <w:bookmarkEnd w:id="14249"/>
      <w:r>
        <w:rPr>
          <w:rFonts w:hint="cs"/>
          <w:rtl/>
        </w:rPr>
        <w:t xml:space="preserve">1 </w:t>
      </w:r>
      <w:r w:rsidR="00F12EEA">
        <w:rPr>
          <w:rFonts w:hint="eastAsia"/>
        </w:rPr>
        <w:t>–</w:t>
      </w:r>
      <w:r>
        <w:rPr>
          <w:rFonts w:hint="cs"/>
          <w:rtl/>
        </w:rPr>
        <w:t xml:space="preserve"> כל החוק בקריאה השנייה. מזכירת הכנסת </w:t>
      </w:r>
      <w:r w:rsidR="00F12EEA">
        <w:rPr>
          <w:rFonts w:hint="cs"/>
          <w:rtl/>
        </w:rPr>
        <w:t>– – –</w:t>
      </w:r>
      <w:r>
        <w:rPr>
          <w:rFonts w:hint="cs"/>
          <w:rtl/>
        </w:rPr>
        <w:t xml:space="preserve">  </w:t>
      </w:r>
      <w:bookmarkStart w:id="14250" w:name="_ETM_Q58_167834"/>
      <w:bookmarkEnd w:id="14250"/>
    </w:p>
    <w:p w:rsidR="00C155F4" w:rsidRDefault="00C155F4" w:rsidP="0028272B">
      <w:pPr>
        <w:ind w:firstLine="0"/>
        <w:rPr>
          <w:rtl/>
        </w:rPr>
      </w:pPr>
      <w:bookmarkStart w:id="14251" w:name="_ETM_Q58_167904"/>
      <w:bookmarkStart w:id="14252" w:name="_ETM_Q58_168034"/>
      <w:bookmarkStart w:id="14253" w:name="_ETM_Q58_168084"/>
      <w:bookmarkStart w:id="14254" w:name="_ETM_Q58_168809"/>
      <w:bookmarkStart w:id="14255" w:name="_ETM_Q58_218810"/>
      <w:bookmarkStart w:id="14256" w:name="_ETM_Q58_218938"/>
      <w:bookmarkEnd w:id="14251"/>
      <w:bookmarkEnd w:id="14252"/>
      <w:bookmarkEnd w:id="14253"/>
      <w:bookmarkEnd w:id="14254"/>
      <w:bookmarkEnd w:id="14255"/>
      <w:bookmarkEnd w:id="14256"/>
    </w:p>
    <w:p w:rsidR="00C155F4" w:rsidRDefault="00C155F4" w:rsidP="0028272B">
      <w:pPr>
        <w:pStyle w:val="af5"/>
        <w:rPr>
          <w:rtl/>
        </w:rPr>
      </w:pPr>
      <w:bookmarkStart w:id="14257" w:name="ET_interruption_קריאת_8"/>
      <w:r w:rsidRPr="00224929">
        <w:rPr>
          <w:rStyle w:val="TagStyle"/>
          <w:rtl/>
        </w:rPr>
        <w:t xml:space="preserve"> &lt;&lt; קריאה &gt;&gt;</w:t>
      </w:r>
      <w:r w:rsidRPr="004A4338">
        <w:rPr>
          <w:rStyle w:val="TagStyle"/>
          <w:rtl/>
        </w:rPr>
        <w:t xml:space="preserve"> </w:t>
      </w:r>
      <w:r>
        <w:rPr>
          <w:rtl/>
        </w:rPr>
        <w:t>קריא</w:t>
      </w:r>
      <w:r w:rsidR="00977D1D">
        <w:rPr>
          <w:rFonts w:hint="cs"/>
          <w:rtl/>
        </w:rPr>
        <w:t>ו</w:t>
      </w:r>
      <w:r>
        <w:rPr>
          <w:rtl/>
        </w:rPr>
        <w:t>ת:</w:t>
      </w:r>
      <w:r w:rsidRPr="004A4338">
        <w:rPr>
          <w:rStyle w:val="TagStyle"/>
          <w:rtl/>
        </w:rPr>
        <w:t xml:space="preserve"> </w:t>
      </w:r>
      <w:r w:rsidRPr="00224929">
        <w:rPr>
          <w:rStyle w:val="TagStyle"/>
          <w:rtl/>
        </w:rPr>
        <w:t>&lt;&lt; קריאה &gt;&gt;</w:t>
      </w:r>
      <w:r>
        <w:rPr>
          <w:rtl/>
        </w:rPr>
        <w:t xml:space="preserve">   </w:t>
      </w:r>
      <w:bookmarkEnd w:id="14257"/>
    </w:p>
    <w:p w:rsidR="00C155F4" w:rsidRDefault="00C155F4" w:rsidP="00F12EEA">
      <w:pPr>
        <w:rPr>
          <w:rtl/>
          <w:lang w:eastAsia="he-IL"/>
        </w:rPr>
      </w:pPr>
    </w:p>
    <w:p w:rsidR="00C155F4" w:rsidRDefault="00F12EEA" w:rsidP="0028272B">
      <w:pPr>
        <w:rPr>
          <w:rtl/>
          <w:lang w:eastAsia="he-IL"/>
        </w:rPr>
      </w:pPr>
      <w:bookmarkStart w:id="14258" w:name="_ETM_Q58_216882"/>
      <w:bookmarkStart w:id="14259" w:name="_ETM_Q58_217180"/>
      <w:bookmarkStart w:id="14260" w:name="_ETM_Q58_217241"/>
      <w:bookmarkEnd w:id="14258"/>
      <w:bookmarkEnd w:id="14259"/>
      <w:bookmarkEnd w:id="14260"/>
      <w:r>
        <w:rPr>
          <w:rFonts w:hint="cs"/>
          <w:rtl/>
          <w:lang w:eastAsia="he-IL"/>
        </w:rPr>
        <w:t>– – –</w:t>
      </w:r>
      <w:bookmarkStart w:id="14261" w:name="_ETM_Q58_218402"/>
      <w:bookmarkEnd w:id="14261"/>
    </w:p>
    <w:p w:rsidR="00C155F4" w:rsidRPr="004A4338" w:rsidRDefault="00C155F4" w:rsidP="0028272B">
      <w:pPr>
        <w:ind w:firstLine="0"/>
        <w:rPr>
          <w:rtl/>
          <w:lang w:eastAsia="he-IL"/>
        </w:rPr>
      </w:pPr>
      <w:bookmarkStart w:id="14262" w:name="_ETM_Q58_218471"/>
      <w:bookmarkStart w:id="14263" w:name="_ETM_Q58_218515"/>
      <w:bookmarkStart w:id="14264" w:name="_ETM_Q58_218572"/>
      <w:bookmarkEnd w:id="14262"/>
      <w:bookmarkEnd w:id="14263"/>
      <w:bookmarkEnd w:id="14264"/>
    </w:p>
    <w:p w:rsidR="00C155F4" w:rsidRDefault="0028272B" w:rsidP="0028272B">
      <w:pPr>
        <w:pStyle w:val="af5"/>
        <w:keepNext/>
        <w:rPr>
          <w:rtl/>
        </w:rPr>
      </w:pPr>
      <w:bookmarkStart w:id="14265" w:name="ET_interruption_5935_752"/>
      <w:r w:rsidRPr="0028272B">
        <w:rPr>
          <w:rStyle w:val="TagStyle"/>
          <w:rtl/>
        </w:rPr>
        <w:t xml:space="preserve"> &lt;&lt; קריאה &gt;&gt; </w:t>
      </w:r>
      <w:r>
        <w:rPr>
          <w:rtl/>
        </w:rPr>
        <w:t>מיקי לוי (יש עתיד-תל"ם):</w:t>
      </w:r>
      <w:r w:rsidRPr="0028272B">
        <w:rPr>
          <w:rStyle w:val="TagStyle"/>
          <w:rtl/>
        </w:rPr>
        <w:t xml:space="preserve"> &lt;&lt; קריאה &gt;&gt;</w:t>
      </w:r>
      <w:r>
        <w:rPr>
          <w:rtl/>
        </w:rPr>
        <w:t xml:space="preserve">   </w:t>
      </w:r>
      <w:bookmarkEnd w:id="14265"/>
    </w:p>
    <w:p w:rsidR="0028272B" w:rsidRDefault="0028272B" w:rsidP="00F12EEA">
      <w:pPr>
        <w:rPr>
          <w:rtl/>
          <w:lang w:eastAsia="he-IL"/>
        </w:rPr>
      </w:pPr>
    </w:p>
    <w:p w:rsidR="00C155F4" w:rsidRDefault="00F12EEA" w:rsidP="0028272B">
      <w:pPr>
        <w:rPr>
          <w:rtl/>
          <w:lang w:eastAsia="he-IL"/>
        </w:rPr>
      </w:pPr>
      <w:bookmarkStart w:id="14266" w:name="_ETM_Q58_169649"/>
      <w:bookmarkStart w:id="14267" w:name="_ETM_Q58_169675"/>
      <w:bookmarkEnd w:id="14266"/>
      <w:bookmarkEnd w:id="14267"/>
      <w:r>
        <w:rPr>
          <w:rFonts w:hint="cs"/>
          <w:rtl/>
          <w:lang w:eastAsia="he-IL"/>
        </w:rPr>
        <w:t>– – –</w:t>
      </w:r>
      <w:r w:rsidR="00C155F4">
        <w:rPr>
          <w:rFonts w:hint="cs"/>
          <w:rtl/>
          <w:lang w:eastAsia="he-IL"/>
        </w:rPr>
        <w:t xml:space="preserve"> ממה </w:t>
      </w:r>
      <w:bookmarkStart w:id="14268" w:name="_ETM_Q58_170506"/>
      <w:bookmarkEnd w:id="14268"/>
      <w:r w:rsidR="00C155F4">
        <w:rPr>
          <w:rFonts w:hint="cs"/>
          <w:rtl/>
          <w:lang w:eastAsia="he-IL"/>
        </w:rPr>
        <w:t>פוחדים?</w:t>
      </w:r>
      <w:bookmarkStart w:id="14269" w:name="_ETM_Q58_172234"/>
      <w:bookmarkEnd w:id="14269"/>
    </w:p>
    <w:p w:rsidR="00C155F4" w:rsidRDefault="00C155F4" w:rsidP="0028272B">
      <w:pPr>
        <w:ind w:firstLine="0"/>
        <w:rPr>
          <w:rtl/>
          <w:lang w:eastAsia="he-IL"/>
        </w:rPr>
      </w:pPr>
      <w:bookmarkStart w:id="14270" w:name="_ETM_Q58_172300"/>
      <w:bookmarkStart w:id="14271" w:name="_ETM_Q58_172505"/>
      <w:bookmarkStart w:id="14272" w:name="_ETM_Q58_220162"/>
      <w:bookmarkStart w:id="14273" w:name="_ETM_Q58_220228"/>
      <w:bookmarkEnd w:id="14270"/>
      <w:bookmarkEnd w:id="14271"/>
      <w:bookmarkEnd w:id="14272"/>
      <w:bookmarkEnd w:id="14273"/>
    </w:p>
    <w:p w:rsidR="00C155F4" w:rsidRDefault="00C155F4" w:rsidP="0028272B">
      <w:pPr>
        <w:pStyle w:val="af6"/>
        <w:rPr>
          <w:rtl/>
        </w:rPr>
      </w:pPr>
      <w:r w:rsidRPr="00224929">
        <w:rPr>
          <w:rStyle w:val="TagStyle"/>
          <w:rtl/>
        </w:rPr>
        <w:t xml:space="preserve"> &lt;&lt; </w:t>
      </w:r>
      <w:proofErr w:type="spellStart"/>
      <w:r w:rsidRPr="00224929">
        <w:rPr>
          <w:rStyle w:val="TagStyle"/>
          <w:rtl/>
        </w:rPr>
        <w:t>יור</w:t>
      </w:r>
      <w:proofErr w:type="spellEnd"/>
      <w:r w:rsidRPr="00224929">
        <w:rPr>
          <w:rStyle w:val="TagStyle"/>
          <w:rtl/>
        </w:rPr>
        <w:t xml:space="preserve"> &gt;&gt;</w:t>
      </w:r>
      <w:r w:rsidRPr="004A4338">
        <w:rPr>
          <w:rStyle w:val="TagStyle"/>
          <w:rtl/>
        </w:rPr>
        <w:t xml:space="preserve"> </w:t>
      </w:r>
      <w:r>
        <w:rPr>
          <w:rtl/>
        </w:rPr>
        <w:t>היו"ר יריב לוין:</w:t>
      </w:r>
      <w:r w:rsidRPr="004A4338">
        <w:rPr>
          <w:rStyle w:val="TagStyle"/>
          <w:rtl/>
        </w:rPr>
        <w:t xml:space="preserve"> </w:t>
      </w:r>
      <w:r w:rsidRPr="00224929">
        <w:rPr>
          <w:rStyle w:val="TagStyle"/>
          <w:rtl/>
        </w:rPr>
        <w:t xml:space="preserve">&lt;&lt; </w:t>
      </w:r>
      <w:proofErr w:type="spellStart"/>
      <w:r w:rsidRPr="00224929">
        <w:rPr>
          <w:rStyle w:val="TagStyle"/>
          <w:rtl/>
        </w:rPr>
        <w:t>יור</w:t>
      </w:r>
      <w:proofErr w:type="spellEnd"/>
      <w:r w:rsidRPr="00224929">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4274" w:name="_ETM_Q58_221058"/>
      <w:bookmarkEnd w:id="14274"/>
      <w:r>
        <w:rPr>
          <w:rFonts w:hint="cs"/>
          <w:rtl/>
          <w:lang w:eastAsia="he-IL"/>
        </w:rPr>
        <w:t>אני קיבלתי בקשה מהממשלה לקי</w:t>
      </w:r>
      <w:bookmarkStart w:id="14275" w:name="_ETM_Q58_223407"/>
      <w:bookmarkEnd w:id="14275"/>
      <w:r>
        <w:rPr>
          <w:rFonts w:hint="cs"/>
          <w:rtl/>
          <w:lang w:eastAsia="he-IL"/>
        </w:rPr>
        <w:t>ים הצבעה שמית. מבטלים? אני רק מזכיר שאם לא יהיו</w:t>
      </w:r>
      <w:bookmarkStart w:id="14276" w:name="_ETM_Q58_225048"/>
      <w:bookmarkEnd w:id="14276"/>
      <w:r>
        <w:rPr>
          <w:rFonts w:hint="cs"/>
          <w:rtl/>
          <w:lang w:eastAsia="he-IL"/>
        </w:rPr>
        <w:t xml:space="preserve"> 61, החוק לא יתקבל. אז מבקשים הצבעה שמית </w:t>
      </w:r>
      <w:bookmarkStart w:id="14277" w:name="_ETM_Q58_234346"/>
      <w:bookmarkEnd w:id="14277"/>
      <w:r>
        <w:rPr>
          <w:rFonts w:hint="cs"/>
          <w:rtl/>
          <w:lang w:eastAsia="he-IL"/>
        </w:rPr>
        <w:t>או לא? אני מבקש להבין. השר המקשר, הצבעה שמית?</w:t>
      </w:r>
      <w:bookmarkStart w:id="14278" w:name="_ETM_Q58_241688"/>
      <w:bookmarkEnd w:id="14278"/>
      <w:r>
        <w:rPr>
          <w:rFonts w:hint="cs"/>
          <w:rtl/>
          <w:lang w:eastAsia="he-IL"/>
        </w:rPr>
        <w:t xml:space="preserve"> השר המקשר, הצבעה שמית או לא? השר המקשר,</w:t>
      </w:r>
      <w:bookmarkStart w:id="14279" w:name="_ETM_Q58_244864"/>
      <w:bookmarkEnd w:id="14279"/>
      <w:r>
        <w:rPr>
          <w:rFonts w:hint="cs"/>
          <w:rtl/>
          <w:lang w:eastAsia="he-IL"/>
        </w:rPr>
        <w:t xml:space="preserve"> הצבעה שמית.</w:t>
      </w:r>
      <w:bookmarkStart w:id="14280" w:name="_ETM_Q58_242164"/>
      <w:bookmarkStart w:id="14281" w:name="_ETM_Q58_242246"/>
      <w:bookmarkStart w:id="14282" w:name="_ETM_Q58_242276"/>
      <w:bookmarkStart w:id="14283" w:name="_ETM_Q58_242964"/>
      <w:bookmarkStart w:id="14284" w:name="_ETM_Q58_243029"/>
      <w:bookmarkStart w:id="14285" w:name="_ETM_Q58_244566"/>
      <w:bookmarkEnd w:id="14280"/>
      <w:bookmarkEnd w:id="14281"/>
      <w:bookmarkEnd w:id="14282"/>
      <w:bookmarkEnd w:id="14283"/>
      <w:bookmarkEnd w:id="14284"/>
      <w:bookmarkEnd w:id="14285"/>
    </w:p>
    <w:p w:rsidR="00C155F4" w:rsidRDefault="00C155F4" w:rsidP="0028272B">
      <w:pPr>
        <w:rPr>
          <w:rtl/>
          <w:lang w:eastAsia="he-IL"/>
        </w:rPr>
      </w:pPr>
      <w:bookmarkStart w:id="14286" w:name="_ETM_Q58_244692"/>
      <w:bookmarkEnd w:id="14286"/>
    </w:p>
    <w:p w:rsidR="00C155F4" w:rsidRDefault="00C155F4" w:rsidP="0028272B">
      <w:pPr>
        <w:pStyle w:val="af5"/>
        <w:rPr>
          <w:rtl/>
        </w:rPr>
      </w:pPr>
      <w:bookmarkStart w:id="14287" w:name="ET_interruption_5971_10"/>
      <w:r w:rsidRPr="00224929">
        <w:rPr>
          <w:rStyle w:val="TagStyle"/>
          <w:rtl/>
        </w:rPr>
        <w:t xml:space="preserve"> &lt;&lt; קריאה &gt;&gt;</w:t>
      </w:r>
      <w:r w:rsidRPr="004A4338">
        <w:rPr>
          <w:rStyle w:val="TagStyle"/>
          <w:rtl/>
        </w:rPr>
        <w:t xml:space="preserve"> </w:t>
      </w:r>
      <w:r>
        <w:rPr>
          <w:rtl/>
        </w:rPr>
        <w:t>השר המקשר בין הממשלה לכנסת דוד אמסלם:</w:t>
      </w:r>
      <w:r w:rsidRPr="004A4338">
        <w:rPr>
          <w:rStyle w:val="TagStyle"/>
          <w:rtl/>
        </w:rPr>
        <w:t xml:space="preserve"> </w:t>
      </w:r>
      <w:r w:rsidRPr="00224929">
        <w:rPr>
          <w:rStyle w:val="TagStyle"/>
          <w:rtl/>
        </w:rPr>
        <w:t>&lt;&lt; קריאה &gt;&gt;</w:t>
      </w:r>
      <w:r>
        <w:rPr>
          <w:rtl/>
        </w:rPr>
        <w:t xml:space="preserve">   </w:t>
      </w:r>
      <w:bookmarkEnd w:id="14287"/>
    </w:p>
    <w:p w:rsidR="00C155F4" w:rsidRDefault="00C155F4" w:rsidP="00F12EEA">
      <w:pPr>
        <w:rPr>
          <w:rtl/>
          <w:lang w:eastAsia="he-IL"/>
        </w:rPr>
      </w:pPr>
    </w:p>
    <w:p w:rsidR="00C155F4" w:rsidRDefault="00C155F4" w:rsidP="0028272B">
      <w:pPr>
        <w:rPr>
          <w:rtl/>
          <w:lang w:eastAsia="he-IL"/>
        </w:rPr>
      </w:pPr>
      <w:r>
        <w:rPr>
          <w:rFonts w:hint="cs"/>
          <w:rtl/>
          <w:lang w:eastAsia="he-IL"/>
        </w:rPr>
        <w:t>כן, כן.</w:t>
      </w:r>
      <w:bookmarkStart w:id="14288" w:name="_ETM_Q58_238614"/>
      <w:bookmarkEnd w:id="14288"/>
    </w:p>
    <w:p w:rsidR="00C155F4" w:rsidRDefault="00C155F4" w:rsidP="0028272B">
      <w:pPr>
        <w:ind w:firstLine="0"/>
        <w:rPr>
          <w:rtl/>
          <w:lang w:eastAsia="he-IL"/>
        </w:rPr>
      </w:pPr>
      <w:bookmarkStart w:id="14289" w:name="_ETM_Q58_238693"/>
      <w:bookmarkStart w:id="14290" w:name="_ETM_Q58_238726"/>
      <w:bookmarkStart w:id="14291" w:name="_ETM_Q58_238815"/>
      <w:bookmarkEnd w:id="14289"/>
      <w:bookmarkEnd w:id="14290"/>
      <w:bookmarkEnd w:id="14291"/>
    </w:p>
    <w:p w:rsidR="00C155F4" w:rsidRDefault="00C155F4" w:rsidP="0028272B">
      <w:pPr>
        <w:pStyle w:val="af6"/>
        <w:rPr>
          <w:rtl/>
        </w:rPr>
      </w:pPr>
      <w:r w:rsidRPr="00224929">
        <w:rPr>
          <w:rStyle w:val="TagStyle"/>
          <w:rtl/>
        </w:rPr>
        <w:t xml:space="preserve"> &lt;&lt; </w:t>
      </w:r>
      <w:proofErr w:type="spellStart"/>
      <w:r w:rsidRPr="00224929">
        <w:rPr>
          <w:rStyle w:val="TagStyle"/>
          <w:rtl/>
        </w:rPr>
        <w:t>יור</w:t>
      </w:r>
      <w:proofErr w:type="spellEnd"/>
      <w:r w:rsidRPr="00224929">
        <w:rPr>
          <w:rStyle w:val="TagStyle"/>
          <w:rtl/>
        </w:rPr>
        <w:t xml:space="preserve"> &gt;&gt;</w:t>
      </w:r>
      <w:r w:rsidRPr="004A4338">
        <w:rPr>
          <w:rStyle w:val="TagStyle"/>
          <w:rtl/>
        </w:rPr>
        <w:t xml:space="preserve"> </w:t>
      </w:r>
      <w:r>
        <w:rPr>
          <w:rtl/>
        </w:rPr>
        <w:t>היו"ר יריב לוין:</w:t>
      </w:r>
      <w:r w:rsidRPr="004A4338">
        <w:rPr>
          <w:rStyle w:val="TagStyle"/>
          <w:rtl/>
        </w:rPr>
        <w:t xml:space="preserve"> </w:t>
      </w:r>
      <w:r w:rsidRPr="00224929">
        <w:rPr>
          <w:rStyle w:val="TagStyle"/>
          <w:rtl/>
        </w:rPr>
        <w:t xml:space="preserve">&lt;&lt; </w:t>
      </w:r>
      <w:proofErr w:type="spellStart"/>
      <w:r w:rsidRPr="00224929">
        <w:rPr>
          <w:rStyle w:val="TagStyle"/>
          <w:rtl/>
        </w:rPr>
        <w:t>יור</w:t>
      </w:r>
      <w:proofErr w:type="spellEnd"/>
      <w:r w:rsidRPr="00224929">
        <w:rPr>
          <w:rStyle w:val="TagStyle"/>
          <w:rtl/>
        </w:rPr>
        <w:t xml:space="preserve"> &gt;&gt;</w:t>
      </w:r>
      <w:r>
        <w:rPr>
          <w:rtl/>
        </w:rPr>
        <w:t xml:space="preserve">   </w:t>
      </w:r>
    </w:p>
    <w:p w:rsidR="00C155F4" w:rsidRPr="004A4338" w:rsidRDefault="00C155F4" w:rsidP="0028272B">
      <w:pPr>
        <w:ind w:firstLine="0"/>
        <w:rPr>
          <w:rtl/>
          <w:lang w:eastAsia="he-IL"/>
        </w:rPr>
      </w:pPr>
      <w:bookmarkStart w:id="14292" w:name="_ETM_Q58_240082"/>
      <w:bookmarkEnd w:id="14292"/>
    </w:p>
    <w:p w:rsidR="00C155F4" w:rsidRPr="004A4338" w:rsidRDefault="00C155F4" w:rsidP="0028272B">
      <w:pPr>
        <w:rPr>
          <w:rtl/>
          <w:lang w:eastAsia="he-IL"/>
        </w:rPr>
      </w:pPr>
      <w:bookmarkStart w:id="14293" w:name="_ETM_Q58_242338"/>
      <w:bookmarkEnd w:id="14293"/>
      <w:r>
        <w:rPr>
          <w:rFonts w:hint="cs"/>
          <w:rtl/>
          <w:lang w:eastAsia="he-IL"/>
        </w:rPr>
        <w:t xml:space="preserve"> אם כך, מזכירת הכנסת, בבקשה.</w:t>
      </w:r>
    </w:p>
    <w:p w:rsidR="00C155F4" w:rsidRDefault="00C155F4" w:rsidP="0028272B">
      <w:pPr>
        <w:rPr>
          <w:rtl/>
          <w:lang w:eastAsia="he-IL"/>
        </w:rPr>
      </w:pPr>
      <w:bookmarkStart w:id="14294" w:name="_ETM_Q58_172568"/>
      <w:bookmarkStart w:id="14295" w:name="_ETM_Q58_173578"/>
      <w:bookmarkEnd w:id="14294"/>
      <w:bookmarkEnd w:id="14295"/>
    </w:p>
    <w:p w:rsidR="00C155F4" w:rsidRDefault="00C155F4" w:rsidP="0028272B">
      <w:pPr>
        <w:pStyle w:val="af5"/>
        <w:keepNext/>
        <w:rPr>
          <w:rtl/>
        </w:rPr>
      </w:pPr>
      <w:r w:rsidRPr="00F32890">
        <w:rPr>
          <w:rStyle w:val="TagStyle"/>
          <w:rtl/>
        </w:rPr>
        <w:t xml:space="preserve"> &lt;&lt; קריאה &gt;&gt; </w:t>
      </w:r>
      <w:r>
        <w:rPr>
          <w:rtl/>
        </w:rPr>
        <w:t>מזכירת הכנסת ירדנה מלר-הורוביץ:</w:t>
      </w:r>
      <w:r w:rsidRPr="00F32890">
        <w:rPr>
          <w:rStyle w:val="TagStyle"/>
          <w:rtl/>
        </w:rPr>
        <w:t xml:space="preserve"> &lt;&lt; קריאה &gt;&gt;</w:t>
      </w:r>
      <w:r>
        <w:rPr>
          <w:rtl/>
        </w:rPr>
        <w:t xml:space="preserve">   </w:t>
      </w:r>
    </w:p>
    <w:p w:rsidR="00C155F4" w:rsidRDefault="00C155F4" w:rsidP="0028272B">
      <w:pPr>
        <w:ind w:firstLine="0"/>
        <w:rPr>
          <w:rtl/>
        </w:rPr>
      </w:pPr>
      <w:r>
        <w:rPr>
          <w:rFonts w:hint="cs"/>
          <w:rtl/>
        </w:rPr>
        <w:t>(קוראת בשמות חברי הכנסת)</w:t>
      </w:r>
    </w:p>
    <w:p w:rsidR="00C155F4" w:rsidRPr="004A4338" w:rsidRDefault="00C155F4" w:rsidP="0028272B">
      <w:pPr>
        <w:rPr>
          <w:rtl/>
          <w:lang w:eastAsia="he-IL"/>
        </w:rPr>
      </w:pPr>
      <w:bookmarkStart w:id="14296" w:name="_ETM_Q58_174139"/>
      <w:bookmarkStart w:id="14297" w:name="_ETM_Q58_174208"/>
      <w:bookmarkEnd w:id="14296"/>
      <w:bookmarkEnd w:id="14297"/>
    </w:p>
    <w:p w:rsidR="00C155F4" w:rsidRDefault="00C155F4" w:rsidP="009635F5">
      <w:pPr>
        <w:rPr>
          <w:rtl/>
        </w:rPr>
      </w:pPr>
      <w:bookmarkStart w:id="14298" w:name="_ETM_Q58_156910"/>
      <w:bookmarkStart w:id="14299" w:name="_ETM_Q58_156976"/>
      <w:bookmarkEnd w:id="14298"/>
      <w:bookmarkEnd w:id="14299"/>
      <w:r>
        <w:rPr>
          <w:rtl/>
        </w:rPr>
        <w:t>משה אבוטבול</w:t>
      </w:r>
      <w:r>
        <w:rPr>
          <w:rtl/>
        </w:rPr>
        <w:tab/>
      </w:r>
      <w:r>
        <w:rPr>
          <w:rtl/>
        </w:rPr>
        <w:tab/>
      </w:r>
      <w:r w:rsidR="00F12EEA">
        <w:rPr>
          <w:rtl/>
        </w:rPr>
        <w:t>–</w:t>
      </w:r>
      <w:r>
        <w:rPr>
          <w:rtl/>
        </w:rPr>
        <w:t xml:space="preserve">   </w:t>
      </w:r>
      <w:r>
        <w:rPr>
          <w:rFonts w:hint="cs"/>
          <w:rtl/>
        </w:rPr>
        <w:t>בעד</w:t>
      </w:r>
    </w:p>
    <w:p w:rsidR="00C155F4" w:rsidRDefault="00C155F4" w:rsidP="0028272B">
      <w:pPr>
        <w:rPr>
          <w:rtl/>
        </w:rPr>
      </w:pPr>
      <w:r>
        <w:rPr>
          <w:rtl/>
        </w:rPr>
        <w:t>סמי אבו שחאדה</w:t>
      </w:r>
      <w:r>
        <w:rPr>
          <w:rtl/>
        </w:rPr>
        <w:tab/>
      </w:r>
      <w:r>
        <w:rPr>
          <w:rtl/>
        </w:rPr>
        <w:tab/>
      </w:r>
      <w:r w:rsidR="00F12EEA">
        <w:rPr>
          <w:rtl/>
        </w:rPr>
        <w:t>–</w:t>
      </w:r>
      <w:r>
        <w:rPr>
          <w:rtl/>
        </w:rPr>
        <w:t xml:space="preserve">   </w:t>
      </w:r>
      <w:r>
        <w:rPr>
          <w:rFonts w:hint="cs"/>
          <w:rtl/>
        </w:rPr>
        <w:t>אינו</w:t>
      </w:r>
      <w:bookmarkStart w:id="14300" w:name="_ETM_Q58_254626"/>
      <w:bookmarkEnd w:id="14300"/>
      <w:r>
        <w:rPr>
          <w:rFonts w:hint="cs"/>
          <w:rtl/>
        </w:rPr>
        <w:t xml:space="preserve"> נוכח</w:t>
      </w:r>
    </w:p>
    <w:p w:rsidR="00C155F4" w:rsidRDefault="00C155F4" w:rsidP="009635F5">
      <w:pPr>
        <w:rPr>
          <w:rtl/>
        </w:rPr>
      </w:pPr>
      <w:r>
        <w:rPr>
          <w:rtl/>
        </w:rPr>
        <w:t>אלי אבידר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יולי יואל אדלשטיין</w:t>
      </w:r>
      <w:r>
        <w:rPr>
          <w:rtl/>
        </w:rPr>
        <w:tab/>
      </w:r>
      <w:r w:rsidR="00F12EEA">
        <w:rPr>
          <w:rtl/>
        </w:rPr>
        <w:t>–</w:t>
      </w:r>
      <w:r>
        <w:rPr>
          <w:rtl/>
        </w:rPr>
        <w:t xml:space="preserve">   </w:t>
      </w:r>
      <w:r>
        <w:rPr>
          <w:rFonts w:hint="cs"/>
          <w:rtl/>
        </w:rPr>
        <w:t>בעד</w:t>
      </w:r>
    </w:p>
    <w:p w:rsidR="00C155F4" w:rsidRDefault="00C155F4" w:rsidP="009635F5">
      <w:pPr>
        <w:rPr>
          <w:rtl/>
        </w:rPr>
      </w:pPr>
      <w:r>
        <w:rPr>
          <w:rtl/>
        </w:rPr>
        <w:t>אמיר אוחנה</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ינון אזולאי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ישראל אייכלר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קארין אלהרר</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סעיד אלחרומי</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זאב אלקין</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דוד אמסלם</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אופיר אקוניס</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משה ארבל</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גבי אשכנזי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יעקב אשר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אוריאל בוסו</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דוד ביטן</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רם בן ברק</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lastRenderedPageBreak/>
        <w:t>נפתלי בנט</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אורנה ברביבאי</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אליהו ברוכי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קרן ברק</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ניר ברקת</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יוסף ג'בארין</w:t>
      </w:r>
      <w:r>
        <w:rPr>
          <w:rtl/>
        </w:rPr>
        <w:tab/>
      </w:r>
      <w:r>
        <w:rPr>
          <w:rtl/>
        </w:rPr>
        <w:tab/>
      </w:r>
      <w:r w:rsidR="00F12EEA">
        <w:rPr>
          <w:rtl/>
        </w:rPr>
        <w:t>–</w:t>
      </w:r>
      <w:r>
        <w:rPr>
          <w:rtl/>
        </w:rPr>
        <w:t xml:space="preserve">   </w:t>
      </w:r>
      <w:r>
        <w:rPr>
          <w:rFonts w:hint="cs"/>
          <w:rtl/>
        </w:rPr>
        <w:t>נמנע</w:t>
      </w:r>
    </w:p>
    <w:p w:rsidR="00C155F4" w:rsidRDefault="00C155F4" w:rsidP="009635F5">
      <w:pPr>
        <w:rPr>
          <w:rtl/>
        </w:rPr>
      </w:pPr>
      <w:r>
        <w:rPr>
          <w:rtl/>
        </w:rPr>
        <w:t>יאיר גולן</w:t>
      </w:r>
      <w:r>
        <w:rPr>
          <w:rtl/>
        </w:rPr>
        <w:tab/>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מאי גולן</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איתן גינזבורג</w:t>
      </w:r>
      <w:r>
        <w:rPr>
          <w:rtl/>
        </w:rPr>
        <w:tab/>
      </w:r>
      <w:r>
        <w:rPr>
          <w:rtl/>
        </w:rPr>
        <w:tab/>
      </w:r>
      <w:r w:rsidR="00F12EEA">
        <w:rPr>
          <w:rtl/>
        </w:rPr>
        <w:t>–</w:t>
      </w:r>
      <w:r>
        <w:rPr>
          <w:rtl/>
        </w:rPr>
        <w:t xml:space="preserve">   </w:t>
      </w:r>
      <w:r>
        <w:rPr>
          <w:rFonts w:hint="cs"/>
          <w:rtl/>
        </w:rPr>
        <w:t>בעד</w:t>
      </w:r>
    </w:p>
    <w:p w:rsidR="00C155F4" w:rsidRDefault="00C155F4" w:rsidP="0028272B">
      <w:pPr>
        <w:rPr>
          <w:rtl/>
        </w:rPr>
      </w:pPr>
      <w:r>
        <w:rPr>
          <w:rtl/>
        </w:rPr>
        <w:t>יואב גלנט</w:t>
      </w:r>
      <w:r>
        <w:rPr>
          <w:rtl/>
        </w:rPr>
        <w:tab/>
      </w:r>
      <w:r>
        <w:rPr>
          <w:rtl/>
        </w:rPr>
        <w:tab/>
      </w:r>
      <w:r w:rsidR="00F12EEA">
        <w:rPr>
          <w:rtl/>
        </w:rPr>
        <w:t>–</w:t>
      </w:r>
      <w:r>
        <w:rPr>
          <w:rtl/>
        </w:rPr>
        <w:t xml:space="preserve">   </w:t>
      </w:r>
      <w:r>
        <w:rPr>
          <w:rFonts w:hint="cs"/>
          <w:rtl/>
        </w:rPr>
        <w:t>בעד</w:t>
      </w:r>
      <w:bookmarkStart w:id="14301" w:name="_ETM_Q58_360855"/>
      <w:bookmarkEnd w:id="14301"/>
    </w:p>
    <w:p w:rsidR="00C155F4" w:rsidRDefault="00C155F4" w:rsidP="0028272B">
      <w:pPr>
        <w:ind w:firstLine="0"/>
        <w:rPr>
          <w:rtl/>
        </w:rPr>
      </w:pPr>
      <w:bookmarkStart w:id="14302" w:name="_ETM_Q58_360972"/>
      <w:bookmarkStart w:id="14303" w:name="_ETM_Q58_369510"/>
      <w:bookmarkStart w:id="14304" w:name="_ETM_Q58_369632"/>
      <w:bookmarkEnd w:id="14302"/>
      <w:bookmarkEnd w:id="14303"/>
      <w:bookmarkEnd w:id="14304"/>
    </w:p>
    <w:p w:rsidR="00C155F4" w:rsidRDefault="00C155F4" w:rsidP="0028272B">
      <w:pPr>
        <w:pStyle w:val="af5"/>
        <w:rPr>
          <w:rtl/>
        </w:rPr>
      </w:pPr>
      <w:bookmarkStart w:id="14305" w:name="ET_interruption_קריאות_12"/>
      <w:r w:rsidRPr="00224929">
        <w:rPr>
          <w:rStyle w:val="TagStyle"/>
          <w:rtl/>
        </w:rPr>
        <w:t xml:space="preserve"> &lt;&lt; קריאה &gt;&gt;</w:t>
      </w:r>
      <w:r w:rsidRPr="004A4338">
        <w:rPr>
          <w:rStyle w:val="TagStyle"/>
          <w:rtl/>
        </w:rPr>
        <w:t xml:space="preserve"> </w:t>
      </w:r>
      <w:r>
        <w:rPr>
          <w:rtl/>
        </w:rPr>
        <w:t>קריאות:</w:t>
      </w:r>
      <w:r w:rsidRPr="004A4338">
        <w:rPr>
          <w:rStyle w:val="TagStyle"/>
          <w:rtl/>
        </w:rPr>
        <w:t xml:space="preserve"> </w:t>
      </w:r>
      <w:r w:rsidRPr="00224929">
        <w:rPr>
          <w:rStyle w:val="TagStyle"/>
          <w:rtl/>
        </w:rPr>
        <w:t>&lt;&lt; קריאה &gt;&gt;</w:t>
      </w:r>
      <w:r>
        <w:rPr>
          <w:rtl/>
        </w:rPr>
        <w:t xml:space="preserve">   </w:t>
      </w:r>
      <w:bookmarkEnd w:id="14305"/>
    </w:p>
    <w:p w:rsidR="00C155F4" w:rsidRDefault="00C155F4" w:rsidP="00F12EEA">
      <w:pPr>
        <w:rPr>
          <w:rtl/>
          <w:lang w:eastAsia="he-IL"/>
        </w:rPr>
      </w:pPr>
    </w:p>
    <w:p w:rsidR="00C155F4" w:rsidRDefault="00F12EEA" w:rsidP="0028272B">
      <w:pPr>
        <w:rPr>
          <w:rtl/>
          <w:lang w:eastAsia="he-IL"/>
        </w:rPr>
      </w:pPr>
      <w:bookmarkStart w:id="14306" w:name="_ETM_Q58_373521"/>
      <w:bookmarkEnd w:id="14306"/>
      <w:r>
        <w:rPr>
          <w:rFonts w:hint="cs"/>
          <w:rtl/>
          <w:lang w:eastAsia="he-IL"/>
        </w:rPr>
        <w:t>– – –</w:t>
      </w:r>
    </w:p>
    <w:p w:rsidR="00C155F4" w:rsidRPr="004A4338" w:rsidRDefault="00C155F4" w:rsidP="0028272B">
      <w:pPr>
        <w:rPr>
          <w:rtl/>
          <w:lang w:eastAsia="he-IL"/>
        </w:rPr>
      </w:pPr>
    </w:p>
    <w:p w:rsidR="00C155F4" w:rsidRDefault="00C155F4" w:rsidP="0028272B">
      <w:pPr>
        <w:pStyle w:val="af6"/>
        <w:rPr>
          <w:rtl/>
        </w:rPr>
      </w:pPr>
      <w:bookmarkStart w:id="14307" w:name="ET_yor_5982_1"/>
      <w:r w:rsidRPr="00224929">
        <w:rPr>
          <w:rStyle w:val="TagStyle"/>
          <w:rtl/>
        </w:rPr>
        <w:t xml:space="preserve"> &lt;&lt; </w:t>
      </w:r>
      <w:proofErr w:type="spellStart"/>
      <w:r w:rsidRPr="00224929">
        <w:rPr>
          <w:rStyle w:val="TagStyle"/>
          <w:rtl/>
        </w:rPr>
        <w:t>יור</w:t>
      </w:r>
      <w:proofErr w:type="spellEnd"/>
      <w:r w:rsidRPr="00224929">
        <w:rPr>
          <w:rStyle w:val="TagStyle"/>
          <w:rtl/>
        </w:rPr>
        <w:t xml:space="preserve"> &gt;&gt;</w:t>
      </w:r>
      <w:r w:rsidRPr="00C94015">
        <w:rPr>
          <w:rStyle w:val="TagStyle"/>
          <w:rtl/>
        </w:rPr>
        <w:t xml:space="preserve"> </w:t>
      </w:r>
      <w:r>
        <w:rPr>
          <w:rtl/>
        </w:rPr>
        <w:t>היו"ר יריב לוין:</w:t>
      </w:r>
      <w:r w:rsidRPr="00C94015">
        <w:rPr>
          <w:rStyle w:val="TagStyle"/>
          <w:rtl/>
        </w:rPr>
        <w:t xml:space="preserve"> </w:t>
      </w:r>
      <w:r w:rsidRPr="00224929">
        <w:rPr>
          <w:rStyle w:val="TagStyle"/>
          <w:rtl/>
        </w:rPr>
        <w:t xml:space="preserve">&lt;&lt; </w:t>
      </w:r>
      <w:proofErr w:type="spellStart"/>
      <w:r w:rsidRPr="00224929">
        <w:rPr>
          <w:rStyle w:val="TagStyle"/>
          <w:rtl/>
        </w:rPr>
        <w:t>יור</w:t>
      </w:r>
      <w:proofErr w:type="spellEnd"/>
      <w:r w:rsidRPr="00224929">
        <w:rPr>
          <w:rStyle w:val="TagStyle"/>
          <w:rtl/>
        </w:rPr>
        <w:t xml:space="preserve"> &gt;&gt;</w:t>
      </w:r>
      <w:r>
        <w:rPr>
          <w:rtl/>
        </w:rPr>
        <w:t xml:space="preserve"> </w:t>
      </w:r>
      <w:bookmarkEnd w:id="14307"/>
    </w:p>
    <w:p w:rsidR="00C155F4" w:rsidRDefault="00C155F4" w:rsidP="00F12EEA">
      <w:pPr>
        <w:rPr>
          <w:rtl/>
        </w:rPr>
      </w:pPr>
    </w:p>
    <w:p w:rsidR="00C155F4" w:rsidRPr="004A4338" w:rsidRDefault="00C155F4" w:rsidP="0028272B">
      <w:pPr>
        <w:rPr>
          <w:rtl/>
        </w:rPr>
      </w:pPr>
      <w:bookmarkStart w:id="14308" w:name="_ETM_Q58_363242"/>
      <w:bookmarkStart w:id="14309" w:name="_ETM_Q58_363370"/>
      <w:bookmarkEnd w:id="14308"/>
      <w:bookmarkEnd w:id="14309"/>
      <w:r>
        <w:rPr>
          <w:rFonts w:hint="cs"/>
          <w:rtl/>
        </w:rPr>
        <w:t>אנא</w:t>
      </w:r>
      <w:r w:rsidR="00A30231">
        <w:rPr>
          <w:rFonts w:hint="cs"/>
          <w:rtl/>
        </w:rPr>
        <w:t>,</w:t>
      </w:r>
      <w:r>
        <w:rPr>
          <w:rFonts w:hint="cs"/>
          <w:rtl/>
        </w:rPr>
        <w:t xml:space="preserve"> לשמור על השקט. חבר הכנסת טיבי, אי-אפשר</w:t>
      </w:r>
      <w:bookmarkStart w:id="14310" w:name="_ETM_Q58_364844"/>
      <w:bookmarkEnd w:id="14310"/>
      <w:r>
        <w:rPr>
          <w:rFonts w:hint="cs"/>
          <w:rtl/>
        </w:rPr>
        <w:t xml:space="preserve"> לשמוע את המזכירה, והיא לא שומעת</w:t>
      </w:r>
      <w:bookmarkStart w:id="14311" w:name="_ETM_Q58_370804"/>
      <w:bookmarkEnd w:id="14311"/>
      <w:r>
        <w:rPr>
          <w:rFonts w:hint="cs"/>
          <w:rtl/>
        </w:rPr>
        <w:t xml:space="preserve"> את התשובות. חבר הכנסת לוי, לא שומעים את המזכירה </w:t>
      </w:r>
      <w:bookmarkStart w:id="14312" w:name="_ETM_Q58_374376"/>
      <w:bookmarkEnd w:id="14312"/>
      <w:r>
        <w:rPr>
          <w:rFonts w:hint="cs"/>
          <w:rtl/>
        </w:rPr>
        <w:t>ולא שומעים את התשובות. בבקשה.</w:t>
      </w:r>
    </w:p>
    <w:p w:rsidR="00C155F4" w:rsidRDefault="00C155F4" w:rsidP="0028272B">
      <w:pPr>
        <w:rPr>
          <w:rtl/>
        </w:rPr>
      </w:pPr>
    </w:p>
    <w:p w:rsidR="00C155F4" w:rsidRDefault="00C155F4" w:rsidP="0028272B">
      <w:pPr>
        <w:pStyle w:val="af5"/>
        <w:keepNext/>
        <w:rPr>
          <w:rtl/>
        </w:rPr>
      </w:pPr>
      <w:bookmarkStart w:id="14313" w:name="ET_interruption_4926_13"/>
      <w:r w:rsidRPr="00F32890">
        <w:rPr>
          <w:rStyle w:val="TagStyle"/>
          <w:rtl/>
        </w:rPr>
        <w:t xml:space="preserve"> &lt;&lt; קריאה &gt;&gt; </w:t>
      </w:r>
      <w:r>
        <w:rPr>
          <w:rtl/>
        </w:rPr>
        <w:t>מזכירת הכנסת ירדנה מלר-הורוביץ:</w:t>
      </w:r>
      <w:r w:rsidRPr="00F32890">
        <w:rPr>
          <w:rStyle w:val="TagStyle"/>
          <w:rtl/>
        </w:rPr>
        <w:t xml:space="preserve"> &lt;&lt; קריאה &gt;&gt;</w:t>
      </w:r>
      <w:r>
        <w:rPr>
          <w:rtl/>
        </w:rPr>
        <w:t xml:space="preserve">   </w:t>
      </w:r>
      <w:bookmarkEnd w:id="14313"/>
    </w:p>
    <w:p w:rsidR="00C155F4" w:rsidRDefault="00C155F4" w:rsidP="0028272B">
      <w:pPr>
        <w:ind w:firstLine="0"/>
        <w:rPr>
          <w:rtl/>
        </w:rPr>
      </w:pPr>
      <w:r>
        <w:rPr>
          <w:rFonts w:hint="cs"/>
          <w:rtl/>
        </w:rPr>
        <w:t>(קוראת בשמות חברי הכנסת)</w:t>
      </w:r>
    </w:p>
    <w:p w:rsidR="00C155F4" w:rsidRDefault="00C155F4" w:rsidP="0028272B">
      <w:pPr>
        <w:rPr>
          <w:rtl/>
        </w:rPr>
      </w:pPr>
      <w:r>
        <w:rPr>
          <w:rtl/>
        </w:rPr>
        <w:t xml:space="preserve">    </w:t>
      </w:r>
    </w:p>
    <w:p w:rsidR="00C155F4" w:rsidRDefault="00C155F4" w:rsidP="009635F5">
      <w:pPr>
        <w:rPr>
          <w:rtl/>
        </w:rPr>
      </w:pPr>
      <w:r>
        <w:rPr>
          <w:rtl/>
        </w:rPr>
        <w:t>גילה גמליאל</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בנימין גנץ</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משה גפני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עוזי דיין</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אבי דיכטר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צבי האוזר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ניצן הורוביץ</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צחי הנגבי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יועז הנדל</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שרן מרים השכל</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מיכל וונש</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מכלוף מיקי זוהר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תמר זנדברג</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lastRenderedPageBreak/>
        <w:t>אימאן ח'טיב יאסין</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מיקי חיימוביץ'</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אליהו חסיד</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ווליד טאהא</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בועז טופורובסקי</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אחמד טיבי</w:t>
      </w:r>
      <w:r>
        <w:rPr>
          <w:rtl/>
        </w:rPr>
        <w:tab/>
      </w:r>
      <w:r>
        <w:rPr>
          <w:rtl/>
        </w:rPr>
        <w:tab/>
      </w:r>
      <w:r w:rsidR="00F12EEA">
        <w:rPr>
          <w:rtl/>
        </w:rPr>
        <w:t>–</w:t>
      </w:r>
      <w:r>
        <w:rPr>
          <w:rtl/>
        </w:rPr>
        <w:t xml:space="preserve">   </w:t>
      </w:r>
      <w:r>
        <w:rPr>
          <w:rFonts w:hint="cs"/>
          <w:rtl/>
        </w:rPr>
        <w:t>נמנע</w:t>
      </w:r>
    </w:p>
    <w:p w:rsidR="00C155F4" w:rsidRDefault="00C155F4" w:rsidP="009635F5">
      <w:pPr>
        <w:rPr>
          <w:rtl/>
        </w:rPr>
      </w:pPr>
      <w:r>
        <w:rPr>
          <w:rtl/>
        </w:rPr>
        <w:t>יוסף טייב</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יעקב טסלר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דסטה גדי יברקן</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היבה יזבק</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עומר ינקלביץ'</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משה יעלון</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אלי כהן</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יצחק כהן</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מאיר כהן</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מירב כהן</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מתן כהנא</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ע'דיר כמאל מריח</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עופר כסיף</w:t>
      </w:r>
      <w:r>
        <w:rPr>
          <w:rtl/>
        </w:rPr>
        <w:tab/>
      </w:r>
      <w:r>
        <w:rPr>
          <w:rtl/>
        </w:rPr>
        <w:tab/>
      </w:r>
      <w:r w:rsidR="00F12EEA">
        <w:rPr>
          <w:rtl/>
        </w:rPr>
        <w:t>–</w:t>
      </w:r>
      <w:r>
        <w:rPr>
          <w:rtl/>
        </w:rPr>
        <w:t xml:space="preserve">   </w:t>
      </w:r>
      <w:r>
        <w:rPr>
          <w:rFonts w:hint="cs"/>
          <w:rtl/>
        </w:rPr>
        <w:t>נמנע</w:t>
      </w:r>
    </w:p>
    <w:p w:rsidR="00C155F4" w:rsidRDefault="00C155F4" w:rsidP="009635F5">
      <w:pPr>
        <w:rPr>
          <w:rtl/>
        </w:rPr>
      </w:pPr>
      <w:r>
        <w:rPr>
          <w:rtl/>
        </w:rPr>
        <w:t>אופיר כץ</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חיים כץ</w:t>
      </w:r>
      <w:r>
        <w:rPr>
          <w:rtl/>
        </w:rPr>
        <w:tab/>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ישראל כץ</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יוראי להב הרצנו</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מיקי לוי</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אורלי לוי אבקסיס</w:t>
      </w:r>
      <w:r>
        <w:rPr>
          <w:rtl/>
        </w:rPr>
        <w:tab/>
      </w:r>
      <w:r w:rsidR="00F12EEA">
        <w:rPr>
          <w:rtl/>
        </w:rPr>
        <w:t>–</w:t>
      </w:r>
      <w:r>
        <w:rPr>
          <w:rtl/>
        </w:rPr>
        <w:t xml:space="preserve">   </w:t>
      </w:r>
      <w:r>
        <w:rPr>
          <w:rFonts w:hint="cs"/>
          <w:rtl/>
        </w:rPr>
        <w:t>בעד</w:t>
      </w:r>
    </w:p>
    <w:p w:rsidR="00C155F4" w:rsidRDefault="00C155F4" w:rsidP="009635F5">
      <w:pPr>
        <w:rPr>
          <w:rtl/>
        </w:rPr>
      </w:pPr>
      <w:r>
        <w:rPr>
          <w:rtl/>
        </w:rPr>
        <w:t>יריב לוין</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אביגדור ליברמן</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יאיר לפיד</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אוסנת הילה מארק</w:t>
      </w:r>
      <w:r>
        <w:rPr>
          <w:rtl/>
        </w:rPr>
        <w:tab/>
      </w:r>
      <w:r w:rsidR="00F12EEA">
        <w:rPr>
          <w:rtl/>
        </w:rPr>
        <w:t>–</w:t>
      </w:r>
      <w:r>
        <w:rPr>
          <w:rtl/>
        </w:rPr>
        <w:t xml:space="preserve">   </w:t>
      </w:r>
      <w:r>
        <w:rPr>
          <w:rFonts w:hint="cs"/>
          <w:rtl/>
        </w:rPr>
        <w:t>בעד</w:t>
      </w:r>
    </w:p>
    <w:p w:rsidR="00C155F4" w:rsidRDefault="00C155F4" w:rsidP="009635F5">
      <w:pPr>
        <w:rPr>
          <w:rtl/>
        </w:rPr>
      </w:pPr>
      <w:r>
        <w:rPr>
          <w:rtl/>
        </w:rPr>
        <w:t>פטין מולא</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מרב מיכאלי</w:t>
      </w:r>
      <w:r>
        <w:rPr>
          <w:rtl/>
        </w:rPr>
        <w:tab/>
      </w:r>
      <w:r>
        <w:rPr>
          <w:rtl/>
        </w:rPr>
        <w:tab/>
      </w:r>
      <w:r w:rsidR="00F12EEA">
        <w:rPr>
          <w:rtl/>
        </w:rPr>
        <w:t>–</w:t>
      </w:r>
      <w:r>
        <w:rPr>
          <w:rtl/>
        </w:rPr>
        <w:t xml:space="preserve">   </w:t>
      </w:r>
      <w:r>
        <w:rPr>
          <w:rFonts w:hint="cs"/>
          <w:rtl/>
        </w:rPr>
        <w:t>אינה נוכחת</w:t>
      </w:r>
    </w:p>
    <w:p w:rsidR="00C155F4" w:rsidRDefault="00C155F4" w:rsidP="00C72999">
      <w:pPr>
        <w:rPr>
          <w:rtl/>
        </w:rPr>
      </w:pPr>
      <w:r>
        <w:rPr>
          <w:rtl/>
        </w:rPr>
        <w:t>יוליה מלינובסקי</w:t>
      </w:r>
      <w:r>
        <w:rPr>
          <w:rFonts w:hint="cs"/>
          <w:rtl/>
        </w:rPr>
        <w:t xml:space="preserve"> </w:t>
      </w:r>
      <w:r w:rsidR="00977D1D">
        <w:rPr>
          <w:rFonts w:hint="cs"/>
          <w:rtl/>
        </w:rPr>
        <w:t>קונין</w:t>
      </w:r>
      <w:r>
        <w:rPr>
          <w:rFonts w:hint="cs"/>
          <w:rtl/>
        </w:rPr>
        <w:t xml:space="preserve"> </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מיכאל מלכיאלי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יעקב מרגי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משולם נהרי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אבי ניסנקורן</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lastRenderedPageBreak/>
        <w:t>בנימין נתניהו</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סונדוס סאלח</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יואב סגלוביץ'</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יבגני סובה</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אופיר סופר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בצלאל סמוטריץ'</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אוסאמה סעדי</w:t>
      </w:r>
      <w:r>
        <w:rPr>
          <w:rtl/>
        </w:rPr>
        <w:tab/>
      </w:r>
      <w:r>
        <w:rPr>
          <w:rtl/>
        </w:rPr>
        <w:tab/>
      </w:r>
      <w:r w:rsidR="00F12EEA">
        <w:rPr>
          <w:rtl/>
        </w:rPr>
        <w:t>–</w:t>
      </w:r>
      <w:r>
        <w:rPr>
          <w:rtl/>
        </w:rPr>
        <w:t xml:space="preserve">   </w:t>
      </w:r>
      <w:r>
        <w:rPr>
          <w:rFonts w:hint="cs"/>
          <w:rtl/>
        </w:rPr>
        <w:t>נמנע</w:t>
      </w:r>
    </w:p>
    <w:p w:rsidR="00C155F4" w:rsidRDefault="00C155F4" w:rsidP="009635F5">
      <w:pPr>
        <w:rPr>
          <w:rtl/>
        </w:rPr>
      </w:pPr>
      <w:r>
        <w:rPr>
          <w:rtl/>
        </w:rPr>
        <w:t>גדעון סער</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מנסור עבאס</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איימן עודה</w:t>
      </w:r>
      <w:r>
        <w:rPr>
          <w:rtl/>
        </w:rPr>
        <w:tab/>
      </w:r>
      <w:r>
        <w:rPr>
          <w:rtl/>
        </w:rPr>
        <w:tab/>
      </w:r>
      <w:r w:rsidR="00F12EEA">
        <w:rPr>
          <w:rtl/>
        </w:rPr>
        <w:t>–</w:t>
      </w:r>
      <w:r>
        <w:rPr>
          <w:rtl/>
        </w:rPr>
        <w:t xml:space="preserve">   </w:t>
      </w:r>
      <w:r>
        <w:rPr>
          <w:rFonts w:hint="cs"/>
          <w:rtl/>
        </w:rPr>
        <w:t>נמנע</w:t>
      </w:r>
    </w:p>
    <w:p w:rsidR="00C155F4" w:rsidRDefault="00C155F4" w:rsidP="009635F5">
      <w:pPr>
        <w:rPr>
          <w:rtl/>
        </w:rPr>
      </w:pPr>
      <w:r>
        <w:rPr>
          <w:rtl/>
        </w:rPr>
        <w:t>חוה אתי עטייה</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חמד עמאר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ג'אבר עסאקלה</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עודד פורר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יצחק פינדרוס</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טלי פלוסקוב</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אורלי פרומן</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תהלה פרידמן</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עמיר פרץ</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רפי פרץ</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אורית פרקש הכהן</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עינב קאבלה</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אנדרי קוז'ינוב</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אלכס קושניר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יואב קיש</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אריאל קלנר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שלמה קרעי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מירי מרים רגב</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עידן רול</w:t>
      </w:r>
      <w:r>
        <w:rPr>
          <w:rtl/>
        </w:rPr>
        <w:tab/>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יואל רזבוזוב</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יפעת שאשא ביטון</w:t>
      </w:r>
      <w:r>
        <w:rPr>
          <w:rtl/>
        </w:rPr>
        <w:tab/>
      </w:r>
      <w:r w:rsidR="00F12EEA">
        <w:rPr>
          <w:rtl/>
        </w:rPr>
        <w:t>–</w:t>
      </w:r>
      <w:r>
        <w:rPr>
          <w:rtl/>
        </w:rPr>
        <w:t xml:space="preserve">   </w:t>
      </w:r>
      <w:r>
        <w:rPr>
          <w:rFonts w:hint="cs"/>
          <w:rtl/>
        </w:rPr>
        <w:t>בעד</w:t>
      </w:r>
    </w:p>
    <w:p w:rsidR="00C155F4" w:rsidRDefault="00C155F4" w:rsidP="009635F5">
      <w:pPr>
        <w:rPr>
          <w:rtl/>
        </w:rPr>
      </w:pPr>
      <w:r>
        <w:rPr>
          <w:rtl/>
        </w:rPr>
        <w:t>אנטאנס שחאדה</w:t>
      </w:r>
      <w:r>
        <w:rPr>
          <w:rtl/>
        </w:rPr>
        <w:tab/>
      </w:r>
      <w:r>
        <w:rPr>
          <w:rtl/>
        </w:rPr>
        <w:tab/>
      </w:r>
      <w:r w:rsidR="00F12EEA">
        <w:rPr>
          <w:rtl/>
        </w:rPr>
        <w:t>–</w:t>
      </w:r>
      <w:r>
        <w:rPr>
          <w:rtl/>
        </w:rPr>
        <w:t xml:space="preserve">   </w:t>
      </w:r>
      <w:r>
        <w:rPr>
          <w:rFonts w:hint="cs"/>
          <w:rtl/>
        </w:rPr>
        <w:t>נמנע</w:t>
      </w:r>
    </w:p>
    <w:p w:rsidR="00C155F4" w:rsidRDefault="00C155F4" w:rsidP="009635F5">
      <w:pPr>
        <w:rPr>
          <w:rtl/>
        </w:rPr>
      </w:pPr>
      <w:r>
        <w:rPr>
          <w:rtl/>
        </w:rPr>
        <w:t>יובל שטייניץ</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קטי קטרין שטרית</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אלעזר שטרן</w:t>
      </w:r>
      <w:r>
        <w:rPr>
          <w:rtl/>
        </w:rPr>
        <w:tab/>
      </w:r>
      <w:r>
        <w:rPr>
          <w:rtl/>
        </w:rPr>
        <w:tab/>
      </w:r>
      <w:r w:rsidR="00F12EEA">
        <w:rPr>
          <w:rtl/>
        </w:rPr>
        <w:t>–</w:t>
      </w:r>
      <w:r>
        <w:rPr>
          <w:rtl/>
        </w:rPr>
        <w:t xml:space="preserve">   </w:t>
      </w:r>
      <w:r>
        <w:rPr>
          <w:rFonts w:hint="cs"/>
          <w:rtl/>
        </w:rPr>
        <w:t>בעד</w:t>
      </w:r>
    </w:p>
    <w:p w:rsidR="00C155F4" w:rsidRDefault="00C155F4" w:rsidP="00B15580">
      <w:pPr>
        <w:rPr>
          <w:rtl/>
        </w:rPr>
      </w:pPr>
      <w:r>
        <w:rPr>
          <w:rFonts w:hint="cs"/>
          <w:rtl/>
        </w:rPr>
        <w:t>הילה וזאן</w:t>
      </w:r>
      <w:r>
        <w:rPr>
          <w:rtl/>
        </w:rPr>
        <w:tab/>
      </w:r>
      <w:r>
        <w:rPr>
          <w:rtl/>
        </w:rPr>
        <w:tab/>
      </w:r>
      <w:r w:rsidR="00F12EEA">
        <w:rPr>
          <w:rFonts w:hint="cs"/>
          <w:rtl/>
        </w:rPr>
        <w:t>–</w:t>
      </w:r>
      <w:r>
        <w:rPr>
          <w:rFonts w:hint="cs"/>
          <w:rtl/>
        </w:rPr>
        <w:t xml:space="preserve">   בעד</w:t>
      </w:r>
    </w:p>
    <w:p w:rsidR="00C155F4" w:rsidRDefault="00C155F4" w:rsidP="009635F5">
      <w:pPr>
        <w:rPr>
          <w:rtl/>
        </w:rPr>
      </w:pPr>
      <w:r>
        <w:rPr>
          <w:rtl/>
        </w:rPr>
        <w:lastRenderedPageBreak/>
        <w:t>מיכל שיר סגמן</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עפר שלח</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איציק שמולי</w:t>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רם שפע</w:t>
      </w:r>
      <w:r>
        <w:rPr>
          <w:rtl/>
        </w:rPr>
        <w:tab/>
      </w:r>
      <w:r>
        <w:rPr>
          <w:rtl/>
        </w:rPr>
        <w:tab/>
      </w:r>
      <w:r>
        <w:rPr>
          <w:rtl/>
        </w:rPr>
        <w:tab/>
      </w:r>
      <w:r w:rsidR="00F12EEA">
        <w:rPr>
          <w:rtl/>
        </w:rPr>
        <w:t>–</w:t>
      </w:r>
      <w:r>
        <w:rPr>
          <w:rtl/>
        </w:rPr>
        <w:t xml:space="preserve">   </w:t>
      </w:r>
      <w:r>
        <w:rPr>
          <w:rFonts w:hint="cs"/>
          <w:rtl/>
        </w:rPr>
        <w:t>בעד</w:t>
      </w:r>
    </w:p>
    <w:p w:rsidR="00C155F4" w:rsidRDefault="00C155F4" w:rsidP="009635F5">
      <w:pPr>
        <w:rPr>
          <w:rtl/>
        </w:rPr>
      </w:pPr>
      <w:r>
        <w:rPr>
          <w:rtl/>
        </w:rPr>
        <w:t>אי</w:t>
      </w:r>
      <w:r w:rsidR="00B15580">
        <w:rPr>
          <w:rFonts w:hint="cs"/>
          <w:rtl/>
        </w:rPr>
        <w:t>י</w:t>
      </w:r>
      <w:r>
        <w:rPr>
          <w:rtl/>
        </w:rPr>
        <w:t>לת שקד</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עאידה תומא סלימאן</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פנינה תמנו</w:t>
      </w:r>
      <w:r>
        <w:rPr>
          <w:rtl/>
        </w:rPr>
        <w:tab/>
      </w:r>
      <w:r>
        <w:rPr>
          <w:rtl/>
        </w:rPr>
        <w:tab/>
      </w:r>
      <w:r w:rsidR="00F12EEA">
        <w:rPr>
          <w:rtl/>
        </w:rPr>
        <w:t>–</w:t>
      </w:r>
      <w:r>
        <w:rPr>
          <w:rtl/>
        </w:rPr>
        <w:t xml:space="preserve">   </w:t>
      </w:r>
      <w:r>
        <w:rPr>
          <w:rFonts w:hint="cs"/>
          <w:rtl/>
        </w:rPr>
        <w:t>בעד</w:t>
      </w:r>
    </w:p>
    <w:p w:rsidR="00C155F4" w:rsidRDefault="00C155F4" w:rsidP="0028272B">
      <w:pPr>
        <w:ind w:firstLine="0"/>
        <w:rPr>
          <w:rtl/>
        </w:rPr>
      </w:pPr>
    </w:p>
    <w:p w:rsidR="00C155F4" w:rsidRDefault="00C155F4" w:rsidP="0028272B">
      <w:pPr>
        <w:pStyle w:val="af6"/>
        <w:rPr>
          <w:rtl/>
        </w:rPr>
      </w:pPr>
      <w:r w:rsidRPr="00224929">
        <w:rPr>
          <w:rStyle w:val="TagStyle"/>
          <w:rtl/>
        </w:rPr>
        <w:t xml:space="preserve"> &lt;&lt; </w:t>
      </w:r>
      <w:proofErr w:type="spellStart"/>
      <w:r w:rsidRPr="00224929">
        <w:rPr>
          <w:rStyle w:val="TagStyle"/>
          <w:rtl/>
        </w:rPr>
        <w:t>יור</w:t>
      </w:r>
      <w:proofErr w:type="spellEnd"/>
      <w:r w:rsidRPr="00224929">
        <w:rPr>
          <w:rStyle w:val="TagStyle"/>
          <w:rtl/>
        </w:rPr>
        <w:t xml:space="preserve"> &gt;&gt;</w:t>
      </w:r>
      <w:r w:rsidRPr="00C94015">
        <w:rPr>
          <w:rStyle w:val="TagStyle"/>
          <w:rtl/>
        </w:rPr>
        <w:t xml:space="preserve"> </w:t>
      </w:r>
      <w:r>
        <w:rPr>
          <w:rtl/>
        </w:rPr>
        <w:t>היו"ר יריב לוין:</w:t>
      </w:r>
      <w:r w:rsidRPr="00C94015">
        <w:rPr>
          <w:rStyle w:val="TagStyle"/>
          <w:rtl/>
        </w:rPr>
        <w:t xml:space="preserve"> </w:t>
      </w:r>
      <w:r w:rsidRPr="00224929">
        <w:rPr>
          <w:rStyle w:val="TagStyle"/>
          <w:rtl/>
        </w:rPr>
        <w:t xml:space="preserve">&lt;&lt; </w:t>
      </w:r>
      <w:proofErr w:type="spellStart"/>
      <w:r w:rsidRPr="00224929">
        <w:rPr>
          <w:rStyle w:val="TagStyle"/>
          <w:rtl/>
        </w:rPr>
        <w:t>יור</w:t>
      </w:r>
      <w:proofErr w:type="spellEnd"/>
      <w:r w:rsidRPr="00224929">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אבקש מהמזכירה לקרוא שוב בשמות חברי הכנסת שלא הצביעו.</w:t>
      </w:r>
    </w:p>
    <w:p w:rsidR="00C155F4" w:rsidRDefault="00C155F4" w:rsidP="0028272B">
      <w:pPr>
        <w:ind w:firstLine="0"/>
        <w:rPr>
          <w:rtl/>
        </w:rPr>
      </w:pPr>
    </w:p>
    <w:p w:rsidR="00C155F4" w:rsidRDefault="00C155F4" w:rsidP="0028272B">
      <w:pPr>
        <w:pStyle w:val="af5"/>
        <w:keepNext/>
        <w:rPr>
          <w:rtl/>
        </w:rPr>
      </w:pPr>
      <w:bookmarkStart w:id="14314" w:name="ET_interruption_4926_14"/>
      <w:r w:rsidRPr="00F32890">
        <w:rPr>
          <w:rStyle w:val="TagStyle"/>
          <w:rtl/>
        </w:rPr>
        <w:t xml:space="preserve"> &lt;&lt; קריאה &gt;&gt; </w:t>
      </w:r>
      <w:r>
        <w:rPr>
          <w:rtl/>
        </w:rPr>
        <w:t>מזכירת הכנסת ירדנה מלר-הורוביץ:</w:t>
      </w:r>
      <w:r w:rsidRPr="00F32890">
        <w:rPr>
          <w:rStyle w:val="TagStyle"/>
          <w:rtl/>
        </w:rPr>
        <w:t xml:space="preserve"> &lt;&lt; קריאה &gt;&gt;</w:t>
      </w:r>
      <w:r>
        <w:rPr>
          <w:rtl/>
        </w:rPr>
        <w:t xml:space="preserve">   </w:t>
      </w:r>
      <w:bookmarkEnd w:id="14314"/>
    </w:p>
    <w:p w:rsidR="00C155F4" w:rsidRDefault="00C155F4" w:rsidP="0028272B">
      <w:pPr>
        <w:ind w:firstLine="0"/>
        <w:rPr>
          <w:rtl/>
        </w:rPr>
      </w:pPr>
      <w:r>
        <w:rPr>
          <w:rFonts w:hint="cs"/>
          <w:rtl/>
        </w:rPr>
        <w:t>(קוראת בשמות חברי הכנסת)</w:t>
      </w:r>
    </w:p>
    <w:p w:rsidR="00C155F4" w:rsidRDefault="00C155F4" w:rsidP="00F12EEA">
      <w:pPr>
        <w:rPr>
          <w:rtl/>
        </w:rPr>
      </w:pPr>
    </w:p>
    <w:p w:rsidR="00C155F4" w:rsidRDefault="00C155F4" w:rsidP="00F12EEA">
      <w:pPr>
        <w:rPr>
          <w:rtl/>
        </w:rPr>
      </w:pPr>
      <w:bookmarkStart w:id="14315" w:name="_ETM_Q58_735214"/>
      <w:bookmarkStart w:id="14316" w:name="_ETM_Q58_735287"/>
      <w:bookmarkEnd w:id="14315"/>
      <w:bookmarkEnd w:id="14316"/>
      <w:r>
        <w:rPr>
          <w:rtl/>
        </w:rPr>
        <w:t>סמי אבו שחאדה</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אלי אבידר</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קארין אלהרר</w:t>
      </w:r>
      <w:r>
        <w:rPr>
          <w:rtl/>
        </w:rPr>
        <w:tab/>
      </w:r>
      <w:r>
        <w:rPr>
          <w:rtl/>
        </w:rPr>
        <w:tab/>
      </w:r>
      <w:r w:rsidR="00F12EEA">
        <w:rPr>
          <w:rtl/>
        </w:rPr>
        <w:t>–</w:t>
      </w:r>
      <w:r>
        <w:rPr>
          <w:rtl/>
        </w:rPr>
        <w:t xml:space="preserve">   </w:t>
      </w:r>
      <w:r>
        <w:rPr>
          <w:rFonts w:hint="cs"/>
          <w:rtl/>
        </w:rPr>
        <w:t>אינה נוכחת</w:t>
      </w:r>
    </w:p>
    <w:p w:rsidR="00C155F4" w:rsidRDefault="00C155F4" w:rsidP="0028272B">
      <w:pPr>
        <w:rPr>
          <w:rtl/>
        </w:rPr>
      </w:pPr>
      <w:r>
        <w:rPr>
          <w:rtl/>
        </w:rPr>
        <w:t>סעיד אלחרומי</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רם בן ברק</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נפתלי בנט</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אורנה ברביבאי</w:t>
      </w:r>
      <w:r>
        <w:rPr>
          <w:rtl/>
        </w:rPr>
        <w:tab/>
      </w:r>
      <w:r>
        <w:rPr>
          <w:rtl/>
        </w:rPr>
        <w:tab/>
      </w:r>
      <w:r w:rsidR="00F12EEA">
        <w:rPr>
          <w:rtl/>
        </w:rPr>
        <w:t>–</w:t>
      </w:r>
      <w:r>
        <w:rPr>
          <w:rtl/>
        </w:rPr>
        <w:t xml:space="preserve">   </w:t>
      </w:r>
      <w:r>
        <w:rPr>
          <w:rFonts w:hint="cs"/>
          <w:rtl/>
        </w:rPr>
        <w:t>אינה נוכחת</w:t>
      </w:r>
    </w:p>
    <w:p w:rsidR="00C155F4" w:rsidRDefault="00C155F4" w:rsidP="0028272B">
      <w:pPr>
        <w:rPr>
          <w:rtl/>
        </w:rPr>
      </w:pPr>
      <w:r>
        <w:rPr>
          <w:rtl/>
        </w:rPr>
        <w:t>יאיר גולן</w:t>
      </w:r>
      <w:r>
        <w:rPr>
          <w:rtl/>
        </w:rPr>
        <w:tab/>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בנימין גנץ</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ניצן הורוביץ</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תמר זנדברג</w:t>
      </w:r>
      <w:r>
        <w:rPr>
          <w:rtl/>
        </w:rPr>
        <w:tab/>
      </w:r>
      <w:r>
        <w:rPr>
          <w:rtl/>
        </w:rPr>
        <w:tab/>
      </w:r>
      <w:r w:rsidR="00F12EEA">
        <w:rPr>
          <w:rtl/>
        </w:rPr>
        <w:t>–</w:t>
      </w:r>
      <w:r>
        <w:rPr>
          <w:rtl/>
        </w:rPr>
        <w:t xml:space="preserve">   </w:t>
      </w:r>
      <w:r>
        <w:rPr>
          <w:rFonts w:hint="cs"/>
          <w:rtl/>
        </w:rPr>
        <w:t>אינה נוכחת</w:t>
      </w:r>
    </w:p>
    <w:p w:rsidR="00C155F4" w:rsidRDefault="00C155F4" w:rsidP="0028272B">
      <w:pPr>
        <w:rPr>
          <w:rtl/>
        </w:rPr>
      </w:pPr>
      <w:r>
        <w:rPr>
          <w:rtl/>
        </w:rPr>
        <w:t>אימאן ח'טיב יאסין</w:t>
      </w:r>
      <w:r>
        <w:rPr>
          <w:rtl/>
        </w:rPr>
        <w:tab/>
      </w:r>
      <w:r w:rsidR="00F12EEA">
        <w:rPr>
          <w:rtl/>
        </w:rPr>
        <w:t>–</w:t>
      </w:r>
      <w:r>
        <w:rPr>
          <w:rtl/>
        </w:rPr>
        <w:t xml:space="preserve">   </w:t>
      </w:r>
      <w:r>
        <w:rPr>
          <w:rFonts w:hint="cs"/>
          <w:rtl/>
        </w:rPr>
        <w:t xml:space="preserve">אינה </w:t>
      </w:r>
      <w:bookmarkStart w:id="14317" w:name="_ETM_Q58_758673"/>
      <w:bookmarkEnd w:id="14317"/>
      <w:r>
        <w:rPr>
          <w:rFonts w:hint="cs"/>
          <w:rtl/>
        </w:rPr>
        <w:t>נוכחת</w:t>
      </w:r>
    </w:p>
    <w:p w:rsidR="00C155F4" w:rsidRDefault="00C155F4" w:rsidP="0028272B">
      <w:pPr>
        <w:rPr>
          <w:rtl/>
        </w:rPr>
      </w:pPr>
      <w:r>
        <w:rPr>
          <w:rtl/>
        </w:rPr>
        <w:t>ווליד טאהא</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בועז טופורובסקי</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היבה יזבק</w:t>
      </w:r>
      <w:r>
        <w:rPr>
          <w:rtl/>
        </w:rPr>
        <w:tab/>
      </w:r>
      <w:r>
        <w:rPr>
          <w:rtl/>
        </w:rPr>
        <w:tab/>
      </w:r>
      <w:r w:rsidR="00F12EEA">
        <w:rPr>
          <w:rtl/>
        </w:rPr>
        <w:t>–</w:t>
      </w:r>
      <w:r>
        <w:rPr>
          <w:rtl/>
        </w:rPr>
        <w:t xml:space="preserve">   </w:t>
      </w:r>
      <w:r>
        <w:rPr>
          <w:rFonts w:hint="cs"/>
          <w:rtl/>
        </w:rPr>
        <w:t>אינה נוכחת</w:t>
      </w:r>
    </w:p>
    <w:p w:rsidR="00C155F4" w:rsidRDefault="00C155F4" w:rsidP="0028272B">
      <w:pPr>
        <w:rPr>
          <w:rtl/>
        </w:rPr>
      </w:pPr>
      <w:r>
        <w:rPr>
          <w:rtl/>
        </w:rPr>
        <w:t>משה יעלון</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מאיר כהן</w:t>
      </w:r>
      <w:r>
        <w:rPr>
          <w:rtl/>
        </w:rPr>
        <w:tab/>
      </w:r>
      <w:r>
        <w:rPr>
          <w:rtl/>
        </w:rPr>
        <w:tab/>
      </w:r>
      <w:r w:rsidR="00F12EEA">
        <w:rPr>
          <w:rtl/>
        </w:rPr>
        <w:t>–</w:t>
      </w:r>
      <w:r>
        <w:rPr>
          <w:rtl/>
        </w:rPr>
        <w:t xml:space="preserve">   </w:t>
      </w:r>
      <w:r>
        <w:rPr>
          <w:rFonts w:hint="cs"/>
          <w:rtl/>
        </w:rPr>
        <w:t>אינו נוכח</w:t>
      </w:r>
    </w:p>
    <w:p w:rsidR="00C155F4" w:rsidRDefault="00C155F4" w:rsidP="0028272B">
      <w:pPr>
        <w:rPr>
          <w:rtl/>
        </w:rPr>
      </w:pPr>
      <w:r>
        <w:rPr>
          <w:rtl/>
        </w:rPr>
        <w:t>מירב כהן</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bookmarkStart w:id="14318" w:name="TOR_Q59"/>
      <w:bookmarkEnd w:id="14318"/>
      <w:r>
        <w:rPr>
          <w:rtl/>
        </w:rPr>
        <w:t>מתן כהנא</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ע'דיר כמאל מריח</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חיים כץ</w:t>
      </w:r>
      <w:r>
        <w:rPr>
          <w:rtl/>
        </w:rPr>
        <w:tab/>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lastRenderedPageBreak/>
        <w:t>יוראי להב הרצנו</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אביגדור ליברמן</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יאיר לפיד</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פטין מולא</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מרב מיכאלי</w:t>
      </w:r>
      <w:r>
        <w:rPr>
          <w:rtl/>
        </w:rPr>
        <w:tab/>
      </w:r>
      <w:r>
        <w:rPr>
          <w:rtl/>
        </w:rPr>
        <w:tab/>
      </w:r>
      <w:r w:rsidR="00F12EEA">
        <w:rPr>
          <w:rtl/>
        </w:rPr>
        <w:t>–</w:t>
      </w:r>
      <w:r>
        <w:rPr>
          <w:rtl/>
        </w:rPr>
        <w:t xml:space="preserve">   </w:t>
      </w:r>
      <w:r>
        <w:rPr>
          <w:rFonts w:hint="cs"/>
          <w:rtl/>
        </w:rPr>
        <w:t>אינה נוכחת</w:t>
      </w:r>
    </w:p>
    <w:p w:rsidR="00C155F4" w:rsidRDefault="00C155F4" w:rsidP="00977D1D">
      <w:pPr>
        <w:rPr>
          <w:rtl/>
        </w:rPr>
      </w:pPr>
      <w:r>
        <w:rPr>
          <w:rtl/>
        </w:rPr>
        <w:t xml:space="preserve">יוליה מלינובסקי </w:t>
      </w:r>
      <w:r w:rsidR="00977D1D">
        <w:rPr>
          <w:rFonts w:hint="cs"/>
          <w:rtl/>
        </w:rPr>
        <w:t>קונין</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בנימין נתניהו</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סונדוס סאלח</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יואב סגלוביץ'</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יבגני סובה</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אופיר סופר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בצלאל סמוטריץ'</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מנסור עבאס</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חמד עמאר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ג'אבר עסאקלה</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עודד פורר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אורלי פרומן</w:t>
      </w:r>
      <w:r>
        <w:rPr>
          <w:rtl/>
        </w:rPr>
        <w:tab/>
      </w:r>
      <w:r>
        <w:rPr>
          <w:rtl/>
        </w:rPr>
        <w:tab/>
      </w:r>
      <w:r w:rsidR="00F12EEA">
        <w:rPr>
          <w:rtl/>
        </w:rPr>
        <w:t>–</w:t>
      </w:r>
      <w:r>
        <w:rPr>
          <w:rtl/>
        </w:rPr>
        <w:t xml:space="preserve">   </w:t>
      </w:r>
      <w:r>
        <w:rPr>
          <w:rFonts w:hint="cs"/>
          <w:rtl/>
        </w:rPr>
        <w:t xml:space="preserve">אינה </w:t>
      </w:r>
      <w:bookmarkStart w:id="14319" w:name="_ETM_Q59_216000"/>
      <w:bookmarkEnd w:id="14319"/>
      <w:r>
        <w:rPr>
          <w:rFonts w:hint="cs"/>
          <w:rtl/>
        </w:rPr>
        <w:t>נוכחת</w:t>
      </w:r>
    </w:p>
    <w:p w:rsidR="00C155F4" w:rsidRDefault="00C155F4" w:rsidP="009635F5">
      <w:pPr>
        <w:rPr>
          <w:rtl/>
        </w:rPr>
      </w:pPr>
      <w:r>
        <w:rPr>
          <w:rtl/>
        </w:rPr>
        <w:t>אורית פרקש הכהן</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אלכס קושניר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אריאל קלנר</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עידן רול</w:t>
      </w:r>
      <w:r>
        <w:rPr>
          <w:rtl/>
        </w:rPr>
        <w:tab/>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יואל רזבוזוב</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קטי קטרין שטרית</w:t>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עפר שלח</w:t>
      </w:r>
      <w:r>
        <w:rPr>
          <w:rtl/>
        </w:rPr>
        <w:tab/>
      </w:r>
      <w:r>
        <w:rPr>
          <w:rtl/>
        </w:rPr>
        <w:tab/>
      </w:r>
      <w:r w:rsidR="00F12EEA">
        <w:rPr>
          <w:rtl/>
        </w:rPr>
        <w:t>–</w:t>
      </w:r>
      <w:r>
        <w:rPr>
          <w:rtl/>
        </w:rPr>
        <w:t xml:space="preserve">   </w:t>
      </w:r>
      <w:r>
        <w:rPr>
          <w:rFonts w:hint="cs"/>
          <w:rtl/>
        </w:rPr>
        <w:t>אינו נוכח</w:t>
      </w:r>
    </w:p>
    <w:p w:rsidR="00C155F4" w:rsidRDefault="00C155F4" w:rsidP="009635F5">
      <w:pPr>
        <w:rPr>
          <w:rtl/>
        </w:rPr>
      </w:pPr>
      <w:r>
        <w:rPr>
          <w:rtl/>
        </w:rPr>
        <w:t>א</w:t>
      </w:r>
      <w:r w:rsidR="00B15580">
        <w:rPr>
          <w:rFonts w:hint="cs"/>
          <w:rtl/>
        </w:rPr>
        <w:t>י</w:t>
      </w:r>
      <w:r>
        <w:rPr>
          <w:rtl/>
        </w:rPr>
        <w:t>ילת שקד</w:t>
      </w:r>
      <w:r>
        <w:rPr>
          <w:rtl/>
        </w:rPr>
        <w:tab/>
      </w:r>
      <w:r>
        <w:rPr>
          <w:rtl/>
        </w:rPr>
        <w:tab/>
      </w:r>
      <w:r w:rsidR="00F12EEA">
        <w:rPr>
          <w:rtl/>
        </w:rPr>
        <w:t>–</w:t>
      </w:r>
      <w:r>
        <w:rPr>
          <w:rtl/>
        </w:rPr>
        <w:t xml:space="preserve">   </w:t>
      </w:r>
      <w:r>
        <w:rPr>
          <w:rFonts w:hint="cs"/>
          <w:rtl/>
        </w:rPr>
        <w:t>אינה נוכחת</w:t>
      </w:r>
    </w:p>
    <w:p w:rsidR="00C155F4" w:rsidRDefault="00C155F4" w:rsidP="009635F5">
      <w:pPr>
        <w:rPr>
          <w:rtl/>
        </w:rPr>
      </w:pPr>
      <w:r>
        <w:rPr>
          <w:rtl/>
        </w:rPr>
        <w:t>עאידה תומא סלימאן</w:t>
      </w:r>
      <w:r>
        <w:rPr>
          <w:rtl/>
        </w:rPr>
        <w:tab/>
      </w:r>
      <w:r w:rsidR="00F12EEA">
        <w:rPr>
          <w:rtl/>
        </w:rPr>
        <w:t>–</w:t>
      </w:r>
      <w:r>
        <w:rPr>
          <w:rtl/>
        </w:rPr>
        <w:t xml:space="preserve">   </w:t>
      </w:r>
      <w:r>
        <w:rPr>
          <w:rFonts w:hint="cs"/>
          <w:rtl/>
        </w:rPr>
        <w:t>אינה נוכחת</w:t>
      </w:r>
    </w:p>
    <w:p w:rsidR="00C155F4" w:rsidRDefault="00C155F4" w:rsidP="009635F5">
      <w:pPr>
        <w:rPr>
          <w:rtl/>
        </w:rPr>
      </w:pPr>
    </w:p>
    <w:p w:rsidR="00C155F4" w:rsidRDefault="00C155F4" w:rsidP="0028272B">
      <w:pPr>
        <w:pStyle w:val="af6"/>
        <w:keepNext/>
        <w:rPr>
          <w:rtl/>
        </w:rPr>
      </w:pPr>
      <w:r w:rsidRPr="004923AA">
        <w:rPr>
          <w:rStyle w:val="TagStyle"/>
          <w:rtl/>
        </w:rPr>
        <w:t xml:space="preserve"> &lt;&lt; </w:t>
      </w:r>
      <w:proofErr w:type="spellStart"/>
      <w:r w:rsidRPr="004923AA">
        <w:rPr>
          <w:rStyle w:val="TagStyle"/>
          <w:rtl/>
        </w:rPr>
        <w:t>יור</w:t>
      </w:r>
      <w:proofErr w:type="spellEnd"/>
      <w:r w:rsidRPr="004923AA">
        <w:rPr>
          <w:rStyle w:val="TagStyle"/>
          <w:rtl/>
        </w:rPr>
        <w:t xml:space="preserve"> &gt;&gt; </w:t>
      </w:r>
      <w:r>
        <w:rPr>
          <w:rtl/>
        </w:rPr>
        <w:t>היו"ר יריב לוין:</w:t>
      </w:r>
      <w:r w:rsidRPr="004923AA">
        <w:rPr>
          <w:rStyle w:val="TagStyle"/>
          <w:rtl/>
        </w:rPr>
        <w:t xml:space="preserve"> &lt;&lt; </w:t>
      </w:r>
      <w:proofErr w:type="spellStart"/>
      <w:r w:rsidRPr="004923AA">
        <w:rPr>
          <w:rStyle w:val="TagStyle"/>
          <w:rtl/>
        </w:rPr>
        <w:t>יור</w:t>
      </w:r>
      <w:proofErr w:type="spellEnd"/>
      <w:r w:rsidRPr="004923AA">
        <w:rPr>
          <w:rStyle w:val="TagStyle"/>
          <w:rtl/>
        </w:rPr>
        <w:t xml:space="preserve"> &gt;&gt;</w:t>
      </w:r>
      <w:r>
        <w:rPr>
          <w:rtl/>
        </w:rPr>
        <w:t xml:space="preserve"> </w:t>
      </w:r>
    </w:p>
    <w:p w:rsidR="00C155F4" w:rsidRDefault="00C155F4" w:rsidP="00F12EEA">
      <w:pPr>
        <w:rPr>
          <w:rtl/>
        </w:rPr>
      </w:pPr>
    </w:p>
    <w:p w:rsidR="00977D1D" w:rsidRDefault="00C155F4" w:rsidP="00977D1D">
      <w:pPr>
        <w:rPr>
          <w:rtl/>
        </w:rPr>
      </w:pPr>
      <w:r>
        <w:rPr>
          <w:rFonts w:hint="cs"/>
          <w:rtl/>
        </w:rPr>
        <w:t>האם יש באולם מישהו</w:t>
      </w:r>
      <w:bookmarkStart w:id="14320" w:name="_ETM_Q59_241000"/>
      <w:bookmarkEnd w:id="14320"/>
      <w:r>
        <w:rPr>
          <w:rFonts w:hint="cs"/>
          <w:rtl/>
        </w:rPr>
        <w:t xml:space="preserve">, חבר כנסת או חברת כנסת שנמצאים כאן, לא הצביעו </w:t>
      </w:r>
      <w:bookmarkStart w:id="14321" w:name="_ETM_Q59_249000"/>
      <w:bookmarkEnd w:id="14321"/>
      <w:r>
        <w:rPr>
          <w:rFonts w:hint="cs"/>
          <w:rtl/>
        </w:rPr>
        <w:t xml:space="preserve">ומעוניינים להצביע? אין. אם כך, המזכירה, אנא לסכם את התוצאות. חברות וחברי הכנסת נא לשבת, כדי </w:t>
      </w:r>
      <w:proofErr w:type="spellStart"/>
      <w:r>
        <w:rPr>
          <w:rFonts w:hint="cs"/>
          <w:rtl/>
        </w:rPr>
        <w:t>שמייד</w:t>
      </w:r>
      <w:proofErr w:type="spellEnd"/>
      <w:r>
        <w:rPr>
          <w:rFonts w:hint="cs"/>
          <w:rtl/>
        </w:rPr>
        <w:t xml:space="preserve"> עם קבלת התוצאות נוכל לעבור להמשך </w:t>
      </w:r>
      <w:bookmarkStart w:id="14322" w:name="_ETM_Q59_260000"/>
      <w:bookmarkEnd w:id="14322"/>
      <w:r>
        <w:rPr>
          <w:rFonts w:hint="cs"/>
          <w:rtl/>
        </w:rPr>
        <w:t xml:space="preserve">ההצבעה. אנא לשבת, כדי שנוכל לעבור להמשך ההצבעה. </w:t>
      </w:r>
    </w:p>
    <w:p w:rsidR="00977D1D" w:rsidRDefault="00977D1D" w:rsidP="00977D1D">
      <w:pPr>
        <w:rPr>
          <w:rtl/>
        </w:rPr>
      </w:pPr>
    </w:p>
    <w:p w:rsidR="00C155F4" w:rsidRDefault="00C155F4" w:rsidP="00A30231">
      <w:pPr>
        <w:rPr>
          <w:rtl/>
        </w:rPr>
      </w:pPr>
      <w:r>
        <w:rPr>
          <w:rFonts w:hint="cs"/>
          <w:rtl/>
        </w:rPr>
        <w:lastRenderedPageBreak/>
        <w:t>אם כך, אלה תוצאות ההצבעה: 67 בעד, אין מתנגדים, שישה נמנעים. לפיכך הצעת חוק-יסוד: משק המדינה (תיקון מס' 10 והוראת שעה</w:t>
      </w:r>
      <w:r w:rsidR="00A30231">
        <w:rPr>
          <w:rFonts w:hint="cs"/>
        </w:rPr>
        <w:t xml:space="preserve"> </w:t>
      </w:r>
      <w:r>
        <w:rPr>
          <w:rFonts w:hint="cs"/>
          <w:rtl/>
        </w:rPr>
        <w:t xml:space="preserve">לשנת 2020) (תיקון מס' 2) התקבלה </w:t>
      </w:r>
      <w:r w:rsidR="00F12EEA">
        <w:rPr>
          <w:rFonts w:hint="eastAsia"/>
          <w:rtl/>
        </w:rPr>
        <w:t>–</w:t>
      </w:r>
      <w:r w:rsidR="00977D1D">
        <w:rPr>
          <w:rFonts w:hint="eastAsia"/>
          <w:rtl/>
        </w:rPr>
        <w:t xml:space="preserve"> </w:t>
      </w:r>
      <w:r>
        <w:rPr>
          <w:rFonts w:hint="cs"/>
          <w:rtl/>
        </w:rPr>
        <w:t>לא, עדיין לא התקבלה בקריאה שנייה.</w:t>
      </w:r>
      <w:r w:rsidR="00A30231">
        <w:rPr>
          <w:rFonts w:hint="cs"/>
          <w:rtl/>
        </w:rPr>
        <w:t xml:space="preserve"> </w:t>
      </w:r>
      <w:r>
        <w:rPr>
          <w:rFonts w:hint="cs"/>
          <w:rtl/>
        </w:rPr>
        <w:t xml:space="preserve">סעיף </w:t>
      </w:r>
      <w:bookmarkStart w:id="14323" w:name="_ETM_Q59_337000"/>
      <w:bookmarkEnd w:id="14323"/>
      <w:r>
        <w:rPr>
          <w:rFonts w:hint="cs"/>
          <w:rtl/>
        </w:rPr>
        <w:t xml:space="preserve">1 להצעה התקבל. אנחנו עוברים להסתייגויות לאחר סעיף 1. </w:t>
      </w:r>
    </w:p>
    <w:p w:rsidR="00C155F4" w:rsidRDefault="00C155F4" w:rsidP="0028272B">
      <w:pPr>
        <w:rPr>
          <w:rtl/>
        </w:rPr>
      </w:pPr>
    </w:p>
    <w:p w:rsidR="00C155F4" w:rsidRDefault="00C155F4" w:rsidP="00C72999">
      <w:pPr>
        <w:rPr>
          <w:rtl/>
        </w:rPr>
      </w:pPr>
      <w:r>
        <w:rPr>
          <w:rFonts w:hint="cs"/>
          <w:rtl/>
        </w:rPr>
        <w:t xml:space="preserve">הסתייגות מס' 8, של חבר הכנסת מיקי לוי </w:t>
      </w:r>
      <w:r w:rsidR="00F12EEA">
        <w:rPr>
          <w:rFonts w:hint="eastAsia"/>
          <w:rtl/>
        </w:rPr>
        <w:t>–</w:t>
      </w:r>
      <w:r w:rsidR="00C72999">
        <w:rPr>
          <w:rFonts w:hint="eastAsia"/>
          <w:rtl/>
        </w:rPr>
        <w:t xml:space="preserve"> </w:t>
      </w:r>
      <w:r>
        <w:rPr>
          <w:rFonts w:hint="cs"/>
          <w:rtl/>
        </w:rPr>
        <w:t>הצבעה על ההסתייגות</w:t>
      </w:r>
      <w:r w:rsidR="00977D1D">
        <w:rPr>
          <w:rFonts w:hint="cs"/>
          <w:rtl/>
        </w:rPr>
        <w:t xml:space="preserve">. </w:t>
      </w:r>
    </w:p>
    <w:p w:rsidR="00C155F4" w:rsidRDefault="00C155F4" w:rsidP="0028272B">
      <w:pPr>
        <w:rPr>
          <w:rtl/>
        </w:rPr>
      </w:pPr>
    </w:p>
    <w:p w:rsidR="00C155F4" w:rsidRDefault="00C155F4" w:rsidP="00A144EE">
      <w:pPr>
        <w:pStyle w:val="af1"/>
        <w:keepNext/>
        <w:rPr>
          <w:rtl/>
        </w:rPr>
      </w:pPr>
      <w:r>
        <w:rPr>
          <w:rtl/>
        </w:rPr>
        <w:t>הצבעה מס'</w:t>
      </w:r>
      <w:r>
        <w:rPr>
          <w:rFonts w:hint="cs"/>
          <w:rtl/>
        </w:rPr>
        <w:t xml:space="preserve"> 3</w:t>
      </w:r>
      <w:r w:rsidR="00A144EE">
        <w:rPr>
          <w:rFonts w:hint="cs"/>
          <w:rtl/>
        </w:rPr>
        <w:t>0</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6</w:t>
      </w:r>
    </w:p>
    <w:p w:rsidR="00C155F4" w:rsidRDefault="00C155F4" w:rsidP="0028272B">
      <w:pPr>
        <w:pStyle w:val="--"/>
        <w:keepNext/>
        <w:rPr>
          <w:rtl/>
        </w:rPr>
      </w:pPr>
      <w:r>
        <w:rPr>
          <w:rtl/>
        </w:rPr>
        <w:t xml:space="preserve">נגד </w:t>
      </w:r>
      <w:r w:rsidR="00F12EEA">
        <w:rPr>
          <w:rtl/>
        </w:rPr>
        <w:t>–</w:t>
      </w:r>
      <w:r>
        <w:rPr>
          <w:rtl/>
        </w:rPr>
        <w:t xml:space="preserve"> </w:t>
      </w:r>
      <w:r>
        <w:rPr>
          <w:rFonts w:hint="cs"/>
          <w:rtl/>
        </w:rPr>
        <w:t>64</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Pr="00F55AE3" w:rsidRDefault="00C155F4" w:rsidP="00370476">
      <w:pPr>
        <w:pStyle w:val="af2"/>
        <w:rPr>
          <w:rtl/>
        </w:rPr>
      </w:pPr>
      <w:r>
        <w:rPr>
          <w:rFonts w:hint="cs"/>
          <w:rtl/>
        </w:rPr>
        <w:t>ההסתייגות (8) של חבר הכנסת מיקי לוי אחר</w:t>
      </w:r>
      <w:r w:rsidR="00370476">
        <w:rPr>
          <w:rFonts w:hint="cs"/>
          <w:rtl/>
        </w:rPr>
        <w:t>י</w:t>
      </w:r>
      <w:r>
        <w:rPr>
          <w:rFonts w:hint="cs"/>
          <w:rtl/>
        </w:rPr>
        <w:t xml:space="preserve"> סעיף 1 לא נתקבלה.</w:t>
      </w:r>
    </w:p>
    <w:p w:rsidR="00C155F4" w:rsidRDefault="00C155F4" w:rsidP="0028272B">
      <w:pPr>
        <w:rPr>
          <w:rtl/>
        </w:rPr>
      </w:pPr>
    </w:p>
    <w:p w:rsidR="00C155F4" w:rsidRDefault="00C155F4" w:rsidP="0028272B">
      <w:pPr>
        <w:pStyle w:val="af6"/>
        <w:keepNext/>
        <w:rPr>
          <w:rtl/>
        </w:rPr>
      </w:pPr>
      <w:r w:rsidRPr="006303FC">
        <w:rPr>
          <w:rStyle w:val="TagStyle"/>
          <w:rtl/>
        </w:rPr>
        <w:t xml:space="preserve"> &lt;&lt; </w:t>
      </w:r>
      <w:proofErr w:type="spellStart"/>
      <w:r w:rsidRPr="006303FC">
        <w:rPr>
          <w:rStyle w:val="TagStyle"/>
          <w:rtl/>
        </w:rPr>
        <w:t>יור</w:t>
      </w:r>
      <w:proofErr w:type="spellEnd"/>
      <w:r w:rsidRPr="006303FC">
        <w:rPr>
          <w:rStyle w:val="TagStyle"/>
          <w:rtl/>
        </w:rPr>
        <w:t xml:space="preserve"> &gt;&gt; </w:t>
      </w:r>
      <w:r>
        <w:rPr>
          <w:rtl/>
        </w:rPr>
        <w:t>היו"ר יריב לוין:</w:t>
      </w:r>
      <w:r w:rsidRPr="006303FC">
        <w:rPr>
          <w:rStyle w:val="TagStyle"/>
          <w:rtl/>
        </w:rPr>
        <w:t xml:space="preserve"> &lt;&lt; </w:t>
      </w:r>
      <w:proofErr w:type="spellStart"/>
      <w:r w:rsidRPr="006303FC">
        <w:rPr>
          <w:rStyle w:val="TagStyle"/>
          <w:rtl/>
        </w:rPr>
        <w:t>יור</w:t>
      </w:r>
      <w:proofErr w:type="spellEnd"/>
      <w:r w:rsidRPr="006303FC">
        <w:rPr>
          <w:rStyle w:val="TagStyle"/>
          <w:rtl/>
        </w:rPr>
        <w:t xml:space="preserve"> &gt;&gt;</w:t>
      </w:r>
      <w:r>
        <w:rPr>
          <w:rtl/>
        </w:rPr>
        <w:t xml:space="preserve">   </w:t>
      </w:r>
    </w:p>
    <w:p w:rsidR="00C155F4" w:rsidRDefault="00C155F4" w:rsidP="00F12EEA">
      <w:pPr>
        <w:rPr>
          <w:rtl/>
          <w:lang w:eastAsia="he-IL"/>
        </w:rPr>
      </w:pPr>
    </w:p>
    <w:p w:rsidR="00C155F4" w:rsidRDefault="00C155F4" w:rsidP="00370476">
      <w:pPr>
        <w:rPr>
          <w:rtl/>
          <w:lang w:eastAsia="he-IL"/>
        </w:rPr>
      </w:pPr>
      <w:r>
        <w:rPr>
          <w:rFonts w:hint="cs"/>
          <w:rtl/>
          <w:lang w:eastAsia="he-IL"/>
        </w:rPr>
        <w:t xml:space="preserve">בעד </w:t>
      </w:r>
      <w:r w:rsidR="00F12EEA">
        <w:rPr>
          <w:rFonts w:hint="eastAsia"/>
          <w:rtl/>
          <w:lang w:eastAsia="he-IL"/>
        </w:rPr>
        <w:t>–</w:t>
      </w:r>
      <w:r>
        <w:rPr>
          <w:rFonts w:hint="cs"/>
          <w:rtl/>
          <w:lang w:eastAsia="he-IL"/>
        </w:rPr>
        <w:t xml:space="preserve"> </w:t>
      </w:r>
      <w:r w:rsidR="00370476">
        <w:rPr>
          <w:rFonts w:hint="cs"/>
          <w:rtl/>
          <w:lang w:eastAsia="he-IL"/>
        </w:rPr>
        <w:t>שישה</w:t>
      </w:r>
      <w:r>
        <w:rPr>
          <w:rFonts w:hint="cs"/>
          <w:rtl/>
          <w:lang w:eastAsia="he-IL"/>
        </w:rPr>
        <w:t xml:space="preserve">, נגד </w:t>
      </w:r>
      <w:r w:rsidR="00F12EEA">
        <w:rPr>
          <w:rFonts w:hint="cs"/>
          <w:rtl/>
          <w:lang w:eastAsia="he-IL"/>
        </w:rPr>
        <w:t>–</w:t>
      </w:r>
      <w:r>
        <w:rPr>
          <w:rFonts w:hint="cs"/>
          <w:rtl/>
          <w:lang w:eastAsia="he-IL"/>
        </w:rPr>
        <w:t xml:space="preserve"> 64, אין נמנעים, </w:t>
      </w:r>
      <w:bookmarkStart w:id="14324" w:name="_ETM_Q59_368000"/>
      <w:bookmarkEnd w:id="14324"/>
      <w:r>
        <w:rPr>
          <w:rFonts w:hint="cs"/>
          <w:rtl/>
          <w:lang w:eastAsia="he-IL"/>
        </w:rPr>
        <w:t xml:space="preserve">ההסתייגות לא התקבלה. </w:t>
      </w:r>
    </w:p>
    <w:p w:rsidR="00C155F4" w:rsidRDefault="00C155F4" w:rsidP="0028272B">
      <w:pPr>
        <w:rPr>
          <w:rtl/>
          <w:lang w:eastAsia="he-IL"/>
        </w:rPr>
      </w:pPr>
    </w:p>
    <w:p w:rsidR="00C155F4" w:rsidRDefault="00C155F4" w:rsidP="00C72999">
      <w:pPr>
        <w:rPr>
          <w:rtl/>
          <w:lang w:eastAsia="he-IL"/>
        </w:rPr>
      </w:pPr>
      <w:bookmarkStart w:id="14325" w:name="_ETM_Q59_365000"/>
      <w:bookmarkEnd w:id="14325"/>
      <w:r>
        <w:rPr>
          <w:rFonts w:hint="cs"/>
          <w:rtl/>
          <w:lang w:eastAsia="he-IL"/>
        </w:rPr>
        <w:t>אנחנו עוברים להצבעה על הסתייגות מס' 9</w:t>
      </w:r>
      <w:r w:rsidR="00C72999">
        <w:rPr>
          <w:rFonts w:hint="cs"/>
          <w:rtl/>
          <w:lang w:eastAsia="he-IL"/>
        </w:rPr>
        <w:t>.</w:t>
      </w:r>
      <w:r>
        <w:rPr>
          <w:rFonts w:hint="cs"/>
          <w:rtl/>
          <w:lang w:eastAsia="he-IL"/>
        </w:rPr>
        <w:t xml:space="preserve"> </w:t>
      </w:r>
      <w:bookmarkStart w:id="14326" w:name="_ETM_Q59_371000"/>
      <w:bookmarkEnd w:id="14326"/>
      <w:r>
        <w:rPr>
          <w:rFonts w:hint="cs"/>
          <w:rtl/>
          <w:lang w:eastAsia="he-IL"/>
        </w:rPr>
        <w:t xml:space="preserve">הצבעה. </w:t>
      </w:r>
    </w:p>
    <w:p w:rsidR="00C155F4" w:rsidRDefault="00C155F4" w:rsidP="0028272B">
      <w:pPr>
        <w:rPr>
          <w:rtl/>
          <w:lang w:eastAsia="he-IL"/>
        </w:rPr>
      </w:pPr>
      <w:bookmarkStart w:id="14327" w:name="_ETM_Q59_372000"/>
      <w:bookmarkEnd w:id="14327"/>
    </w:p>
    <w:p w:rsidR="00C155F4" w:rsidRDefault="00C155F4" w:rsidP="00A144EE">
      <w:pPr>
        <w:pStyle w:val="af1"/>
        <w:keepNext/>
        <w:rPr>
          <w:rtl/>
        </w:rPr>
      </w:pPr>
      <w:bookmarkStart w:id="14328" w:name="_ETM_Q59_373000"/>
      <w:bookmarkEnd w:id="14328"/>
      <w:r>
        <w:rPr>
          <w:rtl/>
        </w:rPr>
        <w:t>הצבעה מס'</w:t>
      </w:r>
      <w:r>
        <w:rPr>
          <w:rFonts w:hint="cs"/>
          <w:rtl/>
        </w:rPr>
        <w:t xml:space="preserve"> 3</w:t>
      </w:r>
      <w:r w:rsidR="00A144EE">
        <w:rPr>
          <w:rFonts w:hint="cs"/>
          <w:rtl/>
        </w:rPr>
        <w:t>1</w:t>
      </w:r>
    </w:p>
    <w:p w:rsidR="00C155F4" w:rsidRDefault="00C155F4" w:rsidP="0028272B">
      <w:pPr>
        <w:pStyle w:val="--"/>
        <w:keepNext/>
        <w:rPr>
          <w:rtl/>
        </w:rPr>
      </w:pPr>
    </w:p>
    <w:p w:rsidR="00C155F4" w:rsidRDefault="00C155F4" w:rsidP="0028272B">
      <w:pPr>
        <w:pStyle w:val="--"/>
        <w:keepNext/>
        <w:rPr>
          <w:rtl/>
        </w:rPr>
      </w:pPr>
      <w:r>
        <w:rPr>
          <w:rtl/>
        </w:rPr>
        <w:t xml:space="preserve">בעד </w:t>
      </w:r>
      <w:r>
        <w:rPr>
          <w:rFonts w:hint="cs"/>
          <w:rtl/>
        </w:rPr>
        <w:t xml:space="preserve">ההסתייגות </w:t>
      </w:r>
      <w:r w:rsidR="00F12EEA">
        <w:rPr>
          <w:rtl/>
        </w:rPr>
        <w:t>–</w:t>
      </w:r>
      <w:r>
        <w:rPr>
          <w:rtl/>
        </w:rPr>
        <w:t xml:space="preserve"> </w:t>
      </w:r>
      <w:r>
        <w:rPr>
          <w:rFonts w:hint="cs"/>
          <w:rtl/>
        </w:rPr>
        <w:t>5</w:t>
      </w:r>
    </w:p>
    <w:p w:rsidR="00C155F4" w:rsidRDefault="00C155F4" w:rsidP="0028272B">
      <w:pPr>
        <w:pStyle w:val="--"/>
        <w:keepNext/>
        <w:rPr>
          <w:rtl/>
        </w:rPr>
      </w:pPr>
      <w:r>
        <w:rPr>
          <w:rtl/>
        </w:rPr>
        <w:t xml:space="preserve">נגד </w:t>
      </w:r>
      <w:r w:rsidR="00F12EEA">
        <w:rPr>
          <w:rtl/>
        </w:rPr>
        <w:t>–</w:t>
      </w:r>
      <w:r>
        <w:rPr>
          <w:rtl/>
        </w:rPr>
        <w:t xml:space="preserve"> </w:t>
      </w:r>
      <w:r>
        <w:rPr>
          <w:rFonts w:hint="cs"/>
          <w:rtl/>
        </w:rPr>
        <w:t>63</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אין</w:t>
      </w:r>
    </w:p>
    <w:p w:rsidR="00C155F4" w:rsidRPr="00F55AE3" w:rsidRDefault="00C155F4" w:rsidP="00370476">
      <w:pPr>
        <w:pStyle w:val="af2"/>
        <w:rPr>
          <w:rtl/>
        </w:rPr>
      </w:pPr>
      <w:r>
        <w:rPr>
          <w:rFonts w:hint="cs"/>
          <w:rtl/>
        </w:rPr>
        <w:t>ההסתייגות (9) של חבר הכנסת מיקי לוי אחר</w:t>
      </w:r>
      <w:r w:rsidR="00370476">
        <w:rPr>
          <w:rFonts w:hint="cs"/>
          <w:rtl/>
        </w:rPr>
        <w:t>י</w:t>
      </w:r>
      <w:r>
        <w:rPr>
          <w:rFonts w:hint="cs"/>
          <w:rtl/>
        </w:rPr>
        <w:t xml:space="preserve"> סעיף 1 לא נתקבלה.</w:t>
      </w:r>
    </w:p>
    <w:p w:rsidR="00C155F4" w:rsidRPr="006303FC" w:rsidRDefault="00C155F4" w:rsidP="0028272B">
      <w:pPr>
        <w:rPr>
          <w:rtl/>
          <w:lang w:eastAsia="he-IL"/>
        </w:rPr>
      </w:pPr>
    </w:p>
    <w:p w:rsidR="00C155F4" w:rsidRDefault="00C155F4" w:rsidP="0028272B">
      <w:pPr>
        <w:pStyle w:val="af6"/>
        <w:keepNext/>
        <w:rPr>
          <w:rtl/>
        </w:rPr>
      </w:pPr>
      <w:r w:rsidRPr="006303FC">
        <w:rPr>
          <w:rStyle w:val="TagStyle"/>
          <w:rtl/>
        </w:rPr>
        <w:t xml:space="preserve"> &lt;&lt; </w:t>
      </w:r>
      <w:proofErr w:type="spellStart"/>
      <w:r w:rsidRPr="006303FC">
        <w:rPr>
          <w:rStyle w:val="TagStyle"/>
          <w:rtl/>
        </w:rPr>
        <w:t>יור</w:t>
      </w:r>
      <w:proofErr w:type="spellEnd"/>
      <w:r w:rsidRPr="006303FC">
        <w:rPr>
          <w:rStyle w:val="TagStyle"/>
          <w:rtl/>
        </w:rPr>
        <w:t xml:space="preserve"> &gt;&gt; </w:t>
      </w:r>
      <w:r>
        <w:rPr>
          <w:rtl/>
        </w:rPr>
        <w:t>היו"ר יריב לוין:</w:t>
      </w:r>
      <w:r w:rsidRPr="006303FC">
        <w:rPr>
          <w:rStyle w:val="TagStyle"/>
          <w:rtl/>
        </w:rPr>
        <w:t xml:space="preserve"> &lt;&lt; </w:t>
      </w:r>
      <w:proofErr w:type="spellStart"/>
      <w:r w:rsidRPr="006303FC">
        <w:rPr>
          <w:rStyle w:val="TagStyle"/>
          <w:rtl/>
        </w:rPr>
        <w:t>יור</w:t>
      </w:r>
      <w:proofErr w:type="spellEnd"/>
      <w:r w:rsidRPr="006303FC">
        <w:rPr>
          <w:rStyle w:val="TagStyle"/>
          <w:rtl/>
        </w:rPr>
        <w:t xml:space="preserve"> &gt;&gt;</w:t>
      </w:r>
      <w:r>
        <w:rPr>
          <w:rtl/>
        </w:rPr>
        <w:t xml:space="preserve">   </w:t>
      </w:r>
    </w:p>
    <w:p w:rsidR="00C155F4" w:rsidRDefault="00C155F4" w:rsidP="00F12EEA">
      <w:pPr>
        <w:rPr>
          <w:rtl/>
        </w:rPr>
      </w:pPr>
    </w:p>
    <w:p w:rsidR="00C155F4" w:rsidRDefault="00C155F4" w:rsidP="00A30231">
      <w:pPr>
        <w:rPr>
          <w:rtl/>
        </w:rPr>
      </w:pPr>
      <w:bookmarkStart w:id="14329" w:name="_ETM_Q59_376000"/>
      <w:bookmarkEnd w:id="14329"/>
      <w:r>
        <w:rPr>
          <w:rFonts w:hint="cs"/>
          <w:rtl/>
        </w:rPr>
        <w:t xml:space="preserve">אם כן, חמישה בעד, 63 נגד, אין נמנעים. גם </w:t>
      </w:r>
      <w:bookmarkStart w:id="14330" w:name="_ETM_Q59_394000"/>
      <w:bookmarkEnd w:id="14330"/>
      <w:r>
        <w:rPr>
          <w:rFonts w:hint="cs"/>
          <w:rtl/>
        </w:rPr>
        <w:t xml:space="preserve">ההסתייגות הזאת נדחתה. אם כך, נדחו כל ההסתייגויות שלאחר סעיף 1. </w:t>
      </w:r>
      <w:bookmarkStart w:id="14331" w:name="_ETM_Q59_396000"/>
      <w:bookmarkEnd w:id="14331"/>
      <w:r>
        <w:rPr>
          <w:rFonts w:hint="cs"/>
          <w:rtl/>
        </w:rPr>
        <w:t>הצעת חוק-יסוד: משק המדינה (תיקון מס' 10 והוראת שעה</w:t>
      </w:r>
      <w:r w:rsidR="00A30231">
        <w:rPr>
          <w:rFonts w:hint="cs"/>
        </w:rPr>
        <w:t xml:space="preserve"> </w:t>
      </w:r>
      <w:r>
        <w:rPr>
          <w:rFonts w:hint="cs"/>
          <w:rtl/>
        </w:rPr>
        <w:t xml:space="preserve">לשנת 2020) (תיקון מס' 2) התקבלה בקריאה השנייה. </w:t>
      </w:r>
    </w:p>
    <w:p w:rsidR="00C155F4" w:rsidRDefault="00C155F4" w:rsidP="0028272B">
      <w:pPr>
        <w:rPr>
          <w:rtl/>
        </w:rPr>
      </w:pPr>
    </w:p>
    <w:p w:rsidR="00C155F4" w:rsidRPr="006303FC" w:rsidRDefault="00C155F4" w:rsidP="0028272B">
      <w:pPr>
        <w:rPr>
          <w:rtl/>
        </w:rPr>
      </w:pPr>
      <w:bookmarkStart w:id="14332" w:name="_ETM_Q59_409000"/>
      <w:bookmarkEnd w:id="14332"/>
      <w:r>
        <w:rPr>
          <w:rFonts w:hint="cs"/>
          <w:rtl/>
        </w:rPr>
        <w:t xml:space="preserve">אנחנו </w:t>
      </w:r>
      <w:bookmarkStart w:id="14333" w:name="_ETM_Q59_410000"/>
      <w:bookmarkEnd w:id="14333"/>
      <w:r>
        <w:rPr>
          <w:rFonts w:hint="cs"/>
          <w:rtl/>
        </w:rPr>
        <w:t xml:space="preserve">עוברים להצבעה בקריאה השלישית. הצבעה. </w:t>
      </w:r>
    </w:p>
    <w:p w:rsidR="00C155F4" w:rsidRDefault="00C155F4" w:rsidP="0028272B">
      <w:pPr>
        <w:rPr>
          <w:rtl/>
        </w:rPr>
      </w:pPr>
      <w:bookmarkStart w:id="14334" w:name="_ETM_Q59_370000"/>
      <w:bookmarkEnd w:id="14334"/>
      <w:r>
        <w:rPr>
          <w:rFonts w:hint="cs"/>
          <w:rtl/>
        </w:rPr>
        <w:t xml:space="preserve"> </w:t>
      </w:r>
      <w:r>
        <w:rPr>
          <w:rtl/>
        </w:rPr>
        <w:t xml:space="preserve">  </w:t>
      </w:r>
    </w:p>
    <w:p w:rsidR="00C155F4" w:rsidRDefault="00C155F4" w:rsidP="00A144EE">
      <w:pPr>
        <w:pStyle w:val="af1"/>
        <w:keepNext/>
        <w:rPr>
          <w:rtl/>
        </w:rPr>
      </w:pPr>
      <w:r>
        <w:rPr>
          <w:rtl/>
        </w:rPr>
        <w:lastRenderedPageBreak/>
        <w:t>הצבעה מס'</w:t>
      </w:r>
      <w:r>
        <w:rPr>
          <w:rFonts w:hint="cs"/>
          <w:rtl/>
        </w:rPr>
        <w:t xml:space="preserve"> 3</w:t>
      </w:r>
      <w:r w:rsidR="00A144EE">
        <w:rPr>
          <w:rFonts w:hint="cs"/>
          <w:rtl/>
        </w:rPr>
        <w:t>2</w:t>
      </w:r>
    </w:p>
    <w:p w:rsidR="00C155F4" w:rsidRDefault="00C155F4" w:rsidP="0028272B">
      <w:pPr>
        <w:pStyle w:val="--"/>
        <w:keepNext/>
        <w:rPr>
          <w:rtl/>
        </w:rPr>
      </w:pPr>
    </w:p>
    <w:p w:rsidR="00C155F4" w:rsidRDefault="00C155F4" w:rsidP="0028272B">
      <w:pPr>
        <w:pStyle w:val="--"/>
        <w:keepNext/>
        <w:rPr>
          <w:rtl/>
        </w:rPr>
      </w:pPr>
      <w:r>
        <w:rPr>
          <w:rtl/>
        </w:rPr>
        <w:t xml:space="preserve">בעד החוק </w:t>
      </w:r>
      <w:r w:rsidR="00F12EEA">
        <w:rPr>
          <w:rtl/>
        </w:rPr>
        <w:t>–</w:t>
      </w:r>
      <w:r>
        <w:rPr>
          <w:rFonts w:hint="cs"/>
          <w:rtl/>
        </w:rPr>
        <w:t>67</w:t>
      </w:r>
    </w:p>
    <w:p w:rsidR="00C155F4" w:rsidRDefault="00C155F4" w:rsidP="0028272B">
      <w:pPr>
        <w:pStyle w:val="--"/>
        <w:keepNext/>
        <w:rPr>
          <w:rtl/>
        </w:rPr>
      </w:pPr>
      <w:r>
        <w:rPr>
          <w:rtl/>
        </w:rPr>
        <w:t xml:space="preserve">נגד </w:t>
      </w:r>
      <w:r w:rsidR="00F12EEA">
        <w:rPr>
          <w:rtl/>
        </w:rPr>
        <w:t>–</w:t>
      </w:r>
      <w:r>
        <w:rPr>
          <w:rtl/>
        </w:rPr>
        <w:t xml:space="preserve"> </w:t>
      </w:r>
      <w:r>
        <w:rPr>
          <w:rFonts w:hint="cs"/>
          <w:rtl/>
        </w:rPr>
        <w:t>אין</w:t>
      </w:r>
    </w:p>
    <w:p w:rsidR="00C155F4" w:rsidRDefault="00C155F4" w:rsidP="0028272B">
      <w:pPr>
        <w:pStyle w:val="--"/>
        <w:keepNext/>
        <w:rPr>
          <w:rtl/>
        </w:rPr>
      </w:pPr>
      <w:r>
        <w:rPr>
          <w:rtl/>
        </w:rPr>
        <w:t xml:space="preserve">נמנעים </w:t>
      </w:r>
      <w:r w:rsidR="00F12EEA">
        <w:rPr>
          <w:rtl/>
        </w:rPr>
        <w:t>–</w:t>
      </w:r>
      <w:r>
        <w:rPr>
          <w:rtl/>
        </w:rPr>
        <w:t xml:space="preserve"> </w:t>
      </w:r>
      <w:r>
        <w:rPr>
          <w:rFonts w:hint="cs"/>
          <w:rtl/>
        </w:rPr>
        <w:t>3</w:t>
      </w:r>
    </w:p>
    <w:p w:rsidR="00C155F4" w:rsidRDefault="00C155F4" w:rsidP="00370476">
      <w:pPr>
        <w:pStyle w:val="af2"/>
        <w:rPr>
          <w:rtl/>
        </w:rPr>
      </w:pPr>
      <w:r>
        <w:rPr>
          <w:rFonts w:hint="cs"/>
          <w:rtl/>
        </w:rPr>
        <w:t>חוק-יסוד: משק המדינה (תיקון מס' 10 והוראת שעה</w:t>
      </w:r>
      <w:r>
        <w:rPr>
          <w:rFonts w:hint="cs"/>
        </w:rPr>
        <w:t xml:space="preserve"> </w:t>
      </w:r>
      <w:r>
        <w:rPr>
          <w:rFonts w:hint="cs"/>
          <w:rtl/>
        </w:rPr>
        <w:t xml:space="preserve"> לשנת 2020) (תיקון מס' 2) נתקבל.</w:t>
      </w:r>
    </w:p>
    <w:p w:rsidR="00C155F4" w:rsidRDefault="00C155F4" w:rsidP="0028272B">
      <w:pPr>
        <w:rPr>
          <w:rtl/>
        </w:rPr>
      </w:pPr>
    </w:p>
    <w:p w:rsidR="00C155F4" w:rsidRDefault="00C155F4" w:rsidP="0028272B">
      <w:pPr>
        <w:pStyle w:val="af6"/>
        <w:keepNext/>
        <w:rPr>
          <w:rtl/>
        </w:rPr>
      </w:pPr>
      <w:r w:rsidRPr="004923AA">
        <w:rPr>
          <w:rStyle w:val="TagStyle"/>
          <w:rtl/>
        </w:rPr>
        <w:t xml:space="preserve"> &lt;&lt; </w:t>
      </w:r>
      <w:proofErr w:type="spellStart"/>
      <w:r w:rsidRPr="004923AA">
        <w:rPr>
          <w:rStyle w:val="TagStyle"/>
          <w:rtl/>
        </w:rPr>
        <w:t>יור</w:t>
      </w:r>
      <w:proofErr w:type="spellEnd"/>
      <w:r w:rsidRPr="004923AA">
        <w:rPr>
          <w:rStyle w:val="TagStyle"/>
          <w:rtl/>
        </w:rPr>
        <w:t xml:space="preserve"> &gt;&gt; </w:t>
      </w:r>
      <w:r>
        <w:rPr>
          <w:rtl/>
        </w:rPr>
        <w:t>היו"ר יריב לוין:</w:t>
      </w:r>
      <w:r w:rsidRPr="004923AA">
        <w:rPr>
          <w:rStyle w:val="TagStyle"/>
          <w:rtl/>
        </w:rPr>
        <w:t xml:space="preserve"> &lt;&lt; </w:t>
      </w:r>
      <w:proofErr w:type="spellStart"/>
      <w:r w:rsidRPr="004923AA">
        <w:rPr>
          <w:rStyle w:val="TagStyle"/>
          <w:rtl/>
        </w:rPr>
        <w:t>יור</w:t>
      </w:r>
      <w:proofErr w:type="spellEnd"/>
      <w:r w:rsidRPr="004923AA">
        <w:rPr>
          <w:rStyle w:val="TagStyle"/>
          <w:rtl/>
        </w:rPr>
        <w:t xml:space="preserve"> &gt;&gt;</w:t>
      </w:r>
      <w:r>
        <w:rPr>
          <w:rtl/>
        </w:rPr>
        <w:t xml:space="preserve"> </w:t>
      </w:r>
    </w:p>
    <w:p w:rsidR="00C155F4" w:rsidRDefault="00C155F4" w:rsidP="00F12EEA">
      <w:pPr>
        <w:rPr>
          <w:rtl/>
        </w:rPr>
      </w:pPr>
    </w:p>
    <w:p w:rsidR="00C155F4" w:rsidRDefault="00C155F4" w:rsidP="00A30231">
      <w:pPr>
        <w:rPr>
          <w:rtl/>
        </w:rPr>
      </w:pPr>
      <w:r>
        <w:rPr>
          <w:rFonts w:hint="cs"/>
          <w:rtl/>
        </w:rPr>
        <w:t xml:space="preserve">בעד </w:t>
      </w:r>
      <w:r w:rsidR="00F12EEA">
        <w:rPr>
          <w:rFonts w:hint="eastAsia"/>
        </w:rPr>
        <w:t>–</w:t>
      </w:r>
      <w:r>
        <w:rPr>
          <w:rFonts w:hint="cs"/>
          <w:rtl/>
        </w:rPr>
        <w:t xml:space="preserve"> 67, אין </w:t>
      </w:r>
      <w:bookmarkStart w:id="14335" w:name="_ETM_Q59_436000"/>
      <w:bookmarkEnd w:id="14335"/>
      <w:r>
        <w:rPr>
          <w:rFonts w:hint="cs"/>
          <w:rtl/>
        </w:rPr>
        <w:t>מתנגדים, שלושה נמנעים. לפיכך אני קובע שהצעת חוק-יסוד: משק המדינה (תיקון מס' 10 והוראת שעה</w:t>
      </w:r>
      <w:r w:rsidR="00A30231">
        <w:rPr>
          <w:rFonts w:hint="cs"/>
        </w:rPr>
        <w:t xml:space="preserve"> </w:t>
      </w:r>
      <w:r>
        <w:rPr>
          <w:rFonts w:hint="cs"/>
          <w:rtl/>
        </w:rPr>
        <w:t xml:space="preserve">לשנת 2020) (תיקון מס' 2) התקבלה בקריאה השלישית ונכנסה לספר החוקים. </w:t>
      </w:r>
    </w:p>
    <w:p w:rsidR="00C155F4" w:rsidRDefault="00C155F4" w:rsidP="00370476">
      <w:pPr>
        <w:rPr>
          <w:rtl/>
        </w:rPr>
      </w:pPr>
    </w:p>
    <w:p w:rsidR="00370476" w:rsidRDefault="00370476" w:rsidP="00370476">
      <w:pPr>
        <w:rPr>
          <w:rtl/>
        </w:rPr>
      </w:pPr>
    </w:p>
    <w:p w:rsidR="00C155F4" w:rsidRDefault="00C155F4" w:rsidP="0028272B">
      <w:pPr>
        <w:pStyle w:val="a6"/>
        <w:rPr>
          <w:rtl/>
        </w:rPr>
      </w:pPr>
      <w:bookmarkStart w:id="14336" w:name="ET_subject_מסמכים_שהונחו_על_שולחן__5"/>
      <w:r w:rsidRPr="004923AA">
        <w:rPr>
          <w:rStyle w:val="TagStyle"/>
          <w:rtl/>
        </w:rPr>
        <w:t xml:space="preserve">&lt;&lt; נושא &gt;&gt; </w:t>
      </w:r>
      <w:bookmarkStart w:id="14337" w:name="_Toc45749777"/>
      <w:bookmarkStart w:id="14338" w:name="_Toc45750222"/>
      <w:bookmarkStart w:id="14339" w:name="_Toc45750366"/>
      <w:bookmarkStart w:id="14340" w:name="_Toc49159829"/>
      <w:bookmarkStart w:id="14341" w:name="_Toc49159984"/>
      <w:r>
        <w:rPr>
          <w:rtl/>
        </w:rPr>
        <w:t>מסמכים שהונחו על שולחן הכנסת</w:t>
      </w:r>
      <w:bookmarkEnd w:id="14337"/>
      <w:bookmarkEnd w:id="14338"/>
      <w:bookmarkEnd w:id="14339"/>
      <w:bookmarkEnd w:id="14340"/>
      <w:bookmarkEnd w:id="14341"/>
      <w:r w:rsidRPr="004923AA">
        <w:rPr>
          <w:rStyle w:val="TagStyle"/>
          <w:rtl/>
        </w:rPr>
        <w:t xml:space="preserve"> &lt;&lt; נושא &gt;&gt;</w:t>
      </w:r>
      <w:r>
        <w:rPr>
          <w:rtl/>
        </w:rPr>
        <w:t xml:space="preserve"> </w:t>
      </w:r>
      <w:bookmarkEnd w:id="14336"/>
    </w:p>
    <w:p w:rsidR="00C155F4" w:rsidRPr="00C72999" w:rsidRDefault="00C155F4" w:rsidP="0028272B">
      <w:pPr>
        <w:rPr>
          <w:rtl/>
        </w:rPr>
      </w:pPr>
      <w:bookmarkStart w:id="14342" w:name="ET_subject_619248_6"/>
    </w:p>
    <w:p w:rsidR="00C155F4" w:rsidRDefault="00C155F4" w:rsidP="0028272B">
      <w:pPr>
        <w:pStyle w:val="af6"/>
        <w:keepNext/>
        <w:rPr>
          <w:rtl/>
        </w:rPr>
      </w:pPr>
      <w:r w:rsidRPr="00801B6E">
        <w:rPr>
          <w:rStyle w:val="TagStyle"/>
          <w:rtl/>
        </w:rPr>
        <w:t xml:space="preserve"> &lt;&lt; </w:t>
      </w:r>
      <w:proofErr w:type="spellStart"/>
      <w:r w:rsidRPr="00801B6E">
        <w:rPr>
          <w:rStyle w:val="TagStyle"/>
          <w:rtl/>
        </w:rPr>
        <w:t>יור</w:t>
      </w:r>
      <w:proofErr w:type="spellEnd"/>
      <w:r w:rsidRPr="00801B6E">
        <w:rPr>
          <w:rStyle w:val="TagStyle"/>
          <w:rtl/>
        </w:rPr>
        <w:t xml:space="preserve"> &gt;&gt;</w:t>
      </w:r>
      <w:r w:rsidRPr="00801B6E">
        <w:rPr>
          <w:rtl/>
        </w:rPr>
        <w:t xml:space="preserve"> היו"ר יריב לוין:</w:t>
      </w:r>
      <w:r w:rsidRPr="00801B6E">
        <w:rPr>
          <w:rStyle w:val="TagStyle"/>
          <w:rtl/>
        </w:rPr>
        <w:t xml:space="preserve"> &lt;&lt; </w:t>
      </w:r>
      <w:proofErr w:type="spellStart"/>
      <w:r w:rsidRPr="00801B6E">
        <w:rPr>
          <w:rStyle w:val="TagStyle"/>
          <w:rtl/>
        </w:rPr>
        <w:t>יור</w:t>
      </w:r>
      <w:proofErr w:type="spellEnd"/>
      <w:r w:rsidRPr="00801B6E">
        <w:rPr>
          <w:rStyle w:val="TagStyle"/>
          <w:rtl/>
        </w:rPr>
        <w:t xml:space="preserve"> &gt;&gt;</w:t>
      </w:r>
      <w:r>
        <w:rPr>
          <w:rStyle w:val="TagStyle"/>
          <w:rtl/>
        </w:rPr>
        <w:t xml:space="preserve">   </w:t>
      </w:r>
    </w:p>
    <w:p w:rsidR="00C155F4" w:rsidRDefault="00C155F4" w:rsidP="0028272B">
      <w:pPr>
        <w:rPr>
          <w:rtl/>
        </w:rPr>
      </w:pPr>
    </w:p>
    <w:bookmarkEnd w:id="14342"/>
    <w:p w:rsidR="00C155F4" w:rsidRDefault="00C155F4" w:rsidP="00F12EEA">
      <w:pPr>
        <w:rPr>
          <w:rtl/>
        </w:rPr>
      </w:pPr>
      <w:r>
        <w:rPr>
          <w:rFonts w:hint="cs"/>
          <w:rtl/>
        </w:rPr>
        <w:t xml:space="preserve">הודעה למזכירת הכנסת, בבקשה. </w:t>
      </w:r>
    </w:p>
    <w:p w:rsidR="00C155F4" w:rsidRDefault="00C155F4" w:rsidP="0028272B">
      <w:pPr>
        <w:rPr>
          <w:rtl/>
        </w:rPr>
      </w:pPr>
    </w:p>
    <w:p w:rsidR="00C155F4" w:rsidRDefault="00C155F4" w:rsidP="0028272B">
      <w:pPr>
        <w:pStyle w:val="a4"/>
        <w:keepNext/>
        <w:rPr>
          <w:rtl/>
        </w:rPr>
      </w:pPr>
      <w:bookmarkStart w:id="14343" w:name="ET_speaker_4926_14"/>
      <w:r w:rsidRPr="00801B6E">
        <w:rPr>
          <w:rStyle w:val="TagStyle"/>
          <w:rtl/>
        </w:rPr>
        <w:t xml:space="preserve"> &lt;&lt; דובר &gt;&gt; </w:t>
      </w:r>
      <w:bookmarkStart w:id="14344" w:name="_Toc45749778"/>
      <w:bookmarkStart w:id="14345" w:name="_Toc45750223"/>
      <w:bookmarkStart w:id="14346" w:name="_Toc45750367"/>
      <w:bookmarkStart w:id="14347" w:name="_Toc49159830"/>
      <w:bookmarkStart w:id="14348" w:name="_Toc49159985"/>
      <w:r>
        <w:rPr>
          <w:rtl/>
        </w:rPr>
        <w:t>מזכירת הכנסת ירדנה מלר-הורוביץ:</w:t>
      </w:r>
      <w:bookmarkEnd w:id="14344"/>
      <w:bookmarkEnd w:id="14345"/>
      <w:bookmarkEnd w:id="14346"/>
      <w:bookmarkEnd w:id="14347"/>
      <w:bookmarkEnd w:id="14348"/>
      <w:r w:rsidRPr="00801B6E">
        <w:rPr>
          <w:rStyle w:val="TagStyle"/>
          <w:rtl/>
        </w:rPr>
        <w:t xml:space="preserve"> &lt;&lt; דובר &gt;&gt;</w:t>
      </w:r>
      <w:r>
        <w:rPr>
          <w:rtl/>
        </w:rPr>
        <w:t xml:space="preserve">   </w:t>
      </w:r>
      <w:bookmarkEnd w:id="14343"/>
    </w:p>
    <w:p w:rsidR="00C155F4" w:rsidRDefault="00C155F4" w:rsidP="00F12EEA">
      <w:pPr>
        <w:rPr>
          <w:rtl/>
          <w:lang w:eastAsia="he-IL"/>
        </w:rPr>
      </w:pPr>
    </w:p>
    <w:p w:rsidR="00C155F4" w:rsidRDefault="00C155F4" w:rsidP="0028272B">
      <w:pPr>
        <w:rPr>
          <w:rtl/>
          <w:lang w:eastAsia="he-IL"/>
        </w:rPr>
      </w:pPr>
      <w:r>
        <w:rPr>
          <w:rFonts w:hint="cs"/>
          <w:rtl/>
          <w:lang w:eastAsia="he-IL"/>
        </w:rPr>
        <w:t>ברשות יושב-ראש הישיבה, הינני מתכבדת להודיעכם, כי הונחו</w:t>
      </w:r>
      <w:bookmarkStart w:id="14349" w:name="_ETM_Q59_453000"/>
      <w:bookmarkEnd w:id="14349"/>
      <w:r>
        <w:rPr>
          <w:rFonts w:hint="cs"/>
          <w:rtl/>
          <w:lang w:eastAsia="he-IL"/>
        </w:rPr>
        <w:t xml:space="preserve"> היום על שולחן הכנסת </w:t>
      </w:r>
      <w:r w:rsidR="00F12EEA">
        <w:rPr>
          <w:rtl/>
          <w:lang w:eastAsia="he-IL"/>
        </w:rPr>
        <w:t>–</w:t>
      </w:r>
      <w:r>
        <w:rPr>
          <w:rFonts w:hint="cs"/>
          <w:rtl/>
          <w:lang w:eastAsia="he-IL"/>
        </w:rPr>
        <w:t xml:space="preserve"> </w:t>
      </w:r>
    </w:p>
    <w:p w:rsidR="00C155F4" w:rsidRDefault="00C155F4" w:rsidP="0028272B">
      <w:pPr>
        <w:rPr>
          <w:rtl/>
          <w:lang w:eastAsia="he-IL"/>
        </w:rPr>
      </w:pPr>
    </w:p>
    <w:p w:rsidR="00C155F4" w:rsidRDefault="00C155F4" w:rsidP="00C72999">
      <w:pPr>
        <w:rPr>
          <w:rtl/>
          <w:lang w:eastAsia="he-IL"/>
        </w:rPr>
      </w:pPr>
      <w:r>
        <w:rPr>
          <w:rFonts w:hint="cs"/>
          <w:rtl/>
          <w:lang w:eastAsia="he-IL"/>
        </w:rPr>
        <w:t>מסקנות ועדת העלייה, הקליטה והתפוצות בעקבות דיון מהיר בהצעתו של חבר הכנסת אופיר כץ בנושא: קליטת עולים ביישובים מעורבים</w:t>
      </w:r>
      <w:r w:rsidR="00C72999">
        <w:rPr>
          <w:rFonts w:hint="cs"/>
          <w:rtl/>
          <w:lang w:eastAsia="he-IL"/>
        </w:rPr>
        <w:t>;</w:t>
      </w:r>
      <w:r>
        <w:rPr>
          <w:rFonts w:hint="cs"/>
          <w:rtl/>
          <w:lang w:eastAsia="he-IL"/>
        </w:rPr>
        <w:t xml:space="preserve"> </w:t>
      </w:r>
    </w:p>
    <w:p w:rsidR="00C155F4" w:rsidRDefault="00C155F4" w:rsidP="0028272B">
      <w:pPr>
        <w:rPr>
          <w:rtl/>
          <w:lang w:eastAsia="he-IL"/>
        </w:rPr>
      </w:pPr>
    </w:p>
    <w:p w:rsidR="00C155F4" w:rsidRDefault="00C155F4" w:rsidP="0028272B">
      <w:pPr>
        <w:rPr>
          <w:rtl/>
          <w:lang w:eastAsia="he-IL"/>
        </w:rPr>
      </w:pPr>
      <w:r>
        <w:rPr>
          <w:rFonts w:hint="cs"/>
          <w:rtl/>
          <w:lang w:eastAsia="he-IL"/>
        </w:rPr>
        <w:t xml:space="preserve">מסקנות ועדת העבודה, הרווחה והבריאות בעקבות דיון מהיר בהצעתם של חברי הכנסת מתן כהנא, סמי אבו שחאדה ואורלי פרומן בנושא: אי-הנגשת שירותי הבריאות בישראל לאוכלוסיית החירשים. תודה רבה. </w:t>
      </w:r>
    </w:p>
    <w:p w:rsidR="00C155F4" w:rsidRDefault="00C155F4" w:rsidP="0028272B">
      <w:pPr>
        <w:rPr>
          <w:rtl/>
          <w:lang w:eastAsia="he-IL"/>
        </w:rPr>
      </w:pPr>
      <w:bookmarkStart w:id="14350" w:name="_ETM_Q59_479000"/>
      <w:bookmarkEnd w:id="14350"/>
    </w:p>
    <w:p w:rsidR="00C155F4" w:rsidRDefault="00C155F4" w:rsidP="0028272B">
      <w:pPr>
        <w:pStyle w:val="af6"/>
        <w:keepNext/>
        <w:rPr>
          <w:rtl/>
        </w:rPr>
      </w:pPr>
      <w:r w:rsidRPr="00801B6E">
        <w:rPr>
          <w:rStyle w:val="TagStyle"/>
          <w:rtl/>
        </w:rPr>
        <w:t xml:space="preserve"> &lt;&lt; </w:t>
      </w:r>
      <w:proofErr w:type="spellStart"/>
      <w:r w:rsidRPr="00801B6E">
        <w:rPr>
          <w:rStyle w:val="TagStyle"/>
          <w:rtl/>
        </w:rPr>
        <w:t>יור</w:t>
      </w:r>
      <w:proofErr w:type="spellEnd"/>
      <w:r w:rsidRPr="00801B6E">
        <w:rPr>
          <w:rStyle w:val="TagStyle"/>
          <w:rtl/>
        </w:rPr>
        <w:t xml:space="preserve"> &gt;&gt; </w:t>
      </w:r>
      <w:r>
        <w:rPr>
          <w:rtl/>
        </w:rPr>
        <w:t>היו"ר יריב לוין:</w:t>
      </w:r>
      <w:r w:rsidRPr="00801B6E">
        <w:rPr>
          <w:rStyle w:val="TagStyle"/>
          <w:rtl/>
        </w:rPr>
        <w:t xml:space="preserve"> &lt;&lt; </w:t>
      </w:r>
      <w:proofErr w:type="spellStart"/>
      <w:r w:rsidRPr="00801B6E">
        <w:rPr>
          <w:rStyle w:val="TagStyle"/>
          <w:rtl/>
        </w:rPr>
        <w:t>יור</w:t>
      </w:r>
      <w:proofErr w:type="spellEnd"/>
      <w:r w:rsidRPr="00801B6E">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4351" w:name="_ETM_Q59_480000"/>
      <w:bookmarkEnd w:id="14351"/>
      <w:r>
        <w:rPr>
          <w:rFonts w:hint="cs"/>
          <w:rtl/>
          <w:lang w:eastAsia="he-IL"/>
        </w:rPr>
        <w:t xml:space="preserve">תודה רבה. </w:t>
      </w:r>
    </w:p>
    <w:p w:rsidR="00370476" w:rsidRDefault="00370476" w:rsidP="0028272B">
      <w:pPr>
        <w:rPr>
          <w:rtl/>
          <w:lang w:eastAsia="he-IL"/>
        </w:rPr>
      </w:pPr>
    </w:p>
    <w:p w:rsidR="00370476" w:rsidRPr="00801B6E" w:rsidRDefault="00370476" w:rsidP="0028272B">
      <w:pPr>
        <w:rPr>
          <w:rtl/>
          <w:lang w:eastAsia="he-IL"/>
        </w:rPr>
      </w:pPr>
    </w:p>
    <w:p w:rsidR="00C155F4" w:rsidRDefault="00C155F4" w:rsidP="0028272B">
      <w:pPr>
        <w:pStyle w:val="a6"/>
        <w:rPr>
          <w:rtl/>
          <w:lang w:eastAsia="he-IL"/>
        </w:rPr>
      </w:pPr>
      <w:bookmarkStart w:id="14352" w:name="ET_subject_619248_15"/>
      <w:r w:rsidRPr="00801B6E">
        <w:rPr>
          <w:rStyle w:val="TagStyle"/>
          <w:rtl/>
        </w:rPr>
        <w:lastRenderedPageBreak/>
        <w:t xml:space="preserve">&lt;&lt; נושא &gt;&gt; </w:t>
      </w:r>
      <w:bookmarkStart w:id="14353" w:name="_Toc45749779"/>
      <w:bookmarkStart w:id="14354" w:name="_Toc45750224"/>
      <w:bookmarkStart w:id="14355" w:name="_Toc45750368"/>
      <w:bookmarkStart w:id="14356" w:name="_Toc49159831"/>
      <w:bookmarkStart w:id="14357" w:name="_Toc49159986"/>
      <w:r>
        <w:rPr>
          <w:rtl/>
          <w:lang w:eastAsia="he-IL"/>
        </w:rPr>
        <w:t xml:space="preserve">שאילתות </w:t>
      </w:r>
      <w:r>
        <w:rPr>
          <w:rFonts w:hint="cs"/>
          <w:rtl/>
          <w:lang w:eastAsia="he-IL"/>
        </w:rPr>
        <w:t>ותשובות</w:t>
      </w:r>
      <w:bookmarkEnd w:id="14353"/>
      <w:bookmarkEnd w:id="14354"/>
      <w:bookmarkEnd w:id="14355"/>
      <w:bookmarkEnd w:id="14356"/>
      <w:bookmarkEnd w:id="14357"/>
      <w:r w:rsidRPr="00801B6E">
        <w:rPr>
          <w:rStyle w:val="TagStyle"/>
          <w:rtl/>
        </w:rPr>
        <w:t xml:space="preserve"> &lt;&lt; נושא &gt;&gt;</w:t>
      </w:r>
      <w:r>
        <w:rPr>
          <w:rtl/>
          <w:lang w:eastAsia="he-IL"/>
        </w:rPr>
        <w:t xml:space="preserve">   </w:t>
      </w:r>
      <w:bookmarkEnd w:id="14352"/>
    </w:p>
    <w:p w:rsidR="00C155F4" w:rsidRPr="00801B6E" w:rsidRDefault="00C155F4" w:rsidP="0028272B">
      <w:pPr>
        <w:rPr>
          <w:rtl/>
          <w:lang w:eastAsia="he-IL"/>
        </w:rPr>
      </w:pPr>
    </w:p>
    <w:p w:rsidR="00C155F4" w:rsidRDefault="00C155F4" w:rsidP="0028272B">
      <w:pPr>
        <w:pStyle w:val="af6"/>
        <w:keepNext/>
        <w:rPr>
          <w:rtl/>
        </w:rPr>
      </w:pPr>
      <w:r w:rsidRPr="004923AA">
        <w:rPr>
          <w:rStyle w:val="TagStyle"/>
          <w:rtl/>
        </w:rPr>
        <w:t xml:space="preserve"> &lt;&lt; </w:t>
      </w:r>
      <w:proofErr w:type="spellStart"/>
      <w:r w:rsidRPr="004923AA">
        <w:rPr>
          <w:rStyle w:val="TagStyle"/>
          <w:rtl/>
        </w:rPr>
        <w:t>יור</w:t>
      </w:r>
      <w:proofErr w:type="spellEnd"/>
      <w:r w:rsidRPr="004923AA">
        <w:rPr>
          <w:rStyle w:val="TagStyle"/>
          <w:rtl/>
        </w:rPr>
        <w:t xml:space="preserve"> &gt;&gt; </w:t>
      </w:r>
      <w:r>
        <w:rPr>
          <w:rtl/>
        </w:rPr>
        <w:t>היו"ר יריב לוין:</w:t>
      </w:r>
      <w:r w:rsidRPr="004923AA">
        <w:rPr>
          <w:rStyle w:val="TagStyle"/>
          <w:rtl/>
        </w:rPr>
        <w:t xml:space="preserve"> &lt;&lt; </w:t>
      </w:r>
      <w:proofErr w:type="spellStart"/>
      <w:r w:rsidRPr="004923AA">
        <w:rPr>
          <w:rStyle w:val="TagStyle"/>
          <w:rtl/>
        </w:rPr>
        <w:t>יור</w:t>
      </w:r>
      <w:proofErr w:type="spellEnd"/>
      <w:r w:rsidRPr="004923AA">
        <w:rPr>
          <w:rStyle w:val="TagStyle"/>
          <w:rtl/>
        </w:rPr>
        <w:t xml:space="preserve"> &gt;&gt;</w:t>
      </w:r>
      <w:r>
        <w:rPr>
          <w:rtl/>
        </w:rPr>
        <w:t xml:space="preserve"> </w:t>
      </w:r>
    </w:p>
    <w:p w:rsidR="00C155F4" w:rsidRDefault="00C155F4" w:rsidP="00F12EEA">
      <w:pPr>
        <w:rPr>
          <w:rtl/>
        </w:rPr>
      </w:pPr>
    </w:p>
    <w:p w:rsidR="00C155F4" w:rsidRDefault="00C155F4" w:rsidP="00CC264D">
      <w:pPr>
        <w:rPr>
          <w:rtl/>
        </w:rPr>
      </w:pPr>
      <w:r>
        <w:rPr>
          <w:rFonts w:hint="cs"/>
          <w:rtl/>
        </w:rPr>
        <w:t xml:space="preserve">אנחנו עוברים מכאן </w:t>
      </w:r>
      <w:bookmarkStart w:id="14358" w:name="_ETM_Q59_483000"/>
      <w:bookmarkEnd w:id="14358"/>
      <w:r>
        <w:rPr>
          <w:rFonts w:hint="cs"/>
          <w:rtl/>
        </w:rPr>
        <w:t xml:space="preserve">לנושא הבא על סדר-היום: שאילתות לשר העבודה, הרווחה והשירותים החברתיים. אני מבקש להזמין את סגן השר משולם נהרי על מנת </w:t>
      </w:r>
      <w:bookmarkStart w:id="14359" w:name="_ETM_Q59_498000"/>
      <w:bookmarkEnd w:id="14359"/>
      <w:r>
        <w:rPr>
          <w:rFonts w:hint="cs"/>
          <w:rtl/>
        </w:rPr>
        <w:t xml:space="preserve">להשיב על השאילתות. השאילתה הראשונה היא של חברת הכנסת </w:t>
      </w:r>
      <w:bookmarkStart w:id="14360" w:name="_ETM_Q59_501000"/>
      <w:bookmarkEnd w:id="14360"/>
      <w:r>
        <w:rPr>
          <w:rFonts w:hint="cs"/>
          <w:rtl/>
        </w:rPr>
        <w:t xml:space="preserve">מאי גולן, </w:t>
      </w:r>
      <w:r w:rsidR="00CC264D">
        <w:rPr>
          <w:rFonts w:hint="cs"/>
          <w:rtl/>
        </w:rPr>
        <w:t>ו</w:t>
      </w:r>
      <w:r>
        <w:rPr>
          <w:rFonts w:hint="cs"/>
          <w:rtl/>
        </w:rPr>
        <w:t xml:space="preserve">מספרה 66 </w:t>
      </w:r>
      <w:r w:rsidR="00F12EEA">
        <w:rPr>
          <w:rFonts w:hint="eastAsia"/>
          <w:rtl/>
        </w:rPr>
        <w:t>–</w:t>
      </w:r>
      <w:r w:rsidR="00CC264D">
        <w:rPr>
          <w:rFonts w:hint="eastAsia"/>
          <w:rtl/>
        </w:rPr>
        <w:t xml:space="preserve"> </w:t>
      </w:r>
      <w:r>
        <w:rPr>
          <w:rFonts w:hint="cs"/>
          <w:rtl/>
        </w:rPr>
        <w:t xml:space="preserve">מאי גולן כבר הייתה, אז </w:t>
      </w:r>
      <w:bookmarkStart w:id="14361" w:name="_ETM_Q59_503000"/>
      <w:bookmarkEnd w:id="14361"/>
      <w:r>
        <w:rPr>
          <w:rFonts w:hint="cs"/>
          <w:rtl/>
        </w:rPr>
        <w:t xml:space="preserve">אנחנו עוברים לשאילתה הבאה, שהיא שאילתה </w:t>
      </w:r>
      <w:bookmarkStart w:id="14362" w:name="_ETM_Q59_506000"/>
      <w:bookmarkStart w:id="14363" w:name="_ETM_Q59_500000"/>
      <w:bookmarkEnd w:id="14362"/>
      <w:bookmarkEnd w:id="14363"/>
      <w:r>
        <w:rPr>
          <w:rFonts w:hint="cs"/>
          <w:rtl/>
        </w:rPr>
        <w:t xml:space="preserve">מס' 49, של חבר הכנסת מיקי לוי. כותרתה: החזרת חלק מהערבויות </w:t>
      </w:r>
      <w:bookmarkStart w:id="14364" w:name="_ETM_Q59_520000"/>
      <w:bookmarkEnd w:id="14364"/>
      <w:r>
        <w:rPr>
          <w:rFonts w:hint="cs"/>
          <w:rtl/>
        </w:rPr>
        <w:t xml:space="preserve">של חברות הניקיון והשמירה שמוחזקות במשרד. חבר הכנסת לוי </w:t>
      </w:r>
      <w:r w:rsidR="00F12EEA">
        <w:rPr>
          <w:rtl/>
        </w:rPr>
        <w:t>–</w:t>
      </w:r>
      <w:r>
        <w:rPr>
          <w:rFonts w:hint="cs"/>
          <w:rtl/>
        </w:rPr>
        <w:t xml:space="preserve"> אני מבין שהוא בדרך לכאן מהיציע, אני מניח. אז אנחנו נעבור לשאילתה הבאה</w:t>
      </w:r>
      <w:r w:rsidR="00CC264D">
        <w:rPr>
          <w:rFonts w:hint="cs"/>
          <w:rtl/>
        </w:rPr>
        <w:t>,</w:t>
      </w:r>
      <w:r>
        <w:rPr>
          <w:rFonts w:hint="cs"/>
          <w:rtl/>
        </w:rPr>
        <w:t xml:space="preserve"> </w:t>
      </w:r>
      <w:r w:rsidR="00CC264D">
        <w:rPr>
          <w:rFonts w:hint="cs"/>
          <w:rtl/>
        </w:rPr>
        <w:t xml:space="preserve">גם </w:t>
      </w:r>
      <w:r>
        <w:rPr>
          <w:rFonts w:hint="cs"/>
          <w:rtl/>
        </w:rPr>
        <w:t xml:space="preserve">היא של מיקי לוי </w:t>
      </w:r>
      <w:r w:rsidR="00F12EEA">
        <w:rPr>
          <w:rFonts w:hint="eastAsia"/>
          <w:rtl/>
        </w:rPr>
        <w:t>–</w:t>
      </w:r>
      <w:r w:rsidR="00CC264D">
        <w:rPr>
          <w:rFonts w:hint="eastAsia"/>
          <w:rtl/>
        </w:rPr>
        <w:t xml:space="preserve"> ו</w:t>
      </w:r>
      <w:r>
        <w:rPr>
          <w:rFonts w:hint="cs"/>
          <w:rtl/>
        </w:rPr>
        <w:t xml:space="preserve">אחריה שאילתה מס' 64, אדוני סגן </w:t>
      </w:r>
      <w:bookmarkStart w:id="14365" w:name="_ETM_Q59_553000"/>
      <w:bookmarkEnd w:id="14365"/>
      <w:r>
        <w:rPr>
          <w:rFonts w:hint="cs"/>
          <w:rtl/>
        </w:rPr>
        <w:t xml:space="preserve">השר, שכותרתה: שכר עובדים סוציאליים ברשויות המקומיות, של חבר הכנסת עופר כסיף. בבקשה, חבר הכנסת כסיף.  </w:t>
      </w:r>
    </w:p>
    <w:p w:rsidR="00C155F4" w:rsidRDefault="00C155F4" w:rsidP="0028272B">
      <w:pPr>
        <w:rPr>
          <w:rtl/>
        </w:rPr>
      </w:pPr>
    </w:p>
    <w:p w:rsidR="00C155F4" w:rsidRDefault="00C155F4" w:rsidP="0028272B">
      <w:pPr>
        <w:pStyle w:val="a9"/>
        <w:rPr>
          <w:rtl/>
        </w:rPr>
      </w:pPr>
      <w:bookmarkStart w:id="14366" w:name="ET_query_619341_8"/>
      <w:r w:rsidRPr="00585123">
        <w:rPr>
          <w:rStyle w:val="TagStyle"/>
          <w:rtl/>
        </w:rPr>
        <w:t xml:space="preserve"> &lt;&lt; שאילתה &gt;&gt; </w:t>
      </w:r>
      <w:bookmarkStart w:id="14367" w:name="_Toc45749780"/>
      <w:bookmarkStart w:id="14368" w:name="_Toc45750225"/>
      <w:bookmarkStart w:id="14369" w:name="_Toc45750369"/>
      <w:bookmarkStart w:id="14370" w:name="_Toc49159832"/>
      <w:bookmarkStart w:id="14371" w:name="_Toc49159987"/>
      <w:r>
        <w:rPr>
          <w:rFonts w:hint="cs"/>
          <w:rtl/>
        </w:rPr>
        <w:t>65.</w:t>
      </w:r>
      <w:r>
        <w:rPr>
          <w:rtl/>
        </w:rPr>
        <w:t xml:space="preserve"> שכר עובדים סוציאליים</w:t>
      </w:r>
      <w:r>
        <w:rPr>
          <w:rFonts w:hint="cs"/>
          <w:rtl/>
        </w:rPr>
        <w:t xml:space="preserve"> במכרזים</w:t>
      </w:r>
      <w:bookmarkEnd w:id="14367"/>
      <w:bookmarkEnd w:id="14368"/>
      <w:bookmarkEnd w:id="14369"/>
      <w:bookmarkEnd w:id="14370"/>
      <w:bookmarkEnd w:id="14371"/>
      <w:r>
        <w:rPr>
          <w:rtl/>
        </w:rPr>
        <w:t xml:space="preserve"> </w:t>
      </w:r>
      <w:r w:rsidRPr="00585123">
        <w:rPr>
          <w:rStyle w:val="TagStyle"/>
          <w:rtl/>
        </w:rPr>
        <w:t xml:space="preserve"> &lt;&lt; שאילתה &gt;&gt;</w:t>
      </w:r>
      <w:r>
        <w:rPr>
          <w:rtl/>
        </w:rPr>
        <w:t xml:space="preserve"> </w:t>
      </w:r>
      <w:bookmarkEnd w:id="14366"/>
    </w:p>
    <w:p w:rsidR="00C155F4" w:rsidRDefault="00C155F4" w:rsidP="0028272B">
      <w:pPr>
        <w:rPr>
          <w:rtl/>
        </w:rPr>
      </w:pPr>
    </w:p>
    <w:p w:rsidR="00C155F4" w:rsidRDefault="00C155F4" w:rsidP="0028272B">
      <w:pPr>
        <w:pStyle w:val="a4"/>
        <w:keepNext/>
        <w:rPr>
          <w:rtl/>
        </w:rPr>
      </w:pPr>
      <w:bookmarkStart w:id="14372" w:name="ET_speaker_5785_17"/>
      <w:r w:rsidRPr="00801B6E">
        <w:rPr>
          <w:rStyle w:val="TagStyle"/>
          <w:rtl/>
        </w:rPr>
        <w:t xml:space="preserve"> &lt;&lt; דובר &gt;&gt; </w:t>
      </w:r>
      <w:bookmarkStart w:id="14373" w:name="_Toc45749781"/>
      <w:bookmarkStart w:id="14374" w:name="_Toc45750226"/>
      <w:bookmarkStart w:id="14375" w:name="_Toc45750370"/>
      <w:bookmarkStart w:id="14376" w:name="_Toc49159833"/>
      <w:bookmarkStart w:id="14377" w:name="_Toc49159988"/>
      <w:r>
        <w:rPr>
          <w:rtl/>
        </w:rPr>
        <w:t>עופר כסיף (הרשימה המשותפת):</w:t>
      </w:r>
      <w:bookmarkEnd w:id="14373"/>
      <w:bookmarkEnd w:id="14374"/>
      <w:bookmarkEnd w:id="14375"/>
      <w:bookmarkEnd w:id="14376"/>
      <w:bookmarkEnd w:id="14377"/>
      <w:r w:rsidRPr="00801B6E">
        <w:rPr>
          <w:rStyle w:val="TagStyle"/>
          <w:rtl/>
        </w:rPr>
        <w:t xml:space="preserve"> &lt;&lt; דובר &gt;&gt;</w:t>
      </w:r>
      <w:r>
        <w:rPr>
          <w:rtl/>
        </w:rPr>
        <w:t xml:space="preserve">   </w:t>
      </w:r>
      <w:bookmarkEnd w:id="14372"/>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אדוני היושב-ראש, אדוני </w:t>
      </w:r>
      <w:bookmarkStart w:id="14378" w:name="_ETM_Q59_571000"/>
      <w:bookmarkEnd w:id="14378"/>
      <w:r>
        <w:rPr>
          <w:rFonts w:hint="cs"/>
          <w:rtl/>
          <w:lang w:eastAsia="he-IL"/>
        </w:rPr>
        <w:t>סגן השר, חברי הכנסת,</w:t>
      </w:r>
      <w:bookmarkStart w:id="14379" w:name="_ETM_Q59_574000"/>
      <w:bookmarkStart w:id="14380" w:name="_ETM_Q59_575000"/>
      <w:bookmarkEnd w:id="14379"/>
      <w:bookmarkEnd w:id="14380"/>
      <w:r>
        <w:rPr>
          <w:rFonts w:hint="cs"/>
          <w:rtl/>
          <w:lang w:eastAsia="he-IL"/>
        </w:rPr>
        <w:t xml:space="preserve"> קביעת רכיבי השכר במכרזים לקבלת שירותים </w:t>
      </w:r>
      <w:bookmarkStart w:id="14381" w:name="_ETM_Q59_578000"/>
      <w:bookmarkEnd w:id="14381"/>
      <w:r>
        <w:rPr>
          <w:rFonts w:hint="cs"/>
          <w:rtl/>
          <w:lang w:eastAsia="he-IL"/>
        </w:rPr>
        <w:t xml:space="preserve">מהווה את ליבת המכרז והשירות שיינתן במסגרתו. </w:t>
      </w:r>
    </w:p>
    <w:p w:rsidR="00C155F4" w:rsidRDefault="00C155F4" w:rsidP="0028272B">
      <w:pPr>
        <w:rPr>
          <w:rtl/>
          <w:lang w:eastAsia="he-IL"/>
        </w:rPr>
      </w:pPr>
    </w:p>
    <w:p w:rsidR="00C155F4" w:rsidRDefault="00C155F4" w:rsidP="0028272B">
      <w:pPr>
        <w:rPr>
          <w:rtl/>
          <w:lang w:eastAsia="he-IL"/>
        </w:rPr>
      </w:pPr>
      <w:bookmarkStart w:id="14382" w:name="_ETM_Q59_583000"/>
      <w:bookmarkEnd w:id="14382"/>
      <w:r>
        <w:rPr>
          <w:rFonts w:hint="cs"/>
          <w:rtl/>
          <w:lang w:eastAsia="he-IL"/>
        </w:rPr>
        <w:t>ברצוני לשאול:</w:t>
      </w:r>
    </w:p>
    <w:p w:rsidR="00C155F4" w:rsidRDefault="00C155F4" w:rsidP="0028272B">
      <w:pPr>
        <w:rPr>
          <w:rtl/>
          <w:lang w:eastAsia="he-IL"/>
        </w:rPr>
      </w:pPr>
    </w:p>
    <w:p w:rsidR="00C155F4" w:rsidRDefault="00C155F4" w:rsidP="00CC264D">
      <w:pPr>
        <w:rPr>
          <w:rtl/>
          <w:lang w:eastAsia="he-IL"/>
        </w:rPr>
      </w:pPr>
      <w:r>
        <w:rPr>
          <w:rFonts w:hint="cs"/>
          <w:rtl/>
          <w:lang w:eastAsia="he-IL"/>
        </w:rPr>
        <w:t xml:space="preserve">1. על בסיס </w:t>
      </w:r>
      <w:bookmarkStart w:id="14383" w:name="_ETM_Q59_579000"/>
      <w:bookmarkEnd w:id="14383"/>
      <w:r>
        <w:rPr>
          <w:rFonts w:hint="cs"/>
          <w:rtl/>
          <w:lang w:eastAsia="he-IL"/>
        </w:rPr>
        <w:t>א</w:t>
      </w:r>
      <w:r w:rsidR="00CC264D">
        <w:rPr>
          <w:rFonts w:hint="cs"/>
          <w:rtl/>
          <w:lang w:eastAsia="he-IL"/>
        </w:rPr>
        <w:t>ילו</w:t>
      </w:r>
      <w:r>
        <w:rPr>
          <w:rFonts w:hint="cs"/>
          <w:rtl/>
          <w:lang w:eastAsia="he-IL"/>
        </w:rPr>
        <w:t xml:space="preserve"> רכיבי שכר והנחות עבודה מתוקצב תקן של עובד או</w:t>
      </w:r>
      <w:bookmarkStart w:id="14384" w:name="_ETM_Q59_588000"/>
      <w:bookmarkEnd w:id="14384"/>
      <w:r>
        <w:rPr>
          <w:rFonts w:hint="cs"/>
          <w:rtl/>
          <w:lang w:eastAsia="he-IL"/>
        </w:rPr>
        <w:t xml:space="preserve"> עובדת סוציאלית במכרזים ממשלתיים לקבלת שירותים במשרד הרווחה והרשויות המקומיות?</w:t>
      </w:r>
    </w:p>
    <w:p w:rsidR="00C155F4" w:rsidRDefault="00C155F4" w:rsidP="00D74D4E">
      <w:pPr>
        <w:rPr>
          <w:rtl/>
          <w:lang w:eastAsia="he-IL"/>
        </w:rPr>
      </w:pPr>
      <w:bookmarkStart w:id="14385" w:name="_ETM_Q59_594000"/>
      <w:bookmarkEnd w:id="14385"/>
    </w:p>
    <w:p w:rsidR="00C155F4" w:rsidRDefault="00C155F4" w:rsidP="0028272B">
      <w:pPr>
        <w:rPr>
          <w:rtl/>
          <w:lang w:eastAsia="he-IL"/>
        </w:rPr>
      </w:pPr>
      <w:r>
        <w:rPr>
          <w:rFonts w:hint="cs"/>
          <w:rtl/>
          <w:lang w:eastAsia="he-IL"/>
        </w:rPr>
        <w:t>2. מהי העלות הממוצעת המתוקצבת בעבור כל רכיב</w:t>
      </w:r>
      <w:bookmarkStart w:id="14386" w:name="_ETM_Q59_600000"/>
      <w:bookmarkEnd w:id="14386"/>
      <w:r>
        <w:rPr>
          <w:rFonts w:hint="cs"/>
          <w:rtl/>
          <w:lang w:eastAsia="he-IL"/>
        </w:rPr>
        <w:t>?</w:t>
      </w:r>
    </w:p>
    <w:p w:rsidR="00C155F4" w:rsidRDefault="00C155F4" w:rsidP="0028272B">
      <w:pPr>
        <w:rPr>
          <w:rtl/>
          <w:lang w:eastAsia="he-IL"/>
        </w:rPr>
      </w:pPr>
    </w:p>
    <w:p w:rsidR="00C155F4" w:rsidRPr="00801B6E" w:rsidRDefault="00C155F4" w:rsidP="0028272B">
      <w:pPr>
        <w:rPr>
          <w:rtl/>
          <w:lang w:eastAsia="he-IL"/>
        </w:rPr>
      </w:pPr>
      <w:r>
        <w:rPr>
          <w:rFonts w:hint="cs"/>
          <w:rtl/>
          <w:lang w:eastAsia="he-IL"/>
        </w:rPr>
        <w:t xml:space="preserve">3. מהו פירוט כלל </w:t>
      </w:r>
      <w:bookmarkStart w:id="14387" w:name="_ETM_Q59_601000"/>
      <w:bookmarkEnd w:id="14387"/>
      <w:r>
        <w:rPr>
          <w:rFonts w:hint="cs"/>
          <w:rtl/>
          <w:lang w:eastAsia="he-IL"/>
        </w:rPr>
        <w:t>הפרופילים הקיימים?</w:t>
      </w:r>
    </w:p>
    <w:p w:rsidR="00C155F4" w:rsidRDefault="00C155F4" w:rsidP="0028272B">
      <w:pPr>
        <w:rPr>
          <w:rtl/>
        </w:rPr>
      </w:pPr>
    </w:p>
    <w:p w:rsidR="00C155F4" w:rsidRDefault="00C155F4" w:rsidP="0028272B">
      <w:pPr>
        <w:pStyle w:val="af6"/>
        <w:keepNext/>
        <w:rPr>
          <w:rtl/>
        </w:rPr>
      </w:pPr>
      <w:r w:rsidRPr="00801B6E">
        <w:rPr>
          <w:rStyle w:val="TagStyle"/>
          <w:rtl/>
        </w:rPr>
        <w:t xml:space="preserve"> &lt;&lt; </w:t>
      </w:r>
      <w:proofErr w:type="spellStart"/>
      <w:r w:rsidRPr="00801B6E">
        <w:rPr>
          <w:rStyle w:val="TagStyle"/>
          <w:rtl/>
        </w:rPr>
        <w:t>יור</w:t>
      </w:r>
      <w:proofErr w:type="spellEnd"/>
      <w:r w:rsidRPr="00801B6E">
        <w:rPr>
          <w:rStyle w:val="TagStyle"/>
          <w:rtl/>
        </w:rPr>
        <w:t xml:space="preserve"> &gt;&gt; </w:t>
      </w:r>
      <w:r>
        <w:rPr>
          <w:rtl/>
        </w:rPr>
        <w:t>היו"ר יריב לוין:</w:t>
      </w:r>
      <w:r w:rsidRPr="00801B6E">
        <w:rPr>
          <w:rStyle w:val="TagStyle"/>
          <w:rtl/>
        </w:rPr>
        <w:t xml:space="preserve"> &lt;&lt; </w:t>
      </w:r>
      <w:proofErr w:type="spellStart"/>
      <w:r w:rsidRPr="00801B6E">
        <w:rPr>
          <w:rStyle w:val="TagStyle"/>
          <w:rtl/>
        </w:rPr>
        <w:t>יור</w:t>
      </w:r>
      <w:proofErr w:type="spellEnd"/>
      <w:r w:rsidRPr="00801B6E">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חבר הכנסת כסיף, אתה שאלת את השאילתה הבאה כבר, מס' 65, אבל זה בסדר. אדוני סגן השר. </w:t>
      </w:r>
    </w:p>
    <w:p w:rsidR="00C155F4" w:rsidRDefault="00C155F4" w:rsidP="0028272B">
      <w:pPr>
        <w:rPr>
          <w:rtl/>
          <w:lang w:eastAsia="he-IL"/>
        </w:rPr>
      </w:pPr>
    </w:p>
    <w:p w:rsidR="00C155F4" w:rsidRDefault="00C155F4" w:rsidP="0028272B">
      <w:pPr>
        <w:pStyle w:val="af5"/>
        <w:keepNext/>
        <w:rPr>
          <w:rtl/>
        </w:rPr>
      </w:pPr>
      <w:bookmarkStart w:id="14388" w:name="ET_interruption_5785_19"/>
      <w:r w:rsidRPr="00801B6E">
        <w:rPr>
          <w:rStyle w:val="TagStyle"/>
          <w:rtl/>
        </w:rPr>
        <w:t xml:space="preserve"> &lt;&lt; קריאה &gt;&gt; </w:t>
      </w:r>
      <w:r>
        <w:rPr>
          <w:rtl/>
        </w:rPr>
        <w:t>עופר כסיף (הרשימה המשותפת):</w:t>
      </w:r>
      <w:r w:rsidRPr="00801B6E">
        <w:rPr>
          <w:rStyle w:val="TagStyle"/>
          <w:rtl/>
        </w:rPr>
        <w:t xml:space="preserve"> &lt;&lt; קריאה &gt;&gt;</w:t>
      </w:r>
      <w:r>
        <w:rPr>
          <w:rtl/>
        </w:rPr>
        <w:t xml:space="preserve">   </w:t>
      </w:r>
      <w:bookmarkEnd w:id="14388"/>
    </w:p>
    <w:p w:rsidR="00C155F4" w:rsidRDefault="00C155F4" w:rsidP="00F12EEA">
      <w:pPr>
        <w:rPr>
          <w:rtl/>
          <w:lang w:eastAsia="he-IL"/>
        </w:rPr>
      </w:pPr>
    </w:p>
    <w:p w:rsidR="00C155F4" w:rsidRDefault="00C155F4" w:rsidP="00CC264D">
      <w:pPr>
        <w:rPr>
          <w:rtl/>
          <w:lang w:eastAsia="he-IL"/>
        </w:rPr>
      </w:pPr>
      <w:r>
        <w:rPr>
          <w:rFonts w:hint="cs"/>
          <w:rtl/>
          <w:lang w:eastAsia="he-IL"/>
        </w:rPr>
        <w:lastRenderedPageBreak/>
        <w:t xml:space="preserve">השאילתה השנייה לא אצלי. </w:t>
      </w:r>
    </w:p>
    <w:p w:rsidR="00C155F4" w:rsidRDefault="00C155F4" w:rsidP="0028272B">
      <w:pPr>
        <w:rPr>
          <w:rtl/>
          <w:lang w:eastAsia="he-IL"/>
        </w:rPr>
      </w:pPr>
    </w:p>
    <w:p w:rsidR="00C155F4" w:rsidRDefault="00C155F4" w:rsidP="0028272B">
      <w:pPr>
        <w:pStyle w:val="af6"/>
        <w:keepNext/>
        <w:rPr>
          <w:rtl/>
        </w:rPr>
      </w:pPr>
      <w:bookmarkStart w:id="14389" w:name="_ETM_Q59_612000"/>
      <w:bookmarkEnd w:id="14389"/>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 </w:t>
      </w:r>
      <w:r>
        <w:rPr>
          <w:rtl/>
        </w:rPr>
        <w:t>היו"ר יריב לוין:</w:t>
      </w: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4390" w:name="_ETM_Q59_613000"/>
      <w:bookmarkEnd w:id="14390"/>
      <w:r>
        <w:rPr>
          <w:rFonts w:hint="cs"/>
          <w:rtl/>
          <w:lang w:eastAsia="he-IL"/>
        </w:rPr>
        <w:t>אבל היא קיימת</w:t>
      </w:r>
      <w:r w:rsidR="00370476">
        <w:rPr>
          <w:rFonts w:hint="cs"/>
          <w:rtl/>
          <w:lang w:eastAsia="he-IL"/>
        </w:rPr>
        <w:t>,</w:t>
      </w:r>
      <w:r>
        <w:rPr>
          <w:rFonts w:hint="cs"/>
          <w:rtl/>
          <w:lang w:eastAsia="he-IL"/>
        </w:rPr>
        <w:t xml:space="preserve"> אצלנו לפחות. </w:t>
      </w:r>
    </w:p>
    <w:p w:rsidR="00C155F4" w:rsidRDefault="00C155F4" w:rsidP="0028272B">
      <w:pPr>
        <w:rPr>
          <w:rtl/>
          <w:lang w:eastAsia="he-IL"/>
        </w:rPr>
      </w:pPr>
    </w:p>
    <w:p w:rsidR="00C155F4" w:rsidRDefault="00C155F4" w:rsidP="0028272B">
      <w:pPr>
        <w:pStyle w:val="a4"/>
        <w:keepNext/>
        <w:rPr>
          <w:rtl/>
        </w:rPr>
      </w:pPr>
      <w:bookmarkStart w:id="14391" w:name="ET_speaker_6052_21"/>
      <w:r w:rsidRPr="00E45079">
        <w:rPr>
          <w:rStyle w:val="TagStyle"/>
          <w:rtl/>
        </w:rPr>
        <w:t xml:space="preserve"> &lt;&lt; דובר &gt;&gt; </w:t>
      </w:r>
      <w:bookmarkStart w:id="14392" w:name="_Toc45749782"/>
      <w:bookmarkStart w:id="14393" w:name="_Toc45750227"/>
      <w:bookmarkStart w:id="14394" w:name="_Toc45750371"/>
      <w:bookmarkStart w:id="14395" w:name="_Toc49159834"/>
      <w:bookmarkStart w:id="14396" w:name="_Toc49159989"/>
      <w:r>
        <w:rPr>
          <w:rtl/>
        </w:rPr>
        <w:t>סגן שר העבודה, הרווחה והשירותים החברתיים משולם נהרי:</w:t>
      </w:r>
      <w:bookmarkEnd w:id="14392"/>
      <w:bookmarkEnd w:id="14393"/>
      <w:bookmarkEnd w:id="14394"/>
      <w:bookmarkEnd w:id="14395"/>
      <w:bookmarkEnd w:id="14396"/>
      <w:r w:rsidRPr="00E45079">
        <w:rPr>
          <w:rStyle w:val="TagStyle"/>
          <w:rtl/>
        </w:rPr>
        <w:t xml:space="preserve"> &lt;&lt; דובר &gt;&gt;</w:t>
      </w:r>
      <w:r>
        <w:rPr>
          <w:rtl/>
        </w:rPr>
        <w:t xml:space="preserve">   </w:t>
      </w:r>
      <w:bookmarkEnd w:id="14391"/>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מה אני צריך </w:t>
      </w:r>
      <w:r w:rsidR="00F12EEA">
        <w:rPr>
          <w:rFonts w:hint="cs"/>
          <w:rtl/>
          <w:lang w:eastAsia="he-IL"/>
        </w:rPr>
        <w:t>– – –</w:t>
      </w:r>
      <w:r>
        <w:rPr>
          <w:rFonts w:hint="cs"/>
          <w:rtl/>
          <w:lang w:eastAsia="he-IL"/>
        </w:rPr>
        <w:t xml:space="preserve"> </w:t>
      </w:r>
    </w:p>
    <w:p w:rsidR="00C155F4" w:rsidRDefault="00C155F4" w:rsidP="0028272B">
      <w:pPr>
        <w:rPr>
          <w:rtl/>
          <w:lang w:eastAsia="he-IL"/>
        </w:rPr>
      </w:pPr>
    </w:p>
    <w:p w:rsidR="00C155F4" w:rsidRDefault="00C155F4" w:rsidP="0028272B">
      <w:pPr>
        <w:pStyle w:val="af6"/>
        <w:keepNext/>
        <w:rPr>
          <w:rtl/>
        </w:rPr>
      </w:pP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 </w:t>
      </w:r>
      <w:r>
        <w:rPr>
          <w:rtl/>
        </w:rPr>
        <w:t>היו"ר יריב לוין:</w:t>
      </w: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w:t>
      </w:r>
      <w:r>
        <w:rPr>
          <w:rtl/>
        </w:rPr>
        <w:t xml:space="preserve">   </w:t>
      </w:r>
    </w:p>
    <w:p w:rsidR="00C155F4" w:rsidRDefault="00C155F4" w:rsidP="00F12EEA">
      <w:pPr>
        <w:rPr>
          <w:rtl/>
          <w:lang w:eastAsia="he-IL"/>
        </w:rPr>
      </w:pPr>
    </w:p>
    <w:p w:rsidR="00C155F4" w:rsidRDefault="00C155F4" w:rsidP="00CC264D">
      <w:pPr>
        <w:rPr>
          <w:rtl/>
          <w:lang w:eastAsia="he-IL"/>
        </w:rPr>
      </w:pPr>
      <w:bookmarkStart w:id="14397" w:name="_ETM_Q59_615000"/>
      <w:bookmarkEnd w:id="14397"/>
      <w:r>
        <w:rPr>
          <w:rFonts w:hint="cs"/>
          <w:rtl/>
          <w:lang w:eastAsia="he-IL"/>
        </w:rPr>
        <w:t xml:space="preserve">אנא, תענה. השאילתה שהקריא חבר </w:t>
      </w:r>
      <w:bookmarkStart w:id="14398" w:name="_ETM_Q59_620000"/>
      <w:bookmarkEnd w:id="14398"/>
      <w:r>
        <w:rPr>
          <w:rFonts w:hint="cs"/>
          <w:rtl/>
          <w:lang w:eastAsia="he-IL"/>
        </w:rPr>
        <w:t xml:space="preserve">הכנסת כסיף היא שאילתה מס' </w:t>
      </w:r>
      <w:r w:rsidR="00370476">
        <w:rPr>
          <w:rFonts w:hint="cs"/>
          <w:rtl/>
          <w:lang w:eastAsia="he-IL"/>
        </w:rPr>
        <w:t>65</w:t>
      </w:r>
      <w:r>
        <w:rPr>
          <w:rFonts w:hint="cs"/>
          <w:rtl/>
          <w:lang w:eastAsia="he-IL"/>
        </w:rPr>
        <w:t xml:space="preserve">: שכר העובדים הסוציאליים במכרזים. </w:t>
      </w:r>
      <w:bookmarkStart w:id="14399" w:name="_ETM_Q59_625000"/>
      <w:bookmarkEnd w:id="14399"/>
      <w:r>
        <w:rPr>
          <w:rFonts w:hint="cs"/>
          <w:rtl/>
          <w:lang w:eastAsia="he-IL"/>
        </w:rPr>
        <w:t>נכון, חבר הכנסת כסיף</w:t>
      </w:r>
      <w:r w:rsidR="00CC264D">
        <w:rPr>
          <w:rFonts w:hint="cs"/>
          <w:rtl/>
          <w:lang w:eastAsia="he-IL"/>
        </w:rPr>
        <w:t>,</w:t>
      </w:r>
      <w:r>
        <w:rPr>
          <w:rFonts w:hint="cs"/>
          <w:rtl/>
          <w:lang w:eastAsia="he-IL"/>
        </w:rPr>
        <w:t xml:space="preserve"> זה מה שהקראת?</w:t>
      </w:r>
    </w:p>
    <w:p w:rsidR="00C155F4" w:rsidRDefault="00C155F4" w:rsidP="0028272B">
      <w:pPr>
        <w:rPr>
          <w:rtl/>
          <w:lang w:eastAsia="he-IL"/>
        </w:rPr>
      </w:pPr>
      <w:bookmarkStart w:id="14400" w:name="_ETM_Q59_624000"/>
      <w:bookmarkStart w:id="14401" w:name="_ETM_Q59_627000"/>
      <w:bookmarkEnd w:id="14400"/>
      <w:bookmarkEnd w:id="14401"/>
    </w:p>
    <w:p w:rsidR="00C155F4" w:rsidRDefault="00C155F4" w:rsidP="0028272B">
      <w:pPr>
        <w:pStyle w:val="af5"/>
        <w:keepNext/>
        <w:rPr>
          <w:rtl/>
        </w:rPr>
      </w:pPr>
      <w:r w:rsidRPr="00E45079">
        <w:rPr>
          <w:rStyle w:val="TagStyle"/>
          <w:rtl/>
        </w:rPr>
        <w:t xml:space="preserve"> &lt;&lt; קריאה &gt;&gt; </w:t>
      </w:r>
      <w:r>
        <w:rPr>
          <w:rtl/>
        </w:rPr>
        <w:t>עופר כסיף (הרשימה המשותפת):</w:t>
      </w:r>
      <w:r w:rsidRPr="00E45079">
        <w:rPr>
          <w:rStyle w:val="TagStyle"/>
          <w:rtl/>
        </w:rPr>
        <w:t xml:space="preserve"> &lt;&lt; קריאה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כן. </w:t>
      </w:r>
    </w:p>
    <w:p w:rsidR="00C155F4" w:rsidRDefault="00C155F4" w:rsidP="0028272B">
      <w:pPr>
        <w:rPr>
          <w:rtl/>
          <w:lang w:eastAsia="he-IL"/>
        </w:rPr>
      </w:pPr>
    </w:p>
    <w:p w:rsidR="00C155F4" w:rsidRDefault="00C155F4" w:rsidP="0028272B">
      <w:pPr>
        <w:pStyle w:val="-"/>
        <w:keepNext/>
        <w:rPr>
          <w:rtl/>
        </w:rPr>
      </w:pPr>
      <w:bookmarkStart w:id="14402" w:name="ET_speakercontinue_6052_24"/>
      <w:r w:rsidRPr="00E45079">
        <w:rPr>
          <w:rStyle w:val="TagStyle"/>
          <w:rtl/>
        </w:rPr>
        <w:t xml:space="preserve"> &lt;&lt; </w:t>
      </w:r>
      <w:proofErr w:type="spellStart"/>
      <w:r w:rsidRPr="00E45079">
        <w:rPr>
          <w:rStyle w:val="TagStyle"/>
          <w:rtl/>
        </w:rPr>
        <w:t>דובר_המשך</w:t>
      </w:r>
      <w:proofErr w:type="spellEnd"/>
      <w:r w:rsidRPr="00E45079">
        <w:rPr>
          <w:rStyle w:val="TagStyle"/>
          <w:rtl/>
        </w:rPr>
        <w:t xml:space="preserve"> &gt;&gt; </w:t>
      </w:r>
      <w:r>
        <w:rPr>
          <w:rtl/>
        </w:rPr>
        <w:t>סגן שר העבודה, הרווחה והשירותים החברתיים משולם נהרי:</w:t>
      </w:r>
      <w:r w:rsidRPr="00E45079">
        <w:rPr>
          <w:rStyle w:val="TagStyle"/>
          <w:rtl/>
        </w:rPr>
        <w:t xml:space="preserve"> &lt;&lt; </w:t>
      </w:r>
      <w:proofErr w:type="spellStart"/>
      <w:r w:rsidRPr="00E45079">
        <w:rPr>
          <w:rStyle w:val="TagStyle"/>
          <w:rtl/>
        </w:rPr>
        <w:t>דובר_המשך</w:t>
      </w:r>
      <w:proofErr w:type="spellEnd"/>
      <w:r w:rsidRPr="00E45079">
        <w:rPr>
          <w:rStyle w:val="TagStyle"/>
          <w:rtl/>
        </w:rPr>
        <w:t xml:space="preserve"> &gt;&gt;</w:t>
      </w:r>
      <w:r>
        <w:rPr>
          <w:rtl/>
        </w:rPr>
        <w:t xml:space="preserve">   </w:t>
      </w:r>
      <w:bookmarkEnd w:id="14402"/>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לא, הוא שאל </w:t>
      </w:r>
      <w:bookmarkStart w:id="14403" w:name="_ETM_Q59_628000"/>
      <w:bookmarkEnd w:id="14403"/>
      <w:r>
        <w:rPr>
          <w:rFonts w:hint="cs"/>
          <w:rtl/>
          <w:lang w:eastAsia="he-IL"/>
        </w:rPr>
        <w:t xml:space="preserve">על הרשויות המקומיות. </w:t>
      </w:r>
    </w:p>
    <w:p w:rsidR="00C155F4" w:rsidRDefault="00C155F4" w:rsidP="0028272B">
      <w:pPr>
        <w:rPr>
          <w:rtl/>
          <w:lang w:eastAsia="he-IL"/>
        </w:rPr>
      </w:pPr>
    </w:p>
    <w:p w:rsidR="00C155F4" w:rsidRDefault="00C155F4" w:rsidP="0028272B">
      <w:pPr>
        <w:pStyle w:val="af6"/>
        <w:keepNext/>
        <w:rPr>
          <w:rtl/>
        </w:rPr>
      </w:pP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 </w:t>
      </w:r>
      <w:r>
        <w:rPr>
          <w:rtl/>
        </w:rPr>
        <w:t>היו"ר יריב לוין:</w:t>
      </w: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לא, לא, לא, זאת השאילתה הקודמת. </w:t>
      </w:r>
    </w:p>
    <w:p w:rsidR="00C155F4" w:rsidRDefault="00C155F4" w:rsidP="0028272B">
      <w:pPr>
        <w:rPr>
          <w:rtl/>
          <w:lang w:eastAsia="he-IL"/>
        </w:rPr>
      </w:pPr>
    </w:p>
    <w:p w:rsidR="00C155F4" w:rsidRDefault="00C155F4" w:rsidP="0028272B">
      <w:pPr>
        <w:pStyle w:val="af5"/>
        <w:keepNext/>
        <w:rPr>
          <w:rtl/>
        </w:rPr>
      </w:pPr>
      <w:bookmarkStart w:id="14404" w:name="ET_interruption_5785_26"/>
      <w:r w:rsidRPr="00E45079">
        <w:rPr>
          <w:rStyle w:val="TagStyle"/>
          <w:rtl/>
        </w:rPr>
        <w:t xml:space="preserve"> &lt;&lt; קריאה &gt;&gt; </w:t>
      </w:r>
      <w:r>
        <w:rPr>
          <w:rtl/>
        </w:rPr>
        <w:t>עופר כסיף (הרשימה המשותפת):</w:t>
      </w:r>
      <w:r w:rsidRPr="00E45079">
        <w:rPr>
          <w:rStyle w:val="TagStyle"/>
          <w:rtl/>
        </w:rPr>
        <w:t xml:space="preserve"> &lt;&lt; קריאה &gt;&gt;</w:t>
      </w:r>
      <w:r>
        <w:rPr>
          <w:rtl/>
        </w:rPr>
        <w:t xml:space="preserve">   </w:t>
      </w:r>
      <w:bookmarkEnd w:id="14404"/>
    </w:p>
    <w:p w:rsidR="00C155F4" w:rsidRDefault="00C155F4" w:rsidP="00F12EEA">
      <w:pPr>
        <w:rPr>
          <w:rtl/>
          <w:lang w:eastAsia="he-IL"/>
        </w:rPr>
      </w:pPr>
    </w:p>
    <w:p w:rsidR="00C155F4" w:rsidRPr="00E45079" w:rsidRDefault="00C155F4" w:rsidP="0028272B">
      <w:pPr>
        <w:rPr>
          <w:rtl/>
          <w:lang w:eastAsia="he-IL"/>
        </w:rPr>
      </w:pPr>
      <w:r>
        <w:rPr>
          <w:rFonts w:hint="cs"/>
          <w:rtl/>
          <w:lang w:eastAsia="he-IL"/>
        </w:rPr>
        <w:t xml:space="preserve">לא, לא, זה עכשיו היה על המכרזים. </w:t>
      </w:r>
    </w:p>
    <w:p w:rsidR="00C155F4" w:rsidRPr="009F1FFC" w:rsidRDefault="00C155F4" w:rsidP="0028272B">
      <w:pPr>
        <w:rPr>
          <w:rtl/>
        </w:rPr>
      </w:pPr>
    </w:p>
    <w:p w:rsidR="00C155F4" w:rsidRDefault="00C155F4" w:rsidP="0028272B">
      <w:pPr>
        <w:pStyle w:val="af6"/>
        <w:keepNext/>
        <w:rPr>
          <w:rtl/>
        </w:rPr>
      </w:pP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 </w:t>
      </w:r>
      <w:r>
        <w:rPr>
          <w:rtl/>
        </w:rPr>
        <w:t>היו"ר יריב לוין:</w:t>
      </w:r>
      <w:r w:rsidRPr="00E45079">
        <w:rPr>
          <w:rStyle w:val="TagStyle"/>
          <w:rtl/>
        </w:rPr>
        <w:t xml:space="preserve"> &lt;&lt; </w:t>
      </w:r>
      <w:proofErr w:type="spellStart"/>
      <w:r w:rsidRPr="00E45079">
        <w:rPr>
          <w:rStyle w:val="TagStyle"/>
          <w:rtl/>
        </w:rPr>
        <w:t>יור</w:t>
      </w:r>
      <w:proofErr w:type="spellEnd"/>
      <w:r w:rsidRPr="00E45079">
        <w:rPr>
          <w:rStyle w:val="TagStyle"/>
          <w:rtl/>
        </w:rPr>
        <w:t xml:space="preserve"> &gt;&gt;</w:t>
      </w:r>
      <w:r>
        <w:rPr>
          <w:rtl/>
        </w:rPr>
        <w:t xml:space="preserve">   </w:t>
      </w:r>
    </w:p>
    <w:p w:rsidR="00C155F4" w:rsidRDefault="00C155F4" w:rsidP="00F12EEA">
      <w:pPr>
        <w:rPr>
          <w:rtl/>
          <w:lang w:eastAsia="he-IL"/>
        </w:rPr>
      </w:pPr>
    </w:p>
    <w:p w:rsidR="00C155F4" w:rsidRPr="00E45079" w:rsidRDefault="00C155F4" w:rsidP="00CC264D">
      <w:pPr>
        <w:rPr>
          <w:rtl/>
          <w:lang w:eastAsia="he-IL"/>
        </w:rPr>
      </w:pPr>
      <w:bookmarkStart w:id="14405" w:name="_ETM_Q59_626000"/>
      <w:bookmarkEnd w:id="14405"/>
      <w:r>
        <w:rPr>
          <w:rFonts w:hint="cs"/>
          <w:rtl/>
          <w:lang w:eastAsia="he-IL"/>
        </w:rPr>
        <w:t xml:space="preserve">כרגע מה שהוא הקריא </w:t>
      </w:r>
      <w:r w:rsidR="00F12EEA">
        <w:rPr>
          <w:rtl/>
          <w:lang w:eastAsia="he-IL"/>
        </w:rPr>
        <w:t>–</w:t>
      </w:r>
      <w:r>
        <w:rPr>
          <w:rFonts w:hint="cs"/>
          <w:rtl/>
          <w:lang w:eastAsia="he-IL"/>
        </w:rPr>
        <w:t xml:space="preserve"> אני מבין שאין </w:t>
      </w:r>
      <w:r w:rsidR="00CC264D">
        <w:rPr>
          <w:rFonts w:hint="cs"/>
          <w:rtl/>
          <w:lang w:eastAsia="he-IL"/>
        </w:rPr>
        <w:t xml:space="preserve">פה </w:t>
      </w:r>
      <w:r>
        <w:rPr>
          <w:rFonts w:hint="cs"/>
          <w:rtl/>
          <w:lang w:eastAsia="he-IL"/>
        </w:rPr>
        <w:t xml:space="preserve">סנכרון. </w:t>
      </w:r>
      <w:bookmarkStart w:id="14406" w:name="_ETM_Q59_635000"/>
      <w:bookmarkEnd w:id="14406"/>
      <w:r>
        <w:rPr>
          <w:rFonts w:hint="cs"/>
          <w:rtl/>
          <w:lang w:eastAsia="he-IL"/>
        </w:rPr>
        <w:t xml:space="preserve">אדוני סגן השר, שאילתה </w:t>
      </w:r>
      <w:bookmarkStart w:id="14407" w:name="_ETM_Q59_640000"/>
      <w:bookmarkEnd w:id="14407"/>
      <w:r>
        <w:rPr>
          <w:rFonts w:hint="cs"/>
          <w:rtl/>
          <w:lang w:eastAsia="he-IL"/>
        </w:rPr>
        <w:t xml:space="preserve">מס' 65: שכר העובדים הסוציאליים במכרזים. בבקשה. </w:t>
      </w:r>
    </w:p>
    <w:p w:rsidR="00C155F4" w:rsidRDefault="00C155F4" w:rsidP="0028272B">
      <w:pPr>
        <w:rPr>
          <w:rtl/>
        </w:rPr>
      </w:pPr>
    </w:p>
    <w:p w:rsidR="00C155F4" w:rsidRDefault="00C155F4" w:rsidP="0028272B">
      <w:pPr>
        <w:pStyle w:val="-"/>
        <w:keepNext/>
        <w:rPr>
          <w:rtl/>
        </w:rPr>
      </w:pPr>
      <w:bookmarkStart w:id="14408" w:name="ET_speakercontinue_6052_28"/>
      <w:r w:rsidRPr="00E45079">
        <w:rPr>
          <w:rStyle w:val="TagStyle"/>
          <w:rtl/>
        </w:rPr>
        <w:t xml:space="preserve"> &lt;&lt; </w:t>
      </w:r>
      <w:proofErr w:type="spellStart"/>
      <w:r w:rsidRPr="00E45079">
        <w:rPr>
          <w:rStyle w:val="TagStyle"/>
          <w:rtl/>
        </w:rPr>
        <w:t>דובר_המשך</w:t>
      </w:r>
      <w:proofErr w:type="spellEnd"/>
      <w:r w:rsidRPr="00E45079">
        <w:rPr>
          <w:rStyle w:val="TagStyle"/>
          <w:rtl/>
        </w:rPr>
        <w:t xml:space="preserve"> &gt;&gt; </w:t>
      </w:r>
      <w:r>
        <w:rPr>
          <w:rtl/>
        </w:rPr>
        <w:t>סגן שר העבודה, הרווחה והשירותים החברתיים משולם נהרי:</w:t>
      </w:r>
      <w:r w:rsidRPr="00E45079">
        <w:rPr>
          <w:rStyle w:val="TagStyle"/>
          <w:rtl/>
        </w:rPr>
        <w:t xml:space="preserve"> &lt;&lt; </w:t>
      </w:r>
      <w:proofErr w:type="spellStart"/>
      <w:r w:rsidRPr="00E45079">
        <w:rPr>
          <w:rStyle w:val="TagStyle"/>
          <w:rtl/>
        </w:rPr>
        <w:t>דובר_המשך</w:t>
      </w:r>
      <w:proofErr w:type="spellEnd"/>
      <w:r w:rsidRPr="00E45079">
        <w:rPr>
          <w:rStyle w:val="TagStyle"/>
          <w:rtl/>
        </w:rPr>
        <w:t xml:space="preserve"> &gt;&gt;</w:t>
      </w:r>
      <w:r>
        <w:rPr>
          <w:rtl/>
        </w:rPr>
        <w:t xml:space="preserve">   </w:t>
      </w:r>
      <w:bookmarkEnd w:id="14408"/>
    </w:p>
    <w:p w:rsidR="00C155F4" w:rsidRDefault="00C155F4" w:rsidP="00F12EEA">
      <w:pPr>
        <w:rPr>
          <w:rtl/>
          <w:lang w:eastAsia="he-IL"/>
        </w:rPr>
      </w:pPr>
    </w:p>
    <w:p w:rsidR="00C155F4" w:rsidRDefault="00C155F4" w:rsidP="00CC264D">
      <w:pPr>
        <w:rPr>
          <w:rtl/>
          <w:lang w:eastAsia="he-IL"/>
        </w:rPr>
      </w:pPr>
      <w:r>
        <w:rPr>
          <w:rFonts w:hint="cs"/>
          <w:rtl/>
          <w:lang w:eastAsia="he-IL"/>
        </w:rPr>
        <w:t xml:space="preserve">אדוני היושב-ראש, </w:t>
      </w:r>
      <w:bookmarkStart w:id="14409" w:name="_ETM_Q59_652000"/>
      <w:bookmarkEnd w:id="14409"/>
      <w:r>
        <w:rPr>
          <w:rFonts w:hint="cs"/>
          <w:rtl/>
          <w:lang w:eastAsia="he-IL"/>
        </w:rPr>
        <w:t xml:space="preserve">חבר הכנסת השואל, המכרזים במכרז העבודה והרווחה מתומחרים והשירותים המבוקשים </w:t>
      </w:r>
      <w:bookmarkStart w:id="14410" w:name="_ETM_Q59_655000"/>
      <w:bookmarkEnd w:id="14410"/>
      <w:r>
        <w:rPr>
          <w:rFonts w:hint="cs"/>
          <w:rtl/>
          <w:lang w:eastAsia="he-IL"/>
        </w:rPr>
        <w:t xml:space="preserve">מפורטים, כך שהתחרות בין הספקים המציעים היא על איכות </w:t>
      </w:r>
      <w:r w:rsidR="00CC264D">
        <w:rPr>
          <w:rFonts w:hint="cs"/>
          <w:rtl/>
          <w:lang w:eastAsia="he-IL"/>
        </w:rPr>
        <w:t>א</w:t>
      </w:r>
      <w:r>
        <w:rPr>
          <w:rFonts w:hint="cs"/>
          <w:rtl/>
          <w:lang w:eastAsia="he-IL"/>
        </w:rPr>
        <w:t xml:space="preserve">ספקת השירותים. מחירי התעריפים מתעדכנים מעת לעת בהתאם לשיעור עליית השכר </w:t>
      </w:r>
      <w:bookmarkStart w:id="14411" w:name="_ETM_Q59_672000"/>
      <w:bookmarkEnd w:id="14411"/>
      <w:r>
        <w:rPr>
          <w:rFonts w:hint="cs"/>
          <w:rtl/>
          <w:lang w:eastAsia="he-IL"/>
        </w:rPr>
        <w:t xml:space="preserve">ועליית שיעור המדד. חלק מרכיבי השכר במודלים השונים כולל דרישות </w:t>
      </w:r>
      <w:bookmarkStart w:id="14412" w:name="_ETM_Q59_674000"/>
      <w:bookmarkEnd w:id="14412"/>
      <w:r>
        <w:rPr>
          <w:rFonts w:hint="cs"/>
          <w:rtl/>
          <w:lang w:eastAsia="he-IL"/>
        </w:rPr>
        <w:t xml:space="preserve">תקינה והיקפי משרה, ולכל משרה מתוקננת השכר מתומחר ומבוצע בהתאם </w:t>
      </w:r>
      <w:bookmarkStart w:id="14413" w:name="_ETM_Q59_686000"/>
      <w:bookmarkEnd w:id="14413"/>
      <w:r>
        <w:rPr>
          <w:rFonts w:hint="cs"/>
          <w:rtl/>
          <w:lang w:eastAsia="he-IL"/>
        </w:rPr>
        <w:t xml:space="preserve">למודל שנקבע. </w:t>
      </w:r>
      <w:bookmarkStart w:id="14414" w:name="_ETM_Q59_688000"/>
      <w:bookmarkEnd w:id="14414"/>
      <w:r>
        <w:rPr>
          <w:rFonts w:hint="cs"/>
          <w:rtl/>
          <w:lang w:eastAsia="he-IL"/>
        </w:rPr>
        <w:t>התעריפים המשולמים במסגרת מכרזי שירות נקבעים על ידי ועדת תעריפים</w:t>
      </w:r>
      <w:r w:rsidR="00CC264D">
        <w:rPr>
          <w:rFonts w:hint="cs"/>
          <w:rtl/>
          <w:lang w:eastAsia="he-IL"/>
        </w:rPr>
        <w:t>,</w:t>
      </w:r>
      <w:r>
        <w:rPr>
          <w:rFonts w:hint="cs"/>
          <w:rtl/>
          <w:lang w:eastAsia="he-IL"/>
        </w:rPr>
        <w:t xml:space="preserve"> המשותפת למשרד העבודה והרווחה ולמשרד האוצר. בנוסף אציין כי </w:t>
      </w:r>
      <w:bookmarkStart w:id="14415" w:name="_ETM_Q59_696000"/>
      <w:bookmarkEnd w:id="14415"/>
      <w:r>
        <w:rPr>
          <w:rFonts w:hint="cs"/>
          <w:rtl/>
          <w:lang w:eastAsia="he-IL"/>
        </w:rPr>
        <w:t xml:space="preserve">בחודש מרץ 2017 פורסם צו הרחבה לעובדים סוציאליים בעניין תנאי </w:t>
      </w:r>
      <w:bookmarkStart w:id="14416" w:name="_ETM_Q59_708000"/>
      <w:bookmarkEnd w:id="14416"/>
      <w:r>
        <w:rPr>
          <w:rFonts w:hint="cs"/>
          <w:rtl/>
          <w:lang w:eastAsia="he-IL"/>
        </w:rPr>
        <w:t xml:space="preserve">שכר והעסקה לעובדים סוציאליים המועסקים בהתקשרויות של המדינה ואשר תפקידם </w:t>
      </w:r>
      <w:bookmarkStart w:id="14417" w:name="_ETM_Q59_715000"/>
      <w:bookmarkEnd w:id="14417"/>
      <w:r>
        <w:rPr>
          <w:rFonts w:hint="cs"/>
          <w:rtl/>
          <w:lang w:eastAsia="he-IL"/>
        </w:rPr>
        <w:t xml:space="preserve">כעובדים סוציאליים נדרש כמפורט בהתקשרות. </w:t>
      </w:r>
    </w:p>
    <w:p w:rsidR="00C155F4" w:rsidRDefault="00C155F4" w:rsidP="0028272B">
      <w:pPr>
        <w:rPr>
          <w:rtl/>
          <w:lang w:eastAsia="he-IL"/>
        </w:rPr>
      </w:pPr>
      <w:bookmarkStart w:id="14418" w:name="_ETM_Q59_718000"/>
      <w:bookmarkEnd w:id="14418"/>
    </w:p>
    <w:p w:rsidR="00C155F4" w:rsidRDefault="00C155F4" w:rsidP="00A30231">
      <w:pPr>
        <w:rPr>
          <w:rtl/>
        </w:rPr>
      </w:pPr>
      <w:bookmarkStart w:id="14419" w:name="_ETM_Q59_719000"/>
      <w:bookmarkEnd w:id="14419"/>
      <w:r>
        <w:rPr>
          <w:rFonts w:hint="cs"/>
          <w:rtl/>
          <w:lang w:eastAsia="he-IL"/>
        </w:rPr>
        <w:t xml:space="preserve">לסעיף 1: בסיס השכר הינו </w:t>
      </w:r>
      <w:bookmarkStart w:id="14420" w:name="_ETM_Q59_724000"/>
      <w:bookmarkEnd w:id="14420"/>
      <w:r>
        <w:rPr>
          <w:rFonts w:hint="cs"/>
          <w:rtl/>
          <w:lang w:eastAsia="he-IL"/>
        </w:rPr>
        <w:t xml:space="preserve">שכר משולב הנקבע בהתאם לדרגת העובד הסוציאלי, הוותק ושנות הוותק </w:t>
      </w:r>
      <w:bookmarkStart w:id="14421" w:name="_ETM_Q59_727000"/>
      <w:bookmarkEnd w:id="14421"/>
      <w:r>
        <w:rPr>
          <w:rFonts w:hint="cs"/>
          <w:rtl/>
          <w:lang w:eastAsia="he-IL"/>
        </w:rPr>
        <w:t>ועל פי טבלת השכר. מעבר לכך ניתנות תוספות שכר רוחביות. להלן</w:t>
      </w:r>
      <w:bookmarkStart w:id="14422" w:name="_ETM_Q59_734000"/>
      <w:bookmarkEnd w:id="14422"/>
      <w:r>
        <w:rPr>
          <w:rFonts w:hint="cs"/>
          <w:rtl/>
          <w:lang w:eastAsia="he-IL"/>
        </w:rPr>
        <w:t xml:space="preserve"> פירוט תוספות השכר הרוחביות הרלוונטיות למתח הדרגות של עובד סוציאלי ועובד סוציאלי בכיר, בהתאם לצו ההרחבה, המתומחרות במודל: תוספת הסכם </w:t>
      </w:r>
      <w:bookmarkStart w:id="14423" w:name="_ETM_Q59_746000"/>
      <w:bookmarkEnd w:id="14423"/>
      <w:r>
        <w:rPr>
          <w:rFonts w:hint="cs"/>
          <w:rtl/>
          <w:lang w:eastAsia="he-IL"/>
        </w:rPr>
        <w:t xml:space="preserve">2001 </w:t>
      </w:r>
      <w:r w:rsidR="00F12EEA">
        <w:rPr>
          <w:rtl/>
          <w:lang w:eastAsia="he-IL"/>
        </w:rPr>
        <w:t>–</w:t>
      </w:r>
      <w:r>
        <w:rPr>
          <w:rFonts w:hint="cs"/>
          <w:rtl/>
          <w:lang w:eastAsia="he-IL"/>
        </w:rPr>
        <w:t xml:space="preserve"> 3.6%;</w:t>
      </w:r>
      <w:bookmarkStart w:id="14424" w:name="TOR_Q60"/>
      <w:bookmarkEnd w:id="14424"/>
      <w:r w:rsidR="00370476">
        <w:rPr>
          <w:rFonts w:hint="cs"/>
          <w:rtl/>
        </w:rPr>
        <w:t xml:space="preserve"> </w:t>
      </w:r>
      <w:r>
        <w:rPr>
          <w:rFonts w:hint="cs"/>
          <w:rtl/>
        </w:rPr>
        <w:t xml:space="preserve">תוספת הסכם 2009 </w:t>
      </w:r>
      <w:r w:rsidR="00F12EEA">
        <w:rPr>
          <w:rtl/>
        </w:rPr>
        <w:t>–</w:t>
      </w:r>
      <w:r>
        <w:rPr>
          <w:rFonts w:hint="cs"/>
          <w:rtl/>
        </w:rPr>
        <w:t xml:space="preserve"> 4%; תוספות </w:t>
      </w:r>
      <w:proofErr w:type="spellStart"/>
      <w:r>
        <w:rPr>
          <w:rFonts w:hint="cs"/>
          <w:rtl/>
        </w:rPr>
        <w:t>אחוזיות</w:t>
      </w:r>
      <w:proofErr w:type="spellEnd"/>
      <w:r>
        <w:rPr>
          <w:rFonts w:hint="cs"/>
          <w:rtl/>
        </w:rPr>
        <w:t xml:space="preserve"> </w:t>
      </w:r>
      <w:r w:rsidR="00F12EEA">
        <w:rPr>
          <w:rtl/>
        </w:rPr>
        <w:t>–</w:t>
      </w:r>
      <w:r>
        <w:rPr>
          <w:rFonts w:hint="cs"/>
          <w:rtl/>
        </w:rPr>
        <w:t xml:space="preserve"> 7.25%; תוספת הסכם 2011. תוספת שקלית הסכם 2011</w:t>
      </w:r>
      <w:bookmarkStart w:id="14425" w:name="_ETM_Q60_173000"/>
      <w:bookmarkEnd w:id="14425"/>
      <w:r>
        <w:rPr>
          <w:rFonts w:hint="cs"/>
          <w:rtl/>
        </w:rPr>
        <w:t xml:space="preserve">; הסכמי מסגרת 2016; תוספת חקיקה ומעמסה </w:t>
      </w:r>
      <w:r w:rsidR="00F12EEA">
        <w:rPr>
          <w:rtl/>
        </w:rPr>
        <w:t>–</w:t>
      </w:r>
      <w:r>
        <w:rPr>
          <w:rFonts w:hint="cs"/>
          <w:rtl/>
        </w:rPr>
        <w:t xml:space="preserve"> 7%; תמריץ </w:t>
      </w:r>
      <w:bookmarkStart w:id="14426" w:name="_ETM_Q60_178000"/>
      <w:bookmarkEnd w:id="14426"/>
      <w:r>
        <w:rPr>
          <w:rFonts w:hint="cs"/>
          <w:rtl/>
        </w:rPr>
        <w:t xml:space="preserve">ענפי </w:t>
      </w:r>
      <w:r w:rsidR="00F12EEA">
        <w:rPr>
          <w:rtl/>
        </w:rPr>
        <w:t>–</w:t>
      </w:r>
      <w:r>
        <w:rPr>
          <w:rFonts w:hint="cs"/>
          <w:rtl/>
        </w:rPr>
        <w:t xml:space="preserve"> 5%; תוספת לעובדים עם נוער במצוקה. מעבר לכך, </w:t>
      </w:r>
      <w:bookmarkStart w:id="14427" w:name="_ETM_Q60_185000"/>
      <w:bookmarkEnd w:id="14427"/>
      <w:r>
        <w:rPr>
          <w:rFonts w:hint="cs"/>
          <w:rtl/>
        </w:rPr>
        <w:t xml:space="preserve">להלן פירוט רכיבי שכר אישיים </w:t>
      </w:r>
      <w:r w:rsidR="00F12EEA">
        <w:rPr>
          <w:rtl/>
        </w:rPr>
        <w:t>–</w:t>
      </w:r>
      <w:r>
        <w:rPr>
          <w:rFonts w:hint="cs"/>
          <w:rtl/>
        </w:rPr>
        <w:t xml:space="preserve"> תוספות עבור השכלה והתמקצעות</w:t>
      </w:r>
      <w:r w:rsidR="00CC264D">
        <w:rPr>
          <w:rFonts w:hint="cs"/>
          <w:rtl/>
        </w:rPr>
        <w:t>:</w:t>
      </w:r>
      <w:r>
        <w:rPr>
          <w:rFonts w:hint="cs"/>
          <w:rtl/>
        </w:rPr>
        <w:t xml:space="preserve"> </w:t>
      </w:r>
      <w:bookmarkStart w:id="14428" w:name="_ETM_Q60_189000"/>
      <w:bookmarkEnd w:id="14428"/>
      <w:r>
        <w:rPr>
          <w:rFonts w:hint="cs"/>
          <w:rtl/>
        </w:rPr>
        <w:t>תוספת תואר שני</w:t>
      </w:r>
      <w:r w:rsidR="00A30231">
        <w:rPr>
          <w:rFonts w:hint="cs"/>
          <w:rtl/>
        </w:rPr>
        <w:t xml:space="preserve"> </w:t>
      </w:r>
      <w:r w:rsidR="00A30231">
        <w:t>M.A</w:t>
      </w:r>
      <w:r w:rsidR="00A30231">
        <w:rPr>
          <w:rFonts w:hint="cs"/>
          <w:rtl/>
        </w:rPr>
        <w:t xml:space="preserve"> </w:t>
      </w:r>
      <w:r>
        <w:rPr>
          <w:rFonts w:hint="cs"/>
          <w:rtl/>
        </w:rPr>
        <w:t xml:space="preserve">או דוקטור לעובד </w:t>
      </w:r>
      <w:bookmarkStart w:id="14429" w:name="_ETM_Q60_196000"/>
      <w:bookmarkEnd w:id="14429"/>
      <w:r>
        <w:rPr>
          <w:rFonts w:hint="cs"/>
          <w:rtl/>
        </w:rPr>
        <w:t xml:space="preserve">סוציאלי בכיר; </w:t>
      </w:r>
      <w:bookmarkStart w:id="14430" w:name="_ETM_Q60_199000"/>
      <w:bookmarkEnd w:id="14430"/>
      <w:r>
        <w:rPr>
          <w:rFonts w:hint="cs"/>
          <w:rtl/>
        </w:rPr>
        <w:t xml:space="preserve">שעות עבודה </w:t>
      </w:r>
      <w:r w:rsidR="00F12EEA">
        <w:rPr>
          <w:rtl/>
        </w:rPr>
        <w:t>–</w:t>
      </w:r>
      <w:r>
        <w:rPr>
          <w:rFonts w:hint="cs"/>
          <w:rtl/>
        </w:rPr>
        <w:t xml:space="preserve"> עבודה נוספת </w:t>
      </w:r>
      <w:bookmarkStart w:id="14431" w:name="_ETM_Q60_200000"/>
      <w:bookmarkEnd w:id="14431"/>
      <w:r>
        <w:rPr>
          <w:rFonts w:hint="cs"/>
          <w:rtl/>
        </w:rPr>
        <w:t xml:space="preserve">ומאמץ מיוחד, משמרת שנייה לעובד סוציאלי בכיר; החזרי הוצאות, תוספת </w:t>
      </w:r>
      <w:bookmarkStart w:id="14432" w:name="_ETM_Q60_207000"/>
      <w:bookmarkEnd w:id="14432"/>
      <w:r>
        <w:rPr>
          <w:rFonts w:hint="cs"/>
          <w:rtl/>
        </w:rPr>
        <w:t xml:space="preserve">מעונות, ביגוד, דמי הבראה, </w:t>
      </w:r>
      <w:proofErr w:type="spellStart"/>
      <w:r>
        <w:rPr>
          <w:rFonts w:hint="cs"/>
          <w:rtl/>
        </w:rPr>
        <w:t>קצובת</w:t>
      </w:r>
      <w:proofErr w:type="spellEnd"/>
      <w:r>
        <w:rPr>
          <w:rFonts w:hint="cs"/>
          <w:rtl/>
        </w:rPr>
        <w:t xml:space="preserve"> טלפון, נסיעות, גמול השתלמות </w:t>
      </w:r>
      <w:proofErr w:type="spellStart"/>
      <w:r>
        <w:rPr>
          <w:rFonts w:hint="cs"/>
          <w:rtl/>
        </w:rPr>
        <w:t>וכו</w:t>
      </w:r>
      <w:proofErr w:type="spellEnd"/>
      <w:r>
        <w:rPr>
          <w:rFonts w:hint="cs"/>
          <w:rtl/>
        </w:rPr>
        <w:t xml:space="preserve">'. </w:t>
      </w:r>
      <w:bookmarkStart w:id="14433" w:name="_ETM_Q60_215000"/>
      <w:bookmarkEnd w:id="14433"/>
      <w:r>
        <w:rPr>
          <w:rFonts w:hint="cs"/>
          <w:rtl/>
        </w:rPr>
        <w:t xml:space="preserve">לעניין רכיבי השכר האישיים, בוצעו תחשיבים אישיים המתאימים לפרופיל הממוצע </w:t>
      </w:r>
      <w:bookmarkStart w:id="14434" w:name="_ETM_Q60_219000"/>
      <w:bookmarkEnd w:id="14434"/>
      <w:r>
        <w:rPr>
          <w:rFonts w:hint="cs"/>
          <w:rtl/>
        </w:rPr>
        <w:t xml:space="preserve">של השכר במודלים השונים. </w:t>
      </w:r>
    </w:p>
    <w:p w:rsidR="00C155F4" w:rsidRDefault="00C155F4" w:rsidP="0028272B">
      <w:pPr>
        <w:rPr>
          <w:rtl/>
        </w:rPr>
      </w:pPr>
    </w:p>
    <w:p w:rsidR="00C155F4" w:rsidRDefault="00C155F4" w:rsidP="00CC264D">
      <w:pPr>
        <w:rPr>
          <w:rtl/>
        </w:rPr>
      </w:pPr>
      <w:r>
        <w:rPr>
          <w:rFonts w:hint="cs"/>
          <w:rtl/>
        </w:rPr>
        <w:t xml:space="preserve">לסעיף 2: להלן עלות שכר </w:t>
      </w:r>
      <w:bookmarkStart w:id="14435" w:name="_ETM_Q60_225000"/>
      <w:bookmarkEnd w:id="14435"/>
      <w:r>
        <w:rPr>
          <w:rFonts w:hint="cs"/>
          <w:rtl/>
        </w:rPr>
        <w:t xml:space="preserve">חודשי בש"ח לעובד סוציאלי, המתומחרת במודל לקניית שירותים במסגרות </w:t>
      </w:r>
      <w:bookmarkStart w:id="14436" w:name="_ETM_Q60_236000"/>
      <w:bookmarkEnd w:id="14436"/>
      <w:r>
        <w:rPr>
          <w:rFonts w:hint="cs"/>
          <w:rtl/>
        </w:rPr>
        <w:t>הרווחה, במחירי מרץ 2020</w:t>
      </w:r>
      <w:r w:rsidR="00CC264D">
        <w:rPr>
          <w:rFonts w:hint="cs"/>
          <w:rtl/>
        </w:rPr>
        <w:t>:</w:t>
      </w:r>
      <w:r>
        <w:rPr>
          <w:rFonts w:hint="cs"/>
          <w:rtl/>
        </w:rPr>
        <w:t xml:space="preserve"> שנות ותק </w:t>
      </w:r>
      <w:r w:rsidR="00F12EEA">
        <w:rPr>
          <w:rtl/>
        </w:rPr>
        <w:t>–</w:t>
      </w:r>
      <w:r>
        <w:rPr>
          <w:rFonts w:hint="cs"/>
          <w:rtl/>
        </w:rPr>
        <w:t xml:space="preserve"> עובד סוציאלי בכיר </w:t>
      </w:r>
      <w:bookmarkStart w:id="14437" w:name="_ETM_Q60_241000"/>
      <w:bookmarkEnd w:id="14437"/>
      <w:r>
        <w:rPr>
          <w:rFonts w:hint="cs"/>
          <w:rtl/>
        </w:rPr>
        <w:t xml:space="preserve">עם 14 שנות ותק, דרגה ו', שכר ברוטו </w:t>
      </w:r>
      <w:r w:rsidR="00F12EEA">
        <w:rPr>
          <w:rtl/>
        </w:rPr>
        <w:t>–</w:t>
      </w:r>
      <w:r>
        <w:rPr>
          <w:rFonts w:hint="cs"/>
          <w:rtl/>
        </w:rPr>
        <w:t xml:space="preserve"> 10,835 </w:t>
      </w:r>
      <w:bookmarkStart w:id="14438" w:name="_ETM_Q60_252000"/>
      <w:bookmarkEnd w:id="14438"/>
      <w:r>
        <w:rPr>
          <w:rFonts w:hint="cs"/>
          <w:rtl/>
        </w:rPr>
        <w:t xml:space="preserve">שקלים, זה כולל קרן השתלמות. שכר כולל בעלות פרטית </w:t>
      </w:r>
      <w:r w:rsidR="00F12EEA">
        <w:rPr>
          <w:rtl/>
        </w:rPr>
        <w:t>–</w:t>
      </w:r>
      <w:r>
        <w:rPr>
          <w:rFonts w:hint="cs"/>
          <w:rtl/>
        </w:rPr>
        <w:t xml:space="preserve"> </w:t>
      </w:r>
      <w:bookmarkStart w:id="14439" w:name="_ETM_Q60_263000"/>
      <w:bookmarkEnd w:id="14439"/>
      <w:r>
        <w:rPr>
          <w:rFonts w:hint="cs"/>
          <w:rtl/>
        </w:rPr>
        <w:t xml:space="preserve">13,875 שקלים; שכר כולל בעלות ציבורית </w:t>
      </w:r>
      <w:r w:rsidR="00F12EEA">
        <w:rPr>
          <w:rtl/>
        </w:rPr>
        <w:t>–</w:t>
      </w:r>
      <w:r>
        <w:rPr>
          <w:rFonts w:hint="cs"/>
          <w:rtl/>
        </w:rPr>
        <w:t xml:space="preserve"> 14,600. </w:t>
      </w:r>
    </w:p>
    <w:p w:rsidR="00C155F4" w:rsidRDefault="00C155F4" w:rsidP="0028272B">
      <w:pPr>
        <w:rPr>
          <w:rtl/>
        </w:rPr>
      </w:pPr>
    </w:p>
    <w:p w:rsidR="00CC264D" w:rsidRDefault="00C155F4" w:rsidP="00CC264D">
      <w:pPr>
        <w:rPr>
          <w:rtl/>
        </w:rPr>
      </w:pPr>
      <w:bookmarkStart w:id="14440" w:name="_ETM_Q60_273000"/>
      <w:bookmarkEnd w:id="14440"/>
      <w:r>
        <w:rPr>
          <w:rFonts w:hint="cs"/>
          <w:rtl/>
        </w:rPr>
        <w:t xml:space="preserve">להלן </w:t>
      </w:r>
      <w:bookmarkStart w:id="14441" w:name="_ETM_Q60_269000"/>
      <w:bookmarkEnd w:id="14441"/>
      <w:r>
        <w:rPr>
          <w:rFonts w:hint="cs"/>
          <w:rtl/>
        </w:rPr>
        <w:t xml:space="preserve">פירוט רכיבי השכר: השכר המשולב נקבע בהתאם לדרגת העובד הסוציאלי </w:t>
      </w:r>
      <w:bookmarkStart w:id="14442" w:name="_ETM_Q60_275000"/>
      <w:bookmarkEnd w:id="14442"/>
      <w:r>
        <w:rPr>
          <w:rFonts w:hint="cs"/>
          <w:rtl/>
        </w:rPr>
        <w:t xml:space="preserve">ושנות הוותק שלו על פי טבלת השכר. תוספות השכר הרוחביות כמפורט </w:t>
      </w:r>
      <w:bookmarkStart w:id="14443" w:name="_ETM_Q60_286000"/>
      <w:bookmarkEnd w:id="14443"/>
      <w:r>
        <w:rPr>
          <w:rFonts w:hint="cs"/>
          <w:rtl/>
        </w:rPr>
        <w:t xml:space="preserve">בסעיף 1 מסתכמות לסכומים כדלקמן: עובד סוציאלי דרגה ז', </w:t>
      </w:r>
      <w:bookmarkStart w:id="14444" w:name="_ETM_Q60_298000"/>
      <w:bookmarkEnd w:id="14444"/>
      <w:r>
        <w:rPr>
          <w:rFonts w:hint="cs"/>
          <w:rtl/>
        </w:rPr>
        <w:t xml:space="preserve">חמש שנות ותק </w:t>
      </w:r>
      <w:r w:rsidR="00F12EEA">
        <w:rPr>
          <w:rtl/>
        </w:rPr>
        <w:t>–</w:t>
      </w:r>
      <w:r>
        <w:rPr>
          <w:rFonts w:hint="cs"/>
          <w:rtl/>
        </w:rPr>
        <w:t xml:space="preserve"> זה 4,083.47; עובד סוציאלי בכיר, דרגה </w:t>
      </w:r>
      <w:bookmarkStart w:id="14445" w:name="_ETM_Q60_309000"/>
      <w:bookmarkEnd w:id="14445"/>
      <w:r>
        <w:rPr>
          <w:rFonts w:hint="cs"/>
          <w:rtl/>
        </w:rPr>
        <w:t xml:space="preserve">ו', 14 שנות ותק </w:t>
      </w:r>
      <w:r w:rsidR="00F12EEA">
        <w:rPr>
          <w:rtl/>
        </w:rPr>
        <w:t>–</w:t>
      </w:r>
      <w:r>
        <w:rPr>
          <w:rFonts w:hint="cs"/>
          <w:rtl/>
        </w:rPr>
        <w:t xml:space="preserve"> 3,931.64. </w:t>
      </w:r>
      <w:bookmarkStart w:id="14446" w:name="_ETM_Q60_315000"/>
      <w:bookmarkEnd w:id="14446"/>
      <w:r>
        <w:rPr>
          <w:rFonts w:hint="cs"/>
          <w:rtl/>
        </w:rPr>
        <w:t xml:space="preserve">רכיבי השכר האישיים כמפורט </w:t>
      </w:r>
      <w:bookmarkStart w:id="14447" w:name="_ETM_Q60_317000"/>
      <w:bookmarkEnd w:id="14447"/>
      <w:r>
        <w:rPr>
          <w:rFonts w:hint="cs"/>
          <w:rtl/>
        </w:rPr>
        <w:t xml:space="preserve">בסעיף 1 מסתכמים לסכומים כדלקמן: עובד סוציאלי דרגה ז', חמש </w:t>
      </w:r>
      <w:bookmarkStart w:id="14448" w:name="_ETM_Q60_323000"/>
      <w:bookmarkEnd w:id="14448"/>
      <w:r>
        <w:rPr>
          <w:rFonts w:hint="cs"/>
          <w:rtl/>
        </w:rPr>
        <w:t xml:space="preserve">שנות ותק </w:t>
      </w:r>
      <w:r w:rsidR="00F12EEA">
        <w:rPr>
          <w:rtl/>
        </w:rPr>
        <w:t>–</w:t>
      </w:r>
      <w:r>
        <w:rPr>
          <w:rFonts w:hint="cs"/>
          <w:rtl/>
        </w:rPr>
        <w:t xml:space="preserve"> 5,190.6; עובד סוציאלי בכיר, דרגה ו', 14 </w:t>
      </w:r>
      <w:bookmarkStart w:id="14449" w:name="_ETM_Q60_336000"/>
      <w:bookmarkEnd w:id="14449"/>
      <w:r>
        <w:rPr>
          <w:rFonts w:hint="cs"/>
          <w:rtl/>
        </w:rPr>
        <w:t xml:space="preserve">שנות ותק </w:t>
      </w:r>
      <w:r w:rsidR="00F12EEA">
        <w:rPr>
          <w:rtl/>
        </w:rPr>
        <w:t>–</w:t>
      </w:r>
      <w:r>
        <w:rPr>
          <w:rFonts w:hint="cs"/>
          <w:rtl/>
        </w:rPr>
        <w:t xml:space="preserve"> 5,469</w:t>
      </w:r>
      <w:r w:rsidR="00CC264D">
        <w:rPr>
          <w:rFonts w:hint="cs"/>
          <w:rtl/>
        </w:rPr>
        <w:t>.</w:t>
      </w:r>
      <w:r>
        <w:rPr>
          <w:rFonts w:hint="cs"/>
          <w:rtl/>
        </w:rPr>
        <w:t xml:space="preserve"> </w:t>
      </w:r>
    </w:p>
    <w:p w:rsidR="00CC264D" w:rsidRDefault="00CC264D" w:rsidP="00CC264D">
      <w:pPr>
        <w:rPr>
          <w:rtl/>
        </w:rPr>
      </w:pPr>
    </w:p>
    <w:p w:rsidR="00C155F4" w:rsidRDefault="00C155F4" w:rsidP="00CC264D">
      <w:pPr>
        <w:rPr>
          <w:rtl/>
        </w:rPr>
      </w:pPr>
      <w:r>
        <w:rPr>
          <w:rFonts w:hint="cs"/>
          <w:rtl/>
        </w:rPr>
        <w:t xml:space="preserve">לסעיף 3 </w:t>
      </w:r>
      <w:r w:rsidR="00F12EEA">
        <w:rPr>
          <w:rtl/>
        </w:rPr>
        <w:t>–</w:t>
      </w:r>
      <w:r>
        <w:rPr>
          <w:rFonts w:hint="cs"/>
          <w:rtl/>
        </w:rPr>
        <w:t xml:space="preserve"> במסגרת ההתקשרויות </w:t>
      </w:r>
      <w:bookmarkStart w:id="14450" w:name="_ETM_Q60_345000"/>
      <w:bookmarkEnd w:id="14450"/>
      <w:r>
        <w:rPr>
          <w:rFonts w:hint="cs"/>
          <w:rtl/>
        </w:rPr>
        <w:t xml:space="preserve">של משרד העבודה והרווחה נקבע מודל אשר תמחור תקן עובד </w:t>
      </w:r>
      <w:bookmarkStart w:id="14451" w:name="_ETM_Q60_352000"/>
      <w:bookmarkEnd w:id="14451"/>
      <w:r>
        <w:rPr>
          <w:rFonts w:hint="cs"/>
          <w:rtl/>
        </w:rPr>
        <w:t xml:space="preserve">סוציאלי בו הינו בהתאם להגדרת סטנדרטים מקצועיים בשני פרופילים </w:t>
      </w:r>
      <w:bookmarkStart w:id="14452" w:name="_ETM_Q60_356000"/>
      <w:bookmarkEnd w:id="14452"/>
      <w:r>
        <w:rPr>
          <w:rFonts w:hint="cs"/>
          <w:rtl/>
        </w:rPr>
        <w:t xml:space="preserve">מרכזיים של דרגה וותק. שכר העובד הסוציאלי בו מעודכן ומתוקצב </w:t>
      </w:r>
      <w:bookmarkStart w:id="14453" w:name="_ETM_Q60_359000"/>
      <w:bookmarkEnd w:id="14453"/>
      <w:r>
        <w:rPr>
          <w:rFonts w:hint="cs"/>
          <w:rtl/>
        </w:rPr>
        <w:t xml:space="preserve">בהתאם לצו ההרחבה, ועל פי ממוצעים. 1. פרופיל של עובדים שאינם </w:t>
      </w:r>
      <w:bookmarkStart w:id="14454" w:name="_ETM_Q60_363000"/>
      <w:bookmarkEnd w:id="14454"/>
      <w:r>
        <w:rPr>
          <w:rFonts w:hint="cs"/>
          <w:rtl/>
        </w:rPr>
        <w:t xml:space="preserve">ותיקים, אשר אופי תפקידם ואחריותם דומה לעובד </w:t>
      </w:r>
      <w:bookmarkStart w:id="14455" w:name="_ETM_Q60_369000"/>
      <w:bookmarkEnd w:id="14455"/>
      <w:r>
        <w:rPr>
          <w:rFonts w:hint="cs"/>
          <w:rtl/>
        </w:rPr>
        <w:t xml:space="preserve">סוציאלי בדרגה ז': עובדים אלה הינם בוותק ממוצע של </w:t>
      </w:r>
      <w:bookmarkStart w:id="14456" w:name="_ETM_Q60_371000"/>
      <w:bookmarkEnd w:id="14456"/>
      <w:r>
        <w:rPr>
          <w:rFonts w:hint="cs"/>
          <w:rtl/>
        </w:rPr>
        <w:t xml:space="preserve">חמש שנים. 2. פרופיל שני הינו של עובדים בעלי תפקיד ואחריות </w:t>
      </w:r>
      <w:bookmarkStart w:id="14457" w:name="_ETM_Q60_378000"/>
      <w:bookmarkEnd w:id="14457"/>
      <w:r>
        <w:rPr>
          <w:rFonts w:hint="cs"/>
          <w:rtl/>
        </w:rPr>
        <w:t xml:space="preserve">גבוהים יותר, הדומים לבעלי דרגה ו'. עובדים </w:t>
      </w:r>
      <w:bookmarkStart w:id="14458" w:name="_ETM_Q60_377000"/>
      <w:bookmarkEnd w:id="14458"/>
      <w:r>
        <w:rPr>
          <w:rFonts w:hint="cs"/>
          <w:rtl/>
        </w:rPr>
        <w:t xml:space="preserve">אלה בעלי ותק ממוצע של 14 שנים. תודה. </w:t>
      </w:r>
    </w:p>
    <w:p w:rsidR="00C155F4" w:rsidRDefault="00C155F4" w:rsidP="0028272B">
      <w:pPr>
        <w:rPr>
          <w:rtl/>
        </w:rPr>
      </w:pPr>
    </w:p>
    <w:p w:rsidR="00C155F4" w:rsidRDefault="00C155F4" w:rsidP="0028272B">
      <w:pPr>
        <w:pStyle w:val="af6"/>
        <w:rPr>
          <w:rtl/>
        </w:rPr>
      </w:pPr>
      <w:bookmarkStart w:id="14459" w:name="_ETM_Q60_387000"/>
      <w:bookmarkEnd w:id="14459"/>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A02584">
        <w:rPr>
          <w:rStyle w:val="TagStyle"/>
          <w:rtl/>
        </w:rPr>
        <w:t xml:space="preserve"> </w:t>
      </w:r>
      <w:r>
        <w:rPr>
          <w:rtl/>
        </w:rPr>
        <w:t>היו"ר יריב לוין:</w:t>
      </w:r>
      <w:r w:rsidRPr="00A02584">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p>
    <w:p w:rsidR="00C155F4" w:rsidRDefault="00C155F4" w:rsidP="00F12EEA">
      <w:pPr>
        <w:rPr>
          <w:rtl/>
        </w:rPr>
      </w:pPr>
    </w:p>
    <w:p w:rsidR="00C155F4" w:rsidRDefault="00C155F4" w:rsidP="00CC264D">
      <w:pPr>
        <w:rPr>
          <w:rtl/>
        </w:rPr>
      </w:pPr>
      <w:bookmarkStart w:id="14460" w:name="_ETM_Q60_388000"/>
      <w:bookmarkEnd w:id="14460"/>
      <w:r>
        <w:rPr>
          <w:rFonts w:hint="cs"/>
          <w:rtl/>
        </w:rPr>
        <w:t xml:space="preserve">תודה רבה. </w:t>
      </w:r>
      <w:bookmarkStart w:id="14461" w:name="_ETM_Q60_384000"/>
      <w:bookmarkStart w:id="14462" w:name="_ETM_Q60_397000"/>
      <w:bookmarkStart w:id="14463" w:name="_ETM_Q60_385000"/>
      <w:bookmarkEnd w:id="14461"/>
      <w:bookmarkEnd w:id="14462"/>
      <w:bookmarkEnd w:id="14463"/>
      <w:r>
        <w:rPr>
          <w:rFonts w:hint="cs"/>
          <w:rtl/>
        </w:rPr>
        <w:t xml:space="preserve">חבר הכנסת כסיף, בתום הישיבה יש בחינה על הנתונים. אבל בינתיים אתה יכול לשאול שאלה נוספת. בבקשה. </w:t>
      </w:r>
    </w:p>
    <w:p w:rsidR="00C155F4" w:rsidRDefault="00C155F4" w:rsidP="0028272B">
      <w:pPr>
        <w:rPr>
          <w:rtl/>
        </w:rPr>
      </w:pPr>
    </w:p>
    <w:p w:rsidR="00C155F4" w:rsidRDefault="00C155F4" w:rsidP="0028272B">
      <w:pPr>
        <w:pStyle w:val="-"/>
        <w:rPr>
          <w:rtl/>
        </w:rPr>
      </w:pPr>
      <w:bookmarkStart w:id="14464" w:name="ET_speakercontinue_5785_8"/>
      <w:r w:rsidRPr="00465649">
        <w:rPr>
          <w:rStyle w:val="TagStyle"/>
          <w:rtl/>
        </w:rPr>
        <w:t xml:space="preserve"> &lt;&lt; </w:t>
      </w:r>
      <w:proofErr w:type="spellStart"/>
      <w:r w:rsidRPr="00465649">
        <w:rPr>
          <w:rStyle w:val="TagStyle"/>
          <w:rtl/>
        </w:rPr>
        <w:t>דובר_המשך</w:t>
      </w:r>
      <w:proofErr w:type="spellEnd"/>
      <w:r w:rsidRPr="00465649">
        <w:rPr>
          <w:rStyle w:val="TagStyle"/>
          <w:rtl/>
        </w:rPr>
        <w:t xml:space="preserve"> &gt;&gt;</w:t>
      </w:r>
      <w:r w:rsidRPr="00A02584">
        <w:rPr>
          <w:rStyle w:val="TagStyle"/>
          <w:rtl/>
        </w:rPr>
        <w:t xml:space="preserve"> </w:t>
      </w:r>
      <w:r>
        <w:rPr>
          <w:rtl/>
        </w:rPr>
        <w:t>עופר כסיף (הרשימה המשותפת):</w:t>
      </w:r>
      <w:r w:rsidRPr="00A02584">
        <w:rPr>
          <w:rStyle w:val="TagStyle"/>
          <w:rtl/>
        </w:rPr>
        <w:t xml:space="preserve"> </w:t>
      </w:r>
      <w:r w:rsidRPr="00465649">
        <w:rPr>
          <w:rStyle w:val="TagStyle"/>
          <w:rtl/>
        </w:rPr>
        <w:t xml:space="preserve">&lt;&lt; </w:t>
      </w:r>
      <w:proofErr w:type="spellStart"/>
      <w:r w:rsidRPr="00465649">
        <w:rPr>
          <w:rStyle w:val="TagStyle"/>
          <w:rtl/>
        </w:rPr>
        <w:t>דובר_המשך</w:t>
      </w:r>
      <w:proofErr w:type="spellEnd"/>
      <w:r w:rsidRPr="00465649">
        <w:rPr>
          <w:rStyle w:val="TagStyle"/>
          <w:rtl/>
        </w:rPr>
        <w:t xml:space="preserve"> &gt;&gt; </w:t>
      </w:r>
      <w:r>
        <w:rPr>
          <w:rtl/>
        </w:rPr>
        <w:t xml:space="preserve">   </w:t>
      </w:r>
      <w:bookmarkEnd w:id="14464"/>
    </w:p>
    <w:p w:rsidR="00C155F4" w:rsidRDefault="00C155F4" w:rsidP="00F12EEA">
      <w:pPr>
        <w:rPr>
          <w:rtl/>
        </w:rPr>
      </w:pPr>
    </w:p>
    <w:p w:rsidR="00C155F4" w:rsidRDefault="00F12EEA" w:rsidP="0028272B">
      <w:pPr>
        <w:rPr>
          <w:rtl/>
        </w:rPr>
      </w:pPr>
      <w:r>
        <w:rPr>
          <w:rFonts w:hint="cs"/>
          <w:rtl/>
        </w:rPr>
        <w:t>– – –</w:t>
      </w:r>
      <w:r w:rsidR="00C155F4">
        <w:rPr>
          <w:rFonts w:hint="cs"/>
          <w:rtl/>
        </w:rPr>
        <w:t xml:space="preserve"> מענה על השאילתה שלי. </w:t>
      </w:r>
    </w:p>
    <w:p w:rsidR="00C155F4" w:rsidRDefault="00C155F4" w:rsidP="0028272B">
      <w:pPr>
        <w:rPr>
          <w:rtl/>
        </w:rPr>
      </w:pPr>
    </w:p>
    <w:p w:rsidR="00C155F4" w:rsidRDefault="00C155F4" w:rsidP="0028272B">
      <w:pPr>
        <w:pStyle w:val="af6"/>
        <w:rPr>
          <w:rtl/>
        </w:rPr>
      </w:pPr>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A02584">
        <w:rPr>
          <w:rStyle w:val="TagStyle"/>
          <w:rtl/>
        </w:rPr>
        <w:t xml:space="preserve"> </w:t>
      </w:r>
      <w:r>
        <w:rPr>
          <w:rtl/>
        </w:rPr>
        <w:t>היו"ר יריב לוין:</w:t>
      </w:r>
      <w:r w:rsidRPr="00A02584">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p>
    <w:p w:rsidR="00C155F4" w:rsidRDefault="00C155F4" w:rsidP="00F12EEA">
      <w:pPr>
        <w:rPr>
          <w:rtl/>
        </w:rPr>
      </w:pPr>
    </w:p>
    <w:p w:rsidR="00C155F4" w:rsidRDefault="00C155F4" w:rsidP="00CC264D">
      <w:pPr>
        <w:rPr>
          <w:rtl/>
        </w:rPr>
      </w:pPr>
      <w:bookmarkStart w:id="14465" w:name="_ETM_Q60_399000"/>
      <w:bookmarkEnd w:id="14465"/>
      <w:r>
        <w:rPr>
          <w:rFonts w:hint="cs"/>
          <w:rtl/>
        </w:rPr>
        <w:t xml:space="preserve">בוודאי, מה זאת אומרת. </w:t>
      </w:r>
      <w:bookmarkStart w:id="14466" w:name="_ETM_Q60_396000"/>
      <w:bookmarkEnd w:id="14466"/>
      <w:r>
        <w:rPr>
          <w:rFonts w:hint="cs"/>
          <w:rtl/>
        </w:rPr>
        <w:t xml:space="preserve">אני מציע גם שתיקח. ישנם דפים על השולחנות, </w:t>
      </w:r>
      <w:bookmarkStart w:id="14467" w:name="_ETM_Q60_398000"/>
      <w:bookmarkEnd w:id="14467"/>
      <w:r>
        <w:rPr>
          <w:rFonts w:hint="cs"/>
          <w:rtl/>
        </w:rPr>
        <w:t>הדפים הירוקים, שתוכל להקריא אותם. אז אנא, תשאל את השאילתה</w:t>
      </w:r>
      <w:bookmarkStart w:id="14468" w:name="_ETM_Q60_406000"/>
      <w:bookmarkEnd w:id="14468"/>
      <w:r>
        <w:rPr>
          <w:rFonts w:hint="cs"/>
          <w:rtl/>
        </w:rPr>
        <w:t xml:space="preserve"> </w:t>
      </w:r>
      <w:r w:rsidR="00F12EEA">
        <w:rPr>
          <w:rFonts w:hint="eastAsia"/>
          <w:rtl/>
        </w:rPr>
        <w:t>–</w:t>
      </w:r>
      <w:r w:rsidR="00CC264D">
        <w:rPr>
          <w:rFonts w:hint="eastAsia"/>
          <w:rtl/>
        </w:rPr>
        <w:t xml:space="preserve"> </w:t>
      </w:r>
      <w:r>
        <w:rPr>
          <w:rFonts w:hint="cs"/>
          <w:rtl/>
        </w:rPr>
        <w:t xml:space="preserve">שאלה נוספת, סגן השר ישיב עליה, ואז נעבור </w:t>
      </w:r>
      <w:bookmarkStart w:id="14469" w:name="_ETM_Q60_411000"/>
      <w:bookmarkEnd w:id="14469"/>
      <w:r>
        <w:rPr>
          <w:rFonts w:hint="cs"/>
          <w:rtl/>
        </w:rPr>
        <w:t xml:space="preserve">לשאילתה השנייה. בבקשה. </w:t>
      </w:r>
    </w:p>
    <w:p w:rsidR="00C155F4" w:rsidRDefault="00C155F4" w:rsidP="0028272B">
      <w:pPr>
        <w:rPr>
          <w:rtl/>
        </w:rPr>
      </w:pPr>
    </w:p>
    <w:p w:rsidR="00C155F4" w:rsidRDefault="00C155F4" w:rsidP="0028272B">
      <w:pPr>
        <w:pStyle w:val="-"/>
        <w:rPr>
          <w:rtl/>
        </w:rPr>
      </w:pPr>
      <w:bookmarkStart w:id="14470" w:name="_ETM_Q60_416000"/>
      <w:bookmarkEnd w:id="14470"/>
      <w:r w:rsidRPr="00C5344B">
        <w:rPr>
          <w:rStyle w:val="TagStyle"/>
          <w:rtl/>
        </w:rPr>
        <w:t xml:space="preserve"> &lt;&lt; </w:t>
      </w:r>
      <w:proofErr w:type="spellStart"/>
      <w:r w:rsidRPr="00C5344B">
        <w:rPr>
          <w:rStyle w:val="TagStyle"/>
          <w:rtl/>
        </w:rPr>
        <w:t>דובר_המשך</w:t>
      </w:r>
      <w:proofErr w:type="spellEnd"/>
      <w:r w:rsidRPr="00C5344B">
        <w:rPr>
          <w:rStyle w:val="TagStyle"/>
          <w:rtl/>
        </w:rPr>
        <w:t xml:space="preserve"> &gt;&gt;</w:t>
      </w:r>
      <w:r w:rsidRPr="00A02584">
        <w:rPr>
          <w:rStyle w:val="TagStyle"/>
          <w:rtl/>
        </w:rPr>
        <w:t xml:space="preserve"> </w:t>
      </w:r>
      <w:r>
        <w:rPr>
          <w:rtl/>
        </w:rPr>
        <w:t>עופר כסיף (הרשימה המשותפת):</w:t>
      </w:r>
      <w:r w:rsidRPr="00A02584">
        <w:rPr>
          <w:rStyle w:val="TagStyle"/>
          <w:rtl/>
        </w:rPr>
        <w:t xml:space="preserve"> </w:t>
      </w:r>
      <w:r w:rsidRPr="00C5344B">
        <w:rPr>
          <w:rStyle w:val="TagStyle"/>
          <w:rtl/>
        </w:rPr>
        <w:t xml:space="preserve">&lt;&lt; </w:t>
      </w:r>
      <w:proofErr w:type="spellStart"/>
      <w:r w:rsidRPr="00C5344B">
        <w:rPr>
          <w:rStyle w:val="TagStyle"/>
          <w:rtl/>
        </w:rPr>
        <w:t>דובר_המשך</w:t>
      </w:r>
      <w:proofErr w:type="spellEnd"/>
      <w:r w:rsidRPr="00C5344B">
        <w:rPr>
          <w:rStyle w:val="TagStyle"/>
          <w:rtl/>
        </w:rPr>
        <w:t xml:space="preserve"> &gt;&gt;</w:t>
      </w:r>
      <w:r>
        <w:rPr>
          <w:rtl/>
        </w:rPr>
        <w:t xml:space="preserve">   </w:t>
      </w:r>
    </w:p>
    <w:p w:rsidR="00C155F4" w:rsidRDefault="00C155F4" w:rsidP="00F12EEA">
      <w:pPr>
        <w:rPr>
          <w:rtl/>
        </w:rPr>
      </w:pPr>
    </w:p>
    <w:p w:rsidR="00C155F4" w:rsidRDefault="00C155F4" w:rsidP="00CC264D">
      <w:pPr>
        <w:rPr>
          <w:rtl/>
        </w:rPr>
      </w:pPr>
      <w:r>
        <w:rPr>
          <w:rFonts w:hint="cs"/>
          <w:rtl/>
        </w:rPr>
        <w:t xml:space="preserve">תודה רבה, אדוני, על התשובה המפורטת, </w:t>
      </w:r>
      <w:bookmarkStart w:id="14471" w:name="_ETM_Q60_414000"/>
      <w:bookmarkEnd w:id="14471"/>
      <w:r>
        <w:rPr>
          <w:rFonts w:hint="cs"/>
          <w:rtl/>
        </w:rPr>
        <w:t>שאין ספק ש</w:t>
      </w:r>
      <w:r w:rsidR="00CC264D">
        <w:rPr>
          <w:rFonts w:hint="cs"/>
          <w:rtl/>
        </w:rPr>
        <w:t xml:space="preserve">יהיה </w:t>
      </w:r>
      <w:r>
        <w:rPr>
          <w:rFonts w:hint="cs"/>
          <w:rtl/>
        </w:rPr>
        <w:t>קשה במבחן עליה שהיושב-ראש הציע.</w:t>
      </w:r>
    </w:p>
    <w:p w:rsidR="00C155F4" w:rsidRDefault="00C155F4" w:rsidP="0028272B">
      <w:pPr>
        <w:rPr>
          <w:rtl/>
        </w:rPr>
      </w:pPr>
    </w:p>
    <w:p w:rsidR="00C155F4" w:rsidRDefault="00C155F4" w:rsidP="00CC264D">
      <w:pPr>
        <w:rPr>
          <w:rtl/>
        </w:rPr>
      </w:pPr>
      <w:bookmarkStart w:id="14472" w:name="_ETM_Q60_424000"/>
      <w:bookmarkEnd w:id="14472"/>
      <w:r>
        <w:rPr>
          <w:rFonts w:hint="cs"/>
          <w:rtl/>
        </w:rPr>
        <w:t xml:space="preserve">אנחנו יודעים </w:t>
      </w:r>
      <w:bookmarkStart w:id="14473" w:name="_ETM_Q60_421000"/>
      <w:bookmarkEnd w:id="14473"/>
      <w:r>
        <w:rPr>
          <w:rFonts w:hint="cs"/>
          <w:rtl/>
        </w:rPr>
        <w:t>שהממוצע של שכר של עובד</w:t>
      </w:r>
      <w:r w:rsidR="00CC264D">
        <w:rPr>
          <w:rFonts w:hint="cs"/>
          <w:rtl/>
        </w:rPr>
        <w:t>,</w:t>
      </w:r>
      <w:r>
        <w:rPr>
          <w:rFonts w:hint="eastAsia"/>
          <w:rtl/>
        </w:rPr>
        <w:t xml:space="preserve"> </w:t>
      </w:r>
      <w:r>
        <w:rPr>
          <w:rFonts w:hint="cs"/>
          <w:rtl/>
        </w:rPr>
        <w:t xml:space="preserve">בדרך כלל זו עובדת </w:t>
      </w:r>
      <w:bookmarkStart w:id="14474" w:name="_ETM_Q60_425000"/>
      <w:bookmarkEnd w:id="14474"/>
      <w:r>
        <w:rPr>
          <w:rFonts w:hint="cs"/>
          <w:rtl/>
        </w:rPr>
        <w:t xml:space="preserve">סוציאלית </w:t>
      </w:r>
      <w:r w:rsidR="00F12EEA">
        <w:rPr>
          <w:rtl/>
        </w:rPr>
        <w:t>–</w:t>
      </w:r>
      <w:r>
        <w:rPr>
          <w:rFonts w:hint="cs"/>
          <w:rtl/>
        </w:rPr>
        <w:t xml:space="preserve"> 89% בעצם הן עובדות </w:t>
      </w:r>
      <w:r w:rsidR="00F12EEA">
        <w:rPr>
          <w:rtl/>
        </w:rPr>
        <w:t>–</w:t>
      </w:r>
      <w:r>
        <w:rPr>
          <w:rFonts w:hint="cs"/>
          <w:rtl/>
        </w:rPr>
        <w:t xml:space="preserve"> הוא 5,200 שקלים; ואחרי </w:t>
      </w:r>
      <w:bookmarkStart w:id="14475" w:name="_ETM_Q60_429000"/>
      <w:bookmarkEnd w:id="14475"/>
      <w:r>
        <w:rPr>
          <w:rFonts w:hint="cs"/>
          <w:rtl/>
        </w:rPr>
        <w:t xml:space="preserve">20 שנה </w:t>
      </w:r>
      <w:r w:rsidR="00F12EEA">
        <w:rPr>
          <w:rtl/>
        </w:rPr>
        <w:t>–</w:t>
      </w:r>
      <w:r>
        <w:rPr>
          <w:rFonts w:hint="cs"/>
          <w:rtl/>
        </w:rPr>
        <w:t xml:space="preserve"> 7,800. אנחנו יודעים שהשכר הזה </w:t>
      </w:r>
      <w:r w:rsidR="00F12EEA">
        <w:rPr>
          <w:rFonts w:hint="eastAsia"/>
          <w:rtl/>
        </w:rPr>
        <w:t>–</w:t>
      </w:r>
      <w:r w:rsidR="00CC264D">
        <w:rPr>
          <w:rFonts w:hint="eastAsia"/>
          <w:rtl/>
        </w:rPr>
        <w:t xml:space="preserve"> </w:t>
      </w:r>
      <w:r>
        <w:rPr>
          <w:rFonts w:hint="cs"/>
          <w:rtl/>
        </w:rPr>
        <w:t>ולא בכדי</w:t>
      </w:r>
      <w:bookmarkStart w:id="14476" w:name="_ETM_Q60_435000"/>
      <w:bookmarkEnd w:id="14476"/>
      <w:r>
        <w:rPr>
          <w:rFonts w:hint="cs"/>
          <w:rtl/>
        </w:rPr>
        <w:t xml:space="preserve"> יש היום את השביתה ואת המאבק של העובדות הסוציאליות, </w:t>
      </w:r>
      <w:bookmarkStart w:id="14477" w:name="_ETM_Q60_437000"/>
      <w:bookmarkEnd w:id="14477"/>
      <w:r>
        <w:rPr>
          <w:rFonts w:hint="cs"/>
          <w:rtl/>
        </w:rPr>
        <w:t xml:space="preserve">שעושות באמת עבודת קודש בתנאים לא תנאים. השכר הזה </w:t>
      </w:r>
      <w:bookmarkStart w:id="14478" w:name="_ETM_Q60_442000"/>
      <w:bookmarkEnd w:id="14478"/>
      <w:r>
        <w:rPr>
          <w:rFonts w:hint="cs"/>
          <w:rtl/>
        </w:rPr>
        <w:t xml:space="preserve">הוא שכר רעב. ואני רוצה לשאול: מה מתכוונת הממשלה. מה </w:t>
      </w:r>
      <w:bookmarkStart w:id="14479" w:name="_ETM_Q60_449000"/>
      <w:bookmarkEnd w:id="14479"/>
      <w:r>
        <w:rPr>
          <w:rFonts w:hint="cs"/>
          <w:rtl/>
        </w:rPr>
        <w:t xml:space="preserve">מתכוון השר לעשות בהקשר הזה, לאור העובדה שדרישת השובתות כרגע, </w:t>
      </w:r>
      <w:bookmarkStart w:id="14480" w:name="_ETM_Q60_456000"/>
      <w:bookmarkEnd w:id="14480"/>
      <w:r>
        <w:rPr>
          <w:rFonts w:hint="cs"/>
          <w:rtl/>
        </w:rPr>
        <w:t xml:space="preserve">בין השאר, </w:t>
      </w:r>
      <w:r w:rsidR="00CC264D">
        <w:rPr>
          <w:rFonts w:hint="cs"/>
          <w:rtl/>
        </w:rPr>
        <w:t xml:space="preserve">היא </w:t>
      </w:r>
      <w:r>
        <w:rPr>
          <w:rFonts w:hint="cs"/>
          <w:rtl/>
        </w:rPr>
        <w:t>שיתקיים משא</w:t>
      </w:r>
      <w:r w:rsidR="00CC264D">
        <w:rPr>
          <w:rFonts w:hint="cs"/>
          <w:rtl/>
        </w:rPr>
        <w:t xml:space="preserve"> </w:t>
      </w:r>
      <w:r>
        <w:rPr>
          <w:rFonts w:hint="cs"/>
          <w:rtl/>
        </w:rPr>
        <w:t xml:space="preserve">ומתן על רפורמה במבנה השכר. </w:t>
      </w:r>
      <w:bookmarkStart w:id="14481" w:name="_ETM_Q60_461000"/>
      <w:bookmarkEnd w:id="14481"/>
      <w:r>
        <w:rPr>
          <w:rFonts w:hint="cs"/>
          <w:rtl/>
        </w:rPr>
        <w:t>אני יודע שהתחיל איזה סוג של משא</w:t>
      </w:r>
      <w:r w:rsidR="00CC264D">
        <w:rPr>
          <w:rFonts w:hint="cs"/>
          <w:rtl/>
        </w:rPr>
        <w:t xml:space="preserve"> </w:t>
      </w:r>
      <w:r>
        <w:rPr>
          <w:rFonts w:hint="cs"/>
          <w:rtl/>
        </w:rPr>
        <w:t xml:space="preserve">ומתן, למרות שהוא </w:t>
      </w:r>
      <w:bookmarkStart w:id="14482" w:name="_ETM_Q60_464000"/>
      <w:bookmarkEnd w:id="14482"/>
      <w:r>
        <w:rPr>
          <w:rFonts w:hint="cs"/>
          <w:rtl/>
        </w:rPr>
        <w:t xml:space="preserve">בחיתוליו ועדיין לא הניב משהו, אבל האם אתם מתכוונים </w:t>
      </w:r>
      <w:bookmarkStart w:id="14483" w:name="_ETM_Q60_472000"/>
      <w:bookmarkEnd w:id="14483"/>
      <w:r>
        <w:rPr>
          <w:rFonts w:hint="cs"/>
          <w:rtl/>
        </w:rPr>
        <w:t xml:space="preserve">סוף-סוף לקבל לפחות את הדרישה המינימלית הזאת, לצד </w:t>
      </w:r>
      <w:bookmarkStart w:id="14484" w:name="_ETM_Q60_473000"/>
      <w:bookmarkEnd w:id="14484"/>
      <w:r>
        <w:rPr>
          <w:rFonts w:hint="cs"/>
          <w:rtl/>
        </w:rPr>
        <w:t>דרישות שלא העליתי כרגע את מהותן, לרפורמה ממשית</w:t>
      </w:r>
      <w:bookmarkStart w:id="14485" w:name="_ETM_Q60_479000"/>
      <w:bookmarkEnd w:id="14485"/>
      <w:r>
        <w:rPr>
          <w:rFonts w:hint="cs"/>
          <w:rtl/>
        </w:rPr>
        <w:t xml:space="preserve"> במבנה השכר? </w:t>
      </w:r>
    </w:p>
    <w:p w:rsidR="00C155F4" w:rsidRDefault="00C155F4" w:rsidP="0028272B">
      <w:pPr>
        <w:rPr>
          <w:rtl/>
        </w:rPr>
      </w:pPr>
    </w:p>
    <w:p w:rsidR="00C155F4" w:rsidRDefault="00C155F4" w:rsidP="0028272B">
      <w:pPr>
        <w:pStyle w:val="af6"/>
        <w:rPr>
          <w:rtl/>
        </w:rPr>
      </w:pPr>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A02584">
        <w:rPr>
          <w:rStyle w:val="TagStyle"/>
          <w:rtl/>
        </w:rPr>
        <w:t xml:space="preserve"> </w:t>
      </w:r>
      <w:r>
        <w:rPr>
          <w:rtl/>
        </w:rPr>
        <w:t>היו"ר יריב לוין:</w:t>
      </w:r>
      <w:r w:rsidRPr="00A02584">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בבקשה. </w:t>
      </w:r>
    </w:p>
    <w:p w:rsidR="00C155F4" w:rsidRDefault="00C155F4" w:rsidP="0028272B">
      <w:pPr>
        <w:rPr>
          <w:rtl/>
          <w:lang w:eastAsia="he-IL"/>
        </w:rPr>
      </w:pPr>
      <w:bookmarkStart w:id="14486" w:name="_ETM_Q60_481000"/>
      <w:bookmarkEnd w:id="14486"/>
    </w:p>
    <w:p w:rsidR="00C155F4" w:rsidRDefault="00C155F4" w:rsidP="0028272B">
      <w:pPr>
        <w:pStyle w:val="-"/>
        <w:rPr>
          <w:rtl/>
        </w:rPr>
      </w:pPr>
      <w:bookmarkStart w:id="14487" w:name="_ETM_Q60_482000"/>
      <w:bookmarkEnd w:id="14487"/>
      <w:r w:rsidRPr="00465649">
        <w:rPr>
          <w:rStyle w:val="TagStyle"/>
          <w:rtl/>
        </w:rPr>
        <w:t xml:space="preserve"> &lt;&lt; </w:t>
      </w:r>
      <w:proofErr w:type="spellStart"/>
      <w:r w:rsidRPr="00465649">
        <w:rPr>
          <w:rStyle w:val="TagStyle"/>
          <w:rtl/>
        </w:rPr>
        <w:t>דובר_המשך</w:t>
      </w:r>
      <w:proofErr w:type="spellEnd"/>
      <w:r w:rsidRPr="00465649">
        <w:rPr>
          <w:rStyle w:val="TagStyle"/>
          <w:rtl/>
        </w:rPr>
        <w:t xml:space="preserve"> &gt;&gt;</w:t>
      </w:r>
      <w:r w:rsidRPr="00A02584">
        <w:rPr>
          <w:rStyle w:val="TagStyle"/>
          <w:rtl/>
        </w:rPr>
        <w:t xml:space="preserve"> </w:t>
      </w:r>
      <w:r>
        <w:rPr>
          <w:rtl/>
        </w:rPr>
        <w:t>סגן שר העבודה, הרווחה והשירותים החברתיים משולם נהרי:</w:t>
      </w:r>
      <w:r w:rsidRPr="00A02584">
        <w:rPr>
          <w:rStyle w:val="TagStyle"/>
          <w:rtl/>
        </w:rPr>
        <w:t xml:space="preserve"> </w:t>
      </w:r>
      <w:r w:rsidRPr="00465649">
        <w:rPr>
          <w:rStyle w:val="TagStyle"/>
          <w:rtl/>
        </w:rPr>
        <w:t xml:space="preserve">&lt;&lt; </w:t>
      </w:r>
      <w:proofErr w:type="spellStart"/>
      <w:r w:rsidRPr="00465649">
        <w:rPr>
          <w:rStyle w:val="TagStyle"/>
          <w:rtl/>
        </w:rPr>
        <w:t>דובר_המשך</w:t>
      </w:r>
      <w:proofErr w:type="spellEnd"/>
      <w:r w:rsidRPr="00465649">
        <w:rPr>
          <w:rStyle w:val="TagStyle"/>
          <w:rtl/>
        </w:rPr>
        <w:t xml:space="preserve"> &gt;&gt; </w:t>
      </w:r>
      <w:r>
        <w:rPr>
          <w:rtl/>
        </w:rPr>
        <w:t xml:space="preserve">   </w:t>
      </w:r>
    </w:p>
    <w:p w:rsidR="00C155F4" w:rsidRDefault="00C155F4" w:rsidP="00F12EEA">
      <w:pPr>
        <w:rPr>
          <w:rtl/>
          <w:lang w:eastAsia="he-IL"/>
        </w:rPr>
      </w:pPr>
    </w:p>
    <w:p w:rsidR="00C155F4" w:rsidRDefault="00C155F4" w:rsidP="00CC264D">
      <w:pPr>
        <w:rPr>
          <w:rtl/>
          <w:lang w:eastAsia="he-IL"/>
        </w:rPr>
      </w:pPr>
      <w:bookmarkStart w:id="14488" w:name="_ETM_Q60_484000"/>
      <w:bookmarkEnd w:id="14488"/>
      <w:r>
        <w:rPr>
          <w:rFonts w:hint="cs"/>
          <w:rtl/>
          <w:lang w:eastAsia="he-IL"/>
        </w:rPr>
        <w:t>אני התייחסתי היום, אומנם בנושאים אחרים</w:t>
      </w:r>
      <w:r w:rsidR="00D74D4E">
        <w:rPr>
          <w:rFonts w:hint="cs"/>
          <w:rtl/>
          <w:lang w:eastAsia="he-IL"/>
        </w:rPr>
        <w:t>,</w:t>
      </w:r>
      <w:r>
        <w:rPr>
          <w:rFonts w:hint="cs"/>
          <w:rtl/>
          <w:lang w:eastAsia="he-IL"/>
        </w:rPr>
        <w:t xml:space="preserve"> </w:t>
      </w:r>
      <w:bookmarkStart w:id="14489" w:name="_ETM_Q60_485000"/>
      <w:bookmarkEnd w:id="14489"/>
      <w:r>
        <w:rPr>
          <w:rFonts w:hint="cs"/>
          <w:rtl/>
          <w:lang w:eastAsia="he-IL"/>
        </w:rPr>
        <w:t xml:space="preserve">אבל הזכרתי את הנושא של העובדים הסוציאליים. אין ספק </w:t>
      </w:r>
      <w:bookmarkStart w:id="14490" w:name="_ETM_Q60_493000"/>
      <w:bookmarkEnd w:id="14490"/>
      <w:r>
        <w:rPr>
          <w:rFonts w:hint="cs"/>
          <w:rtl/>
          <w:lang w:eastAsia="he-IL"/>
        </w:rPr>
        <w:t xml:space="preserve">שצריך לבנות את השכר שלהם. אותו דבר זה גם כן </w:t>
      </w:r>
      <w:bookmarkStart w:id="14491" w:name="_ETM_Q60_497000"/>
      <w:bookmarkEnd w:id="14491"/>
      <w:r>
        <w:rPr>
          <w:rFonts w:hint="cs"/>
          <w:rtl/>
          <w:lang w:eastAsia="he-IL"/>
        </w:rPr>
        <w:t>במערכת החינוך אצל המורים. הבסיס הוא מאוד נמוך והכול זה</w:t>
      </w:r>
      <w:bookmarkStart w:id="14492" w:name="_ETM_Q60_500000"/>
      <w:bookmarkEnd w:id="14492"/>
      <w:r>
        <w:rPr>
          <w:rFonts w:hint="cs"/>
          <w:rtl/>
          <w:lang w:eastAsia="he-IL"/>
        </w:rPr>
        <w:t xml:space="preserve"> תוספות, ולאחר מכן יש לזה גם השלכות, אחרי זה, כשפורשים. אנחנו </w:t>
      </w:r>
      <w:bookmarkStart w:id="14493" w:name="_ETM_Q60_509000"/>
      <w:bookmarkEnd w:id="14493"/>
      <w:r>
        <w:rPr>
          <w:rFonts w:hint="cs"/>
          <w:rtl/>
          <w:lang w:eastAsia="he-IL"/>
        </w:rPr>
        <w:t xml:space="preserve">עושים את הכול עם האוצר כדי לשכנע את האוצר לפתוח </w:t>
      </w:r>
      <w:bookmarkStart w:id="14494" w:name="_ETM_Q60_517000"/>
      <w:bookmarkEnd w:id="14494"/>
      <w:r>
        <w:rPr>
          <w:rFonts w:hint="cs"/>
          <w:rtl/>
          <w:lang w:eastAsia="he-IL"/>
        </w:rPr>
        <w:t xml:space="preserve">את הסכמי השכר של העובדים הסוציאליים ולבנות שכר הגון, ושכר </w:t>
      </w:r>
      <w:bookmarkStart w:id="14495" w:name="_ETM_Q60_523000"/>
      <w:bookmarkEnd w:id="14495"/>
      <w:r>
        <w:rPr>
          <w:rFonts w:hint="cs"/>
          <w:rtl/>
          <w:lang w:eastAsia="he-IL"/>
        </w:rPr>
        <w:t xml:space="preserve">שנותן מענה לאתגרים ולעבודה הקשה שמתמודדים איתם העובדים הסוציאליים </w:t>
      </w:r>
      <w:bookmarkStart w:id="14496" w:name="_ETM_Q60_531000"/>
      <w:bookmarkEnd w:id="14496"/>
      <w:r>
        <w:rPr>
          <w:rFonts w:hint="cs"/>
          <w:rtl/>
          <w:lang w:eastAsia="he-IL"/>
        </w:rPr>
        <w:t xml:space="preserve">היום. </w:t>
      </w:r>
    </w:p>
    <w:p w:rsidR="00C155F4" w:rsidRDefault="00C155F4" w:rsidP="0028272B">
      <w:pPr>
        <w:rPr>
          <w:rtl/>
          <w:lang w:eastAsia="he-IL"/>
        </w:rPr>
      </w:pPr>
    </w:p>
    <w:p w:rsidR="00C155F4" w:rsidRDefault="00C155F4" w:rsidP="0028272B">
      <w:pPr>
        <w:pStyle w:val="af6"/>
        <w:rPr>
          <w:rtl/>
        </w:rPr>
      </w:pPr>
      <w:bookmarkStart w:id="14497" w:name="_ETM_Q60_533000"/>
      <w:bookmarkEnd w:id="14497"/>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6F5F85">
        <w:rPr>
          <w:rStyle w:val="TagStyle"/>
          <w:rtl/>
        </w:rPr>
        <w:t xml:space="preserve"> </w:t>
      </w:r>
      <w:r>
        <w:rPr>
          <w:rtl/>
        </w:rPr>
        <w:t>היו"ר יריב לוין:</w:t>
      </w:r>
      <w:r w:rsidRPr="006F5F85">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p>
    <w:p w:rsidR="00C155F4" w:rsidRDefault="00C155F4" w:rsidP="00F12EEA">
      <w:pPr>
        <w:rPr>
          <w:rtl/>
          <w:lang w:eastAsia="he-IL"/>
        </w:rPr>
      </w:pPr>
    </w:p>
    <w:p w:rsidR="00CC264D" w:rsidRDefault="00C155F4" w:rsidP="00CC264D">
      <w:pPr>
        <w:rPr>
          <w:rtl/>
          <w:lang w:eastAsia="he-IL"/>
        </w:rPr>
      </w:pPr>
      <w:bookmarkStart w:id="14498" w:name="_ETM_Q60_534000"/>
      <w:bookmarkEnd w:id="14498"/>
      <w:r>
        <w:rPr>
          <w:rFonts w:hint="cs"/>
          <w:rtl/>
          <w:lang w:eastAsia="he-IL"/>
        </w:rPr>
        <w:t xml:space="preserve">תודה. </w:t>
      </w:r>
      <w:bookmarkStart w:id="14499" w:name="_ETM_Q60_536000"/>
      <w:bookmarkEnd w:id="14499"/>
    </w:p>
    <w:p w:rsidR="00CC264D" w:rsidRDefault="00CC264D" w:rsidP="00CC264D">
      <w:pPr>
        <w:rPr>
          <w:rtl/>
          <w:lang w:eastAsia="he-IL"/>
        </w:rPr>
      </w:pPr>
    </w:p>
    <w:p w:rsidR="00C155F4" w:rsidRDefault="00C155F4" w:rsidP="00CC264D">
      <w:pPr>
        <w:rPr>
          <w:rtl/>
          <w:lang w:eastAsia="he-IL"/>
        </w:rPr>
      </w:pPr>
      <w:r>
        <w:rPr>
          <w:rFonts w:hint="cs"/>
          <w:rtl/>
          <w:lang w:eastAsia="he-IL"/>
        </w:rPr>
        <w:t>חבר הכנסת כסיף, אנחנו עוברים לשאילתה מס' 64</w:t>
      </w:r>
      <w:bookmarkStart w:id="14500" w:name="_ETM_Q60_537000"/>
      <w:bookmarkEnd w:id="14500"/>
      <w:r w:rsidR="00CC264D">
        <w:rPr>
          <w:rFonts w:hint="cs"/>
          <w:rtl/>
          <w:lang w:eastAsia="he-IL"/>
        </w:rPr>
        <w:t>,</w:t>
      </w:r>
      <w:r>
        <w:rPr>
          <w:rFonts w:hint="cs"/>
          <w:rtl/>
          <w:lang w:eastAsia="he-IL"/>
        </w:rPr>
        <w:t xml:space="preserve"> שכותרתה: שכר עובדים סוציאליים ברשויות המקומיות. בבקשה. </w:t>
      </w:r>
    </w:p>
    <w:p w:rsidR="00C155F4" w:rsidRDefault="00C155F4" w:rsidP="0028272B">
      <w:pPr>
        <w:rPr>
          <w:rtl/>
          <w:lang w:eastAsia="he-IL"/>
        </w:rPr>
      </w:pPr>
    </w:p>
    <w:p w:rsidR="00C155F4" w:rsidRDefault="00C155F4" w:rsidP="0028272B">
      <w:pPr>
        <w:pStyle w:val="a9"/>
        <w:rPr>
          <w:rtl/>
        </w:rPr>
      </w:pPr>
      <w:bookmarkStart w:id="14501" w:name="_ETM_Q60_541000"/>
      <w:bookmarkStart w:id="14502" w:name="ET_query_619341_6"/>
      <w:bookmarkEnd w:id="14501"/>
      <w:r w:rsidRPr="00C5344B">
        <w:rPr>
          <w:rStyle w:val="TagStyle"/>
          <w:rtl/>
        </w:rPr>
        <w:t>&lt;&lt; שאילתה &gt;&gt;</w:t>
      </w:r>
      <w:r w:rsidRPr="007E4D5F">
        <w:rPr>
          <w:rStyle w:val="TagStyle"/>
          <w:rtl/>
        </w:rPr>
        <w:t xml:space="preserve"> </w:t>
      </w:r>
      <w:bookmarkStart w:id="14503" w:name="_Toc45749783"/>
      <w:bookmarkStart w:id="14504" w:name="_Toc45750228"/>
      <w:bookmarkStart w:id="14505" w:name="_Toc45750372"/>
      <w:bookmarkStart w:id="14506" w:name="_Toc49159835"/>
      <w:bookmarkStart w:id="14507" w:name="_Toc49159990"/>
      <w:r>
        <w:rPr>
          <w:rtl/>
        </w:rPr>
        <w:t>64. שכר עובדים סוציאליים ברשויות המקומיות</w:t>
      </w:r>
      <w:bookmarkEnd w:id="14503"/>
      <w:bookmarkEnd w:id="14504"/>
      <w:bookmarkEnd w:id="14505"/>
      <w:bookmarkEnd w:id="14506"/>
      <w:bookmarkEnd w:id="14507"/>
      <w:r w:rsidRPr="007E4D5F">
        <w:rPr>
          <w:rStyle w:val="TagStyle"/>
          <w:rtl/>
        </w:rPr>
        <w:t xml:space="preserve"> </w:t>
      </w:r>
      <w:r w:rsidRPr="00C5344B">
        <w:rPr>
          <w:rStyle w:val="TagStyle"/>
          <w:rtl/>
        </w:rPr>
        <w:t>&lt;&lt; שאילתה &gt;&gt;</w:t>
      </w:r>
      <w:r>
        <w:rPr>
          <w:rtl/>
        </w:rPr>
        <w:t xml:space="preserve"> </w:t>
      </w:r>
      <w:bookmarkEnd w:id="14502"/>
    </w:p>
    <w:p w:rsidR="00C155F4" w:rsidRDefault="00C155F4" w:rsidP="00F12EEA">
      <w:pPr>
        <w:rPr>
          <w:rtl/>
          <w:lang w:eastAsia="he-IL"/>
        </w:rPr>
      </w:pPr>
    </w:p>
    <w:p w:rsidR="00C155F4" w:rsidRDefault="00C155F4" w:rsidP="0028272B">
      <w:pPr>
        <w:pStyle w:val="a4"/>
        <w:keepNext/>
        <w:rPr>
          <w:rtl/>
        </w:rPr>
      </w:pPr>
      <w:bookmarkStart w:id="14508" w:name="_ETM_Q60_538000"/>
      <w:bookmarkEnd w:id="14508"/>
      <w:r w:rsidRPr="00CD4366">
        <w:rPr>
          <w:rStyle w:val="TagStyle"/>
          <w:rtl/>
        </w:rPr>
        <w:t xml:space="preserve"> &lt;&lt; דובר &gt;&gt; </w:t>
      </w:r>
      <w:bookmarkStart w:id="14509" w:name="_Toc45749784"/>
      <w:bookmarkStart w:id="14510" w:name="_Toc45750229"/>
      <w:bookmarkStart w:id="14511" w:name="_Toc45750373"/>
      <w:bookmarkStart w:id="14512" w:name="_Toc49159836"/>
      <w:bookmarkStart w:id="14513" w:name="_Toc49159991"/>
      <w:r>
        <w:rPr>
          <w:rtl/>
        </w:rPr>
        <w:t>עופר כסיף (הרשימה המשותפת):</w:t>
      </w:r>
      <w:bookmarkEnd w:id="14509"/>
      <w:bookmarkEnd w:id="14510"/>
      <w:bookmarkEnd w:id="14511"/>
      <w:bookmarkEnd w:id="14512"/>
      <w:bookmarkEnd w:id="14513"/>
      <w:r w:rsidRPr="00CD4366">
        <w:rPr>
          <w:rStyle w:val="TagStyle"/>
          <w:rtl/>
        </w:rPr>
        <w:t xml:space="preserve"> &lt;&lt; דובר &gt;&gt;</w:t>
      </w:r>
      <w:r>
        <w:rPr>
          <w:rtl/>
        </w:rPr>
        <w:t xml:space="preserve">   </w:t>
      </w:r>
    </w:p>
    <w:p w:rsidR="00C155F4" w:rsidRDefault="00C155F4" w:rsidP="00F12EEA">
      <w:pPr>
        <w:rPr>
          <w:rtl/>
          <w:lang w:eastAsia="he-IL"/>
        </w:rPr>
      </w:pPr>
    </w:p>
    <w:p w:rsidR="00C155F4" w:rsidRDefault="00C155F4" w:rsidP="0028272B">
      <w:pPr>
        <w:rPr>
          <w:rtl/>
        </w:rPr>
      </w:pPr>
      <w:bookmarkStart w:id="14514" w:name="_ETM_Q60_540000"/>
      <w:bookmarkEnd w:id="14514"/>
      <w:r>
        <w:rPr>
          <w:rFonts w:hint="cs"/>
          <w:rtl/>
        </w:rPr>
        <w:t xml:space="preserve">קביעת רכיבי השכר ותקצובם מול הרשויות המקומיות מהווה את ליבת העסקת העובדים הסוציאליים, לכן חשיפתם חשובה ביותר. </w:t>
      </w:r>
    </w:p>
    <w:p w:rsidR="00C155F4" w:rsidRDefault="00C155F4" w:rsidP="0028272B">
      <w:pPr>
        <w:rPr>
          <w:rtl/>
        </w:rPr>
      </w:pPr>
    </w:p>
    <w:p w:rsidR="00C155F4" w:rsidRDefault="00C155F4" w:rsidP="0028272B">
      <w:pPr>
        <w:rPr>
          <w:rtl/>
        </w:rPr>
      </w:pPr>
      <w:r>
        <w:rPr>
          <w:rFonts w:hint="cs"/>
          <w:rtl/>
        </w:rPr>
        <w:t xml:space="preserve">1. על בסיס אילו רכיבי שכר והנחות עבודה מתוקצב תקן של עובד סוציאלי המועסק ברשות מקומית על ידי משרד הרווחה? </w:t>
      </w:r>
    </w:p>
    <w:p w:rsidR="00C155F4" w:rsidRDefault="00C155F4" w:rsidP="0028272B">
      <w:pPr>
        <w:rPr>
          <w:rtl/>
        </w:rPr>
      </w:pPr>
    </w:p>
    <w:p w:rsidR="00C155F4" w:rsidRDefault="00C155F4" w:rsidP="0028272B">
      <w:pPr>
        <w:rPr>
          <w:rtl/>
        </w:rPr>
      </w:pPr>
      <w:r>
        <w:rPr>
          <w:rFonts w:hint="cs"/>
          <w:rtl/>
        </w:rPr>
        <w:t xml:space="preserve">2. מהי העלות הממוצעת המתוקצבת בעבור כל רכיב? </w:t>
      </w:r>
    </w:p>
    <w:p w:rsidR="00C155F4" w:rsidRDefault="00C155F4" w:rsidP="0028272B">
      <w:pPr>
        <w:rPr>
          <w:rtl/>
        </w:rPr>
      </w:pPr>
    </w:p>
    <w:p w:rsidR="00C155F4" w:rsidRDefault="00C155F4" w:rsidP="00CC264D">
      <w:pPr>
        <w:rPr>
          <w:rtl/>
        </w:rPr>
      </w:pPr>
      <w:r>
        <w:rPr>
          <w:rFonts w:hint="cs"/>
          <w:rtl/>
        </w:rPr>
        <w:t xml:space="preserve">3. מהו פירוט כלל הפרופילים הקיימים? </w:t>
      </w:r>
      <w:bookmarkStart w:id="14515" w:name="_ETM_Q60_565125"/>
      <w:bookmarkStart w:id="14516" w:name="_ETM_Q60_565235"/>
      <w:bookmarkStart w:id="14517" w:name="_ETM_Q60_565843"/>
      <w:bookmarkStart w:id="14518" w:name="_ETM_Q60_565945"/>
      <w:bookmarkEnd w:id="14515"/>
      <w:bookmarkEnd w:id="14516"/>
      <w:bookmarkEnd w:id="14517"/>
      <w:bookmarkEnd w:id="14518"/>
      <w:r>
        <w:rPr>
          <w:rFonts w:hint="cs"/>
          <w:rtl/>
        </w:rPr>
        <w:t xml:space="preserve">וזה לא </w:t>
      </w:r>
      <w:proofErr w:type="spellStart"/>
      <w:r>
        <w:rPr>
          <w:rFonts w:hint="cs"/>
          <w:rtl/>
        </w:rPr>
        <w:t>דז'ה</w:t>
      </w:r>
      <w:proofErr w:type="spellEnd"/>
      <w:r>
        <w:rPr>
          <w:rFonts w:hint="cs"/>
          <w:rtl/>
        </w:rPr>
        <w:t xml:space="preserve"> וו. </w:t>
      </w:r>
    </w:p>
    <w:p w:rsidR="00C155F4" w:rsidRDefault="00C155F4" w:rsidP="0028272B">
      <w:pPr>
        <w:ind w:firstLine="0"/>
        <w:rPr>
          <w:rtl/>
        </w:rPr>
      </w:pPr>
    </w:p>
    <w:p w:rsidR="00C155F4" w:rsidRDefault="00C155F4" w:rsidP="0028272B">
      <w:pPr>
        <w:pStyle w:val="a4"/>
        <w:keepNext/>
        <w:rPr>
          <w:rtl/>
        </w:rPr>
      </w:pPr>
      <w:bookmarkStart w:id="14519" w:name="ET_speaker_6052_22"/>
      <w:r w:rsidRPr="00CD4366">
        <w:rPr>
          <w:rStyle w:val="TagStyle"/>
          <w:rtl/>
        </w:rPr>
        <w:lastRenderedPageBreak/>
        <w:t xml:space="preserve"> &lt;&lt; דובר &gt;&gt; </w:t>
      </w:r>
      <w:bookmarkStart w:id="14520" w:name="_Toc45749785"/>
      <w:bookmarkStart w:id="14521" w:name="_Toc45750230"/>
      <w:bookmarkStart w:id="14522" w:name="_Toc45750374"/>
      <w:bookmarkStart w:id="14523" w:name="_Toc49159837"/>
      <w:bookmarkStart w:id="14524" w:name="_Toc49159992"/>
      <w:r>
        <w:rPr>
          <w:rtl/>
        </w:rPr>
        <w:t>סגן שר העבודה, הרווחה והשירותים החברתיים משולם נהרי:</w:t>
      </w:r>
      <w:bookmarkEnd w:id="14520"/>
      <w:bookmarkEnd w:id="14521"/>
      <w:bookmarkEnd w:id="14522"/>
      <w:bookmarkEnd w:id="14523"/>
      <w:bookmarkEnd w:id="14524"/>
      <w:r w:rsidRPr="00CD4366">
        <w:rPr>
          <w:rStyle w:val="TagStyle"/>
          <w:rtl/>
        </w:rPr>
        <w:t xml:space="preserve"> &lt;&lt; דובר &gt;&gt;</w:t>
      </w:r>
      <w:r>
        <w:rPr>
          <w:rtl/>
        </w:rPr>
        <w:t xml:space="preserve">   </w:t>
      </w:r>
      <w:bookmarkEnd w:id="14519"/>
    </w:p>
    <w:p w:rsidR="00C155F4" w:rsidRDefault="00C155F4" w:rsidP="00F12EEA">
      <w:pPr>
        <w:rPr>
          <w:rtl/>
          <w:lang w:eastAsia="he-IL"/>
        </w:rPr>
      </w:pPr>
    </w:p>
    <w:p w:rsidR="00C155F4" w:rsidRDefault="00C155F4" w:rsidP="0028272B">
      <w:pPr>
        <w:rPr>
          <w:rtl/>
        </w:rPr>
      </w:pPr>
      <w:r>
        <w:rPr>
          <w:rtl/>
        </w:rPr>
        <w:t xml:space="preserve">משרד העבודה, הרווחה והשירותים החברתיים מתקצב 5,595.32 תקני </w:t>
      </w:r>
      <w:r>
        <w:rPr>
          <w:rFonts w:hint="cs"/>
          <w:rtl/>
        </w:rPr>
        <w:t>עובדים סוציאליים</w:t>
      </w:r>
      <w:r>
        <w:rPr>
          <w:rtl/>
        </w:rPr>
        <w:t xml:space="preserve"> ברשויות המקומיות, אשר מוקצים למחלקות לשירותים חברתיים ומאוישים על</w:t>
      </w:r>
      <w:r>
        <w:rPr>
          <w:rFonts w:hint="cs"/>
          <w:rtl/>
        </w:rPr>
        <w:t xml:space="preserve"> </w:t>
      </w:r>
      <w:bookmarkStart w:id="14525" w:name="_ETM_Q60_549695"/>
      <w:bookmarkEnd w:id="14525"/>
      <w:r>
        <w:rPr>
          <w:rtl/>
        </w:rPr>
        <w:t>ידי 5,036.91 עובדים</w:t>
      </w:r>
      <w:bookmarkStart w:id="14526" w:name="_ETM_Q60_600000"/>
      <w:bookmarkEnd w:id="14526"/>
      <w:r>
        <w:rPr>
          <w:rFonts w:hint="cs"/>
          <w:rtl/>
        </w:rPr>
        <w:t xml:space="preserve">, נכון </w:t>
      </w:r>
      <w:r>
        <w:rPr>
          <w:rtl/>
        </w:rPr>
        <w:t>לנתוני חודש אפריל 2020. מדובר במנגנון דיווח חודשי מהרשויות המקומיות, אשר על</w:t>
      </w:r>
      <w:r>
        <w:rPr>
          <w:rFonts w:hint="cs"/>
          <w:rtl/>
        </w:rPr>
        <w:t xml:space="preserve"> </w:t>
      </w:r>
      <w:r>
        <w:rPr>
          <w:rtl/>
        </w:rPr>
        <w:t>פיו מועברת מדי חודש השתתפות משרדנו בשכר עובדים ל-256 רשויות מקומיות.</w:t>
      </w:r>
    </w:p>
    <w:p w:rsidR="00C155F4" w:rsidRDefault="00C155F4" w:rsidP="0028272B">
      <w:pPr>
        <w:rPr>
          <w:rtl/>
        </w:rPr>
      </w:pPr>
      <w:bookmarkStart w:id="14527" w:name="_ETM_Q60_611000"/>
      <w:bookmarkEnd w:id="14527"/>
    </w:p>
    <w:p w:rsidR="00C155F4" w:rsidRDefault="00C155F4" w:rsidP="0028272B">
      <w:pPr>
        <w:rPr>
          <w:rtl/>
        </w:rPr>
      </w:pPr>
      <w:r>
        <w:rPr>
          <w:rtl/>
        </w:rPr>
        <w:t>השתתפות המשרד בשכרם של העובדים המאיישים את התקנים המאושרים למחלקה ה</w:t>
      </w:r>
      <w:r>
        <w:rPr>
          <w:rFonts w:hint="cs"/>
          <w:rtl/>
        </w:rPr>
        <w:t>י</w:t>
      </w:r>
      <w:r>
        <w:rPr>
          <w:rtl/>
        </w:rPr>
        <w:t>נ</w:t>
      </w:r>
      <w:r>
        <w:rPr>
          <w:rFonts w:hint="cs"/>
          <w:rtl/>
        </w:rPr>
        <w:t>ה</w:t>
      </w:r>
      <w:r>
        <w:rPr>
          <w:rtl/>
        </w:rPr>
        <w:t xml:space="preserve"> מימון 75%, כאשר את 25% הנותרים נדרשת הרשות המקומית להשלים </w:t>
      </w:r>
      <w:r>
        <w:rPr>
          <w:rFonts w:hint="cs"/>
          <w:rtl/>
        </w:rPr>
        <w:t>ב</w:t>
      </w:r>
      <w:r>
        <w:rPr>
          <w:rtl/>
        </w:rPr>
        <w:t xml:space="preserve">שיטת </w:t>
      </w:r>
      <w:proofErr w:type="spellStart"/>
      <w:r>
        <w:rPr>
          <w:rtl/>
        </w:rPr>
        <w:t>המצ</w:t>
      </w:r>
      <w:r>
        <w:rPr>
          <w:rFonts w:hint="cs"/>
          <w:rtl/>
        </w:rPr>
        <w:t>'</w:t>
      </w:r>
      <w:r>
        <w:rPr>
          <w:rtl/>
        </w:rPr>
        <w:t>ינג</w:t>
      </w:r>
      <w:proofErr w:type="spellEnd"/>
      <w:r>
        <w:rPr>
          <w:rtl/>
        </w:rPr>
        <w:t xml:space="preserve"> </w:t>
      </w:r>
      <w:r w:rsidR="00F12EEA">
        <w:rPr>
          <w:rFonts w:hint="cs"/>
          <w:rtl/>
        </w:rPr>
        <w:t>–</w:t>
      </w:r>
      <w:r>
        <w:rPr>
          <w:rtl/>
        </w:rPr>
        <w:t xml:space="preserve"> מימון תואם</w:t>
      </w:r>
      <w:r>
        <w:rPr>
          <w:rFonts w:hint="cs"/>
          <w:rtl/>
        </w:rPr>
        <w:t>;</w:t>
      </w:r>
      <w:r>
        <w:rPr>
          <w:rtl/>
        </w:rPr>
        <w:t xml:space="preserve"> ישנ</w:t>
      </w:r>
      <w:r>
        <w:rPr>
          <w:rFonts w:hint="cs"/>
          <w:rtl/>
        </w:rPr>
        <w:t>ם</w:t>
      </w:r>
      <w:r>
        <w:rPr>
          <w:rtl/>
        </w:rPr>
        <w:t xml:space="preserve"> מקרים חריגים </w:t>
      </w:r>
      <w:r>
        <w:rPr>
          <w:rFonts w:hint="cs"/>
          <w:rtl/>
        </w:rPr>
        <w:t>ש</w:t>
      </w:r>
      <w:r>
        <w:rPr>
          <w:rtl/>
        </w:rPr>
        <w:t>בהם משרד העבודה והרווחה מ</w:t>
      </w:r>
      <w:r>
        <w:rPr>
          <w:rFonts w:hint="cs"/>
          <w:rtl/>
        </w:rPr>
        <w:t>מ</w:t>
      </w:r>
      <w:r>
        <w:rPr>
          <w:rtl/>
        </w:rPr>
        <w:t>מן 100%.</w:t>
      </w:r>
      <w:r>
        <w:rPr>
          <w:rFonts w:hint="cs"/>
          <w:rtl/>
        </w:rPr>
        <w:t xml:space="preserve"> כמו שאנחנו יודעים, בהסדרים לגבי כל התקציבים</w:t>
      </w:r>
      <w:bookmarkStart w:id="14528" w:name="_ETM_Q60_636000"/>
      <w:bookmarkEnd w:id="14528"/>
      <w:r>
        <w:rPr>
          <w:rFonts w:hint="cs"/>
          <w:rtl/>
        </w:rPr>
        <w:t xml:space="preserve"> של משרד הרווחה מול הרשויות המקומיות זה 75% המשרד </w:t>
      </w:r>
      <w:bookmarkStart w:id="14529" w:name="_ETM_Q60_645000"/>
      <w:bookmarkEnd w:id="14529"/>
      <w:r>
        <w:rPr>
          <w:rFonts w:hint="cs"/>
          <w:rtl/>
        </w:rPr>
        <w:t xml:space="preserve">ו-25% הרשות המקומית. </w:t>
      </w:r>
    </w:p>
    <w:p w:rsidR="00C155F4" w:rsidRDefault="00C155F4" w:rsidP="0028272B">
      <w:pPr>
        <w:rPr>
          <w:rtl/>
        </w:rPr>
      </w:pPr>
    </w:p>
    <w:p w:rsidR="00C155F4" w:rsidRDefault="00C155F4" w:rsidP="00CC264D">
      <w:pPr>
        <w:rPr>
          <w:rtl/>
          <w:lang w:eastAsia="he-IL"/>
        </w:rPr>
      </w:pPr>
      <w:r>
        <w:rPr>
          <w:rFonts w:hint="cs"/>
          <w:rtl/>
        </w:rPr>
        <w:t xml:space="preserve">ההשתתפות בשכר </w:t>
      </w:r>
      <w:r>
        <w:rPr>
          <w:rtl/>
        </w:rPr>
        <w:t>מבוססת על הסכמי השכר במשק, נתונים אישיים של העובדים המדווחים על</w:t>
      </w:r>
      <w:r>
        <w:rPr>
          <w:rFonts w:hint="cs"/>
          <w:rtl/>
        </w:rPr>
        <w:t xml:space="preserve"> </w:t>
      </w:r>
      <w:r>
        <w:rPr>
          <w:rtl/>
        </w:rPr>
        <w:t>ידי הרשות המקומית</w:t>
      </w:r>
      <w:r>
        <w:rPr>
          <w:rFonts w:hint="cs"/>
          <w:rtl/>
        </w:rPr>
        <w:t>,</w:t>
      </w:r>
      <w:r>
        <w:rPr>
          <w:rtl/>
        </w:rPr>
        <w:t xml:space="preserve"> וכן </w:t>
      </w:r>
      <w:r>
        <w:rPr>
          <w:rFonts w:hint="cs"/>
          <w:rtl/>
        </w:rPr>
        <w:t>כמה</w:t>
      </w:r>
      <w:r>
        <w:rPr>
          <w:rtl/>
        </w:rPr>
        <w:t xml:space="preserve"> רכיבים המשולמים באופן גלובלי. השתתפות זו מועברת בהתאם לחלקיות משרתו של העובד בפועל.</w:t>
      </w:r>
      <w:r w:rsidR="00CC264D">
        <w:rPr>
          <w:rFonts w:hint="cs"/>
          <w:rtl/>
        </w:rPr>
        <w:t xml:space="preserve"> </w:t>
      </w:r>
      <w:bookmarkStart w:id="14530" w:name="_ETM_Q60_664000"/>
      <w:bookmarkEnd w:id="14530"/>
      <w:r>
        <w:rPr>
          <w:rtl/>
        </w:rPr>
        <w:t>העובדים ברשויות המקומיות נבחרים על</w:t>
      </w:r>
      <w:r>
        <w:rPr>
          <w:rFonts w:hint="cs"/>
          <w:rtl/>
        </w:rPr>
        <w:t xml:space="preserve"> </w:t>
      </w:r>
      <w:r>
        <w:rPr>
          <w:rtl/>
        </w:rPr>
        <w:t>פי כללים שמפורסמים על</w:t>
      </w:r>
      <w:r>
        <w:rPr>
          <w:rFonts w:hint="cs"/>
          <w:rtl/>
        </w:rPr>
        <w:t xml:space="preserve"> </w:t>
      </w:r>
      <w:bookmarkStart w:id="14531" w:name="_ETM_Q60_665434"/>
      <w:bookmarkEnd w:id="14531"/>
      <w:r>
        <w:rPr>
          <w:rtl/>
        </w:rPr>
        <w:t>ידי משרד הפנים</w:t>
      </w:r>
      <w:r>
        <w:rPr>
          <w:rFonts w:hint="cs"/>
          <w:rtl/>
        </w:rPr>
        <w:t>,</w:t>
      </w:r>
      <w:r>
        <w:rPr>
          <w:rtl/>
        </w:rPr>
        <w:t xml:space="preserve"> וחלה עליהם חובת המכרזים בהתאם לתיאור התפקיד ודרישות המשרה המפורסמים בהוראה 2.4 בתקנון העבודה הסוציאלית</w:t>
      </w:r>
      <w:r>
        <w:rPr>
          <w:rFonts w:hint="cs"/>
          <w:rtl/>
        </w:rPr>
        <w:t xml:space="preserve"> </w:t>
      </w:r>
      <w:r>
        <w:rPr>
          <w:rtl/>
        </w:rPr>
        <w:t xml:space="preserve">ובהתאמה לתנאי השכר שנקבעו בהסכמי העבודה הנוגעים לכל תפקיד. </w:t>
      </w:r>
      <w:r>
        <w:rPr>
          <w:rFonts w:hint="cs"/>
          <w:rtl/>
        </w:rPr>
        <w:t xml:space="preserve">שכרו של עובד </w:t>
      </w:r>
      <w:bookmarkStart w:id="14532" w:name="_ETM_Q60_683000"/>
      <w:bookmarkEnd w:id="14532"/>
      <w:r>
        <w:rPr>
          <w:rFonts w:hint="cs"/>
          <w:rtl/>
        </w:rPr>
        <w:t xml:space="preserve">סוציאלי ברשות המקומית משולם על פי תנאי העבודה בשכר וההנחיות </w:t>
      </w:r>
      <w:bookmarkStart w:id="14533" w:name="_ETM_Q60_692000"/>
      <w:bookmarkEnd w:id="14533"/>
      <w:r>
        <w:rPr>
          <w:rFonts w:hint="cs"/>
          <w:rtl/>
        </w:rPr>
        <w:t xml:space="preserve">של השלטון המקומי. לכל תפקיד דרגות אחרות, לפי לוח תפקוד </w:t>
      </w:r>
      <w:bookmarkStart w:id="14534" w:name="_ETM_Q60_695000"/>
      <w:bookmarkEnd w:id="14534"/>
      <w:r>
        <w:rPr>
          <w:rFonts w:hint="cs"/>
          <w:rtl/>
        </w:rPr>
        <w:t xml:space="preserve">שפורסם על ידי משרד האוצר, כחלק אינטגרלי מהסכם השכר 1993. לוח </w:t>
      </w:r>
      <w:bookmarkStart w:id="14535" w:name="_ETM_Q60_704000"/>
      <w:bookmarkEnd w:id="14535"/>
      <w:r>
        <w:rPr>
          <w:rFonts w:hint="cs"/>
          <w:rtl/>
        </w:rPr>
        <w:t xml:space="preserve">התפקוד קובע את מתח דרגותיו של עובד סוציאלי בתפקיד שאותו </w:t>
      </w:r>
      <w:bookmarkStart w:id="14536" w:name="_ETM_Q60_707000"/>
      <w:bookmarkEnd w:id="14536"/>
      <w:r>
        <w:rPr>
          <w:rFonts w:hint="cs"/>
          <w:rtl/>
        </w:rPr>
        <w:t xml:space="preserve">הוא ממלא. מתח זה מורכב מדרגת תחילה, </w:t>
      </w:r>
      <w:r w:rsidR="00CC264D">
        <w:rPr>
          <w:rFonts w:hint="cs"/>
          <w:rtl/>
        </w:rPr>
        <w:t xml:space="preserve">דרגה </w:t>
      </w:r>
      <w:r>
        <w:rPr>
          <w:rFonts w:hint="cs"/>
          <w:rtl/>
        </w:rPr>
        <w:t xml:space="preserve">אמצעית, ודרגת שיא. </w:t>
      </w:r>
      <w:bookmarkStart w:id="14537" w:name="_ETM_Q60_710000"/>
      <w:bookmarkEnd w:id="14537"/>
      <w:r>
        <w:rPr>
          <w:rFonts w:hint="cs"/>
          <w:rtl/>
        </w:rPr>
        <w:t xml:space="preserve">לפי לוח זה לכל דרגה מוגדר משך שהייה מוגדר. </w:t>
      </w:r>
      <w:bookmarkStart w:id="14538" w:name="_ETM_Q60_715000"/>
      <w:bookmarkEnd w:id="14538"/>
      <w:r>
        <w:rPr>
          <w:rFonts w:hint="cs"/>
          <w:rtl/>
        </w:rPr>
        <w:t>השכר המשולב של עובד סוציאלי ייקבע בהתאם לדרגה ולסך שנות</w:t>
      </w:r>
      <w:bookmarkStart w:id="14539" w:name="_ETM_Q60_718000"/>
      <w:bookmarkEnd w:id="14539"/>
      <w:r>
        <w:rPr>
          <w:rFonts w:hint="cs"/>
          <w:rtl/>
        </w:rPr>
        <w:t xml:space="preserve"> ותק שלו. הוותק המשולם מטעם משרד הרשויות הינו גלובלי </w:t>
      </w:r>
      <w:r w:rsidR="00F12EEA">
        <w:rPr>
          <w:rtl/>
        </w:rPr>
        <w:t>–</w:t>
      </w:r>
      <w:r>
        <w:rPr>
          <w:rFonts w:hint="cs"/>
          <w:rtl/>
        </w:rPr>
        <w:t xml:space="preserve"> </w:t>
      </w:r>
      <w:bookmarkStart w:id="14540" w:name="_ETM_Q60_730000"/>
      <w:bookmarkEnd w:id="14540"/>
      <w:r>
        <w:rPr>
          <w:rFonts w:hint="cs"/>
          <w:rtl/>
        </w:rPr>
        <w:t xml:space="preserve">17 או 19 שנים, יש גם חריגים. </w:t>
      </w:r>
      <w:bookmarkStart w:id="14541" w:name="_ETM_Q60_736000"/>
      <w:bookmarkEnd w:id="14541"/>
      <w:r>
        <w:rPr>
          <w:rFonts w:hint="cs"/>
          <w:rtl/>
          <w:lang w:eastAsia="he-IL"/>
        </w:rPr>
        <w:t xml:space="preserve">להלן שתי טבלאות. </w:t>
      </w:r>
    </w:p>
    <w:p w:rsidR="00C155F4" w:rsidRDefault="00C155F4" w:rsidP="0028272B">
      <w:pPr>
        <w:rPr>
          <w:rtl/>
          <w:lang w:eastAsia="he-IL"/>
        </w:rPr>
      </w:pPr>
    </w:p>
    <w:p w:rsidR="00C155F4" w:rsidRDefault="00C155F4" w:rsidP="0028272B">
      <w:pPr>
        <w:pStyle w:val="af6"/>
        <w:rPr>
          <w:rtl/>
        </w:rPr>
      </w:pPr>
      <w:bookmarkStart w:id="14542" w:name="_ETM_Q60_749000"/>
      <w:bookmarkEnd w:id="14542"/>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D2196A">
        <w:rPr>
          <w:rStyle w:val="TagStyle"/>
          <w:rtl/>
        </w:rPr>
        <w:t xml:space="preserve"> </w:t>
      </w:r>
      <w:r>
        <w:rPr>
          <w:rtl/>
        </w:rPr>
        <w:t>היו"ר יריב לוין:</w:t>
      </w:r>
      <w:r w:rsidRPr="00D2196A">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4543" w:name="_ETM_Q60_751000"/>
      <w:bookmarkEnd w:id="14543"/>
      <w:r>
        <w:rPr>
          <w:rFonts w:hint="cs"/>
          <w:rtl/>
          <w:lang w:eastAsia="he-IL"/>
        </w:rPr>
        <w:t xml:space="preserve">זה הולך למסלול ישיר לדוקטורט. </w:t>
      </w:r>
      <w:bookmarkStart w:id="14544" w:name="_ETM_Q60_744762"/>
      <w:bookmarkStart w:id="14545" w:name="_ETM_Q60_747770"/>
      <w:bookmarkStart w:id="14546" w:name="_ETM_Q60_747850"/>
      <w:bookmarkStart w:id="14547" w:name="_ETM_Q60_747914"/>
      <w:bookmarkStart w:id="14548" w:name="_ETM_Q60_747984"/>
      <w:bookmarkEnd w:id="14544"/>
      <w:bookmarkEnd w:id="14545"/>
      <w:bookmarkEnd w:id="14546"/>
      <w:bookmarkEnd w:id="14547"/>
      <w:bookmarkEnd w:id="14548"/>
      <w:r>
        <w:rPr>
          <w:rFonts w:hint="cs"/>
          <w:rtl/>
          <w:lang w:eastAsia="he-IL"/>
        </w:rPr>
        <w:t xml:space="preserve">האמת היא שאפשר להעביר לו את זה בכתב. יש הרבה נתונים. סגן השר </w:t>
      </w:r>
      <w:bookmarkStart w:id="14549" w:name="_ETM_Q60_755000"/>
      <w:bookmarkEnd w:id="14549"/>
      <w:r>
        <w:rPr>
          <w:rFonts w:hint="cs"/>
          <w:rtl/>
          <w:lang w:eastAsia="he-IL"/>
        </w:rPr>
        <w:t xml:space="preserve">נהרי, אני חושב שאם חבר הכנסת כסיף מסכים, אז הוא </w:t>
      </w:r>
      <w:bookmarkStart w:id="14550" w:name="_ETM_Q60_761000"/>
      <w:bookmarkEnd w:id="14550"/>
      <w:r>
        <w:rPr>
          <w:rFonts w:hint="cs"/>
          <w:rtl/>
          <w:lang w:eastAsia="he-IL"/>
        </w:rPr>
        <w:t xml:space="preserve">פשוט יכול לקבל את זה בכתב. </w:t>
      </w:r>
    </w:p>
    <w:p w:rsidR="00C155F4" w:rsidRDefault="00C155F4" w:rsidP="0028272B">
      <w:pPr>
        <w:rPr>
          <w:rtl/>
          <w:lang w:eastAsia="he-IL"/>
        </w:rPr>
      </w:pPr>
    </w:p>
    <w:p w:rsidR="00C155F4" w:rsidRDefault="00C155F4" w:rsidP="0028272B">
      <w:pPr>
        <w:pStyle w:val="af5"/>
        <w:rPr>
          <w:rtl/>
        </w:rPr>
      </w:pPr>
      <w:bookmarkStart w:id="14551" w:name="_ETM_Q60_759000"/>
      <w:bookmarkEnd w:id="14551"/>
      <w:r w:rsidRPr="00C5344B">
        <w:rPr>
          <w:rStyle w:val="TagStyle"/>
          <w:rtl/>
        </w:rPr>
        <w:t xml:space="preserve"> &lt;&lt; קריאה &gt;&gt;</w:t>
      </w:r>
      <w:r w:rsidRPr="009E4D82">
        <w:rPr>
          <w:rStyle w:val="TagStyle"/>
          <w:rtl/>
        </w:rPr>
        <w:t xml:space="preserve"> </w:t>
      </w:r>
      <w:r>
        <w:rPr>
          <w:rtl/>
        </w:rPr>
        <w:t>עופר כסיף (הרשימה המשותפת):</w:t>
      </w:r>
      <w:r w:rsidRPr="009E4D82">
        <w:rPr>
          <w:rStyle w:val="TagStyle"/>
          <w:rtl/>
        </w:rPr>
        <w:t xml:space="preserve"> </w:t>
      </w:r>
      <w:r w:rsidRPr="00C5344B">
        <w:rPr>
          <w:rStyle w:val="TagStyle"/>
          <w:rtl/>
        </w:rPr>
        <w:t>&lt;&lt; קריאה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כן, אני אשמח. </w:t>
      </w:r>
    </w:p>
    <w:p w:rsidR="00C155F4" w:rsidRDefault="00C155F4" w:rsidP="0028272B">
      <w:pPr>
        <w:rPr>
          <w:rtl/>
          <w:lang w:eastAsia="he-IL"/>
        </w:rPr>
      </w:pPr>
    </w:p>
    <w:p w:rsidR="00C155F4" w:rsidRDefault="00C155F4" w:rsidP="0028272B">
      <w:pPr>
        <w:pStyle w:val="-"/>
        <w:rPr>
          <w:rtl/>
        </w:rPr>
      </w:pPr>
      <w:bookmarkStart w:id="14552" w:name="_ETM_Q60_763000"/>
      <w:bookmarkStart w:id="14553" w:name="ET_speakercontinue_6052_23"/>
      <w:bookmarkEnd w:id="14552"/>
      <w:r w:rsidRPr="00C5344B">
        <w:rPr>
          <w:rStyle w:val="TagStyle"/>
          <w:rtl/>
        </w:rPr>
        <w:lastRenderedPageBreak/>
        <w:t xml:space="preserve"> &lt;&lt; </w:t>
      </w:r>
      <w:proofErr w:type="spellStart"/>
      <w:r w:rsidRPr="00C5344B">
        <w:rPr>
          <w:rStyle w:val="TagStyle"/>
          <w:rtl/>
        </w:rPr>
        <w:t>דובר_המשך</w:t>
      </w:r>
      <w:proofErr w:type="spellEnd"/>
      <w:r w:rsidRPr="00C5344B">
        <w:rPr>
          <w:rStyle w:val="TagStyle"/>
          <w:rtl/>
        </w:rPr>
        <w:t xml:space="preserve"> &gt;&gt;</w:t>
      </w:r>
      <w:r w:rsidRPr="009E4D82">
        <w:rPr>
          <w:rStyle w:val="TagStyle"/>
          <w:rtl/>
        </w:rPr>
        <w:t xml:space="preserve"> </w:t>
      </w:r>
      <w:r>
        <w:rPr>
          <w:rtl/>
        </w:rPr>
        <w:t>סגן שר העבודה, הרווחה והשירותים החברתיים משולם נהרי:</w:t>
      </w:r>
      <w:r w:rsidRPr="009E4D82">
        <w:rPr>
          <w:rStyle w:val="TagStyle"/>
          <w:rtl/>
        </w:rPr>
        <w:t xml:space="preserve"> </w:t>
      </w:r>
      <w:r w:rsidRPr="00C5344B">
        <w:rPr>
          <w:rStyle w:val="TagStyle"/>
          <w:rtl/>
        </w:rPr>
        <w:t xml:space="preserve">&lt;&lt; </w:t>
      </w:r>
      <w:proofErr w:type="spellStart"/>
      <w:r w:rsidRPr="00C5344B">
        <w:rPr>
          <w:rStyle w:val="TagStyle"/>
          <w:rtl/>
        </w:rPr>
        <w:t>דובר_המשך</w:t>
      </w:r>
      <w:proofErr w:type="spellEnd"/>
      <w:r w:rsidRPr="00C5344B">
        <w:rPr>
          <w:rStyle w:val="TagStyle"/>
          <w:rtl/>
        </w:rPr>
        <w:t xml:space="preserve"> &gt;&gt;</w:t>
      </w:r>
      <w:r>
        <w:rPr>
          <w:rtl/>
        </w:rPr>
        <w:t xml:space="preserve">   </w:t>
      </w:r>
      <w:bookmarkEnd w:id="14553"/>
    </w:p>
    <w:p w:rsidR="00C155F4" w:rsidRDefault="00C155F4" w:rsidP="00F12EEA">
      <w:pPr>
        <w:rPr>
          <w:rtl/>
          <w:lang w:eastAsia="he-IL"/>
        </w:rPr>
      </w:pPr>
    </w:p>
    <w:p w:rsidR="00C155F4" w:rsidRDefault="00C155F4" w:rsidP="00CC264D">
      <w:pPr>
        <w:rPr>
          <w:rtl/>
          <w:lang w:eastAsia="he-IL"/>
        </w:rPr>
      </w:pPr>
      <w:bookmarkStart w:id="14554" w:name="_ETM_Q60_764000"/>
      <w:bookmarkEnd w:id="14554"/>
      <w:r>
        <w:rPr>
          <w:rFonts w:hint="cs"/>
          <w:rtl/>
          <w:lang w:eastAsia="he-IL"/>
        </w:rPr>
        <w:t xml:space="preserve">אין לי בעיה, אם תרצה. אבל הייתי רוצה גם כן שהדברים </w:t>
      </w:r>
      <w:bookmarkStart w:id="14555" w:name="_ETM_Q60_769000"/>
      <w:bookmarkEnd w:id="14555"/>
      <w:r>
        <w:rPr>
          <w:rFonts w:hint="cs"/>
          <w:rtl/>
          <w:lang w:eastAsia="he-IL"/>
        </w:rPr>
        <w:t xml:space="preserve">יעברו לפרוטוקול. </w:t>
      </w:r>
    </w:p>
    <w:p w:rsidR="00C155F4" w:rsidRDefault="00C155F4" w:rsidP="0028272B">
      <w:pPr>
        <w:rPr>
          <w:rtl/>
          <w:lang w:eastAsia="he-IL"/>
        </w:rPr>
      </w:pPr>
    </w:p>
    <w:p w:rsidR="00C155F4" w:rsidRDefault="00C155F4" w:rsidP="0028272B">
      <w:pPr>
        <w:pStyle w:val="af6"/>
        <w:rPr>
          <w:rtl/>
        </w:rPr>
      </w:pPr>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9E4D82">
        <w:rPr>
          <w:rStyle w:val="TagStyle"/>
          <w:rtl/>
        </w:rPr>
        <w:t xml:space="preserve"> </w:t>
      </w:r>
      <w:r>
        <w:rPr>
          <w:rtl/>
        </w:rPr>
        <w:t>היו"ר יריב לוין:</w:t>
      </w:r>
      <w:r w:rsidRPr="009E4D82">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בבקשה. </w:t>
      </w:r>
      <w:r w:rsidR="00CC264D">
        <w:rPr>
          <w:rFonts w:hint="cs"/>
          <w:rtl/>
          <w:lang w:eastAsia="he-IL"/>
        </w:rPr>
        <w:t>את</w:t>
      </w:r>
      <w:r>
        <w:rPr>
          <w:rFonts w:hint="cs"/>
          <w:rtl/>
          <w:lang w:eastAsia="he-IL"/>
        </w:rPr>
        <w:t xml:space="preserve"> זה בוודאי אני לא מונע ממך. </w:t>
      </w:r>
    </w:p>
    <w:p w:rsidR="00C155F4" w:rsidRDefault="00C155F4" w:rsidP="0028272B">
      <w:pPr>
        <w:rPr>
          <w:rtl/>
          <w:lang w:eastAsia="he-IL"/>
        </w:rPr>
      </w:pPr>
    </w:p>
    <w:p w:rsidR="00C155F4" w:rsidRDefault="00C155F4" w:rsidP="0028272B">
      <w:pPr>
        <w:pStyle w:val="-"/>
        <w:rPr>
          <w:rtl/>
        </w:rPr>
      </w:pPr>
      <w:bookmarkStart w:id="14556" w:name="_ETM_Q60_773000"/>
      <w:bookmarkStart w:id="14557" w:name="ET_speakercontinue_6052_25"/>
      <w:bookmarkEnd w:id="14556"/>
      <w:r w:rsidRPr="00C5344B">
        <w:rPr>
          <w:rStyle w:val="TagStyle"/>
          <w:rtl/>
        </w:rPr>
        <w:t xml:space="preserve"> &lt;&lt; </w:t>
      </w:r>
      <w:proofErr w:type="spellStart"/>
      <w:r w:rsidRPr="00C5344B">
        <w:rPr>
          <w:rStyle w:val="TagStyle"/>
          <w:rtl/>
        </w:rPr>
        <w:t>דובר_המשך</w:t>
      </w:r>
      <w:proofErr w:type="spellEnd"/>
      <w:r w:rsidRPr="00C5344B">
        <w:rPr>
          <w:rStyle w:val="TagStyle"/>
          <w:rtl/>
        </w:rPr>
        <w:t xml:space="preserve"> &gt;&gt;</w:t>
      </w:r>
      <w:r w:rsidRPr="009E4D82">
        <w:rPr>
          <w:rStyle w:val="TagStyle"/>
          <w:rtl/>
        </w:rPr>
        <w:t xml:space="preserve"> </w:t>
      </w:r>
      <w:r>
        <w:rPr>
          <w:rtl/>
        </w:rPr>
        <w:t>סגן שר העבודה, הרווחה והשירותים החברתיים משולם נהרי:</w:t>
      </w:r>
      <w:r w:rsidRPr="009E4D82">
        <w:rPr>
          <w:rStyle w:val="TagStyle"/>
          <w:rtl/>
        </w:rPr>
        <w:t xml:space="preserve"> </w:t>
      </w:r>
      <w:r w:rsidRPr="00C5344B">
        <w:rPr>
          <w:rStyle w:val="TagStyle"/>
          <w:rtl/>
        </w:rPr>
        <w:t xml:space="preserve">&lt;&lt; </w:t>
      </w:r>
      <w:proofErr w:type="spellStart"/>
      <w:r w:rsidRPr="00C5344B">
        <w:rPr>
          <w:rStyle w:val="TagStyle"/>
          <w:rtl/>
        </w:rPr>
        <w:t>דובר_המשך</w:t>
      </w:r>
      <w:proofErr w:type="spellEnd"/>
      <w:r w:rsidRPr="00C5344B">
        <w:rPr>
          <w:rStyle w:val="TagStyle"/>
          <w:rtl/>
        </w:rPr>
        <w:t xml:space="preserve"> &gt;&gt;</w:t>
      </w:r>
      <w:r>
        <w:rPr>
          <w:rtl/>
        </w:rPr>
        <w:t xml:space="preserve">   </w:t>
      </w:r>
      <w:bookmarkEnd w:id="14557"/>
    </w:p>
    <w:p w:rsidR="00C155F4" w:rsidRDefault="00C155F4" w:rsidP="00F12EEA">
      <w:pPr>
        <w:rPr>
          <w:rtl/>
          <w:lang w:eastAsia="he-IL"/>
        </w:rPr>
      </w:pPr>
    </w:p>
    <w:p w:rsidR="00C155F4" w:rsidRDefault="00C155F4" w:rsidP="0028272B">
      <w:pPr>
        <w:rPr>
          <w:rtl/>
          <w:lang w:eastAsia="he-IL"/>
        </w:rPr>
      </w:pPr>
      <w:bookmarkStart w:id="14558" w:name="_ETM_Q60_774000"/>
      <w:bookmarkEnd w:id="14558"/>
      <w:r>
        <w:rPr>
          <w:rFonts w:hint="cs"/>
          <w:rtl/>
          <w:lang w:eastAsia="he-IL"/>
        </w:rPr>
        <w:t xml:space="preserve">אני </w:t>
      </w:r>
      <w:bookmarkStart w:id="14559" w:name="_ETM_Q60_770000"/>
      <w:bookmarkEnd w:id="14559"/>
      <w:r>
        <w:rPr>
          <w:rFonts w:hint="cs"/>
          <w:rtl/>
          <w:lang w:eastAsia="he-IL"/>
        </w:rPr>
        <w:t xml:space="preserve">יכול להעביר ישר לפרוטוקול, בלי לקרוא. </w:t>
      </w:r>
    </w:p>
    <w:p w:rsidR="00C155F4" w:rsidRDefault="00C155F4" w:rsidP="0028272B">
      <w:pPr>
        <w:ind w:firstLine="0"/>
        <w:rPr>
          <w:rtl/>
          <w:lang w:eastAsia="he-IL"/>
        </w:rPr>
      </w:pPr>
      <w:bookmarkStart w:id="14560" w:name="_ETM_Q60_765000"/>
      <w:bookmarkEnd w:id="14560"/>
    </w:p>
    <w:p w:rsidR="00C155F4" w:rsidRDefault="00C155F4" w:rsidP="0028272B">
      <w:pPr>
        <w:pStyle w:val="af6"/>
        <w:rPr>
          <w:rtl/>
        </w:rPr>
      </w:pPr>
      <w:bookmarkStart w:id="14561" w:name="ET_yor_5982_26"/>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9E4D82">
        <w:rPr>
          <w:rStyle w:val="TagStyle"/>
          <w:rtl/>
        </w:rPr>
        <w:t xml:space="preserve"> </w:t>
      </w:r>
      <w:r>
        <w:rPr>
          <w:rtl/>
        </w:rPr>
        <w:t>היו"ר יריב לוין:</w:t>
      </w:r>
      <w:r w:rsidRPr="009E4D82">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bookmarkEnd w:id="14561"/>
    </w:p>
    <w:p w:rsidR="00C155F4" w:rsidRDefault="00C155F4" w:rsidP="00F12EEA">
      <w:pPr>
        <w:rPr>
          <w:rtl/>
          <w:lang w:eastAsia="he-IL"/>
        </w:rPr>
      </w:pPr>
    </w:p>
    <w:p w:rsidR="00C155F4" w:rsidRDefault="00C155F4" w:rsidP="0028272B">
      <w:pPr>
        <w:rPr>
          <w:rtl/>
          <w:lang w:eastAsia="he-IL"/>
        </w:rPr>
      </w:pPr>
      <w:bookmarkStart w:id="14562" w:name="_ETM_Q60_776000"/>
      <w:bookmarkEnd w:id="14562"/>
      <w:r>
        <w:rPr>
          <w:rFonts w:hint="cs"/>
          <w:rtl/>
          <w:lang w:eastAsia="he-IL"/>
        </w:rPr>
        <w:t xml:space="preserve">בוודאי. </w:t>
      </w:r>
      <w:bookmarkStart w:id="14563" w:name="_ETM_Q60_779000"/>
      <w:bookmarkEnd w:id="14563"/>
      <w:r>
        <w:rPr>
          <w:rFonts w:hint="cs"/>
          <w:rtl/>
          <w:lang w:eastAsia="he-IL"/>
        </w:rPr>
        <w:t xml:space="preserve">אנחנו נקבל אותם לפרוטוקול. </w:t>
      </w:r>
    </w:p>
    <w:p w:rsidR="00C155F4" w:rsidRDefault="00C155F4" w:rsidP="0028272B">
      <w:pPr>
        <w:rPr>
          <w:rtl/>
          <w:lang w:eastAsia="he-IL"/>
        </w:rPr>
      </w:pPr>
    </w:p>
    <w:p w:rsidR="00C155F4" w:rsidRDefault="00C155F4" w:rsidP="0028272B">
      <w:pPr>
        <w:pStyle w:val="-"/>
        <w:rPr>
          <w:rtl/>
        </w:rPr>
      </w:pPr>
      <w:bookmarkStart w:id="14564" w:name="_ETM_Q60_780000"/>
      <w:bookmarkStart w:id="14565" w:name="ET_speakercontinue_6052_27"/>
      <w:bookmarkEnd w:id="14564"/>
      <w:r w:rsidRPr="00C5344B">
        <w:rPr>
          <w:rStyle w:val="TagStyle"/>
          <w:rtl/>
        </w:rPr>
        <w:t xml:space="preserve"> &lt;&lt; </w:t>
      </w:r>
      <w:proofErr w:type="spellStart"/>
      <w:r w:rsidRPr="00C5344B">
        <w:rPr>
          <w:rStyle w:val="TagStyle"/>
          <w:rtl/>
        </w:rPr>
        <w:t>דובר_המשך</w:t>
      </w:r>
      <w:proofErr w:type="spellEnd"/>
      <w:r w:rsidRPr="00C5344B">
        <w:rPr>
          <w:rStyle w:val="TagStyle"/>
          <w:rtl/>
        </w:rPr>
        <w:t xml:space="preserve"> &gt;&gt;</w:t>
      </w:r>
      <w:r w:rsidRPr="009E4D82">
        <w:rPr>
          <w:rStyle w:val="TagStyle"/>
          <w:rtl/>
        </w:rPr>
        <w:t xml:space="preserve"> </w:t>
      </w:r>
      <w:r>
        <w:rPr>
          <w:rtl/>
        </w:rPr>
        <w:t>סגן שר העבודה, הרווחה והשירותים החברתיים משולם נהרי:</w:t>
      </w:r>
      <w:r w:rsidRPr="009E4D82">
        <w:rPr>
          <w:rStyle w:val="TagStyle"/>
          <w:rtl/>
        </w:rPr>
        <w:t xml:space="preserve"> </w:t>
      </w:r>
      <w:r w:rsidRPr="00C5344B">
        <w:rPr>
          <w:rStyle w:val="TagStyle"/>
          <w:rtl/>
        </w:rPr>
        <w:t xml:space="preserve">&lt;&lt; </w:t>
      </w:r>
      <w:proofErr w:type="spellStart"/>
      <w:r w:rsidRPr="00C5344B">
        <w:rPr>
          <w:rStyle w:val="TagStyle"/>
          <w:rtl/>
        </w:rPr>
        <w:t>דובר_המשך</w:t>
      </w:r>
      <w:proofErr w:type="spellEnd"/>
      <w:r w:rsidRPr="00C5344B">
        <w:rPr>
          <w:rStyle w:val="TagStyle"/>
          <w:rtl/>
        </w:rPr>
        <w:t xml:space="preserve"> &gt;&gt;</w:t>
      </w:r>
      <w:r>
        <w:rPr>
          <w:rtl/>
        </w:rPr>
        <w:t xml:space="preserve">   </w:t>
      </w:r>
      <w:bookmarkEnd w:id="14565"/>
    </w:p>
    <w:p w:rsidR="00C155F4" w:rsidRDefault="00C155F4" w:rsidP="00F12EEA">
      <w:pPr>
        <w:rPr>
          <w:rtl/>
          <w:lang w:eastAsia="he-IL"/>
        </w:rPr>
      </w:pPr>
    </w:p>
    <w:p w:rsidR="00C155F4" w:rsidRDefault="00C155F4" w:rsidP="0028272B">
      <w:pPr>
        <w:rPr>
          <w:rtl/>
          <w:lang w:eastAsia="he-IL"/>
        </w:rPr>
      </w:pPr>
      <w:bookmarkStart w:id="14566" w:name="_ETM_Q60_781000"/>
      <w:bookmarkEnd w:id="14566"/>
      <w:r>
        <w:rPr>
          <w:rFonts w:hint="cs"/>
          <w:rtl/>
          <w:lang w:eastAsia="he-IL"/>
        </w:rPr>
        <w:t xml:space="preserve">אני מבקש שהנתונים יירשמו בפרוטוקול. </w:t>
      </w:r>
    </w:p>
    <w:p w:rsidR="00C155F4" w:rsidRDefault="00C155F4" w:rsidP="0028272B">
      <w:pPr>
        <w:rPr>
          <w:rtl/>
          <w:lang w:eastAsia="he-IL"/>
        </w:rPr>
      </w:pPr>
    </w:p>
    <w:p w:rsidR="00C155F4" w:rsidRDefault="00C155F4" w:rsidP="0028272B">
      <w:pPr>
        <w:pStyle w:val="af6"/>
        <w:rPr>
          <w:rtl/>
        </w:rPr>
      </w:pPr>
      <w:bookmarkStart w:id="14567" w:name="ET_yor_5982_28"/>
      <w:r w:rsidRPr="00C5344B">
        <w:rPr>
          <w:rStyle w:val="TagStyle"/>
          <w:rtl/>
        </w:rPr>
        <w:t xml:space="preserve"> &lt;&lt; </w:t>
      </w:r>
      <w:proofErr w:type="spellStart"/>
      <w:r w:rsidRPr="00C5344B">
        <w:rPr>
          <w:rStyle w:val="TagStyle"/>
          <w:rtl/>
        </w:rPr>
        <w:t>יור</w:t>
      </w:r>
      <w:proofErr w:type="spellEnd"/>
      <w:r w:rsidRPr="00C5344B">
        <w:rPr>
          <w:rStyle w:val="TagStyle"/>
          <w:rtl/>
        </w:rPr>
        <w:t xml:space="preserve"> &gt;&gt;</w:t>
      </w:r>
      <w:r w:rsidRPr="009E4D82">
        <w:rPr>
          <w:rStyle w:val="TagStyle"/>
          <w:rtl/>
        </w:rPr>
        <w:t xml:space="preserve"> </w:t>
      </w:r>
      <w:r>
        <w:rPr>
          <w:rtl/>
        </w:rPr>
        <w:t>היו"ר יריב לוין:</w:t>
      </w:r>
      <w:r w:rsidRPr="009E4D82">
        <w:rPr>
          <w:rStyle w:val="TagStyle"/>
          <w:rtl/>
        </w:rPr>
        <w:t xml:space="preserve"> </w:t>
      </w:r>
      <w:r w:rsidRPr="00C5344B">
        <w:rPr>
          <w:rStyle w:val="TagStyle"/>
          <w:rtl/>
        </w:rPr>
        <w:t xml:space="preserve">&lt;&lt; </w:t>
      </w:r>
      <w:proofErr w:type="spellStart"/>
      <w:r w:rsidRPr="00C5344B">
        <w:rPr>
          <w:rStyle w:val="TagStyle"/>
          <w:rtl/>
        </w:rPr>
        <w:t>יור</w:t>
      </w:r>
      <w:proofErr w:type="spellEnd"/>
      <w:r w:rsidRPr="00C5344B">
        <w:rPr>
          <w:rStyle w:val="TagStyle"/>
          <w:rtl/>
        </w:rPr>
        <w:t xml:space="preserve"> &gt;&gt;</w:t>
      </w:r>
      <w:r>
        <w:rPr>
          <w:rtl/>
        </w:rPr>
        <w:t xml:space="preserve">   </w:t>
      </w:r>
      <w:bookmarkEnd w:id="14567"/>
    </w:p>
    <w:p w:rsidR="00C155F4" w:rsidRDefault="00C155F4" w:rsidP="00F12EEA">
      <w:pPr>
        <w:rPr>
          <w:rtl/>
          <w:lang w:eastAsia="he-IL"/>
        </w:rPr>
      </w:pPr>
    </w:p>
    <w:p w:rsidR="00C155F4" w:rsidRDefault="00C155F4" w:rsidP="0028272B">
      <w:pPr>
        <w:rPr>
          <w:rtl/>
          <w:lang w:eastAsia="he-IL"/>
        </w:rPr>
      </w:pPr>
      <w:bookmarkStart w:id="14568" w:name="_ETM_Q60_783000"/>
      <w:bookmarkEnd w:id="14568"/>
      <w:r>
        <w:rPr>
          <w:rFonts w:hint="cs"/>
          <w:rtl/>
          <w:lang w:eastAsia="he-IL"/>
        </w:rPr>
        <w:t xml:space="preserve">אנחנו </w:t>
      </w:r>
      <w:bookmarkStart w:id="14569" w:name="_ETM_Q60_785000"/>
      <w:bookmarkEnd w:id="14569"/>
      <w:r>
        <w:rPr>
          <w:rFonts w:hint="cs"/>
          <w:rtl/>
          <w:lang w:eastAsia="he-IL"/>
        </w:rPr>
        <w:t xml:space="preserve">נוסיף אותם לפרוטוקול. </w:t>
      </w:r>
    </w:p>
    <w:p w:rsidR="00C155F4" w:rsidRDefault="00C155F4" w:rsidP="0028272B">
      <w:pPr>
        <w:rPr>
          <w:rtl/>
          <w:lang w:eastAsia="he-IL"/>
        </w:rPr>
      </w:pPr>
    </w:p>
    <w:p w:rsidR="00C155F4" w:rsidRDefault="00C155F4" w:rsidP="0028272B">
      <w:pPr>
        <w:pStyle w:val="-"/>
        <w:rPr>
          <w:rtl/>
        </w:rPr>
      </w:pPr>
      <w:bookmarkStart w:id="14570" w:name="_ETM_Q60_789000"/>
      <w:bookmarkStart w:id="14571" w:name="ET_speakercontinue_6052_29"/>
      <w:bookmarkEnd w:id="14570"/>
      <w:r w:rsidRPr="00C5344B">
        <w:rPr>
          <w:rStyle w:val="TagStyle"/>
          <w:rtl/>
        </w:rPr>
        <w:t xml:space="preserve"> &lt;&lt; </w:t>
      </w:r>
      <w:proofErr w:type="spellStart"/>
      <w:r w:rsidRPr="00C5344B">
        <w:rPr>
          <w:rStyle w:val="TagStyle"/>
          <w:rtl/>
        </w:rPr>
        <w:t>דובר_המשך</w:t>
      </w:r>
      <w:proofErr w:type="spellEnd"/>
      <w:r w:rsidRPr="00C5344B">
        <w:rPr>
          <w:rStyle w:val="TagStyle"/>
          <w:rtl/>
        </w:rPr>
        <w:t xml:space="preserve"> &gt;&gt;</w:t>
      </w:r>
      <w:r w:rsidRPr="009E4D82">
        <w:rPr>
          <w:rStyle w:val="TagStyle"/>
          <w:rtl/>
        </w:rPr>
        <w:t xml:space="preserve"> </w:t>
      </w:r>
      <w:r>
        <w:rPr>
          <w:rtl/>
        </w:rPr>
        <w:t>סגן שר העבודה, הרווחה והשירותים החברתיים משולם נהרי:</w:t>
      </w:r>
      <w:r w:rsidRPr="009E4D82">
        <w:rPr>
          <w:rStyle w:val="TagStyle"/>
          <w:rtl/>
        </w:rPr>
        <w:t xml:space="preserve"> </w:t>
      </w:r>
      <w:r w:rsidRPr="00C5344B">
        <w:rPr>
          <w:rStyle w:val="TagStyle"/>
          <w:rtl/>
        </w:rPr>
        <w:t xml:space="preserve">&lt;&lt; </w:t>
      </w:r>
      <w:proofErr w:type="spellStart"/>
      <w:r w:rsidRPr="00C5344B">
        <w:rPr>
          <w:rStyle w:val="TagStyle"/>
          <w:rtl/>
        </w:rPr>
        <w:t>דובר_המשך</w:t>
      </w:r>
      <w:proofErr w:type="spellEnd"/>
      <w:r w:rsidRPr="00C5344B">
        <w:rPr>
          <w:rStyle w:val="TagStyle"/>
          <w:rtl/>
        </w:rPr>
        <w:t xml:space="preserve"> &gt;&gt;</w:t>
      </w:r>
      <w:r>
        <w:rPr>
          <w:rtl/>
        </w:rPr>
        <w:t xml:space="preserve">   </w:t>
      </w:r>
      <w:bookmarkEnd w:id="14571"/>
    </w:p>
    <w:p w:rsidR="00C155F4" w:rsidRDefault="00C155F4" w:rsidP="00F12EEA">
      <w:pPr>
        <w:rPr>
          <w:rtl/>
          <w:lang w:eastAsia="he-IL"/>
        </w:rPr>
      </w:pPr>
    </w:p>
    <w:p w:rsidR="00C155F4" w:rsidRDefault="00C155F4" w:rsidP="0028272B">
      <w:pPr>
        <w:rPr>
          <w:rtl/>
          <w:lang w:eastAsia="he-IL"/>
        </w:rPr>
      </w:pPr>
      <w:r>
        <w:rPr>
          <w:rFonts w:hint="cs"/>
          <w:rtl/>
          <w:lang w:eastAsia="he-IL"/>
        </w:rPr>
        <w:t>יש את כל המספרים והכול, לפי הוותק</w:t>
      </w:r>
      <w:bookmarkStart w:id="14572" w:name="_ETM_Q60_790000"/>
      <w:bookmarkEnd w:id="14572"/>
      <w:r>
        <w:rPr>
          <w:rFonts w:hint="cs"/>
          <w:rtl/>
          <w:lang w:eastAsia="he-IL"/>
        </w:rPr>
        <w:t xml:space="preserve">, וכל מה שהם מקבלים. </w:t>
      </w:r>
    </w:p>
    <w:p w:rsidR="00C155F4" w:rsidRDefault="00C155F4" w:rsidP="0028272B">
      <w:pPr>
        <w:rPr>
          <w:rtl/>
          <w:lang w:eastAsia="he-IL"/>
        </w:rPr>
      </w:pPr>
      <w:bookmarkStart w:id="14573" w:name="_ETM_Q60_797000"/>
      <w:bookmarkEnd w:id="14573"/>
    </w:p>
    <w:p w:rsidR="00C155F4" w:rsidRDefault="00C155F4" w:rsidP="0028272B">
      <w:pPr>
        <w:pStyle w:val="af6"/>
        <w:keepNext/>
        <w:rPr>
          <w:rtl/>
        </w:rPr>
      </w:pPr>
      <w:r w:rsidRPr="00A76141">
        <w:rPr>
          <w:rStyle w:val="TagStyle"/>
          <w:rtl/>
        </w:rPr>
        <w:t xml:space="preserve">&lt;&lt; </w:t>
      </w:r>
      <w:proofErr w:type="spellStart"/>
      <w:r w:rsidRPr="00A76141">
        <w:rPr>
          <w:rStyle w:val="TagStyle"/>
          <w:rtl/>
        </w:rPr>
        <w:t>יור</w:t>
      </w:r>
      <w:proofErr w:type="spellEnd"/>
      <w:r w:rsidRPr="00A76141">
        <w:rPr>
          <w:rStyle w:val="TagStyle"/>
          <w:rtl/>
        </w:rPr>
        <w:t xml:space="preserve"> &gt;&gt; </w:t>
      </w:r>
      <w:r>
        <w:rPr>
          <w:rtl/>
        </w:rPr>
        <w:t>היו"ר יריב לוין:</w:t>
      </w: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שאלה נוספת, חבר הכנסת כסיף? אין צורך. תודה רבה.</w:t>
      </w:r>
    </w:p>
    <w:p w:rsidR="00C155F4" w:rsidRDefault="00C155F4" w:rsidP="0028272B">
      <w:pPr>
        <w:rPr>
          <w:rtl/>
        </w:rPr>
      </w:pPr>
    </w:p>
    <w:p w:rsidR="00C155F4" w:rsidRDefault="00C155F4" w:rsidP="0028272B">
      <w:pPr>
        <w:rPr>
          <w:rtl/>
        </w:rPr>
      </w:pPr>
      <w:r>
        <w:rPr>
          <w:rFonts w:hint="cs"/>
          <w:rtl/>
        </w:rPr>
        <w:t xml:space="preserve">אם כך אנחנו עוברים לסדרת השאילתות של חברנו חבר הכנסת מיקי לוי. הראשונה שבהן </w:t>
      </w:r>
      <w:r w:rsidR="00F12EEA">
        <w:rPr>
          <w:rFonts w:hint="eastAsia"/>
          <w:rtl/>
        </w:rPr>
        <w:t>–</w:t>
      </w:r>
      <w:r>
        <w:rPr>
          <w:rFonts w:hint="cs"/>
          <w:rtl/>
        </w:rPr>
        <w:t xml:space="preserve"> שאילתה מס' 49, שכותרתה: </w:t>
      </w:r>
      <w:r w:rsidRPr="00284EEA">
        <w:rPr>
          <w:rtl/>
        </w:rPr>
        <w:t>החזרת חלק מהערבויות של חברות הניקיון והשמירה שמוחזקות במשרד</w:t>
      </w:r>
      <w:r>
        <w:rPr>
          <w:rFonts w:hint="cs"/>
          <w:rtl/>
        </w:rPr>
        <w:t>. חבר הכנסת לוי, בבקשה.</w:t>
      </w:r>
    </w:p>
    <w:p w:rsidR="00C155F4" w:rsidRDefault="00C155F4" w:rsidP="0028272B">
      <w:pPr>
        <w:rPr>
          <w:rtl/>
        </w:rPr>
      </w:pPr>
    </w:p>
    <w:p w:rsidR="00C155F4" w:rsidRDefault="00C155F4" w:rsidP="0028272B">
      <w:pPr>
        <w:pStyle w:val="a9"/>
        <w:rPr>
          <w:rtl/>
        </w:rPr>
      </w:pPr>
      <w:bookmarkStart w:id="14574" w:name="ET_query_619190_4"/>
      <w:r w:rsidRPr="00A76141">
        <w:rPr>
          <w:rStyle w:val="TagStyle"/>
          <w:rtl/>
        </w:rPr>
        <w:t xml:space="preserve"> &lt;&lt; שאילתה &gt;&gt; </w:t>
      </w:r>
      <w:bookmarkStart w:id="14575" w:name="_Toc45749786"/>
      <w:bookmarkStart w:id="14576" w:name="_Toc45750231"/>
      <w:bookmarkStart w:id="14577" w:name="_Toc45750375"/>
      <w:bookmarkStart w:id="14578" w:name="_Toc49159838"/>
      <w:bookmarkStart w:id="14579" w:name="_Toc49159993"/>
      <w:r>
        <w:rPr>
          <w:rtl/>
        </w:rPr>
        <w:t>49. החזרת חלק מהערבויות של חברות הניקיון והשמירה שמוחזקות במשרד</w:t>
      </w:r>
      <w:bookmarkEnd w:id="14575"/>
      <w:bookmarkEnd w:id="14576"/>
      <w:bookmarkEnd w:id="14577"/>
      <w:bookmarkEnd w:id="14578"/>
      <w:bookmarkEnd w:id="14579"/>
      <w:r w:rsidRPr="00A76141">
        <w:rPr>
          <w:rStyle w:val="TagStyle"/>
          <w:rtl/>
        </w:rPr>
        <w:t xml:space="preserve"> &lt;&lt; שאילתה &gt;&gt;</w:t>
      </w:r>
      <w:r>
        <w:rPr>
          <w:rtl/>
        </w:rPr>
        <w:t xml:space="preserve"> </w:t>
      </w:r>
      <w:bookmarkEnd w:id="14574"/>
    </w:p>
    <w:p w:rsidR="00C155F4" w:rsidRPr="004565CC" w:rsidRDefault="00C155F4" w:rsidP="0028272B">
      <w:pPr>
        <w:rPr>
          <w:rtl/>
        </w:rPr>
      </w:pPr>
    </w:p>
    <w:p w:rsidR="00C155F4" w:rsidRDefault="00C155F4" w:rsidP="0028272B">
      <w:pPr>
        <w:pStyle w:val="a4"/>
        <w:keepNext/>
        <w:rPr>
          <w:rtl/>
        </w:rPr>
      </w:pPr>
      <w:r w:rsidRPr="00A76141">
        <w:rPr>
          <w:rStyle w:val="TagStyle"/>
          <w:rtl/>
        </w:rPr>
        <w:t xml:space="preserve"> &lt;&lt; דובר &gt;&gt; </w:t>
      </w:r>
      <w:bookmarkStart w:id="14580" w:name="_Toc45749787"/>
      <w:bookmarkStart w:id="14581" w:name="_Toc45750232"/>
      <w:bookmarkStart w:id="14582" w:name="_Toc45750376"/>
      <w:bookmarkStart w:id="14583" w:name="_Toc49159839"/>
      <w:bookmarkStart w:id="14584" w:name="_Toc49159994"/>
      <w:r>
        <w:rPr>
          <w:rtl/>
        </w:rPr>
        <w:t>מיקי לוי (יש עתיד-תל"ם):</w:t>
      </w:r>
      <w:bookmarkEnd w:id="14580"/>
      <w:bookmarkEnd w:id="14581"/>
      <w:bookmarkEnd w:id="14582"/>
      <w:bookmarkEnd w:id="14583"/>
      <w:bookmarkEnd w:id="14584"/>
      <w:r w:rsidRPr="00A76141">
        <w:rPr>
          <w:rStyle w:val="TagStyle"/>
          <w:rtl/>
        </w:rPr>
        <w:t xml:space="preserve"> &lt;&lt; דובר &gt;&gt;</w:t>
      </w:r>
      <w:r>
        <w:rPr>
          <w:rtl/>
        </w:rPr>
        <w:t xml:space="preserve"> </w:t>
      </w:r>
    </w:p>
    <w:p w:rsidR="00C155F4" w:rsidRDefault="00C155F4" w:rsidP="00F12EEA">
      <w:pPr>
        <w:rPr>
          <w:rtl/>
        </w:rPr>
      </w:pPr>
    </w:p>
    <w:p w:rsidR="00C155F4" w:rsidRPr="009F1FFC" w:rsidRDefault="00C155F4" w:rsidP="0028272B">
      <w:pPr>
        <w:rPr>
          <w:rtl/>
        </w:rPr>
      </w:pPr>
      <w:r>
        <w:rPr>
          <w:rFonts w:hint="cs"/>
          <w:rtl/>
        </w:rPr>
        <w:t xml:space="preserve">תודה </w:t>
      </w:r>
      <w:bookmarkStart w:id="14585" w:name="_ETM_Q61_225681"/>
      <w:bookmarkEnd w:id="14585"/>
      <w:r>
        <w:rPr>
          <w:rFonts w:hint="cs"/>
          <w:rtl/>
        </w:rPr>
        <w:t xml:space="preserve">רבה, אדוני היושב-ראש, אדוני סגן השר, משבר הקורונה פגע קשות בחברות הניקיון והשמירה, ואנחנו יודעים </w:t>
      </w:r>
      <w:bookmarkStart w:id="14586" w:name="_ETM_Q61_237436"/>
      <w:bookmarkEnd w:id="14586"/>
      <w:r>
        <w:rPr>
          <w:rFonts w:hint="cs"/>
          <w:rtl/>
        </w:rPr>
        <w:t xml:space="preserve">בדיוק מי האנשים שעובדים בחברות האלה בתפקידים האלה, כאשר עשרות מיליוני שקלים מכספן מופקדים כערבות במשרד העבודה, ושחרור חלק ממנו לעת הזו </w:t>
      </w:r>
      <w:bookmarkStart w:id="14587" w:name="_ETM_Q61_250607"/>
      <w:bookmarkEnd w:id="14587"/>
      <w:r>
        <w:rPr>
          <w:rFonts w:hint="cs"/>
          <w:rtl/>
        </w:rPr>
        <w:t xml:space="preserve">של מצוקה לטובת </w:t>
      </w:r>
      <w:proofErr w:type="spellStart"/>
      <w:r>
        <w:rPr>
          <w:rFonts w:hint="cs"/>
          <w:rtl/>
        </w:rPr>
        <w:t>התזרים</w:t>
      </w:r>
      <w:proofErr w:type="spellEnd"/>
      <w:r>
        <w:rPr>
          <w:rFonts w:hint="cs"/>
          <w:rtl/>
        </w:rPr>
        <w:t xml:space="preserve"> שלהן יוכל לסייע להן ולמנוע קריסתן ואת פיטורי עובדיהן. אני מאוד מבקש להתחשב בבקשה שלהם בכובד ראש. תודה.</w:t>
      </w:r>
    </w:p>
    <w:p w:rsidR="00C155F4" w:rsidRDefault="00C155F4" w:rsidP="0028272B">
      <w:pPr>
        <w:rPr>
          <w:rtl/>
        </w:rPr>
      </w:pPr>
    </w:p>
    <w:p w:rsidR="00C155F4" w:rsidRDefault="00C155F4" w:rsidP="0028272B">
      <w:pPr>
        <w:pStyle w:val="af6"/>
        <w:keepNext/>
        <w:rPr>
          <w:rtl/>
        </w:rPr>
      </w:pP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 </w:t>
      </w:r>
      <w:r>
        <w:rPr>
          <w:rtl/>
        </w:rPr>
        <w:t>היו"ר יריב לוין:</w:t>
      </w: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אנא, חבר הכנסת לוי, תשלים את השאילתה. יש שאלות.</w:t>
      </w:r>
    </w:p>
    <w:p w:rsidR="00C155F4" w:rsidRDefault="00C155F4" w:rsidP="0028272B">
      <w:pPr>
        <w:rPr>
          <w:rtl/>
        </w:rPr>
      </w:pPr>
    </w:p>
    <w:p w:rsidR="00C155F4" w:rsidRDefault="00C155F4" w:rsidP="0028272B">
      <w:pPr>
        <w:pStyle w:val="-"/>
        <w:keepNext/>
        <w:rPr>
          <w:rtl/>
        </w:rPr>
      </w:pPr>
      <w:bookmarkStart w:id="14588" w:name="ET_speakercontinue_5935_8"/>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 </w:t>
      </w:r>
      <w:r>
        <w:rPr>
          <w:rtl/>
        </w:rPr>
        <w:t>מיקי לוי (יש עתיד-תל"ם):</w:t>
      </w: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w:t>
      </w:r>
      <w:r>
        <w:rPr>
          <w:rtl/>
        </w:rPr>
        <w:t xml:space="preserve"> </w:t>
      </w:r>
      <w:bookmarkEnd w:id="14588"/>
    </w:p>
    <w:p w:rsidR="00C155F4" w:rsidRDefault="00C155F4" w:rsidP="00F12EEA">
      <w:pPr>
        <w:rPr>
          <w:rtl/>
        </w:rPr>
      </w:pPr>
    </w:p>
    <w:p w:rsidR="00C155F4" w:rsidRDefault="00C155F4" w:rsidP="0028272B">
      <w:pPr>
        <w:rPr>
          <w:rtl/>
        </w:rPr>
      </w:pPr>
      <w:r>
        <w:rPr>
          <w:rFonts w:hint="cs"/>
          <w:rtl/>
        </w:rPr>
        <w:t>כן, אבל הוספתי בעל פה.</w:t>
      </w:r>
    </w:p>
    <w:p w:rsidR="00C155F4" w:rsidRDefault="00C155F4" w:rsidP="0028272B">
      <w:pPr>
        <w:rPr>
          <w:rtl/>
        </w:rPr>
      </w:pPr>
    </w:p>
    <w:p w:rsidR="00C155F4" w:rsidRDefault="00C155F4" w:rsidP="0028272B">
      <w:pPr>
        <w:pStyle w:val="af6"/>
        <w:keepNext/>
        <w:rPr>
          <w:rtl/>
        </w:rPr>
      </w:pP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 </w:t>
      </w:r>
      <w:r>
        <w:rPr>
          <w:rtl/>
        </w:rPr>
        <w:t>היו"ר יריב לוין:</w:t>
      </w: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זה בסדר, אבל חשוב שמי שרואה אותנו ידע על מה סגן השר עונה.</w:t>
      </w:r>
    </w:p>
    <w:p w:rsidR="00C155F4" w:rsidRDefault="00C155F4" w:rsidP="0028272B">
      <w:pPr>
        <w:rPr>
          <w:rtl/>
        </w:rPr>
      </w:pPr>
    </w:p>
    <w:p w:rsidR="00C155F4" w:rsidRDefault="00C155F4" w:rsidP="0028272B">
      <w:pPr>
        <w:pStyle w:val="-"/>
        <w:keepNext/>
        <w:rPr>
          <w:rtl/>
        </w:rPr>
      </w:pPr>
      <w:bookmarkStart w:id="14589" w:name="ET_speakercontinue_5935_10"/>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 </w:t>
      </w:r>
      <w:r>
        <w:rPr>
          <w:rtl/>
        </w:rPr>
        <w:t>מיקי לוי (יש עתיד-תל"ם):</w:t>
      </w: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w:t>
      </w:r>
      <w:r>
        <w:rPr>
          <w:rtl/>
        </w:rPr>
        <w:t xml:space="preserve"> </w:t>
      </w:r>
      <w:bookmarkEnd w:id="14589"/>
    </w:p>
    <w:p w:rsidR="00C155F4" w:rsidRDefault="00C155F4" w:rsidP="00F12EEA">
      <w:pPr>
        <w:rPr>
          <w:rtl/>
        </w:rPr>
      </w:pPr>
    </w:p>
    <w:p w:rsidR="00C155F4" w:rsidRDefault="00C155F4" w:rsidP="0028272B">
      <w:pPr>
        <w:rPr>
          <w:rtl/>
        </w:rPr>
      </w:pPr>
      <w:r>
        <w:rPr>
          <w:rFonts w:hint="cs"/>
          <w:rtl/>
        </w:rPr>
        <w:t xml:space="preserve">אתה צודק, אדוני היושב-ראש. </w:t>
      </w:r>
    </w:p>
    <w:p w:rsidR="00C155F4" w:rsidRDefault="00C155F4" w:rsidP="0028272B">
      <w:pPr>
        <w:rPr>
          <w:rtl/>
        </w:rPr>
      </w:pPr>
    </w:p>
    <w:p w:rsidR="00C155F4" w:rsidRDefault="00C155F4" w:rsidP="0028272B">
      <w:pPr>
        <w:rPr>
          <w:rtl/>
        </w:rPr>
      </w:pPr>
      <w:r>
        <w:rPr>
          <w:rFonts w:hint="cs"/>
          <w:rtl/>
        </w:rPr>
        <w:t xml:space="preserve">ברצוני לשאול: </w:t>
      </w:r>
    </w:p>
    <w:p w:rsidR="00C155F4" w:rsidRDefault="00C155F4" w:rsidP="0028272B">
      <w:pPr>
        <w:rPr>
          <w:rtl/>
        </w:rPr>
      </w:pPr>
    </w:p>
    <w:p w:rsidR="00C155F4" w:rsidRPr="009F1FFC" w:rsidRDefault="00C155F4" w:rsidP="0028272B">
      <w:pPr>
        <w:rPr>
          <w:rtl/>
        </w:rPr>
      </w:pPr>
      <w:r>
        <w:rPr>
          <w:rFonts w:hint="cs"/>
          <w:rtl/>
        </w:rPr>
        <w:t>1. האם תפעל לשחרור חלק מהערבויות, כהוראת שעה זמנית אפילו?</w:t>
      </w:r>
    </w:p>
    <w:p w:rsidR="00C155F4" w:rsidRDefault="00C155F4" w:rsidP="0028272B">
      <w:pPr>
        <w:rPr>
          <w:rtl/>
        </w:rPr>
      </w:pPr>
    </w:p>
    <w:p w:rsidR="00C155F4" w:rsidRDefault="00C155F4" w:rsidP="0028272B">
      <w:pPr>
        <w:rPr>
          <w:rtl/>
        </w:rPr>
      </w:pPr>
      <w:r>
        <w:rPr>
          <w:rFonts w:hint="cs"/>
          <w:rtl/>
        </w:rPr>
        <w:lastRenderedPageBreak/>
        <w:t xml:space="preserve">2. אם כן </w:t>
      </w:r>
      <w:r w:rsidR="00F12EEA">
        <w:rPr>
          <w:rFonts w:hint="eastAsia"/>
          <w:rtl/>
        </w:rPr>
        <w:t>–</w:t>
      </w:r>
      <w:r>
        <w:rPr>
          <w:rFonts w:hint="cs"/>
          <w:rtl/>
        </w:rPr>
        <w:t xml:space="preserve"> מתי?</w:t>
      </w:r>
    </w:p>
    <w:p w:rsidR="00C155F4" w:rsidRDefault="00C155F4" w:rsidP="0028272B">
      <w:pPr>
        <w:rPr>
          <w:rtl/>
        </w:rPr>
      </w:pPr>
    </w:p>
    <w:p w:rsidR="00C155F4" w:rsidRDefault="00C155F4" w:rsidP="00CC264D">
      <w:pPr>
        <w:rPr>
          <w:rtl/>
        </w:rPr>
      </w:pPr>
      <w:bookmarkStart w:id="14590" w:name="_ETM_Q61_290813"/>
      <w:bookmarkStart w:id="14591" w:name="_ETM_Q61_290878"/>
      <w:bookmarkEnd w:id="14590"/>
      <w:bookmarkEnd w:id="14591"/>
      <w:r>
        <w:rPr>
          <w:rFonts w:hint="cs"/>
          <w:rtl/>
        </w:rPr>
        <w:t xml:space="preserve">3. אם לא </w:t>
      </w:r>
      <w:r w:rsidR="00F12EEA">
        <w:rPr>
          <w:rFonts w:hint="eastAsia"/>
        </w:rPr>
        <w:t>–</w:t>
      </w:r>
      <w:r>
        <w:rPr>
          <w:rFonts w:hint="cs"/>
          <w:rtl/>
        </w:rPr>
        <w:t xml:space="preserve"> מדוע?</w:t>
      </w:r>
      <w:r w:rsidR="00CC264D">
        <w:rPr>
          <w:rFonts w:hint="cs"/>
          <w:rtl/>
        </w:rPr>
        <w:t xml:space="preserve"> </w:t>
      </w:r>
      <w:r>
        <w:rPr>
          <w:rFonts w:hint="cs"/>
          <w:rtl/>
        </w:rPr>
        <w:t>בבקשה</w:t>
      </w:r>
      <w:r w:rsidR="00CC264D">
        <w:rPr>
          <w:rFonts w:hint="cs"/>
          <w:rtl/>
        </w:rPr>
        <w:t>.</w:t>
      </w:r>
      <w:r>
        <w:rPr>
          <w:rFonts w:hint="cs"/>
          <w:rtl/>
        </w:rPr>
        <w:t xml:space="preserve"> תודה.</w:t>
      </w:r>
    </w:p>
    <w:p w:rsidR="00C155F4" w:rsidRDefault="00C155F4" w:rsidP="0028272B">
      <w:pPr>
        <w:rPr>
          <w:rtl/>
        </w:rPr>
      </w:pPr>
    </w:p>
    <w:p w:rsidR="00C155F4" w:rsidRDefault="00C155F4" w:rsidP="0028272B">
      <w:pPr>
        <w:pStyle w:val="a4"/>
        <w:keepNext/>
        <w:rPr>
          <w:rtl/>
        </w:rPr>
      </w:pPr>
      <w:bookmarkStart w:id="14592" w:name="ET_speaker_6052_11"/>
      <w:r w:rsidRPr="00A76141">
        <w:rPr>
          <w:rStyle w:val="TagStyle"/>
          <w:rtl/>
        </w:rPr>
        <w:t xml:space="preserve"> &lt;&lt; דובר &gt;&gt; </w:t>
      </w:r>
      <w:bookmarkStart w:id="14593" w:name="_Toc45749788"/>
      <w:bookmarkStart w:id="14594" w:name="_Toc45750233"/>
      <w:bookmarkStart w:id="14595" w:name="_Toc45750377"/>
      <w:bookmarkStart w:id="14596" w:name="_Toc49159840"/>
      <w:bookmarkStart w:id="14597" w:name="_Toc49159995"/>
      <w:r>
        <w:rPr>
          <w:rtl/>
        </w:rPr>
        <w:t>סגן שר העבודה, הרווחה והשירותים החברתיים משולם נהרי:</w:t>
      </w:r>
      <w:bookmarkEnd w:id="14593"/>
      <w:bookmarkEnd w:id="14594"/>
      <w:bookmarkEnd w:id="14595"/>
      <w:bookmarkEnd w:id="14596"/>
      <w:bookmarkEnd w:id="14597"/>
      <w:r w:rsidRPr="00A76141">
        <w:rPr>
          <w:rStyle w:val="TagStyle"/>
          <w:rtl/>
        </w:rPr>
        <w:t xml:space="preserve"> &lt;&lt; דובר &gt;&gt;</w:t>
      </w:r>
      <w:r>
        <w:rPr>
          <w:rtl/>
        </w:rPr>
        <w:t xml:space="preserve"> </w:t>
      </w:r>
      <w:bookmarkEnd w:id="14592"/>
    </w:p>
    <w:p w:rsidR="00C155F4" w:rsidRDefault="00C155F4" w:rsidP="00F12EEA">
      <w:pPr>
        <w:rPr>
          <w:rtl/>
        </w:rPr>
      </w:pPr>
    </w:p>
    <w:p w:rsidR="00C155F4" w:rsidRDefault="00C155F4" w:rsidP="0028272B">
      <w:pPr>
        <w:rPr>
          <w:rtl/>
        </w:rPr>
      </w:pPr>
      <w:r>
        <w:rPr>
          <w:rFonts w:hint="cs"/>
          <w:rtl/>
        </w:rPr>
        <w:t xml:space="preserve">גובה הערבות המופקדת על ידי חברת כוח אדם נקבע בהתאם לחוק וכן </w:t>
      </w:r>
      <w:bookmarkStart w:id="14598" w:name="_ETM_Q61_300667"/>
      <w:bookmarkEnd w:id="14598"/>
      <w:r>
        <w:rPr>
          <w:rFonts w:hint="cs"/>
          <w:rtl/>
        </w:rPr>
        <w:t xml:space="preserve">בהתאם לסעיף 3 לתקנות העסקת עובדים זרים (ערובה), </w:t>
      </w:r>
      <w:proofErr w:type="spellStart"/>
      <w:r>
        <w:rPr>
          <w:rFonts w:hint="cs"/>
          <w:rtl/>
        </w:rPr>
        <w:t>התשנ"ו</w:t>
      </w:r>
      <w:proofErr w:type="spellEnd"/>
      <w:r w:rsidR="00F12EEA">
        <w:rPr>
          <w:rFonts w:hint="eastAsia"/>
          <w:rtl/>
        </w:rPr>
        <w:t>–</w:t>
      </w:r>
      <w:r>
        <w:rPr>
          <w:rFonts w:hint="cs"/>
          <w:rtl/>
        </w:rPr>
        <w:t xml:space="preserve">1996, ביחס לגובה ההוצאות בשל שכר עבודה של כל קבלן כוח אדם ושירותים. </w:t>
      </w:r>
      <w:bookmarkStart w:id="14599" w:name="_ETM_Q61_313425"/>
      <w:bookmarkStart w:id="14600" w:name="_ETM_Q61_313488"/>
      <w:bookmarkStart w:id="14601" w:name="_ETM_Q61_313606"/>
      <w:bookmarkStart w:id="14602" w:name="_ETM_Q61_313683"/>
      <w:bookmarkEnd w:id="14599"/>
      <w:bookmarkEnd w:id="14600"/>
      <w:bookmarkEnd w:id="14601"/>
      <w:bookmarkEnd w:id="14602"/>
      <w:r>
        <w:rPr>
          <w:rFonts w:hint="cs"/>
          <w:rtl/>
        </w:rPr>
        <w:t xml:space="preserve">כידוע, סעיף 3א(2) </w:t>
      </w:r>
      <w:bookmarkStart w:id="14603" w:name="_ETM_Q61_313983"/>
      <w:bookmarkEnd w:id="14603"/>
      <w:r>
        <w:rPr>
          <w:rFonts w:hint="cs"/>
          <w:rtl/>
        </w:rPr>
        <w:t xml:space="preserve">לחוק העסקת עובדים על ידי קבלני כוח אדם, </w:t>
      </w:r>
      <w:proofErr w:type="spellStart"/>
      <w:r>
        <w:rPr>
          <w:rFonts w:hint="cs"/>
          <w:rtl/>
        </w:rPr>
        <w:t>התשנ"ו</w:t>
      </w:r>
      <w:proofErr w:type="spellEnd"/>
      <w:r w:rsidR="00F12EEA">
        <w:rPr>
          <w:rFonts w:hint="eastAsia"/>
          <w:rtl/>
        </w:rPr>
        <w:t>–</w:t>
      </w:r>
      <w:r>
        <w:rPr>
          <w:rFonts w:hint="cs"/>
          <w:rtl/>
        </w:rPr>
        <w:t xml:space="preserve">1996, קובע כי הפקדת ערבות כספית הינה אחד התנאים לקבלת רישיון לחברות הפועלות כקבלני כוח אדם וכקבלני שירותים. כספי הערבות נועדו להבטיח את זכויות העובדים </w:t>
      </w:r>
      <w:bookmarkStart w:id="14604" w:name="_ETM_Q61_334889"/>
      <w:bookmarkEnd w:id="14604"/>
      <w:r>
        <w:rPr>
          <w:rFonts w:hint="cs"/>
          <w:rtl/>
        </w:rPr>
        <w:t>המועסקים על ידי חברות כוח אדם בעלות רישיון לשם עבודה אצל הזולת.</w:t>
      </w:r>
    </w:p>
    <w:p w:rsidR="00C155F4" w:rsidRDefault="00C155F4" w:rsidP="0028272B">
      <w:pPr>
        <w:rPr>
          <w:rtl/>
        </w:rPr>
      </w:pPr>
    </w:p>
    <w:p w:rsidR="00C155F4" w:rsidRDefault="00C155F4" w:rsidP="00CC264D">
      <w:pPr>
        <w:rPr>
          <w:rtl/>
        </w:rPr>
      </w:pPr>
      <w:r>
        <w:rPr>
          <w:rFonts w:hint="cs"/>
          <w:rtl/>
        </w:rPr>
        <w:t xml:space="preserve">לתפיסת המשרד, במיוחד בעת הנוכחית חשיבותה של הערבות מקבלת משנה תוקף, שכן ברור שעובדיה של חברת כוח אדם הפועלת תחת רישיון ונקלעת </w:t>
      </w:r>
      <w:bookmarkStart w:id="14605" w:name="_ETM_Q61_355223"/>
      <w:bookmarkEnd w:id="14605"/>
      <w:r>
        <w:rPr>
          <w:rFonts w:hint="cs"/>
          <w:rtl/>
        </w:rPr>
        <w:t xml:space="preserve">לקשיים כלכליים לאור משבר הקורונה עלולים למצוא עצמם בפני שוקת שבורה </w:t>
      </w:r>
      <w:r w:rsidR="00CC264D">
        <w:rPr>
          <w:rFonts w:hint="cs"/>
          <w:rtl/>
        </w:rPr>
        <w:t>ב</w:t>
      </w:r>
      <w:r>
        <w:rPr>
          <w:rFonts w:hint="cs"/>
          <w:rtl/>
        </w:rPr>
        <w:t xml:space="preserve">עת </w:t>
      </w:r>
      <w:r w:rsidR="00CC264D">
        <w:rPr>
          <w:rFonts w:hint="cs"/>
          <w:rtl/>
        </w:rPr>
        <w:t>ש</w:t>
      </w:r>
      <w:r>
        <w:rPr>
          <w:rFonts w:hint="cs"/>
          <w:rtl/>
        </w:rPr>
        <w:t xml:space="preserve">ייפגעו זכויותיהם, ולא יימצא מקור תקציבי להבטחת התשלומים </w:t>
      </w:r>
      <w:bookmarkStart w:id="14606" w:name="_ETM_Q61_366091"/>
      <w:bookmarkEnd w:id="14606"/>
      <w:r>
        <w:rPr>
          <w:rFonts w:hint="cs"/>
          <w:rtl/>
        </w:rPr>
        <w:t>המגיעים להם. בעת הנוכחית משרד העבודה והרווחה אינו מוצא לנכון לפעול לשחרור ערבויות חברות השמירה והניקיון המופקדות במשרד במסגרת הוראת שעה זמנית.</w:t>
      </w:r>
    </w:p>
    <w:p w:rsidR="00C155F4" w:rsidRDefault="00C155F4" w:rsidP="0028272B">
      <w:pPr>
        <w:rPr>
          <w:rtl/>
        </w:rPr>
      </w:pPr>
    </w:p>
    <w:p w:rsidR="00C155F4" w:rsidRDefault="00C155F4" w:rsidP="0028272B">
      <w:pPr>
        <w:rPr>
          <w:rtl/>
        </w:rPr>
      </w:pPr>
      <w:r>
        <w:rPr>
          <w:rFonts w:hint="cs"/>
          <w:rtl/>
        </w:rPr>
        <w:t xml:space="preserve">יודגש כי לפי התקנות ניתן להפחית את סכום הערבות, אם מתמלא אחד התנאים הבאים </w:t>
      </w:r>
      <w:r w:rsidR="00F12EEA">
        <w:rPr>
          <w:rFonts w:hint="eastAsia"/>
        </w:rPr>
        <w:t>–</w:t>
      </w:r>
      <w:r>
        <w:rPr>
          <w:rFonts w:hint="cs"/>
          <w:rtl/>
        </w:rPr>
        <w:t xml:space="preserve"> זה לא כמו שזה נשמע לך בהתחלה: 1. כאשר מדובר </w:t>
      </w:r>
      <w:bookmarkStart w:id="14607" w:name="_ETM_Q61_397519"/>
      <w:bookmarkEnd w:id="14607"/>
      <w:r>
        <w:rPr>
          <w:rFonts w:hint="cs"/>
          <w:rtl/>
        </w:rPr>
        <w:t xml:space="preserve">בקבלן כוח אדם או קבלן שירות שהוא צד להסכם קיבוצי כאמור בסעיף 1 לחוק ההסכמים </w:t>
      </w:r>
      <w:bookmarkStart w:id="14608" w:name="_ETM_Q61_406009"/>
      <w:bookmarkEnd w:id="14608"/>
      <w:r>
        <w:rPr>
          <w:rFonts w:hint="cs"/>
          <w:rtl/>
        </w:rPr>
        <w:t xml:space="preserve">הקיבוציים. 2. כאשר מדובר בקבלן כוח אדם או קבלן שירות שהחזיק כדין ברישיון לפי החוק במשך חמש שנים או יותר ברציפות. 3. </w:t>
      </w:r>
      <w:bookmarkStart w:id="14609" w:name="_ETM_Q61_416984"/>
      <w:bookmarkStart w:id="14610" w:name="_ETM_Q61_417049"/>
      <w:bookmarkStart w:id="14611" w:name="_ETM_Q61_417163"/>
      <w:bookmarkStart w:id="14612" w:name="_ETM_Q61_417260"/>
      <w:bookmarkEnd w:id="14609"/>
      <w:bookmarkEnd w:id="14610"/>
      <w:bookmarkEnd w:id="14611"/>
      <w:bookmarkEnd w:id="14612"/>
      <w:r>
        <w:rPr>
          <w:rFonts w:hint="cs"/>
          <w:rtl/>
        </w:rPr>
        <w:t xml:space="preserve">כאשר הקבלן צמצם פעילותו או שחל קיטון בהוצאותיו בגין שכר כתוצאה מצמצום מספר העובדים וסיום יחסי העבודה עימם, ובכפוף להוכחת ביצוע כלל התשלומים </w:t>
      </w:r>
      <w:bookmarkStart w:id="14613" w:name="_ETM_Q61_429849"/>
      <w:bookmarkEnd w:id="14613"/>
      <w:r>
        <w:rPr>
          <w:rFonts w:hint="cs"/>
          <w:rtl/>
        </w:rPr>
        <w:t>לעובדים שסיימו עבודתם.</w:t>
      </w:r>
    </w:p>
    <w:p w:rsidR="00C155F4" w:rsidRDefault="00C155F4" w:rsidP="0028272B">
      <w:pPr>
        <w:rPr>
          <w:rtl/>
        </w:rPr>
      </w:pPr>
    </w:p>
    <w:p w:rsidR="00C155F4" w:rsidRDefault="00C155F4" w:rsidP="002F57E2">
      <w:pPr>
        <w:rPr>
          <w:rtl/>
        </w:rPr>
      </w:pPr>
      <w:r>
        <w:rPr>
          <w:rFonts w:hint="cs"/>
          <w:rtl/>
        </w:rPr>
        <w:t xml:space="preserve">לעניין הקריטריון המאפשר שחרור ערבויות קטנות וצמצום פעילות או קיטון בהוצאות שכר, אציין כי בחודשים האחרונים </w:t>
      </w:r>
      <w:proofErr w:type="spellStart"/>
      <w:r>
        <w:rPr>
          <w:rFonts w:hint="cs"/>
          <w:rtl/>
        </w:rPr>
        <w:t>המינהל</w:t>
      </w:r>
      <w:proofErr w:type="spellEnd"/>
      <w:r>
        <w:rPr>
          <w:rFonts w:hint="cs"/>
          <w:rtl/>
        </w:rPr>
        <w:t xml:space="preserve"> עשה שימוש רב יחסית באפשרות זו, </w:t>
      </w:r>
      <w:bookmarkStart w:id="14614" w:name="_ETM_Q61_446902"/>
      <w:bookmarkEnd w:id="14614"/>
      <w:r>
        <w:rPr>
          <w:rFonts w:hint="cs"/>
          <w:rtl/>
        </w:rPr>
        <w:t xml:space="preserve">כפי שאפרט להלן: 1. בתקופה שבין ינואר ליוני 2020 שוחררה ערבות של 34 חברות אשר הודיעו </w:t>
      </w:r>
      <w:proofErr w:type="spellStart"/>
      <w:r>
        <w:rPr>
          <w:rFonts w:hint="cs"/>
          <w:rtl/>
        </w:rPr>
        <w:t>למינהל</w:t>
      </w:r>
      <w:proofErr w:type="spellEnd"/>
      <w:r>
        <w:rPr>
          <w:rFonts w:hint="cs"/>
          <w:rtl/>
        </w:rPr>
        <w:t xml:space="preserve"> על סיום פעילותן והוכיחו עמידה בהתחייבויות כלפי עובדים בסכום כולל של 2.14 מיליון. 2. בתקופה שבין החודשים ספטמבר 2019 למאי 2020 הקטין </w:t>
      </w:r>
      <w:proofErr w:type="spellStart"/>
      <w:r>
        <w:rPr>
          <w:rFonts w:hint="cs"/>
          <w:rtl/>
        </w:rPr>
        <w:t>המינהל</w:t>
      </w:r>
      <w:proofErr w:type="spellEnd"/>
      <w:r>
        <w:rPr>
          <w:rFonts w:hint="cs"/>
          <w:rtl/>
        </w:rPr>
        <w:t xml:space="preserve"> את ערבותן של חמש חברות לאור צמצום הוצאות השכר בהן בהיקף של 682,000 ש"ח. 3. בנוסף, נכון להיום נמצאות על שולחן </w:t>
      </w:r>
      <w:proofErr w:type="spellStart"/>
      <w:r>
        <w:rPr>
          <w:rFonts w:hint="cs"/>
          <w:rtl/>
        </w:rPr>
        <w:t>המינהל</w:t>
      </w:r>
      <w:proofErr w:type="spellEnd"/>
      <w:r>
        <w:rPr>
          <w:rFonts w:hint="cs"/>
          <w:rtl/>
        </w:rPr>
        <w:t xml:space="preserve"> בקשות נוספות לצמצום גובה הערבות. 26 מתוכן הוגשו מאז חודש מרס האחרון.</w:t>
      </w:r>
    </w:p>
    <w:p w:rsidR="00C155F4" w:rsidRDefault="00C155F4" w:rsidP="0028272B">
      <w:pPr>
        <w:rPr>
          <w:rtl/>
        </w:rPr>
      </w:pPr>
    </w:p>
    <w:p w:rsidR="00C155F4" w:rsidRDefault="00C155F4" w:rsidP="0028272B">
      <w:pPr>
        <w:rPr>
          <w:rtl/>
        </w:rPr>
      </w:pPr>
      <w:r>
        <w:rPr>
          <w:rFonts w:hint="cs"/>
          <w:rtl/>
        </w:rPr>
        <w:t>מרבית הבקשות נמצאות כיום בשלבים ראש</w:t>
      </w:r>
      <w:bookmarkStart w:id="14615" w:name="_GoBack"/>
      <w:bookmarkEnd w:id="14615"/>
      <w:r>
        <w:rPr>
          <w:rFonts w:hint="cs"/>
          <w:rtl/>
        </w:rPr>
        <w:t xml:space="preserve">ונים של המצאת מסמכים, השלמת מסמכים, תיקון ליקויים ובדיקות פנסיה. אבהיר </w:t>
      </w:r>
      <w:bookmarkStart w:id="14616" w:name="_ETM_Q61_515335"/>
      <w:bookmarkEnd w:id="14616"/>
      <w:r>
        <w:rPr>
          <w:rFonts w:hint="cs"/>
          <w:rtl/>
        </w:rPr>
        <w:t xml:space="preserve">כי קצב בחינת הבקשות להפחתת גובה הערבות תלוי במידה </w:t>
      </w:r>
      <w:r>
        <w:rPr>
          <w:rFonts w:hint="cs"/>
          <w:rtl/>
        </w:rPr>
        <w:lastRenderedPageBreak/>
        <w:t xml:space="preserve">רבה בחברות עצמן. כאשר החברות משתפות פעולה ונמצא כי אכן עמדו בהתחייבויותיהן כלפי העובדים שהופסקה העסקתם, החלטה בעניינן מתקבלת יחסית במהירות </w:t>
      </w:r>
      <w:r w:rsidR="00F12EEA">
        <w:rPr>
          <w:rtl/>
        </w:rPr>
        <w:t>–</w:t>
      </w:r>
      <w:r>
        <w:rPr>
          <w:rFonts w:hint="cs"/>
          <w:rtl/>
        </w:rPr>
        <w:t xml:space="preserve"> לרוב פחות מחודש משלב השלמת המסמכים על ידי החברה. עם זאת, יודגש כי במקרים שבהם ביצע הקבלן </w:t>
      </w:r>
      <w:bookmarkStart w:id="14617" w:name="_ETM_Q61_542248"/>
      <w:bookmarkEnd w:id="14617"/>
      <w:r>
        <w:rPr>
          <w:rFonts w:hint="cs"/>
          <w:rtl/>
        </w:rPr>
        <w:t xml:space="preserve">פנייה ראשונית בבקשה להקטנת הערבות ולאחר מכן ניתק מגע ולא המציא מסמכים, מועבר הנושא להמשך טיפול ובחינה אצל הגורמים השונים </w:t>
      </w:r>
      <w:proofErr w:type="spellStart"/>
      <w:r>
        <w:rPr>
          <w:rFonts w:hint="cs"/>
          <w:rtl/>
        </w:rPr>
        <w:t>במינהל</w:t>
      </w:r>
      <w:proofErr w:type="spellEnd"/>
      <w:r>
        <w:rPr>
          <w:rFonts w:hint="cs"/>
          <w:rtl/>
        </w:rPr>
        <w:t xml:space="preserve">, שכן הדבר מעלה חשש בכל הנוגע לעמידתו של קבלן כוח האדם </w:t>
      </w:r>
      <w:bookmarkStart w:id="14618" w:name="_ETM_Q61_557572"/>
      <w:bookmarkEnd w:id="14618"/>
      <w:r>
        <w:rPr>
          <w:rFonts w:hint="cs"/>
          <w:rtl/>
        </w:rPr>
        <w:t>בזכויות עובדיו.</w:t>
      </w:r>
    </w:p>
    <w:p w:rsidR="00C155F4" w:rsidRDefault="00C155F4" w:rsidP="00F12EEA">
      <w:pPr>
        <w:rPr>
          <w:rtl/>
        </w:rPr>
      </w:pPr>
    </w:p>
    <w:p w:rsidR="00C155F4" w:rsidRDefault="00C155F4" w:rsidP="0028272B">
      <w:pPr>
        <w:pStyle w:val="-"/>
        <w:rPr>
          <w:rtl/>
        </w:rPr>
      </w:pPr>
      <w:bookmarkStart w:id="14619" w:name="ET_speakercontinue_5935_13"/>
      <w:r w:rsidRPr="00DD19A3">
        <w:rPr>
          <w:rStyle w:val="TagStyle"/>
          <w:rtl/>
        </w:rPr>
        <w:t xml:space="preserve"> &lt;&lt; </w:t>
      </w:r>
      <w:proofErr w:type="spellStart"/>
      <w:r w:rsidRPr="00DD19A3">
        <w:rPr>
          <w:rStyle w:val="TagStyle"/>
          <w:rtl/>
        </w:rPr>
        <w:t>דובר_המשך</w:t>
      </w:r>
      <w:proofErr w:type="spellEnd"/>
      <w:r w:rsidRPr="00DD19A3">
        <w:rPr>
          <w:rStyle w:val="TagStyle"/>
          <w:rtl/>
        </w:rPr>
        <w:t xml:space="preserve"> &gt;&gt;</w:t>
      </w:r>
      <w:r w:rsidRPr="00A76141">
        <w:rPr>
          <w:rStyle w:val="TagStyle"/>
          <w:rtl/>
        </w:rPr>
        <w:t xml:space="preserve"> </w:t>
      </w:r>
      <w:r>
        <w:rPr>
          <w:rtl/>
        </w:rPr>
        <w:t>מיקי לוי (יש עתיד-תל"ם):</w:t>
      </w:r>
      <w:r w:rsidRPr="00A76141">
        <w:rPr>
          <w:rStyle w:val="TagStyle"/>
          <w:rtl/>
        </w:rPr>
        <w:t xml:space="preserve"> </w:t>
      </w:r>
      <w:r w:rsidRPr="00DD19A3">
        <w:rPr>
          <w:rStyle w:val="TagStyle"/>
          <w:rtl/>
        </w:rPr>
        <w:t xml:space="preserve">&lt;&lt; </w:t>
      </w:r>
      <w:proofErr w:type="spellStart"/>
      <w:r w:rsidRPr="00DD19A3">
        <w:rPr>
          <w:rStyle w:val="TagStyle"/>
          <w:rtl/>
        </w:rPr>
        <w:t>דובר_המשך</w:t>
      </w:r>
      <w:proofErr w:type="spellEnd"/>
      <w:r w:rsidRPr="00DD19A3">
        <w:rPr>
          <w:rStyle w:val="TagStyle"/>
          <w:rtl/>
        </w:rPr>
        <w:t xml:space="preserve"> &gt;&gt; </w:t>
      </w:r>
      <w:r>
        <w:rPr>
          <w:rtl/>
        </w:rPr>
        <w:t xml:space="preserve"> </w:t>
      </w:r>
      <w:bookmarkEnd w:id="14619"/>
    </w:p>
    <w:p w:rsidR="00C155F4" w:rsidRDefault="00C155F4" w:rsidP="00F12EEA">
      <w:pPr>
        <w:rPr>
          <w:rtl/>
        </w:rPr>
      </w:pPr>
    </w:p>
    <w:p w:rsidR="00C155F4" w:rsidRDefault="00C155F4" w:rsidP="00CC264D">
      <w:pPr>
        <w:rPr>
          <w:rtl/>
        </w:rPr>
      </w:pPr>
      <w:r>
        <w:rPr>
          <w:rFonts w:hint="cs"/>
          <w:rtl/>
        </w:rPr>
        <w:t xml:space="preserve">תודה רבה באמת על התשובה הרחבה, אבל לא לזה התכוונתי. </w:t>
      </w:r>
      <w:bookmarkStart w:id="14620" w:name="_ETM_Q61_566349"/>
      <w:bookmarkEnd w:id="14620"/>
      <w:r>
        <w:rPr>
          <w:rFonts w:hint="cs"/>
          <w:rtl/>
        </w:rPr>
        <w:t xml:space="preserve">צללתי לעניין, והבנתי את כל הקריטריונים שבגינם ניתן להחזיר את סכום ההפקדה של אותן חברות. רק שים לב, אדוני סגן השר </w:t>
      </w:r>
      <w:r w:rsidR="00F12EEA">
        <w:rPr>
          <w:rFonts w:hint="eastAsia"/>
          <w:rtl/>
        </w:rPr>
        <w:t>–</w:t>
      </w:r>
      <w:r w:rsidR="00CC264D">
        <w:rPr>
          <w:rFonts w:hint="eastAsia"/>
          <w:rtl/>
        </w:rPr>
        <w:t xml:space="preserve"> </w:t>
      </w:r>
      <w:r>
        <w:rPr>
          <w:rFonts w:hint="cs"/>
          <w:rtl/>
        </w:rPr>
        <w:t>ואני מאוד מחזיק ממך</w:t>
      </w:r>
      <w:r w:rsidR="00CC264D">
        <w:rPr>
          <w:rFonts w:hint="cs"/>
          <w:rtl/>
        </w:rPr>
        <w:t>,</w:t>
      </w:r>
      <w:r>
        <w:rPr>
          <w:rFonts w:hint="cs"/>
          <w:rtl/>
        </w:rPr>
        <w:t xml:space="preserve"> אתה יודע את זה מהשיחות הפרטיות בינינו </w:t>
      </w:r>
      <w:r w:rsidR="00F12EEA">
        <w:rPr>
          <w:rtl/>
        </w:rPr>
        <w:t>–</w:t>
      </w:r>
      <w:r>
        <w:rPr>
          <w:rFonts w:hint="cs"/>
          <w:rtl/>
        </w:rPr>
        <w:t xml:space="preserve"> שכמה חברות פשטו את הרגל, או כמה חברות הפסיקו פעילותן בגלל בעיות קשות </w:t>
      </w:r>
      <w:proofErr w:type="spellStart"/>
      <w:r>
        <w:rPr>
          <w:rFonts w:hint="cs"/>
          <w:rtl/>
        </w:rPr>
        <w:t>בתזרים</w:t>
      </w:r>
      <w:proofErr w:type="spellEnd"/>
      <w:r>
        <w:rPr>
          <w:rFonts w:hint="cs"/>
          <w:rtl/>
        </w:rPr>
        <w:t xml:space="preserve"> מזומנים. </w:t>
      </w:r>
      <w:bookmarkStart w:id="14621" w:name="_ETM_Q61_591705"/>
      <w:bookmarkStart w:id="14622" w:name="_ETM_Q61_591767"/>
      <w:bookmarkStart w:id="14623" w:name="_ETM_Q61_591887"/>
      <w:bookmarkStart w:id="14624" w:name="_ETM_Q61_591943"/>
      <w:bookmarkEnd w:id="14621"/>
      <w:bookmarkEnd w:id="14622"/>
      <w:bookmarkEnd w:id="14623"/>
      <w:bookmarkEnd w:id="14624"/>
      <w:r>
        <w:rPr>
          <w:rFonts w:hint="cs"/>
          <w:rtl/>
        </w:rPr>
        <w:t xml:space="preserve">מה שביקשתי הוא שלאותן חברות שעובדות אפשר לבוא ולמצוא פתרון מחוץ לקופסה, ובמקום להפקיד כסף מזומן, אפשר להפקיד שטרות חוב בתמורה לרכוש </w:t>
      </w:r>
      <w:proofErr w:type="spellStart"/>
      <w:r>
        <w:rPr>
          <w:rFonts w:hint="cs"/>
          <w:rtl/>
        </w:rPr>
        <w:t>וכו</w:t>
      </w:r>
      <w:proofErr w:type="spellEnd"/>
      <w:r>
        <w:rPr>
          <w:rFonts w:hint="cs"/>
          <w:rtl/>
        </w:rPr>
        <w:t xml:space="preserve">'. אני חושש מאוד להפסקת פעולה של שאר החברות, ואז כל המשק יסבול מזה </w:t>
      </w:r>
      <w:r w:rsidR="00F12EEA">
        <w:rPr>
          <w:rtl/>
        </w:rPr>
        <w:t>–</w:t>
      </w:r>
      <w:r>
        <w:rPr>
          <w:rFonts w:hint="cs"/>
          <w:rtl/>
        </w:rPr>
        <w:t xml:space="preserve"> גם אנשים יאבדו את מקום עבודתם וגם אנחנו נסבול מחוסר חברות שייתנו שירותי ניקיון ושמירה, וכבר היום יש בעיה.</w:t>
      </w:r>
    </w:p>
    <w:p w:rsidR="00C155F4" w:rsidRDefault="00C155F4" w:rsidP="0028272B">
      <w:pPr>
        <w:rPr>
          <w:rtl/>
        </w:rPr>
      </w:pPr>
    </w:p>
    <w:p w:rsidR="00C155F4" w:rsidRDefault="00C155F4" w:rsidP="00CC264D">
      <w:pPr>
        <w:rPr>
          <w:rtl/>
        </w:rPr>
      </w:pPr>
      <w:r>
        <w:rPr>
          <w:rFonts w:hint="cs"/>
          <w:rtl/>
        </w:rPr>
        <w:t>אני לא מדבר על כל הצד החוקי</w:t>
      </w:r>
      <w:r w:rsidR="00CC264D">
        <w:rPr>
          <w:rFonts w:hint="cs"/>
          <w:rtl/>
        </w:rPr>
        <w:t>,</w:t>
      </w:r>
      <w:r>
        <w:rPr>
          <w:rFonts w:hint="cs"/>
          <w:rtl/>
        </w:rPr>
        <w:t xml:space="preserve"> שכן מחזירים כסף. זה ברור לי לחלוטין. תחשבו מחוץ לקופסה איך להחזיר כסף לאותן חברות שכרגע ממשיכות את פעולתן וצריכות קצת מהכסף שמופקד אצלכם כדי להמשיך לפעול </w:t>
      </w:r>
      <w:r w:rsidR="00F12EEA">
        <w:rPr>
          <w:rtl/>
        </w:rPr>
        <w:t>–</w:t>
      </w:r>
      <w:r>
        <w:rPr>
          <w:rFonts w:hint="cs"/>
          <w:rtl/>
        </w:rPr>
        <w:t xml:space="preserve"> נגיד, 20%, לא </w:t>
      </w:r>
      <w:bookmarkStart w:id="14625" w:name="_ETM_Q61_642971"/>
      <w:bookmarkEnd w:id="14625"/>
      <w:r>
        <w:rPr>
          <w:rFonts w:hint="cs"/>
          <w:rtl/>
        </w:rPr>
        <w:t xml:space="preserve">הכול </w:t>
      </w:r>
      <w:r w:rsidR="00F12EEA">
        <w:rPr>
          <w:rtl/>
        </w:rPr>
        <w:t>–</w:t>
      </w:r>
      <w:r>
        <w:rPr>
          <w:rFonts w:hint="cs"/>
          <w:rtl/>
        </w:rPr>
        <w:t xml:space="preserve"> בתמורה לשטרות חוב או משהו בסגנון הזה. התשובה המלומדת שנתת לי היא בהתאם לחוק, אני לא צריך אותה. אני צריך משהו מחוץ לקופסה, </w:t>
      </w:r>
      <w:bookmarkStart w:id="14626" w:name="_ETM_Q61_652724"/>
      <w:bookmarkEnd w:id="14626"/>
      <w:r>
        <w:rPr>
          <w:rFonts w:hint="cs"/>
          <w:rtl/>
        </w:rPr>
        <w:t>אדוני, ואודה לך אם תגיד לי רק: אני מבטיח לצלול לעניין הזה, לקחת שבוע, ובשיחות פרטיות להשיב לך דבר. זה יספק אותי, כי אני סומך עליך.</w:t>
      </w:r>
    </w:p>
    <w:p w:rsidR="00C155F4" w:rsidRDefault="00C155F4" w:rsidP="0028272B">
      <w:pPr>
        <w:rPr>
          <w:rtl/>
        </w:rPr>
      </w:pPr>
    </w:p>
    <w:p w:rsidR="00C155F4" w:rsidRDefault="00C155F4" w:rsidP="0028272B">
      <w:pPr>
        <w:pStyle w:val="-"/>
        <w:rPr>
          <w:rtl/>
        </w:rPr>
      </w:pPr>
      <w:r w:rsidRPr="00DD19A3">
        <w:rPr>
          <w:rStyle w:val="TagStyle"/>
          <w:rtl/>
        </w:rPr>
        <w:t xml:space="preserve"> &lt;&lt; </w:t>
      </w:r>
      <w:proofErr w:type="spellStart"/>
      <w:r w:rsidRPr="00DD19A3">
        <w:rPr>
          <w:rStyle w:val="TagStyle"/>
          <w:rtl/>
        </w:rPr>
        <w:t>דובר_המשך</w:t>
      </w:r>
      <w:proofErr w:type="spellEnd"/>
      <w:r w:rsidRPr="00DD19A3">
        <w:rPr>
          <w:rStyle w:val="TagStyle"/>
          <w:rtl/>
        </w:rPr>
        <w:t xml:space="preserve"> &gt;&gt;</w:t>
      </w:r>
      <w:r w:rsidRPr="00A76141">
        <w:rPr>
          <w:rStyle w:val="TagStyle"/>
          <w:rtl/>
        </w:rPr>
        <w:t xml:space="preserve"> </w:t>
      </w:r>
      <w:r>
        <w:rPr>
          <w:rtl/>
        </w:rPr>
        <w:t>סגן שר העבודה, הרווחה והשירותים החברתיים משולם נהרי:</w:t>
      </w:r>
      <w:r w:rsidRPr="00A76141">
        <w:rPr>
          <w:rStyle w:val="TagStyle"/>
          <w:rtl/>
        </w:rPr>
        <w:t xml:space="preserve"> </w:t>
      </w:r>
      <w:r w:rsidRPr="00DD19A3">
        <w:rPr>
          <w:rStyle w:val="TagStyle"/>
          <w:rtl/>
        </w:rPr>
        <w:t xml:space="preserve">&lt;&lt; </w:t>
      </w:r>
      <w:proofErr w:type="spellStart"/>
      <w:r w:rsidRPr="00DD19A3">
        <w:rPr>
          <w:rStyle w:val="TagStyle"/>
          <w:rtl/>
        </w:rPr>
        <w:t>דובר_המשך</w:t>
      </w:r>
      <w:proofErr w:type="spellEnd"/>
      <w:r w:rsidRPr="00DD19A3">
        <w:rPr>
          <w:rStyle w:val="TagStyle"/>
          <w:rtl/>
        </w:rPr>
        <w:t xml:space="preserve"> &gt;&gt; </w:t>
      </w:r>
      <w:r>
        <w:rPr>
          <w:rtl/>
        </w:rPr>
        <w:t xml:space="preserve"> </w:t>
      </w:r>
    </w:p>
    <w:p w:rsidR="00C155F4" w:rsidRDefault="00C155F4" w:rsidP="00F12EEA">
      <w:pPr>
        <w:rPr>
          <w:rtl/>
        </w:rPr>
      </w:pPr>
    </w:p>
    <w:p w:rsidR="00C155F4" w:rsidRDefault="00C155F4" w:rsidP="0028272B">
      <w:pPr>
        <w:rPr>
          <w:rtl/>
        </w:rPr>
      </w:pPr>
      <w:r>
        <w:rPr>
          <w:rFonts w:hint="cs"/>
          <w:rtl/>
        </w:rPr>
        <w:t xml:space="preserve">שמעת שבכל זאת שוחררה </w:t>
      </w:r>
      <w:bookmarkStart w:id="14627" w:name="_ETM_Q61_668016"/>
      <w:bookmarkEnd w:id="14627"/>
      <w:r>
        <w:rPr>
          <w:rFonts w:hint="cs"/>
          <w:rtl/>
        </w:rPr>
        <w:t>ערבות לחברות, ויש כאלה שבדרך, אבל צריך תמיד למצוא את האיזון בין המעסיקים לבין העובדים.</w:t>
      </w:r>
    </w:p>
    <w:p w:rsidR="00C155F4" w:rsidRDefault="00C155F4" w:rsidP="0028272B">
      <w:pPr>
        <w:rPr>
          <w:rtl/>
        </w:rPr>
      </w:pPr>
    </w:p>
    <w:p w:rsidR="00C155F4" w:rsidRDefault="00C155F4" w:rsidP="0028272B">
      <w:pPr>
        <w:pStyle w:val="-"/>
        <w:rPr>
          <w:rtl/>
        </w:rPr>
      </w:pPr>
      <w:bookmarkStart w:id="14628" w:name="ET_speakercontinue_5935_19"/>
      <w:r w:rsidRPr="00DD19A3">
        <w:rPr>
          <w:rStyle w:val="TagStyle"/>
          <w:rtl/>
        </w:rPr>
        <w:t xml:space="preserve"> &lt;&lt; </w:t>
      </w:r>
      <w:proofErr w:type="spellStart"/>
      <w:r w:rsidRPr="00DD19A3">
        <w:rPr>
          <w:rStyle w:val="TagStyle"/>
          <w:rtl/>
        </w:rPr>
        <w:t>דובר_המשך</w:t>
      </w:r>
      <w:proofErr w:type="spellEnd"/>
      <w:r w:rsidRPr="00DD19A3">
        <w:rPr>
          <w:rStyle w:val="TagStyle"/>
          <w:rtl/>
        </w:rPr>
        <w:t xml:space="preserve"> &gt;&gt;</w:t>
      </w:r>
      <w:r w:rsidRPr="00A76141">
        <w:rPr>
          <w:rStyle w:val="TagStyle"/>
          <w:rtl/>
        </w:rPr>
        <w:t xml:space="preserve"> </w:t>
      </w:r>
      <w:r>
        <w:rPr>
          <w:rtl/>
        </w:rPr>
        <w:t>מיקי לוי (יש עתיד-תל"ם):</w:t>
      </w:r>
      <w:r w:rsidRPr="00A76141">
        <w:rPr>
          <w:rStyle w:val="TagStyle"/>
          <w:rtl/>
        </w:rPr>
        <w:t xml:space="preserve"> </w:t>
      </w:r>
      <w:r w:rsidRPr="00DD19A3">
        <w:rPr>
          <w:rStyle w:val="TagStyle"/>
          <w:rtl/>
        </w:rPr>
        <w:t xml:space="preserve">&lt;&lt; </w:t>
      </w:r>
      <w:proofErr w:type="spellStart"/>
      <w:r w:rsidRPr="00DD19A3">
        <w:rPr>
          <w:rStyle w:val="TagStyle"/>
          <w:rtl/>
        </w:rPr>
        <w:t>דובר_המשך</w:t>
      </w:r>
      <w:proofErr w:type="spellEnd"/>
      <w:r w:rsidRPr="00DD19A3">
        <w:rPr>
          <w:rStyle w:val="TagStyle"/>
          <w:rtl/>
        </w:rPr>
        <w:t xml:space="preserve"> &gt;&gt;</w:t>
      </w:r>
      <w:bookmarkEnd w:id="14628"/>
      <w:r w:rsidRPr="00DD19A3">
        <w:rPr>
          <w:rStyle w:val="TagStyle"/>
          <w:rtl/>
        </w:rPr>
        <w:t xml:space="preserve"> </w:t>
      </w:r>
      <w:r>
        <w:rPr>
          <w:rtl/>
        </w:rPr>
        <w:t xml:space="preserve"> </w:t>
      </w:r>
    </w:p>
    <w:p w:rsidR="00C155F4" w:rsidRDefault="00C155F4" w:rsidP="0028272B">
      <w:pPr>
        <w:rPr>
          <w:rtl/>
        </w:rPr>
      </w:pPr>
    </w:p>
    <w:p w:rsidR="00C155F4" w:rsidRDefault="00C155F4" w:rsidP="0028272B">
      <w:pPr>
        <w:rPr>
          <w:rtl/>
        </w:rPr>
      </w:pPr>
      <w:r>
        <w:rPr>
          <w:rFonts w:hint="cs"/>
          <w:rtl/>
        </w:rPr>
        <w:t xml:space="preserve">אבל אדוני השר, כל ההחזרות הן בהתאם לחוק. אני ביקשתי לפנים מהשורה </w:t>
      </w:r>
      <w:r w:rsidR="00F12EEA">
        <w:rPr>
          <w:rtl/>
        </w:rPr>
        <w:t>–</w:t>
      </w:r>
      <w:r>
        <w:rPr>
          <w:rFonts w:hint="cs"/>
          <w:rtl/>
        </w:rPr>
        <w:t xml:space="preserve"> כל אלה שפיטרו עובדים, כל אלה שהפסיקו את עבודתן, כל אלה שהקטינו משכורות. אני מדבר על חברה </w:t>
      </w:r>
      <w:r>
        <w:rPr>
          <w:rFonts w:hint="cs"/>
          <w:rtl/>
        </w:rPr>
        <w:lastRenderedPageBreak/>
        <w:t>פעילה, חיה ונושמת, שכרגע מעסיקה אלפי עובדים, ויש לה בעיה של תזרים מזומנים. תמצאו להחזיר לה 10%, 20%</w:t>
      </w:r>
      <w:r w:rsidR="00CC264D">
        <w:rPr>
          <w:rFonts w:hint="cs"/>
          <w:rtl/>
        </w:rPr>
        <w:t>,</w:t>
      </w:r>
      <w:r>
        <w:rPr>
          <w:rFonts w:hint="cs"/>
          <w:rtl/>
        </w:rPr>
        <w:t xml:space="preserve"> כדי שהיא תוכל לחיות </w:t>
      </w:r>
      <w:r w:rsidR="00F12EEA">
        <w:rPr>
          <w:rtl/>
        </w:rPr>
        <w:t>–</w:t>
      </w:r>
      <w:r>
        <w:rPr>
          <w:rFonts w:hint="cs"/>
          <w:rtl/>
        </w:rPr>
        <w:t xml:space="preserve"> סתם, לדוגמה, תמורת שטרות חוב. תודה רבה.</w:t>
      </w:r>
    </w:p>
    <w:p w:rsidR="00C155F4" w:rsidRDefault="00C155F4" w:rsidP="0028272B">
      <w:pPr>
        <w:rPr>
          <w:rtl/>
        </w:rPr>
      </w:pPr>
    </w:p>
    <w:p w:rsidR="00C155F4" w:rsidRDefault="00C155F4" w:rsidP="0028272B">
      <w:pPr>
        <w:pStyle w:val="-"/>
        <w:keepNext/>
        <w:rPr>
          <w:rtl/>
        </w:rPr>
      </w:pP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 </w:t>
      </w:r>
      <w:r>
        <w:rPr>
          <w:rtl/>
        </w:rPr>
        <w:t>סגן שר העבודה, הרווחה והשירותים החברתיים משולם נהרי:</w:t>
      </w: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אם יש לך חברה מסוימת ששם אתה חושב שצריך למצוא איזה פתרון </w:t>
      </w:r>
      <w:bookmarkStart w:id="14629" w:name="_ETM_Q61_706914"/>
      <w:bookmarkEnd w:id="14629"/>
      <w:r>
        <w:rPr>
          <w:rFonts w:hint="cs"/>
          <w:rtl/>
        </w:rPr>
        <w:t xml:space="preserve">מחוץ לקופסה, וכמובן שהכול במסגרת החוק </w:t>
      </w:r>
      <w:r w:rsidR="00F12EEA">
        <w:rPr>
          <w:rFonts w:hint="cs"/>
          <w:rtl/>
        </w:rPr>
        <w:t>– – –</w:t>
      </w:r>
    </w:p>
    <w:p w:rsidR="00C155F4" w:rsidRDefault="00C155F4" w:rsidP="0028272B">
      <w:pPr>
        <w:rPr>
          <w:rtl/>
        </w:rPr>
      </w:pPr>
    </w:p>
    <w:p w:rsidR="00C155F4" w:rsidRDefault="00C155F4" w:rsidP="0028272B">
      <w:pPr>
        <w:pStyle w:val="af5"/>
        <w:keepNext/>
        <w:rPr>
          <w:rtl/>
        </w:rPr>
      </w:pPr>
      <w:r w:rsidRPr="00A76141">
        <w:rPr>
          <w:rStyle w:val="TagStyle"/>
          <w:rtl/>
        </w:rPr>
        <w:t xml:space="preserve">&lt;&lt; קריאה &gt;&gt; </w:t>
      </w:r>
      <w:r>
        <w:rPr>
          <w:rtl/>
        </w:rPr>
        <w:t>מיקי לוי (יש עתיד-תל"ם):</w:t>
      </w:r>
      <w:r w:rsidRPr="00A76141">
        <w:rPr>
          <w:rStyle w:val="TagStyle"/>
          <w:rtl/>
        </w:rPr>
        <w:t xml:space="preserve"> &lt;&lt; קריאה &gt;&gt;</w:t>
      </w:r>
      <w:r>
        <w:rPr>
          <w:rtl/>
        </w:rPr>
        <w:t xml:space="preserve"> </w:t>
      </w:r>
    </w:p>
    <w:p w:rsidR="00C155F4" w:rsidRDefault="00C155F4" w:rsidP="0028272B">
      <w:pPr>
        <w:rPr>
          <w:rtl/>
        </w:rPr>
      </w:pPr>
    </w:p>
    <w:p w:rsidR="00C155F4" w:rsidRDefault="00C155F4" w:rsidP="0028272B">
      <w:pPr>
        <w:rPr>
          <w:rtl/>
        </w:rPr>
      </w:pPr>
      <w:r>
        <w:rPr>
          <w:rFonts w:hint="cs"/>
          <w:rtl/>
        </w:rPr>
        <w:t>יודע מה? הרמת לי להנחתה. אשמח מאוד לחבר ביניכם.</w:t>
      </w:r>
    </w:p>
    <w:p w:rsidR="00C155F4" w:rsidRDefault="00C155F4" w:rsidP="0028272B">
      <w:pPr>
        <w:rPr>
          <w:rtl/>
        </w:rPr>
      </w:pPr>
    </w:p>
    <w:p w:rsidR="00C155F4" w:rsidRDefault="00C155F4" w:rsidP="0028272B">
      <w:pPr>
        <w:pStyle w:val="-"/>
        <w:keepNext/>
        <w:rPr>
          <w:rtl/>
        </w:rPr>
      </w:pP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 </w:t>
      </w:r>
      <w:r>
        <w:rPr>
          <w:rtl/>
        </w:rPr>
        <w:t>סגן שר העבודה, הרווחה והשירותים החברתיים משולם נהרי:</w:t>
      </w: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אשלים: ושזה יהיה במסגרת החוק. גם מחוץ לקופסה צריך להיות </w:t>
      </w:r>
      <w:r w:rsidR="00F12EEA">
        <w:rPr>
          <w:rFonts w:hint="cs"/>
          <w:rtl/>
        </w:rPr>
        <w:t>– – –</w:t>
      </w:r>
    </w:p>
    <w:p w:rsidR="00C155F4" w:rsidRDefault="00C155F4" w:rsidP="0028272B">
      <w:pPr>
        <w:rPr>
          <w:rtl/>
        </w:rPr>
      </w:pPr>
    </w:p>
    <w:p w:rsidR="00C155F4" w:rsidRDefault="00C155F4" w:rsidP="0028272B">
      <w:pPr>
        <w:pStyle w:val="af5"/>
        <w:keepNext/>
        <w:rPr>
          <w:rtl/>
        </w:rPr>
      </w:pPr>
      <w:r w:rsidRPr="00A76141">
        <w:rPr>
          <w:rStyle w:val="TagStyle"/>
          <w:rtl/>
        </w:rPr>
        <w:t xml:space="preserve">&lt;&lt; קריאה &gt;&gt; </w:t>
      </w:r>
      <w:r>
        <w:rPr>
          <w:rtl/>
        </w:rPr>
        <w:t>מיקי לוי (יש עתיד-תל"ם):</w:t>
      </w:r>
      <w:r w:rsidRPr="00A76141">
        <w:rPr>
          <w:rStyle w:val="TagStyle"/>
          <w:rtl/>
        </w:rPr>
        <w:t xml:space="preserve"> &lt;&lt; קריאה &gt;&gt;</w:t>
      </w:r>
      <w:r>
        <w:rPr>
          <w:rtl/>
        </w:rPr>
        <w:t xml:space="preserve"> </w:t>
      </w:r>
    </w:p>
    <w:p w:rsidR="00C155F4" w:rsidRDefault="00C155F4" w:rsidP="0028272B">
      <w:pPr>
        <w:rPr>
          <w:rtl/>
        </w:rPr>
      </w:pPr>
    </w:p>
    <w:p w:rsidR="00C155F4" w:rsidRDefault="00CC264D" w:rsidP="00CC264D">
      <w:pPr>
        <w:rPr>
          <w:rtl/>
        </w:rPr>
      </w:pPr>
      <w:r>
        <w:rPr>
          <w:rFonts w:hint="cs"/>
          <w:rtl/>
        </w:rPr>
        <w:t xml:space="preserve">חלק מהדברים </w:t>
      </w:r>
      <w:r w:rsidR="00C155F4">
        <w:rPr>
          <w:rFonts w:hint="cs"/>
          <w:rtl/>
        </w:rPr>
        <w:t>זה הוראת שעה. תחשבו.</w:t>
      </w:r>
    </w:p>
    <w:p w:rsidR="00C155F4" w:rsidRDefault="00C155F4" w:rsidP="0028272B">
      <w:pPr>
        <w:rPr>
          <w:rtl/>
        </w:rPr>
      </w:pPr>
    </w:p>
    <w:p w:rsidR="00C155F4" w:rsidRDefault="00C155F4" w:rsidP="0028272B">
      <w:pPr>
        <w:pStyle w:val="-"/>
        <w:keepNext/>
        <w:rPr>
          <w:rtl/>
        </w:rPr>
      </w:pPr>
      <w:bookmarkStart w:id="14630" w:name="ET_speakercontinue_6052_17"/>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 </w:t>
      </w:r>
      <w:r>
        <w:rPr>
          <w:rtl/>
        </w:rPr>
        <w:t>סגן שר העבודה, הרווחה והשירותים החברתיים משולם נהרי:</w:t>
      </w: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w:t>
      </w:r>
      <w:r>
        <w:rPr>
          <w:rtl/>
        </w:rPr>
        <w:t xml:space="preserve"> </w:t>
      </w:r>
      <w:bookmarkEnd w:id="14630"/>
    </w:p>
    <w:p w:rsidR="00C155F4" w:rsidRDefault="00C155F4" w:rsidP="00F12EEA">
      <w:pPr>
        <w:rPr>
          <w:rtl/>
        </w:rPr>
      </w:pPr>
    </w:p>
    <w:p w:rsidR="00C155F4" w:rsidRDefault="00C155F4" w:rsidP="0028272B">
      <w:pPr>
        <w:rPr>
          <w:rtl/>
        </w:rPr>
      </w:pPr>
      <w:r>
        <w:rPr>
          <w:rFonts w:hint="cs"/>
          <w:rtl/>
        </w:rPr>
        <w:t>אוקיי, בסדר, אבל צריך לעשות גם את זה שלא בניגוד לחוק.</w:t>
      </w:r>
    </w:p>
    <w:p w:rsidR="00C155F4" w:rsidRDefault="00C155F4" w:rsidP="0028272B">
      <w:pPr>
        <w:rPr>
          <w:rtl/>
        </w:rPr>
      </w:pPr>
    </w:p>
    <w:p w:rsidR="00C155F4" w:rsidRDefault="00C155F4" w:rsidP="0028272B">
      <w:pPr>
        <w:pStyle w:val="af6"/>
        <w:keepNext/>
        <w:rPr>
          <w:rtl/>
        </w:rPr>
      </w:pP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 </w:t>
      </w:r>
      <w:r>
        <w:rPr>
          <w:rtl/>
        </w:rPr>
        <w:t>היו"ר יריב לוין:</w:t>
      </w:r>
      <w:r w:rsidRPr="00A76141">
        <w:rPr>
          <w:rStyle w:val="TagStyle"/>
          <w:rtl/>
        </w:rPr>
        <w:t xml:space="preserve"> &lt;&lt; </w:t>
      </w:r>
      <w:proofErr w:type="spellStart"/>
      <w:r w:rsidRPr="00A76141">
        <w:rPr>
          <w:rStyle w:val="TagStyle"/>
          <w:rtl/>
        </w:rPr>
        <w:t>יור</w:t>
      </w:r>
      <w:proofErr w:type="spellEnd"/>
      <w:r w:rsidRPr="00A76141">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חבר הכנסת לוי, זה לא דיון.</w:t>
      </w:r>
    </w:p>
    <w:p w:rsidR="00C155F4" w:rsidRDefault="00C155F4" w:rsidP="0028272B">
      <w:pPr>
        <w:rPr>
          <w:rtl/>
        </w:rPr>
      </w:pPr>
    </w:p>
    <w:p w:rsidR="00C155F4" w:rsidRDefault="00C155F4" w:rsidP="0028272B">
      <w:pPr>
        <w:pStyle w:val="-"/>
        <w:rPr>
          <w:rtl/>
        </w:rPr>
      </w:pPr>
      <w:bookmarkStart w:id="14631" w:name="_ETM_Q61_733137"/>
      <w:bookmarkStart w:id="14632" w:name="_ETM_Q61_733211"/>
      <w:bookmarkStart w:id="14633" w:name="ET_speakercontinue_5935_20"/>
      <w:bookmarkEnd w:id="14631"/>
      <w:bookmarkEnd w:id="14632"/>
      <w:r w:rsidRPr="00DD19A3">
        <w:rPr>
          <w:rStyle w:val="TagStyle"/>
          <w:rtl/>
        </w:rPr>
        <w:t xml:space="preserve"> &lt;&lt; </w:t>
      </w:r>
      <w:proofErr w:type="spellStart"/>
      <w:r w:rsidRPr="00DD19A3">
        <w:rPr>
          <w:rStyle w:val="TagStyle"/>
          <w:rtl/>
        </w:rPr>
        <w:t>דובר_המשך</w:t>
      </w:r>
      <w:proofErr w:type="spellEnd"/>
      <w:r w:rsidRPr="00DD19A3">
        <w:rPr>
          <w:rStyle w:val="TagStyle"/>
          <w:rtl/>
        </w:rPr>
        <w:t xml:space="preserve"> &gt;&gt;</w:t>
      </w:r>
      <w:r w:rsidRPr="00A76141">
        <w:rPr>
          <w:rStyle w:val="TagStyle"/>
          <w:rtl/>
        </w:rPr>
        <w:t xml:space="preserve"> </w:t>
      </w:r>
      <w:r>
        <w:rPr>
          <w:rtl/>
        </w:rPr>
        <w:t>מיקי לוי (יש עתיד-תל"ם):</w:t>
      </w:r>
      <w:r w:rsidRPr="00A76141">
        <w:rPr>
          <w:rStyle w:val="TagStyle"/>
          <w:rtl/>
        </w:rPr>
        <w:t xml:space="preserve"> </w:t>
      </w:r>
      <w:r w:rsidRPr="00DD19A3">
        <w:rPr>
          <w:rStyle w:val="TagStyle"/>
          <w:rtl/>
        </w:rPr>
        <w:t xml:space="preserve">&lt;&lt; </w:t>
      </w:r>
      <w:proofErr w:type="spellStart"/>
      <w:r w:rsidRPr="00DD19A3">
        <w:rPr>
          <w:rStyle w:val="TagStyle"/>
          <w:rtl/>
        </w:rPr>
        <w:t>דובר_המשך</w:t>
      </w:r>
      <w:proofErr w:type="spellEnd"/>
      <w:r w:rsidRPr="00DD19A3">
        <w:rPr>
          <w:rStyle w:val="TagStyle"/>
          <w:rtl/>
        </w:rPr>
        <w:t xml:space="preserve"> &gt;&gt;</w:t>
      </w:r>
      <w:bookmarkEnd w:id="14633"/>
      <w:r w:rsidRPr="00DD19A3">
        <w:rPr>
          <w:rStyle w:val="TagStyle"/>
          <w:rtl/>
        </w:rPr>
        <w:t xml:space="preserve"> </w:t>
      </w:r>
      <w:r>
        <w:rPr>
          <w:rtl/>
        </w:rPr>
        <w:t xml:space="preserve"> </w:t>
      </w:r>
    </w:p>
    <w:p w:rsidR="00C155F4" w:rsidRDefault="00C155F4" w:rsidP="0028272B">
      <w:pPr>
        <w:rPr>
          <w:rtl/>
        </w:rPr>
      </w:pPr>
    </w:p>
    <w:p w:rsidR="00C155F4" w:rsidRDefault="00C155F4" w:rsidP="0028272B">
      <w:pPr>
        <w:rPr>
          <w:rtl/>
        </w:rPr>
      </w:pPr>
      <w:r>
        <w:rPr>
          <w:rFonts w:hint="cs"/>
          <w:rtl/>
        </w:rPr>
        <w:t xml:space="preserve">אדוני היושב-ראש, משפט אחרון, אני </w:t>
      </w:r>
      <w:bookmarkStart w:id="14634" w:name="_ETM_Q61_733552"/>
      <w:bookmarkEnd w:id="14634"/>
      <w:r>
        <w:rPr>
          <w:rFonts w:hint="cs"/>
          <w:rtl/>
        </w:rPr>
        <w:t>מתחייב: אשמח מאוד לחבר בינך לבין שני פונים, לא יותר, כדי לא להעמיס על משרדך, כי הם מייצגים את השאר. אם תיאות לפגוש אותם, אשמח.</w:t>
      </w:r>
    </w:p>
    <w:p w:rsidR="00C155F4" w:rsidRDefault="00C155F4" w:rsidP="0028272B">
      <w:pPr>
        <w:rPr>
          <w:rtl/>
        </w:rPr>
      </w:pPr>
    </w:p>
    <w:p w:rsidR="00C155F4" w:rsidRDefault="00C155F4" w:rsidP="0028272B">
      <w:pPr>
        <w:pStyle w:val="-"/>
        <w:keepNext/>
        <w:rPr>
          <w:rtl/>
        </w:rPr>
      </w:pPr>
      <w:bookmarkStart w:id="14635" w:name="ET_speakercontinue_6052_19"/>
      <w:r w:rsidRPr="00A76141">
        <w:rPr>
          <w:rStyle w:val="TagStyle"/>
          <w:rtl/>
        </w:rPr>
        <w:lastRenderedPageBreak/>
        <w:t xml:space="preserve"> &lt;&lt; </w:t>
      </w:r>
      <w:proofErr w:type="spellStart"/>
      <w:r w:rsidRPr="00A76141">
        <w:rPr>
          <w:rStyle w:val="TagStyle"/>
          <w:rtl/>
        </w:rPr>
        <w:t>דובר_המשך</w:t>
      </w:r>
      <w:proofErr w:type="spellEnd"/>
      <w:r w:rsidRPr="00A76141">
        <w:rPr>
          <w:rStyle w:val="TagStyle"/>
          <w:rtl/>
        </w:rPr>
        <w:t xml:space="preserve"> &gt;&gt; </w:t>
      </w:r>
      <w:r>
        <w:rPr>
          <w:rtl/>
        </w:rPr>
        <w:t>סגן שר העבודה, הרווחה והשירותים החברתיים משולם נהרי:</w:t>
      </w:r>
      <w:r w:rsidRPr="00A76141">
        <w:rPr>
          <w:rStyle w:val="TagStyle"/>
          <w:rtl/>
        </w:rPr>
        <w:t xml:space="preserve"> &lt;&lt; </w:t>
      </w:r>
      <w:proofErr w:type="spellStart"/>
      <w:r w:rsidRPr="00A76141">
        <w:rPr>
          <w:rStyle w:val="TagStyle"/>
          <w:rtl/>
        </w:rPr>
        <w:t>דובר_המשך</w:t>
      </w:r>
      <w:proofErr w:type="spellEnd"/>
      <w:r w:rsidRPr="00A76141">
        <w:rPr>
          <w:rStyle w:val="TagStyle"/>
          <w:rtl/>
        </w:rPr>
        <w:t xml:space="preserve"> &gt;&gt;</w:t>
      </w:r>
      <w:r>
        <w:rPr>
          <w:rtl/>
        </w:rPr>
        <w:t xml:space="preserve"> </w:t>
      </w:r>
      <w:bookmarkEnd w:id="14635"/>
    </w:p>
    <w:p w:rsidR="00C155F4" w:rsidRDefault="00C155F4" w:rsidP="00F12EEA">
      <w:pPr>
        <w:rPr>
          <w:rtl/>
        </w:rPr>
      </w:pPr>
    </w:p>
    <w:p w:rsidR="00C155F4" w:rsidRDefault="00C155F4" w:rsidP="0028272B">
      <w:pPr>
        <w:rPr>
          <w:rtl/>
        </w:rPr>
      </w:pPr>
      <w:r>
        <w:rPr>
          <w:rFonts w:hint="cs"/>
          <w:rtl/>
        </w:rPr>
        <w:t>אני מוכן לשמוע, לפגוש, ולראות מה האפשרויות.</w:t>
      </w:r>
    </w:p>
    <w:p w:rsidR="00C155F4" w:rsidRDefault="00C155F4" w:rsidP="0028272B">
      <w:pPr>
        <w:rPr>
          <w:rtl/>
        </w:rPr>
      </w:pPr>
    </w:p>
    <w:p w:rsidR="00C155F4" w:rsidRDefault="00C155F4" w:rsidP="0028272B">
      <w:pPr>
        <w:pStyle w:val="af5"/>
        <w:keepNext/>
        <w:rPr>
          <w:rtl/>
        </w:rPr>
      </w:pPr>
      <w:r w:rsidRPr="00A76141">
        <w:rPr>
          <w:rStyle w:val="TagStyle"/>
          <w:rtl/>
        </w:rPr>
        <w:t xml:space="preserve">&lt;&lt; קריאה &gt;&gt; </w:t>
      </w:r>
      <w:r>
        <w:rPr>
          <w:rtl/>
        </w:rPr>
        <w:t>מיקי לוי (יש עתיד-תל"ם):</w:t>
      </w:r>
      <w:r w:rsidRPr="00A76141">
        <w:rPr>
          <w:rStyle w:val="TagStyle"/>
          <w:rtl/>
        </w:rPr>
        <w:t xml:space="preserve"> &lt;&lt; קריאה &gt;&gt;</w:t>
      </w:r>
      <w:r>
        <w:rPr>
          <w:rtl/>
        </w:rPr>
        <w:t xml:space="preserve"> </w:t>
      </w:r>
    </w:p>
    <w:p w:rsidR="00C155F4" w:rsidRDefault="00C155F4" w:rsidP="0028272B">
      <w:pPr>
        <w:rPr>
          <w:rtl/>
        </w:rPr>
      </w:pPr>
    </w:p>
    <w:p w:rsidR="00C155F4" w:rsidRDefault="00C155F4" w:rsidP="0028272B">
      <w:pPr>
        <w:rPr>
          <w:rtl/>
        </w:rPr>
      </w:pPr>
      <w:r>
        <w:rPr>
          <w:rFonts w:hint="cs"/>
          <w:rtl/>
        </w:rPr>
        <w:t>תודה רבה.</w:t>
      </w:r>
    </w:p>
    <w:p w:rsidR="00C155F4" w:rsidRDefault="00C155F4" w:rsidP="0028272B">
      <w:pPr>
        <w:rPr>
          <w:rtl/>
        </w:rPr>
      </w:pPr>
    </w:p>
    <w:p w:rsidR="00C155F4" w:rsidRDefault="00C155F4" w:rsidP="0028272B">
      <w:pPr>
        <w:pStyle w:val="af6"/>
        <w:keepNext/>
        <w:rPr>
          <w:rtl/>
        </w:rPr>
      </w:pPr>
      <w:r w:rsidRPr="003E3239">
        <w:rPr>
          <w:rStyle w:val="TagStyle"/>
          <w:rtl/>
        </w:rPr>
        <w:t xml:space="preserve"> &lt;&lt; </w:t>
      </w:r>
      <w:proofErr w:type="spellStart"/>
      <w:r w:rsidRPr="003E3239">
        <w:rPr>
          <w:rStyle w:val="TagStyle"/>
          <w:rtl/>
        </w:rPr>
        <w:t>יור</w:t>
      </w:r>
      <w:proofErr w:type="spellEnd"/>
      <w:r w:rsidRPr="003E3239">
        <w:rPr>
          <w:rStyle w:val="TagStyle"/>
          <w:rtl/>
        </w:rPr>
        <w:t xml:space="preserve"> &gt;&gt; </w:t>
      </w:r>
      <w:r>
        <w:rPr>
          <w:rtl/>
        </w:rPr>
        <w:t>היו"ר יריב לוין:</w:t>
      </w:r>
      <w:r w:rsidRPr="003E3239">
        <w:rPr>
          <w:rStyle w:val="TagStyle"/>
          <w:rtl/>
        </w:rPr>
        <w:t xml:space="preserve"> &lt;&lt; </w:t>
      </w:r>
      <w:proofErr w:type="spellStart"/>
      <w:r w:rsidRPr="003E3239">
        <w:rPr>
          <w:rStyle w:val="TagStyle"/>
          <w:rtl/>
        </w:rPr>
        <w:t>יור</w:t>
      </w:r>
      <w:proofErr w:type="spellEnd"/>
      <w:r w:rsidRPr="003E3239">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r>
        <w:rPr>
          <w:rFonts w:hint="cs"/>
          <w:rtl/>
          <w:lang w:eastAsia="he-IL"/>
        </w:rPr>
        <w:t>תודה רבה.</w:t>
      </w:r>
    </w:p>
    <w:p w:rsidR="00C155F4" w:rsidRDefault="00C155F4" w:rsidP="0028272B">
      <w:pPr>
        <w:rPr>
          <w:rtl/>
        </w:rPr>
      </w:pPr>
    </w:p>
    <w:p w:rsidR="00C155F4" w:rsidRDefault="00C155F4" w:rsidP="00A30231">
      <w:pPr>
        <w:rPr>
          <w:rtl/>
        </w:rPr>
      </w:pPr>
      <w:r>
        <w:rPr>
          <w:rFonts w:hint="cs"/>
          <w:rtl/>
        </w:rPr>
        <w:t>חבר הכנסת לוי, אתה יכול להישאר ליד המיקרופון, לשאילתה מס' 113, שכותרתה:</w:t>
      </w:r>
      <w:r>
        <w:rPr>
          <w:rFonts w:hint="cs"/>
        </w:rPr>
        <w:t xml:space="preserve"> </w:t>
      </w:r>
      <w:bookmarkStart w:id="14636" w:name="_ETM_Q61_763222"/>
      <w:bookmarkEnd w:id="14636"/>
      <w:r>
        <w:rPr>
          <w:rFonts w:hint="cs"/>
          <w:rtl/>
        </w:rPr>
        <w:t>תשלום כפול לביטוח לאומי בחל"ת.</w:t>
      </w:r>
      <w:r>
        <w:rPr>
          <w:rtl/>
        </w:rPr>
        <w:t xml:space="preserve"> </w:t>
      </w:r>
    </w:p>
    <w:p w:rsidR="00C155F4" w:rsidRDefault="00C155F4" w:rsidP="0028272B">
      <w:pPr>
        <w:rPr>
          <w:rtl/>
        </w:rPr>
      </w:pPr>
    </w:p>
    <w:p w:rsidR="00C155F4" w:rsidRDefault="00C155F4" w:rsidP="0028272B">
      <w:pPr>
        <w:pStyle w:val="a9"/>
        <w:rPr>
          <w:rtl/>
        </w:rPr>
      </w:pPr>
      <w:bookmarkStart w:id="14637" w:name="ET_query_619343_22"/>
      <w:r w:rsidRPr="00A76141">
        <w:rPr>
          <w:rStyle w:val="TagStyle"/>
          <w:rtl/>
        </w:rPr>
        <w:t xml:space="preserve"> &lt;&lt; שאילתה &gt;&gt; </w:t>
      </w:r>
      <w:bookmarkStart w:id="14638" w:name="_Toc45749789"/>
      <w:bookmarkStart w:id="14639" w:name="_Toc45750234"/>
      <w:bookmarkStart w:id="14640" w:name="_Toc45750378"/>
      <w:bookmarkStart w:id="14641" w:name="_Toc49159841"/>
      <w:bookmarkStart w:id="14642" w:name="_Toc49159996"/>
      <w:r>
        <w:rPr>
          <w:rtl/>
        </w:rPr>
        <w:t>113. תשלום כפול לביטוח לאומי בחל"ת</w:t>
      </w:r>
      <w:bookmarkEnd w:id="14638"/>
      <w:bookmarkEnd w:id="14639"/>
      <w:bookmarkEnd w:id="14640"/>
      <w:bookmarkEnd w:id="14641"/>
      <w:bookmarkEnd w:id="14642"/>
      <w:r w:rsidRPr="00A76141">
        <w:rPr>
          <w:rStyle w:val="TagStyle"/>
          <w:rtl/>
        </w:rPr>
        <w:t xml:space="preserve"> &lt;&lt; שאילתה &gt;&gt;</w:t>
      </w:r>
      <w:r>
        <w:rPr>
          <w:rtl/>
        </w:rPr>
        <w:t xml:space="preserve"> </w:t>
      </w:r>
      <w:bookmarkEnd w:id="14637"/>
    </w:p>
    <w:p w:rsidR="00C155F4" w:rsidRDefault="00C155F4" w:rsidP="0028272B">
      <w:pPr>
        <w:rPr>
          <w:rtl/>
        </w:rPr>
      </w:pPr>
    </w:p>
    <w:p w:rsidR="00C155F4" w:rsidRDefault="005E7E86" w:rsidP="005E7E86">
      <w:pPr>
        <w:pStyle w:val="a4"/>
        <w:rPr>
          <w:rtl/>
        </w:rPr>
      </w:pPr>
      <w:bookmarkStart w:id="14643" w:name="ET_speakercontinue_5935_1"/>
      <w:r w:rsidRPr="005E7E86">
        <w:rPr>
          <w:rStyle w:val="TagStyle"/>
          <w:rtl/>
        </w:rPr>
        <w:t xml:space="preserve"> &lt;&lt; דובר &gt;&gt;</w:t>
      </w:r>
      <w:r w:rsidR="00C155F4" w:rsidRPr="00C0698E">
        <w:rPr>
          <w:rStyle w:val="TagStyle"/>
          <w:rtl/>
        </w:rPr>
        <w:t xml:space="preserve"> </w:t>
      </w:r>
      <w:bookmarkStart w:id="14644" w:name="_Toc45750235"/>
      <w:bookmarkStart w:id="14645" w:name="_Toc45750379"/>
      <w:bookmarkStart w:id="14646" w:name="_Toc49159842"/>
      <w:bookmarkStart w:id="14647" w:name="_Toc49159997"/>
      <w:r w:rsidR="00C155F4">
        <w:rPr>
          <w:rtl/>
        </w:rPr>
        <w:t>מיקי לוי (יש עתיד-תל"ם):</w:t>
      </w:r>
      <w:bookmarkEnd w:id="14644"/>
      <w:bookmarkEnd w:id="14645"/>
      <w:bookmarkEnd w:id="14646"/>
      <w:bookmarkEnd w:id="14647"/>
      <w:r w:rsidR="00C155F4" w:rsidRPr="00C0698E">
        <w:rPr>
          <w:rStyle w:val="TagStyle"/>
          <w:rtl/>
        </w:rPr>
        <w:t xml:space="preserve"> </w:t>
      </w:r>
      <w:r w:rsidRPr="005E7E86">
        <w:rPr>
          <w:rStyle w:val="TagStyle"/>
          <w:rtl/>
        </w:rPr>
        <w:t xml:space="preserve">&lt;&lt; דובר &gt;&gt; </w:t>
      </w:r>
      <w:r w:rsidR="00C155F4">
        <w:rPr>
          <w:rtl/>
        </w:rPr>
        <w:t xml:space="preserve"> </w:t>
      </w:r>
      <w:bookmarkEnd w:id="14643"/>
    </w:p>
    <w:p w:rsidR="00C155F4" w:rsidRDefault="00C155F4" w:rsidP="00F12EEA">
      <w:pPr>
        <w:rPr>
          <w:rtl/>
          <w:lang w:eastAsia="he-IL"/>
        </w:rPr>
      </w:pPr>
    </w:p>
    <w:p w:rsidR="00C155F4" w:rsidRDefault="00C155F4" w:rsidP="00986AAD">
      <w:pPr>
        <w:rPr>
          <w:rtl/>
        </w:rPr>
      </w:pPr>
      <w:bookmarkStart w:id="14648" w:name="_ETM_Q62_177028"/>
      <w:bookmarkStart w:id="14649" w:name="_ETM_Q62_177295"/>
      <w:bookmarkStart w:id="14650" w:name="_ETM_Q62_177342"/>
      <w:bookmarkEnd w:id="14648"/>
      <w:bookmarkEnd w:id="14649"/>
      <w:bookmarkEnd w:id="14650"/>
      <w:r>
        <w:rPr>
          <w:rFonts w:hint="cs"/>
          <w:rtl/>
          <w:lang w:eastAsia="he-IL"/>
        </w:rPr>
        <w:t xml:space="preserve">הסיפור הבא </w:t>
      </w:r>
      <w:bookmarkStart w:id="14651" w:name="_ETM_Q62_166242"/>
      <w:bookmarkEnd w:id="14651"/>
      <w:r>
        <w:rPr>
          <w:rFonts w:hint="cs"/>
          <w:rtl/>
          <w:lang w:eastAsia="he-IL"/>
        </w:rPr>
        <w:t xml:space="preserve">באמת הוא </w:t>
      </w:r>
      <w:bookmarkStart w:id="14652" w:name="_ETM_Q62_173242"/>
      <w:bookmarkStart w:id="14653" w:name="_ETM_Q62_169240"/>
      <w:bookmarkStart w:id="14654" w:name="_ETM_Q62_165990"/>
      <w:bookmarkStart w:id="14655" w:name="_ETM_Q62_167955"/>
      <w:bookmarkEnd w:id="14652"/>
      <w:bookmarkEnd w:id="14653"/>
      <w:bookmarkEnd w:id="14654"/>
      <w:bookmarkEnd w:id="14655"/>
      <w:r>
        <w:rPr>
          <w:rFonts w:hint="cs"/>
          <w:rtl/>
          <w:lang w:eastAsia="he-IL"/>
        </w:rPr>
        <w:t>סיפור חלם. אני אפילו מחייך.</w:t>
      </w:r>
      <w:bookmarkStart w:id="14656" w:name="_ETM_Q62_176608"/>
      <w:bookmarkStart w:id="14657" w:name="_ETM_Q62_176700"/>
      <w:bookmarkStart w:id="14658" w:name="_ETM_Q62_176826"/>
      <w:bookmarkStart w:id="14659" w:name="_ETM_Q62_176894"/>
      <w:bookmarkStart w:id="14660" w:name="_ETM_Q62_172065"/>
      <w:bookmarkEnd w:id="14656"/>
      <w:bookmarkEnd w:id="14657"/>
      <w:bookmarkEnd w:id="14658"/>
      <w:bookmarkEnd w:id="14659"/>
      <w:bookmarkEnd w:id="14660"/>
      <w:r>
        <w:rPr>
          <w:rFonts w:hint="cs"/>
          <w:rtl/>
          <w:lang w:eastAsia="he-IL"/>
        </w:rPr>
        <w:t xml:space="preserve"> הובא </w:t>
      </w:r>
      <w:bookmarkStart w:id="14661" w:name="_ETM_Q62_172783"/>
      <w:bookmarkEnd w:id="14661"/>
      <w:r>
        <w:rPr>
          <w:rFonts w:hint="cs"/>
          <w:rtl/>
          <w:lang w:eastAsia="he-IL"/>
        </w:rPr>
        <w:t>לידיעתי כי העובדים שיוצאים לחל"ת ומקבלים דמי אבטלה מ</w:t>
      </w:r>
      <w:bookmarkStart w:id="14662" w:name="_ETM_Q62_178654"/>
      <w:bookmarkEnd w:id="14662"/>
      <w:r>
        <w:rPr>
          <w:rFonts w:hint="cs"/>
          <w:rtl/>
          <w:lang w:eastAsia="he-IL"/>
        </w:rPr>
        <w:t>פ</w:t>
      </w:r>
      <w:bookmarkStart w:id="14663" w:name="_ETM_Q62_180346"/>
      <w:bookmarkStart w:id="14664" w:name="_ETM_Q62_176475"/>
      <w:bookmarkEnd w:id="14663"/>
      <w:bookmarkEnd w:id="14664"/>
      <w:r>
        <w:rPr>
          <w:rFonts w:hint="cs"/>
          <w:rtl/>
          <w:lang w:eastAsia="he-IL"/>
        </w:rPr>
        <w:t>רישים דמי ביטוח לאומי מ</w:t>
      </w:r>
      <w:bookmarkStart w:id="14665" w:name="_ETM_Q62_178534"/>
      <w:bookmarkEnd w:id="14665"/>
      <w:r>
        <w:rPr>
          <w:rFonts w:hint="cs"/>
          <w:rtl/>
          <w:lang w:eastAsia="he-IL"/>
        </w:rPr>
        <w:t xml:space="preserve">האבטלה </w:t>
      </w:r>
      <w:r w:rsidR="00F12EEA">
        <w:rPr>
          <w:rFonts w:hint="eastAsia"/>
          <w:rtl/>
          <w:lang w:eastAsia="he-IL"/>
        </w:rPr>
        <w:t>–</w:t>
      </w:r>
      <w:r w:rsidR="00986AAD">
        <w:rPr>
          <w:rFonts w:hint="eastAsia"/>
          <w:rtl/>
          <w:lang w:eastAsia="he-IL"/>
        </w:rPr>
        <w:t xml:space="preserve"> </w:t>
      </w:r>
      <w:r>
        <w:rPr>
          <w:rFonts w:hint="cs"/>
          <w:rtl/>
          <w:lang w:eastAsia="he-IL"/>
        </w:rPr>
        <w:t xml:space="preserve">זאת לצד דרישה דומה </w:t>
      </w:r>
      <w:bookmarkStart w:id="14666" w:name="_ETM_Q62_183318"/>
      <w:bookmarkEnd w:id="14666"/>
      <w:r>
        <w:rPr>
          <w:rFonts w:hint="cs"/>
          <w:rtl/>
          <w:lang w:eastAsia="he-IL"/>
        </w:rPr>
        <w:t xml:space="preserve">מהמעסיקים </w:t>
      </w:r>
      <w:bookmarkStart w:id="14667" w:name="_ETM_Q62_184748"/>
      <w:bookmarkEnd w:id="14667"/>
      <w:r>
        <w:rPr>
          <w:rFonts w:hint="cs"/>
          <w:rtl/>
          <w:lang w:eastAsia="he-IL"/>
        </w:rPr>
        <w:t xml:space="preserve">שלהם </w:t>
      </w:r>
      <w:bookmarkStart w:id="14668" w:name="_ETM_Q62_182987"/>
      <w:bookmarkEnd w:id="14668"/>
      <w:r>
        <w:rPr>
          <w:rFonts w:hint="cs"/>
          <w:rtl/>
          <w:lang w:eastAsia="he-IL"/>
        </w:rPr>
        <w:t>במקביל.</w:t>
      </w:r>
      <w:bookmarkStart w:id="14669" w:name="_ETM_Q62_112231"/>
      <w:bookmarkStart w:id="14670" w:name="_ETM_Q62_112322"/>
      <w:bookmarkStart w:id="14671" w:name="_ETM_Q62_180390"/>
      <w:bookmarkStart w:id="14672" w:name="_ETM_Q62_180900"/>
      <w:bookmarkStart w:id="14673" w:name="_ETM_Q62_181469"/>
      <w:bookmarkStart w:id="14674" w:name="_ETM_Q62_182870"/>
      <w:bookmarkStart w:id="14675" w:name="_ETM_Q62_183410"/>
      <w:bookmarkStart w:id="14676" w:name="_ETM_Q62_183800"/>
      <w:bookmarkStart w:id="14677" w:name="_ETM_Q62_184190"/>
      <w:bookmarkStart w:id="14678" w:name="_ETM_Q62_184550"/>
      <w:bookmarkStart w:id="14679" w:name="_ETM_Q62_185480"/>
      <w:bookmarkStart w:id="14680" w:name="_ETM_Q62_186050"/>
      <w:bookmarkStart w:id="14681" w:name="_ETM_Q62_185535"/>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r>
        <w:rPr>
          <w:rtl/>
        </w:rPr>
        <w:t xml:space="preserve"> </w:t>
      </w:r>
      <w:bookmarkStart w:id="14682" w:name="_ETM_Q62_187249"/>
      <w:bookmarkEnd w:id="14682"/>
      <w:r>
        <w:rPr>
          <w:rtl/>
        </w:rPr>
        <w:t xml:space="preserve">כך </w:t>
      </w:r>
      <w:bookmarkStart w:id="14683" w:name="_ETM_Q62_187640"/>
      <w:bookmarkEnd w:id="14683"/>
      <w:r>
        <w:rPr>
          <w:rtl/>
        </w:rPr>
        <w:t xml:space="preserve">סובל </w:t>
      </w:r>
      <w:bookmarkStart w:id="14684" w:name="_ETM_Q62_188269"/>
      <w:bookmarkEnd w:id="14684"/>
      <w:r>
        <w:rPr>
          <w:rtl/>
        </w:rPr>
        <w:t xml:space="preserve">העובד </w:t>
      </w:r>
      <w:bookmarkStart w:id="14685" w:name="_ETM_Q62_188840"/>
      <w:bookmarkEnd w:id="14685"/>
      <w:r>
        <w:rPr>
          <w:rtl/>
        </w:rPr>
        <w:t xml:space="preserve">מתשלום </w:t>
      </w:r>
      <w:bookmarkStart w:id="14686" w:name="_ETM_Q62_189410"/>
      <w:bookmarkEnd w:id="14686"/>
      <w:r>
        <w:rPr>
          <w:rtl/>
        </w:rPr>
        <w:t>כפול</w:t>
      </w:r>
      <w:bookmarkStart w:id="14687" w:name="_ETM_Q62_188393"/>
      <w:bookmarkEnd w:id="14687"/>
      <w:r>
        <w:rPr>
          <w:rtl/>
        </w:rPr>
        <w:t xml:space="preserve"> </w:t>
      </w:r>
      <w:bookmarkStart w:id="14688" w:name="_ETM_Q62_190340"/>
      <w:bookmarkEnd w:id="14688"/>
      <w:r>
        <w:rPr>
          <w:rtl/>
        </w:rPr>
        <w:t xml:space="preserve">לצד </w:t>
      </w:r>
      <w:bookmarkStart w:id="14689" w:name="_ETM_Q62_190879"/>
      <w:bookmarkEnd w:id="14689"/>
      <w:r>
        <w:rPr>
          <w:rtl/>
        </w:rPr>
        <w:t xml:space="preserve">חשש </w:t>
      </w:r>
      <w:bookmarkStart w:id="14690" w:name="_ETM_Q62_191719"/>
      <w:bookmarkEnd w:id="14690"/>
      <w:r>
        <w:rPr>
          <w:rtl/>
        </w:rPr>
        <w:t xml:space="preserve">מהאופק </w:t>
      </w:r>
      <w:bookmarkStart w:id="14691" w:name="_ETM_Q62_192500"/>
      <w:bookmarkEnd w:id="14691"/>
      <w:r>
        <w:rPr>
          <w:rtl/>
        </w:rPr>
        <w:t>התעסוקתי</w:t>
      </w:r>
      <w:bookmarkStart w:id="14692" w:name="_ETM_Q62_191466"/>
      <w:bookmarkEnd w:id="14692"/>
      <w:r>
        <w:rPr>
          <w:rFonts w:hint="cs"/>
          <w:rtl/>
        </w:rPr>
        <w:t>.</w:t>
      </w:r>
      <w:r>
        <w:rPr>
          <w:rtl/>
        </w:rPr>
        <w:t xml:space="preserve"> </w:t>
      </w:r>
      <w:bookmarkStart w:id="14693" w:name="_ETM_Q62_193849"/>
      <w:bookmarkEnd w:id="14693"/>
      <w:r>
        <w:rPr>
          <w:rtl/>
        </w:rPr>
        <w:t xml:space="preserve">מנכ"ל </w:t>
      </w:r>
      <w:bookmarkStart w:id="14694" w:name="_ETM_Q62_194450"/>
      <w:bookmarkEnd w:id="14694"/>
      <w:r>
        <w:rPr>
          <w:rtl/>
        </w:rPr>
        <w:t xml:space="preserve">הביטוח </w:t>
      </w:r>
      <w:bookmarkStart w:id="14695" w:name="_ETM_Q62_194900"/>
      <w:bookmarkEnd w:id="14695"/>
      <w:r>
        <w:rPr>
          <w:rtl/>
        </w:rPr>
        <w:t xml:space="preserve">הלאומי </w:t>
      </w:r>
      <w:bookmarkStart w:id="14696" w:name="_ETM_Q62_195320"/>
      <w:bookmarkEnd w:id="14696"/>
      <w:r>
        <w:rPr>
          <w:rtl/>
        </w:rPr>
        <w:t>אישר</w:t>
      </w:r>
      <w:bookmarkStart w:id="14697" w:name="_ETM_Q62_194062"/>
      <w:bookmarkEnd w:id="14697"/>
      <w:r>
        <w:rPr>
          <w:rtl/>
        </w:rPr>
        <w:t xml:space="preserve"> </w:t>
      </w:r>
      <w:bookmarkStart w:id="14698" w:name="_ETM_Q62_195680"/>
      <w:bookmarkEnd w:id="14698"/>
      <w:r>
        <w:rPr>
          <w:rtl/>
        </w:rPr>
        <w:t>לי</w:t>
      </w:r>
      <w:r>
        <w:rPr>
          <w:rFonts w:hint="cs"/>
          <w:rtl/>
        </w:rPr>
        <w:t xml:space="preserve"> את זה.</w:t>
      </w:r>
    </w:p>
    <w:p w:rsidR="00C155F4" w:rsidRDefault="00C155F4" w:rsidP="0028272B">
      <w:pPr>
        <w:rPr>
          <w:rtl/>
        </w:rPr>
      </w:pPr>
      <w:bookmarkStart w:id="14699" w:name="_ETM_Q62_197024"/>
      <w:bookmarkStart w:id="14700" w:name="_ETM_Q62_197154"/>
      <w:bookmarkEnd w:id="14699"/>
      <w:bookmarkEnd w:id="14700"/>
    </w:p>
    <w:p w:rsidR="00C155F4" w:rsidRDefault="00C155F4" w:rsidP="0028272B">
      <w:pPr>
        <w:rPr>
          <w:rtl/>
        </w:rPr>
      </w:pPr>
      <w:bookmarkStart w:id="14701" w:name="_ETM_Q62_197216"/>
      <w:bookmarkStart w:id="14702" w:name="_ETM_Q62_197429"/>
      <w:bookmarkStart w:id="14703" w:name="_ETM_Q62_192577"/>
      <w:bookmarkStart w:id="14704" w:name="_ETM_Q62_196600"/>
      <w:bookmarkStart w:id="14705" w:name="_ETM_Q62_195486"/>
      <w:bookmarkStart w:id="14706" w:name="_ETM_Q62_195622"/>
      <w:bookmarkEnd w:id="14701"/>
      <w:bookmarkEnd w:id="14702"/>
      <w:bookmarkEnd w:id="14703"/>
      <w:bookmarkEnd w:id="14704"/>
      <w:bookmarkEnd w:id="14705"/>
      <w:bookmarkEnd w:id="14706"/>
      <w:r>
        <w:rPr>
          <w:rFonts w:hint="cs"/>
          <w:rtl/>
        </w:rPr>
        <w:t xml:space="preserve">1. </w:t>
      </w:r>
      <w:r>
        <w:rPr>
          <w:rtl/>
        </w:rPr>
        <w:t xml:space="preserve">האם </w:t>
      </w:r>
      <w:bookmarkStart w:id="14707" w:name="_ETM_Q62_197079"/>
      <w:bookmarkEnd w:id="14707"/>
      <w:r>
        <w:rPr>
          <w:rtl/>
        </w:rPr>
        <w:t xml:space="preserve">כן </w:t>
      </w:r>
      <w:bookmarkStart w:id="14708" w:name="_ETM_Q62_197350"/>
      <w:bookmarkEnd w:id="14708"/>
      <w:r>
        <w:rPr>
          <w:rtl/>
        </w:rPr>
        <w:t>הדבר</w:t>
      </w:r>
      <w:r>
        <w:rPr>
          <w:rFonts w:hint="cs"/>
          <w:rtl/>
        </w:rPr>
        <w:t>?</w:t>
      </w:r>
      <w:bookmarkStart w:id="14709" w:name="_ETM_Q62_196126"/>
      <w:bookmarkEnd w:id="14709"/>
      <w:r>
        <w:rPr>
          <w:rtl/>
        </w:rPr>
        <w:t xml:space="preserve"> </w:t>
      </w:r>
      <w:bookmarkStart w:id="14710" w:name="_ETM_Q62_198190"/>
      <w:bookmarkEnd w:id="14710"/>
      <w:r>
        <w:rPr>
          <w:rtl/>
        </w:rPr>
        <w:t>מדוע</w:t>
      </w:r>
      <w:r>
        <w:rPr>
          <w:rFonts w:hint="cs"/>
          <w:rtl/>
        </w:rPr>
        <w:t>?</w:t>
      </w:r>
      <w:bookmarkStart w:id="14711" w:name="_ETM_Q62_199100"/>
      <w:bookmarkStart w:id="14712" w:name="_ETM_Q62_198570"/>
      <w:bookmarkEnd w:id="14711"/>
      <w:bookmarkEnd w:id="14712"/>
    </w:p>
    <w:p w:rsidR="00C155F4" w:rsidRDefault="00C155F4" w:rsidP="0028272B">
      <w:pPr>
        <w:rPr>
          <w:rtl/>
        </w:rPr>
      </w:pPr>
    </w:p>
    <w:p w:rsidR="00986AAD" w:rsidRDefault="00C155F4" w:rsidP="0028272B">
      <w:pPr>
        <w:rPr>
          <w:rtl/>
        </w:rPr>
      </w:pPr>
      <w:bookmarkStart w:id="14713" w:name="_ETM_Q62_198704"/>
      <w:bookmarkStart w:id="14714" w:name="_ETM_Q62_198804"/>
      <w:bookmarkStart w:id="14715" w:name="_ETM_Q62_198830"/>
      <w:bookmarkEnd w:id="14713"/>
      <w:bookmarkEnd w:id="14714"/>
      <w:bookmarkEnd w:id="14715"/>
      <w:r>
        <w:rPr>
          <w:rFonts w:hint="cs"/>
          <w:rtl/>
        </w:rPr>
        <w:t xml:space="preserve">2. </w:t>
      </w:r>
      <w:r>
        <w:rPr>
          <w:rtl/>
        </w:rPr>
        <w:t xml:space="preserve">האם </w:t>
      </w:r>
      <w:bookmarkStart w:id="14716" w:name="_ETM_Q62_199489"/>
      <w:bookmarkEnd w:id="14716"/>
      <w:r>
        <w:rPr>
          <w:rtl/>
        </w:rPr>
        <w:t xml:space="preserve">אתה </w:t>
      </w:r>
      <w:bookmarkStart w:id="14717" w:name="_ETM_Q62_199640"/>
      <w:bookmarkEnd w:id="14717"/>
      <w:r>
        <w:rPr>
          <w:rtl/>
        </w:rPr>
        <w:t xml:space="preserve">פועל </w:t>
      </w:r>
      <w:bookmarkStart w:id="14718" w:name="_ETM_Q62_199940"/>
      <w:bookmarkEnd w:id="14718"/>
      <w:r>
        <w:rPr>
          <w:rtl/>
        </w:rPr>
        <w:t xml:space="preserve">לשינוי </w:t>
      </w:r>
      <w:bookmarkStart w:id="14719" w:name="_ETM_Q62_200360"/>
      <w:bookmarkEnd w:id="14719"/>
      <w:r>
        <w:rPr>
          <w:rtl/>
        </w:rPr>
        <w:t xml:space="preserve">מצב </w:t>
      </w:r>
      <w:bookmarkStart w:id="14720" w:name="_ETM_Q62_200750"/>
      <w:bookmarkEnd w:id="14720"/>
      <w:r>
        <w:rPr>
          <w:rtl/>
        </w:rPr>
        <w:t>זה</w:t>
      </w:r>
      <w:r>
        <w:rPr>
          <w:rFonts w:hint="cs"/>
          <w:rtl/>
        </w:rPr>
        <w:t>?</w:t>
      </w:r>
      <w:bookmarkStart w:id="14721" w:name="_ETM_Q62_199164"/>
      <w:bookmarkEnd w:id="14721"/>
      <w:r>
        <w:rPr>
          <w:rtl/>
        </w:rPr>
        <w:t xml:space="preserve"> </w:t>
      </w:r>
      <w:bookmarkStart w:id="14722" w:name="_ETM_Q62_201050"/>
      <w:bookmarkEnd w:id="14722"/>
    </w:p>
    <w:p w:rsidR="00986AAD" w:rsidRDefault="00986AAD" w:rsidP="0028272B">
      <w:pPr>
        <w:rPr>
          <w:rtl/>
        </w:rPr>
      </w:pPr>
    </w:p>
    <w:p w:rsidR="00986AAD" w:rsidRDefault="00986AAD" w:rsidP="00986AAD">
      <w:pPr>
        <w:rPr>
          <w:rtl/>
        </w:rPr>
      </w:pPr>
      <w:r>
        <w:rPr>
          <w:rFonts w:hint="cs"/>
          <w:rtl/>
        </w:rPr>
        <w:t xml:space="preserve">3. </w:t>
      </w:r>
      <w:r w:rsidR="00C155F4">
        <w:rPr>
          <w:rtl/>
        </w:rPr>
        <w:t xml:space="preserve">אם </w:t>
      </w:r>
      <w:bookmarkStart w:id="14723" w:name="_ETM_Q62_201290"/>
      <w:bookmarkEnd w:id="14723"/>
      <w:r w:rsidR="00C155F4">
        <w:rPr>
          <w:rtl/>
        </w:rPr>
        <w:t xml:space="preserve">כן </w:t>
      </w:r>
      <w:bookmarkStart w:id="14724" w:name="_ETM_Q62_201860"/>
      <w:bookmarkEnd w:id="14724"/>
      <w:r w:rsidR="00F12EEA">
        <w:rPr>
          <w:rFonts w:hint="cs"/>
          <w:rtl/>
        </w:rPr>
        <w:t>–</w:t>
      </w:r>
      <w:r>
        <w:rPr>
          <w:rFonts w:hint="cs"/>
          <w:rtl/>
        </w:rPr>
        <w:t xml:space="preserve"> </w:t>
      </w:r>
      <w:r w:rsidR="00C155F4">
        <w:rPr>
          <w:rtl/>
        </w:rPr>
        <w:t xml:space="preserve">מתי </w:t>
      </w:r>
      <w:bookmarkStart w:id="14725" w:name="_ETM_Q62_202430"/>
      <w:bookmarkEnd w:id="14725"/>
      <w:r w:rsidR="00C155F4">
        <w:rPr>
          <w:rtl/>
        </w:rPr>
        <w:t xml:space="preserve">זה </w:t>
      </w:r>
      <w:bookmarkStart w:id="14726" w:name="_ETM_Q62_202640"/>
      <w:bookmarkEnd w:id="14726"/>
      <w:r w:rsidR="00C155F4">
        <w:rPr>
          <w:rtl/>
        </w:rPr>
        <w:t>י</w:t>
      </w:r>
      <w:bookmarkStart w:id="14727" w:name="_ETM_Q62_202730"/>
      <w:bookmarkEnd w:id="14727"/>
      <w:r w:rsidR="00C155F4">
        <w:rPr>
          <w:rtl/>
        </w:rPr>
        <w:t xml:space="preserve">שונה </w:t>
      </w:r>
      <w:bookmarkStart w:id="14728" w:name="_ETM_Q62_203120"/>
      <w:bookmarkEnd w:id="14728"/>
      <w:r w:rsidR="00C155F4">
        <w:rPr>
          <w:rtl/>
        </w:rPr>
        <w:t>ואיך</w:t>
      </w:r>
      <w:r w:rsidR="00C155F4">
        <w:rPr>
          <w:rFonts w:hint="cs"/>
          <w:rtl/>
        </w:rPr>
        <w:t>?</w:t>
      </w:r>
      <w:bookmarkStart w:id="14729" w:name="_ETM_Q62_202921"/>
      <w:bookmarkEnd w:id="14729"/>
      <w:r w:rsidR="00C155F4">
        <w:rPr>
          <w:rtl/>
        </w:rPr>
        <w:t xml:space="preserve"> </w:t>
      </w:r>
      <w:bookmarkStart w:id="14730" w:name="_ETM_Q62_204110"/>
      <w:bookmarkEnd w:id="14730"/>
    </w:p>
    <w:p w:rsidR="00986AAD" w:rsidRDefault="00986AAD" w:rsidP="00986AAD">
      <w:pPr>
        <w:rPr>
          <w:rtl/>
        </w:rPr>
      </w:pPr>
    </w:p>
    <w:p w:rsidR="00C155F4" w:rsidRDefault="00986AAD" w:rsidP="00986AAD">
      <w:pPr>
        <w:rPr>
          <w:rtl/>
        </w:rPr>
      </w:pPr>
      <w:r>
        <w:rPr>
          <w:rFonts w:hint="cs"/>
          <w:rtl/>
        </w:rPr>
        <w:t xml:space="preserve">4. </w:t>
      </w:r>
      <w:r w:rsidR="00C155F4">
        <w:rPr>
          <w:rtl/>
        </w:rPr>
        <w:t xml:space="preserve">אם </w:t>
      </w:r>
      <w:bookmarkStart w:id="14731" w:name="_ETM_Q62_204320"/>
      <w:bookmarkEnd w:id="14731"/>
      <w:r w:rsidR="00C155F4">
        <w:rPr>
          <w:rtl/>
        </w:rPr>
        <w:t>לא</w:t>
      </w:r>
      <w:r w:rsidR="00C155F4">
        <w:rPr>
          <w:rFonts w:hint="cs"/>
          <w:rtl/>
        </w:rPr>
        <w:t>,</w:t>
      </w:r>
      <w:r w:rsidR="00C155F4">
        <w:rPr>
          <w:rtl/>
        </w:rPr>
        <w:t xml:space="preserve"> </w:t>
      </w:r>
      <w:bookmarkStart w:id="14732" w:name="_ETM_Q62_204950"/>
      <w:bookmarkEnd w:id="14732"/>
      <w:r w:rsidR="00C155F4">
        <w:rPr>
          <w:rtl/>
        </w:rPr>
        <w:t>מדוע</w:t>
      </w:r>
      <w:r w:rsidR="00C155F4">
        <w:rPr>
          <w:rFonts w:hint="cs"/>
          <w:rtl/>
        </w:rPr>
        <w:t>?</w:t>
      </w:r>
      <w:bookmarkStart w:id="14733" w:name="_ETM_Q62_205800"/>
      <w:bookmarkEnd w:id="14733"/>
      <w:r w:rsidR="00C155F4">
        <w:rPr>
          <w:rFonts w:hint="cs"/>
          <w:rtl/>
        </w:rPr>
        <w:t xml:space="preserve"> </w:t>
      </w:r>
      <w:bookmarkStart w:id="14734" w:name="_ETM_Q62_207411"/>
      <w:bookmarkStart w:id="14735" w:name="_ETM_Q62_207626"/>
      <w:bookmarkStart w:id="14736" w:name="_ETM_Q62_207648"/>
      <w:bookmarkStart w:id="14737" w:name="_ETM_Q62_207668"/>
      <w:bookmarkEnd w:id="14734"/>
      <w:bookmarkEnd w:id="14735"/>
      <w:bookmarkEnd w:id="14736"/>
      <w:bookmarkEnd w:id="14737"/>
      <w:r w:rsidR="00C155F4">
        <w:rPr>
          <w:rtl/>
        </w:rPr>
        <w:t xml:space="preserve">משלמים </w:t>
      </w:r>
      <w:bookmarkStart w:id="14738" w:name="_ETM_Q62_206489"/>
      <w:bookmarkEnd w:id="14738"/>
      <w:r w:rsidR="00C155F4">
        <w:rPr>
          <w:rtl/>
        </w:rPr>
        <w:t xml:space="preserve">פעמיים </w:t>
      </w:r>
      <w:bookmarkStart w:id="14739" w:name="_ETM_Q62_207089"/>
      <w:bookmarkEnd w:id="14739"/>
      <w:r w:rsidR="00C155F4">
        <w:rPr>
          <w:rtl/>
        </w:rPr>
        <w:t xml:space="preserve">לביטוח </w:t>
      </w:r>
      <w:bookmarkStart w:id="14740" w:name="_ETM_Q62_207599"/>
      <w:bookmarkEnd w:id="14740"/>
      <w:r w:rsidR="00C155F4">
        <w:rPr>
          <w:rtl/>
        </w:rPr>
        <w:t>לאומי</w:t>
      </w:r>
      <w:r w:rsidR="00C155F4">
        <w:rPr>
          <w:rFonts w:hint="cs"/>
          <w:rtl/>
        </w:rPr>
        <w:t>?</w:t>
      </w:r>
    </w:p>
    <w:p w:rsidR="00C155F4" w:rsidRDefault="00C155F4" w:rsidP="0028272B">
      <w:pPr>
        <w:rPr>
          <w:rtl/>
        </w:rPr>
      </w:pPr>
      <w:bookmarkStart w:id="14741" w:name="_ETM_Q62_210723"/>
      <w:bookmarkStart w:id="14742" w:name="_ETM_Q62_210861"/>
      <w:bookmarkStart w:id="14743" w:name="_ETM_Q62_210892"/>
      <w:bookmarkEnd w:id="14741"/>
      <w:bookmarkEnd w:id="14742"/>
      <w:bookmarkEnd w:id="14743"/>
    </w:p>
    <w:p w:rsidR="00C155F4" w:rsidRDefault="00C155F4" w:rsidP="0028272B">
      <w:pPr>
        <w:pStyle w:val="af6"/>
        <w:keepNext/>
        <w:rPr>
          <w:rtl/>
        </w:rPr>
      </w:pPr>
      <w:bookmarkStart w:id="14744" w:name="_ETM_Q62_208242"/>
      <w:bookmarkEnd w:id="14744"/>
      <w:r w:rsidRPr="00C0698E">
        <w:rPr>
          <w:rStyle w:val="TagStyle"/>
          <w:rtl/>
        </w:rPr>
        <w:t xml:space="preserve"> &lt;&lt; </w:t>
      </w:r>
      <w:proofErr w:type="spellStart"/>
      <w:r w:rsidRPr="00C0698E">
        <w:rPr>
          <w:rStyle w:val="TagStyle"/>
          <w:rtl/>
        </w:rPr>
        <w:t>יור</w:t>
      </w:r>
      <w:proofErr w:type="spellEnd"/>
      <w:r w:rsidRPr="00C0698E">
        <w:rPr>
          <w:rStyle w:val="TagStyle"/>
          <w:rtl/>
        </w:rPr>
        <w:t xml:space="preserve"> &gt;&gt; </w:t>
      </w:r>
      <w:r>
        <w:rPr>
          <w:rtl/>
        </w:rPr>
        <w:t>היו"ר יריב לוין:</w:t>
      </w:r>
      <w:r w:rsidRPr="00C0698E">
        <w:rPr>
          <w:rStyle w:val="TagStyle"/>
          <w:rtl/>
        </w:rPr>
        <w:t xml:space="preserve"> &lt;&lt; </w:t>
      </w:r>
      <w:proofErr w:type="spellStart"/>
      <w:r w:rsidRPr="00C0698E">
        <w:rPr>
          <w:rStyle w:val="TagStyle"/>
          <w:rtl/>
        </w:rPr>
        <w:t>יור</w:t>
      </w:r>
      <w:proofErr w:type="spellEnd"/>
      <w:r w:rsidRPr="00C0698E">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4745" w:name="_ETM_Q62_212265"/>
      <w:bookmarkStart w:id="14746" w:name="_ETM_Q62_212554"/>
      <w:bookmarkStart w:id="14747" w:name="_ETM_Q62_212608"/>
      <w:bookmarkEnd w:id="14745"/>
      <w:bookmarkEnd w:id="14746"/>
      <w:bookmarkEnd w:id="14747"/>
      <w:r>
        <w:rPr>
          <w:rFonts w:hint="cs"/>
          <w:rtl/>
          <w:lang w:eastAsia="he-IL"/>
        </w:rPr>
        <w:t>בבקשה.</w:t>
      </w:r>
      <w:bookmarkStart w:id="14748" w:name="_ETM_Q62_208713"/>
      <w:bookmarkStart w:id="14749" w:name="_ETM_Q62_208868"/>
      <w:bookmarkEnd w:id="14748"/>
      <w:bookmarkEnd w:id="14749"/>
    </w:p>
    <w:p w:rsidR="00C155F4" w:rsidRDefault="00C155F4" w:rsidP="0028272B">
      <w:pPr>
        <w:rPr>
          <w:rtl/>
          <w:lang w:eastAsia="he-IL"/>
        </w:rPr>
      </w:pPr>
      <w:bookmarkStart w:id="14750" w:name="_ETM_Q62_208964"/>
      <w:bookmarkEnd w:id="14750"/>
    </w:p>
    <w:p w:rsidR="00C155F4" w:rsidRDefault="00C155F4" w:rsidP="0028272B">
      <w:pPr>
        <w:pStyle w:val="a4"/>
        <w:keepNext/>
        <w:rPr>
          <w:rtl/>
        </w:rPr>
      </w:pPr>
      <w:bookmarkStart w:id="14751" w:name="_ETM_Q62_209463"/>
      <w:bookmarkStart w:id="14752" w:name="_ETM_Q62_209526"/>
      <w:bookmarkEnd w:id="14751"/>
      <w:bookmarkEnd w:id="14752"/>
      <w:r w:rsidRPr="00FC1956">
        <w:rPr>
          <w:rStyle w:val="TagStyle"/>
          <w:rtl/>
        </w:rPr>
        <w:t xml:space="preserve"> &lt;&lt; דובר &gt;&gt; </w:t>
      </w:r>
      <w:bookmarkStart w:id="14753" w:name="_Toc45749790"/>
      <w:bookmarkStart w:id="14754" w:name="_Toc45750236"/>
      <w:bookmarkStart w:id="14755" w:name="_Toc45750380"/>
      <w:bookmarkStart w:id="14756" w:name="_Toc49159843"/>
      <w:bookmarkStart w:id="14757" w:name="_Toc49159998"/>
      <w:r>
        <w:rPr>
          <w:rtl/>
        </w:rPr>
        <w:t>סגן שר העבודה, הרווחה והשירותים החברתיים משולם נהרי:</w:t>
      </w:r>
      <w:bookmarkEnd w:id="14753"/>
      <w:bookmarkEnd w:id="14754"/>
      <w:bookmarkEnd w:id="14755"/>
      <w:bookmarkEnd w:id="14756"/>
      <w:bookmarkEnd w:id="14757"/>
      <w:r w:rsidRPr="00FC1956">
        <w:rPr>
          <w:rStyle w:val="TagStyle"/>
          <w:rtl/>
        </w:rPr>
        <w:t xml:space="preserve"> &lt;&lt; דובר &gt;&gt;</w:t>
      </w:r>
      <w:r>
        <w:rPr>
          <w:rtl/>
        </w:rPr>
        <w:t xml:space="preserve"> </w:t>
      </w:r>
    </w:p>
    <w:p w:rsidR="00C155F4" w:rsidRDefault="00C155F4" w:rsidP="00F12EEA">
      <w:pPr>
        <w:rPr>
          <w:rtl/>
          <w:lang w:eastAsia="he-IL"/>
        </w:rPr>
      </w:pPr>
    </w:p>
    <w:p w:rsidR="00C155F4" w:rsidRDefault="00C155F4" w:rsidP="0028272B">
      <w:pPr>
        <w:rPr>
          <w:rtl/>
        </w:rPr>
      </w:pPr>
      <w:bookmarkStart w:id="14758" w:name="_ETM_Q62_211967"/>
      <w:bookmarkStart w:id="14759" w:name="_ETM_Q62_363755"/>
      <w:bookmarkEnd w:id="14758"/>
      <w:bookmarkEnd w:id="14759"/>
      <w:r>
        <w:rPr>
          <w:rFonts w:hint="cs"/>
          <w:rtl/>
          <w:lang w:eastAsia="he-IL"/>
        </w:rPr>
        <w:t>שאלה</w:t>
      </w:r>
      <w:bookmarkStart w:id="14760" w:name="_ETM_Q62_211081"/>
      <w:bookmarkStart w:id="14761" w:name="_ETM_Q62_208019"/>
      <w:bookmarkStart w:id="14762" w:name="_ETM_Q62_211420"/>
      <w:bookmarkStart w:id="14763" w:name="_ETM_Q62_210608"/>
      <w:bookmarkEnd w:id="14760"/>
      <w:bookmarkEnd w:id="14761"/>
      <w:bookmarkEnd w:id="14762"/>
      <w:bookmarkEnd w:id="14763"/>
      <w:r>
        <w:rPr>
          <w:rtl/>
        </w:rPr>
        <w:t xml:space="preserve"> </w:t>
      </w:r>
      <w:bookmarkStart w:id="14764" w:name="_ETM_Q62_211900"/>
      <w:bookmarkEnd w:id="14764"/>
      <w:r>
        <w:rPr>
          <w:rtl/>
        </w:rPr>
        <w:t xml:space="preserve">ראשונה </w:t>
      </w:r>
      <w:bookmarkStart w:id="14765" w:name="_ETM_Q62_212350"/>
      <w:bookmarkEnd w:id="14765"/>
      <w:r>
        <w:rPr>
          <w:rtl/>
        </w:rPr>
        <w:t xml:space="preserve">הייתה </w:t>
      </w:r>
      <w:bookmarkStart w:id="14766" w:name="_ETM_Q62_212770"/>
      <w:bookmarkEnd w:id="14766"/>
      <w:r>
        <w:rPr>
          <w:rFonts w:hint="cs"/>
          <w:rtl/>
        </w:rPr>
        <w:t>א</w:t>
      </w:r>
      <w:r>
        <w:rPr>
          <w:rtl/>
        </w:rPr>
        <w:t xml:space="preserve">ם </w:t>
      </w:r>
      <w:bookmarkStart w:id="14767" w:name="_ETM_Q62_212979"/>
      <w:bookmarkEnd w:id="14767"/>
      <w:r>
        <w:rPr>
          <w:rtl/>
        </w:rPr>
        <w:t xml:space="preserve">זה </w:t>
      </w:r>
      <w:bookmarkStart w:id="14768" w:name="_ETM_Q62_214229"/>
      <w:bookmarkEnd w:id="14768"/>
      <w:r>
        <w:rPr>
          <w:rtl/>
        </w:rPr>
        <w:t xml:space="preserve">אכן </w:t>
      </w:r>
      <w:bookmarkStart w:id="14769" w:name="_ETM_Q62_214649"/>
      <w:bookmarkEnd w:id="14769"/>
      <w:r>
        <w:rPr>
          <w:rtl/>
        </w:rPr>
        <w:t xml:space="preserve">כך </w:t>
      </w:r>
      <w:bookmarkStart w:id="14770" w:name="_ETM_Q62_215180"/>
      <w:bookmarkEnd w:id="14770"/>
      <w:r>
        <w:rPr>
          <w:rtl/>
        </w:rPr>
        <w:t>ומדוע</w:t>
      </w:r>
      <w:r>
        <w:rPr>
          <w:rFonts w:hint="cs"/>
          <w:rtl/>
        </w:rPr>
        <w:t>.</w:t>
      </w:r>
      <w:bookmarkStart w:id="14771" w:name="_ETM_Q62_217320"/>
      <w:bookmarkStart w:id="14772" w:name="_ETM_Q62_215148"/>
      <w:bookmarkStart w:id="14773" w:name="_ETM_Q62_215281"/>
      <w:bookmarkStart w:id="14774" w:name="_ETM_Q62_215410"/>
      <w:bookmarkStart w:id="14775" w:name="_ETM_Q62_215858"/>
      <w:bookmarkStart w:id="14776" w:name="_ETM_Q62_215962"/>
      <w:bookmarkEnd w:id="14771"/>
      <w:bookmarkEnd w:id="14772"/>
      <w:bookmarkEnd w:id="14773"/>
      <w:bookmarkEnd w:id="14774"/>
      <w:bookmarkEnd w:id="14775"/>
      <w:bookmarkEnd w:id="14776"/>
      <w:r>
        <w:rPr>
          <w:rFonts w:hint="cs"/>
          <w:rtl/>
        </w:rPr>
        <w:t xml:space="preserve"> </w:t>
      </w:r>
      <w:r>
        <w:rPr>
          <w:rtl/>
        </w:rPr>
        <w:t xml:space="preserve">בהתאם </w:t>
      </w:r>
      <w:bookmarkStart w:id="14777" w:name="_ETM_Q62_217739"/>
      <w:bookmarkEnd w:id="14777"/>
      <w:r>
        <w:rPr>
          <w:rtl/>
        </w:rPr>
        <w:t xml:space="preserve">להוראות </w:t>
      </w:r>
      <w:bookmarkStart w:id="14778" w:name="_ETM_Q62_218159"/>
      <w:bookmarkEnd w:id="14778"/>
      <w:r>
        <w:rPr>
          <w:rtl/>
        </w:rPr>
        <w:t xml:space="preserve">סעיף </w:t>
      </w:r>
      <w:r w:rsidRPr="00903C4E">
        <w:rPr>
          <w:rtl/>
        </w:rPr>
        <w:t>348</w:t>
      </w:r>
      <w:bookmarkStart w:id="14779" w:name="_ETM_Q62_219960"/>
      <w:bookmarkEnd w:id="14779"/>
      <w:r>
        <w:rPr>
          <w:rFonts w:hint="cs"/>
          <w:rtl/>
        </w:rPr>
        <w:t>(</w:t>
      </w:r>
      <w:r w:rsidRPr="00903C4E">
        <w:rPr>
          <w:rtl/>
        </w:rPr>
        <w:t>ד</w:t>
      </w:r>
      <w:bookmarkStart w:id="14780" w:name="_ETM_Q62_217626"/>
      <w:bookmarkEnd w:id="14780"/>
      <w:r>
        <w:rPr>
          <w:rFonts w:hint="cs"/>
          <w:rtl/>
        </w:rPr>
        <w:t>),</w:t>
      </w:r>
      <w:r>
        <w:rPr>
          <w:rtl/>
        </w:rPr>
        <w:t xml:space="preserve"> </w:t>
      </w:r>
      <w:bookmarkStart w:id="14781" w:name="_ETM_Q62_220350"/>
      <w:bookmarkEnd w:id="14781"/>
      <w:r>
        <w:rPr>
          <w:rtl/>
        </w:rPr>
        <w:t xml:space="preserve">וכן </w:t>
      </w:r>
      <w:bookmarkStart w:id="14782" w:name="_ETM_Q62_220680"/>
      <w:bookmarkEnd w:id="14782"/>
      <w:r>
        <w:rPr>
          <w:rtl/>
        </w:rPr>
        <w:t>בהת</w:t>
      </w:r>
      <w:bookmarkStart w:id="14783" w:name="_ETM_Q62_213899"/>
      <w:bookmarkEnd w:id="14783"/>
      <w:r>
        <w:rPr>
          <w:rtl/>
        </w:rPr>
        <w:t xml:space="preserve">אם </w:t>
      </w:r>
      <w:bookmarkStart w:id="14784" w:name="_ETM_Q62_221070"/>
      <w:bookmarkEnd w:id="14784"/>
      <w:r>
        <w:rPr>
          <w:rtl/>
        </w:rPr>
        <w:t xml:space="preserve">להוראות </w:t>
      </w:r>
      <w:bookmarkStart w:id="14785" w:name="_ETM_Q62_221460"/>
      <w:bookmarkEnd w:id="14785"/>
      <w:r>
        <w:rPr>
          <w:rtl/>
        </w:rPr>
        <w:t xml:space="preserve">תקנה </w:t>
      </w:r>
      <w:bookmarkStart w:id="14786" w:name="_ETM_Q62_221850"/>
      <w:bookmarkEnd w:id="14786"/>
      <w:r>
        <w:rPr>
          <w:rtl/>
        </w:rPr>
        <w:t xml:space="preserve">6 </w:t>
      </w:r>
      <w:bookmarkStart w:id="14787" w:name="_ETM_Q62_222809"/>
      <w:bookmarkStart w:id="14788" w:name="_ETM_Q62_220042"/>
      <w:bookmarkEnd w:id="14787"/>
      <w:bookmarkEnd w:id="14788"/>
      <w:r>
        <w:rPr>
          <w:rtl/>
        </w:rPr>
        <w:t xml:space="preserve">לתקנות </w:t>
      </w:r>
      <w:bookmarkStart w:id="14789" w:name="_ETM_Q62_223350"/>
      <w:bookmarkEnd w:id="14789"/>
      <w:r>
        <w:rPr>
          <w:rtl/>
        </w:rPr>
        <w:t xml:space="preserve">הביטוח </w:t>
      </w:r>
      <w:bookmarkStart w:id="14790" w:name="_ETM_Q62_223890"/>
      <w:bookmarkEnd w:id="14790"/>
      <w:r>
        <w:rPr>
          <w:rtl/>
        </w:rPr>
        <w:t>הלאומי</w:t>
      </w:r>
      <w:r>
        <w:rPr>
          <w:rFonts w:hint="cs"/>
          <w:rtl/>
        </w:rPr>
        <w:t xml:space="preserve"> (</w:t>
      </w:r>
      <w:bookmarkStart w:id="14791" w:name="_ETM_Q62_222276"/>
      <w:bookmarkStart w:id="14792" w:name="_ETM_Q62_224489"/>
      <w:bookmarkEnd w:id="14791"/>
      <w:bookmarkEnd w:id="14792"/>
      <w:r>
        <w:rPr>
          <w:rtl/>
        </w:rPr>
        <w:t xml:space="preserve">הוראות </w:t>
      </w:r>
      <w:bookmarkStart w:id="14793" w:name="_ETM_Q62_224969"/>
      <w:bookmarkEnd w:id="14793"/>
      <w:r>
        <w:rPr>
          <w:rtl/>
        </w:rPr>
        <w:t xml:space="preserve">מיוחדות </w:t>
      </w:r>
      <w:bookmarkStart w:id="14794" w:name="_ETM_Q62_225540"/>
      <w:bookmarkEnd w:id="14794"/>
      <w:r>
        <w:rPr>
          <w:rtl/>
        </w:rPr>
        <w:t xml:space="preserve">בדבר </w:t>
      </w:r>
      <w:bookmarkStart w:id="14795" w:name="_ETM_Q62_225899"/>
      <w:bookmarkEnd w:id="14795"/>
      <w:r>
        <w:rPr>
          <w:rtl/>
        </w:rPr>
        <w:t xml:space="preserve">תשלום </w:t>
      </w:r>
      <w:bookmarkStart w:id="14796" w:name="_ETM_Q62_226739"/>
      <w:bookmarkEnd w:id="14796"/>
      <w:r>
        <w:rPr>
          <w:rtl/>
        </w:rPr>
        <w:t xml:space="preserve">דמי </w:t>
      </w:r>
      <w:bookmarkStart w:id="14797" w:name="_ETM_Q62_227070"/>
      <w:bookmarkEnd w:id="14797"/>
      <w:r>
        <w:rPr>
          <w:rtl/>
        </w:rPr>
        <w:t>ביטוח</w:t>
      </w:r>
      <w:r>
        <w:rPr>
          <w:rFonts w:hint="cs"/>
          <w:rtl/>
        </w:rPr>
        <w:t>),</w:t>
      </w:r>
      <w:r>
        <w:rPr>
          <w:rtl/>
        </w:rPr>
        <w:t xml:space="preserve"> </w:t>
      </w:r>
      <w:bookmarkStart w:id="14798" w:name="_ETM_Q62_227789"/>
      <w:bookmarkEnd w:id="14798"/>
      <w:proofErr w:type="spellStart"/>
      <w:r>
        <w:rPr>
          <w:rtl/>
        </w:rPr>
        <w:t>התשל"א</w:t>
      </w:r>
      <w:bookmarkStart w:id="14799" w:name="_ETM_Q62_229440"/>
      <w:bookmarkEnd w:id="14799"/>
      <w:proofErr w:type="spellEnd"/>
      <w:r w:rsidR="00F12EEA">
        <w:rPr>
          <w:rFonts w:hint="eastAsia"/>
          <w:rtl/>
        </w:rPr>
        <w:t>–</w:t>
      </w:r>
      <w:r>
        <w:rPr>
          <w:rtl/>
        </w:rPr>
        <w:t>1971</w:t>
      </w:r>
      <w:r>
        <w:rPr>
          <w:rFonts w:hint="cs"/>
          <w:rtl/>
        </w:rPr>
        <w:t>,</w:t>
      </w:r>
      <w:bookmarkStart w:id="14800" w:name="_ETM_Q62_229479"/>
      <w:bookmarkEnd w:id="14800"/>
      <w:r>
        <w:rPr>
          <w:rtl/>
        </w:rPr>
        <w:t xml:space="preserve"> </w:t>
      </w:r>
      <w:bookmarkStart w:id="14801" w:name="_ETM_Q62_231370"/>
      <w:bookmarkEnd w:id="14801"/>
      <w:r>
        <w:rPr>
          <w:rtl/>
        </w:rPr>
        <w:t xml:space="preserve">חלה </w:t>
      </w:r>
      <w:bookmarkStart w:id="14802" w:name="_ETM_Q62_231760"/>
      <w:bookmarkEnd w:id="14802"/>
      <w:r>
        <w:rPr>
          <w:rtl/>
        </w:rPr>
        <w:t xml:space="preserve">חובת </w:t>
      </w:r>
      <w:bookmarkStart w:id="14803" w:name="_ETM_Q62_232180"/>
      <w:bookmarkEnd w:id="14803"/>
      <w:r>
        <w:rPr>
          <w:rtl/>
        </w:rPr>
        <w:t xml:space="preserve">תשלום </w:t>
      </w:r>
      <w:bookmarkStart w:id="14804" w:name="_ETM_Q62_232629"/>
      <w:bookmarkEnd w:id="14804"/>
      <w:r>
        <w:rPr>
          <w:rtl/>
        </w:rPr>
        <w:t xml:space="preserve">דמי </w:t>
      </w:r>
      <w:bookmarkStart w:id="14805" w:name="_ETM_Q62_232899"/>
      <w:bookmarkEnd w:id="14805"/>
      <w:r>
        <w:rPr>
          <w:rtl/>
        </w:rPr>
        <w:t xml:space="preserve">ביטוח </w:t>
      </w:r>
      <w:bookmarkStart w:id="14806" w:name="_ETM_Q62_233289"/>
      <w:bookmarkEnd w:id="14806"/>
      <w:r>
        <w:rPr>
          <w:rtl/>
        </w:rPr>
        <w:t xml:space="preserve">לאומי </w:t>
      </w:r>
      <w:bookmarkStart w:id="14807" w:name="_ETM_Q62_233620"/>
      <w:bookmarkEnd w:id="14807"/>
      <w:r>
        <w:rPr>
          <w:rtl/>
        </w:rPr>
        <w:t xml:space="preserve">על </w:t>
      </w:r>
      <w:bookmarkStart w:id="14808" w:name="_ETM_Q62_233800"/>
      <w:bookmarkEnd w:id="14808"/>
      <w:r>
        <w:rPr>
          <w:rtl/>
        </w:rPr>
        <w:t xml:space="preserve">המבוטח </w:t>
      </w:r>
      <w:bookmarkStart w:id="14809" w:name="_ETM_Q62_234910"/>
      <w:bookmarkEnd w:id="14809"/>
      <w:r>
        <w:rPr>
          <w:rtl/>
        </w:rPr>
        <w:t xml:space="preserve">שמקבל </w:t>
      </w:r>
      <w:bookmarkStart w:id="14810" w:name="_ETM_Q62_235570"/>
      <w:bookmarkEnd w:id="14810"/>
      <w:r>
        <w:rPr>
          <w:rtl/>
        </w:rPr>
        <w:t xml:space="preserve">דמי </w:t>
      </w:r>
      <w:bookmarkStart w:id="14811" w:name="_ETM_Q62_235840"/>
      <w:bookmarkEnd w:id="14811"/>
      <w:r>
        <w:rPr>
          <w:rtl/>
        </w:rPr>
        <w:t>אבטלה</w:t>
      </w:r>
      <w:r>
        <w:rPr>
          <w:rFonts w:hint="cs"/>
          <w:rtl/>
        </w:rPr>
        <w:t>,</w:t>
      </w:r>
      <w:r>
        <w:rPr>
          <w:rtl/>
        </w:rPr>
        <w:t xml:space="preserve"> </w:t>
      </w:r>
      <w:bookmarkStart w:id="14812" w:name="_ETM_Q62_237040"/>
      <w:bookmarkEnd w:id="14812"/>
      <w:r>
        <w:rPr>
          <w:rtl/>
        </w:rPr>
        <w:t>ובמ</w:t>
      </w:r>
      <w:bookmarkStart w:id="14813" w:name="_ETM_Q62_235814"/>
      <w:bookmarkEnd w:id="14813"/>
      <w:r>
        <w:rPr>
          <w:rtl/>
        </w:rPr>
        <w:t>ק</w:t>
      </w:r>
      <w:r>
        <w:rPr>
          <w:rFonts w:hint="cs"/>
          <w:rtl/>
        </w:rPr>
        <w:t>ביל</w:t>
      </w:r>
      <w:r>
        <w:rPr>
          <w:rtl/>
        </w:rPr>
        <w:t xml:space="preserve"> </w:t>
      </w:r>
      <w:bookmarkStart w:id="14814" w:name="_ETM_Q62_237590"/>
      <w:bookmarkStart w:id="14815" w:name="_ETM_Q62_238460"/>
      <w:bookmarkEnd w:id="14814"/>
      <w:bookmarkEnd w:id="14815"/>
      <w:r>
        <w:rPr>
          <w:rFonts w:hint="cs"/>
          <w:rtl/>
        </w:rPr>
        <w:t>חלה</w:t>
      </w:r>
      <w:r>
        <w:rPr>
          <w:rtl/>
        </w:rPr>
        <w:t xml:space="preserve"> </w:t>
      </w:r>
      <w:bookmarkStart w:id="14816" w:name="_ETM_Q62_238880"/>
      <w:bookmarkEnd w:id="14816"/>
      <w:r>
        <w:rPr>
          <w:rtl/>
        </w:rPr>
        <w:t xml:space="preserve">חובת </w:t>
      </w:r>
      <w:bookmarkStart w:id="14817" w:name="_ETM_Q62_239480"/>
      <w:bookmarkEnd w:id="14817"/>
      <w:r>
        <w:rPr>
          <w:rtl/>
        </w:rPr>
        <w:t xml:space="preserve">תשלום </w:t>
      </w:r>
      <w:bookmarkStart w:id="14818" w:name="_ETM_Q62_239990"/>
      <w:bookmarkEnd w:id="14818"/>
      <w:r>
        <w:rPr>
          <w:rtl/>
        </w:rPr>
        <w:t xml:space="preserve">דמי </w:t>
      </w:r>
      <w:bookmarkStart w:id="14819" w:name="_ETM_Q62_240260"/>
      <w:bookmarkEnd w:id="14819"/>
      <w:r>
        <w:rPr>
          <w:rtl/>
        </w:rPr>
        <w:t xml:space="preserve">ביטוח </w:t>
      </w:r>
      <w:bookmarkStart w:id="14820" w:name="_ETM_Q62_240710"/>
      <w:bookmarkEnd w:id="14820"/>
      <w:r>
        <w:rPr>
          <w:rtl/>
        </w:rPr>
        <w:t xml:space="preserve">לאומי </w:t>
      </w:r>
      <w:bookmarkStart w:id="14821" w:name="_ETM_Q62_241070"/>
      <w:bookmarkEnd w:id="14821"/>
      <w:r>
        <w:rPr>
          <w:rtl/>
        </w:rPr>
        <w:t xml:space="preserve">על </w:t>
      </w:r>
      <w:bookmarkStart w:id="14822" w:name="_ETM_Q62_241250"/>
      <w:bookmarkEnd w:id="14822"/>
      <w:r>
        <w:rPr>
          <w:rtl/>
        </w:rPr>
        <w:t xml:space="preserve">המעסיק </w:t>
      </w:r>
      <w:bookmarkStart w:id="14823" w:name="_ETM_Q62_242670"/>
      <w:bookmarkEnd w:id="14823"/>
      <w:r>
        <w:rPr>
          <w:rtl/>
        </w:rPr>
        <w:t xml:space="preserve">בחודשיים </w:t>
      </w:r>
      <w:bookmarkStart w:id="14824" w:name="_ETM_Q62_243750"/>
      <w:bookmarkEnd w:id="14824"/>
      <w:proofErr w:type="spellStart"/>
      <w:r>
        <w:rPr>
          <w:rFonts w:hint="cs"/>
          <w:rtl/>
        </w:rPr>
        <w:t>ה</w:t>
      </w:r>
      <w:r>
        <w:rPr>
          <w:rtl/>
        </w:rPr>
        <w:t>קלנדריים</w:t>
      </w:r>
      <w:proofErr w:type="spellEnd"/>
      <w:r>
        <w:rPr>
          <w:rtl/>
        </w:rPr>
        <w:t xml:space="preserve"> </w:t>
      </w:r>
      <w:bookmarkStart w:id="14825" w:name="_ETM_Q62_244770"/>
      <w:bookmarkEnd w:id="14825"/>
      <w:r>
        <w:rPr>
          <w:rFonts w:hint="cs"/>
          <w:rtl/>
        </w:rPr>
        <w:t>ה</w:t>
      </w:r>
      <w:r>
        <w:rPr>
          <w:rtl/>
        </w:rPr>
        <w:t xml:space="preserve">ראשונים </w:t>
      </w:r>
      <w:bookmarkStart w:id="14826" w:name="_ETM_Q62_245490"/>
      <w:bookmarkEnd w:id="14826"/>
      <w:r>
        <w:rPr>
          <w:rtl/>
        </w:rPr>
        <w:t>בלבד</w:t>
      </w:r>
      <w:r>
        <w:rPr>
          <w:rFonts w:hint="cs"/>
          <w:rtl/>
        </w:rPr>
        <w:t>.</w:t>
      </w:r>
      <w:bookmarkStart w:id="14827" w:name="_ETM_Q62_247289"/>
      <w:bookmarkEnd w:id="14827"/>
    </w:p>
    <w:p w:rsidR="00C155F4" w:rsidRDefault="00C155F4" w:rsidP="0028272B">
      <w:pPr>
        <w:rPr>
          <w:rtl/>
        </w:rPr>
      </w:pPr>
      <w:bookmarkStart w:id="14828" w:name="_ETM_Q62_250205"/>
      <w:bookmarkStart w:id="14829" w:name="_ETM_Q62_250356"/>
      <w:bookmarkEnd w:id="14828"/>
      <w:bookmarkEnd w:id="14829"/>
    </w:p>
    <w:p w:rsidR="00C155F4" w:rsidRDefault="00C155F4" w:rsidP="0028272B">
      <w:pPr>
        <w:rPr>
          <w:rtl/>
        </w:rPr>
      </w:pPr>
      <w:bookmarkStart w:id="14830" w:name="_ETM_Q62_250426"/>
      <w:bookmarkStart w:id="14831" w:name="_ETM_Q62_250454"/>
      <w:bookmarkStart w:id="14832" w:name="_ETM_Q62_245468"/>
      <w:bookmarkEnd w:id="14830"/>
      <w:bookmarkEnd w:id="14831"/>
      <w:bookmarkEnd w:id="14832"/>
      <w:r>
        <w:rPr>
          <w:rtl/>
        </w:rPr>
        <w:t xml:space="preserve">מדובר </w:t>
      </w:r>
      <w:bookmarkStart w:id="14833" w:name="_ETM_Q62_247740"/>
      <w:bookmarkEnd w:id="14833"/>
      <w:r>
        <w:rPr>
          <w:rtl/>
        </w:rPr>
        <w:t xml:space="preserve">בביטוח </w:t>
      </w:r>
      <w:bookmarkStart w:id="14834" w:name="_ETM_Q62_248280"/>
      <w:bookmarkEnd w:id="14834"/>
      <w:r>
        <w:rPr>
          <w:rtl/>
        </w:rPr>
        <w:t xml:space="preserve">בגין </w:t>
      </w:r>
      <w:bookmarkStart w:id="14835" w:name="_ETM_Q62_248640"/>
      <w:bookmarkStart w:id="14836" w:name="_ETM_Q62_248483"/>
      <w:bookmarkEnd w:id="14835"/>
      <w:bookmarkEnd w:id="14836"/>
      <w:r>
        <w:rPr>
          <w:rtl/>
        </w:rPr>
        <w:t xml:space="preserve">שני </w:t>
      </w:r>
      <w:bookmarkStart w:id="14837" w:name="_ETM_Q62_248969"/>
      <w:bookmarkEnd w:id="14837"/>
      <w:r>
        <w:rPr>
          <w:rtl/>
        </w:rPr>
        <w:t xml:space="preserve">מקורות </w:t>
      </w:r>
      <w:bookmarkStart w:id="14838" w:name="_ETM_Q62_249450"/>
      <w:bookmarkEnd w:id="14838"/>
      <w:r>
        <w:rPr>
          <w:rtl/>
        </w:rPr>
        <w:t>שונים</w:t>
      </w:r>
      <w:r w:rsidR="00986AAD">
        <w:rPr>
          <w:rFonts w:hint="cs"/>
          <w:rtl/>
        </w:rPr>
        <w:t>,</w:t>
      </w:r>
      <w:r>
        <w:rPr>
          <w:rtl/>
        </w:rPr>
        <w:t xml:space="preserve"> </w:t>
      </w:r>
      <w:bookmarkStart w:id="14839" w:name="_ETM_Q62_250369"/>
      <w:bookmarkEnd w:id="14839"/>
      <w:r>
        <w:rPr>
          <w:rtl/>
        </w:rPr>
        <w:t xml:space="preserve">הנותנים </w:t>
      </w:r>
      <w:bookmarkStart w:id="14840" w:name="_ETM_Q62_251299"/>
      <w:bookmarkEnd w:id="14840"/>
      <w:r>
        <w:rPr>
          <w:rtl/>
        </w:rPr>
        <w:t xml:space="preserve">מענה </w:t>
      </w:r>
      <w:bookmarkStart w:id="14841" w:name="_ETM_Q62_251810"/>
      <w:bookmarkEnd w:id="14841"/>
      <w:r>
        <w:rPr>
          <w:rtl/>
        </w:rPr>
        <w:t xml:space="preserve">לסוגיות </w:t>
      </w:r>
      <w:bookmarkStart w:id="14842" w:name="_ETM_Q62_252530"/>
      <w:bookmarkEnd w:id="14842"/>
      <w:r>
        <w:rPr>
          <w:rtl/>
        </w:rPr>
        <w:t>שונות</w:t>
      </w:r>
      <w:r>
        <w:rPr>
          <w:rFonts w:hint="cs"/>
          <w:rtl/>
        </w:rPr>
        <w:t>:</w:t>
      </w:r>
      <w:r>
        <w:rPr>
          <w:rtl/>
        </w:rPr>
        <w:t xml:space="preserve"> </w:t>
      </w:r>
      <w:bookmarkStart w:id="14843" w:name="_ETM_Q62_254049"/>
      <w:bookmarkEnd w:id="14843"/>
      <w:r>
        <w:rPr>
          <w:rtl/>
        </w:rPr>
        <w:t xml:space="preserve">המעסיק </w:t>
      </w:r>
      <w:bookmarkStart w:id="14844" w:name="_ETM_Q62_254799"/>
      <w:bookmarkEnd w:id="14844"/>
      <w:r>
        <w:rPr>
          <w:rtl/>
        </w:rPr>
        <w:t xml:space="preserve">משלם </w:t>
      </w:r>
      <w:bookmarkStart w:id="14845" w:name="_ETM_Q62_255429"/>
      <w:bookmarkEnd w:id="14845"/>
      <w:r>
        <w:rPr>
          <w:rtl/>
        </w:rPr>
        <w:t xml:space="preserve">במשך </w:t>
      </w:r>
      <w:bookmarkStart w:id="14846" w:name="_ETM_Q62_255880"/>
      <w:bookmarkEnd w:id="14846"/>
      <w:r>
        <w:rPr>
          <w:rtl/>
        </w:rPr>
        <w:t xml:space="preserve">חודשיים </w:t>
      </w:r>
      <w:bookmarkStart w:id="14847" w:name="_ETM_Q62_256390"/>
      <w:bookmarkEnd w:id="14847"/>
      <w:r>
        <w:rPr>
          <w:rtl/>
        </w:rPr>
        <w:t>בלבד</w:t>
      </w:r>
      <w:bookmarkStart w:id="14848" w:name="_ETM_Q62_259157"/>
      <w:bookmarkEnd w:id="14848"/>
      <w:r>
        <w:rPr>
          <w:rtl/>
        </w:rPr>
        <w:t xml:space="preserve"> </w:t>
      </w:r>
      <w:bookmarkStart w:id="14849" w:name="_ETM_Q62_257549"/>
      <w:bookmarkEnd w:id="14849"/>
      <w:r>
        <w:rPr>
          <w:rtl/>
        </w:rPr>
        <w:t xml:space="preserve">על </w:t>
      </w:r>
      <w:bookmarkStart w:id="14850" w:name="_ETM_Q62_257729"/>
      <w:bookmarkEnd w:id="14850"/>
      <w:r>
        <w:rPr>
          <w:rtl/>
        </w:rPr>
        <w:t xml:space="preserve">בסיס </w:t>
      </w:r>
      <w:bookmarkStart w:id="14851" w:name="_ETM_Q62_258329"/>
      <w:bookmarkEnd w:id="14851"/>
      <w:r>
        <w:rPr>
          <w:rtl/>
        </w:rPr>
        <w:t xml:space="preserve">שכר </w:t>
      </w:r>
      <w:bookmarkStart w:id="14852" w:name="_ETM_Q62_258600"/>
      <w:bookmarkStart w:id="14853" w:name="_ETM_Q62_257942"/>
      <w:bookmarkEnd w:id="14852"/>
      <w:bookmarkEnd w:id="14853"/>
      <w:r>
        <w:rPr>
          <w:rtl/>
        </w:rPr>
        <w:t xml:space="preserve">עבודה </w:t>
      </w:r>
      <w:bookmarkStart w:id="14854" w:name="_ETM_Q62_259049"/>
      <w:bookmarkEnd w:id="14854"/>
      <w:r>
        <w:rPr>
          <w:rtl/>
        </w:rPr>
        <w:t>רעיוני</w:t>
      </w:r>
      <w:r>
        <w:rPr>
          <w:rFonts w:hint="cs"/>
          <w:rtl/>
        </w:rPr>
        <w:t>,</w:t>
      </w:r>
      <w:r>
        <w:rPr>
          <w:rtl/>
        </w:rPr>
        <w:t xml:space="preserve"> </w:t>
      </w:r>
      <w:bookmarkStart w:id="14855" w:name="_ETM_Q62_260229"/>
      <w:bookmarkEnd w:id="14855"/>
      <w:r>
        <w:rPr>
          <w:rtl/>
        </w:rPr>
        <w:t xml:space="preserve">ובכך </w:t>
      </w:r>
      <w:bookmarkStart w:id="14856" w:name="_ETM_Q62_260950"/>
      <w:bookmarkEnd w:id="14856"/>
      <w:r>
        <w:rPr>
          <w:rtl/>
        </w:rPr>
        <w:t xml:space="preserve">רוכש </w:t>
      </w:r>
      <w:bookmarkStart w:id="14857" w:name="_ETM_Q62_261400"/>
      <w:bookmarkEnd w:id="14857"/>
      <w:r>
        <w:rPr>
          <w:rtl/>
        </w:rPr>
        <w:t>למ</w:t>
      </w:r>
      <w:r>
        <w:rPr>
          <w:rFonts w:hint="cs"/>
          <w:rtl/>
        </w:rPr>
        <w:t>ב</w:t>
      </w:r>
      <w:r>
        <w:rPr>
          <w:rtl/>
        </w:rPr>
        <w:t>וט</w:t>
      </w:r>
      <w:r>
        <w:rPr>
          <w:rFonts w:hint="cs"/>
          <w:rtl/>
        </w:rPr>
        <w:t>ח</w:t>
      </w:r>
      <w:r>
        <w:rPr>
          <w:rtl/>
        </w:rPr>
        <w:t xml:space="preserve"> </w:t>
      </w:r>
      <w:bookmarkStart w:id="14858" w:name="_ETM_Q62_261880"/>
      <w:bookmarkEnd w:id="14858"/>
      <w:r>
        <w:rPr>
          <w:rtl/>
        </w:rPr>
        <w:t xml:space="preserve">זכויות </w:t>
      </w:r>
      <w:bookmarkStart w:id="14859" w:name="_ETM_Q62_262360"/>
      <w:bookmarkEnd w:id="14859"/>
      <w:proofErr w:type="spellStart"/>
      <w:r>
        <w:rPr>
          <w:rtl/>
        </w:rPr>
        <w:t>ב</w:t>
      </w:r>
      <w:bookmarkStart w:id="14860" w:name="_ETM_Q62_260857"/>
      <w:bookmarkStart w:id="14861" w:name="_ETM_Q62_256641"/>
      <w:bookmarkEnd w:id="14860"/>
      <w:bookmarkEnd w:id="14861"/>
      <w:r>
        <w:rPr>
          <w:rFonts w:hint="cs"/>
          <w:rtl/>
        </w:rPr>
        <w:t>יטוחיות</w:t>
      </w:r>
      <w:bookmarkStart w:id="14862" w:name="_ETM_Q62_263389"/>
      <w:bookmarkEnd w:id="14862"/>
      <w:proofErr w:type="spellEnd"/>
      <w:r>
        <w:rPr>
          <w:rFonts w:hint="cs"/>
          <w:rtl/>
        </w:rPr>
        <w:t xml:space="preserve"> </w:t>
      </w:r>
      <w:bookmarkStart w:id="14863" w:name="_ETM_Q62_258362"/>
      <w:bookmarkEnd w:id="14863"/>
      <w:r>
        <w:rPr>
          <w:rtl/>
        </w:rPr>
        <w:t xml:space="preserve">לענפי </w:t>
      </w:r>
      <w:bookmarkStart w:id="14864" w:name="_ETM_Q62_264049"/>
      <w:bookmarkEnd w:id="14864"/>
      <w:r>
        <w:rPr>
          <w:rtl/>
        </w:rPr>
        <w:t>העבודה</w:t>
      </w:r>
      <w:bookmarkStart w:id="14865" w:name="_ETM_Q62_264799"/>
      <w:bookmarkEnd w:id="14865"/>
      <w:r>
        <w:rPr>
          <w:rFonts w:hint="cs"/>
          <w:rtl/>
        </w:rPr>
        <w:t xml:space="preserve">, </w:t>
      </w:r>
      <w:bookmarkStart w:id="14866" w:name="_ETM_Q62_263830"/>
      <w:bookmarkEnd w:id="14866"/>
      <w:r>
        <w:rPr>
          <w:rtl/>
        </w:rPr>
        <w:t>אבטלה</w:t>
      </w:r>
      <w:bookmarkStart w:id="14867" w:name="_ETM_Q62_265459"/>
      <w:bookmarkEnd w:id="14867"/>
      <w:r>
        <w:rPr>
          <w:rFonts w:hint="cs"/>
          <w:rtl/>
        </w:rPr>
        <w:t xml:space="preserve">, </w:t>
      </w:r>
      <w:bookmarkStart w:id="14868" w:name="_ETM_Q62_266090"/>
      <w:bookmarkEnd w:id="14868"/>
      <w:r>
        <w:rPr>
          <w:rtl/>
        </w:rPr>
        <w:t>פירוקים</w:t>
      </w:r>
      <w:r>
        <w:rPr>
          <w:rFonts w:hint="cs"/>
          <w:rtl/>
        </w:rPr>
        <w:t>,</w:t>
      </w:r>
      <w:r>
        <w:rPr>
          <w:rtl/>
        </w:rPr>
        <w:t xml:space="preserve"> </w:t>
      </w:r>
      <w:bookmarkStart w:id="14869" w:name="_ETM_Q62_266600"/>
      <w:bookmarkEnd w:id="14869"/>
      <w:r>
        <w:rPr>
          <w:rtl/>
        </w:rPr>
        <w:t xml:space="preserve">פשיטות </w:t>
      </w:r>
      <w:bookmarkStart w:id="14870" w:name="_ETM_Q62_267230"/>
      <w:bookmarkEnd w:id="14870"/>
      <w:r>
        <w:rPr>
          <w:rtl/>
        </w:rPr>
        <w:t xml:space="preserve">רגל </w:t>
      </w:r>
      <w:bookmarkStart w:id="14871" w:name="_ETM_Q62_267740"/>
      <w:bookmarkEnd w:id="14871"/>
      <w:r>
        <w:rPr>
          <w:rtl/>
        </w:rPr>
        <w:t>וא</w:t>
      </w:r>
      <w:r>
        <w:rPr>
          <w:rFonts w:hint="cs"/>
          <w:rtl/>
        </w:rPr>
        <w:t>י</w:t>
      </w:r>
      <w:bookmarkStart w:id="14872" w:name="_ETM_Q62_264833"/>
      <w:bookmarkEnd w:id="14872"/>
      <w:r>
        <w:rPr>
          <w:rtl/>
        </w:rPr>
        <w:t>מהות</w:t>
      </w:r>
      <w:r>
        <w:rPr>
          <w:rFonts w:hint="cs"/>
          <w:rtl/>
        </w:rPr>
        <w:t>.</w:t>
      </w:r>
      <w:r>
        <w:rPr>
          <w:rtl/>
        </w:rPr>
        <w:t xml:space="preserve"> </w:t>
      </w:r>
      <w:bookmarkStart w:id="14873" w:name="_ETM_Q62_269250"/>
      <w:bookmarkEnd w:id="14873"/>
      <w:r>
        <w:rPr>
          <w:rtl/>
        </w:rPr>
        <w:t>העובד</w:t>
      </w:r>
      <w:r>
        <w:rPr>
          <w:rFonts w:hint="cs"/>
          <w:rtl/>
        </w:rPr>
        <w:t>,</w:t>
      </w:r>
      <w:r>
        <w:rPr>
          <w:rtl/>
        </w:rPr>
        <w:t xml:space="preserve"> </w:t>
      </w:r>
      <w:bookmarkStart w:id="14874" w:name="_ETM_Q62_269819"/>
      <w:bookmarkEnd w:id="14874"/>
      <w:r>
        <w:rPr>
          <w:rtl/>
        </w:rPr>
        <w:t xml:space="preserve">לעומת </w:t>
      </w:r>
      <w:bookmarkStart w:id="14875" w:name="_ETM_Q62_270270"/>
      <w:bookmarkEnd w:id="14875"/>
      <w:r>
        <w:rPr>
          <w:rtl/>
        </w:rPr>
        <w:t>זאת</w:t>
      </w:r>
      <w:r>
        <w:rPr>
          <w:rFonts w:hint="cs"/>
          <w:rtl/>
        </w:rPr>
        <w:t>,</w:t>
      </w:r>
      <w:bookmarkStart w:id="14876" w:name="_ETM_Q62_269029"/>
      <w:bookmarkEnd w:id="14876"/>
      <w:r>
        <w:rPr>
          <w:rtl/>
        </w:rPr>
        <w:t xml:space="preserve"> </w:t>
      </w:r>
      <w:bookmarkStart w:id="14877" w:name="_ETM_Q62_270569"/>
      <w:bookmarkEnd w:id="14877"/>
      <w:r>
        <w:rPr>
          <w:rtl/>
        </w:rPr>
        <w:t xml:space="preserve">מפריש </w:t>
      </w:r>
      <w:bookmarkStart w:id="14878" w:name="_ETM_Q62_270959"/>
      <w:bookmarkEnd w:id="14878"/>
      <w:r>
        <w:rPr>
          <w:rtl/>
        </w:rPr>
        <w:t xml:space="preserve">מתוך </w:t>
      </w:r>
      <w:bookmarkStart w:id="14879" w:name="_ETM_Q62_271500"/>
      <w:bookmarkEnd w:id="14879"/>
      <w:r>
        <w:rPr>
          <w:rtl/>
        </w:rPr>
        <w:t xml:space="preserve">דמי </w:t>
      </w:r>
      <w:bookmarkStart w:id="14880" w:name="_ETM_Q62_271800"/>
      <w:bookmarkEnd w:id="14880"/>
      <w:r>
        <w:rPr>
          <w:rtl/>
        </w:rPr>
        <w:t xml:space="preserve">האבטלה </w:t>
      </w:r>
      <w:bookmarkStart w:id="14881" w:name="_ETM_Q62_272280"/>
      <w:bookmarkEnd w:id="14881"/>
      <w:r>
        <w:rPr>
          <w:rtl/>
        </w:rPr>
        <w:t xml:space="preserve">שלו </w:t>
      </w:r>
      <w:bookmarkStart w:id="14882" w:name="_ETM_Q62_272580"/>
      <w:bookmarkEnd w:id="14882"/>
      <w:r>
        <w:rPr>
          <w:rtl/>
        </w:rPr>
        <w:t xml:space="preserve">בהתאמה </w:t>
      </w:r>
      <w:bookmarkStart w:id="14883" w:name="_ETM_Q62_273120"/>
      <w:bookmarkEnd w:id="14883"/>
      <w:r>
        <w:rPr>
          <w:rtl/>
        </w:rPr>
        <w:t xml:space="preserve">למעמדו </w:t>
      </w:r>
      <w:bookmarkStart w:id="14884" w:name="_ETM_Q62_273840"/>
      <w:bookmarkEnd w:id="14884"/>
      <w:r>
        <w:rPr>
          <w:rtl/>
        </w:rPr>
        <w:t xml:space="preserve">האמיתי </w:t>
      </w:r>
      <w:bookmarkStart w:id="14885" w:name="_ETM_Q62_274350"/>
      <w:bookmarkEnd w:id="14885"/>
      <w:r>
        <w:rPr>
          <w:rtl/>
        </w:rPr>
        <w:t>כ</w:t>
      </w:r>
      <w:bookmarkStart w:id="14886" w:name="_ETM_Q62_274500"/>
      <w:bookmarkEnd w:id="14886"/>
      <w:r>
        <w:rPr>
          <w:rtl/>
        </w:rPr>
        <w:t xml:space="preserve">לא </w:t>
      </w:r>
      <w:bookmarkStart w:id="14887" w:name="_ETM_Q62_274740"/>
      <w:bookmarkEnd w:id="14887"/>
      <w:r>
        <w:rPr>
          <w:rtl/>
        </w:rPr>
        <w:t xml:space="preserve">עובד </w:t>
      </w:r>
      <w:bookmarkStart w:id="14888" w:name="_ETM_Q62_275130"/>
      <w:bookmarkEnd w:id="14888"/>
      <w:r>
        <w:rPr>
          <w:rtl/>
        </w:rPr>
        <w:t xml:space="preserve">ולא </w:t>
      </w:r>
      <w:bookmarkStart w:id="14889" w:name="_ETM_Q62_275340"/>
      <w:bookmarkEnd w:id="14889"/>
      <w:r>
        <w:rPr>
          <w:rtl/>
        </w:rPr>
        <w:t>עצמ</w:t>
      </w:r>
      <w:bookmarkStart w:id="14890" w:name="_ETM_Q62_274207"/>
      <w:bookmarkEnd w:id="14890"/>
      <w:r>
        <w:rPr>
          <w:rtl/>
        </w:rPr>
        <w:t>אי</w:t>
      </w:r>
      <w:r>
        <w:rPr>
          <w:rFonts w:hint="cs"/>
          <w:rtl/>
        </w:rPr>
        <w:t>,</w:t>
      </w:r>
      <w:r>
        <w:rPr>
          <w:rtl/>
        </w:rPr>
        <w:t xml:space="preserve"> </w:t>
      </w:r>
      <w:bookmarkStart w:id="14891" w:name="_ETM_Q62_276550"/>
      <w:bookmarkEnd w:id="14891"/>
      <w:r>
        <w:rPr>
          <w:rtl/>
        </w:rPr>
        <w:t>ומ</w:t>
      </w:r>
      <w:bookmarkStart w:id="14892" w:name="_ETM_Q62_276790"/>
      <w:bookmarkEnd w:id="14892"/>
      <w:r>
        <w:rPr>
          <w:rtl/>
        </w:rPr>
        <w:t xml:space="preserve">שכך </w:t>
      </w:r>
      <w:bookmarkStart w:id="14893" w:name="_ETM_Q62_277209"/>
      <w:bookmarkEnd w:id="14893"/>
      <w:r>
        <w:rPr>
          <w:rtl/>
        </w:rPr>
        <w:t xml:space="preserve">גם </w:t>
      </w:r>
      <w:bookmarkStart w:id="14894" w:name="_ETM_Q62_277420"/>
      <w:bookmarkEnd w:id="14894"/>
      <w:r>
        <w:rPr>
          <w:rFonts w:hint="cs"/>
          <w:rtl/>
        </w:rPr>
        <w:t>אי</w:t>
      </w:r>
      <w:bookmarkStart w:id="14895" w:name="_ETM_Q62_275537"/>
      <w:bookmarkEnd w:id="14895"/>
      <w:r>
        <w:rPr>
          <w:rtl/>
        </w:rPr>
        <w:t xml:space="preserve">ן </w:t>
      </w:r>
      <w:bookmarkStart w:id="14896" w:name="_ETM_Q62_277600"/>
      <w:bookmarkEnd w:id="14896"/>
      <w:r>
        <w:rPr>
          <w:rtl/>
        </w:rPr>
        <w:t>בהפרש</w:t>
      </w:r>
      <w:r>
        <w:rPr>
          <w:rFonts w:hint="cs"/>
          <w:rtl/>
        </w:rPr>
        <w:t>ה</w:t>
      </w:r>
      <w:bookmarkStart w:id="14897" w:name="_ETM_Q62_275875"/>
      <w:bookmarkEnd w:id="14897"/>
      <w:r>
        <w:rPr>
          <w:rtl/>
        </w:rPr>
        <w:t xml:space="preserve"> </w:t>
      </w:r>
      <w:bookmarkStart w:id="14898" w:name="_ETM_Q62_278230"/>
      <w:bookmarkStart w:id="14899" w:name="_ETM_Q62_278319"/>
      <w:bookmarkEnd w:id="14898"/>
      <w:bookmarkEnd w:id="14899"/>
      <w:r>
        <w:rPr>
          <w:rFonts w:hint="cs"/>
          <w:rtl/>
        </w:rPr>
        <w:t>ה</w:t>
      </w:r>
      <w:r>
        <w:rPr>
          <w:rtl/>
        </w:rPr>
        <w:t xml:space="preserve">זו </w:t>
      </w:r>
      <w:bookmarkStart w:id="14900" w:name="_ETM_Q62_278560"/>
      <w:bookmarkEnd w:id="14900"/>
      <w:r>
        <w:rPr>
          <w:rtl/>
        </w:rPr>
        <w:t xml:space="preserve">כדי </w:t>
      </w:r>
      <w:bookmarkStart w:id="14901" w:name="_ETM_Q62_278830"/>
      <w:bookmarkEnd w:id="14901"/>
      <w:r>
        <w:rPr>
          <w:rtl/>
        </w:rPr>
        <w:t xml:space="preserve">לבטח </w:t>
      </w:r>
      <w:bookmarkStart w:id="14902" w:name="_ETM_Q62_279400"/>
      <w:bookmarkEnd w:id="14902"/>
      <w:r>
        <w:rPr>
          <w:rtl/>
        </w:rPr>
        <w:t xml:space="preserve">אותו </w:t>
      </w:r>
      <w:bookmarkStart w:id="14903" w:name="_ETM_Q62_279700"/>
      <w:bookmarkEnd w:id="14903"/>
      <w:r>
        <w:rPr>
          <w:rtl/>
        </w:rPr>
        <w:t xml:space="preserve">בגין </w:t>
      </w:r>
      <w:bookmarkStart w:id="14904" w:name="_ETM_Q62_280090"/>
      <w:bookmarkEnd w:id="14904"/>
      <w:r>
        <w:rPr>
          <w:rtl/>
        </w:rPr>
        <w:t xml:space="preserve">ענפי </w:t>
      </w:r>
      <w:bookmarkStart w:id="14905" w:name="_ETM_Q62_280480"/>
      <w:bookmarkEnd w:id="14905"/>
      <w:r>
        <w:rPr>
          <w:rtl/>
        </w:rPr>
        <w:t xml:space="preserve">העבודה </w:t>
      </w:r>
      <w:bookmarkStart w:id="14906" w:name="_ETM_Q62_280930"/>
      <w:bookmarkEnd w:id="14906"/>
      <w:r>
        <w:rPr>
          <w:rtl/>
        </w:rPr>
        <w:t xml:space="preserve">שפורטו </w:t>
      </w:r>
      <w:bookmarkStart w:id="14907" w:name="_ETM_Q62_281500"/>
      <w:bookmarkEnd w:id="14907"/>
      <w:r>
        <w:rPr>
          <w:rtl/>
        </w:rPr>
        <w:t>לעיל</w:t>
      </w:r>
      <w:r>
        <w:rPr>
          <w:rFonts w:hint="cs"/>
          <w:rtl/>
        </w:rPr>
        <w:t>.</w:t>
      </w:r>
      <w:bookmarkStart w:id="14908" w:name="_ETM_Q62_282579"/>
      <w:bookmarkEnd w:id="14908"/>
      <w:r>
        <w:rPr>
          <w:rFonts w:hint="cs"/>
          <w:rtl/>
        </w:rPr>
        <w:t xml:space="preserve"> </w:t>
      </w:r>
      <w:bookmarkStart w:id="14909" w:name="_ETM_Q62_285573"/>
      <w:bookmarkStart w:id="14910" w:name="_ETM_Q62_285717"/>
      <w:bookmarkStart w:id="14911" w:name="_ETM_Q62_285781"/>
      <w:bookmarkStart w:id="14912" w:name="_ETM_Q62_285807"/>
      <w:bookmarkStart w:id="14913" w:name="_ETM_Q62_280908"/>
      <w:bookmarkEnd w:id="14909"/>
      <w:bookmarkEnd w:id="14910"/>
      <w:bookmarkEnd w:id="14911"/>
      <w:bookmarkEnd w:id="14912"/>
      <w:bookmarkEnd w:id="14913"/>
      <w:r>
        <w:rPr>
          <w:rtl/>
        </w:rPr>
        <w:t xml:space="preserve">בגין </w:t>
      </w:r>
      <w:bookmarkStart w:id="14914" w:name="_ETM_Q62_283030"/>
      <w:bookmarkEnd w:id="14914"/>
      <w:r>
        <w:rPr>
          <w:rtl/>
        </w:rPr>
        <w:t xml:space="preserve">דמי </w:t>
      </w:r>
      <w:bookmarkStart w:id="14915" w:name="_ETM_Q62_283299"/>
      <w:bookmarkEnd w:id="14915"/>
      <w:r>
        <w:rPr>
          <w:rtl/>
        </w:rPr>
        <w:t xml:space="preserve">הביטוח </w:t>
      </w:r>
      <w:bookmarkStart w:id="14916" w:name="_ETM_Q62_283810"/>
      <w:bookmarkEnd w:id="14916"/>
      <w:r>
        <w:rPr>
          <w:rtl/>
        </w:rPr>
        <w:t xml:space="preserve">שמשלם </w:t>
      </w:r>
      <w:bookmarkStart w:id="14917" w:name="_ETM_Q62_284350"/>
      <w:bookmarkEnd w:id="14917"/>
      <w:r>
        <w:rPr>
          <w:rtl/>
        </w:rPr>
        <w:t xml:space="preserve">המעסיק </w:t>
      </w:r>
      <w:bookmarkStart w:id="14918" w:name="_ETM_Q62_284890"/>
      <w:bookmarkEnd w:id="14918"/>
      <w:r>
        <w:rPr>
          <w:rtl/>
        </w:rPr>
        <w:t xml:space="preserve">רוכש </w:t>
      </w:r>
      <w:bookmarkStart w:id="14919" w:name="_ETM_Q62_285280"/>
      <w:bookmarkEnd w:id="14919"/>
      <w:r>
        <w:rPr>
          <w:rtl/>
        </w:rPr>
        <w:t xml:space="preserve">העובד </w:t>
      </w:r>
      <w:bookmarkStart w:id="14920" w:name="_ETM_Q62_285670"/>
      <w:bookmarkEnd w:id="14920"/>
      <w:r>
        <w:rPr>
          <w:rtl/>
        </w:rPr>
        <w:t xml:space="preserve">זכויות </w:t>
      </w:r>
      <w:bookmarkStart w:id="14921" w:name="_ETM_Q62_286119"/>
      <w:bookmarkEnd w:id="14921"/>
      <w:proofErr w:type="spellStart"/>
      <w:r>
        <w:rPr>
          <w:rtl/>
        </w:rPr>
        <w:t>ב</w:t>
      </w:r>
      <w:r>
        <w:rPr>
          <w:rFonts w:hint="cs"/>
          <w:rtl/>
        </w:rPr>
        <w:t>יטוחי</w:t>
      </w:r>
      <w:bookmarkStart w:id="14922" w:name="_ETM_Q62_286473"/>
      <w:bookmarkEnd w:id="14922"/>
      <w:r>
        <w:rPr>
          <w:rtl/>
        </w:rPr>
        <w:t>ות</w:t>
      </w:r>
      <w:proofErr w:type="spellEnd"/>
      <w:r>
        <w:rPr>
          <w:rtl/>
        </w:rPr>
        <w:t xml:space="preserve"> </w:t>
      </w:r>
      <w:bookmarkStart w:id="14923" w:name="_ETM_Q62_287319"/>
      <w:bookmarkEnd w:id="14923"/>
      <w:r>
        <w:rPr>
          <w:rtl/>
        </w:rPr>
        <w:t>של</w:t>
      </w:r>
      <w:r>
        <w:rPr>
          <w:rFonts w:hint="cs"/>
          <w:rtl/>
        </w:rPr>
        <w:t>א</w:t>
      </w:r>
      <w:r>
        <w:rPr>
          <w:rtl/>
        </w:rPr>
        <w:t xml:space="preserve"> </w:t>
      </w:r>
      <w:bookmarkStart w:id="14924" w:name="_ETM_Q62_287859"/>
      <w:bookmarkEnd w:id="14924"/>
      <w:r>
        <w:rPr>
          <w:rtl/>
        </w:rPr>
        <w:t xml:space="preserve">היה </w:t>
      </w:r>
      <w:bookmarkStart w:id="14925" w:name="_ETM_Q62_288130"/>
      <w:bookmarkEnd w:id="14925"/>
      <w:r>
        <w:rPr>
          <w:rtl/>
        </w:rPr>
        <w:t xml:space="preserve">רוכש </w:t>
      </w:r>
      <w:bookmarkStart w:id="14926" w:name="_ETM_Q62_288850"/>
      <w:bookmarkEnd w:id="14926"/>
      <w:r>
        <w:rPr>
          <w:rtl/>
        </w:rPr>
        <w:t xml:space="preserve">אלמלא </w:t>
      </w:r>
      <w:bookmarkStart w:id="14927" w:name="_ETM_Q62_289420"/>
      <w:bookmarkEnd w:id="14927"/>
      <w:r>
        <w:rPr>
          <w:rtl/>
        </w:rPr>
        <w:t xml:space="preserve">אותו </w:t>
      </w:r>
      <w:bookmarkStart w:id="14928" w:name="_ETM_Q62_289719"/>
      <w:bookmarkEnd w:id="14928"/>
      <w:r>
        <w:rPr>
          <w:rtl/>
        </w:rPr>
        <w:t>תשלום</w:t>
      </w:r>
      <w:r>
        <w:rPr>
          <w:rFonts w:hint="cs"/>
          <w:rtl/>
        </w:rPr>
        <w:t>,</w:t>
      </w:r>
      <w:r>
        <w:rPr>
          <w:rtl/>
        </w:rPr>
        <w:t xml:space="preserve"> </w:t>
      </w:r>
      <w:bookmarkStart w:id="14929" w:name="_ETM_Q62_290750"/>
      <w:bookmarkEnd w:id="14929"/>
      <w:r>
        <w:rPr>
          <w:rFonts w:hint="cs"/>
          <w:rtl/>
        </w:rPr>
        <w:t>ובהן</w:t>
      </w:r>
      <w:r>
        <w:rPr>
          <w:rtl/>
        </w:rPr>
        <w:t xml:space="preserve"> </w:t>
      </w:r>
      <w:bookmarkStart w:id="14930" w:name="_ETM_Q62_291500"/>
      <w:bookmarkEnd w:id="14930"/>
      <w:r>
        <w:rPr>
          <w:rtl/>
        </w:rPr>
        <w:t>אבטל</w:t>
      </w:r>
      <w:bookmarkStart w:id="14931" w:name="_ETM_Q62_289924"/>
      <w:bookmarkEnd w:id="14931"/>
      <w:r>
        <w:rPr>
          <w:rtl/>
        </w:rPr>
        <w:t>ה</w:t>
      </w:r>
      <w:r>
        <w:rPr>
          <w:rFonts w:hint="cs"/>
          <w:rtl/>
        </w:rPr>
        <w:t>,</w:t>
      </w:r>
      <w:r>
        <w:rPr>
          <w:rtl/>
        </w:rPr>
        <w:t xml:space="preserve"> </w:t>
      </w:r>
      <w:bookmarkStart w:id="14932" w:name="_ETM_Q62_292219"/>
      <w:bookmarkEnd w:id="14932"/>
      <w:r>
        <w:rPr>
          <w:rtl/>
        </w:rPr>
        <w:t>א</w:t>
      </w:r>
      <w:r>
        <w:rPr>
          <w:rFonts w:hint="cs"/>
          <w:rtl/>
        </w:rPr>
        <w:t>י</w:t>
      </w:r>
      <w:r>
        <w:rPr>
          <w:rtl/>
        </w:rPr>
        <w:t>מהות</w:t>
      </w:r>
      <w:r>
        <w:rPr>
          <w:rFonts w:hint="cs"/>
          <w:rtl/>
        </w:rPr>
        <w:t>,</w:t>
      </w:r>
      <w:r>
        <w:rPr>
          <w:rtl/>
        </w:rPr>
        <w:t xml:space="preserve"> </w:t>
      </w:r>
      <w:bookmarkStart w:id="14933" w:name="_ETM_Q62_292880"/>
      <w:bookmarkEnd w:id="14933"/>
      <w:r>
        <w:rPr>
          <w:rtl/>
        </w:rPr>
        <w:t xml:space="preserve">פירוקים </w:t>
      </w:r>
      <w:bookmarkStart w:id="14934" w:name="_ETM_Q62_293479"/>
      <w:bookmarkEnd w:id="14934"/>
      <w:r>
        <w:rPr>
          <w:rtl/>
        </w:rPr>
        <w:t>ו</w:t>
      </w:r>
      <w:bookmarkStart w:id="14935" w:name="_ETM_Q62_293570"/>
      <w:bookmarkStart w:id="14936" w:name="_ETM_Q62_291808"/>
      <w:bookmarkEnd w:id="14935"/>
      <w:bookmarkEnd w:id="14936"/>
      <w:r>
        <w:rPr>
          <w:rtl/>
        </w:rPr>
        <w:t>פשיטות</w:t>
      </w:r>
      <w:bookmarkStart w:id="14937" w:name="_ETM_Q62_289991"/>
      <w:bookmarkEnd w:id="14937"/>
      <w:r>
        <w:rPr>
          <w:rtl/>
        </w:rPr>
        <w:t xml:space="preserve"> </w:t>
      </w:r>
      <w:bookmarkStart w:id="14938" w:name="_ETM_Q62_294020"/>
      <w:bookmarkEnd w:id="14938"/>
      <w:r>
        <w:rPr>
          <w:rtl/>
        </w:rPr>
        <w:t>רגל</w:t>
      </w:r>
      <w:r>
        <w:rPr>
          <w:rFonts w:hint="cs"/>
          <w:rtl/>
        </w:rPr>
        <w:t>.</w:t>
      </w:r>
      <w:r>
        <w:rPr>
          <w:rtl/>
        </w:rPr>
        <w:t xml:space="preserve"> </w:t>
      </w:r>
      <w:bookmarkStart w:id="14939" w:name="_ETM_Q62_294920"/>
      <w:bookmarkEnd w:id="14939"/>
      <w:r>
        <w:rPr>
          <w:rtl/>
        </w:rPr>
        <w:t xml:space="preserve">לכן </w:t>
      </w:r>
      <w:bookmarkStart w:id="14940" w:name="_ETM_Q62_295399"/>
      <w:bookmarkEnd w:id="14940"/>
      <w:r>
        <w:rPr>
          <w:rtl/>
        </w:rPr>
        <w:t xml:space="preserve">מדובר </w:t>
      </w:r>
      <w:bookmarkStart w:id="14941" w:name="_ETM_Q62_295850"/>
      <w:bookmarkEnd w:id="14941"/>
      <w:r>
        <w:rPr>
          <w:rtl/>
        </w:rPr>
        <w:t xml:space="preserve">בתשלומים </w:t>
      </w:r>
      <w:bookmarkStart w:id="14942" w:name="_ETM_Q62_296479"/>
      <w:bookmarkEnd w:id="14942"/>
      <w:r>
        <w:rPr>
          <w:rtl/>
        </w:rPr>
        <w:t xml:space="preserve">בגין </w:t>
      </w:r>
      <w:bookmarkStart w:id="14943" w:name="_ETM_Q62_296780"/>
      <w:bookmarkEnd w:id="14943"/>
      <w:r>
        <w:rPr>
          <w:rtl/>
        </w:rPr>
        <w:t xml:space="preserve">זכויות </w:t>
      </w:r>
      <w:bookmarkStart w:id="14944" w:name="_ETM_Q62_297320"/>
      <w:bookmarkEnd w:id="14944"/>
      <w:proofErr w:type="spellStart"/>
      <w:r>
        <w:rPr>
          <w:rtl/>
        </w:rPr>
        <w:t>ב</w:t>
      </w:r>
      <w:bookmarkStart w:id="14945" w:name="_ETM_Q62_295947"/>
      <w:bookmarkEnd w:id="14945"/>
      <w:r>
        <w:rPr>
          <w:rFonts w:hint="cs"/>
          <w:rtl/>
        </w:rPr>
        <w:t>יטוח</w:t>
      </w:r>
      <w:r>
        <w:rPr>
          <w:rtl/>
        </w:rPr>
        <w:t>יות</w:t>
      </w:r>
      <w:proofErr w:type="spellEnd"/>
      <w:r>
        <w:rPr>
          <w:rtl/>
        </w:rPr>
        <w:t xml:space="preserve"> </w:t>
      </w:r>
      <w:bookmarkStart w:id="14946" w:name="_ETM_Q62_297979"/>
      <w:bookmarkEnd w:id="14946"/>
      <w:r>
        <w:rPr>
          <w:rtl/>
        </w:rPr>
        <w:t>שונות</w:t>
      </w:r>
      <w:r>
        <w:rPr>
          <w:rFonts w:hint="cs"/>
          <w:rtl/>
        </w:rPr>
        <w:t>,</w:t>
      </w:r>
      <w:r>
        <w:rPr>
          <w:rtl/>
        </w:rPr>
        <w:t xml:space="preserve"> </w:t>
      </w:r>
      <w:bookmarkStart w:id="14947" w:name="_ETM_Q62_298799"/>
      <w:bookmarkEnd w:id="14947"/>
      <w:r>
        <w:rPr>
          <w:rtl/>
        </w:rPr>
        <w:t xml:space="preserve">ולא </w:t>
      </w:r>
      <w:bookmarkStart w:id="14948" w:name="_ETM_Q62_299340"/>
      <w:bookmarkEnd w:id="14948"/>
      <w:r>
        <w:rPr>
          <w:rtl/>
        </w:rPr>
        <w:t xml:space="preserve">בכפל </w:t>
      </w:r>
      <w:bookmarkStart w:id="14949" w:name="_ETM_Q62_299880"/>
      <w:bookmarkEnd w:id="14949"/>
      <w:r>
        <w:rPr>
          <w:rtl/>
        </w:rPr>
        <w:t>תשלום</w:t>
      </w:r>
      <w:r>
        <w:rPr>
          <w:rFonts w:hint="cs"/>
          <w:rtl/>
        </w:rPr>
        <w:t>.</w:t>
      </w:r>
      <w:bookmarkStart w:id="14950" w:name="_ETM_Q62_301880"/>
      <w:bookmarkEnd w:id="14950"/>
    </w:p>
    <w:p w:rsidR="00C155F4" w:rsidRDefault="00C155F4" w:rsidP="0028272B">
      <w:pPr>
        <w:rPr>
          <w:rtl/>
        </w:rPr>
      </w:pPr>
      <w:bookmarkStart w:id="14951" w:name="_ETM_Q62_303646"/>
      <w:bookmarkStart w:id="14952" w:name="_ETM_Q62_303772"/>
      <w:bookmarkStart w:id="14953" w:name="_ETM_Q62_303811"/>
      <w:bookmarkEnd w:id="14951"/>
      <w:bookmarkEnd w:id="14952"/>
      <w:bookmarkEnd w:id="14953"/>
    </w:p>
    <w:p w:rsidR="00986AAD" w:rsidRDefault="00C155F4" w:rsidP="0028272B">
      <w:pPr>
        <w:rPr>
          <w:rtl/>
        </w:rPr>
      </w:pPr>
      <w:bookmarkStart w:id="14954" w:name="_ETM_Q62_303879"/>
      <w:bookmarkEnd w:id="14954"/>
      <w:r>
        <w:rPr>
          <w:rtl/>
        </w:rPr>
        <w:t xml:space="preserve">שאלה </w:t>
      </w:r>
      <w:bookmarkStart w:id="14955" w:name="_ETM_Q62_302359"/>
      <w:bookmarkEnd w:id="14955"/>
      <w:r>
        <w:rPr>
          <w:rtl/>
        </w:rPr>
        <w:t>שנייה</w:t>
      </w:r>
      <w:r>
        <w:rPr>
          <w:rFonts w:hint="cs"/>
          <w:rtl/>
        </w:rPr>
        <w:t>,</w:t>
      </w:r>
      <w:bookmarkStart w:id="14956" w:name="_ETM_Q62_302964"/>
      <w:bookmarkEnd w:id="14956"/>
      <w:r>
        <w:rPr>
          <w:rtl/>
        </w:rPr>
        <w:t xml:space="preserve"> </w:t>
      </w:r>
      <w:bookmarkStart w:id="14957" w:name="_ETM_Q62_303049"/>
      <w:bookmarkEnd w:id="14957"/>
      <w:r>
        <w:rPr>
          <w:rtl/>
        </w:rPr>
        <w:t xml:space="preserve">האם </w:t>
      </w:r>
      <w:bookmarkStart w:id="14958" w:name="_ETM_Q62_303289"/>
      <w:bookmarkEnd w:id="14958"/>
      <w:r>
        <w:rPr>
          <w:rtl/>
        </w:rPr>
        <w:t xml:space="preserve">אתה </w:t>
      </w:r>
      <w:bookmarkStart w:id="14959" w:name="_ETM_Q62_303559"/>
      <w:bookmarkEnd w:id="14959"/>
      <w:r>
        <w:rPr>
          <w:rtl/>
        </w:rPr>
        <w:t xml:space="preserve">פועל </w:t>
      </w:r>
      <w:bookmarkStart w:id="14960" w:name="_ETM_Q62_303950"/>
      <w:bookmarkEnd w:id="14960"/>
      <w:r>
        <w:rPr>
          <w:rtl/>
        </w:rPr>
        <w:t xml:space="preserve">לשינוי </w:t>
      </w:r>
      <w:bookmarkStart w:id="14961" w:name="_ETM_Q62_305639"/>
      <w:bookmarkEnd w:id="14961"/>
      <w:r>
        <w:rPr>
          <w:rtl/>
        </w:rPr>
        <w:t xml:space="preserve">מצב </w:t>
      </w:r>
      <w:bookmarkStart w:id="14962" w:name="_ETM_Q62_306179"/>
      <w:bookmarkEnd w:id="14962"/>
      <w:r>
        <w:rPr>
          <w:rtl/>
        </w:rPr>
        <w:t>זה</w:t>
      </w:r>
      <w:r>
        <w:rPr>
          <w:rFonts w:hint="cs"/>
          <w:rtl/>
        </w:rPr>
        <w:t>?</w:t>
      </w:r>
      <w:bookmarkStart w:id="14963" w:name="_ETM_Q62_301467"/>
      <w:bookmarkStart w:id="14964" w:name="_ETM_Q62_302393"/>
      <w:bookmarkEnd w:id="14963"/>
      <w:bookmarkEnd w:id="14964"/>
      <w:r>
        <w:rPr>
          <w:rtl/>
        </w:rPr>
        <w:t xml:space="preserve"> </w:t>
      </w:r>
      <w:bookmarkStart w:id="14965" w:name="_ETM_Q62_307030"/>
      <w:bookmarkEnd w:id="14965"/>
      <w:r w:rsidR="00F12EEA">
        <w:rPr>
          <w:rFonts w:hint="cs"/>
          <w:rtl/>
        </w:rPr>
        <w:t>–</w:t>
      </w:r>
      <w:r>
        <w:rPr>
          <w:rFonts w:hint="cs"/>
          <w:rtl/>
        </w:rPr>
        <w:t xml:space="preserve"> </w:t>
      </w:r>
      <w:r>
        <w:rPr>
          <w:rtl/>
        </w:rPr>
        <w:t xml:space="preserve">לאור </w:t>
      </w:r>
      <w:bookmarkStart w:id="14966" w:name="_ETM_Q62_307390"/>
      <w:bookmarkEnd w:id="14966"/>
      <w:r>
        <w:rPr>
          <w:rtl/>
        </w:rPr>
        <w:t xml:space="preserve">המשבר </w:t>
      </w:r>
      <w:bookmarkStart w:id="14967" w:name="_ETM_Q62_307899"/>
      <w:bookmarkEnd w:id="14967"/>
      <w:r>
        <w:rPr>
          <w:rtl/>
        </w:rPr>
        <w:t xml:space="preserve">הרחב </w:t>
      </w:r>
      <w:bookmarkStart w:id="14968" w:name="_ETM_Q62_308349"/>
      <w:bookmarkEnd w:id="14968"/>
      <w:r>
        <w:rPr>
          <w:rtl/>
        </w:rPr>
        <w:t xml:space="preserve">שפוקד </w:t>
      </w:r>
      <w:bookmarkStart w:id="14969" w:name="_ETM_Q62_308889"/>
      <w:bookmarkEnd w:id="14969"/>
      <w:r>
        <w:rPr>
          <w:rtl/>
        </w:rPr>
        <w:t xml:space="preserve">את </w:t>
      </w:r>
      <w:bookmarkStart w:id="14970" w:name="_ETM_Q62_308950"/>
      <w:bookmarkEnd w:id="14970"/>
      <w:r>
        <w:rPr>
          <w:rtl/>
        </w:rPr>
        <w:t xml:space="preserve">המשק </w:t>
      </w:r>
      <w:bookmarkStart w:id="14971" w:name="_ETM_Q62_309370"/>
      <w:bookmarkEnd w:id="14971"/>
      <w:r>
        <w:rPr>
          <w:rtl/>
        </w:rPr>
        <w:t>הישראלי</w:t>
      </w:r>
      <w:r>
        <w:rPr>
          <w:rFonts w:hint="cs"/>
          <w:rtl/>
        </w:rPr>
        <w:t xml:space="preserve">, </w:t>
      </w:r>
      <w:bookmarkStart w:id="14972" w:name="_ETM_Q62_310770"/>
      <w:bookmarkEnd w:id="14972"/>
      <w:r>
        <w:rPr>
          <w:rFonts w:hint="cs"/>
          <w:rtl/>
        </w:rPr>
        <w:t>ו</w:t>
      </w:r>
      <w:r>
        <w:rPr>
          <w:rtl/>
        </w:rPr>
        <w:t xml:space="preserve">בהתחשב </w:t>
      </w:r>
      <w:bookmarkStart w:id="14973" w:name="_ETM_Q62_311430"/>
      <w:bookmarkEnd w:id="14973"/>
      <w:r>
        <w:rPr>
          <w:rtl/>
        </w:rPr>
        <w:t xml:space="preserve">בכמות </w:t>
      </w:r>
      <w:bookmarkStart w:id="14974" w:name="_ETM_Q62_311910"/>
      <w:bookmarkEnd w:id="14974"/>
      <w:r>
        <w:rPr>
          <w:rtl/>
        </w:rPr>
        <w:t xml:space="preserve">העובדים </w:t>
      </w:r>
      <w:bookmarkStart w:id="14975" w:name="_ETM_Q62_312900"/>
      <w:bookmarkEnd w:id="14975"/>
      <w:r>
        <w:rPr>
          <w:rtl/>
        </w:rPr>
        <w:t xml:space="preserve">שנאלצו </w:t>
      </w:r>
      <w:bookmarkStart w:id="14976" w:name="_ETM_Q62_313560"/>
      <w:bookmarkEnd w:id="14976"/>
      <w:r>
        <w:rPr>
          <w:rtl/>
        </w:rPr>
        <w:t xml:space="preserve">לצאת </w:t>
      </w:r>
      <w:bookmarkStart w:id="14977" w:name="_ETM_Q62_313980"/>
      <w:bookmarkEnd w:id="14977"/>
      <w:r>
        <w:rPr>
          <w:rtl/>
        </w:rPr>
        <w:t>לחל</w:t>
      </w:r>
      <w:r>
        <w:rPr>
          <w:rFonts w:hint="cs"/>
          <w:rtl/>
        </w:rPr>
        <w:t>"ת</w:t>
      </w:r>
      <w:bookmarkStart w:id="14978" w:name="_ETM_Q62_312281"/>
      <w:bookmarkEnd w:id="14978"/>
      <w:r>
        <w:rPr>
          <w:rFonts w:hint="cs"/>
          <w:rtl/>
        </w:rPr>
        <w:t>, הו</w:t>
      </w:r>
      <w:bookmarkStart w:id="14979" w:name="_ETM_Q62_315099"/>
      <w:bookmarkStart w:id="14980" w:name="_ETM_Q62_315400"/>
      <w:bookmarkEnd w:id="14979"/>
      <w:bookmarkEnd w:id="14980"/>
      <w:r>
        <w:rPr>
          <w:rtl/>
        </w:rPr>
        <w:t xml:space="preserve">עלתה </w:t>
      </w:r>
      <w:bookmarkStart w:id="14981" w:name="_ETM_Q62_315760"/>
      <w:bookmarkEnd w:id="14981"/>
      <w:r>
        <w:rPr>
          <w:rtl/>
        </w:rPr>
        <w:t xml:space="preserve">הצעה </w:t>
      </w:r>
      <w:bookmarkStart w:id="14982" w:name="_ETM_Q62_316300"/>
      <w:bookmarkEnd w:id="14982"/>
      <w:r>
        <w:rPr>
          <w:rtl/>
        </w:rPr>
        <w:t xml:space="preserve">לתיקון </w:t>
      </w:r>
      <w:bookmarkStart w:id="14983" w:name="_ETM_Q62_316870"/>
      <w:bookmarkEnd w:id="14983"/>
      <w:r>
        <w:rPr>
          <w:rtl/>
        </w:rPr>
        <w:t xml:space="preserve">חקיקה </w:t>
      </w:r>
      <w:bookmarkStart w:id="14984" w:name="_ETM_Q62_317410"/>
      <w:bookmarkEnd w:id="14984"/>
      <w:r>
        <w:rPr>
          <w:rtl/>
        </w:rPr>
        <w:t xml:space="preserve">מטעם </w:t>
      </w:r>
      <w:bookmarkStart w:id="14985" w:name="_ETM_Q62_317860"/>
      <w:bookmarkEnd w:id="14985"/>
      <w:r>
        <w:rPr>
          <w:rtl/>
        </w:rPr>
        <w:t xml:space="preserve">שר </w:t>
      </w:r>
      <w:bookmarkStart w:id="14986" w:name="_ETM_Q62_318099"/>
      <w:bookmarkEnd w:id="14986"/>
      <w:r>
        <w:rPr>
          <w:rtl/>
        </w:rPr>
        <w:t>העבודה</w:t>
      </w:r>
      <w:r>
        <w:rPr>
          <w:rFonts w:hint="cs"/>
          <w:rtl/>
        </w:rPr>
        <w:t>,</w:t>
      </w:r>
      <w:r>
        <w:rPr>
          <w:rtl/>
        </w:rPr>
        <w:t xml:space="preserve"> </w:t>
      </w:r>
      <w:bookmarkStart w:id="14987" w:name="_ETM_Q62_318639"/>
      <w:bookmarkEnd w:id="14987"/>
      <w:r>
        <w:rPr>
          <w:rtl/>
        </w:rPr>
        <w:t xml:space="preserve">הרווחה </w:t>
      </w:r>
      <w:bookmarkStart w:id="14988" w:name="_ETM_Q62_319060"/>
      <w:bookmarkEnd w:id="14988"/>
      <w:r>
        <w:rPr>
          <w:rtl/>
        </w:rPr>
        <w:t xml:space="preserve">והשירותים </w:t>
      </w:r>
      <w:bookmarkStart w:id="14989" w:name="_ETM_Q62_319750"/>
      <w:bookmarkEnd w:id="14989"/>
      <w:r>
        <w:rPr>
          <w:rtl/>
        </w:rPr>
        <w:t xml:space="preserve">החברתיים </w:t>
      </w:r>
      <w:bookmarkStart w:id="14990" w:name="_ETM_Q62_321130"/>
      <w:bookmarkEnd w:id="14990"/>
      <w:r>
        <w:rPr>
          <w:rtl/>
        </w:rPr>
        <w:t xml:space="preserve">והמוסד </w:t>
      </w:r>
      <w:bookmarkStart w:id="14991" w:name="_ETM_Q62_321880"/>
      <w:bookmarkEnd w:id="14991"/>
      <w:r>
        <w:rPr>
          <w:rtl/>
        </w:rPr>
        <w:t xml:space="preserve">לביטוח </w:t>
      </w:r>
      <w:bookmarkStart w:id="14992" w:name="_ETM_Q62_322810"/>
      <w:bookmarkEnd w:id="14992"/>
      <w:r>
        <w:rPr>
          <w:rtl/>
        </w:rPr>
        <w:t>לאומי</w:t>
      </w:r>
      <w:r>
        <w:rPr>
          <w:rFonts w:hint="cs"/>
          <w:rtl/>
        </w:rPr>
        <w:t>,</w:t>
      </w:r>
      <w:r>
        <w:rPr>
          <w:rtl/>
        </w:rPr>
        <w:t xml:space="preserve"> </w:t>
      </w:r>
      <w:bookmarkStart w:id="14993" w:name="_ETM_Q62_323710"/>
      <w:bookmarkEnd w:id="14993"/>
      <w:r>
        <w:rPr>
          <w:rtl/>
        </w:rPr>
        <w:t xml:space="preserve">שתסייע </w:t>
      </w:r>
      <w:bookmarkStart w:id="14994" w:name="_ETM_Q62_324460"/>
      <w:bookmarkEnd w:id="14994"/>
      <w:r>
        <w:rPr>
          <w:rtl/>
        </w:rPr>
        <w:t xml:space="preserve">ולו </w:t>
      </w:r>
      <w:bookmarkStart w:id="14995" w:name="_ETM_Q62_324760"/>
      <w:bookmarkEnd w:id="14995"/>
      <w:r>
        <w:rPr>
          <w:rtl/>
        </w:rPr>
        <w:t xml:space="preserve">במעט </w:t>
      </w:r>
      <w:bookmarkStart w:id="14996" w:name="_ETM_Q62_325270"/>
      <w:bookmarkEnd w:id="14996"/>
      <w:r>
        <w:rPr>
          <w:rtl/>
        </w:rPr>
        <w:t xml:space="preserve">בנטל </w:t>
      </w:r>
      <w:bookmarkStart w:id="14997" w:name="_ETM_Q62_325750"/>
      <w:bookmarkEnd w:id="14997"/>
      <w:r>
        <w:rPr>
          <w:rtl/>
        </w:rPr>
        <w:t xml:space="preserve">הכלכלי </w:t>
      </w:r>
      <w:bookmarkStart w:id="14998" w:name="_ETM_Q62_326770"/>
      <w:bookmarkEnd w:id="14998"/>
      <w:r>
        <w:rPr>
          <w:rtl/>
        </w:rPr>
        <w:t xml:space="preserve">עד </w:t>
      </w:r>
      <w:bookmarkStart w:id="14999" w:name="_ETM_Q62_327010"/>
      <w:bookmarkEnd w:id="14999"/>
      <w:r>
        <w:rPr>
          <w:rtl/>
        </w:rPr>
        <w:t xml:space="preserve">לחלוף </w:t>
      </w:r>
      <w:bookmarkStart w:id="15000" w:name="_ETM_Q62_327520"/>
      <w:bookmarkEnd w:id="15000"/>
      <w:r>
        <w:rPr>
          <w:rtl/>
        </w:rPr>
        <w:t>המשבר</w:t>
      </w:r>
      <w:r>
        <w:rPr>
          <w:rFonts w:hint="cs"/>
          <w:rtl/>
        </w:rPr>
        <w:t>.</w:t>
      </w:r>
      <w:r>
        <w:rPr>
          <w:rtl/>
        </w:rPr>
        <w:t xml:space="preserve"> </w:t>
      </w:r>
      <w:bookmarkStart w:id="15001" w:name="_ETM_Q62_328690"/>
      <w:bookmarkEnd w:id="15001"/>
      <w:r>
        <w:rPr>
          <w:rtl/>
        </w:rPr>
        <w:t xml:space="preserve">במסגרת </w:t>
      </w:r>
      <w:bookmarkStart w:id="15002" w:name="_ETM_Q62_329320"/>
      <w:bookmarkEnd w:id="15002"/>
      <w:r>
        <w:rPr>
          <w:rtl/>
        </w:rPr>
        <w:t xml:space="preserve">הצעה </w:t>
      </w:r>
      <w:bookmarkStart w:id="15003" w:name="_ETM_Q62_329740"/>
      <w:bookmarkEnd w:id="15003"/>
      <w:r>
        <w:rPr>
          <w:rtl/>
        </w:rPr>
        <w:t xml:space="preserve">זו </w:t>
      </w:r>
      <w:bookmarkStart w:id="15004" w:name="_ETM_Q62_330239"/>
      <w:bookmarkEnd w:id="15004"/>
      <w:r>
        <w:rPr>
          <w:rtl/>
        </w:rPr>
        <w:t xml:space="preserve">מוצע </w:t>
      </w:r>
      <w:bookmarkStart w:id="15005" w:name="_ETM_Q62_331079"/>
      <w:bookmarkEnd w:id="15005"/>
      <w:r>
        <w:rPr>
          <w:rtl/>
        </w:rPr>
        <w:t xml:space="preserve">כי </w:t>
      </w:r>
      <w:bookmarkStart w:id="15006" w:name="_ETM_Q62_331260"/>
      <w:bookmarkEnd w:id="15006"/>
      <w:r>
        <w:rPr>
          <w:rtl/>
        </w:rPr>
        <w:t xml:space="preserve">המדינה </w:t>
      </w:r>
      <w:bookmarkStart w:id="15007" w:name="_ETM_Q62_331739"/>
      <w:bookmarkEnd w:id="15007"/>
      <w:r>
        <w:rPr>
          <w:rtl/>
        </w:rPr>
        <w:t xml:space="preserve">תישא </w:t>
      </w:r>
      <w:bookmarkStart w:id="15008" w:name="_ETM_Q62_332159"/>
      <w:bookmarkEnd w:id="15008"/>
      <w:r>
        <w:rPr>
          <w:rtl/>
        </w:rPr>
        <w:t xml:space="preserve">בעלות </w:t>
      </w:r>
      <w:bookmarkStart w:id="15009" w:name="_ETM_Q62_333110"/>
      <w:bookmarkEnd w:id="15009"/>
      <w:r>
        <w:rPr>
          <w:rtl/>
        </w:rPr>
        <w:t xml:space="preserve">תשלום </w:t>
      </w:r>
      <w:bookmarkStart w:id="15010" w:name="_ETM_Q62_333770"/>
      <w:bookmarkEnd w:id="15010"/>
      <w:r>
        <w:rPr>
          <w:rtl/>
        </w:rPr>
        <w:t xml:space="preserve">דמי </w:t>
      </w:r>
      <w:bookmarkStart w:id="15011" w:name="_ETM_Q62_334070"/>
      <w:bookmarkEnd w:id="15011"/>
      <w:r>
        <w:rPr>
          <w:rtl/>
        </w:rPr>
        <w:t xml:space="preserve">הביטוח </w:t>
      </w:r>
      <w:bookmarkStart w:id="15012" w:name="_ETM_Q62_334580"/>
      <w:bookmarkEnd w:id="15012"/>
      <w:r>
        <w:rPr>
          <w:rtl/>
        </w:rPr>
        <w:t xml:space="preserve">שמשלם </w:t>
      </w:r>
      <w:bookmarkStart w:id="15013" w:name="_ETM_Q62_335120"/>
      <w:bookmarkEnd w:id="15013"/>
      <w:r>
        <w:rPr>
          <w:rtl/>
        </w:rPr>
        <w:t xml:space="preserve">המעסיק </w:t>
      </w:r>
      <w:bookmarkStart w:id="15014" w:name="_ETM_Q62_335660"/>
      <w:bookmarkEnd w:id="15014"/>
      <w:r>
        <w:rPr>
          <w:rtl/>
        </w:rPr>
        <w:t xml:space="preserve">בחודשיים </w:t>
      </w:r>
      <w:bookmarkStart w:id="15015" w:name="_ETM_Q62_336290"/>
      <w:bookmarkEnd w:id="15015"/>
      <w:r>
        <w:rPr>
          <w:rtl/>
        </w:rPr>
        <w:t xml:space="preserve">הראשונים </w:t>
      </w:r>
      <w:bookmarkStart w:id="15016" w:name="_ETM_Q62_337340"/>
      <w:bookmarkEnd w:id="15016"/>
      <w:r>
        <w:rPr>
          <w:rtl/>
        </w:rPr>
        <w:t xml:space="preserve">מיום </w:t>
      </w:r>
      <w:bookmarkStart w:id="15017" w:name="_ETM_Q62_337850"/>
      <w:bookmarkEnd w:id="15017"/>
      <w:r>
        <w:rPr>
          <w:rtl/>
        </w:rPr>
        <w:t xml:space="preserve">יציאת </w:t>
      </w:r>
      <w:bookmarkStart w:id="15018" w:name="_ETM_Q62_338450"/>
      <w:bookmarkEnd w:id="15018"/>
      <w:r>
        <w:rPr>
          <w:rtl/>
        </w:rPr>
        <w:t xml:space="preserve">העובד </w:t>
      </w:r>
      <w:bookmarkStart w:id="15019" w:name="_ETM_Q62_339320"/>
      <w:bookmarkEnd w:id="15019"/>
      <w:r>
        <w:rPr>
          <w:rtl/>
        </w:rPr>
        <w:t>לחל</w:t>
      </w:r>
      <w:r>
        <w:rPr>
          <w:rFonts w:hint="cs"/>
          <w:rtl/>
        </w:rPr>
        <w:t>"ת.</w:t>
      </w:r>
      <w:r>
        <w:rPr>
          <w:rtl/>
        </w:rPr>
        <w:t xml:space="preserve"> </w:t>
      </w:r>
      <w:bookmarkStart w:id="15020" w:name="_ETM_Q62_341450"/>
      <w:bookmarkEnd w:id="15020"/>
    </w:p>
    <w:p w:rsidR="00986AAD" w:rsidRDefault="00986AAD" w:rsidP="0028272B">
      <w:pPr>
        <w:rPr>
          <w:rtl/>
        </w:rPr>
      </w:pPr>
    </w:p>
    <w:p w:rsidR="00C155F4" w:rsidRDefault="00C155F4" w:rsidP="0028272B">
      <w:pPr>
        <w:rPr>
          <w:rtl/>
        </w:rPr>
      </w:pPr>
      <w:r>
        <w:rPr>
          <w:rtl/>
        </w:rPr>
        <w:t xml:space="preserve">אם </w:t>
      </w:r>
      <w:bookmarkStart w:id="15021" w:name="_ETM_Q62_341599"/>
      <w:bookmarkEnd w:id="15021"/>
      <w:r>
        <w:rPr>
          <w:rtl/>
        </w:rPr>
        <w:t>כן</w:t>
      </w:r>
      <w:r>
        <w:rPr>
          <w:rFonts w:hint="cs"/>
          <w:rtl/>
        </w:rPr>
        <w:t>,</w:t>
      </w:r>
      <w:bookmarkStart w:id="15022" w:name="_ETM_Q62_340405"/>
      <w:bookmarkEnd w:id="15022"/>
      <w:r>
        <w:rPr>
          <w:rtl/>
        </w:rPr>
        <w:t xml:space="preserve"> </w:t>
      </w:r>
      <w:bookmarkStart w:id="15023" w:name="_ETM_Q62_342379"/>
      <w:bookmarkEnd w:id="15023"/>
      <w:r>
        <w:rPr>
          <w:rtl/>
        </w:rPr>
        <w:t xml:space="preserve">מתי </w:t>
      </w:r>
      <w:bookmarkStart w:id="15024" w:name="_ETM_Q62_342769"/>
      <w:bookmarkEnd w:id="15024"/>
      <w:r>
        <w:rPr>
          <w:rtl/>
        </w:rPr>
        <w:t xml:space="preserve">זה </w:t>
      </w:r>
      <w:bookmarkStart w:id="15025" w:name="_ETM_Q62_342950"/>
      <w:bookmarkEnd w:id="15025"/>
      <w:r>
        <w:rPr>
          <w:rtl/>
        </w:rPr>
        <w:t>י</w:t>
      </w:r>
      <w:bookmarkStart w:id="15026" w:name="_ETM_Q62_343069"/>
      <w:bookmarkEnd w:id="15026"/>
      <w:r>
        <w:rPr>
          <w:rtl/>
        </w:rPr>
        <w:t xml:space="preserve">שונה </w:t>
      </w:r>
      <w:bookmarkStart w:id="15027" w:name="_ETM_Q62_343609"/>
      <w:bookmarkEnd w:id="15027"/>
      <w:r>
        <w:rPr>
          <w:rtl/>
        </w:rPr>
        <w:t>ואיך</w:t>
      </w:r>
      <w:r>
        <w:rPr>
          <w:rFonts w:hint="cs"/>
          <w:rtl/>
        </w:rPr>
        <w:t xml:space="preserve"> </w:t>
      </w:r>
      <w:r w:rsidR="00F12EEA">
        <w:rPr>
          <w:rFonts w:hint="eastAsia"/>
        </w:rPr>
        <w:t>–</w:t>
      </w:r>
      <w:r>
        <w:rPr>
          <w:rtl/>
        </w:rPr>
        <w:t xml:space="preserve"> </w:t>
      </w:r>
      <w:bookmarkStart w:id="15028" w:name="_ETM_Q62_345069"/>
      <w:bookmarkEnd w:id="15028"/>
      <w:r>
        <w:rPr>
          <w:rtl/>
        </w:rPr>
        <w:t xml:space="preserve">ההצעה </w:t>
      </w:r>
      <w:bookmarkStart w:id="15029" w:name="_ETM_Q62_345549"/>
      <w:bookmarkEnd w:id="15029"/>
      <w:r>
        <w:rPr>
          <w:rtl/>
        </w:rPr>
        <w:t>נ</w:t>
      </w:r>
      <w:bookmarkStart w:id="15030" w:name="_ETM_Q62_343063"/>
      <w:bookmarkEnd w:id="15030"/>
      <w:r>
        <w:rPr>
          <w:rtl/>
        </w:rPr>
        <w:t xml:space="preserve">דונה </w:t>
      </w:r>
      <w:bookmarkStart w:id="15031" w:name="_ETM_Q62_346000"/>
      <w:bookmarkEnd w:id="15031"/>
      <w:r>
        <w:rPr>
          <w:rtl/>
        </w:rPr>
        <w:t xml:space="preserve">בימים </w:t>
      </w:r>
      <w:bookmarkStart w:id="15032" w:name="_ETM_Q62_346450"/>
      <w:bookmarkEnd w:id="15032"/>
      <w:r>
        <w:rPr>
          <w:rtl/>
        </w:rPr>
        <w:t xml:space="preserve">אלה </w:t>
      </w:r>
      <w:bookmarkStart w:id="15033" w:name="_ETM_Q62_346780"/>
      <w:bookmarkEnd w:id="15033"/>
      <w:r>
        <w:rPr>
          <w:rtl/>
        </w:rPr>
        <w:t xml:space="preserve">אל </w:t>
      </w:r>
      <w:bookmarkStart w:id="15034" w:name="_ETM_Q62_346900"/>
      <w:bookmarkEnd w:id="15034"/>
      <w:r>
        <w:rPr>
          <w:rtl/>
        </w:rPr>
        <w:t xml:space="preserve">מול </w:t>
      </w:r>
      <w:bookmarkStart w:id="15035" w:name="_ETM_Q62_347079"/>
      <w:bookmarkEnd w:id="15035"/>
      <w:r>
        <w:rPr>
          <w:rtl/>
        </w:rPr>
        <w:t xml:space="preserve">הגורמים </w:t>
      </w:r>
      <w:bookmarkStart w:id="15036" w:name="_ETM_Q62_347590"/>
      <w:bookmarkEnd w:id="15036"/>
      <w:r>
        <w:rPr>
          <w:rtl/>
        </w:rPr>
        <w:t xml:space="preserve">הרלוונטיים </w:t>
      </w:r>
      <w:bookmarkStart w:id="15037" w:name="_ETM_Q62_348310"/>
      <w:bookmarkEnd w:id="15037"/>
      <w:r>
        <w:rPr>
          <w:rtl/>
        </w:rPr>
        <w:t xml:space="preserve">במשרד </w:t>
      </w:r>
      <w:bookmarkStart w:id="15038" w:name="_ETM_Q62_348849"/>
      <w:bookmarkEnd w:id="15038"/>
      <w:r>
        <w:rPr>
          <w:rtl/>
        </w:rPr>
        <w:t>האוצר</w:t>
      </w:r>
      <w:r>
        <w:rPr>
          <w:rFonts w:hint="cs"/>
          <w:rtl/>
        </w:rPr>
        <w:t>,</w:t>
      </w:r>
      <w:bookmarkStart w:id="15039" w:name="_ETM_Q62_349513"/>
      <w:bookmarkEnd w:id="15039"/>
      <w:r>
        <w:rPr>
          <w:rtl/>
        </w:rPr>
        <w:t xml:space="preserve"> </w:t>
      </w:r>
      <w:bookmarkStart w:id="15040" w:name="_ETM_Q62_350260"/>
      <w:bookmarkEnd w:id="15040"/>
      <w:r>
        <w:rPr>
          <w:rtl/>
        </w:rPr>
        <w:t>והמשא</w:t>
      </w:r>
      <w:r>
        <w:rPr>
          <w:rFonts w:hint="cs"/>
          <w:rtl/>
        </w:rPr>
        <w:t xml:space="preserve"> </w:t>
      </w:r>
      <w:r>
        <w:rPr>
          <w:rtl/>
        </w:rPr>
        <w:t>ומתן</w:t>
      </w:r>
      <w:r>
        <w:rPr>
          <w:rFonts w:hint="cs"/>
          <w:rtl/>
        </w:rPr>
        <w:t>,</w:t>
      </w:r>
      <w:r>
        <w:rPr>
          <w:rtl/>
        </w:rPr>
        <w:t xml:space="preserve"> </w:t>
      </w:r>
      <w:bookmarkStart w:id="15041" w:name="_ETM_Q62_351610"/>
      <w:bookmarkEnd w:id="15041"/>
      <w:r>
        <w:rPr>
          <w:rtl/>
        </w:rPr>
        <w:t xml:space="preserve">כידוע </w:t>
      </w:r>
      <w:bookmarkStart w:id="15042" w:name="_ETM_Q62_352180"/>
      <w:bookmarkEnd w:id="15042"/>
      <w:r>
        <w:rPr>
          <w:rtl/>
        </w:rPr>
        <w:t>לך</w:t>
      </w:r>
      <w:r>
        <w:rPr>
          <w:rFonts w:hint="cs"/>
          <w:rtl/>
        </w:rPr>
        <w:t xml:space="preserve"> </w:t>
      </w:r>
      <w:r w:rsidR="00F12EEA">
        <w:rPr>
          <w:rFonts w:hint="eastAsia"/>
        </w:rPr>
        <w:t>–</w:t>
      </w:r>
      <w:r>
        <w:rPr>
          <w:rtl/>
        </w:rPr>
        <w:t xml:space="preserve"> </w:t>
      </w:r>
      <w:bookmarkStart w:id="15043" w:name="_ETM_Q62_352690"/>
      <w:bookmarkEnd w:id="15043"/>
      <w:r>
        <w:rPr>
          <w:rtl/>
        </w:rPr>
        <w:t xml:space="preserve">היית </w:t>
      </w:r>
      <w:bookmarkStart w:id="15044" w:name="_ETM_Q62_353110"/>
      <w:bookmarkEnd w:id="15044"/>
      <w:r>
        <w:rPr>
          <w:rtl/>
        </w:rPr>
        <w:t>שם</w:t>
      </w:r>
      <w:r>
        <w:rPr>
          <w:rFonts w:hint="cs"/>
          <w:rtl/>
        </w:rPr>
        <w:t>,</w:t>
      </w:r>
      <w:r>
        <w:rPr>
          <w:rtl/>
        </w:rPr>
        <w:t xml:space="preserve"> </w:t>
      </w:r>
      <w:bookmarkStart w:id="15045" w:name="_ETM_Q62_354050"/>
      <w:bookmarkEnd w:id="15045"/>
      <w:r>
        <w:rPr>
          <w:rtl/>
        </w:rPr>
        <w:t xml:space="preserve">מכיר </w:t>
      </w:r>
      <w:bookmarkStart w:id="15046" w:name="_ETM_Q62_354500"/>
      <w:bookmarkEnd w:id="15046"/>
      <w:r>
        <w:rPr>
          <w:rtl/>
        </w:rPr>
        <w:t xml:space="preserve">את </w:t>
      </w:r>
      <w:bookmarkStart w:id="15047" w:name="_ETM_Q62_354620"/>
      <w:bookmarkEnd w:id="15047"/>
      <w:r>
        <w:rPr>
          <w:rtl/>
        </w:rPr>
        <w:t xml:space="preserve">זה </w:t>
      </w:r>
      <w:bookmarkStart w:id="15048" w:name="_ETM_Q62_354740"/>
      <w:bookmarkEnd w:id="15048"/>
      <w:r>
        <w:rPr>
          <w:rtl/>
        </w:rPr>
        <w:t>מקרוב</w:t>
      </w:r>
      <w:r>
        <w:rPr>
          <w:rFonts w:hint="cs"/>
          <w:rtl/>
        </w:rPr>
        <w:t xml:space="preserve"> </w:t>
      </w:r>
      <w:r w:rsidR="00F12EEA">
        <w:rPr>
          <w:rFonts w:hint="eastAsia"/>
        </w:rPr>
        <w:t>–</w:t>
      </w:r>
      <w:r>
        <w:rPr>
          <w:rtl/>
        </w:rPr>
        <w:t xml:space="preserve"> </w:t>
      </w:r>
      <w:bookmarkStart w:id="15049" w:name="_ETM_Q62_355790"/>
      <w:bookmarkEnd w:id="15049"/>
      <w:r>
        <w:rPr>
          <w:rtl/>
        </w:rPr>
        <w:t xml:space="preserve">לא </w:t>
      </w:r>
      <w:bookmarkStart w:id="15050" w:name="_ETM_Q62_356090"/>
      <w:bookmarkEnd w:id="15050"/>
      <w:r>
        <w:rPr>
          <w:rtl/>
        </w:rPr>
        <w:t>פשוט</w:t>
      </w:r>
      <w:r>
        <w:rPr>
          <w:rFonts w:hint="cs"/>
          <w:rtl/>
        </w:rPr>
        <w:t>.</w:t>
      </w:r>
      <w:r>
        <w:rPr>
          <w:rtl/>
        </w:rPr>
        <w:t xml:space="preserve"> </w:t>
      </w:r>
      <w:bookmarkStart w:id="15051" w:name="_ETM_Q62_357360"/>
      <w:bookmarkEnd w:id="15051"/>
      <w:r>
        <w:rPr>
          <w:rtl/>
        </w:rPr>
        <w:t xml:space="preserve">אבל </w:t>
      </w:r>
      <w:bookmarkStart w:id="15052" w:name="_ETM_Q62_357720"/>
      <w:bookmarkEnd w:id="15052"/>
      <w:r>
        <w:rPr>
          <w:rtl/>
        </w:rPr>
        <w:t xml:space="preserve">אנחנו </w:t>
      </w:r>
      <w:bookmarkStart w:id="15053" w:name="_ETM_Q62_358169"/>
      <w:bookmarkEnd w:id="15053"/>
      <w:r>
        <w:rPr>
          <w:rtl/>
        </w:rPr>
        <w:t xml:space="preserve">מלאי </w:t>
      </w:r>
      <w:bookmarkStart w:id="15054" w:name="_ETM_Q62_358530"/>
      <w:bookmarkEnd w:id="15054"/>
      <w:r>
        <w:rPr>
          <w:rtl/>
        </w:rPr>
        <w:t xml:space="preserve">תקווה </w:t>
      </w:r>
      <w:bookmarkStart w:id="15055" w:name="_ETM_Q62_359800"/>
      <w:bookmarkEnd w:id="15055"/>
      <w:r>
        <w:rPr>
          <w:rtl/>
        </w:rPr>
        <w:t xml:space="preserve">שבסופו </w:t>
      </w:r>
      <w:bookmarkStart w:id="15056" w:name="_ETM_Q62_360550"/>
      <w:bookmarkEnd w:id="15056"/>
      <w:r>
        <w:rPr>
          <w:rtl/>
        </w:rPr>
        <w:t xml:space="preserve">של </w:t>
      </w:r>
      <w:bookmarkStart w:id="15057" w:name="_ETM_Q62_360760"/>
      <w:bookmarkEnd w:id="15057"/>
      <w:r>
        <w:rPr>
          <w:rtl/>
        </w:rPr>
        <w:t xml:space="preserve">דבר </w:t>
      </w:r>
      <w:bookmarkStart w:id="15058" w:name="_ETM_Q62_362389"/>
      <w:bookmarkEnd w:id="15058"/>
      <w:r>
        <w:rPr>
          <w:rtl/>
        </w:rPr>
        <w:t xml:space="preserve">נוכל </w:t>
      </w:r>
      <w:bookmarkStart w:id="15059" w:name="_ETM_Q62_362810"/>
      <w:bookmarkEnd w:id="15059"/>
      <w:r>
        <w:rPr>
          <w:rtl/>
        </w:rPr>
        <w:t>לקדם</w:t>
      </w:r>
      <w:r>
        <w:rPr>
          <w:rFonts w:hint="cs"/>
          <w:rtl/>
        </w:rPr>
        <w:t>.</w:t>
      </w:r>
      <w:bookmarkStart w:id="15060" w:name="_ETM_Q62_364299"/>
      <w:bookmarkEnd w:id="15060"/>
    </w:p>
    <w:p w:rsidR="00C155F4" w:rsidRDefault="00C155F4" w:rsidP="0028272B">
      <w:pPr>
        <w:rPr>
          <w:rtl/>
        </w:rPr>
      </w:pPr>
      <w:bookmarkStart w:id="15061" w:name="_ETM_Q62_365913"/>
      <w:bookmarkStart w:id="15062" w:name="_ETM_Q62_366019"/>
      <w:bookmarkEnd w:id="15061"/>
      <w:bookmarkEnd w:id="15062"/>
    </w:p>
    <w:p w:rsidR="00C155F4" w:rsidRDefault="00C155F4" w:rsidP="0028272B">
      <w:pPr>
        <w:pStyle w:val="af6"/>
        <w:keepNext/>
        <w:rPr>
          <w:rtl/>
        </w:rPr>
      </w:pPr>
      <w:r w:rsidRPr="00FC1956">
        <w:rPr>
          <w:rStyle w:val="TagStyle"/>
          <w:rtl/>
        </w:rPr>
        <w:t xml:space="preserve"> &lt;&lt; </w:t>
      </w:r>
      <w:proofErr w:type="spellStart"/>
      <w:r w:rsidRPr="00FC1956">
        <w:rPr>
          <w:rStyle w:val="TagStyle"/>
          <w:rtl/>
        </w:rPr>
        <w:t>יור</w:t>
      </w:r>
      <w:proofErr w:type="spellEnd"/>
      <w:r w:rsidRPr="00FC1956">
        <w:rPr>
          <w:rStyle w:val="TagStyle"/>
          <w:rtl/>
        </w:rPr>
        <w:t xml:space="preserve"> &gt;&gt; </w:t>
      </w:r>
      <w:r>
        <w:rPr>
          <w:rtl/>
        </w:rPr>
        <w:t>היו"ר יריב לוין:</w:t>
      </w:r>
      <w:r w:rsidRPr="00FC1956">
        <w:rPr>
          <w:rStyle w:val="TagStyle"/>
          <w:rtl/>
        </w:rPr>
        <w:t xml:space="preserve"> &lt;&lt; </w:t>
      </w:r>
      <w:proofErr w:type="spellStart"/>
      <w:r w:rsidRPr="00FC1956">
        <w:rPr>
          <w:rStyle w:val="TagStyle"/>
          <w:rtl/>
        </w:rPr>
        <w:t>יור</w:t>
      </w:r>
      <w:proofErr w:type="spellEnd"/>
      <w:r w:rsidRPr="00FC1956">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שאלה נוספת, בבקשה.</w:t>
      </w:r>
      <w:bookmarkStart w:id="15063" w:name="_ETM_Q62_361920"/>
      <w:bookmarkEnd w:id="15063"/>
    </w:p>
    <w:p w:rsidR="00C155F4" w:rsidRDefault="00C155F4" w:rsidP="0028272B">
      <w:pPr>
        <w:rPr>
          <w:rtl/>
          <w:lang w:eastAsia="he-IL"/>
        </w:rPr>
      </w:pPr>
      <w:bookmarkStart w:id="15064" w:name="_ETM_Q62_362022"/>
      <w:bookmarkStart w:id="15065" w:name="_ETM_Q62_362094"/>
      <w:bookmarkEnd w:id="15064"/>
      <w:bookmarkEnd w:id="15065"/>
    </w:p>
    <w:p w:rsidR="00C155F4" w:rsidRDefault="00C155F4" w:rsidP="0028272B">
      <w:pPr>
        <w:pStyle w:val="-"/>
        <w:keepNext/>
        <w:rPr>
          <w:rtl/>
        </w:rPr>
      </w:pPr>
      <w:bookmarkStart w:id="15066" w:name="_ETM_Q62_362418"/>
      <w:bookmarkStart w:id="15067" w:name="_ETM_Q62_362494"/>
      <w:bookmarkStart w:id="15068" w:name="ET_speakercontinue_5935_5"/>
      <w:bookmarkEnd w:id="15066"/>
      <w:bookmarkEnd w:id="15067"/>
      <w:r w:rsidRPr="00FC1956">
        <w:rPr>
          <w:rStyle w:val="TagStyle"/>
          <w:rtl/>
        </w:rPr>
        <w:t xml:space="preserve"> &lt;&lt; </w:t>
      </w:r>
      <w:proofErr w:type="spellStart"/>
      <w:r w:rsidRPr="00FC1956">
        <w:rPr>
          <w:rStyle w:val="TagStyle"/>
          <w:rtl/>
        </w:rPr>
        <w:t>דובר_המשך</w:t>
      </w:r>
      <w:proofErr w:type="spellEnd"/>
      <w:r w:rsidRPr="00FC1956">
        <w:rPr>
          <w:rStyle w:val="TagStyle"/>
          <w:rtl/>
        </w:rPr>
        <w:t xml:space="preserve"> &gt;&gt; </w:t>
      </w:r>
      <w:r>
        <w:rPr>
          <w:rtl/>
        </w:rPr>
        <w:t>מיקי לוי (יש עתיד-תל"ם):</w:t>
      </w:r>
      <w:r w:rsidRPr="00FC1956">
        <w:rPr>
          <w:rStyle w:val="TagStyle"/>
          <w:rtl/>
        </w:rPr>
        <w:t xml:space="preserve"> &lt;&lt; </w:t>
      </w:r>
      <w:proofErr w:type="spellStart"/>
      <w:r w:rsidRPr="00FC1956">
        <w:rPr>
          <w:rStyle w:val="TagStyle"/>
          <w:rtl/>
        </w:rPr>
        <w:t>דובר_המשך</w:t>
      </w:r>
      <w:proofErr w:type="spellEnd"/>
      <w:r w:rsidRPr="00FC1956">
        <w:rPr>
          <w:rStyle w:val="TagStyle"/>
          <w:rtl/>
        </w:rPr>
        <w:t xml:space="preserve"> &gt;&gt;</w:t>
      </w:r>
      <w:r>
        <w:rPr>
          <w:rtl/>
        </w:rPr>
        <w:t xml:space="preserve"> </w:t>
      </w:r>
      <w:bookmarkEnd w:id="15068"/>
    </w:p>
    <w:p w:rsidR="00C155F4" w:rsidRDefault="00C155F4" w:rsidP="00F12EEA">
      <w:pPr>
        <w:rPr>
          <w:rtl/>
          <w:lang w:eastAsia="he-IL"/>
        </w:rPr>
      </w:pPr>
    </w:p>
    <w:p w:rsidR="00C155F4" w:rsidRDefault="00C155F4" w:rsidP="00986AAD">
      <w:pPr>
        <w:rPr>
          <w:rtl/>
        </w:rPr>
      </w:pPr>
      <w:bookmarkStart w:id="15069" w:name="_ETM_Q62_363505"/>
      <w:bookmarkStart w:id="15070" w:name="_ETM_Q62_366129"/>
      <w:bookmarkStart w:id="15071" w:name="_ETM_Q62_366205"/>
      <w:bookmarkEnd w:id="15069"/>
      <w:bookmarkEnd w:id="15070"/>
      <w:bookmarkEnd w:id="15071"/>
      <w:r>
        <w:rPr>
          <w:rtl/>
        </w:rPr>
        <w:t>אדוני</w:t>
      </w:r>
      <w:r>
        <w:rPr>
          <w:rFonts w:hint="cs"/>
          <w:rtl/>
        </w:rPr>
        <w:t>,</w:t>
      </w:r>
      <w:r>
        <w:rPr>
          <w:rtl/>
        </w:rPr>
        <w:t xml:space="preserve"> </w:t>
      </w:r>
      <w:bookmarkStart w:id="15072" w:name="_ETM_Q62_364689"/>
      <w:bookmarkEnd w:id="15072"/>
      <w:r>
        <w:rPr>
          <w:rtl/>
        </w:rPr>
        <w:t xml:space="preserve">זה </w:t>
      </w:r>
      <w:bookmarkStart w:id="15073" w:name="_ETM_Q62_364840"/>
      <w:bookmarkEnd w:id="15073"/>
      <w:r>
        <w:rPr>
          <w:rFonts w:hint="cs"/>
          <w:rtl/>
        </w:rPr>
        <w:t xml:space="preserve">באמת עוול </w:t>
      </w:r>
      <w:bookmarkStart w:id="15074" w:name="_ETM_Q62_363795"/>
      <w:bookmarkEnd w:id="15074"/>
      <w:r w:rsidR="00F12EEA">
        <w:rPr>
          <w:rtl/>
        </w:rPr>
        <w:t>–</w:t>
      </w:r>
      <w:r>
        <w:rPr>
          <w:rFonts w:hint="cs"/>
          <w:rtl/>
        </w:rPr>
        <w:t xml:space="preserve"> עוד שנייה </w:t>
      </w:r>
      <w:bookmarkStart w:id="15075" w:name="_ETM_Q62_365378"/>
      <w:bookmarkEnd w:id="15075"/>
      <w:r w:rsidR="00F12EEA">
        <w:rPr>
          <w:rtl/>
        </w:rPr>
        <w:t>–</w:t>
      </w:r>
      <w:r>
        <w:rPr>
          <w:rFonts w:hint="cs"/>
          <w:rtl/>
        </w:rPr>
        <w:t xml:space="preserve"> עוול שצריך לתקן</w:t>
      </w:r>
      <w:bookmarkStart w:id="15076" w:name="_ETM_Q62_367384"/>
      <w:bookmarkEnd w:id="15076"/>
      <w:r>
        <w:rPr>
          <w:rFonts w:hint="cs"/>
          <w:rtl/>
        </w:rPr>
        <w:t xml:space="preserve">, </w:t>
      </w:r>
      <w:bookmarkStart w:id="15077" w:name="_ETM_Q62_365260"/>
      <w:bookmarkStart w:id="15078" w:name="_ETM_Q62_365680"/>
      <w:bookmarkStart w:id="15079" w:name="_ETM_Q62_366609"/>
      <w:bookmarkStart w:id="15080" w:name="_ETM_Q62_366819"/>
      <w:bookmarkStart w:id="15081" w:name="_ETM_Q62_367599"/>
      <w:bookmarkStart w:id="15082" w:name="_ETM_Q62_367900"/>
      <w:bookmarkStart w:id="15083" w:name="_ETM_Q62_368349"/>
      <w:bookmarkStart w:id="15084" w:name="_ETM_Q62_369000"/>
      <w:bookmarkStart w:id="15085" w:name="_ETM_Q62_367033"/>
      <w:bookmarkEnd w:id="15077"/>
      <w:bookmarkEnd w:id="15078"/>
      <w:bookmarkEnd w:id="15079"/>
      <w:bookmarkEnd w:id="15080"/>
      <w:bookmarkEnd w:id="15081"/>
      <w:bookmarkEnd w:id="15082"/>
      <w:bookmarkEnd w:id="15083"/>
      <w:bookmarkEnd w:id="15084"/>
      <w:bookmarkEnd w:id="15085"/>
      <w:r>
        <w:rPr>
          <w:rtl/>
        </w:rPr>
        <w:t xml:space="preserve">כי </w:t>
      </w:r>
      <w:bookmarkStart w:id="15086" w:name="_ETM_Q62_369300"/>
      <w:bookmarkEnd w:id="15086"/>
      <w:r>
        <w:rPr>
          <w:rtl/>
        </w:rPr>
        <w:t xml:space="preserve">זה </w:t>
      </w:r>
      <w:bookmarkStart w:id="15087" w:name="_ETM_Q62_369419"/>
      <w:bookmarkEnd w:id="15087"/>
      <w:r>
        <w:rPr>
          <w:rtl/>
        </w:rPr>
        <w:t xml:space="preserve">לא </w:t>
      </w:r>
      <w:bookmarkStart w:id="15088" w:name="_ETM_Q62_369930"/>
      <w:bookmarkStart w:id="15089" w:name="_ETM_Q62_370440"/>
      <w:bookmarkEnd w:id="15088"/>
      <w:bookmarkEnd w:id="15089"/>
      <w:r w:rsidR="00F12EEA">
        <w:rPr>
          <w:rFonts w:hint="cs"/>
          <w:rtl/>
        </w:rPr>
        <w:t>–</w:t>
      </w:r>
      <w:r w:rsidR="00986AAD">
        <w:rPr>
          <w:rFonts w:hint="cs"/>
          <w:rtl/>
        </w:rPr>
        <w:t xml:space="preserve"> ניקח </w:t>
      </w:r>
      <w:r>
        <w:rPr>
          <w:rtl/>
        </w:rPr>
        <w:t xml:space="preserve">משהו </w:t>
      </w:r>
      <w:bookmarkStart w:id="15090" w:name="_ETM_Q62_370740"/>
      <w:bookmarkEnd w:id="15090"/>
      <w:r>
        <w:rPr>
          <w:rtl/>
        </w:rPr>
        <w:t xml:space="preserve">תיאורטי </w:t>
      </w:r>
      <w:bookmarkStart w:id="15091" w:name="_ETM_Q62_371160"/>
      <w:bookmarkEnd w:id="15091"/>
      <w:r>
        <w:rPr>
          <w:rtl/>
        </w:rPr>
        <w:t xml:space="preserve">של </w:t>
      </w:r>
      <w:bookmarkStart w:id="15092" w:name="_ETM_Q62_371400"/>
      <w:bookmarkEnd w:id="15092"/>
      <w:r>
        <w:rPr>
          <w:rtl/>
        </w:rPr>
        <w:t xml:space="preserve">100 </w:t>
      </w:r>
      <w:bookmarkStart w:id="15093" w:name="_ETM_Q62_371580"/>
      <w:bookmarkEnd w:id="15093"/>
      <w:r>
        <w:rPr>
          <w:rtl/>
        </w:rPr>
        <w:t xml:space="preserve">עובדים </w:t>
      </w:r>
      <w:bookmarkStart w:id="15094" w:name="_ETM_Q62_371910"/>
      <w:bookmarkEnd w:id="15094"/>
      <w:r>
        <w:rPr>
          <w:rtl/>
        </w:rPr>
        <w:t xml:space="preserve">במפעל </w:t>
      </w:r>
      <w:bookmarkStart w:id="15095" w:name="_ETM_Q62_372540"/>
      <w:bookmarkEnd w:id="15095"/>
      <w:r w:rsidR="00370476">
        <w:t>x</w:t>
      </w:r>
      <w:r w:rsidR="00986AAD">
        <w:rPr>
          <w:rFonts w:hint="cs"/>
          <w:rtl/>
        </w:rPr>
        <w:t>;</w:t>
      </w:r>
      <w:r>
        <w:rPr>
          <w:rtl/>
        </w:rPr>
        <w:t xml:space="preserve"> </w:t>
      </w:r>
      <w:bookmarkStart w:id="15096" w:name="_ETM_Q62_373169"/>
      <w:bookmarkEnd w:id="15096"/>
      <w:r>
        <w:rPr>
          <w:rtl/>
        </w:rPr>
        <w:t xml:space="preserve">זה </w:t>
      </w:r>
      <w:bookmarkStart w:id="15097" w:name="_ETM_Q62_373410"/>
      <w:bookmarkEnd w:id="15097"/>
      <w:r>
        <w:rPr>
          <w:rtl/>
        </w:rPr>
        <w:t xml:space="preserve">לא </w:t>
      </w:r>
      <w:bookmarkStart w:id="15098" w:name="_ETM_Q62_373740"/>
      <w:bookmarkEnd w:id="15098"/>
      <w:r>
        <w:rPr>
          <w:rtl/>
        </w:rPr>
        <w:t xml:space="preserve">שניים-שלושה </w:t>
      </w:r>
      <w:bookmarkStart w:id="15099" w:name="_ETM_Q62_374520"/>
      <w:bookmarkStart w:id="15100" w:name="_ETM_Q62_371901"/>
      <w:bookmarkEnd w:id="15099"/>
      <w:bookmarkEnd w:id="15100"/>
      <w:r>
        <w:rPr>
          <w:rtl/>
        </w:rPr>
        <w:t xml:space="preserve">עובדים </w:t>
      </w:r>
      <w:bookmarkStart w:id="15101" w:name="_ETM_Q62_374850"/>
      <w:bookmarkEnd w:id="15101"/>
      <w:r>
        <w:rPr>
          <w:rtl/>
        </w:rPr>
        <w:t xml:space="preserve">שאז </w:t>
      </w:r>
      <w:bookmarkStart w:id="15102" w:name="_ETM_Q62_375180"/>
      <w:bookmarkEnd w:id="15102"/>
      <w:r>
        <w:rPr>
          <w:rtl/>
        </w:rPr>
        <w:t xml:space="preserve">זה </w:t>
      </w:r>
      <w:bookmarkStart w:id="15103" w:name="_ETM_Q62_375270"/>
      <w:bookmarkEnd w:id="15103"/>
      <w:r>
        <w:rPr>
          <w:rtl/>
        </w:rPr>
        <w:t xml:space="preserve">מתגלגל </w:t>
      </w:r>
      <w:bookmarkStart w:id="15104" w:name="_ETM_Q62_375750"/>
      <w:bookmarkEnd w:id="15104"/>
      <w:r>
        <w:rPr>
          <w:rtl/>
        </w:rPr>
        <w:t xml:space="preserve">בתוך </w:t>
      </w:r>
      <w:bookmarkStart w:id="15105" w:name="_ETM_Q62_376440"/>
      <w:bookmarkEnd w:id="15105"/>
      <w:proofErr w:type="spellStart"/>
      <w:r>
        <w:rPr>
          <w:rtl/>
        </w:rPr>
        <w:t>התזרים</w:t>
      </w:r>
      <w:proofErr w:type="spellEnd"/>
      <w:r>
        <w:rPr>
          <w:rtl/>
        </w:rPr>
        <w:t xml:space="preserve"> </w:t>
      </w:r>
      <w:bookmarkStart w:id="15106" w:name="_ETM_Q62_377100"/>
      <w:bookmarkEnd w:id="15106"/>
      <w:r>
        <w:rPr>
          <w:rtl/>
        </w:rPr>
        <w:t xml:space="preserve">ובתוך </w:t>
      </w:r>
      <w:bookmarkStart w:id="15107" w:name="_ETM_Q62_377490"/>
      <w:bookmarkEnd w:id="15107"/>
      <w:r>
        <w:rPr>
          <w:rtl/>
        </w:rPr>
        <w:t xml:space="preserve">החישוב </w:t>
      </w:r>
      <w:bookmarkStart w:id="15108" w:name="_ETM_Q62_377850"/>
      <w:bookmarkEnd w:id="15108"/>
      <w:r>
        <w:rPr>
          <w:rtl/>
        </w:rPr>
        <w:t xml:space="preserve">הכללי </w:t>
      </w:r>
      <w:bookmarkStart w:id="15109" w:name="_ETM_Q62_378210"/>
      <w:bookmarkEnd w:id="15109"/>
      <w:r>
        <w:rPr>
          <w:rtl/>
        </w:rPr>
        <w:t xml:space="preserve">באותו </w:t>
      </w:r>
      <w:bookmarkStart w:id="15110" w:name="_ETM_Q62_378570"/>
      <w:bookmarkEnd w:id="15110"/>
      <w:r>
        <w:rPr>
          <w:rtl/>
        </w:rPr>
        <w:t>חודש</w:t>
      </w:r>
      <w:r w:rsidR="00986AAD">
        <w:rPr>
          <w:rFonts w:hint="cs"/>
          <w:rtl/>
        </w:rPr>
        <w:t>;</w:t>
      </w:r>
      <w:r>
        <w:rPr>
          <w:rtl/>
        </w:rPr>
        <w:t xml:space="preserve"> </w:t>
      </w:r>
      <w:bookmarkStart w:id="15111" w:name="_ETM_Q62_378960"/>
      <w:bookmarkEnd w:id="15111"/>
      <w:r>
        <w:rPr>
          <w:rtl/>
        </w:rPr>
        <w:t xml:space="preserve">מדובר </w:t>
      </w:r>
      <w:bookmarkStart w:id="15112" w:name="_ETM_Q62_379410"/>
      <w:bookmarkEnd w:id="15112"/>
      <w:r>
        <w:rPr>
          <w:rtl/>
        </w:rPr>
        <w:t xml:space="preserve">לצורך </w:t>
      </w:r>
      <w:bookmarkStart w:id="15113" w:name="_ETM_Q62_379770"/>
      <w:bookmarkEnd w:id="15113"/>
      <w:r>
        <w:rPr>
          <w:rtl/>
        </w:rPr>
        <w:t xml:space="preserve">העניין </w:t>
      </w:r>
      <w:bookmarkStart w:id="15114" w:name="_ETM_Q62_380340"/>
      <w:bookmarkEnd w:id="15114"/>
      <w:r>
        <w:rPr>
          <w:rtl/>
        </w:rPr>
        <w:t>ב</w:t>
      </w:r>
      <w:r w:rsidR="00986AAD">
        <w:rPr>
          <w:rFonts w:hint="cs"/>
          <w:rtl/>
        </w:rPr>
        <w:t>-100</w:t>
      </w:r>
      <w:bookmarkStart w:id="15115" w:name="_ETM_Q62_377836"/>
      <w:bookmarkEnd w:id="15115"/>
      <w:r>
        <w:rPr>
          <w:rtl/>
        </w:rPr>
        <w:t xml:space="preserve"> </w:t>
      </w:r>
      <w:bookmarkStart w:id="15116" w:name="_ETM_Q62_380730"/>
      <w:bookmarkStart w:id="15117" w:name="_ETM_Q62_384529"/>
      <w:bookmarkEnd w:id="15116"/>
      <w:bookmarkEnd w:id="15117"/>
      <w:r>
        <w:rPr>
          <w:rtl/>
        </w:rPr>
        <w:t xml:space="preserve">עובדים </w:t>
      </w:r>
      <w:bookmarkStart w:id="15118" w:name="_ETM_Q62_381300"/>
      <w:bookmarkEnd w:id="15118"/>
      <w:r>
        <w:rPr>
          <w:rtl/>
        </w:rPr>
        <w:t xml:space="preserve">באותו </w:t>
      </w:r>
      <w:bookmarkStart w:id="15119" w:name="_ETM_Q62_381780"/>
      <w:bookmarkEnd w:id="15119"/>
      <w:r>
        <w:rPr>
          <w:rtl/>
        </w:rPr>
        <w:t>מפע</w:t>
      </w:r>
      <w:bookmarkStart w:id="15120" w:name="_ETM_Q62_381041"/>
      <w:bookmarkEnd w:id="15120"/>
      <w:r>
        <w:rPr>
          <w:rtl/>
        </w:rPr>
        <w:t>ל</w:t>
      </w:r>
      <w:r>
        <w:rPr>
          <w:rFonts w:hint="cs"/>
          <w:rtl/>
        </w:rPr>
        <w:t>,</w:t>
      </w:r>
      <w:r>
        <w:rPr>
          <w:rtl/>
        </w:rPr>
        <w:t xml:space="preserve"> </w:t>
      </w:r>
      <w:bookmarkStart w:id="15121" w:name="_ETM_Q62_382380"/>
      <w:bookmarkEnd w:id="15121"/>
      <w:r>
        <w:rPr>
          <w:rtl/>
        </w:rPr>
        <w:t xml:space="preserve">וזה </w:t>
      </w:r>
      <w:bookmarkStart w:id="15122" w:name="_ETM_Q62_382680"/>
      <w:bookmarkEnd w:id="15122"/>
      <w:r>
        <w:rPr>
          <w:rtl/>
        </w:rPr>
        <w:t xml:space="preserve">עומס </w:t>
      </w:r>
      <w:bookmarkStart w:id="15123" w:name="_ETM_Q62_383190"/>
      <w:bookmarkEnd w:id="15123"/>
      <w:r>
        <w:rPr>
          <w:rtl/>
        </w:rPr>
        <w:t>עצום</w:t>
      </w:r>
      <w:r>
        <w:rPr>
          <w:rFonts w:hint="cs"/>
          <w:rtl/>
        </w:rPr>
        <w:t>,</w:t>
      </w:r>
      <w:bookmarkStart w:id="15124" w:name="_ETM_Q62_382102"/>
      <w:bookmarkEnd w:id="15124"/>
      <w:r>
        <w:rPr>
          <w:rtl/>
        </w:rPr>
        <w:t xml:space="preserve"> </w:t>
      </w:r>
      <w:bookmarkStart w:id="15125" w:name="_ETM_Q62_383880"/>
      <w:bookmarkEnd w:id="15125"/>
      <w:r>
        <w:rPr>
          <w:rtl/>
        </w:rPr>
        <w:t>עצום</w:t>
      </w:r>
      <w:r>
        <w:rPr>
          <w:rFonts w:hint="cs"/>
          <w:rtl/>
        </w:rPr>
        <w:t>,</w:t>
      </w:r>
      <w:bookmarkStart w:id="15126" w:name="_ETM_Q62_384419"/>
      <w:bookmarkEnd w:id="15126"/>
      <w:r>
        <w:rPr>
          <w:rFonts w:hint="cs"/>
          <w:rtl/>
        </w:rPr>
        <w:t xml:space="preserve"> </w:t>
      </w:r>
      <w:r>
        <w:rPr>
          <w:rtl/>
        </w:rPr>
        <w:t>עצום</w:t>
      </w:r>
      <w:r>
        <w:rPr>
          <w:rFonts w:hint="cs"/>
          <w:rtl/>
        </w:rPr>
        <w:t>,</w:t>
      </w:r>
      <w:r>
        <w:rPr>
          <w:rtl/>
        </w:rPr>
        <w:t xml:space="preserve"> </w:t>
      </w:r>
      <w:bookmarkStart w:id="15127" w:name="_ETM_Q62_385159"/>
      <w:bookmarkEnd w:id="15127"/>
      <w:r>
        <w:rPr>
          <w:rtl/>
        </w:rPr>
        <w:lastRenderedPageBreak/>
        <w:t xml:space="preserve">על </w:t>
      </w:r>
      <w:bookmarkStart w:id="15128" w:name="_ETM_Q62_385370"/>
      <w:bookmarkEnd w:id="15128"/>
      <w:r>
        <w:rPr>
          <w:rtl/>
        </w:rPr>
        <w:t>העצמאים</w:t>
      </w:r>
      <w:r>
        <w:rPr>
          <w:rFonts w:hint="cs"/>
          <w:rtl/>
        </w:rPr>
        <w:t>.</w:t>
      </w:r>
      <w:bookmarkStart w:id="15129" w:name="_ETM_Q62_384311"/>
      <w:bookmarkEnd w:id="15129"/>
      <w:r>
        <w:rPr>
          <w:rtl/>
        </w:rPr>
        <w:t xml:space="preserve"> </w:t>
      </w:r>
      <w:bookmarkStart w:id="15130" w:name="_ETM_Q62_386120"/>
      <w:bookmarkEnd w:id="15130"/>
      <w:r>
        <w:rPr>
          <w:rtl/>
        </w:rPr>
        <w:t xml:space="preserve">זה </w:t>
      </w:r>
      <w:bookmarkStart w:id="15131" w:name="_ETM_Q62_386359"/>
      <w:bookmarkEnd w:id="15131"/>
      <w:r>
        <w:rPr>
          <w:rtl/>
        </w:rPr>
        <w:t xml:space="preserve">שווה </w:t>
      </w:r>
      <w:bookmarkStart w:id="15132" w:name="_ETM_Q62_386659"/>
      <w:bookmarkEnd w:id="15132"/>
      <w:r>
        <w:rPr>
          <w:rtl/>
        </w:rPr>
        <w:t>תיקון</w:t>
      </w:r>
      <w:r>
        <w:rPr>
          <w:rFonts w:hint="cs"/>
          <w:rtl/>
        </w:rPr>
        <w:t>.</w:t>
      </w:r>
      <w:r>
        <w:rPr>
          <w:rtl/>
        </w:rPr>
        <w:t xml:space="preserve"> </w:t>
      </w:r>
      <w:bookmarkStart w:id="15133" w:name="_ETM_Q62_387049"/>
      <w:bookmarkEnd w:id="15133"/>
      <w:r>
        <w:rPr>
          <w:rtl/>
        </w:rPr>
        <w:t xml:space="preserve">אני </w:t>
      </w:r>
      <w:bookmarkStart w:id="15134" w:name="_ETM_Q62_387199"/>
      <w:bookmarkEnd w:id="15134"/>
      <w:r>
        <w:rPr>
          <w:rtl/>
        </w:rPr>
        <w:t xml:space="preserve">מבקש </w:t>
      </w:r>
      <w:bookmarkStart w:id="15135" w:name="_ETM_Q62_387529"/>
      <w:bookmarkEnd w:id="15135"/>
      <w:r>
        <w:rPr>
          <w:rFonts w:hint="cs"/>
          <w:rtl/>
        </w:rPr>
        <w:t>ש</w:t>
      </w:r>
      <w:r>
        <w:rPr>
          <w:rtl/>
        </w:rPr>
        <w:t xml:space="preserve">משרדך </w:t>
      </w:r>
      <w:bookmarkStart w:id="15136" w:name="_ETM_Q62_388639"/>
      <w:bookmarkEnd w:id="15136"/>
      <w:r>
        <w:rPr>
          <w:rtl/>
        </w:rPr>
        <w:t xml:space="preserve">ילחץ </w:t>
      </w:r>
      <w:bookmarkStart w:id="15137" w:name="_ETM_Q62_389599"/>
      <w:bookmarkEnd w:id="15137"/>
      <w:r>
        <w:rPr>
          <w:rtl/>
        </w:rPr>
        <w:t xml:space="preserve">ויגיש </w:t>
      </w:r>
      <w:bookmarkStart w:id="15138" w:name="_ETM_Q62_390049"/>
      <w:bookmarkEnd w:id="15138"/>
      <w:r>
        <w:rPr>
          <w:rtl/>
        </w:rPr>
        <w:t xml:space="preserve">את </w:t>
      </w:r>
      <w:bookmarkStart w:id="15139" w:name="_ETM_Q62_390169"/>
      <w:bookmarkEnd w:id="15139"/>
      <w:r>
        <w:rPr>
          <w:rtl/>
        </w:rPr>
        <w:t xml:space="preserve">החוק </w:t>
      </w:r>
      <w:bookmarkStart w:id="15140" w:name="_ETM_Q62_390439"/>
      <w:bookmarkEnd w:id="15140"/>
      <w:r>
        <w:rPr>
          <w:rtl/>
        </w:rPr>
        <w:t xml:space="preserve">הזה </w:t>
      </w:r>
      <w:bookmarkStart w:id="15141" w:name="_ETM_Q62_390620"/>
      <w:bookmarkEnd w:id="15141"/>
      <w:r>
        <w:rPr>
          <w:rtl/>
        </w:rPr>
        <w:t xml:space="preserve">בוועדת </w:t>
      </w:r>
      <w:bookmarkStart w:id="15142" w:name="_ETM_Q62_391370"/>
      <w:bookmarkEnd w:id="15142"/>
      <w:r>
        <w:rPr>
          <w:rtl/>
        </w:rPr>
        <w:t xml:space="preserve">שרים </w:t>
      </w:r>
      <w:bookmarkStart w:id="15143" w:name="_ETM_Q62_391699"/>
      <w:bookmarkEnd w:id="15143"/>
      <w:r>
        <w:rPr>
          <w:rtl/>
        </w:rPr>
        <w:t>לחקיקה</w:t>
      </w:r>
      <w:r>
        <w:rPr>
          <w:rFonts w:hint="cs"/>
          <w:rtl/>
        </w:rPr>
        <w:t>,</w:t>
      </w:r>
      <w:r>
        <w:rPr>
          <w:rtl/>
        </w:rPr>
        <w:t xml:space="preserve"> </w:t>
      </w:r>
      <w:bookmarkStart w:id="15144" w:name="_ETM_Q62_392479"/>
      <w:bookmarkEnd w:id="15144"/>
      <w:r>
        <w:rPr>
          <w:rtl/>
        </w:rPr>
        <w:t xml:space="preserve">שלפחות </w:t>
      </w:r>
      <w:bookmarkStart w:id="15145" w:name="_ETM_Q62_393109"/>
      <w:bookmarkEnd w:id="15145"/>
      <w:r>
        <w:rPr>
          <w:rtl/>
        </w:rPr>
        <w:t xml:space="preserve">אנחנו </w:t>
      </w:r>
      <w:bookmarkStart w:id="15146" w:name="_ETM_Q62_393439"/>
      <w:bookmarkStart w:id="15147" w:name="_ETM_Q62_392082"/>
      <w:bookmarkEnd w:id="15146"/>
      <w:bookmarkEnd w:id="15147"/>
      <w:r>
        <w:rPr>
          <w:rFonts w:hint="cs"/>
          <w:rtl/>
        </w:rPr>
        <w:t>נדע</w:t>
      </w:r>
      <w:bookmarkStart w:id="15148" w:name="_ETM_Q62_393035"/>
      <w:bookmarkEnd w:id="15148"/>
      <w:r>
        <w:rPr>
          <w:rtl/>
        </w:rPr>
        <w:t xml:space="preserve"> </w:t>
      </w:r>
      <w:bookmarkStart w:id="15149" w:name="_ETM_Q62_393739"/>
      <w:bookmarkEnd w:id="15149"/>
      <w:r>
        <w:rPr>
          <w:rtl/>
        </w:rPr>
        <w:t xml:space="preserve">שוועדת </w:t>
      </w:r>
      <w:bookmarkStart w:id="15150" w:name="_ETM_Q62_394249"/>
      <w:bookmarkEnd w:id="15150"/>
      <w:r>
        <w:rPr>
          <w:rtl/>
        </w:rPr>
        <w:t xml:space="preserve">שרים </w:t>
      </w:r>
      <w:bookmarkStart w:id="15151" w:name="_ETM_Q62_394489"/>
      <w:bookmarkEnd w:id="15151"/>
      <w:r>
        <w:rPr>
          <w:rtl/>
        </w:rPr>
        <w:t xml:space="preserve">לחקיקה </w:t>
      </w:r>
      <w:bookmarkStart w:id="15152" w:name="_ETM_Q62_395029"/>
      <w:bookmarkEnd w:id="15152"/>
      <w:r>
        <w:rPr>
          <w:rtl/>
        </w:rPr>
        <w:t xml:space="preserve">או </w:t>
      </w:r>
      <w:bookmarkStart w:id="15153" w:name="_ETM_Q62_395180"/>
      <w:bookmarkEnd w:id="15153"/>
      <w:r>
        <w:rPr>
          <w:rFonts w:hint="cs"/>
          <w:rtl/>
        </w:rPr>
        <w:t>האו</w:t>
      </w:r>
      <w:bookmarkStart w:id="15154" w:name="_ETM_Q62_392595"/>
      <w:bookmarkEnd w:id="15154"/>
      <w:r>
        <w:rPr>
          <w:rtl/>
        </w:rPr>
        <w:t xml:space="preserve">צר </w:t>
      </w:r>
      <w:bookmarkStart w:id="15155" w:name="_ETM_Q62_396109"/>
      <w:bookmarkEnd w:id="15155"/>
      <w:r>
        <w:rPr>
          <w:rtl/>
        </w:rPr>
        <w:t xml:space="preserve">דחו </w:t>
      </w:r>
      <w:bookmarkStart w:id="15156" w:name="_ETM_Q62_396829"/>
      <w:bookmarkEnd w:id="15156"/>
      <w:r>
        <w:rPr>
          <w:rtl/>
        </w:rPr>
        <w:t xml:space="preserve">את </w:t>
      </w:r>
      <w:bookmarkStart w:id="15157" w:name="_ETM_Q62_397010"/>
      <w:bookmarkEnd w:id="15157"/>
      <w:r>
        <w:rPr>
          <w:rtl/>
        </w:rPr>
        <w:t xml:space="preserve">החוק </w:t>
      </w:r>
      <w:bookmarkStart w:id="15158" w:name="_ETM_Q62_397370"/>
      <w:bookmarkEnd w:id="15158"/>
      <w:r>
        <w:rPr>
          <w:rtl/>
        </w:rPr>
        <w:t xml:space="preserve">הצודק </w:t>
      </w:r>
      <w:bookmarkStart w:id="15159" w:name="_ETM_Q62_397790"/>
      <w:bookmarkEnd w:id="15159"/>
      <w:r>
        <w:rPr>
          <w:rtl/>
        </w:rPr>
        <w:t>הזה</w:t>
      </w:r>
      <w:bookmarkStart w:id="15160" w:name="_ETM_Q62_398419"/>
      <w:bookmarkEnd w:id="15160"/>
      <w:r>
        <w:rPr>
          <w:rFonts w:hint="cs"/>
          <w:rtl/>
        </w:rPr>
        <w:t>.</w:t>
      </w:r>
      <w:bookmarkStart w:id="15161" w:name="_ETM_Q62_400840"/>
      <w:bookmarkEnd w:id="15161"/>
    </w:p>
    <w:p w:rsidR="00C155F4" w:rsidRDefault="00C155F4" w:rsidP="00F12EEA">
      <w:pPr>
        <w:rPr>
          <w:rtl/>
          <w:lang w:eastAsia="he-IL"/>
        </w:rPr>
      </w:pPr>
      <w:bookmarkStart w:id="15162" w:name="_ETM_Q62_401378"/>
      <w:bookmarkStart w:id="15163" w:name="_ETM_Q62_401487"/>
      <w:bookmarkEnd w:id="15162"/>
      <w:bookmarkEnd w:id="15163"/>
    </w:p>
    <w:p w:rsidR="00C155F4" w:rsidRDefault="00C155F4" w:rsidP="0028272B">
      <w:pPr>
        <w:pStyle w:val="-"/>
        <w:keepNext/>
        <w:rPr>
          <w:rtl/>
        </w:rPr>
      </w:pPr>
      <w:r w:rsidRPr="00FC1956">
        <w:rPr>
          <w:rStyle w:val="TagStyle"/>
          <w:rtl/>
        </w:rPr>
        <w:t xml:space="preserve"> &lt;&lt; </w:t>
      </w:r>
      <w:proofErr w:type="spellStart"/>
      <w:r w:rsidRPr="00FC1956">
        <w:rPr>
          <w:rStyle w:val="TagStyle"/>
          <w:rtl/>
        </w:rPr>
        <w:t>דובר_המשך</w:t>
      </w:r>
      <w:proofErr w:type="spellEnd"/>
      <w:r w:rsidRPr="00FC1956">
        <w:rPr>
          <w:rStyle w:val="TagStyle"/>
          <w:rtl/>
        </w:rPr>
        <w:t xml:space="preserve"> &gt;&gt; </w:t>
      </w:r>
      <w:r>
        <w:rPr>
          <w:rtl/>
        </w:rPr>
        <w:t>סגן שר העבודה, הרווחה והשירותים החברתיים משולם נהרי:</w:t>
      </w:r>
      <w:r w:rsidRPr="00FC1956">
        <w:rPr>
          <w:rStyle w:val="TagStyle"/>
          <w:rtl/>
        </w:rPr>
        <w:t xml:space="preserve"> &lt;&lt; </w:t>
      </w:r>
      <w:proofErr w:type="spellStart"/>
      <w:r w:rsidRPr="00FC1956">
        <w:rPr>
          <w:rStyle w:val="TagStyle"/>
          <w:rtl/>
        </w:rPr>
        <w:t>דובר_המשך</w:t>
      </w:r>
      <w:proofErr w:type="spellEnd"/>
      <w:r w:rsidRPr="00FC1956">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5164" w:name="_ETM_Q62_396616"/>
      <w:bookmarkStart w:id="15165" w:name="_ETM_Q62_401545"/>
      <w:bookmarkStart w:id="15166" w:name="_ETM_Q62_401591"/>
      <w:bookmarkEnd w:id="15164"/>
      <w:bookmarkEnd w:id="15165"/>
      <w:bookmarkEnd w:id="15166"/>
      <w:r>
        <w:rPr>
          <w:rFonts w:hint="cs"/>
          <w:rtl/>
        </w:rPr>
        <w:t>טוב.</w:t>
      </w:r>
    </w:p>
    <w:p w:rsidR="00C155F4" w:rsidRDefault="00C155F4" w:rsidP="0028272B">
      <w:pPr>
        <w:rPr>
          <w:rtl/>
        </w:rPr>
      </w:pPr>
      <w:bookmarkStart w:id="15167" w:name="_ETM_Q62_404182"/>
      <w:bookmarkStart w:id="15168" w:name="_ETM_Q62_404287"/>
      <w:bookmarkEnd w:id="15167"/>
      <w:bookmarkEnd w:id="15168"/>
    </w:p>
    <w:p w:rsidR="00C155F4" w:rsidRDefault="00C155F4" w:rsidP="0028272B">
      <w:pPr>
        <w:pStyle w:val="af6"/>
        <w:keepNext/>
        <w:rPr>
          <w:rtl/>
        </w:rPr>
      </w:pPr>
      <w:r w:rsidRPr="00277371">
        <w:rPr>
          <w:rStyle w:val="TagStyle"/>
          <w:rtl/>
        </w:rPr>
        <w:t xml:space="preserve"> &lt;&lt; </w:t>
      </w:r>
      <w:proofErr w:type="spellStart"/>
      <w:r w:rsidRPr="00277371">
        <w:rPr>
          <w:rStyle w:val="TagStyle"/>
          <w:rtl/>
        </w:rPr>
        <w:t>יור</w:t>
      </w:r>
      <w:proofErr w:type="spellEnd"/>
      <w:r w:rsidRPr="00277371">
        <w:rPr>
          <w:rStyle w:val="TagStyle"/>
          <w:rtl/>
        </w:rPr>
        <w:t xml:space="preserve"> &gt;&gt; </w:t>
      </w:r>
      <w:r>
        <w:rPr>
          <w:rtl/>
        </w:rPr>
        <w:t>היו"ר יריב לוין:</w:t>
      </w:r>
      <w:r w:rsidRPr="00277371">
        <w:rPr>
          <w:rStyle w:val="TagStyle"/>
          <w:rtl/>
        </w:rPr>
        <w:t xml:space="preserve"> &lt;&lt; </w:t>
      </w:r>
      <w:proofErr w:type="spellStart"/>
      <w:r w:rsidRPr="00277371">
        <w:rPr>
          <w:rStyle w:val="TagStyle"/>
          <w:rtl/>
        </w:rPr>
        <w:t>יור</w:t>
      </w:r>
      <w:proofErr w:type="spellEnd"/>
      <w:r w:rsidRPr="00277371">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5169" w:name="_ETM_Q62_404349"/>
      <w:bookmarkStart w:id="15170" w:name="_ETM_Q62_404428"/>
      <w:bookmarkEnd w:id="15169"/>
      <w:bookmarkEnd w:id="15170"/>
      <w:r>
        <w:rPr>
          <w:rFonts w:hint="cs"/>
          <w:rtl/>
        </w:rPr>
        <w:t>ת</w:t>
      </w:r>
      <w:r>
        <w:rPr>
          <w:rtl/>
        </w:rPr>
        <w:t xml:space="preserve">ודה </w:t>
      </w:r>
      <w:bookmarkStart w:id="15171" w:name="_ETM_Q62_401170"/>
      <w:bookmarkEnd w:id="15171"/>
      <w:r>
        <w:rPr>
          <w:rtl/>
        </w:rPr>
        <w:t xml:space="preserve">רבה </w:t>
      </w:r>
      <w:bookmarkStart w:id="15172" w:name="_ETM_Q62_402189"/>
      <w:bookmarkEnd w:id="15172"/>
      <w:r>
        <w:rPr>
          <w:rtl/>
        </w:rPr>
        <w:t xml:space="preserve">לחבר </w:t>
      </w:r>
      <w:bookmarkStart w:id="15173" w:name="_ETM_Q62_402580"/>
      <w:bookmarkEnd w:id="15173"/>
      <w:r>
        <w:rPr>
          <w:rtl/>
        </w:rPr>
        <w:t xml:space="preserve">הכנסת </w:t>
      </w:r>
      <w:bookmarkStart w:id="15174" w:name="_ETM_Q62_402849"/>
      <w:bookmarkEnd w:id="15174"/>
      <w:r>
        <w:rPr>
          <w:rtl/>
        </w:rPr>
        <w:t xml:space="preserve">מיקי </w:t>
      </w:r>
      <w:bookmarkStart w:id="15175" w:name="_ETM_Q62_403120"/>
      <w:bookmarkEnd w:id="15175"/>
      <w:r>
        <w:rPr>
          <w:rtl/>
        </w:rPr>
        <w:t>לוי</w:t>
      </w:r>
      <w:r>
        <w:rPr>
          <w:rFonts w:hint="cs"/>
          <w:rtl/>
        </w:rPr>
        <w:t>.</w:t>
      </w:r>
      <w:bookmarkStart w:id="15176" w:name="_ETM_Q62_399783"/>
      <w:bookmarkStart w:id="15177" w:name="_ETM_Q62_403480"/>
      <w:bookmarkEnd w:id="15176"/>
      <w:bookmarkEnd w:id="15177"/>
    </w:p>
    <w:p w:rsidR="00C155F4" w:rsidRDefault="00C155F4" w:rsidP="0028272B">
      <w:pPr>
        <w:rPr>
          <w:rtl/>
        </w:rPr>
      </w:pPr>
      <w:bookmarkStart w:id="15178" w:name="_ETM_Q62_410448"/>
      <w:bookmarkStart w:id="15179" w:name="_ETM_Q62_410511"/>
      <w:bookmarkStart w:id="15180" w:name="_ETM_Q62_463406"/>
      <w:bookmarkEnd w:id="15178"/>
      <w:bookmarkEnd w:id="15179"/>
      <w:bookmarkEnd w:id="15180"/>
    </w:p>
    <w:p w:rsidR="00C155F4" w:rsidRDefault="00C155F4" w:rsidP="0028272B">
      <w:pPr>
        <w:rPr>
          <w:rtl/>
        </w:rPr>
      </w:pPr>
      <w:bookmarkStart w:id="15181" w:name="_ETM_Q62_404920"/>
      <w:bookmarkStart w:id="15182" w:name="_ETM_Q62_401781"/>
      <w:bookmarkStart w:id="15183" w:name="_ETM_Q62_399148"/>
      <w:bookmarkStart w:id="15184" w:name="PM_Gender_Sec"/>
      <w:bookmarkStart w:id="15185" w:name="PM_Gender"/>
      <w:bookmarkEnd w:id="15181"/>
      <w:bookmarkEnd w:id="15182"/>
      <w:bookmarkEnd w:id="15183"/>
      <w:r>
        <w:rPr>
          <w:rFonts w:hint="cs"/>
          <w:rtl/>
        </w:rPr>
        <w:t>אנחנו ע</w:t>
      </w:r>
      <w:r w:rsidR="00370476">
        <w:rPr>
          <w:rFonts w:hint="cs"/>
          <w:rtl/>
        </w:rPr>
        <w:t>ו</w:t>
      </w:r>
      <w:r>
        <w:rPr>
          <w:rFonts w:hint="cs"/>
          <w:rtl/>
        </w:rPr>
        <w:t>ברים</w:t>
      </w:r>
      <w:bookmarkStart w:id="15186" w:name="_ETM_Q62_402502"/>
      <w:bookmarkStart w:id="15187" w:name="_ETM_Q62_398490"/>
      <w:bookmarkEnd w:id="15184"/>
      <w:bookmarkEnd w:id="15185"/>
      <w:bookmarkEnd w:id="15186"/>
      <w:bookmarkEnd w:id="15187"/>
      <w:r>
        <w:rPr>
          <w:rFonts w:hint="cs"/>
          <w:rtl/>
        </w:rPr>
        <w:t xml:space="preserve"> לשאילתה האחרונה להיום, שאילתה מס' 105, שכותרתה: אלימות במשפחה, של חבר הכנסת </w:t>
      </w:r>
      <w:bookmarkStart w:id="15188" w:name="_ETM_Q62_405822"/>
      <w:bookmarkEnd w:id="15188"/>
      <w:r>
        <w:rPr>
          <w:rFonts w:hint="cs"/>
          <w:rtl/>
        </w:rPr>
        <w:t>אוסאמ</w:t>
      </w:r>
      <w:bookmarkStart w:id="15189" w:name="_ETM_Q62_407783"/>
      <w:bookmarkEnd w:id="15189"/>
      <w:r>
        <w:rPr>
          <w:rFonts w:hint="cs"/>
          <w:rtl/>
        </w:rPr>
        <w:t>ה סעדי</w:t>
      </w:r>
      <w:bookmarkStart w:id="15190" w:name="_ETM_Q62_410017"/>
      <w:bookmarkEnd w:id="15190"/>
      <w:r>
        <w:rPr>
          <w:rFonts w:hint="cs"/>
          <w:rtl/>
        </w:rPr>
        <w:t>, בבקשה.</w:t>
      </w:r>
    </w:p>
    <w:p w:rsidR="00C155F4" w:rsidRPr="0061561D" w:rsidRDefault="00C155F4" w:rsidP="0028272B">
      <w:pPr>
        <w:rPr>
          <w:rtl/>
        </w:rPr>
      </w:pPr>
    </w:p>
    <w:p w:rsidR="00C155F4" w:rsidRDefault="00C155F4" w:rsidP="0028272B">
      <w:pPr>
        <w:pStyle w:val="a9"/>
        <w:rPr>
          <w:rtl/>
        </w:rPr>
      </w:pPr>
      <w:bookmarkStart w:id="15191" w:name="_ETM_Q62_411314"/>
      <w:bookmarkStart w:id="15192" w:name="_ETM_Q62_411374"/>
      <w:bookmarkStart w:id="15193" w:name="ET_query_619342_14"/>
      <w:bookmarkStart w:id="15194" w:name="ET_speaker_5292_16"/>
      <w:bookmarkEnd w:id="15191"/>
      <w:bookmarkEnd w:id="15192"/>
      <w:r w:rsidRPr="00CF186E">
        <w:rPr>
          <w:rStyle w:val="TagStyle"/>
          <w:rtl/>
        </w:rPr>
        <w:t xml:space="preserve"> &lt;&lt; שאילתה &gt;&gt; </w:t>
      </w:r>
      <w:bookmarkStart w:id="15195" w:name="_Toc45749791"/>
      <w:bookmarkStart w:id="15196" w:name="_Toc45750237"/>
      <w:bookmarkStart w:id="15197" w:name="_Toc45750381"/>
      <w:bookmarkStart w:id="15198" w:name="_Toc49159844"/>
      <w:bookmarkStart w:id="15199" w:name="_Toc49159999"/>
      <w:r>
        <w:rPr>
          <w:rtl/>
        </w:rPr>
        <w:t>105. אלימות במשפחה</w:t>
      </w:r>
      <w:bookmarkEnd w:id="15195"/>
      <w:bookmarkEnd w:id="15196"/>
      <w:bookmarkEnd w:id="15197"/>
      <w:bookmarkEnd w:id="15198"/>
      <w:bookmarkEnd w:id="15199"/>
      <w:r w:rsidRPr="00CF186E">
        <w:rPr>
          <w:rStyle w:val="TagStyle"/>
          <w:rtl/>
        </w:rPr>
        <w:t xml:space="preserve"> &lt;&lt; שאילתה &gt;&gt;</w:t>
      </w:r>
      <w:r>
        <w:rPr>
          <w:rtl/>
        </w:rPr>
        <w:t xml:space="preserve"> </w:t>
      </w:r>
      <w:bookmarkEnd w:id="15193"/>
    </w:p>
    <w:p w:rsidR="00C155F4" w:rsidRDefault="00C155F4" w:rsidP="0028272B">
      <w:pPr>
        <w:keepNext/>
        <w:rPr>
          <w:rtl/>
        </w:rPr>
      </w:pPr>
    </w:p>
    <w:p w:rsidR="00C155F4" w:rsidRDefault="00C155F4" w:rsidP="0028272B">
      <w:pPr>
        <w:pStyle w:val="a4"/>
        <w:keepNext/>
        <w:rPr>
          <w:rtl/>
        </w:rPr>
      </w:pPr>
      <w:r w:rsidRPr="00137E93">
        <w:rPr>
          <w:rStyle w:val="TagStyle"/>
          <w:rtl/>
        </w:rPr>
        <w:t xml:space="preserve"> &lt;&lt; דובר &gt;&gt; </w:t>
      </w:r>
      <w:bookmarkStart w:id="15200" w:name="_Toc45749792"/>
      <w:bookmarkStart w:id="15201" w:name="_Toc45750238"/>
      <w:bookmarkStart w:id="15202" w:name="_Toc45750382"/>
      <w:bookmarkStart w:id="15203" w:name="_Toc49159845"/>
      <w:bookmarkStart w:id="15204" w:name="_Toc49160000"/>
      <w:r>
        <w:rPr>
          <w:rtl/>
        </w:rPr>
        <w:t>אוסאמה סעדי (הרשימה המשותפת):</w:t>
      </w:r>
      <w:bookmarkEnd w:id="15200"/>
      <w:bookmarkEnd w:id="15201"/>
      <w:bookmarkEnd w:id="15202"/>
      <w:bookmarkEnd w:id="15203"/>
      <w:bookmarkEnd w:id="15204"/>
      <w:r w:rsidRPr="00137E93">
        <w:rPr>
          <w:rStyle w:val="TagStyle"/>
          <w:rtl/>
        </w:rPr>
        <w:t xml:space="preserve"> &lt;&lt; דובר &gt;&gt;</w:t>
      </w:r>
      <w:r>
        <w:rPr>
          <w:rtl/>
        </w:rPr>
        <w:t xml:space="preserve"> </w:t>
      </w:r>
      <w:bookmarkEnd w:id="15194"/>
    </w:p>
    <w:p w:rsidR="00C155F4" w:rsidRDefault="00C155F4" w:rsidP="00F12EEA">
      <w:pPr>
        <w:rPr>
          <w:rtl/>
          <w:lang w:eastAsia="he-IL"/>
        </w:rPr>
      </w:pPr>
    </w:p>
    <w:p w:rsidR="00C155F4" w:rsidRDefault="00C155F4" w:rsidP="0028272B">
      <w:pPr>
        <w:rPr>
          <w:rtl/>
        </w:rPr>
      </w:pPr>
      <w:bookmarkStart w:id="15205" w:name="_ETM_Q62_409384"/>
      <w:bookmarkEnd w:id="15205"/>
      <w:r>
        <w:rPr>
          <w:rtl/>
        </w:rPr>
        <w:t>תודה</w:t>
      </w:r>
      <w:r>
        <w:rPr>
          <w:rFonts w:hint="cs"/>
          <w:rtl/>
        </w:rPr>
        <w:t>,</w:t>
      </w:r>
      <w:r>
        <w:rPr>
          <w:rtl/>
        </w:rPr>
        <w:t xml:space="preserve"> </w:t>
      </w:r>
      <w:bookmarkStart w:id="15206" w:name="_ETM_Q62_412960"/>
      <w:bookmarkEnd w:id="15206"/>
      <w:r>
        <w:rPr>
          <w:rtl/>
        </w:rPr>
        <w:t xml:space="preserve">אדוני </w:t>
      </w:r>
      <w:bookmarkStart w:id="15207" w:name="_ETM_Q62_413950"/>
      <w:bookmarkEnd w:id="15207"/>
      <w:r>
        <w:rPr>
          <w:rtl/>
        </w:rPr>
        <w:t>היושב-ראש</w:t>
      </w:r>
      <w:r>
        <w:rPr>
          <w:rFonts w:hint="cs"/>
          <w:rtl/>
        </w:rPr>
        <w:t>.</w:t>
      </w:r>
      <w:r>
        <w:rPr>
          <w:rtl/>
        </w:rPr>
        <w:t xml:space="preserve"> </w:t>
      </w:r>
      <w:bookmarkStart w:id="15208" w:name="_ETM_Q62_414940"/>
      <w:bookmarkEnd w:id="15208"/>
      <w:r>
        <w:rPr>
          <w:rtl/>
        </w:rPr>
        <w:t xml:space="preserve">כבוד </w:t>
      </w:r>
      <w:bookmarkStart w:id="15209" w:name="_ETM_Q62_415540"/>
      <w:bookmarkEnd w:id="15209"/>
      <w:r>
        <w:rPr>
          <w:rtl/>
        </w:rPr>
        <w:t xml:space="preserve">סגן </w:t>
      </w:r>
      <w:bookmarkStart w:id="15210" w:name="_ETM_Q62_415870"/>
      <w:bookmarkEnd w:id="15210"/>
      <w:r>
        <w:rPr>
          <w:rtl/>
        </w:rPr>
        <w:t>השר</w:t>
      </w:r>
      <w:r>
        <w:rPr>
          <w:rFonts w:hint="cs"/>
          <w:rtl/>
        </w:rPr>
        <w:t>,</w:t>
      </w:r>
      <w:r>
        <w:rPr>
          <w:rtl/>
        </w:rPr>
        <w:t xml:space="preserve"> </w:t>
      </w:r>
      <w:bookmarkStart w:id="15211" w:name="_ETM_Q62_416969"/>
      <w:bookmarkEnd w:id="15211"/>
      <w:r>
        <w:rPr>
          <w:rtl/>
        </w:rPr>
        <w:t>חבריי</w:t>
      </w:r>
      <w:r>
        <w:rPr>
          <w:rFonts w:hint="cs"/>
          <w:rtl/>
        </w:rPr>
        <w:t>,</w:t>
      </w:r>
      <w:bookmarkStart w:id="15212" w:name="_ETM_Q62_416240"/>
      <w:bookmarkEnd w:id="15212"/>
      <w:r>
        <w:rPr>
          <w:rtl/>
        </w:rPr>
        <w:t xml:space="preserve"> </w:t>
      </w:r>
      <w:bookmarkStart w:id="15213" w:name="_ETM_Q62_417480"/>
      <w:bookmarkEnd w:id="15213"/>
      <w:r>
        <w:rPr>
          <w:rtl/>
        </w:rPr>
        <w:t xml:space="preserve">מי </w:t>
      </w:r>
      <w:bookmarkStart w:id="15214" w:name="_ETM_Q62_417629"/>
      <w:bookmarkEnd w:id="15214"/>
      <w:r>
        <w:rPr>
          <w:rtl/>
        </w:rPr>
        <w:t xml:space="preserve">שנשאר </w:t>
      </w:r>
      <w:bookmarkStart w:id="15215" w:name="_ETM_Q62_418559"/>
      <w:bookmarkEnd w:id="15215"/>
      <w:r>
        <w:rPr>
          <w:rtl/>
        </w:rPr>
        <w:t>אחרון</w:t>
      </w:r>
      <w:bookmarkStart w:id="15216" w:name="_ETM_Q62_418950"/>
      <w:bookmarkEnd w:id="15216"/>
      <w:r>
        <w:rPr>
          <w:rFonts w:hint="cs"/>
          <w:rtl/>
        </w:rPr>
        <w:t xml:space="preserve"> </w:t>
      </w:r>
      <w:proofErr w:type="spellStart"/>
      <w:r>
        <w:rPr>
          <w:rtl/>
        </w:rPr>
        <w:t>אחרון</w:t>
      </w:r>
      <w:proofErr w:type="spellEnd"/>
      <w:r>
        <w:rPr>
          <w:rtl/>
        </w:rPr>
        <w:t xml:space="preserve"> </w:t>
      </w:r>
      <w:bookmarkStart w:id="15217" w:name="_ETM_Q62_419249"/>
      <w:bookmarkEnd w:id="15217"/>
      <w:r>
        <w:rPr>
          <w:rtl/>
        </w:rPr>
        <w:t>חביב</w:t>
      </w:r>
      <w:r>
        <w:rPr>
          <w:rFonts w:hint="cs"/>
          <w:rtl/>
        </w:rPr>
        <w:t>,</w:t>
      </w:r>
      <w:r>
        <w:rPr>
          <w:rtl/>
        </w:rPr>
        <w:t xml:space="preserve"> </w:t>
      </w:r>
      <w:bookmarkStart w:id="15218" w:name="_ETM_Q62_419639"/>
      <w:bookmarkEnd w:id="15218"/>
      <w:r>
        <w:rPr>
          <w:rtl/>
        </w:rPr>
        <w:t xml:space="preserve">ותודה </w:t>
      </w:r>
      <w:bookmarkStart w:id="15219" w:name="_ETM_Q62_420180"/>
      <w:bookmarkEnd w:id="15219"/>
      <w:r>
        <w:rPr>
          <w:rtl/>
        </w:rPr>
        <w:t xml:space="preserve">לכל </w:t>
      </w:r>
      <w:bookmarkStart w:id="15220" w:name="_ETM_Q62_420510"/>
      <w:bookmarkEnd w:id="15220"/>
      <w:r>
        <w:rPr>
          <w:rtl/>
        </w:rPr>
        <w:t xml:space="preserve">אלה </w:t>
      </w:r>
      <w:bookmarkStart w:id="15221" w:name="_ETM_Q62_420749"/>
      <w:bookmarkEnd w:id="15221"/>
      <w:r>
        <w:rPr>
          <w:rtl/>
        </w:rPr>
        <w:t xml:space="preserve">שהצביעו </w:t>
      </w:r>
      <w:bookmarkStart w:id="15222" w:name="_ETM_Q62_422370"/>
      <w:bookmarkEnd w:id="15222"/>
      <w:r>
        <w:rPr>
          <w:rtl/>
        </w:rPr>
        <w:t xml:space="preserve">בעדי </w:t>
      </w:r>
      <w:bookmarkStart w:id="15223" w:name="_ETM_Q62_422879"/>
      <w:bookmarkEnd w:id="15223"/>
      <w:r>
        <w:rPr>
          <w:rtl/>
        </w:rPr>
        <w:t xml:space="preserve">היום </w:t>
      </w:r>
      <w:bookmarkStart w:id="15224" w:name="_ETM_Q62_423749"/>
      <w:bookmarkEnd w:id="15224"/>
      <w:r>
        <w:rPr>
          <w:rtl/>
        </w:rPr>
        <w:t xml:space="preserve">לוועדה </w:t>
      </w:r>
      <w:bookmarkStart w:id="15225" w:name="_ETM_Q62_424620"/>
      <w:bookmarkEnd w:id="15225"/>
      <w:r>
        <w:rPr>
          <w:rtl/>
        </w:rPr>
        <w:t xml:space="preserve">לבחירת </w:t>
      </w:r>
      <w:bookmarkStart w:id="15226" w:name="_ETM_Q62_425309"/>
      <w:bookmarkEnd w:id="15226"/>
      <w:r>
        <w:rPr>
          <w:rtl/>
        </w:rPr>
        <w:t xml:space="preserve">קאדים </w:t>
      </w:r>
      <w:bookmarkStart w:id="15227" w:name="_ETM_Q62_425639"/>
      <w:bookmarkEnd w:id="15227"/>
      <w:r>
        <w:rPr>
          <w:rtl/>
        </w:rPr>
        <w:t>שר</w:t>
      </w:r>
      <w:r>
        <w:rPr>
          <w:rFonts w:hint="cs"/>
          <w:rtl/>
        </w:rPr>
        <w:t>ע</w:t>
      </w:r>
      <w:bookmarkStart w:id="15228" w:name="_ETM_Q62_423102"/>
      <w:bookmarkEnd w:id="15228"/>
      <w:r>
        <w:rPr>
          <w:rtl/>
        </w:rPr>
        <w:t>ים</w:t>
      </w:r>
      <w:r>
        <w:rPr>
          <w:rFonts w:hint="cs"/>
          <w:rtl/>
        </w:rPr>
        <w:t>.</w:t>
      </w:r>
      <w:bookmarkStart w:id="15229" w:name="_ETM_Q62_426209"/>
      <w:bookmarkEnd w:id="15229"/>
    </w:p>
    <w:p w:rsidR="00C155F4" w:rsidRDefault="00C155F4" w:rsidP="0028272B">
      <w:pPr>
        <w:rPr>
          <w:rtl/>
        </w:rPr>
      </w:pPr>
      <w:bookmarkStart w:id="15230" w:name="_ETM_Q62_425697"/>
      <w:bookmarkStart w:id="15231" w:name="_ETM_Q62_425762"/>
      <w:bookmarkEnd w:id="15230"/>
      <w:bookmarkEnd w:id="15231"/>
    </w:p>
    <w:p w:rsidR="00C155F4" w:rsidRDefault="00C155F4" w:rsidP="0028272B">
      <w:pPr>
        <w:pStyle w:val="af6"/>
        <w:keepNext/>
        <w:rPr>
          <w:rtl/>
        </w:rPr>
      </w:pPr>
      <w:bookmarkStart w:id="15232" w:name="_ETM_Q62_426368"/>
      <w:bookmarkStart w:id="15233" w:name="_ETM_Q62_426434"/>
      <w:bookmarkEnd w:id="15232"/>
      <w:bookmarkEnd w:id="15233"/>
      <w:r w:rsidRPr="00137E93">
        <w:rPr>
          <w:rStyle w:val="TagStyle"/>
          <w:rtl/>
        </w:rPr>
        <w:t xml:space="preserve"> &lt;&lt; </w:t>
      </w:r>
      <w:proofErr w:type="spellStart"/>
      <w:r w:rsidRPr="00137E93">
        <w:rPr>
          <w:rStyle w:val="TagStyle"/>
          <w:rtl/>
        </w:rPr>
        <w:t>יור</w:t>
      </w:r>
      <w:proofErr w:type="spellEnd"/>
      <w:r w:rsidRPr="00137E93">
        <w:rPr>
          <w:rStyle w:val="TagStyle"/>
          <w:rtl/>
        </w:rPr>
        <w:t xml:space="preserve"> &gt;&gt; </w:t>
      </w:r>
      <w:r>
        <w:rPr>
          <w:rtl/>
        </w:rPr>
        <w:t>היו"ר יריב לוין:</w:t>
      </w:r>
      <w:r w:rsidRPr="00137E93">
        <w:rPr>
          <w:rStyle w:val="TagStyle"/>
          <w:rtl/>
        </w:rPr>
        <w:t xml:space="preserve"> &lt;&lt; </w:t>
      </w:r>
      <w:proofErr w:type="spellStart"/>
      <w:r w:rsidRPr="00137E93">
        <w:rPr>
          <w:rStyle w:val="TagStyle"/>
          <w:rtl/>
        </w:rPr>
        <w:t>יור</w:t>
      </w:r>
      <w:proofErr w:type="spellEnd"/>
      <w:r w:rsidRPr="00137E93">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5234" w:name="_ETM_Q62_427291"/>
      <w:bookmarkStart w:id="15235" w:name="_ETM_Q62_425840"/>
      <w:bookmarkStart w:id="15236" w:name="_ETM_Q62_425902"/>
      <w:bookmarkEnd w:id="15234"/>
      <w:bookmarkEnd w:id="15235"/>
      <w:bookmarkEnd w:id="15236"/>
      <w:r>
        <w:rPr>
          <w:rtl/>
        </w:rPr>
        <w:t>ברכות</w:t>
      </w:r>
      <w:r>
        <w:rPr>
          <w:rFonts w:hint="cs"/>
          <w:rtl/>
        </w:rPr>
        <w:t>.</w:t>
      </w:r>
      <w:bookmarkStart w:id="15237" w:name="_ETM_Q62_426840"/>
      <w:bookmarkEnd w:id="15237"/>
    </w:p>
    <w:p w:rsidR="00C155F4" w:rsidRDefault="00C155F4" w:rsidP="0028272B">
      <w:pPr>
        <w:rPr>
          <w:rtl/>
        </w:rPr>
      </w:pPr>
      <w:bookmarkStart w:id="15238" w:name="_ETM_Q62_430017"/>
      <w:bookmarkStart w:id="15239" w:name="_ETM_Q62_430099"/>
      <w:bookmarkEnd w:id="15238"/>
      <w:bookmarkEnd w:id="15239"/>
    </w:p>
    <w:p w:rsidR="00C155F4" w:rsidRDefault="00C155F4" w:rsidP="0028272B">
      <w:pPr>
        <w:pStyle w:val="-"/>
        <w:keepNext/>
        <w:rPr>
          <w:rtl/>
        </w:rPr>
      </w:pPr>
      <w:bookmarkStart w:id="15240" w:name="_ETM_Q62_430808"/>
      <w:bookmarkStart w:id="15241" w:name="_ETM_Q62_430879"/>
      <w:bookmarkEnd w:id="15240"/>
      <w:bookmarkEnd w:id="15241"/>
      <w:r w:rsidRPr="00137E93">
        <w:rPr>
          <w:rStyle w:val="TagStyle"/>
          <w:rtl/>
        </w:rPr>
        <w:t xml:space="preserve"> &lt;&lt; </w:t>
      </w:r>
      <w:proofErr w:type="spellStart"/>
      <w:r w:rsidRPr="00137E93">
        <w:rPr>
          <w:rStyle w:val="TagStyle"/>
          <w:rtl/>
        </w:rPr>
        <w:t>דובר_המשך</w:t>
      </w:r>
      <w:proofErr w:type="spellEnd"/>
      <w:r w:rsidRPr="00137E93">
        <w:rPr>
          <w:rStyle w:val="TagStyle"/>
          <w:rtl/>
        </w:rPr>
        <w:t xml:space="preserve"> &gt;&gt; </w:t>
      </w:r>
      <w:r>
        <w:rPr>
          <w:rtl/>
        </w:rPr>
        <w:t>אוסאמה סעדי (הרשימה המשותפת):</w:t>
      </w:r>
      <w:r w:rsidRPr="00137E93">
        <w:rPr>
          <w:rStyle w:val="TagStyle"/>
          <w:rtl/>
        </w:rPr>
        <w:t xml:space="preserve"> &lt;&lt; </w:t>
      </w:r>
      <w:proofErr w:type="spellStart"/>
      <w:r w:rsidRPr="00137E93">
        <w:rPr>
          <w:rStyle w:val="TagStyle"/>
          <w:rtl/>
        </w:rPr>
        <w:t>דובר_המשך</w:t>
      </w:r>
      <w:proofErr w:type="spellEnd"/>
      <w:r w:rsidRPr="00137E93">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5242" w:name="_ETM_Q62_431677"/>
      <w:bookmarkStart w:id="15243" w:name="_ETM_Q62_426954"/>
      <w:bookmarkStart w:id="15244" w:name="_ETM_Q62_430160"/>
      <w:bookmarkStart w:id="15245" w:name="_ETM_Q62_430220"/>
      <w:bookmarkEnd w:id="15242"/>
      <w:bookmarkEnd w:id="15243"/>
      <w:bookmarkEnd w:id="15244"/>
      <w:bookmarkEnd w:id="15245"/>
      <w:r>
        <w:rPr>
          <w:rtl/>
        </w:rPr>
        <w:t xml:space="preserve">אני </w:t>
      </w:r>
      <w:bookmarkStart w:id="15246" w:name="_ETM_Q62_427079"/>
      <w:bookmarkEnd w:id="15246"/>
      <w:r>
        <w:rPr>
          <w:rtl/>
        </w:rPr>
        <w:t xml:space="preserve">מבטיח </w:t>
      </w:r>
      <w:bookmarkStart w:id="15247" w:name="_ETM_Q62_427499"/>
      <w:bookmarkEnd w:id="15247"/>
      <w:r>
        <w:rPr>
          <w:rtl/>
        </w:rPr>
        <w:t>שאנחנו</w:t>
      </w:r>
      <w:r>
        <w:rPr>
          <w:rFonts w:hint="cs"/>
          <w:rtl/>
        </w:rPr>
        <w:t>,</w:t>
      </w:r>
      <w:r>
        <w:rPr>
          <w:rtl/>
        </w:rPr>
        <w:t xml:space="preserve"> </w:t>
      </w:r>
      <w:bookmarkStart w:id="15248" w:name="_ETM_Q62_428069"/>
      <w:bookmarkEnd w:id="15248"/>
      <w:r>
        <w:rPr>
          <w:rtl/>
        </w:rPr>
        <w:t xml:space="preserve">אני </w:t>
      </w:r>
      <w:bookmarkStart w:id="15249" w:name="_ETM_Q62_428370"/>
      <w:bookmarkEnd w:id="15249"/>
      <w:r>
        <w:rPr>
          <w:rtl/>
        </w:rPr>
        <w:t xml:space="preserve">וחברי </w:t>
      </w:r>
      <w:bookmarkStart w:id="15250" w:name="_ETM_Q62_428879"/>
      <w:bookmarkStart w:id="15251" w:name="_ETM_Q62_426174"/>
      <w:bookmarkEnd w:id="15250"/>
      <w:bookmarkEnd w:id="15251"/>
      <w:r>
        <w:rPr>
          <w:rFonts w:hint="cs"/>
          <w:rtl/>
        </w:rPr>
        <w:t>כאן,</w:t>
      </w:r>
      <w:r>
        <w:rPr>
          <w:rtl/>
        </w:rPr>
        <w:t xml:space="preserve"> </w:t>
      </w:r>
      <w:bookmarkStart w:id="15252" w:name="_ETM_Q62_429299"/>
      <w:bookmarkEnd w:id="15252"/>
      <w:r>
        <w:rPr>
          <w:rtl/>
        </w:rPr>
        <w:t xml:space="preserve">גם </w:t>
      </w:r>
      <w:bookmarkStart w:id="15253" w:name="_ETM_Q62_429689"/>
      <w:bookmarkEnd w:id="15253"/>
      <w:r>
        <w:rPr>
          <w:rtl/>
        </w:rPr>
        <w:t xml:space="preserve">מנסור </w:t>
      </w:r>
      <w:bookmarkStart w:id="15254" w:name="_ETM_Q62_430139"/>
      <w:bookmarkEnd w:id="15254"/>
      <w:r>
        <w:rPr>
          <w:rtl/>
        </w:rPr>
        <w:t>עבאס</w:t>
      </w:r>
      <w:bookmarkStart w:id="15255" w:name="_ETM_Q62_430499"/>
      <w:bookmarkEnd w:id="15255"/>
      <w:r>
        <w:rPr>
          <w:rFonts w:hint="cs"/>
          <w:rtl/>
        </w:rPr>
        <w:t>,</w:t>
      </w:r>
      <w:r>
        <w:rPr>
          <w:rtl/>
        </w:rPr>
        <w:t xml:space="preserve"> </w:t>
      </w:r>
      <w:bookmarkStart w:id="15256" w:name="_ETM_Q62_431040"/>
      <w:bookmarkStart w:id="15257" w:name="_ETM_Q62_431009"/>
      <w:bookmarkStart w:id="15258" w:name="_ETM_Q62_431579"/>
      <w:bookmarkEnd w:id="15256"/>
      <w:bookmarkEnd w:id="15257"/>
      <w:bookmarkEnd w:id="15258"/>
      <w:r>
        <w:rPr>
          <w:rtl/>
        </w:rPr>
        <w:t xml:space="preserve">בשמי </w:t>
      </w:r>
      <w:bookmarkStart w:id="15259" w:name="_ETM_Q62_431939"/>
      <w:bookmarkEnd w:id="15259"/>
      <w:r>
        <w:rPr>
          <w:rtl/>
        </w:rPr>
        <w:t xml:space="preserve">ובשמו </w:t>
      </w:r>
      <w:bookmarkStart w:id="15260" w:name="_ETM_Q62_432449"/>
      <w:bookmarkEnd w:id="15260"/>
      <w:r>
        <w:rPr>
          <w:rtl/>
        </w:rPr>
        <w:t xml:space="preserve">כמובן </w:t>
      </w:r>
      <w:bookmarkStart w:id="15261" w:name="_ETM_Q62_433719"/>
      <w:bookmarkEnd w:id="15261"/>
      <w:r>
        <w:rPr>
          <w:rtl/>
        </w:rPr>
        <w:t xml:space="preserve">אנחנו </w:t>
      </w:r>
      <w:bookmarkStart w:id="15262" w:name="_ETM_Q62_434200"/>
      <w:bookmarkEnd w:id="15262"/>
      <w:r>
        <w:rPr>
          <w:rtl/>
        </w:rPr>
        <w:t xml:space="preserve">מבטיחים </w:t>
      </w:r>
      <w:bookmarkStart w:id="15263" w:name="_ETM_Q62_434680"/>
      <w:bookmarkEnd w:id="15263"/>
      <w:r>
        <w:rPr>
          <w:rtl/>
        </w:rPr>
        <w:t xml:space="preserve">שנמלא </w:t>
      </w:r>
      <w:bookmarkStart w:id="15264" w:name="_ETM_Q62_435219"/>
      <w:bookmarkEnd w:id="15264"/>
      <w:r>
        <w:rPr>
          <w:rtl/>
        </w:rPr>
        <w:t xml:space="preserve">את </w:t>
      </w:r>
      <w:bookmarkStart w:id="15265" w:name="_ETM_Q62_435279"/>
      <w:bookmarkEnd w:id="15265"/>
      <w:r>
        <w:rPr>
          <w:rtl/>
        </w:rPr>
        <w:t xml:space="preserve">תפקידנו </w:t>
      </w:r>
      <w:bookmarkStart w:id="15266" w:name="_ETM_Q62_437070"/>
      <w:bookmarkEnd w:id="15266"/>
      <w:r>
        <w:rPr>
          <w:rtl/>
        </w:rPr>
        <w:t>נאמנה</w:t>
      </w:r>
      <w:r>
        <w:rPr>
          <w:rFonts w:hint="cs"/>
          <w:rtl/>
        </w:rPr>
        <w:t>.</w:t>
      </w:r>
      <w:bookmarkStart w:id="15267" w:name="_ETM_Q62_438409"/>
      <w:bookmarkEnd w:id="15267"/>
    </w:p>
    <w:p w:rsidR="00C155F4" w:rsidRDefault="00C155F4" w:rsidP="0028272B">
      <w:pPr>
        <w:rPr>
          <w:rtl/>
        </w:rPr>
      </w:pPr>
      <w:bookmarkStart w:id="15268" w:name="_ETM_Q62_434726"/>
      <w:bookmarkEnd w:id="15268"/>
    </w:p>
    <w:p w:rsidR="00C155F4" w:rsidRDefault="00C155F4" w:rsidP="0028272B">
      <w:pPr>
        <w:rPr>
          <w:rtl/>
        </w:rPr>
      </w:pPr>
      <w:bookmarkStart w:id="15269" w:name="_ETM_Q62_435071"/>
      <w:bookmarkStart w:id="15270" w:name="_ETM_Q62_435129"/>
      <w:bookmarkEnd w:id="15269"/>
      <w:bookmarkEnd w:id="15270"/>
      <w:r>
        <w:rPr>
          <w:rFonts w:hint="cs"/>
          <w:rtl/>
        </w:rPr>
        <w:t>ב</w:t>
      </w:r>
      <w:bookmarkStart w:id="15271" w:name="_ETM_Q62_432662"/>
      <w:bookmarkStart w:id="15272" w:name="_ETM_Q62_429005"/>
      <w:bookmarkEnd w:id="15271"/>
      <w:bookmarkEnd w:id="15272"/>
      <w:r>
        <w:rPr>
          <w:rFonts w:hint="cs"/>
          <w:rtl/>
        </w:rPr>
        <w:t xml:space="preserve">תקופת הקורונה חלה עלייה של יותר מ-700% במספר הדיווחים על איומים, אלימות ופשיעה בקרב כלל האזרחים במדינה, לרבות אלימות במשפחה, מה שגורם לאובדן יותר ויותר של </w:t>
      </w:r>
      <w:bookmarkStart w:id="15273" w:name="_ETM_Q62_450727"/>
      <w:bookmarkEnd w:id="15273"/>
      <w:r>
        <w:rPr>
          <w:rFonts w:hint="cs"/>
          <w:rtl/>
        </w:rPr>
        <w:t>קורבנות.</w:t>
      </w:r>
    </w:p>
    <w:p w:rsidR="00C155F4" w:rsidRDefault="00C155F4" w:rsidP="0028272B">
      <w:pPr>
        <w:rPr>
          <w:rtl/>
        </w:rPr>
      </w:pPr>
      <w:bookmarkStart w:id="15274" w:name="_ETM_Q62_451781"/>
      <w:bookmarkStart w:id="15275" w:name="_ETM_Q62_451865"/>
      <w:bookmarkEnd w:id="15274"/>
      <w:bookmarkEnd w:id="15275"/>
    </w:p>
    <w:p w:rsidR="00C155F4" w:rsidRPr="00472AB3" w:rsidRDefault="00C155F4" w:rsidP="0028272B">
      <w:pPr>
        <w:rPr>
          <w:rtl/>
        </w:rPr>
      </w:pPr>
      <w:bookmarkStart w:id="15276" w:name="_ETM_Q62_452477"/>
      <w:bookmarkStart w:id="15277" w:name="_ETM_Q62_452548"/>
      <w:bookmarkEnd w:id="15276"/>
      <w:bookmarkEnd w:id="15277"/>
      <w:r>
        <w:rPr>
          <w:rFonts w:hint="cs"/>
          <w:rtl/>
        </w:rPr>
        <w:t>ב</w:t>
      </w:r>
      <w:r w:rsidRPr="00472AB3">
        <w:rPr>
          <w:rFonts w:hint="cs"/>
          <w:rtl/>
        </w:rPr>
        <w:t>רצוני לשאול</w:t>
      </w:r>
      <w:bookmarkStart w:id="15278" w:name="_ETM_Q62_451820"/>
      <w:bookmarkEnd w:id="15278"/>
      <w:r>
        <w:rPr>
          <w:rFonts w:hint="cs"/>
          <w:rtl/>
        </w:rPr>
        <w:t xml:space="preserve">, </w:t>
      </w:r>
      <w:bookmarkStart w:id="15279" w:name="_ETM_Q62_452138"/>
      <w:bookmarkEnd w:id="15279"/>
      <w:r>
        <w:rPr>
          <w:rFonts w:hint="cs"/>
          <w:rtl/>
        </w:rPr>
        <w:t>כבוד סגן השר</w:t>
      </w:r>
      <w:r w:rsidRPr="00472AB3">
        <w:rPr>
          <w:rFonts w:hint="cs"/>
          <w:rtl/>
        </w:rPr>
        <w:t>:</w:t>
      </w:r>
    </w:p>
    <w:p w:rsidR="00C155F4" w:rsidRDefault="00C155F4" w:rsidP="0028272B">
      <w:pPr>
        <w:rPr>
          <w:rtl/>
        </w:rPr>
      </w:pPr>
    </w:p>
    <w:p w:rsidR="00C155F4" w:rsidRDefault="00C155F4" w:rsidP="0028272B">
      <w:pPr>
        <w:rPr>
          <w:rtl/>
        </w:rPr>
      </w:pPr>
      <w:bookmarkStart w:id="15280" w:name="_ETM_Q62_457155"/>
      <w:bookmarkStart w:id="15281" w:name="_ETM_Q62_457218"/>
      <w:bookmarkEnd w:id="15280"/>
      <w:bookmarkEnd w:id="15281"/>
      <w:r>
        <w:rPr>
          <w:rFonts w:hint="cs"/>
          <w:rtl/>
        </w:rPr>
        <w:t xml:space="preserve">1. </w:t>
      </w:r>
      <w:bookmarkStart w:id="15282" w:name="_ETM_Q62_453593"/>
      <w:bookmarkEnd w:id="15282"/>
      <w:r>
        <w:rPr>
          <w:rFonts w:hint="cs"/>
          <w:rtl/>
        </w:rPr>
        <w:t>מהי תוכנית משרדך למניעה וטיפול בתופעת האלימות במשפחה?</w:t>
      </w:r>
    </w:p>
    <w:p w:rsidR="00C155F4" w:rsidRPr="009F1FFC" w:rsidRDefault="00C155F4" w:rsidP="0028272B">
      <w:pPr>
        <w:rPr>
          <w:rtl/>
        </w:rPr>
      </w:pPr>
    </w:p>
    <w:p w:rsidR="00C155F4" w:rsidRDefault="00C155F4" w:rsidP="0028272B">
      <w:pPr>
        <w:rPr>
          <w:rStyle w:val="afe"/>
          <w:rtl/>
        </w:rPr>
      </w:pPr>
      <w:r>
        <w:rPr>
          <w:rFonts w:hint="cs"/>
          <w:rtl/>
        </w:rPr>
        <w:t>2. איך משרדך מתכנן ליישם אותה? תודה.</w:t>
      </w:r>
      <w:bookmarkStart w:id="15283" w:name="_ETM_Q62_462511"/>
      <w:bookmarkStart w:id="15284" w:name="_ETM_Q62_465841"/>
      <w:bookmarkStart w:id="15285" w:name="_ETM_Q62_464535"/>
      <w:bookmarkStart w:id="15286" w:name="_ETM_Q62_464624"/>
      <w:bookmarkEnd w:id="15283"/>
      <w:bookmarkEnd w:id="15284"/>
      <w:bookmarkEnd w:id="15285"/>
      <w:bookmarkEnd w:id="15286"/>
    </w:p>
    <w:p w:rsidR="00C155F4" w:rsidRDefault="00C155F4" w:rsidP="0028272B">
      <w:pPr>
        <w:rPr>
          <w:rStyle w:val="afe"/>
          <w:rtl/>
        </w:rPr>
      </w:pPr>
    </w:p>
    <w:p w:rsidR="00370476" w:rsidRDefault="00370476" w:rsidP="00370476">
      <w:pPr>
        <w:pStyle w:val="af6"/>
        <w:keepNext/>
        <w:rPr>
          <w:rtl/>
        </w:rPr>
      </w:pPr>
      <w:r w:rsidRPr="00B647DA">
        <w:rPr>
          <w:rStyle w:val="TagStyle"/>
          <w:rtl/>
        </w:rPr>
        <w:t xml:space="preserve">&lt;&lt; </w:t>
      </w:r>
      <w:proofErr w:type="spellStart"/>
      <w:r w:rsidRPr="00B647DA">
        <w:rPr>
          <w:rStyle w:val="TagStyle"/>
          <w:rtl/>
        </w:rPr>
        <w:t>יור</w:t>
      </w:r>
      <w:proofErr w:type="spellEnd"/>
      <w:r w:rsidRPr="00B647DA">
        <w:rPr>
          <w:rStyle w:val="TagStyle"/>
          <w:rtl/>
        </w:rPr>
        <w:t xml:space="preserve"> &gt;&gt; </w:t>
      </w:r>
      <w:r>
        <w:rPr>
          <w:rtl/>
        </w:rPr>
        <w:t>היו"ר יריב לוין:</w:t>
      </w:r>
      <w:r w:rsidRPr="00B647DA">
        <w:rPr>
          <w:rStyle w:val="TagStyle"/>
          <w:rtl/>
        </w:rPr>
        <w:t xml:space="preserve"> &lt;&lt; </w:t>
      </w:r>
      <w:proofErr w:type="spellStart"/>
      <w:r w:rsidRPr="00B647DA">
        <w:rPr>
          <w:rStyle w:val="TagStyle"/>
          <w:rtl/>
        </w:rPr>
        <w:t>יור</w:t>
      </w:r>
      <w:proofErr w:type="spellEnd"/>
      <w:r w:rsidRPr="00B647DA">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בבקשה.</w:t>
      </w:r>
    </w:p>
    <w:p w:rsidR="00C155F4" w:rsidRPr="005F11AD" w:rsidRDefault="00C155F4" w:rsidP="0028272B">
      <w:pPr>
        <w:rPr>
          <w:rtl/>
          <w:lang w:eastAsia="he-IL"/>
        </w:rPr>
      </w:pPr>
      <w:bookmarkStart w:id="15287" w:name="_ETM_Q62_463723"/>
      <w:bookmarkEnd w:id="15287"/>
    </w:p>
    <w:p w:rsidR="00C155F4" w:rsidRDefault="00C155F4" w:rsidP="0028272B">
      <w:pPr>
        <w:pStyle w:val="a4"/>
        <w:keepNext/>
        <w:rPr>
          <w:rtl/>
        </w:rPr>
      </w:pPr>
      <w:r w:rsidRPr="005F11AD">
        <w:rPr>
          <w:rStyle w:val="TagStyle"/>
          <w:rtl/>
        </w:rPr>
        <w:t xml:space="preserve">&lt;&lt; דובר &gt;&gt; </w:t>
      </w:r>
      <w:bookmarkStart w:id="15288" w:name="_Toc45749793"/>
      <w:bookmarkStart w:id="15289" w:name="_Toc45750239"/>
      <w:bookmarkStart w:id="15290" w:name="_Toc45750383"/>
      <w:bookmarkStart w:id="15291" w:name="_Toc49159846"/>
      <w:bookmarkStart w:id="15292" w:name="_Toc49160001"/>
      <w:r>
        <w:rPr>
          <w:rtl/>
        </w:rPr>
        <w:t>סגן שר העבודה, הרווחה והשירותים החברתיים משולם נהרי:</w:t>
      </w:r>
      <w:bookmarkEnd w:id="15288"/>
      <w:bookmarkEnd w:id="15289"/>
      <w:bookmarkEnd w:id="15290"/>
      <w:bookmarkEnd w:id="15291"/>
      <w:bookmarkEnd w:id="15292"/>
      <w:r w:rsidRPr="005F11AD">
        <w:rPr>
          <w:rStyle w:val="TagStyle"/>
          <w:rtl/>
        </w:rPr>
        <w:t xml:space="preserve"> &lt;&lt; דובר &gt;&gt;</w:t>
      </w:r>
      <w:r>
        <w:rPr>
          <w:rtl/>
        </w:rPr>
        <w:t xml:space="preserve"> </w:t>
      </w:r>
    </w:p>
    <w:p w:rsidR="00C155F4" w:rsidRDefault="00C155F4" w:rsidP="00F12EEA">
      <w:pPr>
        <w:rPr>
          <w:rtl/>
          <w:lang w:eastAsia="he-IL"/>
        </w:rPr>
      </w:pPr>
    </w:p>
    <w:p w:rsidR="00C155F4" w:rsidRDefault="00C155F4" w:rsidP="00370476">
      <w:pPr>
        <w:rPr>
          <w:rtl/>
        </w:rPr>
      </w:pPr>
      <w:bookmarkStart w:id="15293" w:name="_ETM_Q62_462215"/>
      <w:bookmarkStart w:id="15294" w:name="_ETM_Q62_405782"/>
      <w:bookmarkStart w:id="15295" w:name="_ETM_Q62_410615"/>
      <w:bookmarkStart w:id="15296" w:name="_ETM_Q62_410716"/>
      <w:bookmarkStart w:id="15297" w:name="_ETM_Q62_403870"/>
      <w:bookmarkStart w:id="15298" w:name="_ETM_Q62_404260"/>
      <w:bookmarkStart w:id="15299" w:name="_ETM_Q62_405250"/>
      <w:bookmarkStart w:id="15300" w:name="_ETM_Q62_405640"/>
      <w:bookmarkStart w:id="15301" w:name="_ETM_Q62_406090"/>
      <w:bookmarkStart w:id="15302" w:name="_ETM_Q62_406420"/>
      <w:bookmarkStart w:id="15303" w:name="_ETM_Q62_406900"/>
      <w:bookmarkStart w:id="15304" w:name="_ETM_Q62_407739"/>
      <w:bookmarkStart w:id="15305" w:name="_ETM_Q62_408370"/>
      <w:bookmarkStart w:id="15306" w:name="_ETM_Q62_408760"/>
      <w:bookmarkStart w:id="15307" w:name="_ETM_Q62_409599"/>
      <w:bookmarkStart w:id="15308" w:name="_ETM_Q62_409840"/>
      <w:bookmarkStart w:id="15309" w:name="_ETM_Q62_410049"/>
      <w:bookmarkStart w:id="15310" w:name="_ETM_Q62_410349"/>
      <w:bookmarkStart w:id="15311" w:name="_ETM_Q62_410769"/>
      <w:bookmarkStart w:id="15312" w:name="_ETM_Q62_411519"/>
      <w:bookmarkStart w:id="15313" w:name="_ETM_Q62_412450"/>
      <w:bookmarkStart w:id="15314" w:name="_ETM_Q62_411830"/>
      <w:bookmarkStart w:id="15315" w:name="_ETM_Q62_438789"/>
      <w:bookmarkStart w:id="15316" w:name="_ETM_Q62_438864"/>
      <w:bookmarkStart w:id="15317" w:name="_ETM_Q62_438958"/>
      <w:bookmarkStart w:id="15318" w:name="_ETM_Q62_439019"/>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r>
        <w:rPr>
          <w:rFonts w:hint="cs"/>
          <w:rtl/>
        </w:rPr>
        <w:t xml:space="preserve">חבר הכנסת אוסאמה, </w:t>
      </w:r>
      <w:bookmarkStart w:id="15319" w:name="_ETM_Q62_465802"/>
      <w:bookmarkStart w:id="15320" w:name="_ETM_Q62_439009"/>
      <w:bookmarkStart w:id="15321" w:name="_ETM_Q62_439339"/>
      <w:bookmarkStart w:id="15322" w:name="_ETM_Q62_439759"/>
      <w:bookmarkStart w:id="15323" w:name="_ETM_Q62_440210"/>
      <w:bookmarkStart w:id="15324" w:name="_ETM_Q62_440449"/>
      <w:bookmarkStart w:id="15325" w:name="_ETM_Q62_441110"/>
      <w:bookmarkStart w:id="15326" w:name="_ETM_Q62_441860"/>
      <w:bookmarkStart w:id="15327" w:name="_ETM_Q62_442370"/>
      <w:bookmarkStart w:id="15328" w:name="_ETM_Q62_442939"/>
      <w:bookmarkStart w:id="15329" w:name="_ETM_Q62_443150"/>
      <w:bookmarkStart w:id="15330" w:name="_ETM_Q62_443719"/>
      <w:bookmarkStart w:id="15331" w:name="_ETM_Q62_444259"/>
      <w:bookmarkStart w:id="15332" w:name="_ETM_Q62_444680"/>
      <w:bookmarkStart w:id="15333" w:name="_ETM_Q62_445699"/>
      <w:bookmarkStart w:id="15334" w:name="_ETM_Q62_446000"/>
      <w:bookmarkStart w:id="15335" w:name="_ETM_Q62_446449"/>
      <w:bookmarkStart w:id="15336" w:name="_ETM_Q62_446960"/>
      <w:bookmarkStart w:id="15337" w:name="_ETM_Q62_447440"/>
      <w:bookmarkStart w:id="15338" w:name="_ETM_Q62_447830"/>
      <w:bookmarkStart w:id="15339" w:name="_ETM_Q62_449230"/>
      <w:bookmarkStart w:id="15340" w:name="_ETM_Q62_449410"/>
      <w:bookmarkStart w:id="15341" w:name="_ETM_Q62_449890"/>
      <w:bookmarkStart w:id="15342" w:name="_ETM_Q62_450580"/>
      <w:bookmarkStart w:id="15343" w:name="_ETM_Q62_451089"/>
      <w:bookmarkStart w:id="15344" w:name="_ETM_Q62_451450"/>
      <w:bookmarkStart w:id="15345" w:name="_ETM_Q62_451870"/>
      <w:bookmarkStart w:id="15346" w:name="_ETM_Q62_452050"/>
      <w:bookmarkStart w:id="15347" w:name="_ETM_Q62_452589"/>
      <w:bookmarkStart w:id="15348" w:name="_ETM_Q62_453010"/>
      <w:bookmarkStart w:id="15349" w:name="_ETM_Q62_453640"/>
      <w:bookmarkStart w:id="15350" w:name="_ETM_Q62_453970"/>
      <w:bookmarkStart w:id="15351" w:name="_ETM_Q62_454270"/>
      <w:bookmarkStart w:id="15352" w:name="_ETM_Q62_455160"/>
      <w:bookmarkStart w:id="15353" w:name="_ETM_Q62_455430"/>
      <w:bookmarkStart w:id="15354" w:name="_ETM_Q62_455760"/>
      <w:bookmarkStart w:id="15355" w:name="_ETM_Q62_456330"/>
      <w:bookmarkStart w:id="15356" w:name="_ETM_Q62_456720"/>
      <w:bookmarkStart w:id="15357" w:name="_ETM_Q62_457260"/>
      <w:bookmarkStart w:id="15358" w:name="_ETM_Q62_457830"/>
      <w:bookmarkStart w:id="15359" w:name="_ETM_Q62_458250"/>
      <w:bookmarkStart w:id="15360" w:name="_ETM_Q62_459479"/>
      <w:bookmarkStart w:id="15361" w:name="_ETM_Q62_459719"/>
      <w:bookmarkStart w:id="15362" w:name="_ETM_Q62_460289"/>
      <w:bookmarkStart w:id="15363" w:name="_ETM_Q62_460919"/>
      <w:bookmarkStart w:id="15364" w:name="_ETM_Q62_461339"/>
      <w:bookmarkStart w:id="15365" w:name="_ETM_Q62_463730"/>
      <w:bookmarkStart w:id="15366" w:name="_ETM_Q62_464420"/>
      <w:bookmarkStart w:id="15367" w:name="_ETM_Q62_464839"/>
      <w:bookmarkStart w:id="15368" w:name="_ETM_Q62_465170"/>
      <w:bookmarkStart w:id="15369" w:name="_ETM_Q62_465710"/>
      <w:bookmarkStart w:id="15370" w:name="_ETM_Q62_467320"/>
      <w:bookmarkStart w:id="15371" w:name="_ETM_Q62_470852"/>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r>
        <w:rPr>
          <w:rFonts w:hint="cs"/>
          <w:rtl/>
        </w:rPr>
        <w:t>ה</w:t>
      </w:r>
      <w:r>
        <w:rPr>
          <w:rtl/>
        </w:rPr>
        <w:t xml:space="preserve">נושא </w:t>
      </w:r>
      <w:bookmarkStart w:id="15372" w:name="_ETM_Q62_468490"/>
      <w:bookmarkEnd w:id="15372"/>
      <w:r>
        <w:rPr>
          <w:rtl/>
        </w:rPr>
        <w:t>חשוב</w:t>
      </w:r>
      <w:r>
        <w:rPr>
          <w:rFonts w:hint="cs"/>
          <w:rtl/>
        </w:rPr>
        <w:t>,</w:t>
      </w:r>
      <w:bookmarkStart w:id="15373" w:name="_ETM_Q62_467326"/>
      <w:bookmarkEnd w:id="15373"/>
      <w:r>
        <w:rPr>
          <w:rtl/>
        </w:rPr>
        <w:t xml:space="preserve"> </w:t>
      </w:r>
      <w:bookmarkStart w:id="15374" w:name="_ETM_Q62_469240"/>
      <w:bookmarkEnd w:id="15374"/>
      <w:r>
        <w:rPr>
          <w:rtl/>
        </w:rPr>
        <w:t xml:space="preserve">כואב </w:t>
      </w:r>
      <w:bookmarkStart w:id="15375" w:name="_ETM_Q62_470370"/>
      <w:bookmarkEnd w:id="15375"/>
      <w:r>
        <w:rPr>
          <w:rtl/>
        </w:rPr>
        <w:t xml:space="preserve">ובוער </w:t>
      </w:r>
      <w:bookmarkStart w:id="15376" w:name="_ETM_Q62_471970"/>
      <w:bookmarkEnd w:id="15376"/>
      <w:r>
        <w:rPr>
          <w:rtl/>
        </w:rPr>
        <w:t xml:space="preserve">עוד </w:t>
      </w:r>
      <w:bookmarkStart w:id="15377" w:name="_ETM_Q62_472180"/>
      <w:bookmarkEnd w:id="15377"/>
      <w:r>
        <w:rPr>
          <w:rtl/>
        </w:rPr>
        <w:t xml:space="preserve">יותר </w:t>
      </w:r>
      <w:bookmarkStart w:id="15378" w:name="_ETM_Q62_472540"/>
      <w:bookmarkEnd w:id="15378"/>
      <w:r>
        <w:rPr>
          <w:rtl/>
        </w:rPr>
        <w:t xml:space="preserve">בימים </w:t>
      </w:r>
      <w:bookmarkStart w:id="15379" w:name="_ETM_Q62_472990"/>
      <w:bookmarkEnd w:id="15379"/>
      <w:r>
        <w:rPr>
          <w:rtl/>
        </w:rPr>
        <w:t xml:space="preserve">אלה </w:t>
      </w:r>
      <w:bookmarkStart w:id="15380" w:name="_ETM_Q62_474060"/>
      <w:bookmarkEnd w:id="15380"/>
      <w:r w:rsidR="00F12EEA">
        <w:rPr>
          <w:rFonts w:hint="cs"/>
          <w:rtl/>
        </w:rPr>
        <w:t>–</w:t>
      </w:r>
      <w:r w:rsidR="00370476">
        <w:rPr>
          <w:rFonts w:hint="cs"/>
          <w:rtl/>
        </w:rPr>
        <w:t xml:space="preserve"> </w:t>
      </w:r>
      <w:r>
        <w:rPr>
          <w:rtl/>
        </w:rPr>
        <w:t>מה</w:t>
      </w:r>
      <w:r>
        <w:rPr>
          <w:rFonts w:hint="cs"/>
          <w:rtl/>
        </w:rPr>
        <w:t>?</w:t>
      </w:r>
      <w:bookmarkStart w:id="15381" w:name="_ETM_Q62_473464"/>
      <w:bookmarkStart w:id="15382" w:name="_ETM_Q62_475099"/>
      <w:bookmarkEnd w:id="15381"/>
      <w:bookmarkEnd w:id="15382"/>
    </w:p>
    <w:p w:rsidR="00C155F4" w:rsidRDefault="00C155F4" w:rsidP="0028272B">
      <w:pPr>
        <w:rPr>
          <w:rtl/>
        </w:rPr>
      </w:pPr>
      <w:bookmarkStart w:id="15383" w:name="_ETM_Q62_476593"/>
      <w:bookmarkStart w:id="15384" w:name="_ETM_Q62_476718"/>
      <w:bookmarkStart w:id="15385" w:name="_ETM_Q62_476761"/>
      <w:bookmarkEnd w:id="15383"/>
      <w:bookmarkEnd w:id="15384"/>
      <w:bookmarkEnd w:id="15385"/>
    </w:p>
    <w:p w:rsidR="00C155F4" w:rsidRDefault="00C155F4" w:rsidP="0028272B">
      <w:pPr>
        <w:pStyle w:val="af5"/>
        <w:keepNext/>
        <w:rPr>
          <w:rtl/>
        </w:rPr>
      </w:pPr>
      <w:bookmarkStart w:id="15386" w:name="ET_interruption_5935_24"/>
      <w:r w:rsidRPr="00B647DA">
        <w:rPr>
          <w:rStyle w:val="TagStyle"/>
          <w:rtl/>
        </w:rPr>
        <w:t xml:space="preserve"> &lt;&lt; קריאה &gt;&gt; </w:t>
      </w:r>
      <w:r>
        <w:rPr>
          <w:rtl/>
        </w:rPr>
        <w:t>מיקי לוי (יש עתיד-תל"ם):</w:t>
      </w:r>
      <w:r w:rsidRPr="00B647DA">
        <w:rPr>
          <w:rStyle w:val="TagStyle"/>
          <w:rtl/>
        </w:rPr>
        <w:t xml:space="preserve"> &lt;&lt; קריאה &gt;&gt;</w:t>
      </w:r>
      <w:r>
        <w:rPr>
          <w:rtl/>
        </w:rPr>
        <w:t xml:space="preserve"> </w:t>
      </w:r>
      <w:bookmarkEnd w:id="15386"/>
    </w:p>
    <w:p w:rsidR="00C155F4" w:rsidRDefault="00C155F4" w:rsidP="00F12EEA">
      <w:pPr>
        <w:rPr>
          <w:rtl/>
          <w:lang w:eastAsia="he-IL"/>
        </w:rPr>
      </w:pPr>
    </w:p>
    <w:p w:rsidR="00C155F4" w:rsidRDefault="00C155F4" w:rsidP="0028272B">
      <w:pPr>
        <w:rPr>
          <w:rtl/>
          <w:lang w:eastAsia="he-IL"/>
        </w:rPr>
      </w:pPr>
      <w:bookmarkStart w:id="15387" w:name="_ETM_Q62_471905"/>
      <w:bookmarkEnd w:id="15387"/>
      <w:r>
        <w:rPr>
          <w:rFonts w:hint="cs"/>
          <w:rtl/>
          <w:lang w:eastAsia="he-IL"/>
        </w:rPr>
        <w:t xml:space="preserve">אני </w:t>
      </w:r>
      <w:bookmarkStart w:id="15388" w:name="_ETM_Q62_472818"/>
      <w:bookmarkEnd w:id="15388"/>
      <w:r>
        <w:rPr>
          <w:rFonts w:hint="cs"/>
          <w:rtl/>
          <w:lang w:eastAsia="he-IL"/>
        </w:rPr>
        <w:t>מתנצל שאני עוזב</w:t>
      </w:r>
      <w:bookmarkStart w:id="15389" w:name="_ETM_Q62_472064"/>
      <w:bookmarkEnd w:id="15389"/>
      <w:r>
        <w:rPr>
          <w:rFonts w:hint="cs"/>
          <w:rtl/>
          <w:lang w:eastAsia="he-IL"/>
        </w:rPr>
        <w:t xml:space="preserve"> </w:t>
      </w:r>
      <w:r w:rsidR="00F12EEA">
        <w:rPr>
          <w:rFonts w:hint="cs"/>
          <w:rtl/>
          <w:lang w:eastAsia="he-IL"/>
        </w:rPr>
        <w:t>– – –</w:t>
      </w:r>
    </w:p>
    <w:p w:rsidR="00C155F4" w:rsidRDefault="00C155F4" w:rsidP="0028272B">
      <w:pPr>
        <w:rPr>
          <w:rtl/>
          <w:lang w:eastAsia="he-IL"/>
        </w:rPr>
      </w:pPr>
      <w:bookmarkStart w:id="15390" w:name="_ETM_Q62_477342"/>
      <w:bookmarkStart w:id="15391" w:name="_ETM_Q62_477441"/>
      <w:bookmarkStart w:id="15392" w:name="_ETM_Q62_478325"/>
      <w:bookmarkStart w:id="15393" w:name="_ETM_Q62_478375"/>
      <w:bookmarkEnd w:id="15390"/>
      <w:bookmarkEnd w:id="15391"/>
      <w:bookmarkEnd w:id="15392"/>
      <w:bookmarkEnd w:id="15393"/>
    </w:p>
    <w:p w:rsidR="00C155F4" w:rsidRDefault="00C155F4" w:rsidP="0028272B">
      <w:pPr>
        <w:pStyle w:val="af6"/>
        <w:keepNext/>
        <w:rPr>
          <w:rtl/>
        </w:rPr>
      </w:pPr>
      <w:r w:rsidRPr="00B647DA">
        <w:rPr>
          <w:rStyle w:val="TagStyle"/>
          <w:rtl/>
        </w:rPr>
        <w:t xml:space="preserve"> &lt;&lt; </w:t>
      </w:r>
      <w:proofErr w:type="spellStart"/>
      <w:r w:rsidRPr="00B647DA">
        <w:rPr>
          <w:rStyle w:val="TagStyle"/>
          <w:rtl/>
        </w:rPr>
        <w:t>יור</w:t>
      </w:r>
      <w:proofErr w:type="spellEnd"/>
      <w:r w:rsidRPr="00B647DA">
        <w:rPr>
          <w:rStyle w:val="TagStyle"/>
          <w:rtl/>
        </w:rPr>
        <w:t xml:space="preserve"> &gt;&gt; </w:t>
      </w:r>
      <w:r>
        <w:rPr>
          <w:rtl/>
        </w:rPr>
        <w:t>היו"ר יריב לוין:</w:t>
      </w:r>
      <w:r w:rsidRPr="00B647DA">
        <w:rPr>
          <w:rStyle w:val="TagStyle"/>
          <w:rtl/>
        </w:rPr>
        <w:t xml:space="preserve"> &lt;&lt; </w:t>
      </w:r>
      <w:proofErr w:type="spellStart"/>
      <w:r w:rsidRPr="00B647DA">
        <w:rPr>
          <w:rStyle w:val="TagStyle"/>
          <w:rtl/>
        </w:rPr>
        <w:t>יור</w:t>
      </w:r>
      <w:proofErr w:type="spellEnd"/>
      <w:r w:rsidRPr="00B647DA">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5394" w:name="_ETM_Q62_473973"/>
      <w:bookmarkEnd w:id="15394"/>
      <w:r>
        <w:rPr>
          <w:rFonts w:hint="cs"/>
          <w:rtl/>
          <w:lang w:eastAsia="he-IL"/>
        </w:rPr>
        <w:t xml:space="preserve">זה בסדר גמור, </w:t>
      </w:r>
      <w:bookmarkStart w:id="15395" w:name="_ETM_Q62_476870"/>
      <w:bookmarkStart w:id="15396" w:name="_ETM_Q62_475460"/>
      <w:bookmarkStart w:id="15397" w:name="_ETM_Q62_475909"/>
      <w:bookmarkStart w:id="15398" w:name="_ETM_Q62_476300"/>
      <w:bookmarkEnd w:id="15395"/>
      <w:bookmarkEnd w:id="15396"/>
      <w:bookmarkEnd w:id="15397"/>
      <w:bookmarkEnd w:id="15398"/>
      <w:r>
        <w:rPr>
          <w:rtl/>
        </w:rPr>
        <w:t xml:space="preserve">חבר </w:t>
      </w:r>
      <w:bookmarkStart w:id="15399" w:name="_ETM_Q62_476539"/>
      <w:bookmarkEnd w:id="15399"/>
      <w:r>
        <w:rPr>
          <w:rtl/>
        </w:rPr>
        <w:t>הכנסת</w:t>
      </w:r>
      <w:r>
        <w:rPr>
          <w:rFonts w:hint="cs"/>
          <w:rtl/>
        </w:rPr>
        <w:t>. תודה.</w:t>
      </w:r>
    </w:p>
    <w:p w:rsidR="00C155F4" w:rsidRDefault="00C155F4" w:rsidP="0028272B">
      <w:pPr>
        <w:rPr>
          <w:rtl/>
        </w:rPr>
      </w:pPr>
    </w:p>
    <w:p w:rsidR="00C155F4" w:rsidRDefault="00C155F4" w:rsidP="0028272B">
      <w:pPr>
        <w:pStyle w:val="-"/>
        <w:keepNext/>
        <w:rPr>
          <w:rtl/>
        </w:rPr>
      </w:pPr>
      <w:bookmarkStart w:id="15400" w:name="_ETM_Q62_475280"/>
      <w:bookmarkStart w:id="15401" w:name="_ETM_Q62_471198"/>
      <w:bookmarkStart w:id="15402" w:name="_ETM_Q62_469014"/>
      <w:bookmarkStart w:id="15403" w:name="_ETM_Q62_467797"/>
      <w:bookmarkStart w:id="15404" w:name="ET_speakercontinue_6052_26"/>
      <w:bookmarkEnd w:id="15400"/>
      <w:bookmarkEnd w:id="15401"/>
      <w:bookmarkEnd w:id="15402"/>
      <w:bookmarkEnd w:id="15403"/>
      <w:r w:rsidRPr="00A43BE2">
        <w:rPr>
          <w:rStyle w:val="TagStyle"/>
          <w:rtl/>
        </w:rPr>
        <w:t xml:space="preserve"> &lt;&lt; </w:t>
      </w:r>
      <w:proofErr w:type="spellStart"/>
      <w:r w:rsidRPr="00A43BE2">
        <w:rPr>
          <w:rStyle w:val="TagStyle"/>
          <w:rtl/>
        </w:rPr>
        <w:t>דובר_המשך</w:t>
      </w:r>
      <w:proofErr w:type="spellEnd"/>
      <w:r w:rsidRPr="00A43BE2">
        <w:rPr>
          <w:rStyle w:val="TagStyle"/>
          <w:rtl/>
        </w:rPr>
        <w:t xml:space="preserve"> &gt;&gt; </w:t>
      </w:r>
      <w:r>
        <w:rPr>
          <w:rtl/>
        </w:rPr>
        <w:t>סגן שר העבודה, הרווחה והשירותים החברתיים משולם נהרי:</w:t>
      </w:r>
      <w:r w:rsidRPr="00A43BE2">
        <w:rPr>
          <w:rStyle w:val="TagStyle"/>
          <w:rtl/>
        </w:rPr>
        <w:t xml:space="preserve"> &lt;&lt; </w:t>
      </w:r>
      <w:proofErr w:type="spellStart"/>
      <w:r w:rsidRPr="00A43BE2">
        <w:rPr>
          <w:rStyle w:val="TagStyle"/>
          <w:rtl/>
        </w:rPr>
        <w:t>דובר_המשך</w:t>
      </w:r>
      <w:proofErr w:type="spellEnd"/>
      <w:r w:rsidRPr="00A43BE2">
        <w:rPr>
          <w:rStyle w:val="TagStyle"/>
          <w:rtl/>
        </w:rPr>
        <w:t xml:space="preserve"> &gt;&gt;</w:t>
      </w:r>
      <w:r>
        <w:rPr>
          <w:rtl/>
        </w:rPr>
        <w:t xml:space="preserve"> </w:t>
      </w:r>
      <w:bookmarkEnd w:id="15404"/>
    </w:p>
    <w:p w:rsidR="00C155F4" w:rsidRDefault="00C155F4" w:rsidP="00F12EEA">
      <w:pPr>
        <w:rPr>
          <w:rtl/>
          <w:lang w:eastAsia="he-IL"/>
        </w:rPr>
      </w:pPr>
    </w:p>
    <w:p w:rsidR="00C155F4" w:rsidRDefault="00C155F4" w:rsidP="00986AAD">
      <w:pPr>
        <w:rPr>
          <w:rtl/>
        </w:rPr>
      </w:pPr>
      <w:bookmarkStart w:id="15405" w:name="_ETM_Q62_469058"/>
      <w:bookmarkStart w:id="15406" w:name="_ETM_Q62_475942"/>
      <w:bookmarkStart w:id="15407" w:name="_ETM_Q62_477650"/>
      <w:bookmarkStart w:id="15408" w:name="_ETM_Q62_479480"/>
      <w:bookmarkStart w:id="15409" w:name="_ETM_Q62_480269"/>
      <w:bookmarkStart w:id="15410" w:name="_ETM_Q62_482580"/>
      <w:bookmarkStart w:id="15411" w:name="_ETM_Q62_482850"/>
      <w:bookmarkStart w:id="15412" w:name="_ETM_Q62_483120"/>
      <w:bookmarkStart w:id="15413" w:name="_ETM_Q62_483449"/>
      <w:bookmarkStart w:id="15414" w:name="_ETM_Q62_486519"/>
      <w:bookmarkStart w:id="15415" w:name="_ETM_Q62_487750"/>
      <w:bookmarkStart w:id="15416" w:name="_ETM_Q62_488019"/>
      <w:bookmarkStart w:id="15417" w:name="_ETM_Q62_488260"/>
      <w:bookmarkStart w:id="15418" w:name="_ETM_Q62_488559"/>
      <w:bookmarkStart w:id="15419" w:name="_ETM_Q62_489710"/>
      <w:bookmarkStart w:id="15420" w:name="_ETM_Q62_490279"/>
      <w:bookmarkStart w:id="15421" w:name="_ETM_Q62_492360"/>
      <w:bookmarkStart w:id="15422" w:name="_ETM_Q62_492780"/>
      <w:bookmarkStart w:id="15423" w:name="_ETM_Q62_492990"/>
      <w:bookmarkStart w:id="15424" w:name="_ETM_Q62_493080"/>
      <w:bookmarkStart w:id="15425" w:name="_ETM_Q62_494440"/>
      <w:bookmarkStart w:id="15426" w:name="_ETM_Q62_495219"/>
      <w:bookmarkStart w:id="15427" w:name="_ETM_Q62_495610"/>
      <w:bookmarkStart w:id="15428" w:name="_ETM_Q62_498759"/>
      <w:bookmarkStart w:id="15429" w:name="_ETM_Q62_499119"/>
      <w:bookmarkStart w:id="15430" w:name="_ETM_Q62_499599"/>
      <w:bookmarkStart w:id="15431" w:name="_ETM_Q62_500980"/>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r>
        <w:rPr>
          <w:rFonts w:hint="cs"/>
          <w:rtl/>
        </w:rPr>
        <w:t xml:space="preserve">ואני </w:t>
      </w:r>
      <w:bookmarkStart w:id="15432" w:name="_ETM_Q62_483799"/>
      <w:bookmarkEnd w:id="15432"/>
      <w:r>
        <w:rPr>
          <w:rFonts w:hint="cs"/>
          <w:rtl/>
        </w:rPr>
        <w:t xml:space="preserve">רק יכול לומר לך, אוסאמה, אני יכול לומר לך שב-1999 </w:t>
      </w:r>
      <w:bookmarkStart w:id="15433" w:name="_ETM_Q62_497072"/>
      <w:bookmarkEnd w:id="15433"/>
      <w:r>
        <w:rPr>
          <w:rFonts w:hint="cs"/>
          <w:rtl/>
        </w:rPr>
        <w:t>עמ</w:t>
      </w:r>
      <w:bookmarkStart w:id="15434" w:name="_ETM_Q62_493103"/>
      <w:bookmarkEnd w:id="15434"/>
      <w:r>
        <w:rPr>
          <w:rFonts w:hint="cs"/>
          <w:rtl/>
        </w:rPr>
        <w:t xml:space="preserve">דתי פה על הדוכן, והנאום </w:t>
      </w:r>
      <w:r w:rsidR="00986AAD">
        <w:rPr>
          <w:rFonts w:hint="cs"/>
          <w:rtl/>
        </w:rPr>
        <w:t xml:space="preserve">הראשון </w:t>
      </w:r>
      <w:r>
        <w:rPr>
          <w:rFonts w:hint="cs"/>
          <w:rtl/>
        </w:rPr>
        <w:t xml:space="preserve">שלי כחבר כנסת </w:t>
      </w:r>
      <w:bookmarkStart w:id="15435" w:name="_ETM_Q62_497438"/>
      <w:bookmarkEnd w:id="15435"/>
      <w:r>
        <w:rPr>
          <w:rFonts w:hint="cs"/>
          <w:rtl/>
        </w:rPr>
        <w:t>חדש,</w:t>
      </w:r>
      <w:bookmarkStart w:id="15436" w:name="_ETM_Q62_499252"/>
      <w:bookmarkEnd w:id="15436"/>
      <w:r>
        <w:rPr>
          <w:rFonts w:hint="cs"/>
          <w:rtl/>
        </w:rPr>
        <w:t xml:space="preserve"> </w:t>
      </w:r>
      <w:r>
        <w:rPr>
          <w:rtl/>
        </w:rPr>
        <w:t>בהש</w:t>
      </w:r>
      <w:r>
        <w:rPr>
          <w:rFonts w:hint="cs"/>
          <w:rtl/>
        </w:rPr>
        <w:t>בע</w:t>
      </w:r>
      <w:bookmarkStart w:id="15437" w:name="_ETM_Q62_498380"/>
      <w:bookmarkEnd w:id="15437"/>
      <w:r>
        <w:rPr>
          <w:rtl/>
        </w:rPr>
        <w:t>ה</w:t>
      </w:r>
      <w:r>
        <w:rPr>
          <w:rFonts w:hint="cs"/>
          <w:rtl/>
        </w:rPr>
        <w:t xml:space="preserve"> </w:t>
      </w:r>
      <w:r w:rsidR="00F12EEA">
        <w:rPr>
          <w:rFonts w:hint="eastAsia"/>
        </w:rPr>
        <w:t>–</w:t>
      </w:r>
      <w:r>
        <w:rPr>
          <w:rtl/>
        </w:rPr>
        <w:t xml:space="preserve"> </w:t>
      </w:r>
      <w:bookmarkStart w:id="15438" w:name="_ETM_Q62_501760"/>
      <w:bookmarkEnd w:id="15438"/>
      <w:r>
        <w:rPr>
          <w:rtl/>
        </w:rPr>
        <w:t xml:space="preserve">היה </w:t>
      </w:r>
      <w:bookmarkStart w:id="15439" w:name="_ETM_Q62_502029"/>
      <w:bookmarkEnd w:id="15439"/>
      <w:r>
        <w:rPr>
          <w:rtl/>
        </w:rPr>
        <w:t xml:space="preserve">פה </w:t>
      </w:r>
      <w:bookmarkStart w:id="15440" w:name="_ETM_Q62_502210"/>
      <w:bookmarkEnd w:id="15440"/>
      <w:r>
        <w:rPr>
          <w:rtl/>
        </w:rPr>
        <w:t>היו</w:t>
      </w:r>
      <w:r>
        <w:rPr>
          <w:rFonts w:hint="cs"/>
          <w:rtl/>
        </w:rPr>
        <w:t>שב-ראש</w:t>
      </w:r>
      <w:r>
        <w:rPr>
          <w:rtl/>
        </w:rPr>
        <w:t xml:space="preserve"> </w:t>
      </w:r>
      <w:bookmarkStart w:id="15441" w:name="_ETM_Q62_503140"/>
      <w:bookmarkEnd w:id="15441"/>
      <w:r>
        <w:rPr>
          <w:rtl/>
        </w:rPr>
        <w:t xml:space="preserve">שמעון </w:t>
      </w:r>
      <w:bookmarkStart w:id="15442" w:name="_ETM_Q62_503560"/>
      <w:bookmarkEnd w:id="15442"/>
      <w:r>
        <w:rPr>
          <w:rtl/>
        </w:rPr>
        <w:t>פרס</w:t>
      </w:r>
      <w:r>
        <w:rPr>
          <w:rFonts w:hint="cs"/>
          <w:rtl/>
        </w:rPr>
        <w:t>,</w:t>
      </w:r>
      <w:r>
        <w:rPr>
          <w:rtl/>
        </w:rPr>
        <w:t xml:space="preserve"> </w:t>
      </w:r>
      <w:bookmarkStart w:id="15443" w:name="_ETM_Q62_503920"/>
      <w:bookmarkEnd w:id="15443"/>
      <w:r>
        <w:rPr>
          <w:rtl/>
        </w:rPr>
        <w:t>ז</w:t>
      </w:r>
      <w:r>
        <w:rPr>
          <w:rFonts w:hint="cs"/>
          <w:rtl/>
        </w:rPr>
        <w:t>י</w:t>
      </w:r>
      <w:r>
        <w:rPr>
          <w:rtl/>
        </w:rPr>
        <w:t xml:space="preserve">כרונו </w:t>
      </w:r>
      <w:bookmarkStart w:id="15444" w:name="_ETM_Q62_504310"/>
      <w:bookmarkEnd w:id="15444"/>
      <w:r>
        <w:rPr>
          <w:rtl/>
        </w:rPr>
        <w:t>לברכה</w:t>
      </w:r>
      <w:bookmarkStart w:id="15445" w:name="_ETM_Q62_502099"/>
      <w:bookmarkEnd w:id="15445"/>
      <w:r>
        <w:rPr>
          <w:rFonts w:hint="cs"/>
          <w:rtl/>
        </w:rPr>
        <w:t xml:space="preserve"> </w:t>
      </w:r>
      <w:r w:rsidR="00F12EEA">
        <w:rPr>
          <w:rFonts w:hint="eastAsia"/>
        </w:rPr>
        <w:t>–</w:t>
      </w:r>
      <w:r>
        <w:rPr>
          <w:rtl/>
        </w:rPr>
        <w:t xml:space="preserve"> </w:t>
      </w:r>
      <w:bookmarkStart w:id="15446" w:name="_ETM_Q62_505830"/>
      <w:bookmarkEnd w:id="15446"/>
      <w:r>
        <w:rPr>
          <w:rtl/>
        </w:rPr>
        <w:t xml:space="preserve">הנושא </w:t>
      </w:r>
      <w:bookmarkStart w:id="15447" w:name="_ETM_Q62_506279"/>
      <w:bookmarkEnd w:id="15447"/>
      <w:r>
        <w:rPr>
          <w:rtl/>
        </w:rPr>
        <w:t xml:space="preserve">היה </w:t>
      </w:r>
      <w:bookmarkStart w:id="15448" w:name="_ETM_Q62_506520"/>
      <w:bookmarkStart w:id="15449" w:name="_ETM_Q62_506670"/>
      <w:bookmarkEnd w:id="15448"/>
      <w:bookmarkEnd w:id="15449"/>
      <w:r>
        <w:rPr>
          <w:rtl/>
        </w:rPr>
        <w:t>אלימות</w:t>
      </w:r>
      <w:r>
        <w:rPr>
          <w:rFonts w:hint="cs"/>
          <w:rtl/>
        </w:rPr>
        <w:t>.</w:t>
      </w:r>
      <w:r>
        <w:rPr>
          <w:rtl/>
        </w:rPr>
        <w:t xml:space="preserve"> </w:t>
      </w:r>
      <w:bookmarkStart w:id="15450" w:name="_ETM_Q62_508560"/>
      <w:bookmarkEnd w:id="15450"/>
      <w:r>
        <w:rPr>
          <w:rtl/>
        </w:rPr>
        <w:t xml:space="preserve">משרד </w:t>
      </w:r>
      <w:bookmarkStart w:id="15451" w:name="_ETM_Q62_509039"/>
      <w:bookmarkEnd w:id="15451"/>
      <w:r>
        <w:rPr>
          <w:rtl/>
        </w:rPr>
        <w:t xml:space="preserve">החינוך </w:t>
      </w:r>
      <w:bookmarkStart w:id="15452" w:name="_ETM_Q62_509939"/>
      <w:bookmarkEnd w:id="15452"/>
      <w:r>
        <w:rPr>
          <w:rtl/>
        </w:rPr>
        <w:t xml:space="preserve">היה </w:t>
      </w:r>
      <w:bookmarkStart w:id="15453" w:name="_ETM_Q62_510509"/>
      <w:bookmarkEnd w:id="15453"/>
      <w:r>
        <w:rPr>
          <w:rtl/>
        </w:rPr>
        <w:t xml:space="preserve">מועסק </w:t>
      </w:r>
      <w:bookmarkStart w:id="15454" w:name="_ETM_Q62_511729"/>
      <w:bookmarkEnd w:id="15454"/>
      <w:r>
        <w:rPr>
          <w:rtl/>
        </w:rPr>
        <w:t>מאוד</w:t>
      </w:r>
      <w:bookmarkStart w:id="15455" w:name="_ETM_Q62_512269"/>
      <w:bookmarkStart w:id="15456" w:name="_ETM_Q62_510456"/>
      <w:bookmarkEnd w:id="15455"/>
      <w:bookmarkEnd w:id="15456"/>
      <w:r>
        <w:rPr>
          <w:rFonts w:hint="cs"/>
          <w:rtl/>
        </w:rPr>
        <w:t>,</w:t>
      </w:r>
      <w:bookmarkStart w:id="15457" w:name="_ETM_Q62_509303"/>
      <w:bookmarkStart w:id="15458" w:name="_ETM_Q62_507859"/>
      <w:bookmarkEnd w:id="15457"/>
      <w:bookmarkEnd w:id="15458"/>
      <w:r>
        <w:rPr>
          <w:rtl/>
        </w:rPr>
        <w:t xml:space="preserve"> </w:t>
      </w:r>
      <w:bookmarkStart w:id="15459" w:name="_ETM_Q62_512839"/>
      <w:bookmarkEnd w:id="15459"/>
      <w:r>
        <w:rPr>
          <w:rtl/>
        </w:rPr>
        <w:t xml:space="preserve">מוטרד </w:t>
      </w:r>
      <w:bookmarkStart w:id="15460" w:name="_ETM_Q62_513410"/>
      <w:bookmarkEnd w:id="15460"/>
      <w:r>
        <w:rPr>
          <w:rtl/>
        </w:rPr>
        <w:t xml:space="preserve">מאוד </w:t>
      </w:r>
      <w:bookmarkStart w:id="15461" w:name="_ETM_Q62_514160"/>
      <w:bookmarkEnd w:id="15461"/>
      <w:r>
        <w:rPr>
          <w:rtl/>
        </w:rPr>
        <w:t xml:space="preserve">בכל </w:t>
      </w:r>
      <w:bookmarkStart w:id="15462" w:name="_ETM_Q62_514519"/>
      <w:bookmarkEnd w:id="15462"/>
      <w:r>
        <w:rPr>
          <w:rtl/>
        </w:rPr>
        <w:t xml:space="preserve">הנושא </w:t>
      </w:r>
      <w:bookmarkStart w:id="15463" w:name="_ETM_Q62_514850"/>
      <w:bookmarkEnd w:id="15463"/>
      <w:r>
        <w:rPr>
          <w:rtl/>
        </w:rPr>
        <w:t xml:space="preserve">של </w:t>
      </w:r>
      <w:bookmarkStart w:id="15464" w:name="_ETM_Q62_515059"/>
      <w:bookmarkEnd w:id="15464"/>
      <w:r>
        <w:rPr>
          <w:rtl/>
        </w:rPr>
        <w:t>האלימות</w:t>
      </w:r>
      <w:r>
        <w:rPr>
          <w:rFonts w:hint="cs"/>
          <w:rtl/>
        </w:rPr>
        <w:t>;</w:t>
      </w:r>
      <w:r>
        <w:rPr>
          <w:rtl/>
        </w:rPr>
        <w:t xml:space="preserve"> </w:t>
      </w:r>
      <w:bookmarkStart w:id="15465" w:name="_ETM_Q62_515779"/>
      <w:bookmarkEnd w:id="15465"/>
      <w:r>
        <w:rPr>
          <w:rtl/>
        </w:rPr>
        <w:t xml:space="preserve">אלימות </w:t>
      </w:r>
      <w:bookmarkStart w:id="15466" w:name="_ETM_Q62_516170"/>
      <w:bookmarkEnd w:id="15466"/>
      <w:r>
        <w:rPr>
          <w:rFonts w:hint="cs"/>
          <w:rtl/>
        </w:rPr>
        <w:t>ב</w:t>
      </w:r>
      <w:r>
        <w:rPr>
          <w:rtl/>
        </w:rPr>
        <w:t>ב</w:t>
      </w:r>
      <w:bookmarkStart w:id="15467" w:name="_ETM_Q62_514331"/>
      <w:bookmarkEnd w:id="15467"/>
      <w:r>
        <w:rPr>
          <w:rtl/>
        </w:rPr>
        <w:t xml:space="preserve">תי </w:t>
      </w:r>
      <w:bookmarkStart w:id="15468" w:name="_ETM_Q62_516574"/>
      <w:bookmarkEnd w:id="15468"/>
      <w:r>
        <w:rPr>
          <w:rtl/>
        </w:rPr>
        <w:t>הספר</w:t>
      </w:r>
      <w:r>
        <w:rPr>
          <w:rFonts w:hint="cs"/>
          <w:rtl/>
        </w:rPr>
        <w:t>,</w:t>
      </w:r>
      <w:r>
        <w:rPr>
          <w:rtl/>
        </w:rPr>
        <w:t xml:space="preserve"> </w:t>
      </w:r>
      <w:bookmarkStart w:id="15469" w:name="_ETM_Q62_517520"/>
      <w:bookmarkEnd w:id="15469"/>
      <w:r>
        <w:rPr>
          <w:rtl/>
        </w:rPr>
        <w:t xml:space="preserve">כמובן </w:t>
      </w:r>
      <w:bookmarkStart w:id="15470" w:name="_ETM_Q62_517969"/>
      <w:bookmarkEnd w:id="15470"/>
      <w:r>
        <w:rPr>
          <w:rtl/>
        </w:rPr>
        <w:t xml:space="preserve">שזה </w:t>
      </w:r>
      <w:bookmarkStart w:id="15471" w:name="_ETM_Q62_518210"/>
      <w:bookmarkEnd w:id="15471"/>
      <w:r>
        <w:rPr>
          <w:rtl/>
        </w:rPr>
        <w:t xml:space="preserve">מתחיל </w:t>
      </w:r>
      <w:bookmarkStart w:id="15472" w:name="_ETM_Q62_518629"/>
      <w:bookmarkEnd w:id="15472"/>
      <w:r>
        <w:rPr>
          <w:rtl/>
        </w:rPr>
        <w:t>משם</w:t>
      </w:r>
      <w:r>
        <w:rPr>
          <w:rFonts w:hint="cs"/>
          <w:rtl/>
        </w:rPr>
        <w:t xml:space="preserve">, </w:t>
      </w:r>
      <w:r w:rsidR="00986AAD">
        <w:rPr>
          <w:rFonts w:hint="cs"/>
          <w:rtl/>
        </w:rPr>
        <w:t>ו</w:t>
      </w:r>
      <w:r>
        <w:rPr>
          <w:rFonts w:hint="cs"/>
          <w:rtl/>
        </w:rPr>
        <w:t xml:space="preserve">אחר </w:t>
      </w:r>
      <w:bookmarkStart w:id="15473" w:name="_ETM_Q62_519260"/>
      <w:bookmarkEnd w:id="15473"/>
      <w:r>
        <w:rPr>
          <w:rtl/>
        </w:rPr>
        <w:t xml:space="preserve">כך </w:t>
      </w:r>
      <w:bookmarkStart w:id="15474" w:name="_ETM_Q62_519800"/>
      <w:bookmarkEnd w:id="15474"/>
      <w:r>
        <w:rPr>
          <w:rtl/>
        </w:rPr>
        <w:t xml:space="preserve">זה </w:t>
      </w:r>
      <w:bookmarkStart w:id="15475" w:name="_ETM_Q62_520250"/>
      <w:bookmarkEnd w:id="15475"/>
      <w:r>
        <w:rPr>
          <w:rtl/>
        </w:rPr>
        <w:t xml:space="preserve">ממשיך </w:t>
      </w:r>
      <w:bookmarkStart w:id="15476" w:name="_ETM_Q62_520760"/>
      <w:bookmarkEnd w:id="15476"/>
      <w:r>
        <w:rPr>
          <w:rtl/>
        </w:rPr>
        <w:t>הלאה</w:t>
      </w:r>
      <w:r>
        <w:rPr>
          <w:rFonts w:hint="cs"/>
          <w:rtl/>
        </w:rPr>
        <w:t>,</w:t>
      </w:r>
      <w:bookmarkStart w:id="15477" w:name="_ETM_Q62_520065"/>
      <w:bookmarkEnd w:id="15477"/>
      <w:r>
        <w:rPr>
          <w:rtl/>
        </w:rPr>
        <w:t xml:space="preserve"> </w:t>
      </w:r>
      <w:bookmarkStart w:id="15478" w:name="_ETM_Q62_521649"/>
      <w:bookmarkEnd w:id="15478"/>
      <w:r>
        <w:rPr>
          <w:rtl/>
        </w:rPr>
        <w:t xml:space="preserve">גדלים </w:t>
      </w:r>
      <w:bookmarkStart w:id="15479" w:name="_ETM_Q62_522339"/>
      <w:bookmarkEnd w:id="15479"/>
      <w:r>
        <w:rPr>
          <w:rtl/>
        </w:rPr>
        <w:t xml:space="preserve">עם </w:t>
      </w:r>
      <w:bookmarkStart w:id="15480" w:name="_ETM_Q62_522519"/>
      <w:bookmarkEnd w:id="15480"/>
      <w:r>
        <w:rPr>
          <w:rtl/>
        </w:rPr>
        <w:t>זה</w:t>
      </w:r>
      <w:r>
        <w:rPr>
          <w:rFonts w:hint="cs"/>
          <w:rtl/>
        </w:rPr>
        <w:t>.</w:t>
      </w:r>
      <w:r>
        <w:rPr>
          <w:rtl/>
        </w:rPr>
        <w:t xml:space="preserve"> </w:t>
      </w:r>
      <w:bookmarkStart w:id="15481" w:name="_ETM_Q62_523079"/>
      <w:bookmarkEnd w:id="15481"/>
      <w:r>
        <w:rPr>
          <w:rtl/>
        </w:rPr>
        <w:t xml:space="preserve">זה </w:t>
      </w:r>
      <w:bookmarkStart w:id="15482" w:name="_ETM_Q62_523440"/>
      <w:bookmarkEnd w:id="15482"/>
      <w:r>
        <w:rPr>
          <w:rtl/>
        </w:rPr>
        <w:t xml:space="preserve">לא </w:t>
      </w:r>
      <w:bookmarkStart w:id="15483" w:name="_ETM_Q62_523589"/>
      <w:bookmarkEnd w:id="15483"/>
      <w:r>
        <w:rPr>
          <w:rtl/>
        </w:rPr>
        <w:t xml:space="preserve">משהו </w:t>
      </w:r>
      <w:bookmarkStart w:id="15484" w:name="_ETM_Q62_523920"/>
      <w:bookmarkEnd w:id="15484"/>
      <w:r>
        <w:rPr>
          <w:rtl/>
        </w:rPr>
        <w:t xml:space="preserve">שנעלם </w:t>
      </w:r>
      <w:bookmarkStart w:id="15485" w:name="_ETM_Q62_524579"/>
      <w:bookmarkEnd w:id="15485"/>
      <w:r>
        <w:rPr>
          <w:rtl/>
        </w:rPr>
        <w:t xml:space="preserve">אם </w:t>
      </w:r>
      <w:bookmarkStart w:id="15486" w:name="_ETM_Q62_524729"/>
      <w:bookmarkEnd w:id="15486"/>
      <w:r>
        <w:rPr>
          <w:rtl/>
        </w:rPr>
        <w:t xml:space="preserve">אתה </w:t>
      </w:r>
      <w:bookmarkStart w:id="15487" w:name="_ETM_Q62_524940"/>
      <w:bookmarkEnd w:id="15487"/>
      <w:r>
        <w:rPr>
          <w:rtl/>
        </w:rPr>
        <w:t xml:space="preserve">לא </w:t>
      </w:r>
      <w:bookmarkStart w:id="15488" w:name="_ETM_Q62_525089"/>
      <w:bookmarkEnd w:id="15488"/>
      <w:r>
        <w:rPr>
          <w:rtl/>
        </w:rPr>
        <w:t xml:space="preserve">פותר </w:t>
      </w:r>
      <w:bookmarkStart w:id="15489" w:name="_ETM_Q62_525449"/>
      <w:bookmarkEnd w:id="15489"/>
      <w:r>
        <w:rPr>
          <w:rtl/>
        </w:rPr>
        <w:t xml:space="preserve">את </w:t>
      </w:r>
      <w:bookmarkStart w:id="15490" w:name="_ETM_Q62_525569"/>
      <w:bookmarkEnd w:id="15490"/>
      <w:r>
        <w:rPr>
          <w:rtl/>
        </w:rPr>
        <w:t>הבעיה</w:t>
      </w:r>
      <w:r>
        <w:rPr>
          <w:rFonts w:hint="cs"/>
          <w:rtl/>
        </w:rPr>
        <w:t>.</w:t>
      </w:r>
      <w:r>
        <w:rPr>
          <w:rtl/>
        </w:rPr>
        <w:t xml:space="preserve"> </w:t>
      </w:r>
      <w:bookmarkStart w:id="15491" w:name="_ETM_Q62_526540"/>
      <w:bookmarkEnd w:id="15491"/>
      <w:r>
        <w:rPr>
          <w:rtl/>
        </w:rPr>
        <w:t xml:space="preserve">קמו </w:t>
      </w:r>
      <w:bookmarkStart w:id="15492" w:name="_ETM_Q62_527200"/>
      <w:bookmarkEnd w:id="15492"/>
      <w:r>
        <w:rPr>
          <w:rtl/>
        </w:rPr>
        <w:t xml:space="preserve">ועדות </w:t>
      </w:r>
      <w:bookmarkStart w:id="15493" w:name="_ETM_Q62_527800"/>
      <w:bookmarkEnd w:id="15493"/>
      <w:r>
        <w:rPr>
          <w:rtl/>
        </w:rPr>
        <w:t xml:space="preserve">וקמו </w:t>
      </w:r>
      <w:bookmarkStart w:id="15494" w:name="_ETM_Q62_528250"/>
      <w:bookmarkEnd w:id="15494"/>
      <w:r>
        <w:rPr>
          <w:rtl/>
        </w:rPr>
        <w:t>הכול</w:t>
      </w:r>
      <w:r>
        <w:rPr>
          <w:rFonts w:hint="cs"/>
          <w:rtl/>
        </w:rPr>
        <w:t>,</w:t>
      </w:r>
      <w:bookmarkStart w:id="15495" w:name="_ETM_Q62_525285"/>
      <w:bookmarkEnd w:id="15495"/>
      <w:r>
        <w:rPr>
          <w:rtl/>
        </w:rPr>
        <w:t xml:space="preserve"> </w:t>
      </w:r>
      <w:bookmarkStart w:id="15496" w:name="_ETM_Q62_528790"/>
      <w:bookmarkEnd w:id="15496"/>
      <w:r>
        <w:rPr>
          <w:rtl/>
        </w:rPr>
        <w:t xml:space="preserve">ומאז </w:t>
      </w:r>
      <w:bookmarkStart w:id="15497" w:name="_ETM_Q62_529630"/>
      <w:bookmarkEnd w:id="15497"/>
      <w:r>
        <w:rPr>
          <w:rtl/>
        </w:rPr>
        <w:t xml:space="preserve">ועד </w:t>
      </w:r>
      <w:bookmarkStart w:id="15498" w:name="_ETM_Q62_529990"/>
      <w:bookmarkEnd w:id="15498"/>
      <w:r>
        <w:rPr>
          <w:rtl/>
        </w:rPr>
        <w:t xml:space="preserve">היום </w:t>
      </w:r>
      <w:bookmarkStart w:id="15499" w:name="_ETM_Q62_531579"/>
      <w:bookmarkEnd w:id="15499"/>
      <w:r>
        <w:rPr>
          <w:rtl/>
        </w:rPr>
        <w:t xml:space="preserve">אנחנו </w:t>
      </w:r>
      <w:bookmarkStart w:id="15500" w:name="_ETM_Q62_532210"/>
      <w:bookmarkEnd w:id="15500"/>
      <w:r>
        <w:rPr>
          <w:rtl/>
        </w:rPr>
        <w:t xml:space="preserve">מתמודדים </w:t>
      </w:r>
      <w:bookmarkStart w:id="15501" w:name="_ETM_Q62_533260"/>
      <w:bookmarkEnd w:id="15501"/>
      <w:r>
        <w:rPr>
          <w:rFonts w:hint="cs"/>
          <w:rtl/>
        </w:rPr>
        <w:t>ע</w:t>
      </w:r>
      <w:bookmarkStart w:id="15502" w:name="_ETM_Q62_529811"/>
      <w:bookmarkEnd w:id="15502"/>
      <w:r>
        <w:rPr>
          <w:rtl/>
        </w:rPr>
        <w:t xml:space="preserve">ם </w:t>
      </w:r>
      <w:bookmarkStart w:id="15503" w:name="_ETM_Q62_533469"/>
      <w:bookmarkEnd w:id="15503"/>
      <w:r>
        <w:rPr>
          <w:rtl/>
        </w:rPr>
        <w:t xml:space="preserve">אלימות </w:t>
      </w:r>
      <w:bookmarkStart w:id="15504" w:name="_ETM_Q62_534010"/>
      <w:bookmarkEnd w:id="15504"/>
      <w:r>
        <w:rPr>
          <w:rtl/>
        </w:rPr>
        <w:t xml:space="preserve">שהולכת </w:t>
      </w:r>
      <w:bookmarkStart w:id="15505" w:name="_ETM_Q62_534670"/>
      <w:bookmarkEnd w:id="15505"/>
      <w:r>
        <w:rPr>
          <w:rtl/>
        </w:rPr>
        <w:t>וגואה</w:t>
      </w:r>
      <w:r>
        <w:rPr>
          <w:rFonts w:hint="cs"/>
          <w:rtl/>
        </w:rPr>
        <w:t>.</w:t>
      </w:r>
      <w:bookmarkStart w:id="15506" w:name="_ETM_Q62_536620"/>
      <w:bookmarkStart w:id="15507" w:name="_ETM_Q62_537392"/>
      <w:bookmarkEnd w:id="15506"/>
      <w:bookmarkEnd w:id="15507"/>
      <w:r w:rsidR="00986AAD">
        <w:rPr>
          <w:rFonts w:hint="cs"/>
          <w:rtl/>
        </w:rPr>
        <w:t xml:space="preserve"> </w:t>
      </w:r>
      <w:r>
        <w:rPr>
          <w:rtl/>
        </w:rPr>
        <w:t xml:space="preserve">משרד </w:t>
      </w:r>
      <w:bookmarkStart w:id="15508" w:name="_ETM_Q62_537730"/>
      <w:bookmarkEnd w:id="15508"/>
      <w:r>
        <w:rPr>
          <w:rtl/>
        </w:rPr>
        <w:t xml:space="preserve">העבודה </w:t>
      </w:r>
      <w:bookmarkStart w:id="15509" w:name="_ETM_Q62_538180"/>
      <w:bookmarkEnd w:id="15509"/>
      <w:r>
        <w:rPr>
          <w:rtl/>
        </w:rPr>
        <w:t>והרווחה</w:t>
      </w:r>
      <w:r>
        <w:rPr>
          <w:rFonts w:hint="cs"/>
          <w:rtl/>
        </w:rPr>
        <w:t xml:space="preserve"> </w:t>
      </w:r>
      <w:r w:rsidR="00F12EEA">
        <w:rPr>
          <w:rFonts w:hint="eastAsia"/>
        </w:rPr>
        <w:t>–</w:t>
      </w:r>
      <w:r>
        <w:rPr>
          <w:rtl/>
        </w:rPr>
        <w:t xml:space="preserve"> </w:t>
      </w:r>
      <w:bookmarkStart w:id="15510" w:name="_ETM_Q62_540380"/>
      <w:bookmarkEnd w:id="15510"/>
      <w:r>
        <w:rPr>
          <w:rtl/>
        </w:rPr>
        <w:t>אוסאמה</w:t>
      </w:r>
      <w:r>
        <w:rPr>
          <w:rFonts w:hint="cs"/>
          <w:rtl/>
        </w:rPr>
        <w:t>,</w:t>
      </w:r>
      <w:bookmarkStart w:id="15511" w:name="_ETM_Q62_541050"/>
      <w:bookmarkEnd w:id="15511"/>
      <w:r>
        <w:rPr>
          <w:rtl/>
        </w:rPr>
        <w:t xml:space="preserve"> </w:t>
      </w:r>
      <w:bookmarkStart w:id="15512" w:name="_ETM_Q62_540890"/>
      <w:bookmarkStart w:id="15513" w:name="_ETM_Q62_541579"/>
      <w:bookmarkEnd w:id="15512"/>
      <w:bookmarkEnd w:id="15513"/>
      <w:r>
        <w:rPr>
          <w:rtl/>
        </w:rPr>
        <w:t xml:space="preserve">אני </w:t>
      </w:r>
      <w:bookmarkStart w:id="15514" w:name="_ETM_Q62_541760"/>
      <w:bookmarkEnd w:id="15514"/>
      <w:r>
        <w:rPr>
          <w:rtl/>
        </w:rPr>
        <w:t xml:space="preserve">חייב </w:t>
      </w:r>
      <w:bookmarkStart w:id="15515" w:name="_ETM_Q62_543319"/>
      <w:bookmarkEnd w:id="15515"/>
      <w:r>
        <w:rPr>
          <w:rtl/>
        </w:rPr>
        <w:t xml:space="preserve">להביא </w:t>
      </w:r>
      <w:bookmarkStart w:id="15516" w:name="_ETM_Q62_543679"/>
      <w:bookmarkEnd w:id="15516"/>
      <w:r>
        <w:rPr>
          <w:rtl/>
        </w:rPr>
        <w:t>בפניך</w:t>
      </w:r>
      <w:r>
        <w:rPr>
          <w:rFonts w:hint="cs"/>
          <w:rtl/>
        </w:rPr>
        <w:t xml:space="preserve"> </w:t>
      </w:r>
      <w:r w:rsidR="00F12EEA">
        <w:rPr>
          <w:rFonts w:hint="eastAsia"/>
        </w:rPr>
        <w:t>–</w:t>
      </w:r>
      <w:r>
        <w:rPr>
          <w:rtl/>
        </w:rPr>
        <w:t xml:space="preserve"> </w:t>
      </w:r>
      <w:bookmarkStart w:id="15517" w:name="_ETM_Q62_544729"/>
      <w:bookmarkEnd w:id="15517"/>
      <w:r>
        <w:rPr>
          <w:rFonts w:hint="cs"/>
          <w:rtl/>
        </w:rPr>
        <w:t>ב</w:t>
      </w:r>
      <w:r>
        <w:rPr>
          <w:rtl/>
        </w:rPr>
        <w:t>משרד</w:t>
      </w:r>
      <w:bookmarkStart w:id="15518" w:name="_ETM_Q62_543697"/>
      <w:bookmarkEnd w:id="15518"/>
      <w:r>
        <w:rPr>
          <w:rtl/>
        </w:rPr>
        <w:t xml:space="preserve"> </w:t>
      </w:r>
      <w:bookmarkStart w:id="15519" w:name="_ETM_Q62_545869"/>
      <w:bookmarkEnd w:id="15519"/>
      <w:r>
        <w:rPr>
          <w:rtl/>
        </w:rPr>
        <w:t xml:space="preserve">זה </w:t>
      </w:r>
      <w:bookmarkStart w:id="15520" w:name="_ETM_Q62_546290"/>
      <w:bookmarkEnd w:id="15520"/>
      <w:r>
        <w:rPr>
          <w:rFonts w:hint="cs"/>
          <w:rtl/>
        </w:rPr>
        <w:t>אחד</w:t>
      </w:r>
      <w:r>
        <w:rPr>
          <w:rtl/>
        </w:rPr>
        <w:t xml:space="preserve"> </w:t>
      </w:r>
      <w:bookmarkStart w:id="15521" w:name="_ETM_Q62_546829"/>
      <w:bookmarkEnd w:id="15521"/>
      <w:r>
        <w:rPr>
          <w:rtl/>
        </w:rPr>
        <w:t xml:space="preserve">הנושאים </w:t>
      </w:r>
      <w:bookmarkStart w:id="15522" w:name="_ETM_Q62_547430"/>
      <w:bookmarkEnd w:id="15522"/>
      <w:r>
        <w:rPr>
          <w:rtl/>
        </w:rPr>
        <w:t>הבוערים</w:t>
      </w:r>
      <w:r>
        <w:rPr>
          <w:rFonts w:hint="cs"/>
          <w:rtl/>
        </w:rPr>
        <w:t>,</w:t>
      </w:r>
      <w:r>
        <w:rPr>
          <w:rtl/>
        </w:rPr>
        <w:t xml:space="preserve"> </w:t>
      </w:r>
      <w:bookmarkStart w:id="15523" w:name="_ETM_Q62_548630"/>
      <w:bookmarkEnd w:id="15523"/>
      <w:r>
        <w:rPr>
          <w:rtl/>
        </w:rPr>
        <w:t xml:space="preserve">ואני </w:t>
      </w:r>
      <w:bookmarkStart w:id="15524" w:name="_ETM_Q62_548990"/>
      <w:bookmarkEnd w:id="15524"/>
      <w:r>
        <w:rPr>
          <w:rtl/>
        </w:rPr>
        <w:t xml:space="preserve">רוצה </w:t>
      </w:r>
      <w:bookmarkStart w:id="15525" w:name="_ETM_Q62_549290"/>
      <w:bookmarkEnd w:id="15525"/>
      <w:r>
        <w:rPr>
          <w:rtl/>
        </w:rPr>
        <w:t xml:space="preserve">להציג </w:t>
      </w:r>
      <w:bookmarkStart w:id="15526" w:name="_ETM_Q62_549650"/>
      <w:bookmarkEnd w:id="15526"/>
      <w:r>
        <w:rPr>
          <w:rtl/>
        </w:rPr>
        <w:t xml:space="preserve">בפניך </w:t>
      </w:r>
      <w:bookmarkStart w:id="15527" w:name="_ETM_Q62_550520"/>
      <w:bookmarkEnd w:id="15527"/>
      <w:r>
        <w:rPr>
          <w:rtl/>
        </w:rPr>
        <w:t xml:space="preserve">חלק </w:t>
      </w:r>
      <w:bookmarkStart w:id="15528" w:name="_ETM_Q62_550910"/>
      <w:bookmarkEnd w:id="15528"/>
      <w:r>
        <w:rPr>
          <w:rtl/>
        </w:rPr>
        <w:t xml:space="preserve">מהדברים </w:t>
      </w:r>
      <w:bookmarkStart w:id="15529" w:name="_ETM_Q62_551990"/>
      <w:bookmarkEnd w:id="15529"/>
      <w:r>
        <w:rPr>
          <w:rtl/>
        </w:rPr>
        <w:t xml:space="preserve">שהמשרד </w:t>
      </w:r>
      <w:bookmarkStart w:id="15530" w:name="_ETM_Q62_553759"/>
      <w:bookmarkEnd w:id="15530"/>
      <w:r w:rsidR="00F12EEA">
        <w:rPr>
          <w:rFonts w:hint="cs"/>
          <w:rtl/>
        </w:rPr>
        <w:t>–</w:t>
      </w:r>
      <w:r w:rsidR="00986AAD">
        <w:rPr>
          <w:rFonts w:hint="cs"/>
          <w:rtl/>
        </w:rPr>
        <w:t xml:space="preserve"> </w:t>
      </w:r>
      <w:r>
        <w:rPr>
          <w:rtl/>
        </w:rPr>
        <w:t xml:space="preserve">לא </w:t>
      </w:r>
      <w:bookmarkStart w:id="15531" w:name="_ETM_Q62_553939"/>
      <w:bookmarkEnd w:id="15531"/>
      <w:r>
        <w:rPr>
          <w:rtl/>
        </w:rPr>
        <w:t xml:space="preserve">רק </w:t>
      </w:r>
      <w:bookmarkStart w:id="15532" w:name="_ETM_Q62_554180"/>
      <w:bookmarkEnd w:id="15532"/>
      <w:r>
        <w:rPr>
          <w:rtl/>
        </w:rPr>
        <w:t>עושה</w:t>
      </w:r>
      <w:r>
        <w:rPr>
          <w:rFonts w:hint="cs"/>
          <w:rtl/>
        </w:rPr>
        <w:t>,</w:t>
      </w:r>
      <w:r>
        <w:rPr>
          <w:rtl/>
        </w:rPr>
        <w:t xml:space="preserve"> </w:t>
      </w:r>
      <w:bookmarkStart w:id="15533" w:name="_ETM_Q62_554689"/>
      <w:bookmarkEnd w:id="15533"/>
      <w:r>
        <w:rPr>
          <w:rtl/>
        </w:rPr>
        <w:t xml:space="preserve">אלא </w:t>
      </w:r>
      <w:bookmarkStart w:id="15534" w:name="_ETM_Q62_554960"/>
      <w:bookmarkEnd w:id="15534"/>
      <w:r>
        <w:rPr>
          <w:rtl/>
        </w:rPr>
        <w:t xml:space="preserve">הוא </w:t>
      </w:r>
      <w:bookmarkStart w:id="15535" w:name="_ETM_Q62_555110"/>
      <w:bookmarkEnd w:id="15535"/>
      <w:r>
        <w:rPr>
          <w:rtl/>
        </w:rPr>
        <w:t xml:space="preserve">מנסה </w:t>
      </w:r>
      <w:bookmarkStart w:id="15536" w:name="_ETM_Q62_555799"/>
      <w:bookmarkEnd w:id="15536"/>
      <w:r>
        <w:rPr>
          <w:rtl/>
        </w:rPr>
        <w:t>לייעל</w:t>
      </w:r>
      <w:r>
        <w:rPr>
          <w:rFonts w:hint="cs"/>
          <w:rtl/>
        </w:rPr>
        <w:t>,</w:t>
      </w:r>
      <w:r>
        <w:rPr>
          <w:rtl/>
        </w:rPr>
        <w:t xml:space="preserve"> </w:t>
      </w:r>
      <w:bookmarkStart w:id="15537" w:name="_ETM_Q62_556490"/>
      <w:bookmarkEnd w:id="15537"/>
      <w:r>
        <w:rPr>
          <w:rtl/>
        </w:rPr>
        <w:t>לשפר</w:t>
      </w:r>
      <w:r>
        <w:rPr>
          <w:rFonts w:hint="cs"/>
          <w:rtl/>
        </w:rPr>
        <w:t>,</w:t>
      </w:r>
      <w:bookmarkStart w:id="15538" w:name="_ETM_Q62_556598"/>
      <w:bookmarkEnd w:id="15538"/>
      <w:r>
        <w:rPr>
          <w:rtl/>
        </w:rPr>
        <w:t xml:space="preserve"> </w:t>
      </w:r>
      <w:bookmarkStart w:id="15539" w:name="_ETM_Q62_557789"/>
      <w:bookmarkEnd w:id="15539"/>
      <w:r>
        <w:rPr>
          <w:rtl/>
        </w:rPr>
        <w:t>ו</w:t>
      </w:r>
      <w:bookmarkStart w:id="15540" w:name="_ETM_Q62_558880"/>
      <w:bookmarkStart w:id="15541" w:name="_ETM_Q62_559270"/>
      <w:bookmarkEnd w:id="15540"/>
      <w:bookmarkEnd w:id="15541"/>
      <w:r>
        <w:rPr>
          <w:rtl/>
        </w:rPr>
        <w:t xml:space="preserve">אנחנו </w:t>
      </w:r>
      <w:bookmarkStart w:id="15542" w:name="_ETM_Q62_559719"/>
      <w:bookmarkEnd w:id="15542"/>
      <w:r>
        <w:rPr>
          <w:rtl/>
        </w:rPr>
        <w:t xml:space="preserve">מאוד </w:t>
      </w:r>
      <w:bookmarkStart w:id="15543" w:name="_ETM_Q62_560020"/>
      <w:bookmarkEnd w:id="15543"/>
      <w:r>
        <w:rPr>
          <w:rtl/>
        </w:rPr>
        <w:t xml:space="preserve">מוטרדים </w:t>
      </w:r>
      <w:bookmarkStart w:id="15544" w:name="_ETM_Q62_561159"/>
      <w:bookmarkEnd w:id="15544"/>
      <w:r>
        <w:rPr>
          <w:rtl/>
        </w:rPr>
        <w:t>מ</w:t>
      </w:r>
      <w:bookmarkStart w:id="15545" w:name="_ETM_Q62_561670"/>
      <w:bookmarkEnd w:id="15545"/>
      <w:r>
        <w:rPr>
          <w:rtl/>
        </w:rPr>
        <w:t xml:space="preserve">האלימות </w:t>
      </w:r>
      <w:bookmarkStart w:id="15546" w:name="_ETM_Q62_562240"/>
      <w:bookmarkEnd w:id="15546"/>
      <w:r>
        <w:rPr>
          <w:rtl/>
        </w:rPr>
        <w:t xml:space="preserve">הגואה </w:t>
      </w:r>
      <w:bookmarkStart w:id="15547" w:name="_ETM_Q62_562689"/>
      <w:bookmarkEnd w:id="15547"/>
      <w:r>
        <w:rPr>
          <w:rtl/>
        </w:rPr>
        <w:t xml:space="preserve">הזו </w:t>
      </w:r>
      <w:bookmarkStart w:id="15548" w:name="_ETM_Q62_562990"/>
      <w:bookmarkEnd w:id="15548"/>
      <w:r>
        <w:rPr>
          <w:rtl/>
        </w:rPr>
        <w:t xml:space="preserve">שאנחנו </w:t>
      </w:r>
      <w:bookmarkStart w:id="15549" w:name="_ETM_Q62_563829"/>
      <w:bookmarkEnd w:id="15549"/>
      <w:r>
        <w:rPr>
          <w:rtl/>
        </w:rPr>
        <w:t>רואים</w:t>
      </w:r>
      <w:r>
        <w:rPr>
          <w:rFonts w:hint="cs"/>
          <w:rtl/>
        </w:rPr>
        <w:t>.</w:t>
      </w:r>
      <w:bookmarkStart w:id="15550" w:name="_ETM_Q62_565230"/>
      <w:bookmarkEnd w:id="15550"/>
    </w:p>
    <w:p w:rsidR="00C155F4" w:rsidRDefault="00C155F4" w:rsidP="0028272B">
      <w:pPr>
        <w:rPr>
          <w:rtl/>
        </w:rPr>
      </w:pPr>
    </w:p>
    <w:p w:rsidR="00C155F4" w:rsidRDefault="00C155F4" w:rsidP="0028272B">
      <w:pPr>
        <w:rPr>
          <w:rtl/>
        </w:rPr>
      </w:pPr>
      <w:bookmarkStart w:id="15551" w:name="_ETM_Q62_566203"/>
      <w:bookmarkStart w:id="15552" w:name="_ETM_Q62_566354"/>
      <w:bookmarkEnd w:id="15551"/>
      <w:bookmarkEnd w:id="15552"/>
      <w:r>
        <w:rPr>
          <w:rtl/>
        </w:rPr>
        <w:t xml:space="preserve">תופעת </w:t>
      </w:r>
      <w:bookmarkStart w:id="15553" w:name="_ETM_Q62_565920"/>
      <w:bookmarkEnd w:id="15553"/>
      <w:r>
        <w:rPr>
          <w:rtl/>
        </w:rPr>
        <w:t xml:space="preserve">האלימות </w:t>
      </w:r>
      <w:bookmarkStart w:id="15554" w:name="_ETM_Q62_566310"/>
      <w:bookmarkEnd w:id="15554"/>
      <w:r>
        <w:rPr>
          <w:rtl/>
        </w:rPr>
        <w:t xml:space="preserve">במשפחה </w:t>
      </w:r>
      <w:bookmarkStart w:id="15555" w:name="_ETM_Q62_566970"/>
      <w:bookmarkEnd w:id="15555"/>
      <w:r>
        <w:rPr>
          <w:rtl/>
        </w:rPr>
        <w:t xml:space="preserve">היא </w:t>
      </w:r>
      <w:bookmarkStart w:id="15556" w:name="_ETM_Q62_567089"/>
      <w:bookmarkEnd w:id="15556"/>
      <w:r>
        <w:rPr>
          <w:rtl/>
        </w:rPr>
        <w:t xml:space="preserve">תופעה </w:t>
      </w:r>
      <w:bookmarkStart w:id="15557" w:name="_ETM_Q62_567570"/>
      <w:bookmarkEnd w:id="15557"/>
      <w:r>
        <w:rPr>
          <w:rtl/>
        </w:rPr>
        <w:t xml:space="preserve">חברתית </w:t>
      </w:r>
      <w:bookmarkStart w:id="15558" w:name="_ETM_Q62_568080"/>
      <w:bookmarkEnd w:id="15558"/>
      <w:r>
        <w:rPr>
          <w:rtl/>
        </w:rPr>
        <w:t>חמורה</w:t>
      </w:r>
      <w:r>
        <w:rPr>
          <w:rFonts w:hint="cs"/>
          <w:rtl/>
        </w:rPr>
        <w:t>,</w:t>
      </w:r>
      <w:r>
        <w:rPr>
          <w:rtl/>
        </w:rPr>
        <w:t xml:space="preserve"> </w:t>
      </w:r>
      <w:bookmarkStart w:id="15559" w:name="_ETM_Q62_568589"/>
      <w:bookmarkStart w:id="15560" w:name="_ETM_Q62_568830"/>
      <w:bookmarkStart w:id="15561" w:name="_ETM_Q62_566301"/>
      <w:bookmarkEnd w:id="15559"/>
      <w:bookmarkEnd w:id="15560"/>
      <w:bookmarkEnd w:id="15561"/>
      <w:r>
        <w:rPr>
          <w:rFonts w:hint="cs"/>
          <w:rtl/>
        </w:rPr>
        <w:t xml:space="preserve">אשר </w:t>
      </w:r>
      <w:bookmarkStart w:id="15562" w:name="_ETM_Q62_565317"/>
      <w:bookmarkStart w:id="15563" w:name="_ETM_Q62_561571"/>
      <w:bookmarkEnd w:id="15562"/>
      <w:bookmarkEnd w:id="15563"/>
      <w:r>
        <w:rPr>
          <w:rtl/>
        </w:rPr>
        <w:t xml:space="preserve">כל </w:t>
      </w:r>
      <w:bookmarkStart w:id="15564" w:name="_ETM_Q62_569070"/>
      <w:bookmarkEnd w:id="15564"/>
      <w:r>
        <w:rPr>
          <w:rtl/>
        </w:rPr>
        <w:t xml:space="preserve">רשויות </w:t>
      </w:r>
      <w:bookmarkStart w:id="15565" w:name="_ETM_Q62_569520"/>
      <w:bookmarkEnd w:id="15565"/>
      <w:r>
        <w:rPr>
          <w:rtl/>
        </w:rPr>
        <w:t xml:space="preserve">המדינה </w:t>
      </w:r>
      <w:bookmarkStart w:id="15566" w:name="_ETM_Q62_569940"/>
      <w:bookmarkEnd w:id="15566"/>
      <w:r>
        <w:rPr>
          <w:rtl/>
        </w:rPr>
        <w:t xml:space="preserve">מטפלות </w:t>
      </w:r>
      <w:bookmarkStart w:id="15567" w:name="_ETM_Q62_570480"/>
      <w:bookmarkEnd w:id="15567"/>
      <w:r>
        <w:rPr>
          <w:rtl/>
        </w:rPr>
        <w:t>ב</w:t>
      </w:r>
      <w:r>
        <w:rPr>
          <w:rFonts w:hint="cs"/>
          <w:rtl/>
        </w:rPr>
        <w:t>ה בנחישות.</w:t>
      </w:r>
      <w:r>
        <w:rPr>
          <w:rtl/>
        </w:rPr>
        <w:t xml:space="preserve"> </w:t>
      </w:r>
      <w:bookmarkStart w:id="15568" w:name="_ETM_Q62_570870"/>
      <w:bookmarkStart w:id="15569" w:name="_ETM_Q62_571410"/>
      <w:bookmarkEnd w:id="15568"/>
      <w:bookmarkEnd w:id="15569"/>
      <w:r>
        <w:rPr>
          <w:rtl/>
        </w:rPr>
        <w:t xml:space="preserve">משרד </w:t>
      </w:r>
      <w:bookmarkStart w:id="15570" w:name="_ETM_Q62_571950"/>
      <w:bookmarkEnd w:id="15570"/>
      <w:r>
        <w:rPr>
          <w:rtl/>
        </w:rPr>
        <w:t xml:space="preserve">העבודה </w:t>
      </w:r>
      <w:bookmarkStart w:id="15571" w:name="_ETM_Q62_572430"/>
      <w:bookmarkEnd w:id="15571"/>
      <w:r>
        <w:rPr>
          <w:rtl/>
        </w:rPr>
        <w:t xml:space="preserve">והרווחה </w:t>
      </w:r>
      <w:bookmarkStart w:id="15572" w:name="_ETM_Q62_573000"/>
      <w:bookmarkEnd w:id="15572"/>
      <w:r>
        <w:rPr>
          <w:rtl/>
        </w:rPr>
        <w:t xml:space="preserve">מפעיל </w:t>
      </w:r>
      <w:bookmarkStart w:id="15573" w:name="_ETM_Q62_573390"/>
      <w:bookmarkEnd w:id="15573"/>
      <w:r>
        <w:rPr>
          <w:rtl/>
        </w:rPr>
        <w:t xml:space="preserve">מגוון </w:t>
      </w:r>
      <w:bookmarkStart w:id="15574" w:name="_ETM_Q62_573750"/>
      <w:bookmarkEnd w:id="15574"/>
      <w:r>
        <w:rPr>
          <w:rtl/>
        </w:rPr>
        <w:t xml:space="preserve">תוכניות </w:t>
      </w:r>
      <w:bookmarkStart w:id="15575" w:name="_ETM_Q62_574230"/>
      <w:bookmarkEnd w:id="15575"/>
      <w:r>
        <w:rPr>
          <w:rtl/>
        </w:rPr>
        <w:t xml:space="preserve">ושירותים </w:t>
      </w:r>
      <w:bookmarkStart w:id="15576" w:name="_ETM_Q62_575430"/>
      <w:bookmarkEnd w:id="15576"/>
      <w:r>
        <w:rPr>
          <w:rtl/>
        </w:rPr>
        <w:t xml:space="preserve">לטיפול </w:t>
      </w:r>
      <w:bookmarkStart w:id="15577" w:name="_ETM_Q62_575910"/>
      <w:bookmarkEnd w:id="15577"/>
      <w:r>
        <w:rPr>
          <w:rtl/>
        </w:rPr>
        <w:t>בתופעה</w:t>
      </w:r>
      <w:r>
        <w:rPr>
          <w:rFonts w:hint="cs"/>
          <w:rtl/>
        </w:rPr>
        <w:t>.</w:t>
      </w:r>
      <w:r>
        <w:rPr>
          <w:rtl/>
        </w:rPr>
        <w:t xml:space="preserve"> </w:t>
      </w:r>
      <w:bookmarkStart w:id="15578" w:name="_ETM_Q62_577010"/>
      <w:bookmarkEnd w:id="15578"/>
      <w:r>
        <w:rPr>
          <w:rtl/>
        </w:rPr>
        <w:t xml:space="preserve">חשוב </w:t>
      </w:r>
      <w:bookmarkStart w:id="15579" w:name="_ETM_Q62_577490"/>
      <w:bookmarkEnd w:id="15579"/>
      <w:r>
        <w:rPr>
          <w:rtl/>
        </w:rPr>
        <w:t xml:space="preserve">להדגיש </w:t>
      </w:r>
      <w:bookmarkStart w:id="15580" w:name="_ETM_Q62_577910"/>
      <w:bookmarkEnd w:id="15580"/>
      <w:r>
        <w:rPr>
          <w:rtl/>
        </w:rPr>
        <w:t xml:space="preserve">כי </w:t>
      </w:r>
      <w:bookmarkStart w:id="15581" w:name="_ETM_Q62_578060"/>
      <w:bookmarkEnd w:id="15581"/>
      <w:r>
        <w:rPr>
          <w:rtl/>
        </w:rPr>
        <w:t>העל</w:t>
      </w:r>
      <w:r>
        <w:rPr>
          <w:rFonts w:hint="cs"/>
          <w:rtl/>
        </w:rPr>
        <w:t>י</w:t>
      </w:r>
      <w:r>
        <w:rPr>
          <w:rtl/>
        </w:rPr>
        <w:t xml:space="preserve">יה </w:t>
      </w:r>
      <w:bookmarkStart w:id="15582" w:name="_ETM_Q62_578450"/>
      <w:bookmarkEnd w:id="15582"/>
      <w:r>
        <w:rPr>
          <w:rtl/>
        </w:rPr>
        <w:t>במספ</w:t>
      </w:r>
      <w:bookmarkStart w:id="15583" w:name="_ETM_Q62_576911"/>
      <w:bookmarkEnd w:id="15583"/>
      <w:r>
        <w:rPr>
          <w:rtl/>
        </w:rPr>
        <w:t xml:space="preserve">ר </w:t>
      </w:r>
      <w:bookmarkStart w:id="15584" w:name="_ETM_Q62_578990"/>
      <w:bookmarkEnd w:id="15584"/>
      <w:r>
        <w:rPr>
          <w:rtl/>
        </w:rPr>
        <w:t xml:space="preserve">הדיווחים </w:t>
      </w:r>
      <w:bookmarkStart w:id="15585" w:name="_ETM_Q62_579590"/>
      <w:bookmarkEnd w:id="15585"/>
      <w:r>
        <w:rPr>
          <w:rtl/>
        </w:rPr>
        <w:t xml:space="preserve">נובעת </w:t>
      </w:r>
      <w:bookmarkStart w:id="15586" w:name="_ETM_Q62_580160"/>
      <w:bookmarkEnd w:id="15586"/>
      <w:r>
        <w:rPr>
          <w:rtl/>
        </w:rPr>
        <w:t xml:space="preserve">בחלקה </w:t>
      </w:r>
      <w:bookmarkStart w:id="15587" w:name="_ETM_Q62_580670"/>
      <w:bookmarkEnd w:id="15587"/>
      <w:r>
        <w:rPr>
          <w:rtl/>
        </w:rPr>
        <w:t xml:space="preserve">מקמפיין </w:t>
      </w:r>
      <w:bookmarkStart w:id="15588" w:name="_ETM_Q62_581300"/>
      <w:bookmarkEnd w:id="15588"/>
      <w:r>
        <w:rPr>
          <w:rtl/>
        </w:rPr>
        <w:t xml:space="preserve">ההסברה </w:t>
      </w:r>
      <w:bookmarkStart w:id="15589" w:name="_ETM_Q62_582290"/>
      <w:bookmarkEnd w:id="15589"/>
      <w:r>
        <w:rPr>
          <w:rFonts w:hint="cs"/>
          <w:rtl/>
        </w:rPr>
        <w:t>ש</w:t>
      </w:r>
      <w:bookmarkStart w:id="15590" w:name="_ETM_Q62_583040"/>
      <w:bookmarkEnd w:id="15590"/>
      <w:r>
        <w:rPr>
          <w:rtl/>
        </w:rPr>
        <w:t xml:space="preserve">מוביל </w:t>
      </w:r>
      <w:bookmarkStart w:id="15591" w:name="_ETM_Q62_583460"/>
      <w:bookmarkEnd w:id="15591"/>
      <w:r>
        <w:rPr>
          <w:rtl/>
        </w:rPr>
        <w:t>המשרד</w:t>
      </w:r>
      <w:r>
        <w:rPr>
          <w:rFonts w:hint="cs"/>
          <w:rtl/>
        </w:rPr>
        <w:t>,</w:t>
      </w:r>
      <w:r>
        <w:rPr>
          <w:rtl/>
        </w:rPr>
        <w:t xml:space="preserve"> </w:t>
      </w:r>
      <w:bookmarkStart w:id="15592" w:name="_ETM_Q62_584150"/>
      <w:bookmarkEnd w:id="15592"/>
      <w:r>
        <w:rPr>
          <w:rtl/>
        </w:rPr>
        <w:t xml:space="preserve">המעודד </w:t>
      </w:r>
      <w:bookmarkStart w:id="15593" w:name="_ETM_Q62_584900"/>
      <w:bookmarkEnd w:id="15593"/>
      <w:r>
        <w:rPr>
          <w:rtl/>
        </w:rPr>
        <w:t xml:space="preserve">נפגעי </w:t>
      </w:r>
      <w:bookmarkStart w:id="15594" w:name="_ETM_Q62_585410"/>
      <w:bookmarkEnd w:id="15594"/>
      <w:r>
        <w:rPr>
          <w:rtl/>
        </w:rPr>
        <w:t xml:space="preserve">אלימות </w:t>
      </w:r>
      <w:bookmarkStart w:id="15595" w:name="_ETM_Q62_585920"/>
      <w:bookmarkEnd w:id="15595"/>
      <w:r>
        <w:rPr>
          <w:rtl/>
        </w:rPr>
        <w:t xml:space="preserve">לפנות </w:t>
      </w:r>
      <w:bookmarkStart w:id="15596" w:name="_ETM_Q62_586370"/>
      <w:bookmarkEnd w:id="15596"/>
      <w:r>
        <w:rPr>
          <w:rtl/>
        </w:rPr>
        <w:t xml:space="preserve">לקבלת </w:t>
      </w:r>
      <w:bookmarkStart w:id="15597" w:name="_ETM_Q62_586910"/>
      <w:bookmarkEnd w:id="15597"/>
      <w:r>
        <w:rPr>
          <w:rtl/>
        </w:rPr>
        <w:t xml:space="preserve">סיוע </w:t>
      </w:r>
      <w:bookmarkStart w:id="15598" w:name="_ETM_Q62_587900"/>
      <w:bookmarkEnd w:id="15598"/>
      <w:r>
        <w:rPr>
          <w:rtl/>
        </w:rPr>
        <w:t>והכוונה</w:t>
      </w:r>
      <w:r>
        <w:rPr>
          <w:rFonts w:hint="cs"/>
          <w:rtl/>
        </w:rPr>
        <w:t>.</w:t>
      </w:r>
      <w:r>
        <w:rPr>
          <w:rtl/>
        </w:rPr>
        <w:t xml:space="preserve"> </w:t>
      </w:r>
      <w:bookmarkStart w:id="15599" w:name="_ETM_Q62_589390"/>
      <w:bookmarkEnd w:id="15599"/>
      <w:r>
        <w:rPr>
          <w:rtl/>
        </w:rPr>
        <w:t xml:space="preserve">אתה </w:t>
      </w:r>
      <w:bookmarkStart w:id="15600" w:name="_ETM_Q62_589750"/>
      <w:bookmarkEnd w:id="15600"/>
      <w:r>
        <w:rPr>
          <w:rtl/>
        </w:rPr>
        <w:t>הקשבת</w:t>
      </w:r>
      <w:r>
        <w:rPr>
          <w:rFonts w:hint="cs"/>
          <w:rtl/>
        </w:rPr>
        <w:t>,</w:t>
      </w:r>
      <w:bookmarkStart w:id="15601" w:name="_ETM_Q62_587973"/>
      <w:bookmarkEnd w:id="15601"/>
      <w:r>
        <w:rPr>
          <w:rtl/>
        </w:rPr>
        <w:t xml:space="preserve"> </w:t>
      </w:r>
      <w:bookmarkStart w:id="15602" w:name="_ETM_Q62_590290"/>
      <w:bookmarkEnd w:id="15602"/>
      <w:r>
        <w:rPr>
          <w:rtl/>
        </w:rPr>
        <w:t>אוסאמה</w:t>
      </w:r>
      <w:r>
        <w:rPr>
          <w:rFonts w:hint="cs"/>
          <w:rtl/>
        </w:rPr>
        <w:t>?</w:t>
      </w:r>
      <w:bookmarkStart w:id="15603" w:name="_ETM_Q62_592050"/>
      <w:bookmarkEnd w:id="15603"/>
    </w:p>
    <w:p w:rsidR="00C155F4" w:rsidRDefault="00C155F4" w:rsidP="0028272B">
      <w:pPr>
        <w:rPr>
          <w:rtl/>
        </w:rPr>
      </w:pPr>
      <w:bookmarkStart w:id="15604" w:name="_ETM_Q62_590541"/>
      <w:bookmarkStart w:id="15605" w:name="_ETM_Q62_590598"/>
      <w:bookmarkEnd w:id="15604"/>
      <w:bookmarkEnd w:id="15605"/>
    </w:p>
    <w:p w:rsidR="00C155F4" w:rsidRDefault="00C155F4" w:rsidP="0028272B">
      <w:pPr>
        <w:pStyle w:val="af5"/>
        <w:keepNext/>
        <w:rPr>
          <w:rtl/>
        </w:rPr>
      </w:pPr>
      <w:bookmarkStart w:id="15606" w:name="_ETM_Q62_592028"/>
      <w:bookmarkStart w:id="15607" w:name="_ETM_Q62_592103"/>
      <w:bookmarkStart w:id="15608" w:name="ET_interruption_5292_27"/>
      <w:bookmarkEnd w:id="15606"/>
      <w:bookmarkEnd w:id="15607"/>
      <w:r w:rsidRPr="005A5707">
        <w:rPr>
          <w:rStyle w:val="TagStyle"/>
          <w:rtl/>
        </w:rPr>
        <w:t xml:space="preserve"> &lt;&lt; קריאה &gt;&gt; </w:t>
      </w:r>
      <w:r>
        <w:rPr>
          <w:rtl/>
        </w:rPr>
        <w:t>אוסאמה סעדי (הרשימה המשותפת):</w:t>
      </w:r>
      <w:r w:rsidRPr="005A5707">
        <w:rPr>
          <w:rStyle w:val="TagStyle"/>
          <w:rtl/>
        </w:rPr>
        <w:t xml:space="preserve"> &lt;&lt; קריאה &gt;&gt;</w:t>
      </w:r>
      <w:r>
        <w:rPr>
          <w:rtl/>
        </w:rPr>
        <w:t xml:space="preserve"> </w:t>
      </w:r>
      <w:bookmarkEnd w:id="15608"/>
    </w:p>
    <w:p w:rsidR="00C155F4" w:rsidRDefault="00C155F4" w:rsidP="00F12EEA">
      <w:pPr>
        <w:rPr>
          <w:rtl/>
          <w:lang w:eastAsia="he-IL"/>
        </w:rPr>
      </w:pPr>
    </w:p>
    <w:p w:rsidR="00C155F4" w:rsidRDefault="00C155F4" w:rsidP="0028272B">
      <w:pPr>
        <w:rPr>
          <w:rtl/>
          <w:lang w:eastAsia="he-IL"/>
        </w:rPr>
      </w:pPr>
      <w:r>
        <w:rPr>
          <w:rFonts w:hint="cs"/>
          <w:rtl/>
          <w:lang w:eastAsia="he-IL"/>
        </w:rPr>
        <w:t>כן</w:t>
      </w:r>
      <w:bookmarkStart w:id="15609" w:name="_ETM_Q62_587340"/>
      <w:bookmarkStart w:id="15610" w:name="_ETM_Q62_583857"/>
      <w:bookmarkEnd w:id="15609"/>
      <w:bookmarkEnd w:id="15610"/>
      <w:r>
        <w:rPr>
          <w:rFonts w:hint="cs"/>
          <w:rtl/>
          <w:lang w:eastAsia="he-IL"/>
        </w:rPr>
        <w:t>.</w:t>
      </w:r>
    </w:p>
    <w:p w:rsidR="00C155F4" w:rsidRDefault="00C155F4" w:rsidP="0028272B">
      <w:pPr>
        <w:rPr>
          <w:rtl/>
          <w:lang w:eastAsia="he-IL"/>
        </w:rPr>
      </w:pPr>
      <w:bookmarkStart w:id="15611" w:name="_ETM_Q62_594505"/>
      <w:bookmarkStart w:id="15612" w:name="_ETM_Q62_594578"/>
      <w:bookmarkEnd w:id="15611"/>
      <w:bookmarkEnd w:id="15612"/>
    </w:p>
    <w:p w:rsidR="00C155F4" w:rsidRDefault="00C155F4" w:rsidP="0028272B">
      <w:pPr>
        <w:pStyle w:val="-"/>
        <w:keepNext/>
        <w:rPr>
          <w:rtl/>
        </w:rPr>
      </w:pPr>
      <w:bookmarkStart w:id="15613" w:name="_ETM_Q62_595200"/>
      <w:bookmarkStart w:id="15614" w:name="_ETM_Q62_595274"/>
      <w:bookmarkEnd w:id="15613"/>
      <w:bookmarkEnd w:id="15614"/>
      <w:r w:rsidRPr="00B67AE3">
        <w:rPr>
          <w:rStyle w:val="TagStyle"/>
          <w:rtl/>
        </w:rPr>
        <w:t xml:space="preserve"> &lt;&lt; </w:t>
      </w:r>
      <w:proofErr w:type="spellStart"/>
      <w:r w:rsidRPr="00B67AE3">
        <w:rPr>
          <w:rStyle w:val="TagStyle"/>
          <w:rtl/>
        </w:rPr>
        <w:t>דובר_המשך</w:t>
      </w:r>
      <w:proofErr w:type="spellEnd"/>
      <w:r w:rsidRPr="00B67AE3">
        <w:rPr>
          <w:rStyle w:val="TagStyle"/>
          <w:rtl/>
        </w:rPr>
        <w:t xml:space="preserve"> &gt;&gt; </w:t>
      </w:r>
      <w:r>
        <w:rPr>
          <w:rtl/>
        </w:rPr>
        <w:t>סגן שר העבודה, הרווחה והשירותים החברתיים משולם נהרי:</w:t>
      </w:r>
      <w:r w:rsidRPr="00B67AE3">
        <w:rPr>
          <w:rStyle w:val="TagStyle"/>
          <w:rtl/>
        </w:rPr>
        <w:t xml:space="preserve"> &lt;&lt; </w:t>
      </w:r>
      <w:proofErr w:type="spellStart"/>
      <w:r w:rsidRPr="00B67AE3">
        <w:rPr>
          <w:rStyle w:val="TagStyle"/>
          <w:rtl/>
        </w:rPr>
        <w:t>דובר_המשך</w:t>
      </w:r>
      <w:proofErr w:type="spellEnd"/>
      <w:r w:rsidRPr="00B67AE3">
        <w:rPr>
          <w:rStyle w:val="TagStyle"/>
          <w:rtl/>
        </w:rPr>
        <w:t xml:space="preserve"> &gt;&gt;</w:t>
      </w:r>
      <w:r>
        <w:rPr>
          <w:rtl/>
        </w:rPr>
        <w:t xml:space="preserve"> </w:t>
      </w:r>
    </w:p>
    <w:p w:rsidR="00C155F4" w:rsidRDefault="00C155F4" w:rsidP="00F12EEA">
      <w:pPr>
        <w:rPr>
          <w:rtl/>
          <w:lang w:eastAsia="he-IL"/>
        </w:rPr>
      </w:pPr>
    </w:p>
    <w:p w:rsidR="00C155F4" w:rsidRDefault="00C155F4" w:rsidP="00986AAD">
      <w:pPr>
        <w:rPr>
          <w:rtl/>
        </w:rPr>
      </w:pPr>
      <w:bookmarkStart w:id="15615" w:name="_ETM_Q62_596064"/>
      <w:bookmarkStart w:id="15616" w:name="_ETM_Q62_590708"/>
      <w:bookmarkStart w:id="15617" w:name="_ETM_Q62_590778"/>
      <w:bookmarkStart w:id="15618" w:name="_ETM_Q62_592529"/>
      <w:bookmarkEnd w:id="15615"/>
      <w:bookmarkEnd w:id="15616"/>
      <w:bookmarkEnd w:id="15617"/>
      <w:bookmarkEnd w:id="15618"/>
      <w:r>
        <w:rPr>
          <w:rtl/>
        </w:rPr>
        <w:t xml:space="preserve">הרבה </w:t>
      </w:r>
      <w:bookmarkStart w:id="15619" w:name="_ETM_Q62_592890"/>
      <w:bookmarkEnd w:id="15619"/>
      <w:r>
        <w:rPr>
          <w:rtl/>
        </w:rPr>
        <w:t>פעמים</w:t>
      </w:r>
      <w:r>
        <w:rPr>
          <w:rFonts w:hint="cs"/>
          <w:rtl/>
        </w:rPr>
        <w:t>,</w:t>
      </w:r>
      <w:r>
        <w:rPr>
          <w:rtl/>
        </w:rPr>
        <w:t xml:space="preserve"> </w:t>
      </w:r>
      <w:bookmarkStart w:id="15620" w:name="_ETM_Q62_597609"/>
      <w:bookmarkStart w:id="15621" w:name="_ETM_Q62_597969"/>
      <w:bookmarkStart w:id="15622" w:name="_ETM_Q62_598479"/>
      <w:bookmarkStart w:id="15623" w:name="_ETM_Q62_598937"/>
      <w:bookmarkEnd w:id="15620"/>
      <w:bookmarkEnd w:id="15621"/>
      <w:bookmarkEnd w:id="15622"/>
      <w:bookmarkEnd w:id="15623"/>
      <w:r>
        <w:rPr>
          <w:rtl/>
        </w:rPr>
        <w:t xml:space="preserve">בגלל </w:t>
      </w:r>
      <w:bookmarkStart w:id="15624" w:name="_ETM_Q62_598839"/>
      <w:bookmarkEnd w:id="15624"/>
      <w:r>
        <w:rPr>
          <w:rtl/>
        </w:rPr>
        <w:t>המודעות</w:t>
      </w:r>
      <w:r>
        <w:rPr>
          <w:rFonts w:hint="cs"/>
          <w:rtl/>
        </w:rPr>
        <w:t>,</w:t>
      </w:r>
      <w:r>
        <w:rPr>
          <w:rtl/>
        </w:rPr>
        <w:t xml:space="preserve"> </w:t>
      </w:r>
      <w:bookmarkStart w:id="15625" w:name="_ETM_Q62_600740"/>
      <w:bookmarkEnd w:id="15625"/>
      <w:r>
        <w:rPr>
          <w:rtl/>
        </w:rPr>
        <w:t xml:space="preserve">בגלל </w:t>
      </w:r>
      <w:bookmarkStart w:id="15626" w:name="_ETM_Q62_601279"/>
      <w:bookmarkEnd w:id="15626"/>
      <w:r>
        <w:rPr>
          <w:rtl/>
        </w:rPr>
        <w:t xml:space="preserve">המודעות </w:t>
      </w:r>
      <w:bookmarkStart w:id="15627" w:name="_ETM_Q62_601909"/>
      <w:bookmarkEnd w:id="15627"/>
      <w:r>
        <w:rPr>
          <w:rtl/>
        </w:rPr>
        <w:t>שיש</w:t>
      </w:r>
      <w:r>
        <w:rPr>
          <w:rFonts w:hint="cs"/>
          <w:rtl/>
        </w:rPr>
        <w:t>,</w:t>
      </w:r>
      <w:r>
        <w:rPr>
          <w:rtl/>
        </w:rPr>
        <w:t xml:space="preserve"> </w:t>
      </w:r>
      <w:bookmarkStart w:id="15628" w:name="_ETM_Q62_602509"/>
      <w:bookmarkEnd w:id="15628"/>
      <w:r>
        <w:rPr>
          <w:rtl/>
        </w:rPr>
        <w:t xml:space="preserve">בגלל </w:t>
      </w:r>
      <w:bookmarkStart w:id="15629" w:name="_ETM_Q62_603020"/>
      <w:bookmarkEnd w:id="15629"/>
      <w:r>
        <w:rPr>
          <w:rtl/>
        </w:rPr>
        <w:t xml:space="preserve">הכלים </w:t>
      </w:r>
      <w:bookmarkStart w:id="15630" w:name="_ETM_Q62_603679"/>
      <w:bookmarkEnd w:id="15630"/>
      <w:r>
        <w:rPr>
          <w:rtl/>
        </w:rPr>
        <w:t xml:space="preserve">שאתה </w:t>
      </w:r>
      <w:bookmarkStart w:id="15631" w:name="_ETM_Q62_604009"/>
      <w:bookmarkEnd w:id="15631"/>
      <w:r>
        <w:rPr>
          <w:rtl/>
        </w:rPr>
        <w:t xml:space="preserve">מעמיד </w:t>
      </w:r>
      <w:bookmarkStart w:id="15632" w:name="_ETM_Q62_604459"/>
      <w:bookmarkEnd w:id="15632"/>
      <w:r>
        <w:rPr>
          <w:rtl/>
        </w:rPr>
        <w:t xml:space="preserve">לרשות </w:t>
      </w:r>
      <w:bookmarkStart w:id="15633" w:name="_ETM_Q62_604880"/>
      <w:bookmarkEnd w:id="15633"/>
      <w:r>
        <w:rPr>
          <w:rtl/>
        </w:rPr>
        <w:t xml:space="preserve">האנשים </w:t>
      </w:r>
      <w:bookmarkStart w:id="15634" w:name="_ETM_Q62_605479"/>
      <w:bookmarkEnd w:id="15634"/>
      <w:r>
        <w:rPr>
          <w:rFonts w:hint="cs"/>
          <w:rtl/>
        </w:rPr>
        <w:t>ה</w:t>
      </w:r>
      <w:bookmarkStart w:id="15635" w:name="_ETM_Q62_602773"/>
      <w:bookmarkEnd w:id="15635"/>
      <w:r>
        <w:rPr>
          <w:rtl/>
        </w:rPr>
        <w:t xml:space="preserve">נפגעים </w:t>
      </w:r>
      <w:bookmarkStart w:id="15636" w:name="_ETM_Q62_606589"/>
      <w:bookmarkEnd w:id="15636"/>
      <w:r>
        <w:rPr>
          <w:rtl/>
        </w:rPr>
        <w:t xml:space="preserve">לבוא </w:t>
      </w:r>
      <w:bookmarkStart w:id="15637" w:name="_ETM_Q62_606889"/>
      <w:bookmarkEnd w:id="15637"/>
      <w:r>
        <w:rPr>
          <w:rtl/>
        </w:rPr>
        <w:t>ולהתלונן</w:t>
      </w:r>
      <w:r>
        <w:rPr>
          <w:rFonts w:hint="cs"/>
          <w:rtl/>
        </w:rPr>
        <w:t>,</w:t>
      </w:r>
      <w:r>
        <w:rPr>
          <w:rtl/>
        </w:rPr>
        <w:t xml:space="preserve"> </w:t>
      </w:r>
      <w:bookmarkStart w:id="15638" w:name="_ETM_Q62_607839"/>
      <w:bookmarkEnd w:id="15638"/>
      <w:r>
        <w:rPr>
          <w:rtl/>
        </w:rPr>
        <w:t xml:space="preserve">אתה </w:t>
      </w:r>
      <w:bookmarkStart w:id="15639" w:name="_ETM_Q62_608140"/>
      <w:bookmarkEnd w:id="15639"/>
      <w:r>
        <w:rPr>
          <w:rtl/>
        </w:rPr>
        <w:t xml:space="preserve">מקבל </w:t>
      </w:r>
      <w:bookmarkStart w:id="15640" w:name="_ETM_Q62_608680"/>
      <w:bookmarkEnd w:id="15640"/>
      <w:r>
        <w:rPr>
          <w:rtl/>
        </w:rPr>
        <w:t xml:space="preserve">תמונה </w:t>
      </w:r>
      <w:bookmarkStart w:id="15641" w:name="_ETM_Q62_609790"/>
      <w:bookmarkEnd w:id="15641"/>
      <w:r>
        <w:rPr>
          <w:rtl/>
        </w:rPr>
        <w:t xml:space="preserve">יותר </w:t>
      </w:r>
      <w:bookmarkStart w:id="15642" w:name="_ETM_Q62_610540"/>
      <w:bookmarkEnd w:id="15642"/>
      <w:r>
        <w:rPr>
          <w:rtl/>
        </w:rPr>
        <w:t xml:space="preserve">אמיתית </w:t>
      </w:r>
      <w:bookmarkStart w:id="15643" w:name="_ETM_Q62_611110"/>
      <w:bookmarkEnd w:id="15643"/>
      <w:r>
        <w:rPr>
          <w:rtl/>
        </w:rPr>
        <w:t xml:space="preserve">ויותר </w:t>
      </w:r>
      <w:bookmarkStart w:id="15644" w:name="_ETM_Q62_611890"/>
      <w:bookmarkEnd w:id="15644"/>
      <w:r>
        <w:rPr>
          <w:rtl/>
        </w:rPr>
        <w:t xml:space="preserve">גדולה </w:t>
      </w:r>
      <w:bookmarkStart w:id="15645" w:name="_ETM_Q62_612310"/>
      <w:bookmarkEnd w:id="15645"/>
      <w:r>
        <w:rPr>
          <w:rtl/>
        </w:rPr>
        <w:t xml:space="preserve">לגבי </w:t>
      </w:r>
      <w:bookmarkStart w:id="15646" w:name="_ETM_Q62_614170"/>
      <w:bookmarkEnd w:id="15646"/>
      <w:r>
        <w:rPr>
          <w:rtl/>
        </w:rPr>
        <w:t xml:space="preserve">אחוז </w:t>
      </w:r>
      <w:bookmarkStart w:id="15647" w:name="_ETM_Q62_614560"/>
      <w:bookmarkEnd w:id="15647"/>
      <w:r>
        <w:rPr>
          <w:rtl/>
        </w:rPr>
        <w:t>האלימות</w:t>
      </w:r>
      <w:r>
        <w:rPr>
          <w:rFonts w:hint="cs"/>
          <w:rtl/>
        </w:rPr>
        <w:t>.</w:t>
      </w:r>
      <w:r w:rsidR="00986AAD">
        <w:rPr>
          <w:rFonts w:hint="cs"/>
          <w:rtl/>
        </w:rPr>
        <w:t xml:space="preserve"> </w:t>
      </w:r>
      <w:bookmarkStart w:id="15648" w:name="_ETM_Q62_615159"/>
      <w:bookmarkStart w:id="15649" w:name="_ETM_Q62_613533"/>
      <w:bookmarkEnd w:id="15648"/>
      <w:bookmarkEnd w:id="15649"/>
      <w:r>
        <w:rPr>
          <w:rtl/>
        </w:rPr>
        <w:t>לצערי</w:t>
      </w:r>
      <w:r>
        <w:rPr>
          <w:rFonts w:hint="cs"/>
          <w:rtl/>
        </w:rPr>
        <w:t>,</w:t>
      </w:r>
      <w:r>
        <w:rPr>
          <w:rtl/>
        </w:rPr>
        <w:t xml:space="preserve"> </w:t>
      </w:r>
      <w:bookmarkStart w:id="15650" w:name="_ETM_Q62_615730"/>
      <w:bookmarkEnd w:id="15650"/>
      <w:r>
        <w:rPr>
          <w:rtl/>
        </w:rPr>
        <w:t xml:space="preserve">כיום </w:t>
      </w:r>
      <w:bookmarkStart w:id="15651" w:name="_ETM_Q62_616120"/>
      <w:bookmarkEnd w:id="15651"/>
      <w:r>
        <w:rPr>
          <w:rtl/>
        </w:rPr>
        <w:t xml:space="preserve">אנו </w:t>
      </w:r>
      <w:bookmarkStart w:id="15652" w:name="_ETM_Q62_616330"/>
      <w:bookmarkEnd w:id="15652"/>
      <w:r>
        <w:rPr>
          <w:rtl/>
        </w:rPr>
        <w:t xml:space="preserve">עדים </w:t>
      </w:r>
      <w:bookmarkStart w:id="15653" w:name="_ETM_Q62_616629"/>
      <w:bookmarkEnd w:id="15653"/>
      <w:r>
        <w:rPr>
          <w:rtl/>
        </w:rPr>
        <w:t>לעלי</w:t>
      </w:r>
      <w:r>
        <w:rPr>
          <w:rFonts w:hint="cs"/>
          <w:rtl/>
        </w:rPr>
        <w:t>י</w:t>
      </w:r>
      <w:r>
        <w:rPr>
          <w:rtl/>
        </w:rPr>
        <w:t xml:space="preserve">ה </w:t>
      </w:r>
      <w:bookmarkStart w:id="15654" w:name="_ETM_Q62_617080"/>
      <w:bookmarkEnd w:id="15654"/>
      <w:r>
        <w:rPr>
          <w:rtl/>
        </w:rPr>
        <w:t xml:space="preserve">בהיקף </w:t>
      </w:r>
      <w:bookmarkStart w:id="15655" w:name="_ETM_Q62_617530"/>
      <w:bookmarkEnd w:id="15655"/>
      <w:r>
        <w:rPr>
          <w:rtl/>
        </w:rPr>
        <w:t xml:space="preserve">הפניות </w:t>
      </w:r>
      <w:bookmarkStart w:id="15656" w:name="_ETM_Q62_618010"/>
      <w:bookmarkEnd w:id="15656"/>
      <w:r>
        <w:rPr>
          <w:rFonts w:hint="cs"/>
          <w:rtl/>
        </w:rPr>
        <w:t xml:space="preserve">על </w:t>
      </w:r>
      <w:bookmarkStart w:id="15657" w:name="_ETM_Q62_615111"/>
      <w:bookmarkEnd w:id="15657"/>
      <w:r>
        <w:rPr>
          <w:rtl/>
        </w:rPr>
        <w:t xml:space="preserve">רקע </w:t>
      </w:r>
      <w:bookmarkStart w:id="15658" w:name="_ETM_Q62_618400"/>
      <w:bookmarkEnd w:id="15658"/>
      <w:r>
        <w:rPr>
          <w:rtl/>
        </w:rPr>
        <w:t xml:space="preserve">אלימות </w:t>
      </w:r>
      <w:bookmarkStart w:id="15659" w:name="_ETM_Q62_618819"/>
      <w:bookmarkEnd w:id="15659"/>
      <w:r>
        <w:rPr>
          <w:rtl/>
        </w:rPr>
        <w:t>במשפחה</w:t>
      </w:r>
      <w:bookmarkStart w:id="15660" w:name="_ETM_Q62_617039"/>
      <w:bookmarkEnd w:id="15660"/>
      <w:r>
        <w:rPr>
          <w:rFonts w:hint="cs"/>
          <w:rtl/>
        </w:rPr>
        <w:t>,</w:t>
      </w:r>
      <w:r>
        <w:rPr>
          <w:rtl/>
        </w:rPr>
        <w:t xml:space="preserve"> </w:t>
      </w:r>
      <w:bookmarkStart w:id="15661" w:name="_ETM_Q62_620049"/>
      <w:bookmarkEnd w:id="15661"/>
      <w:r>
        <w:rPr>
          <w:rtl/>
        </w:rPr>
        <w:t xml:space="preserve">מאז </w:t>
      </w:r>
      <w:bookmarkStart w:id="15662" w:name="_ETM_Q62_620409"/>
      <w:bookmarkEnd w:id="15662"/>
      <w:r>
        <w:rPr>
          <w:rtl/>
        </w:rPr>
        <w:t xml:space="preserve">התפרץ </w:t>
      </w:r>
      <w:bookmarkStart w:id="15663" w:name="_ETM_Q62_620920"/>
      <w:bookmarkEnd w:id="15663"/>
      <w:r>
        <w:rPr>
          <w:rFonts w:hint="cs"/>
          <w:rtl/>
        </w:rPr>
        <w:t>ל</w:t>
      </w:r>
      <w:r>
        <w:rPr>
          <w:rtl/>
        </w:rPr>
        <w:t xml:space="preserve">חיינו </w:t>
      </w:r>
      <w:bookmarkStart w:id="15664" w:name="_ETM_Q62_621459"/>
      <w:bookmarkEnd w:id="15664"/>
      <w:r>
        <w:rPr>
          <w:rtl/>
        </w:rPr>
        <w:t xml:space="preserve">משבר </w:t>
      </w:r>
      <w:bookmarkStart w:id="15665" w:name="_ETM_Q62_621909"/>
      <w:bookmarkStart w:id="15666" w:name="_ETM_Q62_622420"/>
      <w:bookmarkEnd w:id="15665"/>
      <w:bookmarkEnd w:id="15666"/>
      <w:r>
        <w:rPr>
          <w:rtl/>
        </w:rPr>
        <w:t xml:space="preserve">נגיף </w:t>
      </w:r>
      <w:bookmarkStart w:id="15667" w:name="_ETM_Q62_622780"/>
      <w:bookmarkEnd w:id="15667"/>
      <w:r>
        <w:rPr>
          <w:rtl/>
        </w:rPr>
        <w:t>הקורונה</w:t>
      </w:r>
      <w:r>
        <w:rPr>
          <w:rFonts w:hint="cs"/>
          <w:rtl/>
        </w:rPr>
        <w:t>,</w:t>
      </w:r>
      <w:r>
        <w:rPr>
          <w:rtl/>
        </w:rPr>
        <w:t xml:space="preserve"> </w:t>
      </w:r>
      <w:bookmarkStart w:id="15668" w:name="_ETM_Q62_623799"/>
      <w:bookmarkEnd w:id="15668"/>
      <w:r>
        <w:rPr>
          <w:rtl/>
        </w:rPr>
        <w:t xml:space="preserve">ונערכנו </w:t>
      </w:r>
      <w:bookmarkStart w:id="15669" w:name="_ETM_Q62_624730"/>
      <w:bookmarkEnd w:id="15669"/>
      <w:r>
        <w:rPr>
          <w:rtl/>
        </w:rPr>
        <w:t>ל</w:t>
      </w:r>
      <w:r>
        <w:rPr>
          <w:rFonts w:hint="cs"/>
          <w:rtl/>
        </w:rPr>
        <w:t>כך</w:t>
      </w:r>
      <w:r>
        <w:rPr>
          <w:rtl/>
        </w:rPr>
        <w:t xml:space="preserve"> </w:t>
      </w:r>
      <w:bookmarkStart w:id="15670" w:name="_ETM_Q62_625420"/>
      <w:bookmarkEnd w:id="15670"/>
      <w:r>
        <w:rPr>
          <w:rtl/>
        </w:rPr>
        <w:t>בהתאם</w:t>
      </w:r>
      <w:bookmarkStart w:id="15671" w:name="_ETM_Q62_623740"/>
      <w:bookmarkEnd w:id="15671"/>
      <w:r>
        <w:rPr>
          <w:rFonts w:hint="cs"/>
          <w:rtl/>
        </w:rPr>
        <w:t>:</w:t>
      </w:r>
      <w:r>
        <w:rPr>
          <w:rtl/>
        </w:rPr>
        <w:t xml:space="preserve"> </w:t>
      </w:r>
      <w:bookmarkStart w:id="15672" w:name="_ETM_Q62_626970"/>
      <w:bookmarkEnd w:id="15672"/>
      <w:r>
        <w:rPr>
          <w:rtl/>
        </w:rPr>
        <w:t>ה</w:t>
      </w:r>
      <w:bookmarkStart w:id="15673" w:name="_ETM_Q62_627150"/>
      <w:bookmarkEnd w:id="15673"/>
      <w:r>
        <w:rPr>
          <w:rFonts w:hint="cs"/>
          <w:rtl/>
        </w:rPr>
        <w:t>ו</w:t>
      </w:r>
      <w:r>
        <w:rPr>
          <w:rtl/>
        </w:rPr>
        <w:t xml:space="preserve">קם </w:t>
      </w:r>
      <w:bookmarkStart w:id="15674" w:name="_ETM_Q62_627420"/>
      <w:bookmarkEnd w:id="15674"/>
      <w:r>
        <w:rPr>
          <w:rtl/>
        </w:rPr>
        <w:t xml:space="preserve">מקלט </w:t>
      </w:r>
      <w:bookmarkStart w:id="15675" w:name="_ETM_Q62_627870"/>
      <w:bookmarkEnd w:id="15675"/>
      <w:r>
        <w:rPr>
          <w:rFonts w:hint="cs"/>
          <w:rtl/>
        </w:rPr>
        <w:t>ח</w:t>
      </w:r>
      <w:r>
        <w:rPr>
          <w:rtl/>
        </w:rPr>
        <w:t xml:space="preserve">ירום </w:t>
      </w:r>
      <w:bookmarkStart w:id="15676" w:name="_ETM_Q62_628629"/>
      <w:bookmarkEnd w:id="15676"/>
      <w:r>
        <w:rPr>
          <w:rtl/>
        </w:rPr>
        <w:t xml:space="preserve">בשיתוף </w:t>
      </w:r>
      <w:bookmarkStart w:id="15677" w:name="_ETM_Q62_629379"/>
      <w:bookmarkStart w:id="15678" w:name="_ETM_Q62_626349"/>
      <w:bookmarkEnd w:id="15677"/>
      <w:bookmarkEnd w:id="15678"/>
      <w:r>
        <w:rPr>
          <w:rFonts w:hint="cs"/>
          <w:rtl/>
        </w:rPr>
        <w:t>ויצ</w:t>
      </w:r>
      <w:bookmarkStart w:id="15679" w:name="_ETM_Q62_626181"/>
      <w:bookmarkEnd w:id="15679"/>
      <w:r>
        <w:rPr>
          <w:rtl/>
        </w:rPr>
        <w:t xml:space="preserve">ו </w:t>
      </w:r>
      <w:bookmarkStart w:id="15680" w:name="_ETM_Q62_629980"/>
      <w:bookmarkEnd w:id="15680"/>
      <w:r>
        <w:rPr>
          <w:rtl/>
        </w:rPr>
        <w:t xml:space="preserve">לקליטת </w:t>
      </w:r>
      <w:bookmarkStart w:id="15681" w:name="_ETM_Q62_630609"/>
      <w:bookmarkEnd w:id="15681"/>
      <w:r>
        <w:rPr>
          <w:rtl/>
        </w:rPr>
        <w:t xml:space="preserve">נשים </w:t>
      </w:r>
      <w:bookmarkStart w:id="15682" w:name="_ETM_Q62_631060"/>
      <w:bookmarkEnd w:id="15682"/>
      <w:r>
        <w:rPr>
          <w:rtl/>
        </w:rPr>
        <w:t xml:space="preserve">בחירום </w:t>
      </w:r>
      <w:bookmarkStart w:id="15683" w:name="_ETM_Q62_631510"/>
      <w:bookmarkEnd w:id="15683"/>
      <w:r>
        <w:rPr>
          <w:rtl/>
        </w:rPr>
        <w:t>לשבועיים</w:t>
      </w:r>
      <w:r>
        <w:rPr>
          <w:rFonts w:hint="cs"/>
          <w:rtl/>
        </w:rPr>
        <w:t>,</w:t>
      </w:r>
      <w:r>
        <w:rPr>
          <w:rtl/>
        </w:rPr>
        <w:t xml:space="preserve"> </w:t>
      </w:r>
      <w:bookmarkStart w:id="15684" w:name="_ETM_Q62_632760"/>
      <w:bookmarkStart w:id="15685" w:name="_ETM_Q62_633000"/>
      <w:bookmarkEnd w:id="15684"/>
      <w:bookmarkEnd w:id="15685"/>
      <w:r>
        <w:rPr>
          <w:rFonts w:hint="cs"/>
          <w:rtl/>
        </w:rPr>
        <w:t>ו</w:t>
      </w:r>
      <w:r>
        <w:rPr>
          <w:rtl/>
        </w:rPr>
        <w:t xml:space="preserve">מקלט </w:t>
      </w:r>
      <w:bookmarkStart w:id="15686" w:name="_ETM_Q62_633420"/>
      <w:bookmarkEnd w:id="15686"/>
      <w:r>
        <w:rPr>
          <w:rtl/>
        </w:rPr>
        <w:t xml:space="preserve">שני </w:t>
      </w:r>
      <w:bookmarkStart w:id="15687" w:name="_ETM_Q62_633780"/>
      <w:bookmarkEnd w:id="15687"/>
      <w:r>
        <w:rPr>
          <w:rFonts w:hint="cs"/>
          <w:rtl/>
        </w:rPr>
        <w:t>יי</w:t>
      </w:r>
      <w:bookmarkStart w:id="15688" w:name="_ETM_Q62_633233"/>
      <w:bookmarkEnd w:id="15688"/>
      <w:r>
        <w:rPr>
          <w:rtl/>
        </w:rPr>
        <w:t xml:space="preserve">פתח </w:t>
      </w:r>
      <w:bookmarkStart w:id="15689" w:name="_ETM_Q62_634170"/>
      <w:bookmarkEnd w:id="15689"/>
      <w:r>
        <w:rPr>
          <w:rtl/>
        </w:rPr>
        <w:t xml:space="preserve">בימים </w:t>
      </w:r>
      <w:bookmarkStart w:id="15690" w:name="_ETM_Q62_634650"/>
      <w:bookmarkEnd w:id="15690"/>
      <w:r>
        <w:rPr>
          <w:rtl/>
        </w:rPr>
        <w:t>הקרובים</w:t>
      </w:r>
      <w:r>
        <w:rPr>
          <w:rFonts w:hint="cs"/>
          <w:rtl/>
        </w:rPr>
        <w:t>.</w:t>
      </w:r>
      <w:r>
        <w:rPr>
          <w:rtl/>
        </w:rPr>
        <w:t xml:space="preserve"> </w:t>
      </w:r>
      <w:bookmarkStart w:id="15691" w:name="_ETM_Q62_636520"/>
      <w:bookmarkEnd w:id="15691"/>
      <w:r>
        <w:rPr>
          <w:rtl/>
        </w:rPr>
        <w:t xml:space="preserve">נוסף </w:t>
      </w:r>
      <w:bookmarkStart w:id="15692" w:name="_ETM_Q62_636910"/>
      <w:bookmarkEnd w:id="15692"/>
      <w:r>
        <w:rPr>
          <w:rtl/>
        </w:rPr>
        <w:t>על</w:t>
      </w:r>
      <w:r>
        <w:rPr>
          <w:rFonts w:hint="cs"/>
          <w:rtl/>
        </w:rPr>
        <w:t xml:space="preserve"> </w:t>
      </w:r>
      <w:r>
        <w:rPr>
          <w:rtl/>
        </w:rPr>
        <w:t>כך</w:t>
      </w:r>
      <w:r w:rsidR="00986AAD">
        <w:rPr>
          <w:rFonts w:hint="cs"/>
          <w:rtl/>
        </w:rPr>
        <w:t>,</w:t>
      </w:r>
      <w:r>
        <w:rPr>
          <w:rtl/>
        </w:rPr>
        <w:t xml:space="preserve"> </w:t>
      </w:r>
      <w:bookmarkStart w:id="15693" w:name="_ETM_Q62_637330"/>
      <w:bookmarkEnd w:id="15693"/>
      <w:r>
        <w:rPr>
          <w:rtl/>
        </w:rPr>
        <w:t xml:space="preserve">תגברנו </w:t>
      </w:r>
      <w:bookmarkStart w:id="15694" w:name="_ETM_Q62_637870"/>
      <w:bookmarkEnd w:id="15694"/>
      <w:r>
        <w:rPr>
          <w:rtl/>
        </w:rPr>
        <w:t xml:space="preserve">את </w:t>
      </w:r>
      <w:bookmarkStart w:id="15695" w:name="_ETM_Q62_638020"/>
      <w:bookmarkEnd w:id="15695"/>
      <w:r>
        <w:rPr>
          <w:rtl/>
        </w:rPr>
        <w:t xml:space="preserve">מוקד </w:t>
      </w:r>
      <w:bookmarkStart w:id="15696" w:name="_ETM_Q62_638470"/>
      <w:bookmarkEnd w:id="15696"/>
      <w:r>
        <w:rPr>
          <w:rtl/>
        </w:rPr>
        <w:t>118</w:t>
      </w:r>
      <w:r>
        <w:rPr>
          <w:rFonts w:hint="cs"/>
          <w:rtl/>
        </w:rPr>
        <w:t>,</w:t>
      </w:r>
      <w:r>
        <w:rPr>
          <w:rtl/>
        </w:rPr>
        <w:t xml:space="preserve"> </w:t>
      </w:r>
      <w:bookmarkStart w:id="15697" w:name="_ETM_Q62_640090"/>
      <w:bookmarkEnd w:id="15697"/>
      <w:r>
        <w:rPr>
          <w:rtl/>
        </w:rPr>
        <w:t xml:space="preserve">מוקד </w:t>
      </w:r>
      <w:bookmarkStart w:id="15698" w:name="_ETM_Q62_641530"/>
      <w:bookmarkEnd w:id="15698"/>
      <w:r>
        <w:rPr>
          <w:rtl/>
        </w:rPr>
        <w:t xml:space="preserve">מידע </w:t>
      </w:r>
      <w:bookmarkStart w:id="15699" w:name="_ETM_Q62_642340"/>
      <w:bookmarkEnd w:id="15699"/>
      <w:r>
        <w:rPr>
          <w:rtl/>
        </w:rPr>
        <w:t xml:space="preserve">וסיוע </w:t>
      </w:r>
      <w:bookmarkStart w:id="15700" w:name="_ETM_Q62_642970"/>
      <w:bookmarkStart w:id="15701" w:name="_ETM_Q62_641488"/>
      <w:bookmarkEnd w:id="15700"/>
      <w:bookmarkEnd w:id="15701"/>
      <w:r>
        <w:rPr>
          <w:rtl/>
        </w:rPr>
        <w:t xml:space="preserve">ארצי </w:t>
      </w:r>
      <w:bookmarkStart w:id="15702" w:name="_ETM_Q62_643300"/>
      <w:bookmarkEnd w:id="15702"/>
      <w:r>
        <w:rPr>
          <w:rtl/>
        </w:rPr>
        <w:t xml:space="preserve">של </w:t>
      </w:r>
      <w:bookmarkStart w:id="15703" w:name="_ETM_Q62_643480"/>
      <w:bookmarkEnd w:id="15703"/>
      <w:r>
        <w:rPr>
          <w:rtl/>
        </w:rPr>
        <w:t>המשרד</w:t>
      </w:r>
      <w:r>
        <w:rPr>
          <w:rFonts w:hint="cs"/>
          <w:rtl/>
        </w:rPr>
        <w:t>,</w:t>
      </w:r>
      <w:r>
        <w:rPr>
          <w:rtl/>
        </w:rPr>
        <w:t xml:space="preserve"> </w:t>
      </w:r>
      <w:bookmarkStart w:id="15704" w:name="_ETM_Q62_643990"/>
      <w:bookmarkEnd w:id="15704"/>
      <w:r>
        <w:rPr>
          <w:rtl/>
        </w:rPr>
        <w:t xml:space="preserve">הפועל </w:t>
      </w:r>
      <w:bookmarkStart w:id="15705" w:name="_ETM_Q62_644410"/>
      <w:bookmarkStart w:id="15706" w:name="_ETM_Q62_645130"/>
      <w:bookmarkStart w:id="15707" w:name="_ETM_Q62_641577"/>
      <w:bookmarkEnd w:id="15705"/>
      <w:bookmarkEnd w:id="15706"/>
      <w:bookmarkEnd w:id="15707"/>
      <w:r>
        <w:rPr>
          <w:rFonts w:hint="cs"/>
          <w:rtl/>
        </w:rPr>
        <w:t>24/7,</w:t>
      </w:r>
      <w:r>
        <w:rPr>
          <w:rtl/>
        </w:rPr>
        <w:t xml:space="preserve"> </w:t>
      </w:r>
      <w:bookmarkStart w:id="15708" w:name="_ETM_Q62_645940"/>
      <w:bookmarkEnd w:id="15708"/>
      <w:r>
        <w:rPr>
          <w:rFonts w:hint="cs"/>
          <w:rtl/>
        </w:rPr>
        <w:t>ו</w:t>
      </w:r>
      <w:r>
        <w:rPr>
          <w:rtl/>
        </w:rPr>
        <w:t xml:space="preserve">עובדים </w:t>
      </w:r>
      <w:bookmarkStart w:id="15709" w:name="_ETM_Q62_646480"/>
      <w:bookmarkEnd w:id="15709"/>
      <w:r>
        <w:rPr>
          <w:rtl/>
        </w:rPr>
        <w:t xml:space="preserve">סוציאליים </w:t>
      </w:r>
      <w:bookmarkStart w:id="15710" w:name="_ETM_Q62_647140"/>
      <w:bookmarkStart w:id="15711" w:name="_ETM_Q62_644110"/>
      <w:bookmarkEnd w:id="15710"/>
      <w:bookmarkEnd w:id="15711"/>
      <w:r>
        <w:rPr>
          <w:rFonts w:hint="cs"/>
          <w:rtl/>
        </w:rPr>
        <w:t>ומוקדנים</w:t>
      </w:r>
      <w:r>
        <w:rPr>
          <w:rtl/>
        </w:rPr>
        <w:t xml:space="preserve"> </w:t>
      </w:r>
      <w:bookmarkStart w:id="15712" w:name="_ETM_Q62_647800"/>
      <w:bookmarkEnd w:id="15712"/>
      <w:r>
        <w:rPr>
          <w:rtl/>
        </w:rPr>
        <w:t xml:space="preserve">דוברי </w:t>
      </w:r>
      <w:bookmarkStart w:id="15713" w:name="_ETM_Q62_648130"/>
      <w:bookmarkEnd w:id="15713"/>
      <w:r>
        <w:rPr>
          <w:rtl/>
        </w:rPr>
        <w:t>שפות</w:t>
      </w:r>
      <w:bookmarkStart w:id="15714" w:name="_ETM_Q62_644837"/>
      <w:bookmarkStart w:id="15715" w:name="_ETM_Q62_645932"/>
      <w:bookmarkEnd w:id="15714"/>
      <w:bookmarkEnd w:id="15715"/>
      <w:r>
        <w:rPr>
          <w:rtl/>
        </w:rPr>
        <w:t xml:space="preserve"> </w:t>
      </w:r>
      <w:bookmarkStart w:id="15716" w:name="_ETM_Q62_649030"/>
      <w:bookmarkEnd w:id="15716"/>
      <w:r>
        <w:rPr>
          <w:rtl/>
        </w:rPr>
        <w:t>ערבית</w:t>
      </w:r>
      <w:r>
        <w:rPr>
          <w:rFonts w:hint="cs"/>
          <w:rtl/>
        </w:rPr>
        <w:t>,</w:t>
      </w:r>
      <w:r>
        <w:rPr>
          <w:rtl/>
        </w:rPr>
        <w:t xml:space="preserve"> </w:t>
      </w:r>
      <w:bookmarkStart w:id="15717" w:name="_ETM_Q62_649569"/>
      <w:bookmarkEnd w:id="15717"/>
      <w:r>
        <w:rPr>
          <w:rtl/>
        </w:rPr>
        <w:t xml:space="preserve">רוסית </w:t>
      </w:r>
      <w:bookmarkStart w:id="15718" w:name="_ETM_Q62_650110"/>
      <w:bookmarkEnd w:id="15718"/>
      <w:r>
        <w:rPr>
          <w:rtl/>
        </w:rPr>
        <w:t>ואמהרית</w:t>
      </w:r>
      <w:r>
        <w:rPr>
          <w:rFonts w:hint="cs"/>
          <w:rtl/>
        </w:rPr>
        <w:t>.</w:t>
      </w:r>
      <w:bookmarkStart w:id="15719" w:name="_ETM_Q62_651700"/>
      <w:bookmarkEnd w:id="15719"/>
    </w:p>
    <w:p w:rsidR="00C155F4" w:rsidRDefault="00C155F4" w:rsidP="0028272B">
      <w:pPr>
        <w:rPr>
          <w:rtl/>
        </w:rPr>
      </w:pPr>
    </w:p>
    <w:p w:rsidR="00C155F4" w:rsidRDefault="00C155F4" w:rsidP="00986AAD">
      <w:pPr>
        <w:rPr>
          <w:rtl/>
        </w:rPr>
      </w:pPr>
      <w:bookmarkStart w:id="15720" w:name="_ETM_Q62_654086"/>
      <w:bookmarkStart w:id="15721" w:name="_ETM_Q62_649522"/>
      <w:bookmarkEnd w:id="15720"/>
      <w:bookmarkEnd w:id="15721"/>
      <w:r>
        <w:rPr>
          <w:rtl/>
        </w:rPr>
        <w:t xml:space="preserve">כמו </w:t>
      </w:r>
      <w:bookmarkStart w:id="15722" w:name="_ETM_Q62_651970"/>
      <w:bookmarkEnd w:id="15722"/>
      <w:r>
        <w:rPr>
          <w:rtl/>
        </w:rPr>
        <w:t>כן</w:t>
      </w:r>
      <w:r>
        <w:rPr>
          <w:rFonts w:hint="cs"/>
          <w:rtl/>
        </w:rPr>
        <w:t>,</w:t>
      </w:r>
      <w:r>
        <w:rPr>
          <w:rtl/>
        </w:rPr>
        <w:t xml:space="preserve"> </w:t>
      </w:r>
      <w:bookmarkStart w:id="15723" w:name="_ETM_Q62_652210"/>
      <w:bookmarkEnd w:id="15723"/>
      <w:r>
        <w:rPr>
          <w:rtl/>
        </w:rPr>
        <w:t xml:space="preserve">פיתחנו </w:t>
      </w:r>
      <w:bookmarkStart w:id="15724" w:name="_ETM_Q62_652720"/>
      <w:bookmarkEnd w:id="15724"/>
      <w:r>
        <w:rPr>
          <w:rtl/>
        </w:rPr>
        <w:t xml:space="preserve">אפשרויות </w:t>
      </w:r>
      <w:bookmarkStart w:id="15725" w:name="_ETM_Q62_653380"/>
      <w:bookmarkEnd w:id="15725"/>
      <w:r>
        <w:rPr>
          <w:rtl/>
        </w:rPr>
        <w:t>לפנ</w:t>
      </w:r>
      <w:r>
        <w:rPr>
          <w:rFonts w:hint="cs"/>
          <w:rtl/>
        </w:rPr>
        <w:t>י</w:t>
      </w:r>
      <w:r>
        <w:rPr>
          <w:rtl/>
        </w:rPr>
        <w:t xml:space="preserve">יה </w:t>
      </w:r>
      <w:bookmarkStart w:id="15726" w:name="_ETM_Q62_653830"/>
      <w:bookmarkEnd w:id="15726"/>
      <w:r>
        <w:rPr>
          <w:rtl/>
        </w:rPr>
        <w:t xml:space="preserve">שקטה </w:t>
      </w:r>
      <w:bookmarkStart w:id="15727" w:name="_ETM_Q62_655060"/>
      <w:bookmarkEnd w:id="15727"/>
      <w:r>
        <w:rPr>
          <w:rtl/>
        </w:rPr>
        <w:t xml:space="preserve">אל </w:t>
      </w:r>
      <w:bookmarkStart w:id="15728" w:name="_ETM_Q62_655269"/>
      <w:bookmarkEnd w:id="15728"/>
      <w:r>
        <w:rPr>
          <w:rtl/>
        </w:rPr>
        <w:t>המוקד</w:t>
      </w:r>
      <w:r>
        <w:rPr>
          <w:rFonts w:hint="cs"/>
          <w:rtl/>
        </w:rPr>
        <w:t>,</w:t>
      </w:r>
      <w:r>
        <w:rPr>
          <w:rtl/>
        </w:rPr>
        <w:t xml:space="preserve"> </w:t>
      </w:r>
      <w:bookmarkStart w:id="15729" w:name="_ETM_Q62_656140"/>
      <w:bookmarkEnd w:id="15729"/>
      <w:r>
        <w:rPr>
          <w:rtl/>
        </w:rPr>
        <w:t xml:space="preserve">במספר </w:t>
      </w:r>
      <w:bookmarkStart w:id="15730" w:name="_ETM_Q62_657010"/>
      <w:bookmarkStart w:id="15731" w:name="_ETM_Q62_658900"/>
      <w:bookmarkStart w:id="15732" w:name="_ETM_Q62_662349"/>
      <w:bookmarkEnd w:id="15730"/>
      <w:bookmarkEnd w:id="15731"/>
      <w:bookmarkEnd w:id="15732"/>
      <w:r>
        <w:rPr>
          <w:rFonts w:hint="cs"/>
          <w:rtl/>
        </w:rPr>
        <w:t>055-7000128</w:t>
      </w:r>
      <w:bookmarkStart w:id="15733" w:name="_ETM_Q62_656844"/>
      <w:bookmarkEnd w:id="15733"/>
      <w:r>
        <w:rPr>
          <w:rFonts w:hint="cs"/>
          <w:rtl/>
        </w:rPr>
        <w:t xml:space="preserve">. </w:t>
      </w:r>
      <w:r>
        <w:rPr>
          <w:rtl/>
        </w:rPr>
        <w:t>הו</w:t>
      </w:r>
      <w:bookmarkStart w:id="15734" w:name="_ETM_Q62_662739"/>
      <w:bookmarkEnd w:id="15734"/>
      <w:r>
        <w:rPr>
          <w:rtl/>
        </w:rPr>
        <w:t xml:space="preserve">קם </w:t>
      </w:r>
      <w:bookmarkStart w:id="15735" w:name="_ETM_Q62_663099"/>
      <w:bookmarkEnd w:id="15735"/>
      <w:r>
        <w:rPr>
          <w:rtl/>
        </w:rPr>
        <w:t xml:space="preserve">קו </w:t>
      </w:r>
      <w:bookmarkStart w:id="15736" w:name="_ETM_Q62_663430"/>
      <w:bookmarkEnd w:id="15736"/>
      <w:r>
        <w:rPr>
          <w:rtl/>
        </w:rPr>
        <w:t xml:space="preserve">ייעודי </w:t>
      </w:r>
      <w:bookmarkStart w:id="15737" w:name="_ETM_Q62_663940"/>
      <w:bookmarkEnd w:id="15737"/>
      <w:r>
        <w:rPr>
          <w:rtl/>
        </w:rPr>
        <w:t xml:space="preserve">לפניות </w:t>
      </w:r>
      <w:bookmarkStart w:id="15738" w:name="_ETM_Q62_664569"/>
      <w:bookmarkEnd w:id="15738"/>
      <w:r>
        <w:rPr>
          <w:rtl/>
        </w:rPr>
        <w:t xml:space="preserve">של </w:t>
      </w:r>
      <w:bookmarkStart w:id="15739" w:name="_ETM_Q62_664810"/>
      <w:bookmarkEnd w:id="15739"/>
      <w:r>
        <w:rPr>
          <w:rFonts w:hint="cs"/>
          <w:rtl/>
        </w:rPr>
        <w:t>ג</w:t>
      </w:r>
      <w:r>
        <w:rPr>
          <w:rtl/>
        </w:rPr>
        <w:t>ברים</w:t>
      </w:r>
      <w:r>
        <w:rPr>
          <w:rFonts w:hint="cs"/>
          <w:rtl/>
        </w:rPr>
        <w:t>,</w:t>
      </w:r>
      <w:r>
        <w:rPr>
          <w:rtl/>
        </w:rPr>
        <w:t xml:space="preserve"> </w:t>
      </w:r>
      <w:bookmarkStart w:id="15740" w:name="_ETM_Q62_667340"/>
      <w:bookmarkEnd w:id="15740"/>
      <w:r>
        <w:rPr>
          <w:rtl/>
        </w:rPr>
        <w:t>1218</w:t>
      </w:r>
      <w:r>
        <w:rPr>
          <w:rFonts w:hint="cs"/>
          <w:rtl/>
        </w:rPr>
        <w:t>,</w:t>
      </w:r>
      <w:r>
        <w:rPr>
          <w:rtl/>
        </w:rPr>
        <w:t xml:space="preserve"> </w:t>
      </w:r>
      <w:bookmarkStart w:id="15741" w:name="_ETM_Q62_669989"/>
      <w:bookmarkEnd w:id="15741"/>
      <w:r>
        <w:rPr>
          <w:rtl/>
        </w:rPr>
        <w:t xml:space="preserve">וכן </w:t>
      </w:r>
      <w:bookmarkStart w:id="15742" w:name="_ETM_Q62_670319"/>
      <w:bookmarkEnd w:id="15742"/>
      <w:r>
        <w:rPr>
          <w:rtl/>
        </w:rPr>
        <w:t xml:space="preserve">נמצא </w:t>
      </w:r>
      <w:bookmarkStart w:id="15743" w:name="_ETM_Q62_670739"/>
      <w:bookmarkEnd w:id="15743"/>
      <w:r>
        <w:rPr>
          <w:rtl/>
        </w:rPr>
        <w:t xml:space="preserve">בשלב </w:t>
      </w:r>
      <w:bookmarkStart w:id="15744" w:name="_ETM_Q62_671219"/>
      <w:bookmarkEnd w:id="15744"/>
      <w:r>
        <w:rPr>
          <w:rtl/>
        </w:rPr>
        <w:t xml:space="preserve">מתקדם </w:t>
      </w:r>
      <w:bookmarkStart w:id="15745" w:name="_ETM_Q62_671699"/>
      <w:bookmarkEnd w:id="15745"/>
      <w:r>
        <w:rPr>
          <w:rtl/>
        </w:rPr>
        <w:t xml:space="preserve">של </w:t>
      </w:r>
      <w:bookmarkStart w:id="15746" w:name="_ETM_Q62_671879"/>
      <w:bookmarkEnd w:id="15746"/>
      <w:r>
        <w:rPr>
          <w:rtl/>
        </w:rPr>
        <w:t xml:space="preserve">פיתוח </w:t>
      </w:r>
      <w:bookmarkStart w:id="15747" w:name="_ETM_Q62_672359"/>
      <w:bookmarkEnd w:id="15747"/>
      <w:r>
        <w:rPr>
          <w:rtl/>
        </w:rPr>
        <w:t xml:space="preserve">קו </w:t>
      </w:r>
      <w:bookmarkStart w:id="15748" w:name="_ETM_Q62_672599"/>
      <w:bookmarkEnd w:id="15748"/>
      <w:r>
        <w:rPr>
          <w:rtl/>
        </w:rPr>
        <w:t xml:space="preserve">לפניות </w:t>
      </w:r>
      <w:bookmarkStart w:id="15749" w:name="_ETM_Q62_673199"/>
      <w:bookmarkEnd w:id="15749"/>
      <w:r>
        <w:rPr>
          <w:rtl/>
        </w:rPr>
        <w:t xml:space="preserve">שקטות </w:t>
      </w:r>
      <w:bookmarkStart w:id="15750" w:name="_ETM_Q62_673709"/>
      <w:bookmarkEnd w:id="15750"/>
      <w:proofErr w:type="spellStart"/>
      <w:r>
        <w:rPr>
          <w:rtl/>
        </w:rPr>
        <w:t>ב</w:t>
      </w:r>
      <w:r>
        <w:rPr>
          <w:rFonts w:hint="cs"/>
          <w:rtl/>
        </w:rPr>
        <w:t>ווטסאפ</w:t>
      </w:r>
      <w:proofErr w:type="spellEnd"/>
      <w:r>
        <w:rPr>
          <w:rFonts w:hint="cs"/>
          <w:rtl/>
        </w:rPr>
        <w:t>.</w:t>
      </w:r>
      <w:r>
        <w:rPr>
          <w:rtl/>
        </w:rPr>
        <w:t xml:space="preserve"> </w:t>
      </w:r>
      <w:bookmarkStart w:id="15751" w:name="_ETM_Q62_675270"/>
      <w:bookmarkEnd w:id="15751"/>
      <w:r>
        <w:rPr>
          <w:rtl/>
        </w:rPr>
        <w:t>כ</w:t>
      </w:r>
      <w:bookmarkStart w:id="15752" w:name="_ETM_Q62_671727"/>
      <w:bookmarkEnd w:id="15752"/>
      <w:r>
        <w:rPr>
          <w:rtl/>
        </w:rPr>
        <w:t xml:space="preserve">מו </w:t>
      </w:r>
      <w:bookmarkStart w:id="15753" w:name="_ETM_Q62_675630"/>
      <w:bookmarkEnd w:id="15753"/>
      <w:r>
        <w:rPr>
          <w:rtl/>
        </w:rPr>
        <w:t>כן</w:t>
      </w:r>
      <w:r>
        <w:rPr>
          <w:rFonts w:hint="cs"/>
          <w:rtl/>
        </w:rPr>
        <w:t>,</w:t>
      </w:r>
      <w:bookmarkStart w:id="15754" w:name="_ETM_Q62_675840"/>
      <w:bookmarkEnd w:id="15754"/>
      <w:r>
        <w:rPr>
          <w:rFonts w:hint="cs"/>
          <w:rtl/>
        </w:rPr>
        <w:t xml:space="preserve"> </w:t>
      </w:r>
      <w:bookmarkStart w:id="15755" w:name="_ETM_Q62_675652"/>
      <w:bookmarkEnd w:id="15755"/>
      <w:r>
        <w:rPr>
          <w:rtl/>
        </w:rPr>
        <w:t xml:space="preserve">מתחילת </w:t>
      </w:r>
      <w:bookmarkStart w:id="15756" w:name="_ETM_Q62_676350"/>
      <w:bookmarkEnd w:id="15756"/>
      <w:r>
        <w:rPr>
          <w:rtl/>
        </w:rPr>
        <w:t>המשבר</w:t>
      </w:r>
      <w:bookmarkStart w:id="15757" w:name="_ETM_Q62_677010"/>
      <w:bookmarkEnd w:id="15757"/>
      <w:r>
        <w:rPr>
          <w:rtl/>
        </w:rPr>
        <w:t xml:space="preserve"> </w:t>
      </w:r>
      <w:bookmarkStart w:id="15758" w:name="_ETM_Q62_677460"/>
      <w:bookmarkEnd w:id="15758"/>
      <w:r>
        <w:rPr>
          <w:rtl/>
        </w:rPr>
        <w:t xml:space="preserve">הקורונה </w:t>
      </w:r>
      <w:bookmarkStart w:id="15759" w:name="_ETM_Q62_678599"/>
      <w:bookmarkEnd w:id="15759"/>
      <w:r>
        <w:rPr>
          <w:rtl/>
        </w:rPr>
        <w:t xml:space="preserve">הוחרגו </w:t>
      </w:r>
      <w:bookmarkStart w:id="15760" w:name="_ETM_Q62_679169"/>
      <w:bookmarkEnd w:id="15760"/>
      <w:r>
        <w:rPr>
          <w:rtl/>
        </w:rPr>
        <w:t xml:space="preserve">כל </w:t>
      </w:r>
      <w:bookmarkStart w:id="15761" w:name="_ETM_Q62_679469"/>
      <w:bookmarkEnd w:id="15761"/>
      <w:r>
        <w:rPr>
          <w:rtl/>
        </w:rPr>
        <w:t xml:space="preserve">שירותי </w:t>
      </w:r>
      <w:bookmarkStart w:id="15762" w:name="_ETM_Q62_679980"/>
      <w:bookmarkEnd w:id="15762"/>
      <w:r>
        <w:rPr>
          <w:rtl/>
        </w:rPr>
        <w:t xml:space="preserve">הטיפול </w:t>
      </w:r>
      <w:bookmarkStart w:id="15763" w:name="_ETM_Q62_680430"/>
      <w:bookmarkEnd w:id="15763"/>
      <w:r>
        <w:rPr>
          <w:rtl/>
        </w:rPr>
        <w:t xml:space="preserve">באלימות </w:t>
      </w:r>
      <w:bookmarkStart w:id="15764" w:name="_ETM_Q62_680909"/>
      <w:bookmarkEnd w:id="15764"/>
      <w:r>
        <w:rPr>
          <w:rtl/>
        </w:rPr>
        <w:t>במשפחה</w:t>
      </w:r>
      <w:r>
        <w:rPr>
          <w:rFonts w:hint="cs"/>
          <w:rtl/>
        </w:rPr>
        <w:t>,</w:t>
      </w:r>
      <w:r>
        <w:rPr>
          <w:rtl/>
        </w:rPr>
        <w:t xml:space="preserve"> </w:t>
      </w:r>
      <w:bookmarkStart w:id="15765" w:name="_ETM_Q62_682280"/>
      <w:bookmarkEnd w:id="15765"/>
      <w:r>
        <w:rPr>
          <w:rtl/>
        </w:rPr>
        <w:t xml:space="preserve">כך </w:t>
      </w:r>
      <w:bookmarkStart w:id="15766" w:name="_ETM_Q62_682519"/>
      <w:bookmarkEnd w:id="15766"/>
      <w:r>
        <w:rPr>
          <w:rtl/>
        </w:rPr>
        <w:t xml:space="preserve">שמענים </w:t>
      </w:r>
      <w:bookmarkStart w:id="15767" w:name="_ETM_Q62_683090"/>
      <w:bookmarkEnd w:id="15767"/>
      <w:r>
        <w:rPr>
          <w:rtl/>
        </w:rPr>
        <w:t>בקהיל</w:t>
      </w:r>
      <w:bookmarkStart w:id="15768" w:name="_ETM_Q62_683989"/>
      <w:bookmarkStart w:id="15769" w:name="_ETM_Q62_683322"/>
      <w:bookmarkEnd w:id="15768"/>
      <w:bookmarkEnd w:id="15769"/>
      <w:r>
        <w:rPr>
          <w:rFonts w:hint="cs"/>
          <w:rtl/>
        </w:rPr>
        <w:t xml:space="preserve">ה, </w:t>
      </w:r>
      <w:r>
        <w:rPr>
          <w:rtl/>
        </w:rPr>
        <w:t xml:space="preserve">מרכזי </w:t>
      </w:r>
      <w:bookmarkStart w:id="15770" w:name="_ETM_Q62_684530"/>
      <w:bookmarkEnd w:id="15770"/>
      <w:r>
        <w:rPr>
          <w:rtl/>
        </w:rPr>
        <w:t xml:space="preserve">טיפול </w:t>
      </w:r>
      <w:bookmarkStart w:id="15771" w:name="_ETM_Q62_684890"/>
      <w:bookmarkEnd w:id="15771"/>
      <w:r>
        <w:rPr>
          <w:rtl/>
        </w:rPr>
        <w:t xml:space="preserve">ברשויות </w:t>
      </w:r>
      <w:bookmarkStart w:id="15772" w:name="_ETM_Q62_685459"/>
      <w:bookmarkEnd w:id="15772"/>
      <w:r>
        <w:rPr>
          <w:rtl/>
        </w:rPr>
        <w:t>המקומיות</w:t>
      </w:r>
      <w:bookmarkStart w:id="15773" w:name="_ETM_Q62_683333"/>
      <w:bookmarkEnd w:id="15773"/>
      <w:r>
        <w:rPr>
          <w:rtl/>
        </w:rPr>
        <w:t xml:space="preserve"> </w:t>
      </w:r>
      <w:bookmarkStart w:id="15774" w:name="_ETM_Q62_686690"/>
      <w:bookmarkEnd w:id="15774"/>
      <w:r>
        <w:rPr>
          <w:rtl/>
        </w:rPr>
        <w:t>ומ</w:t>
      </w:r>
      <w:r>
        <w:rPr>
          <w:rFonts w:hint="cs"/>
          <w:rtl/>
        </w:rPr>
        <w:t>ע</w:t>
      </w:r>
      <w:r>
        <w:rPr>
          <w:rtl/>
        </w:rPr>
        <w:t xml:space="preserve">נים </w:t>
      </w:r>
      <w:bookmarkStart w:id="15775" w:name="_ETM_Q62_687349"/>
      <w:bookmarkEnd w:id="15775"/>
      <w:r>
        <w:rPr>
          <w:rtl/>
        </w:rPr>
        <w:t>ח</w:t>
      </w:r>
      <w:bookmarkStart w:id="15776" w:name="_ETM_Q62_726314"/>
      <w:bookmarkEnd w:id="15776"/>
      <w:r>
        <w:rPr>
          <w:rtl/>
        </w:rPr>
        <w:t>וץ</w:t>
      </w:r>
      <w:bookmarkStart w:id="15777" w:name="_ETM_Q62_687769"/>
      <w:bookmarkEnd w:id="15777"/>
      <w:r>
        <w:rPr>
          <w:rFonts w:hint="cs"/>
          <w:rtl/>
        </w:rPr>
        <w:t>-</w:t>
      </w:r>
      <w:r>
        <w:rPr>
          <w:rtl/>
        </w:rPr>
        <w:t>ביתיים</w:t>
      </w:r>
      <w:r>
        <w:rPr>
          <w:rFonts w:hint="cs"/>
          <w:rtl/>
        </w:rPr>
        <w:t>,</w:t>
      </w:r>
      <w:r>
        <w:rPr>
          <w:rtl/>
        </w:rPr>
        <w:t xml:space="preserve"> </w:t>
      </w:r>
      <w:bookmarkStart w:id="15778" w:name="_ETM_Q62_688580"/>
      <w:bookmarkEnd w:id="15778"/>
      <w:r>
        <w:rPr>
          <w:rtl/>
        </w:rPr>
        <w:t xml:space="preserve">מקלטי </w:t>
      </w:r>
      <w:bookmarkStart w:id="15779" w:name="_ETM_Q62_689120"/>
      <w:bookmarkStart w:id="15780" w:name="_ETM_Q62_686850"/>
      <w:bookmarkEnd w:id="15779"/>
      <w:bookmarkEnd w:id="15780"/>
      <w:r>
        <w:rPr>
          <w:rtl/>
        </w:rPr>
        <w:t xml:space="preserve">הגנה </w:t>
      </w:r>
      <w:bookmarkStart w:id="15781" w:name="_ETM_Q62_689540"/>
      <w:bookmarkEnd w:id="15781"/>
      <w:r>
        <w:rPr>
          <w:rtl/>
        </w:rPr>
        <w:t>לנשים</w:t>
      </w:r>
      <w:r>
        <w:rPr>
          <w:rFonts w:hint="cs"/>
          <w:rtl/>
        </w:rPr>
        <w:t>,</w:t>
      </w:r>
      <w:r>
        <w:rPr>
          <w:rtl/>
        </w:rPr>
        <w:t xml:space="preserve"> </w:t>
      </w:r>
      <w:bookmarkStart w:id="15782" w:name="_ETM_Q62_690650"/>
      <w:bookmarkEnd w:id="15782"/>
      <w:r>
        <w:rPr>
          <w:rtl/>
        </w:rPr>
        <w:t xml:space="preserve">מרכזי </w:t>
      </w:r>
      <w:bookmarkStart w:id="15783" w:name="_ETM_Q62_691190"/>
      <w:bookmarkEnd w:id="15783"/>
      <w:r>
        <w:rPr>
          <w:rtl/>
        </w:rPr>
        <w:t xml:space="preserve">חירום </w:t>
      </w:r>
      <w:bookmarkStart w:id="15784" w:name="_ETM_Q62_691550"/>
      <w:bookmarkEnd w:id="15784"/>
      <w:r>
        <w:rPr>
          <w:rtl/>
        </w:rPr>
        <w:t xml:space="preserve">לילדים </w:t>
      </w:r>
      <w:bookmarkStart w:id="15785" w:name="_ETM_Q62_692209"/>
      <w:bookmarkEnd w:id="15785"/>
      <w:r>
        <w:rPr>
          <w:rtl/>
        </w:rPr>
        <w:t>ו</w:t>
      </w:r>
      <w:bookmarkStart w:id="15786" w:name="_ETM_Q62_692300"/>
      <w:bookmarkEnd w:id="15786"/>
      <w:r>
        <w:rPr>
          <w:rtl/>
        </w:rPr>
        <w:t xml:space="preserve">מרכזי </w:t>
      </w:r>
      <w:bookmarkStart w:id="15787" w:name="_ETM_Q62_692840"/>
      <w:bookmarkEnd w:id="15787"/>
      <w:r>
        <w:rPr>
          <w:rtl/>
        </w:rPr>
        <w:t>ההגנה</w:t>
      </w:r>
      <w:bookmarkStart w:id="15788" w:name="_ETM_Q62_692661"/>
      <w:bookmarkEnd w:id="15788"/>
      <w:r>
        <w:rPr>
          <w:rtl/>
        </w:rPr>
        <w:t xml:space="preserve"> </w:t>
      </w:r>
      <w:bookmarkStart w:id="15789" w:name="_ETM_Q62_694970"/>
      <w:bookmarkEnd w:id="15789"/>
      <w:r>
        <w:rPr>
          <w:rtl/>
        </w:rPr>
        <w:t xml:space="preserve">הופעלו </w:t>
      </w:r>
      <w:bookmarkStart w:id="15790" w:name="_ETM_Q62_695420"/>
      <w:bookmarkEnd w:id="15790"/>
      <w:r>
        <w:rPr>
          <w:rtl/>
        </w:rPr>
        <w:t xml:space="preserve">באופן </w:t>
      </w:r>
      <w:bookmarkStart w:id="15791" w:name="_ETM_Q62_695870"/>
      <w:bookmarkEnd w:id="15791"/>
      <w:r>
        <w:rPr>
          <w:rtl/>
        </w:rPr>
        <w:t xml:space="preserve">מלא </w:t>
      </w:r>
      <w:bookmarkStart w:id="15792" w:name="_ETM_Q62_696170"/>
      <w:bookmarkEnd w:id="15792"/>
      <w:r>
        <w:rPr>
          <w:rtl/>
        </w:rPr>
        <w:t xml:space="preserve">גם </w:t>
      </w:r>
      <w:bookmarkStart w:id="15793" w:name="_ETM_Q62_696440"/>
      <w:bookmarkEnd w:id="15793"/>
      <w:r>
        <w:rPr>
          <w:rtl/>
        </w:rPr>
        <w:t xml:space="preserve">באמצעים </w:t>
      </w:r>
      <w:bookmarkStart w:id="15794" w:name="_ETM_Q62_697040"/>
      <w:bookmarkEnd w:id="15794"/>
      <w:r>
        <w:rPr>
          <w:rtl/>
        </w:rPr>
        <w:t xml:space="preserve">מקוונים </w:t>
      </w:r>
      <w:bookmarkStart w:id="15795" w:name="_ETM_Q62_697580"/>
      <w:bookmarkEnd w:id="15795"/>
      <w:r>
        <w:rPr>
          <w:rtl/>
        </w:rPr>
        <w:t>מרחוק</w:t>
      </w:r>
      <w:r>
        <w:rPr>
          <w:rFonts w:hint="cs"/>
          <w:rtl/>
        </w:rPr>
        <w:t>.</w:t>
      </w:r>
      <w:bookmarkStart w:id="15796" w:name="_ETM_Q62_698999"/>
      <w:bookmarkEnd w:id="15796"/>
    </w:p>
    <w:p w:rsidR="00C155F4" w:rsidRDefault="00C155F4" w:rsidP="0028272B">
      <w:pPr>
        <w:rPr>
          <w:rtl/>
        </w:rPr>
      </w:pPr>
    </w:p>
    <w:p w:rsidR="00C155F4" w:rsidRDefault="00C155F4" w:rsidP="00986AAD">
      <w:pPr>
        <w:rPr>
          <w:rtl/>
        </w:rPr>
      </w:pPr>
      <w:bookmarkStart w:id="15797" w:name="_ETM_Q62_697913"/>
      <w:bookmarkEnd w:id="15797"/>
      <w:r>
        <w:rPr>
          <w:rtl/>
        </w:rPr>
        <w:t>בנוסף</w:t>
      </w:r>
      <w:r>
        <w:rPr>
          <w:rFonts w:hint="cs"/>
          <w:rtl/>
        </w:rPr>
        <w:t>,</w:t>
      </w:r>
      <w:bookmarkStart w:id="15798" w:name="_ETM_Q62_696963"/>
      <w:bookmarkEnd w:id="15798"/>
      <w:r>
        <w:rPr>
          <w:rtl/>
        </w:rPr>
        <w:t xml:space="preserve"> </w:t>
      </w:r>
      <w:bookmarkStart w:id="15799" w:name="_ETM_Q62_699540"/>
      <w:bookmarkEnd w:id="15799"/>
      <w:r>
        <w:rPr>
          <w:rtl/>
        </w:rPr>
        <w:t xml:space="preserve">המשרד </w:t>
      </w:r>
      <w:bookmarkStart w:id="15800" w:name="_ETM_Q62_700109"/>
      <w:bookmarkEnd w:id="15800"/>
      <w:r>
        <w:rPr>
          <w:rFonts w:hint="cs"/>
          <w:rtl/>
        </w:rPr>
        <w:t>ע</w:t>
      </w:r>
      <w:r>
        <w:rPr>
          <w:rtl/>
        </w:rPr>
        <w:t xml:space="preserve">מל </w:t>
      </w:r>
      <w:bookmarkStart w:id="15801" w:name="_ETM_Q62_700530"/>
      <w:bookmarkEnd w:id="15801"/>
      <w:r>
        <w:rPr>
          <w:rtl/>
        </w:rPr>
        <w:t xml:space="preserve">בשיתוף </w:t>
      </w:r>
      <w:bookmarkStart w:id="15802" w:name="_ETM_Q62_701040"/>
      <w:bookmarkEnd w:id="15802"/>
      <w:r>
        <w:rPr>
          <w:rtl/>
        </w:rPr>
        <w:t xml:space="preserve">ישראל </w:t>
      </w:r>
      <w:bookmarkStart w:id="15803" w:name="_ETM_Q62_701489"/>
      <w:bookmarkEnd w:id="15803"/>
      <w:r>
        <w:rPr>
          <w:rtl/>
        </w:rPr>
        <w:t>דיגיטלית</w:t>
      </w:r>
      <w:bookmarkStart w:id="15804" w:name="_ETM_Q62_700228"/>
      <w:bookmarkEnd w:id="15804"/>
      <w:r>
        <w:rPr>
          <w:rFonts w:hint="cs"/>
          <w:rtl/>
        </w:rPr>
        <w:t>,</w:t>
      </w:r>
      <w:r w:rsidR="00986AAD">
        <w:rPr>
          <w:rFonts w:hint="cs"/>
          <w:rtl/>
        </w:rPr>
        <w:t xml:space="preserve"> </w:t>
      </w:r>
      <w:proofErr w:type="spellStart"/>
      <w:r w:rsidR="00986AAD">
        <w:rPr>
          <w:rFonts w:hint="cs"/>
          <w:rtl/>
        </w:rPr>
        <w:t>אלכ"א</w:t>
      </w:r>
      <w:proofErr w:type="spellEnd"/>
      <w:r w:rsidR="00986AAD">
        <w:rPr>
          <w:rFonts w:hint="cs"/>
          <w:rtl/>
        </w:rPr>
        <w:t xml:space="preserve"> ג'וינט</w:t>
      </w:r>
      <w:bookmarkStart w:id="15805" w:name="_ETM_Q62_700496"/>
      <w:bookmarkEnd w:id="15805"/>
      <w:r>
        <w:rPr>
          <w:rFonts w:hint="cs"/>
          <w:rtl/>
        </w:rPr>
        <w:t xml:space="preserve"> </w:t>
      </w:r>
      <w:bookmarkStart w:id="15806" w:name="_ETM_Q62_703903"/>
      <w:bookmarkStart w:id="15807" w:name="_ETM_Q62_704006"/>
      <w:bookmarkStart w:id="15808" w:name="_ETM_Q62_704095"/>
      <w:bookmarkStart w:id="15809" w:name="_ETM_Q62_704170"/>
      <w:bookmarkStart w:id="15810" w:name="_ETM_Q62_704287"/>
      <w:bookmarkStart w:id="15811" w:name="_ETM_Q62_704390"/>
      <w:bookmarkStart w:id="15812" w:name="_ETM_Q62_702450"/>
      <w:bookmarkStart w:id="15813" w:name="_ETM_Q62_702659"/>
      <w:bookmarkStart w:id="15814" w:name="_ETM_Q62_702840"/>
      <w:bookmarkStart w:id="15815" w:name="_ETM_Q62_703960"/>
      <w:bookmarkStart w:id="15816" w:name="_ETM_Q62_701687"/>
      <w:bookmarkEnd w:id="15806"/>
      <w:bookmarkEnd w:id="15807"/>
      <w:bookmarkEnd w:id="15808"/>
      <w:bookmarkEnd w:id="15809"/>
      <w:bookmarkEnd w:id="15810"/>
      <w:bookmarkEnd w:id="15811"/>
      <w:bookmarkEnd w:id="15812"/>
      <w:bookmarkEnd w:id="15813"/>
      <w:bookmarkEnd w:id="15814"/>
      <w:bookmarkEnd w:id="15815"/>
      <w:bookmarkEnd w:id="15816"/>
      <w:r>
        <w:rPr>
          <w:rtl/>
        </w:rPr>
        <w:t xml:space="preserve">וחברות </w:t>
      </w:r>
      <w:bookmarkStart w:id="15817" w:name="_ETM_Q62_704830"/>
      <w:bookmarkEnd w:id="15817"/>
      <w:r>
        <w:rPr>
          <w:rtl/>
        </w:rPr>
        <w:t xml:space="preserve">תוכנה </w:t>
      </w:r>
      <w:bookmarkStart w:id="15818" w:name="_ETM_Q62_705520"/>
      <w:bookmarkEnd w:id="15818"/>
      <w:r>
        <w:rPr>
          <w:rtl/>
        </w:rPr>
        <w:t xml:space="preserve">על </w:t>
      </w:r>
      <w:bookmarkStart w:id="15819" w:name="_ETM_Q62_705700"/>
      <w:bookmarkEnd w:id="15819"/>
      <w:r>
        <w:rPr>
          <w:rtl/>
        </w:rPr>
        <w:t xml:space="preserve">פיתוח </w:t>
      </w:r>
      <w:bookmarkStart w:id="15820" w:name="_ETM_Q62_706150"/>
      <w:bookmarkEnd w:id="15820"/>
      <w:r>
        <w:rPr>
          <w:rtl/>
        </w:rPr>
        <w:t xml:space="preserve">כלים </w:t>
      </w:r>
      <w:bookmarkStart w:id="15821" w:name="_ETM_Q62_706480"/>
      <w:bookmarkEnd w:id="15821"/>
      <w:r>
        <w:rPr>
          <w:rtl/>
        </w:rPr>
        <w:t xml:space="preserve">דיגיטליים </w:t>
      </w:r>
      <w:bookmarkStart w:id="15822" w:name="_ETM_Q62_707170"/>
      <w:bookmarkEnd w:id="15822"/>
      <w:r>
        <w:rPr>
          <w:rtl/>
        </w:rPr>
        <w:t xml:space="preserve">לאיתור </w:t>
      </w:r>
      <w:bookmarkStart w:id="15823" w:name="_ETM_Q62_707620"/>
      <w:bookmarkEnd w:id="15823"/>
      <w:r>
        <w:rPr>
          <w:rtl/>
        </w:rPr>
        <w:t xml:space="preserve">וזיהוי </w:t>
      </w:r>
      <w:bookmarkStart w:id="15824" w:name="_ETM_Q62_708670"/>
      <w:bookmarkEnd w:id="15824"/>
      <w:r>
        <w:rPr>
          <w:rtl/>
        </w:rPr>
        <w:t xml:space="preserve">של </w:t>
      </w:r>
      <w:bookmarkStart w:id="15825" w:name="_ETM_Q62_708970"/>
      <w:bookmarkEnd w:id="15825"/>
      <w:r>
        <w:rPr>
          <w:rtl/>
        </w:rPr>
        <w:t xml:space="preserve">אלימות </w:t>
      </w:r>
      <w:bookmarkStart w:id="15826" w:name="_ETM_Q62_709450"/>
      <w:bookmarkEnd w:id="15826"/>
      <w:r>
        <w:rPr>
          <w:rtl/>
        </w:rPr>
        <w:t xml:space="preserve">ומצבי </w:t>
      </w:r>
      <w:bookmarkStart w:id="15827" w:name="_ETM_Q62_709960"/>
      <w:bookmarkEnd w:id="15827"/>
      <w:r>
        <w:rPr>
          <w:rtl/>
        </w:rPr>
        <w:t>סיכון</w:t>
      </w:r>
      <w:r>
        <w:rPr>
          <w:rFonts w:hint="cs"/>
          <w:rtl/>
        </w:rPr>
        <w:t>.</w:t>
      </w:r>
      <w:bookmarkStart w:id="15828" w:name="_ETM_Q62_709437"/>
      <w:bookmarkEnd w:id="15828"/>
      <w:r>
        <w:rPr>
          <w:rtl/>
        </w:rPr>
        <w:t xml:space="preserve"> </w:t>
      </w:r>
      <w:bookmarkStart w:id="15829" w:name="_ETM_Q62_710950"/>
      <w:bookmarkEnd w:id="15829"/>
      <w:r>
        <w:rPr>
          <w:rtl/>
        </w:rPr>
        <w:t xml:space="preserve">במסגרת </w:t>
      </w:r>
      <w:bookmarkStart w:id="15830" w:name="_ETM_Q62_711730"/>
      <w:bookmarkEnd w:id="15830"/>
      <w:r>
        <w:rPr>
          <w:rFonts w:hint="cs"/>
          <w:rtl/>
        </w:rPr>
        <w:t>ה</w:t>
      </w:r>
      <w:r>
        <w:rPr>
          <w:rtl/>
        </w:rPr>
        <w:t>מה</w:t>
      </w:r>
      <w:r>
        <w:rPr>
          <w:rFonts w:hint="cs"/>
          <w:rtl/>
        </w:rPr>
        <w:t>לך</w:t>
      </w:r>
      <w:r>
        <w:rPr>
          <w:rtl/>
        </w:rPr>
        <w:t xml:space="preserve"> </w:t>
      </w:r>
      <w:bookmarkStart w:id="15831" w:name="_ETM_Q62_713319"/>
      <w:bookmarkEnd w:id="15831"/>
      <w:r>
        <w:rPr>
          <w:rtl/>
        </w:rPr>
        <w:t xml:space="preserve">פותח </w:t>
      </w:r>
      <w:bookmarkStart w:id="15832" w:name="_ETM_Q62_714790"/>
      <w:bookmarkEnd w:id="15832"/>
      <w:r>
        <w:rPr>
          <w:rtl/>
        </w:rPr>
        <w:t xml:space="preserve">כלי </w:t>
      </w:r>
      <w:bookmarkStart w:id="15833" w:name="_ETM_Q62_715689"/>
      <w:bookmarkStart w:id="15834" w:name="_ETM_Q62_712565"/>
      <w:bookmarkEnd w:id="15833"/>
      <w:bookmarkEnd w:id="15834"/>
      <w:proofErr w:type="spellStart"/>
      <w:r>
        <w:t>i</w:t>
      </w:r>
      <w:r>
        <w:rPr>
          <w:rFonts w:hint="cs"/>
        </w:rPr>
        <w:t>R</w:t>
      </w:r>
      <w:bookmarkStart w:id="15835" w:name="_ETM_Q62_714375"/>
      <w:bookmarkEnd w:id="15835"/>
      <w:r>
        <w:t>isk</w:t>
      </w:r>
      <w:proofErr w:type="spellEnd"/>
      <w:r>
        <w:rPr>
          <w:rFonts w:hint="cs"/>
          <w:rtl/>
        </w:rPr>
        <w:t>,</w:t>
      </w:r>
      <w:bookmarkStart w:id="15836" w:name="_ETM_Q62_714203"/>
      <w:bookmarkEnd w:id="15836"/>
      <w:r>
        <w:rPr>
          <w:rtl/>
        </w:rPr>
        <w:t xml:space="preserve"> </w:t>
      </w:r>
      <w:bookmarkStart w:id="15837" w:name="_ETM_Q62_716489"/>
      <w:bookmarkEnd w:id="15837"/>
      <w:r>
        <w:rPr>
          <w:rtl/>
        </w:rPr>
        <w:t xml:space="preserve">לזיהוי </w:t>
      </w:r>
      <w:bookmarkStart w:id="15838" w:name="_ETM_Q62_717239"/>
      <w:bookmarkEnd w:id="15838"/>
      <w:r>
        <w:rPr>
          <w:rtl/>
        </w:rPr>
        <w:t>ו</w:t>
      </w:r>
      <w:bookmarkStart w:id="15839" w:name="_ETM_Q62_717780"/>
      <w:bookmarkEnd w:id="15839"/>
      <w:r>
        <w:rPr>
          <w:rFonts w:hint="cs"/>
          <w:rtl/>
        </w:rPr>
        <w:t>אבחון</w:t>
      </w:r>
      <w:r>
        <w:rPr>
          <w:rtl/>
        </w:rPr>
        <w:t xml:space="preserve"> </w:t>
      </w:r>
      <w:bookmarkStart w:id="15840" w:name="_ETM_Q62_718019"/>
      <w:bookmarkEnd w:id="15840"/>
      <w:r>
        <w:rPr>
          <w:rtl/>
        </w:rPr>
        <w:t xml:space="preserve">עצמי </w:t>
      </w:r>
      <w:bookmarkStart w:id="15841" w:name="_ETM_Q62_718469"/>
      <w:bookmarkEnd w:id="15841"/>
      <w:r>
        <w:rPr>
          <w:rtl/>
        </w:rPr>
        <w:t xml:space="preserve">של </w:t>
      </w:r>
      <w:bookmarkStart w:id="15842" w:name="_ETM_Q62_718679"/>
      <w:bookmarkEnd w:id="15842"/>
      <w:r>
        <w:rPr>
          <w:rtl/>
        </w:rPr>
        <w:t xml:space="preserve">מצבי </w:t>
      </w:r>
      <w:bookmarkStart w:id="15843" w:name="_ETM_Q62_719129"/>
      <w:bookmarkEnd w:id="15843"/>
      <w:r>
        <w:rPr>
          <w:rtl/>
        </w:rPr>
        <w:t xml:space="preserve">סיכון </w:t>
      </w:r>
      <w:bookmarkStart w:id="15844" w:name="_ETM_Q62_719579"/>
      <w:bookmarkEnd w:id="15844"/>
      <w:r>
        <w:rPr>
          <w:rFonts w:hint="cs"/>
          <w:rtl/>
        </w:rPr>
        <w:t>ו</w:t>
      </w:r>
      <w:r>
        <w:rPr>
          <w:rtl/>
        </w:rPr>
        <w:t xml:space="preserve">מצבי </w:t>
      </w:r>
      <w:bookmarkStart w:id="15845" w:name="_ETM_Q62_720059"/>
      <w:bookmarkEnd w:id="15845"/>
      <w:r>
        <w:rPr>
          <w:rtl/>
        </w:rPr>
        <w:t xml:space="preserve">אלימות </w:t>
      </w:r>
      <w:bookmarkStart w:id="15846" w:name="_ETM_Q62_720390"/>
      <w:bookmarkEnd w:id="15846"/>
      <w:r>
        <w:rPr>
          <w:rtl/>
        </w:rPr>
        <w:t>במשפחה</w:t>
      </w:r>
      <w:r>
        <w:rPr>
          <w:rFonts w:hint="cs"/>
          <w:rtl/>
        </w:rPr>
        <w:t>.</w:t>
      </w:r>
      <w:r>
        <w:rPr>
          <w:rtl/>
        </w:rPr>
        <w:t xml:space="preserve"> </w:t>
      </w:r>
      <w:bookmarkStart w:id="15847" w:name="_ETM_Q62_721709"/>
      <w:bookmarkEnd w:id="15847"/>
      <w:r>
        <w:rPr>
          <w:rtl/>
        </w:rPr>
        <w:t xml:space="preserve">יש </w:t>
      </w:r>
      <w:bookmarkStart w:id="15848" w:name="_ETM_Q62_722010"/>
      <w:bookmarkEnd w:id="15848"/>
      <w:r>
        <w:rPr>
          <w:rtl/>
        </w:rPr>
        <w:t xml:space="preserve">את </w:t>
      </w:r>
      <w:bookmarkStart w:id="15849" w:name="_ETM_Q62_722129"/>
      <w:bookmarkEnd w:id="15849"/>
      <w:r>
        <w:rPr>
          <w:rtl/>
        </w:rPr>
        <w:t xml:space="preserve">האתר </w:t>
      </w:r>
      <w:bookmarkStart w:id="15850" w:name="_ETM_Q62_722609"/>
      <w:bookmarkEnd w:id="15850"/>
      <w:r>
        <w:rPr>
          <w:rtl/>
        </w:rPr>
        <w:t>הזה</w:t>
      </w:r>
      <w:bookmarkStart w:id="15851" w:name="_ETM_Q62_719772"/>
      <w:bookmarkEnd w:id="15851"/>
      <w:r>
        <w:rPr>
          <w:rFonts w:hint="cs"/>
          <w:rtl/>
        </w:rPr>
        <w:t xml:space="preserve">, </w:t>
      </w:r>
      <w:r w:rsidRPr="00F64087">
        <w:rPr>
          <w:rFonts w:hint="cs"/>
          <w:rtl/>
        </w:rPr>
        <w:t>זה</w:t>
      </w:r>
      <w:r w:rsidR="00370476">
        <w:rPr>
          <w:rFonts w:hint="cs"/>
          <w:rtl/>
        </w:rPr>
        <w:t xml:space="preserve"> </w:t>
      </w:r>
      <w:r w:rsidR="00370476">
        <w:t>www.irisk.co.il</w:t>
      </w:r>
      <w:bookmarkStart w:id="15852" w:name="_ETM_Q62_724519"/>
      <w:bookmarkEnd w:id="15852"/>
      <w:r w:rsidRPr="00F64087">
        <w:rPr>
          <w:rFonts w:hint="cs"/>
          <w:rtl/>
        </w:rPr>
        <w:t>.</w:t>
      </w:r>
    </w:p>
    <w:p w:rsidR="00C155F4" w:rsidRDefault="00C155F4" w:rsidP="0028272B">
      <w:pPr>
        <w:rPr>
          <w:rtl/>
        </w:rPr>
      </w:pPr>
      <w:bookmarkStart w:id="15853" w:name="_ETM_Q62_726634"/>
      <w:bookmarkStart w:id="15854" w:name="_ETM_Q62_726777"/>
      <w:bookmarkEnd w:id="15853"/>
      <w:bookmarkEnd w:id="15854"/>
    </w:p>
    <w:p w:rsidR="00C155F4" w:rsidRDefault="00C155F4" w:rsidP="00986AAD">
      <w:pPr>
        <w:rPr>
          <w:rtl/>
        </w:rPr>
      </w:pPr>
      <w:bookmarkStart w:id="15855" w:name="_ETM_Q62_727426"/>
      <w:bookmarkStart w:id="15856" w:name="_ETM_Q62_727508"/>
      <w:bookmarkEnd w:id="15855"/>
      <w:bookmarkEnd w:id="15856"/>
      <w:r>
        <w:rPr>
          <w:rtl/>
        </w:rPr>
        <w:t xml:space="preserve"> </w:t>
      </w:r>
      <w:bookmarkStart w:id="15857" w:name="_ETM_Q62_723379"/>
      <w:bookmarkStart w:id="15858" w:name="_ETM_Q62_723859"/>
      <w:bookmarkStart w:id="15859" w:name="_ETM_Q62_724069"/>
      <w:bookmarkStart w:id="15860" w:name="_ETM_Q62_724400"/>
      <w:bookmarkStart w:id="15861" w:name="_ETM_Q62_724579"/>
      <w:bookmarkStart w:id="15862" w:name="_ETM_Q62_724879"/>
      <w:bookmarkStart w:id="15863" w:name="_ETM_Q62_725120"/>
      <w:bookmarkStart w:id="15864" w:name="_ETM_Q62_726200"/>
      <w:bookmarkStart w:id="15865" w:name="_ETM_Q62_727409"/>
      <w:bookmarkStart w:id="15866" w:name="_ETM_Q62_728010"/>
      <w:bookmarkStart w:id="15867" w:name="_ETM_Q62_728489"/>
      <w:bookmarkStart w:id="15868" w:name="_ETM_Q62_728970"/>
      <w:bookmarkStart w:id="15869" w:name="_ETM_Q62_730079"/>
      <w:bookmarkStart w:id="15870" w:name="_ETM_Q62_728494"/>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r>
        <w:rPr>
          <w:rtl/>
        </w:rPr>
        <w:t xml:space="preserve">במסגרת </w:t>
      </w:r>
      <w:bookmarkStart w:id="15871" w:name="_ETM_Q62_730620"/>
      <w:bookmarkEnd w:id="15871"/>
      <w:r>
        <w:rPr>
          <w:rtl/>
        </w:rPr>
        <w:t xml:space="preserve">החלטת </w:t>
      </w:r>
      <w:bookmarkStart w:id="15872" w:name="_ETM_Q62_731069"/>
      <w:bookmarkEnd w:id="15872"/>
      <w:r>
        <w:rPr>
          <w:rtl/>
        </w:rPr>
        <w:t xml:space="preserve">הממשלה </w:t>
      </w:r>
      <w:bookmarkStart w:id="15873" w:name="_ETM_Q62_731639"/>
      <w:bookmarkEnd w:id="15873"/>
      <w:r>
        <w:rPr>
          <w:rtl/>
        </w:rPr>
        <w:t>1249</w:t>
      </w:r>
      <w:r>
        <w:rPr>
          <w:rFonts w:hint="cs"/>
          <w:rtl/>
        </w:rPr>
        <w:t>,</w:t>
      </w:r>
      <w:r>
        <w:rPr>
          <w:rtl/>
        </w:rPr>
        <w:t xml:space="preserve"> </w:t>
      </w:r>
      <w:bookmarkStart w:id="15874" w:name="_ETM_Q62_732989"/>
      <w:bookmarkEnd w:id="15874"/>
      <w:r>
        <w:rPr>
          <w:rtl/>
        </w:rPr>
        <w:t xml:space="preserve">ובעקבות </w:t>
      </w:r>
      <w:bookmarkStart w:id="15875" w:name="_ETM_Q62_733439"/>
      <w:bookmarkEnd w:id="15875"/>
      <w:r>
        <w:rPr>
          <w:rtl/>
        </w:rPr>
        <w:t xml:space="preserve">פעילותה </w:t>
      </w:r>
      <w:bookmarkStart w:id="15876" w:name="_ETM_Q62_733919"/>
      <w:bookmarkEnd w:id="15876"/>
      <w:r>
        <w:rPr>
          <w:rtl/>
        </w:rPr>
        <w:t>ש</w:t>
      </w:r>
      <w:bookmarkStart w:id="15877" w:name="_ETM_Q62_738721"/>
      <w:bookmarkEnd w:id="15877"/>
      <w:r>
        <w:rPr>
          <w:rtl/>
        </w:rPr>
        <w:t xml:space="preserve">ל </w:t>
      </w:r>
      <w:bookmarkStart w:id="15878" w:name="_ETM_Q62_734099"/>
      <w:bookmarkEnd w:id="15878"/>
      <w:r>
        <w:rPr>
          <w:rtl/>
        </w:rPr>
        <w:t xml:space="preserve">הוועדה </w:t>
      </w:r>
      <w:bookmarkStart w:id="15879" w:name="_ETM_Q62_734549"/>
      <w:bookmarkEnd w:id="15879"/>
      <w:r>
        <w:rPr>
          <w:rtl/>
        </w:rPr>
        <w:t>הבין</w:t>
      </w:r>
      <w:bookmarkStart w:id="15880" w:name="_ETM_Q62_734760"/>
      <w:bookmarkEnd w:id="15880"/>
      <w:r>
        <w:rPr>
          <w:rFonts w:hint="cs"/>
          <w:rtl/>
        </w:rPr>
        <w:t>-</w:t>
      </w:r>
      <w:r>
        <w:rPr>
          <w:rtl/>
        </w:rPr>
        <w:t xml:space="preserve">משרדית </w:t>
      </w:r>
      <w:bookmarkStart w:id="15881" w:name="_ETM_Q62_735809"/>
      <w:bookmarkEnd w:id="15881"/>
      <w:r>
        <w:rPr>
          <w:rtl/>
        </w:rPr>
        <w:t xml:space="preserve">למניעה </w:t>
      </w:r>
      <w:bookmarkStart w:id="15882" w:name="_ETM_Q62_736349"/>
      <w:bookmarkEnd w:id="15882"/>
      <w:r>
        <w:rPr>
          <w:rtl/>
        </w:rPr>
        <w:t xml:space="preserve">וטיפול </w:t>
      </w:r>
      <w:bookmarkStart w:id="15883" w:name="_ETM_Q62_736830"/>
      <w:bookmarkEnd w:id="15883"/>
      <w:r>
        <w:rPr>
          <w:rtl/>
        </w:rPr>
        <w:t xml:space="preserve">באלימות </w:t>
      </w:r>
      <w:bookmarkStart w:id="15884" w:name="_ETM_Q62_737370"/>
      <w:bookmarkEnd w:id="15884"/>
      <w:r>
        <w:rPr>
          <w:rtl/>
        </w:rPr>
        <w:t xml:space="preserve">במשפחה </w:t>
      </w:r>
      <w:bookmarkStart w:id="15885" w:name="_ETM_Q62_738000"/>
      <w:bookmarkEnd w:id="15885"/>
      <w:r>
        <w:rPr>
          <w:rtl/>
        </w:rPr>
        <w:t xml:space="preserve">בהובלת </w:t>
      </w:r>
      <w:bookmarkStart w:id="15886" w:name="_ETM_Q62_738539"/>
      <w:bookmarkEnd w:id="15886"/>
      <w:r>
        <w:rPr>
          <w:rtl/>
        </w:rPr>
        <w:t xml:space="preserve">משרד </w:t>
      </w:r>
      <w:bookmarkStart w:id="15887" w:name="_ETM_Q62_738900"/>
      <w:bookmarkEnd w:id="15887"/>
      <w:r>
        <w:rPr>
          <w:rtl/>
        </w:rPr>
        <w:t xml:space="preserve">העבודה </w:t>
      </w:r>
      <w:bookmarkStart w:id="15888" w:name="_ETM_Q62_739289"/>
      <w:bookmarkEnd w:id="15888"/>
      <w:r>
        <w:rPr>
          <w:rtl/>
        </w:rPr>
        <w:t>והרווחה</w:t>
      </w:r>
      <w:r>
        <w:rPr>
          <w:rFonts w:hint="cs"/>
          <w:rtl/>
        </w:rPr>
        <w:t>,</w:t>
      </w:r>
      <w:r>
        <w:rPr>
          <w:rtl/>
        </w:rPr>
        <w:t xml:space="preserve"> </w:t>
      </w:r>
      <w:bookmarkStart w:id="15889" w:name="_ETM_Q62_740500"/>
      <w:bookmarkEnd w:id="15889"/>
      <w:r>
        <w:rPr>
          <w:rtl/>
        </w:rPr>
        <w:t xml:space="preserve">הצלחנו </w:t>
      </w:r>
      <w:bookmarkStart w:id="15890" w:name="_ETM_Q62_741190"/>
      <w:bookmarkEnd w:id="15890"/>
      <w:r>
        <w:rPr>
          <w:rtl/>
        </w:rPr>
        <w:t xml:space="preserve">להרחיב </w:t>
      </w:r>
      <w:bookmarkStart w:id="15891" w:name="_ETM_Q62_741820"/>
      <w:bookmarkEnd w:id="15891"/>
      <w:r>
        <w:rPr>
          <w:rtl/>
        </w:rPr>
        <w:t xml:space="preserve">שירותים </w:t>
      </w:r>
      <w:bookmarkStart w:id="15892" w:name="_ETM_Q62_742419"/>
      <w:bookmarkEnd w:id="15892"/>
      <w:r>
        <w:rPr>
          <w:rtl/>
        </w:rPr>
        <w:t>חיוניים</w:t>
      </w:r>
      <w:r>
        <w:rPr>
          <w:rFonts w:hint="cs"/>
          <w:rtl/>
        </w:rPr>
        <w:t>,</w:t>
      </w:r>
      <w:r>
        <w:rPr>
          <w:rtl/>
        </w:rPr>
        <w:t xml:space="preserve"> </w:t>
      </w:r>
      <w:bookmarkStart w:id="15893" w:name="_ETM_Q62_743080"/>
      <w:bookmarkEnd w:id="15893"/>
      <w:r>
        <w:rPr>
          <w:rtl/>
        </w:rPr>
        <w:t xml:space="preserve">חלקם </w:t>
      </w:r>
      <w:bookmarkStart w:id="15894" w:name="_ETM_Q62_743530"/>
      <w:bookmarkEnd w:id="15894"/>
      <w:r>
        <w:rPr>
          <w:rtl/>
        </w:rPr>
        <w:t xml:space="preserve">כבר </w:t>
      </w:r>
      <w:bookmarkStart w:id="15895" w:name="_ETM_Q62_743770"/>
      <w:bookmarkEnd w:id="15895"/>
      <w:r>
        <w:rPr>
          <w:rtl/>
        </w:rPr>
        <w:t xml:space="preserve">פועלים </w:t>
      </w:r>
      <w:bookmarkStart w:id="15896" w:name="_ETM_Q62_744190"/>
      <w:bookmarkEnd w:id="15896"/>
      <w:r>
        <w:rPr>
          <w:rtl/>
        </w:rPr>
        <w:t xml:space="preserve">בשדה </w:t>
      </w:r>
      <w:bookmarkStart w:id="15897" w:name="_ETM_Q62_745070"/>
      <w:bookmarkEnd w:id="15897"/>
      <w:r>
        <w:rPr>
          <w:rtl/>
        </w:rPr>
        <w:t xml:space="preserve">וחלקם </w:t>
      </w:r>
      <w:bookmarkStart w:id="15898" w:name="_ETM_Q62_745760"/>
      <w:bookmarkEnd w:id="15898"/>
      <w:r>
        <w:rPr>
          <w:rtl/>
        </w:rPr>
        <w:t xml:space="preserve">נמצאים </w:t>
      </w:r>
      <w:bookmarkStart w:id="15899" w:name="_ETM_Q62_746270"/>
      <w:bookmarkEnd w:id="15899"/>
      <w:r>
        <w:rPr>
          <w:rtl/>
        </w:rPr>
        <w:t>בעיצומ</w:t>
      </w:r>
      <w:r w:rsidR="00986AAD">
        <w:rPr>
          <w:rFonts w:hint="cs"/>
          <w:rtl/>
        </w:rPr>
        <w:t>ם</w:t>
      </w:r>
      <w:r>
        <w:rPr>
          <w:rtl/>
        </w:rPr>
        <w:t xml:space="preserve"> </w:t>
      </w:r>
      <w:bookmarkStart w:id="15900" w:name="_ETM_Q62_746780"/>
      <w:bookmarkEnd w:id="15900"/>
      <w:r>
        <w:rPr>
          <w:rtl/>
        </w:rPr>
        <w:t xml:space="preserve">של </w:t>
      </w:r>
      <w:bookmarkStart w:id="15901" w:name="_ETM_Q62_746960"/>
      <w:bookmarkEnd w:id="15901"/>
      <w:r>
        <w:rPr>
          <w:rtl/>
        </w:rPr>
        <w:t xml:space="preserve">פיתוח </w:t>
      </w:r>
      <w:bookmarkStart w:id="15902" w:name="_ETM_Q62_747440"/>
      <w:bookmarkEnd w:id="15902"/>
      <w:r>
        <w:rPr>
          <w:rtl/>
        </w:rPr>
        <w:t>והקמה</w:t>
      </w:r>
      <w:r>
        <w:rPr>
          <w:rFonts w:hint="cs"/>
          <w:rtl/>
        </w:rPr>
        <w:t>.</w:t>
      </w:r>
      <w:r>
        <w:rPr>
          <w:rtl/>
        </w:rPr>
        <w:t xml:space="preserve"> </w:t>
      </w:r>
      <w:bookmarkStart w:id="15903" w:name="_ETM_Q62_748670"/>
      <w:bookmarkEnd w:id="15903"/>
      <w:r>
        <w:rPr>
          <w:rtl/>
        </w:rPr>
        <w:t xml:space="preserve">הוועדה </w:t>
      </w:r>
      <w:bookmarkStart w:id="15904" w:name="_ETM_Q62_749360"/>
      <w:bookmarkEnd w:id="15904"/>
      <w:r>
        <w:rPr>
          <w:rtl/>
        </w:rPr>
        <w:t xml:space="preserve">והמענים </w:t>
      </w:r>
      <w:bookmarkStart w:id="15905" w:name="_ETM_Q62_750050"/>
      <w:bookmarkEnd w:id="15905"/>
      <w:r>
        <w:rPr>
          <w:rtl/>
        </w:rPr>
        <w:t xml:space="preserve">שמים </w:t>
      </w:r>
      <w:bookmarkStart w:id="15906" w:name="_ETM_Q62_750470"/>
      <w:bookmarkEnd w:id="15906"/>
      <w:r>
        <w:rPr>
          <w:rtl/>
        </w:rPr>
        <w:t xml:space="preserve">דגש </w:t>
      </w:r>
      <w:bookmarkStart w:id="15907" w:name="_ETM_Q62_750890"/>
      <w:bookmarkEnd w:id="15907"/>
      <w:r>
        <w:rPr>
          <w:rtl/>
        </w:rPr>
        <w:t xml:space="preserve">על </w:t>
      </w:r>
      <w:bookmarkStart w:id="15908" w:name="_ETM_Q62_751040"/>
      <w:bookmarkEnd w:id="15908"/>
      <w:r>
        <w:rPr>
          <w:rtl/>
        </w:rPr>
        <w:t xml:space="preserve">טיפול </w:t>
      </w:r>
      <w:bookmarkStart w:id="15909" w:name="_ETM_Q62_751429"/>
      <w:bookmarkEnd w:id="15909"/>
      <w:r>
        <w:rPr>
          <w:rtl/>
        </w:rPr>
        <w:t>י</w:t>
      </w:r>
      <w:r>
        <w:rPr>
          <w:rFonts w:hint="cs"/>
          <w:rtl/>
        </w:rPr>
        <w:t>יע</w:t>
      </w:r>
      <w:bookmarkStart w:id="15910" w:name="_ETM_Q62_748907"/>
      <w:bookmarkEnd w:id="15910"/>
      <w:r>
        <w:rPr>
          <w:rtl/>
        </w:rPr>
        <w:t xml:space="preserve">ודי </w:t>
      </w:r>
      <w:bookmarkStart w:id="15911" w:name="_ETM_Q62_751820"/>
      <w:bookmarkEnd w:id="15911"/>
      <w:r>
        <w:rPr>
          <w:rtl/>
        </w:rPr>
        <w:t xml:space="preserve">בגברים </w:t>
      </w:r>
      <w:bookmarkStart w:id="15912" w:name="_ETM_Q62_752809"/>
      <w:bookmarkEnd w:id="15912"/>
      <w:r>
        <w:rPr>
          <w:rtl/>
        </w:rPr>
        <w:t xml:space="preserve">כחלק </w:t>
      </w:r>
      <w:bookmarkStart w:id="15913" w:name="_ETM_Q62_753469"/>
      <w:bookmarkEnd w:id="15913"/>
      <w:r>
        <w:rPr>
          <w:rtl/>
        </w:rPr>
        <w:t xml:space="preserve">מתפיסה </w:t>
      </w:r>
      <w:bookmarkStart w:id="15914" w:name="_ETM_Q62_754009"/>
      <w:bookmarkEnd w:id="15914"/>
      <w:r>
        <w:rPr>
          <w:rtl/>
        </w:rPr>
        <w:t xml:space="preserve">מערכתית </w:t>
      </w:r>
      <w:bookmarkStart w:id="15915" w:name="_ETM_Q62_754699"/>
      <w:bookmarkEnd w:id="15915"/>
      <w:r>
        <w:rPr>
          <w:rtl/>
        </w:rPr>
        <w:t xml:space="preserve">לטיפול </w:t>
      </w:r>
      <w:bookmarkStart w:id="15916" w:name="_ETM_Q62_755210"/>
      <w:bookmarkEnd w:id="15916"/>
      <w:r>
        <w:rPr>
          <w:rtl/>
        </w:rPr>
        <w:t xml:space="preserve">באלימות </w:t>
      </w:r>
      <w:bookmarkStart w:id="15917" w:name="_ETM_Q62_755750"/>
      <w:bookmarkEnd w:id="15917"/>
      <w:r>
        <w:rPr>
          <w:rtl/>
        </w:rPr>
        <w:t>במשפחה</w:t>
      </w:r>
      <w:bookmarkStart w:id="15918" w:name="_ETM_Q62_757150"/>
      <w:bookmarkStart w:id="15919" w:name="_ETM_Q62_757960"/>
      <w:bookmarkEnd w:id="15918"/>
      <w:bookmarkEnd w:id="15919"/>
      <w:r>
        <w:rPr>
          <w:rFonts w:hint="cs"/>
          <w:rtl/>
        </w:rPr>
        <w:t xml:space="preserve">, </w:t>
      </w:r>
      <w:r>
        <w:rPr>
          <w:rtl/>
        </w:rPr>
        <w:t xml:space="preserve">וכן </w:t>
      </w:r>
      <w:bookmarkStart w:id="15920" w:name="_ETM_Q62_758380"/>
      <w:bookmarkEnd w:id="15920"/>
      <w:r w:rsidR="00986AAD">
        <w:rPr>
          <w:rFonts w:hint="cs"/>
          <w:rtl/>
        </w:rPr>
        <w:t>ל</w:t>
      </w:r>
      <w:r>
        <w:rPr>
          <w:rtl/>
        </w:rPr>
        <w:t xml:space="preserve">טיפול </w:t>
      </w:r>
      <w:bookmarkStart w:id="15921" w:name="_ETM_Q62_758740"/>
      <w:bookmarkEnd w:id="15921"/>
      <w:r>
        <w:rPr>
          <w:rtl/>
        </w:rPr>
        <w:t xml:space="preserve">ייעודי </w:t>
      </w:r>
      <w:bookmarkStart w:id="15922" w:name="_ETM_Q62_759160"/>
      <w:bookmarkEnd w:id="15922"/>
      <w:r w:rsidR="00986AAD">
        <w:rPr>
          <w:rFonts w:hint="cs"/>
          <w:rtl/>
        </w:rPr>
        <w:t>ב</w:t>
      </w:r>
      <w:r>
        <w:rPr>
          <w:rtl/>
        </w:rPr>
        <w:t xml:space="preserve">ילדים </w:t>
      </w:r>
      <w:bookmarkStart w:id="15923" w:name="_ETM_Q62_759639"/>
      <w:bookmarkEnd w:id="15923"/>
      <w:r>
        <w:rPr>
          <w:rFonts w:hint="cs"/>
          <w:rtl/>
        </w:rPr>
        <w:t>ה</w:t>
      </w:r>
      <w:r>
        <w:rPr>
          <w:rtl/>
        </w:rPr>
        <w:t>חש</w:t>
      </w:r>
      <w:bookmarkStart w:id="15924" w:name="_ETM_Q62_757139"/>
      <w:bookmarkEnd w:id="15924"/>
      <w:r>
        <w:rPr>
          <w:rtl/>
        </w:rPr>
        <w:t xml:space="preserve">ופים </w:t>
      </w:r>
      <w:bookmarkStart w:id="15925" w:name="_ETM_Q62_760179"/>
      <w:bookmarkEnd w:id="15925"/>
      <w:r>
        <w:rPr>
          <w:rtl/>
        </w:rPr>
        <w:t>לאלימות</w:t>
      </w:r>
      <w:r>
        <w:rPr>
          <w:rFonts w:hint="cs"/>
          <w:rtl/>
        </w:rPr>
        <w:t>,</w:t>
      </w:r>
      <w:r>
        <w:rPr>
          <w:rtl/>
        </w:rPr>
        <w:t xml:space="preserve"> </w:t>
      </w:r>
      <w:bookmarkStart w:id="15926" w:name="_ETM_Q62_761070"/>
      <w:bookmarkEnd w:id="15926"/>
      <w:r>
        <w:rPr>
          <w:rtl/>
        </w:rPr>
        <w:t>ש</w:t>
      </w:r>
      <w:r>
        <w:rPr>
          <w:rFonts w:hint="cs"/>
          <w:rtl/>
        </w:rPr>
        <w:t>הוכח</w:t>
      </w:r>
      <w:r>
        <w:rPr>
          <w:rtl/>
        </w:rPr>
        <w:t xml:space="preserve"> </w:t>
      </w:r>
      <w:bookmarkStart w:id="15927" w:name="_ETM_Q62_761790"/>
      <w:bookmarkEnd w:id="15927"/>
      <w:r>
        <w:rPr>
          <w:rtl/>
        </w:rPr>
        <w:t xml:space="preserve">בכל </w:t>
      </w:r>
      <w:bookmarkStart w:id="15928" w:name="_ETM_Q62_762179"/>
      <w:bookmarkEnd w:id="15928"/>
      <w:r>
        <w:rPr>
          <w:rtl/>
        </w:rPr>
        <w:t xml:space="preserve">המחקרים </w:t>
      </w:r>
      <w:bookmarkStart w:id="15929" w:name="_ETM_Q62_763410"/>
      <w:bookmarkEnd w:id="15929"/>
      <w:r>
        <w:rPr>
          <w:rtl/>
        </w:rPr>
        <w:t xml:space="preserve">כקריטי </w:t>
      </w:r>
      <w:bookmarkStart w:id="15930" w:name="_ETM_Q62_764040"/>
      <w:bookmarkEnd w:id="15930"/>
      <w:r>
        <w:rPr>
          <w:rtl/>
        </w:rPr>
        <w:t xml:space="preserve">למניעת </w:t>
      </w:r>
      <w:bookmarkStart w:id="15931" w:name="_ETM_Q62_764639"/>
      <w:bookmarkEnd w:id="15931"/>
      <w:r>
        <w:rPr>
          <w:rtl/>
        </w:rPr>
        <w:t xml:space="preserve">אלימות </w:t>
      </w:r>
      <w:bookmarkStart w:id="15932" w:name="_ETM_Q62_765030"/>
      <w:bookmarkEnd w:id="15932"/>
      <w:r>
        <w:rPr>
          <w:rtl/>
        </w:rPr>
        <w:t>עתידית</w:t>
      </w:r>
      <w:r>
        <w:rPr>
          <w:rFonts w:hint="cs"/>
          <w:rtl/>
        </w:rPr>
        <w:t>,</w:t>
      </w:r>
      <w:r>
        <w:rPr>
          <w:rtl/>
        </w:rPr>
        <w:t xml:space="preserve"> </w:t>
      </w:r>
      <w:bookmarkStart w:id="15933" w:name="_ETM_Q62_765540"/>
      <w:bookmarkEnd w:id="15933"/>
      <w:r>
        <w:rPr>
          <w:rtl/>
        </w:rPr>
        <w:t xml:space="preserve">ולאזרחים </w:t>
      </w:r>
      <w:bookmarkStart w:id="15934" w:name="_ETM_Q62_766229"/>
      <w:bookmarkEnd w:id="15934"/>
      <w:r>
        <w:rPr>
          <w:rtl/>
        </w:rPr>
        <w:t xml:space="preserve">ותיקים </w:t>
      </w:r>
      <w:bookmarkStart w:id="15935" w:name="_ETM_Q62_766830"/>
      <w:bookmarkEnd w:id="15935"/>
      <w:r>
        <w:rPr>
          <w:rtl/>
        </w:rPr>
        <w:t xml:space="preserve">נפגעי </w:t>
      </w:r>
      <w:bookmarkStart w:id="15936" w:name="_ETM_Q62_767370"/>
      <w:bookmarkEnd w:id="15936"/>
      <w:r>
        <w:rPr>
          <w:rtl/>
        </w:rPr>
        <w:t xml:space="preserve">התעללות </w:t>
      </w:r>
      <w:bookmarkStart w:id="15937" w:name="_ETM_Q62_767940"/>
      <w:bookmarkEnd w:id="15937"/>
      <w:r>
        <w:rPr>
          <w:rtl/>
        </w:rPr>
        <w:t>והזנחה</w:t>
      </w:r>
      <w:r w:rsidR="00986AAD">
        <w:rPr>
          <w:rFonts w:hint="cs"/>
          <w:rtl/>
        </w:rPr>
        <w:t>:</w:t>
      </w:r>
      <w:r>
        <w:rPr>
          <w:rtl/>
        </w:rPr>
        <w:t xml:space="preserve"> </w:t>
      </w:r>
      <w:bookmarkStart w:id="15938" w:name="_ETM_Q62_769120"/>
      <w:bookmarkEnd w:id="15938"/>
      <w:r>
        <w:rPr>
          <w:rtl/>
        </w:rPr>
        <w:t xml:space="preserve">הוקצו </w:t>
      </w:r>
      <w:bookmarkStart w:id="15939" w:name="_ETM_Q62_769689"/>
      <w:bookmarkEnd w:id="15939"/>
      <w:r>
        <w:rPr>
          <w:rtl/>
        </w:rPr>
        <w:t xml:space="preserve">180 </w:t>
      </w:r>
      <w:bookmarkStart w:id="15940" w:name="_ETM_Q62_770469"/>
      <w:bookmarkEnd w:id="15940"/>
      <w:r>
        <w:rPr>
          <w:rtl/>
        </w:rPr>
        <w:t xml:space="preserve">תקנים </w:t>
      </w:r>
      <w:bookmarkStart w:id="15941" w:name="_ETM_Q62_770919"/>
      <w:bookmarkEnd w:id="15941"/>
      <w:r>
        <w:rPr>
          <w:rtl/>
        </w:rPr>
        <w:t xml:space="preserve">חדשים </w:t>
      </w:r>
      <w:bookmarkStart w:id="15942" w:name="_ETM_Q62_771490"/>
      <w:bookmarkEnd w:id="15942"/>
      <w:r>
        <w:rPr>
          <w:rtl/>
        </w:rPr>
        <w:t xml:space="preserve">של </w:t>
      </w:r>
      <w:bookmarkStart w:id="15943" w:name="_ETM_Q62_771669"/>
      <w:bookmarkEnd w:id="15943"/>
      <w:r>
        <w:rPr>
          <w:rtl/>
        </w:rPr>
        <w:t xml:space="preserve">עובדים </w:t>
      </w:r>
      <w:bookmarkStart w:id="15944" w:name="_ETM_Q62_771969"/>
      <w:bookmarkEnd w:id="15944"/>
      <w:r>
        <w:rPr>
          <w:rtl/>
        </w:rPr>
        <w:t xml:space="preserve">סוציאליים </w:t>
      </w:r>
      <w:bookmarkStart w:id="15945" w:name="_ETM_Q62_773160"/>
      <w:bookmarkEnd w:id="15945"/>
      <w:r>
        <w:rPr>
          <w:rtl/>
        </w:rPr>
        <w:t xml:space="preserve">למאבק </w:t>
      </w:r>
      <w:bookmarkStart w:id="15946" w:name="_ETM_Q62_773820"/>
      <w:bookmarkEnd w:id="15946"/>
      <w:r>
        <w:rPr>
          <w:rtl/>
        </w:rPr>
        <w:t xml:space="preserve">בתופעת </w:t>
      </w:r>
      <w:bookmarkStart w:id="15947" w:name="_ETM_Q62_774480"/>
      <w:bookmarkEnd w:id="15947"/>
      <w:r>
        <w:rPr>
          <w:rtl/>
        </w:rPr>
        <w:t xml:space="preserve">האלימות </w:t>
      </w:r>
      <w:bookmarkStart w:id="15948" w:name="_ETM_Q62_774960"/>
      <w:bookmarkEnd w:id="15948"/>
      <w:r>
        <w:rPr>
          <w:rtl/>
        </w:rPr>
        <w:t>במשפחה</w:t>
      </w:r>
      <w:r>
        <w:rPr>
          <w:rFonts w:hint="cs"/>
          <w:rtl/>
        </w:rPr>
        <w:t>,</w:t>
      </w:r>
      <w:r>
        <w:rPr>
          <w:rtl/>
        </w:rPr>
        <w:t xml:space="preserve"> </w:t>
      </w:r>
      <w:bookmarkStart w:id="15949" w:name="_ETM_Q62_775650"/>
      <w:bookmarkEnd w:id="15949"/>
      <w:r>
        <w:rPr>
          <w:rtl/>
        </w:rPr>
        <w:t xml:space="preserve">מתוכם </w:t>
      </w:r>
      <w:bookmarkStart w:id="15950" w:name="_ETM_Q62_776820"/>
      <w:bookmarkEnd w:id="15950"/>
      <w:r>
        <w:rPr>
          <w:rtl/>
        </w:rPr>
        <w:t xml:space="preserve">60 </w:t>
      </w:r>
      <w:bookmarkStart w:id="15951" w:name="_ETM_Q62_777360"/>
      <w:bookmarkEnd w:id="15951"/>
      <w:r>
        <w:rPr>
          <w:rtl/>
        </w:rPr>
        <w:t xml:space="preserve">לטיפול </w:t>
      </w:r>
      <w:bookmarkStart w:id="15952" w:name="_ETM_Q62_777840"/>
      <w:bookmarkEnd w:id="15952"/>
      <w:r>
        <w:rPr>
          <w:rtl/>
        </w:rPr>
        <w:t xml:space="preserve">בגברים </w:t>
      </w:r>
      <w:bookmarkStart w:id="15953" w:name="_ETM_Q62_778320"/>
      <w:bookmarkEnd w:id="15953"/>
      <w:r>
        <w:rPr>
          <w:rtl/>
        </w:rPr>
        <w:t>אלימים</w:t>
      </w:r>
      <w:r>
        <w:rPr>
          <w:rFonts w:hint="cs"/>
          <w:rtl/>
        </w:rPr>
        <w:t>,</w:t>
      </w:r>
      <w:r>
        <w:rPr>
          <w:rtl/>
        </w:rPr>
        <w:t xml:space="preserve"> </w:t>
      </w:r>
      <w:bookmarkStart w:id="15954" w:name="_ETM_Q62_779340"/>
      <w:bookmarkEnd w:id="15954"/>
      <w:r>
        <w:rPr>
          <w:rtl/>
        </w:rPr>
        <w:t xml:space="preserve">68 </w:t>
      </w:r>
      <w:bookmarkStart w:id="15955" w:name="_ETM_Q62_780629"/>
      <w:bookmarkEnd w:id="15955"/>
      <w:r>
        <w:rPr>
          <w:rtl/>
        </w:rPr>
        <w:t xml:space="preserve">לטיפול </w:t>
      </w:r>
      <w:r>
        <w:rPr>
          <w:rFonts w:hint="cs"/>
          <w:rtl/>
        </w:rPr>
        <w:t>בילדים חשופים לאלימות ו-</w:t>
      </w:r>
      <w:bookmarkStart w:id="15956" w:name="_ETM_Q62_779630"/>
      <w:bookmarkEnd w:id="15956"/>
      <w:r>
        <w:rPr>
          <w:rFonts w:hint="cs"/>
          <w:rtl/>
        </w:rPr>
        <w:t xml:space="preserve">50 תקנים נוספים לטיפול </w:t>
      </w:r>
      <w:bookmarkStart w:id="15957" w:name="_ETM_Q62_781829"/>
      <w:bookmarkEnd w:id="15957"/>
      <w:r>
        <w:rPr>
          <w:rFonts w:hint="cs"/>
          <w:rtl/>
        </w:rPr>
        <w:t xml:space="preserve">בתופעת האלימות </w:t>
      </w:r>
      <w:bookmarkStart w:id="15958" w:name="_ETM_Q62_784348"/>
      <w:bookmarkEnd w:id="15958"/>
      <w:r>
        <w:rPr>
          <w:rFonts w:hint="cs"/>
          <w:rtl/>
        </w:rPr>
        <w:t>כנגד אזרחים ותיקים, ו-16 תקני עו"ס משטרה</w:t>
      </w:r>
      <w:bookmarkStart w:id="15959" w:name="_ETM_Q62_787891"/>
      <w:bookmarkEnd w:id="15959"/>
      <w:r>
        <w:rPr>
          <w:rFonts w:hint="cs"/>
          <w:rtl/>
        </w:rPr>
        <w:t>.</w:t>
      </w:r>
    </w:p>
    <w:p w:rsidR="00C155F4" w:rsidRDefault="00C155F4" w:rsidP="0028272B">
      <w:pPr>
        <w:rPr>
          <w:rtl/>
        </w:rPr>
      </w:pPr>
      <w:bookmarkStart w:id="15960" w:name="_ETM_Q62_793425"/>
      <w:bookmarkStart w:id="15961" w:name="_ETM_Q62_793519"/>
      <w:bookmarkEnd w:id="15960"/>
      <w:bookmarkEnd w:id="15961"/>
    </w:p>
    <w:p w:rsidR="00C155F4" w:rsidRDefault="00C155F4" w:rsidP="0028272B">
      <w:pPr>
        <w:rPr>
          <w:rtl/>
        </w:rPr>
      </w:pPr>
      <w:bookmarkStart w:id="15962" w:name="_ETM_Q62_793593"/>
      <w:bookmarkStart w:id="15963" w:name="_ETM_Q62_793668"/>
      <w:bookmarkStart w:id="15964" w:name="TOR_Q63"/>
      <w:bookmarkEnd w:id="15962"/>
      <w:bookmarkEnd w:id="15963"/>
      <w:bookmarkEnd w:id="15964"/>
      <w:r>
        <w:rPr>
          <w:rFonts w:hint="cs"/>
          <w:rtl/>
        </w:rPr>
        <w:t>בחודשים הקרובים עתידים להיפתח ארבעה מרכזי חירום וסיוע רב-תחומי לטיפול באלימות במשפחה</w:t>
      </w:r>
      <w:r w:rsidR="00986AAD">
        <w:rPr>
          <w:rFonts w:hint="cs"/>
          <w:rtl/>
        </w:rPr>
        <w:t>,</w:t>
      </w:r>
      <w:r>
        <w:rPr>
          <w:rFonts w:hint="cs"/>
          <w:rtl/>
        </w:rPr>
        <w:t xml:space="preserve"> שיפעלו 24/7. במרכזים אלה יהיו אנשי </w:t>
      </w:r>
      <w:bookmarkStart w:id="15965" w:name="_ETM_Q63_804000"/>
      <w:bookmarkEnd w:id="15965"/>
      <w:r>
        <w:rPr>
          <w:rFonts w:hint="cs"/>
          <w:rtl/>
        </w:rPr>
        <w:t xml:space="preserve">מקצוע מהמערכות השונות </w:t>
      </w:r>
      <w:r w:rsidR="00F12EEA">
        <w:rPr>
          <w:rFonts w:hint="eastAsia"/>
        </w:rPr>
        <w:t>–</w:t>
      </w:r>
      <w:r>
        <w:rPr>
          <w:rFonts w:hint="cs"/>
          <w:rtl/>
        </w:rPr>
        <w:t xml:space="preserve"> רווחה, בריאות ומשטרה </w:t>
      </w:r>
      <w:r w:rsidR="00F12EEA">
        <w:rPr>
          <w:rFonts w:hint="eastAsia"/>
        </w:rPr>
        <w:t>–</w:t>
      </w:r>
      <w:r>
        <w:rPr>
          <w:rFonts w:hint="cs"/>
          <w:rtl/>
        </w:rPr>
        <w:t xml:space="preserve"> ובכך יעבור </w:t>
      </w:r>
      <w:bookmarkStart w:id="15966" w:name="_ETM_Q63_812000"/>
      <w:bookmarkEnd w:id="15966"/>
      <w:r>
        <w:rPr>
          <w:rFonts w:hint="cs"/>
          <w:rtl/>
        </w:rPr>
        <w:t xml:space="preserve">הטיפול באלימות במשפחה שינוי משמעותי שיוגדר כנושא שיש לתת בו מענה מערכתי באופן </w:t>
      </w:r>
      <w:proofErr w:type="spellStart"/>
      <w:r>
        <w:rPr>
          <w:rFonts w:hint="cs"/>
          <w:rtl/>
        </w:rPr>
        <w:t>מיידי</w:t>
      </w:r>
      <w:proofErr w:type="spellEnd"/>
      <w:r>
        <w:rPr>
          <w:rFonts w:hint="cs"/>
          <w:rtl/>
        </w:rPr>
        <w:t xml:space="preserve">. המרכז הראשון עתיד להיפתח במחוז הצפון. </w:t>
      </w:r>
      <w:bookmarkStart w:id="15967" w:name="_ETM_Q63_823000"/>
      <w:bookmarkEnd w:id="15967"/>
      <w:r>
        <w:rPr>
          <w:rFonts w:hint="cs"/>
          <w:rtl/>
        </w:rPr>
        <w:t xml:space="preserve">מדובר במרכז רב-מקצועי, והצוות בו יכלול עובדים סוציאליים, חוקרי אלימות במשפחה מטעם משטרת ישראל, פסיכיאטרים </w:t>
      </w:r>
      <w:bookmarkStart w:id="15968" w:name="_ETM_Q63_833000"/>
      <w:bookmarkEnd w:id="15968"/>
      <w:r>
        <w:rPr>
          <w:rFonts w:hint="cs"/>
          <w:rtl/>
        </w:rPr>
        <w:t xml:space="preserve">ואנשי ייעוץ משפטי, במטרה לספק שירות הנותן מענה הוליסטי לכל תחום האלימות במשפחה. </w:t>
      </w:r>
    </w:p>
    <w:p w:rsidR="00C155F4" w:rsidRDefault="00C155F4" w:rsidP="0028272B">
      <w:pPr>
        <w:rPr>
          <w:rtl/>
        </w:rPr>
      </w:pPr>
    </w:p>
    <w:p w:rsidR="00C155F4" w:rsidRDefault="00C155F4" w:rsidP="00986AAD">
      <w:pPr>
        <w:rPr>
          <w:rtl/>
        </w:rPr>
      </w:pPr>
      <w:r>
        <w:rPr>
          <w:rFonts w:hint="cs"/>
          <w:rtl/>
        </w:rPr>
        <w:t xml:space="preserve">לאחרונה אושר סל תקציב גמיש בהיקף של 5 מיליון שקלים בשנה לסיוע חירום </w:t>
      </w:r>
      <w:proofErr w:type="spellStart"/>
      <w:r>
        <w:rPr>
          <w:rFonts w:hint="cs"/>
          <w:rtl/>
        </w:rPr>
        <w:t>מיידי</w:t>
      </w:r>
      <w:proofErr w:type="spellEnd"/>
      <w:r>
        <w:rPr>
          <w:rFonts w:hint="cs"/>
          <w:rtl/>
        </w:rPr>
        <w:t xml:space="preserve"> ל</w:t>
      </w:r>
      <w:bookmarkStart w:id="15969" w:name="_ETM_Q63_849000"/>
      <w:bookmarkEnd w:id="15969"/>
      <w:r>
        <w:rPr>
          <w:rFonts w:hint="cs"/>
          <w:rtl/>
        </w:rPr>
        <w:t xml:space="preserve">נפגעות המבקשות לצאת ממעגל האלימות שאינן יוצאות למקלט ונזקקות לסיוע </w:t>
      </w:r>
      <w:proofErr w:type="spellStart"/>
      <w:r>
        <w:rPr>
          <w:rFonts w:hint="cs"/>
          <w:rtl/>
        </w:rPr>
        <w:t>מיידי</w:t>
      </w:r>
      <w:proofErr w:type="spellEnd"/>
      <w:r>
        <w:rPr>
          <w:rFonts w:hint="cs"/>
          <w:rtl/>
        </w:rPr>
        <w:t xml:space="preserve"> וצרכים בסיסיים </w:t>
      </w:r>
      <w:bookmarkStart w:id="15970" w:name="_ETM_Q63_857000"/>
      <w:bookmarkEnd w:id="15970"/>
      <w:r>
        <w:rPr>
          <w:rFonts w:hint="cs"/>
          <w:rtl/>
        </w:rPr>
        <w:t xml:space="preserve">להן ולילדיהן, על מנת לקבל כוח ואומץ לבצע את הצעד. בנוסף תוקצבה תוספת של 59 מרכזים </w:t>
      </w:r>
      <w:bookmarkStart w:id="15971" w:name="_ETM_Q63_868000"/>
      <w:bookmarkEnd w:id="15971"/>
      <w:r>
        <w:rPr>
          <w:rFonts w:hint="cs"/>
          <w:rtl/>
        </w:rPr>
        <w:t xml:space="preserve">טיפוליים ברשויות המקומיות, הורחבו מספר המחלקות אשר נותנות מענה לטיפול </w:t>
      </w:r>
      <w:bookmarkStart w:id="15972" w:name="_ETM_Q63_876000"/>
      <w:bookmarkEnd w:id="15972"/>
      <w:r>
        <w:rPr>
          <w:rFonts w:hint="cs"/>
          <w:rtl/>
        </w:rPr>
        <w:t>באלימות במשפחה, ואלה הובילו לצמצום ברשימות ההמתנה;</w:t>
      </w:r>
      <w:bookmarkStart w:id="15973" w:name="_ETM_Q63_880000"/>
      <w:bookmarkEnd w:id="15973"/>
      <w:r>
        <w:rPr>
          <w:rFonts w:hint="cs"/>
          <w:rtl/>
        </w:rPr>
        <w:t xml:space="preserve"> הורחב מערך ההכשרה לגורמי </w:t>
      </w:r>
      <w:bookmarkStart w:id="15974" w:name="_ETM_Q63_881000"/>
      <w:bookmarkEnd w:id="15974"/>
      <w:r>
        <w:rPr>
          <w:rFonts w:hint="cs"/>
          <w:rtl/>
        </w:rPr>
        <w:t xml:space="preserve">המקצוע מהמשרדים והרשויות הרלוונטיות </w:t>
      </w:r>
      <w:r w:rsidR="00F12EEA">
        <w:rPr>
          <w:rFonts w:hint="eastAsia"/>
          <w:rtl/>
        </w:rPr>
        <w:t>–</w:t>
      </w:r>
      <w:r>
        <w:rPr>
          <w:rFonts w:hint="eastAsia"/>
          <w:rtl/>
        </w:rPr>
        <w:t xml:space="preserve"> </w:t>
      </w:r>
      <w:r>
        <w:rPr>
          <w:rFonts w:hint="cs"/>
          <w:rtl/>
        </w:rPr>
        <w:t>בריאות, משטרה, עלייה וקליטה, שב"ס</w:t>
      </w:r>
      <w:bookmarkStart w:id="15975" w:name="_ETM_Q63_890000"/>
      <w:bookmarkEnd w:id="15975"/>
      <w:r>
        <w:rPr>
          <w:rFonts w:hint="cs"/>
          <w:rtl/>
        </w:rPr>
        <w:t>, ביטחון פנים,</w:t>
      </w:r>
      <w:bookmarkStart w:id="15976" w:name="_ETM_Q63_891000"/>
      <w:bookmarkEnd w:id="15976"/>
      <w:r>
        <w:rPr>
          <w:rFonts w:hint="cs"/>
          <w:rtl/>
        </w:rPr>
        <w:t xml:space="preserve"> הרשות לשיקום האסיר, שירותי הרווחה ועוד;</w:t>
      </w:r>
      <w:bookmarkStart w:id="15977" w:name="_ETM_Q63_893000"/>
      <w:bookmarkEnd w:id="15977"/>
      <w:r>
        <w:rPr>
          <w:rFonts w:hint="cs"/>
          <w:rtl/>
        </w:rPr>
        <w:t xml:space="preserve"> פותח כלי להערכת מסוכנות בין-משרדי יחיד לאבחון והערכת מצבי </w:t>
      </w:r>
      <w:bookmarkStart w:id="15978" w:name="_ETM_Q63_899000"/>
      <w:bookmarkEnd w:id="15978"/>
      <w:r>
        <w:rPr>
          <w:rFonts w:hint="cs"/>
          <w:rtl/>
        </w:rPr>
        <w:t xml:space="preserve">סיכון באלימות במשפחה. הכלי ישמש את גורמי המקצוע מהמערכות הציבוריות השונות לאבחון מצבי סיכון בין בני זוג, </w:t>
      </w:r>
      <w:bookmarkStart w:id="15979" w:name="_ETM_Q63_910000"/>
      <w:bookmarkEnd w:id="15979"/>
      <w:r>
        <w:rPr>
          <w:rFonts w:hint="cs"/>
          <w:rtl/>
        </w:rPr>
        <w:t>בין אחים, כלפי הורים ואזרחים ותיקים.</w:t>
      </w:r>
    </w:p>
    <w:p w:rsidR="00C155F4" w:rsidRDefault="00C155F4" w:rsidP="009635F5">
      <w:pPr>
        <w:rPr>
          <w:rtl/>
        </w:rPr>
      </w:pPr>
    </w:p>
    <w:p w:rsidR="00C155F4" w:rsidRDefault="00C155F4" w:rsidP="0028272B">
      <w:pPr>
        <w:rPr>
          <w:rtl/>
        </w:rPr>
      </w:pPr>
      <w:r>
        <w:rPr>
          <w:rFonts w:hint="cs"/>
          <w:rtl/>
        </w:rPr>
        <w:t xml:space="preserve">המשרד הרחיב את תוכנית עובדים סוציאליים בתחנות משטרה, שפועלת בשיתוף עם </w:t>
      </w:r>
      <w:bookmarkStart w:id="15980" w:name="_ETM_Q63_920000"/>
      <w:bookmarkEnd w:id="15980"/>
      <w:r>
        <w:rPr>
          <w:rFonts w:hint="cs"/>
          <w:rtl/>
        </w:rPr>
        <w:t xml:space="preserve">משטרת ישראל והמשרד לחיזוק קהילתי, עיר ללא אלימות, ב-16 תקני עובדים סוציאליים נוספים. התוכנית פועלת ב-44 </w:t>
      </w:r>
      <w:bookmarkStart w:id="15981" w:name="_ETM_Q63_932000"/>
      <w:bookmarkEnd w:id="15981"/>
      <w:r>
        <w:rPr>
          <w:rFonts w:hint="cs"/>
          <w:rtl/>
        </w:rPr>
        <w:t>רשויות מקומיות ותחנות משטרה.</w:t>
      </w:r>
      <w:r w:rsidR="00986AAD">
        <w:rPr>
          <w:rFonts w:hint="cs"/>
          <w:rtl/>
        </w:rPr>
        <w:t xml:space="preserve"> </w:t>
      </w:r>
    </w:p>
    <w:p w:rsidR="00C155F4" w:rsidRDefault="00C155F4" w:rsidP="009635F5">
      <w:pPr>
        <w:rPr>
          <w:rtl/>
        </w:rPr>
      </w:pPr>
    </w:p>
    <w:p w:rsidR="00C155F4" w:rsidRDefault="00C155F4" w:rsidP="0028272B">
      <w:pPr>
        <w:rPr>
          <w:rtl/>
        </w:rPr>
      </w:pPr>
      <w:r>
        <w:rPr>
          <w:rFonts w:hint="cs"/>
          <w:rtl/>
        </w:rPr>
        <w:t xml:space="preserve">המשרד יוצא בקמפיין שני להעלאת המודעות והפנייה של המטופלים </w:t>
      </w:r>
      <w:bookmarkStart w:id="15982" w:name="_ETM_Q63_941000"/>
      <w:bookmarkEnd w:id="15982"/>
      <w:r>
        <w:rPr>
          <w:rFonts w:hint="cs"/>
          <w:rtl/>
        </w:rPr>
        <w:t xml:space="preserve">והמשפחות. יוקמו ארבע דירות לגברים מורחקים; הרחבנו את הרשויות שבהן פועלת תוכנית המניעה "חברות </w:t>
      </w:r>
      <w:bookmarkStart w:id="15983" w:name="_ETM_Q63_948000"/>
      <w:bookmarkEnd w:id="15983"/>
      <w:r>
        <w:rPr>
          <w:rFonts w:hint="cs"/>
          <w:rtl/>
        </w:rPr>
        <w:t xml:space="preserve">וזוגיות ללא אלימות" בבתי ספר תיכוניים, בשיתוף עם משרד החינוך. </w:t>
      </w:r>
    </w:p>
    <w:p w:rsidR="00C155F4" w:rsidRDefault="00C155F4" w:rsidP="0028272B">
      <w:pPr>
        <w:rPr>
          <w:rtl/>
        </w:rPr>
      </w:pPr>
    </w:p>
    <w:p w:rsidR="00C155F4" w:rsidRDefault="00C155F4" w:rsidP="0028272B">
      <w:pPr>
        <w:rPr>
          <w:rtl/>
        </w:rPr>
      </w:pPr>
      <w:bookmarkStart w:id="15984" w:name="_ETM_Q63_956000"/>
      <w:bookmarkEnd w:id="15984"/>
      <w:r>
        <w:rPr>
          <w:rFonts w:hint="cs"/>
          <w:rtl/>
        </w:rPr>
        <w:t xml:space="preserve">כל אלה מצטרפים למניפה </w:t>
      </w:r>
      <w:bookmarkStart w:id="15985" w:name="_ETM_Q63_958000"/>
      <w:bookmarkEnd w:id="15985"/>
      <w:r>
        <w:rPr>
          <w:rFonts w:hint="cs"/>
          <w:rtl/>
        </w:rPr>
        <w:t xml:space="preserve">של מענים ותוכניות שהמשרד מפעיל באמצעות הרשויות המקומיות ובאמצעות ארגונים שמפעילים מגוון רחב של תוכניות </w:t>
      </w:r>
      <w:bookmarkStart w:id="15986" w:name="_ETM_Q63_369000"/>
      <w:bookmarkEnd w:id="15986"/>
      <w:r>
        <w:rPr>
          <w:rFonts w:hint="cs"/>
          <w:rtl/>
        </w:rPr>
        <w:t xml:space="preserve">ומענים, ובהם 113 יחידות טיפוליות באלימות במשפחה במחלקות לשירותים </w:t>
      </w:r>
      <w:bookmarkStart w:id="15987" w:name="_ETM_Q63_376000"/>
      <w:bookmarkEnd w:id="15987"/>
      <w:r>
        <w:rPr>
          <w:rFonts w:hint="cs"/>
          <w:rtl/>
        </w:rPr>
        <w:t>חברתיים, שבהם מטפלים ב-16,000 פניות בשנה, בכ-7,500 נשים, ב-2,700 גברים ו</w:t>
      </w:r>
      <w:r w:rsidR="00986AAD">
        <w:rPr>
          <w:rFonts w:hint="cs"/>
          <w:rtl/>
        </w:rPr>
        <w:t>ב</w:t>
      </w:r>
      <w:r>
        <w:rPr>
          <w:rFonts w:hint="cs"/>
          <w:rtl/>
        </w:rPr>
        <w:t xml:space="preserve">כ-1,000 ילדים. במרכזים </w:t>
      </w:r>
      <w:bookmarkStart w:id="15988" w:name="_ETM_Q63_390000"/>
      <w:bookmarkEnd w:id="15988"/>
      <w:r>
        <w:rPr>
          <w:rFonts w:hint="cs"/>
          <w:rtl/>
        </w:rPr>
        <w:t xml:space="preserve">אלה מתבצעים אבחונים, בניית דרכי הגנה מותאמות וטיפול ושיקום למשפחות הנמצאות </w:t>
      </w:r>
      <w:bookmarkStart w:id="15989" w:name="_ETM_Q63_398000"/>
      <w:bookmarkEnd w:id="15989"/>
      <w:r>
        <w:rPr>
          <w:rFonts w:hint="cs"/>
          <w:rtl/>
        </w:rPr>
        <w:t xml:space="preserve">במעגל האלימות. המטופלים מופנים למרכזים אלה על ידי מגוון גופים ושירותים, מחלקות </w:t>
      </w:r>
      <w:bookmarkStart w:id="15990" w:name="_ETM_Q63_404000"/>
      <w:bookmarkEnd w:id="15990"/>
      <w:r>
        <w:rPr>
          <w:rFonts w:hint="cs"/>
          <w:rtl/>
        </w:rPr>
        <w:t xml:space="preserve">לשירותים חברתיים, יחידות הסיוע של בתי המשפט, תחנות משטרה, מוקד 118 של משרד הרווחה, שירותי המבחן, מערכת </w:t>
      </w:r>
      <w:bookmarkStart w:id="15991" w:name="_ETM_Q63_416000"/>
      <w:bookmarkEnd w:id="15991"/>
      <w:r>
        <w:rPr>
          <w:rFonts w:hint="cs"/>
          <w:rtl/>
        </w:rPr>
        <w:t>הבריאות</w:t>
      </w:r>
      <w:r w:rsidR="00986AAD">
        <w:rPr>
          <w:rFonts w:hint="cs"/>
          <w:rtl/>
        </w:rPr>
        <w:t>,</w:t>
      </w:r>
      <w:r>
        <w:rPr>
          <w:rFonts w:hint="cs"/>
          <w:rtl/>
        </w:rPr>
        <w:t xml:space="preserve"> ובאופן עצמאי. </w:t>
      </w:r>
    </w:p>
    <w:p w:rsidR="00C155F4" w:rsidRDefault="00C155F4" w:rsidP="0028272B">
      <w:pPr>
        <w:rPr>
          <w:rtl/>
        </w:rPr>
      </w:pPr>
    </w:p>
    <w:p w:rsidR="00C155F4" w:rsidRDefault="00C155F4" w:rsidP="00986AAD">
      <w:pPr>
        <w:rPr>
          <w:rtl/>
        </w:rPr>
      </w:pPr>
      <w:bookmarkStart w:id="15992" w:name="_ETM_Q63_418000"/>
      <w:bookmarkEnd w:id="15992"/>
      <w:r>
        <w:rPr>
          <w:rFonts w:hint="cs"/>
          <w:rtl/>
        </w:rPr>
        <w:t xml:space="preserve">קיימים 14 מקלטים לנשים נפגעות אלימות במשפחה ולילדיהן, המטפלים ב-700 נשים מדי שנה וב-1,000 </w:t>
      </w:r>
      <w:bookmarkStart w:id="15993" w:name="_ETM_Q63_428000"/>
      <w:bookmarkEnd w:id="15993"/>
      <w:r>
        <w:rPr>
          <w:rFonts w:hint="cs"/>
          <w:rtl/>
        </w:rPr>
        <w:t xml:space="preserve">ילדים; 18 דירות מעבר לנשים יוצאות מקלט </w:t>
      </w:r>
      <w:r w:rsidR="00F12EEA">
        <w:rPr>
          <w:rFonts w:hint="eastAsia"/>
        </w:rPr>
        <w:t>–</w:t>
      </w:r>
      <w:r>
        <w:rPr>
          <w:rFonts w:hint="cs"/>
          <w:rtl/>
        </w:rPr>
        <w:t xml:space="preserve"> מעבר מדורג וחזרה לחיים עצמאיים בקהילה; שני בתים טיפוליים לגברים פוגעים המצויים בחלופת מעצר או בהליך פלילי, הפועלים </w:t>
      </w:r>
      <w:bookmarkStart w:id="15994" w:name="_ETM_Q63_448000"/>
      <w:bookmarkEnd w:id="15994"/>
      <w:r>
        <w:rPr>
          <w:rFonts w:hint="cs"/>
          <w:rtl/>
        </w:rPr>
        <w:t xml:space="preserve">באחריות שירות המבחן למבוגרים, ובהם מטופלים כ-24 גברים מדי שנה. </w:t>
      </w:r>
    </w:p>
    <w:p w:rsidR="00C155F4" w:rsidRDefault="00C155F4" w:rsidP="009635F5">
      <w:pPr>
        <w:rPr>
          <w:rtl/>
        </w:rPr>
      </w:pPr>
    </w:p>
    <w:p w:rsidR="00C155F4" w:rsidRDefault="00C155F4" w:rsidP="00910192">
      <w:pPr>
        <w:rPr>
          <w:rtl/>
        </w:rPr>
      </w:pPr>
      <w:r>
        <w:rPr>
          <w:rFonts w:hint="cs"/>
          <w:rtl/>
        </w:rPr>
        <w:t xml:space="preserve">כמו כן, מפעיל המשרד תוכניות </w:t>
      </w:r>
      <w:bookmarkStart w:id="15995" w:name="_ETM_Q63_456000"/>
      <w:bookmarkEnd w:id="15995"/>
      <w:r>
        <w:rPr>
          <w:rFonts w:hint="cs"/>
          <w:rtl/>
        </w:rPr>
        <w:t xml:space="preserve">מגוונות בקהילה: תוכנית "דף חדש" לנשים יוצאות מקלט, המסייעת להן לעמוד על הרגליים ולצאת לחיים עצמאיים מחוזקות ומלוות </w:t>
      </w:r>
      <w:r w:rsidR="00F12EEA">
        <w:rPr>
          <w:rFonts w:hint="eastAsia"/>
          <w:rtl/>
        </w:rPr>
        <w:t>–</w:t>
      </w:r>
      <w:r w:rsidR="00986AAD">
        <w:rPr>
          <w:rFonts w:hint="eastAsia"/>
          <w:rtl/>
        </w:rPr>
        <w:t xml:space="preserve"> </w:t>
      </w:r>
      <w:r>
        <w:rPr>
          <w:rFonts w:hint="cs"/>
          <w:rtl/>
        </w:rPr>
        <w:t xml:space="preserve">תוכנית זו נותנת סיוע ל-200 נשים בשנה; תוכנית עובדים סוציאליים בתחנות משטרה, המשותפת למשטרת </w:t>
      </w:r>
      <w:bookmarkStart w:id="15996" w:name="_ETM_Q63_476000"/>
      <w:bookmarkEnd w:id="15996"/>
      <w:r>
        <w:rPr>
          <w:rFonts w:hint="cs"/>
          <w:rtl/>
        </w:rPr>
        <w:t xml:space="preserve">ישראל ולמשרדנו </w:t>
      </w:r>
      <w:r w:rsidR="00910192">
        <w:rPr>
          <w:rFonts w:hint="eastAsia"/>
          <w:rtl/>
        </w:rPr>
        <w:t>–</w:t>
      </w:r>
      <w:r>
        <w:rPr>
          <w:rFonts w:hint="cs"/>
          <w:rtl/>
        </w:rPr>
        <w:t xml:space="preserve"> מודל שהוכח כאפקטיבי ביותר לטיפול וחיזוק הקשר בין המשטרה לשירותי הרווחה בטיפול </w:t>
      </w:r>
      <w:bookmarkStart w:id="15997" w:name="_ETM_Q63_484000"/>
      <w:bookmarkEnd w:id="15997"/>
      <w:r>
        <w:rPr>
          <w:rFonts w:hint="cs"/>
          <w:rtl/>
        </w:rPr>
        <w:t xml:space="preserve">בנפגעי אלימות במשפחה </w:t>
      </w:r>
      <w:r w:rsidR="00F12EEA">
        <w:rPr>
          <w:rFonts w:hint="eastAsia"/>
          <w:rtl/>
        </w:rPr>
        <w:t>–</w:t>
      </w:r>
      <w:r w:rsidR="00986AAD">
        <w:rPr>
          <w:rFonts w:hint="eastAsia"/>
          <w:rtl/>
        </w:rPr>
        <w:t xml:space="preserve"> </w:t>
      </w:r>
      <w:r>
        <w:rPr>
          <w:rFonts w:hint="cs"/>
          <w:rtl/>
        </w:rPr>
        <w:t>התוכנית פועלת ב-40 תחנות משטרה; תוכנית "גשרים" לטיפול בעולים על רקע אלימות במשפחה</w:t>
      </w:r>
      <w:bookmarkStart w:id="15998" w:name="_ETM_Q63_494000"/>
      <w:bookmarkEnd w:id="15998"/>
      <w:r>
        <w:rPr>
          <w:rFonts w:hint="cs"/>
          <w:rtl/>
        </w:rPr>
        <w:t xml:space="preserve">, בשיתוף משרד העלייה והקליטה, המספקת טיפול על ידי </w:t>
      </w:r>
      <w:proofErr w:type="spellStart"/>
      <w:r>
        <w:rPr>
          <w:rFonts w:hint="cs"/>
          <w:rtl/>
        </w:rPr>
        <w:t>עו"סים</w:t>
      </w:r>
      <w:proofErr w:type="spellEnd"/>
      <w:r>
        <w:rPr>
          <w:rFonts w:hint="cs"/>
          <w:rtl/>
        </w:rPr>
        <w:t xml:space="preserve"> </w:t>
      </w:r>
      <w:bookmarkStart w:id="15999" w:name="_ETM_Q63_501000"/>
      <w:bookmarkEnd w:id="15999"/>
      <w:r>
        <w:rPr>
          <w:rFonts w:hint="cs"/>
          <w:rtl/>
        </w:rPr>
        <w:t xml:space="preserve">דוברי שפות; תוכנית "חברות וזוגיות ללא אלימות", מה שהזכרתי, למניעת אלימות בזוגיות בבתי ספר תיכוניים </w:t>
      </w:r>
      <w:r w:rsidR="00910192">
        <w:rPr>
          <w:rFonts w:hint="eastAsia"/>
          <w:rtl/>
        </w:rPr>
        <w:t>–</w:t>
      </w:r>
      <w:r>
        <w:rPr>
          <w:rFonts w:hint="cs"/>
          <w:rtl/>
        </w:rPr>
        <w:t xml:space="preserve"> תוכנית שמשותפת </w:t>
      </w:r>
      <w:bookmarkStart w:id="16000" w:name="_ETM_Q63_510000"/>
      <w:bookmarkEnd w:id="16000"/>
      <w:r>
        <w:rPr>
          <w:rFonts w:hint="cs"/>
          <w:rtl/>
        </w:rPr>
        <w:t>למשרד הרווחה ולמשרד החינוך.</w:t>
      </w:r>
    </w:p>
    <w:p w:rsidR="00C155F4" w:rsidRDefault="00C155F4" w:rsidP="009635F5">
      <w:pPr>
        <w:rPr>
          <w:rtl/>
        </w:rPr>
      </w:pPr>
    </w:p>
    <w:p w:rsidR="00C155F4" w:rsidRDefault="00C155F4" w:rsidP="00910192">
      <w:pPr>
        <w:rPr>
          <w:rtl/>
        </w:rPr>
      </w:pPr>
      <w:r>
        <w:rPr>
          <w:rFonts w:hint="cs"/>
          <w:rtl/>
        </w:rPr>
        <w:t xml:space="preserve">בנוסף פועלים כמה מנגנונים בין-משרדיים שהם חיוניים ביותר לטיפול ושמירה </w:t>
      </w:r>
      <w:bookmarkStart w:id="16001" w:name="_ETM_Q63_520000"/>
      <w:bookmarkEnd w:id="16001"/>
      <w:r>
        <w:rPr>
          <w:rFonts w:hint="cs"/>
          <w:rtl/>
        </w:rPr>
        <w:t xml:space="preserve">על רצף הטיפול באלימות במשפחה: ועדות מחוזיות עם שירות בתי הסוהר להערכת מסוכנות של אסירי אלימות במשפחה טרם יציאה לחופשה או שחרור; ועדות מחוזיות להערכת מסוכנות, בשיתוף עם משרד הבריאות </w:t>
      </w:r>
      <w:bookmarkStart w:id="16002" w:name="_ETM_Q63_535000"/>
      <w:bookmarkEnd w:id="16002"/>
      <w:r>
        <w:rPr>
          <w:rFonts w:hint="cs"/>
          <w:rtl/>
        </w:rPr>
        <w:t xml:space="preserve">ומערך בריאות הנפש; נוהל משותף עם משטרת ישראל ושירותי הרווחה </w:t>
      </w:r>
      <w:r w:rsidR="00F12EEA">
        <w:rPr>
          <w:rFonts w:hint="eastAsia"/>
        </w:rPr>
        <w:t>–</w:t>
      </w:r>
      <w:r>
        <w:rPr>
          <w:rFonts w:hint="cs"/>
          <w:rtl/>
        </w:rPr>
        <w:t xml:space="preserve"> נוהל טיוב נשים מאוימות </w:t>
      </w:r>
      <w:r w:rsidR="00910192">
        <w:rPr>
          <w:rFonts w:hint="eastAsia"/>
          <w:rtl/>
        </w:rPr>
        <w:t>–</w:t>
      </w:r>
      <w:r>
        <w:rPr>
          <w:rFonts w:hint="cs"/>
          <w:rtl/>
        </w:rPr>
        <w:t xml:space="preserve"> נוהל המחייב קשר שוטף בין שירותי הרווחה למשטרה, הנוגע להגנה על נשים בסכנת חיים המוכרות למשטרה.</w:t>
      </w:r>
    </w:p>
    <w:p w:rsidR="00C155F4" w:rsidRDefault="00C155F4" w:rsidP="0028272B">
      <w:pPr>
        <w:rPr>
          <w:rtl/>
        </w:rPr>
      </w:pPr>
    </w:p>
    <w:p w:rsidR="00C155F4" w:rsidRDefault="00C155F4" w:rsidP="00986AAD">
      <w:pPr>
        <w:rPr>
          <w:rtl/>
        </w:rPr>
      </w:pPr>
      <w:r>
        <w:rPr>
          <w:rFonts w:hint="cs"/>
          <w:rtl/>
        </w:rPr>
        <w:t xml:space="preserve">בנוסף, המשרד מוביל צוות בין-משרדי לבדיקת </w:t>
      </w:r>
      <w:bookmarkStart w:id="16003" w:name="_ETM_Q63_557000"/>
      <w:bookmarkEnd w:id="16003"/>
      <w:r>
        <w:rPr>
          <w:rFonts w:hint="cs"/>
          <w:rtl/>
        </w:rPr>
        <w:t xml:space="preserve">רצח נשים בידי בני זוגן, על פי החלטת הממשלה משנת </w:t>
      </w:r>
      <w:bookmarkStart w:id="16004" w:name="_ETM_Q63_564000"/>
      <w:bookmarkEnd w:id="16004"/>
      <w:r>
        <w:rPr>
          <w:rFonts w:hint="cs"/>
          <w:rtl/>
        </w:rPr>
        <w:t xml:space="preserve">2004. על פי נתוני הצוות, 168 נשים נרצחו בידי בני זוגן ב-15 </w:t>
      </w:r>
      <w:r w:rsidR="00986AAD">
        <w:rPr>
          <w:rFonts w:hint="cs"/>
          <w:rtl/>
        </w:rPr>
        <w:t>ש</w:t>
      </w:r>
      <w:r>
        <w:rPr>
          <w:rFonts w:hint="cs"/>
          <w:rtl/>
        </w:rPr>
        <w:t xml:space="preserve">נים </w:t>
      </w:r>
      <w:r w:rsidR="00F12EEA">
        <w:rPr>
          <w:rFonts w:hint="eastAsia"/>
          <w:rtl/>
        </w:rPr>
        <w:t>–</w:t>
      </w:r>
      <w:r w:rsidR="00986AAD">
        <w:rPr>
          <w:rFonts w:hint="eastAsia"/>
          <w:rtl/>
        </w:rPr>
        <w:t xml:space="preserve"> </w:t>
      </w:r>
      <w:r>
        <w:rPr>
          <w:rFonts w:hint="cs"/>
          <w:rtl/>
        </w:rPr>
        <w:t xml:space="preserve">2004 עד 2019. 50% מהן היו מוכרות לרווחה, אך לא בהכרח בתקופה שקדמה </w:t>
      </w:r>
      <w:bookmarkStart w:id="16005" w:name="_ETM_Q63_583000"/>
      <w:bookmarkEnd w:id="16005"/>
      <w:r>
        <w:rPr>
          <w:rFonts w:hint="cs"/>
          <w:rtl/>
        </w:rPr>
        <w:t xml:space="preserve">לרצח או על רקע תלונות על אלימות במשפחה. </w:t>
      </w:r>
      <w:bookmarkStart w:id="16006" w:name="_ETM_Q63_587000"/>
      <w:bookmarkEnd w:id="16006"/>
      <w:r>
        <w:rPr>
          <w:rFonts w:hint="cs"/>
          <w:rtl/>
        </w:rPr>
        <w:t>מניתוח הנתונים עולה כי המשתנים המרכזיים שחוזרים על עצמם במקרי רצח על ידי בן הזוג הם פרדה, גירושי</w:t>
      </w:r>
      <w:r w:rsidR="00986AAD">
        <w:rPr>
          <w:rFonts w:hint="cs"/>
          <w:rtl/>
        </w:rPr>
        <w:t>ם</w:t>
      </w:r>
      <w:r>
        <w:rPr>
          <w:rFonts w:hint="cs"/>
          <w:rtl/>
        </w:rPr>
        <w:t xml:space="preserve"> וסכסוך מתמשך </w:t>
      </w:r>
      <w:bookmarkStart w:id="16007" w:name="_ETM_Q63_596000"/>
      <w:bookmarkEnd w:id="16007"/>
      <w:r>
        <w:rPr>
          <w:rFonts w:hint="cs"/>
          <w:rtl/>
        </w:rPr>
        <w:t>לאחר הגירושי</w:t>
      </w:r>
      <w:r w:rsidR="00986AAD">
        <w:rPr>
          <w:rFonts w:hint="cs"/>
          <w:rtl/>
        </w:rPr>
        <w:t>ם</w:t>
      </w:r>
      <w:r>
        <w:rPr>
          <w:rFonts w:hint="cs"/>
          <w:rtl/>
        </w:rPr>
        <w:t>, וקושי להשלים עם הפרדה.</w:t>
      </w:r>
    </w:p>
    <w:p w:rsidR="00C155F4" w:rsidRDefault="00C155F4" w:rsidP="009635F5">
      <w:pPr>
        <w:rPr>
          <w:rtl/>
        </w:rPr>
      </w:pPr>
    </w:p>
    <w:p w:rsidR="00C155F4" w:rsidRDefault="00C155F4" w:rsidP="0028272B">
      <w:pPr>
        <w:rPr>
          <w:rtl/>
        </w:rPr>
      </w:pPr>
      <w:r>
        <w:rPr>
          <w:rFonts w:hint="cs"/>
          <w:rtl/>
        </w:rPr>
        <w:t xml:space="preserve">לסיכום, תופעה זו הוצבה במשרד העבודה והרווחה כיעד מרכזי להתמודדות עימה ולמיגורה. לשם כך אף הורחבו התקציבים בשנים האחרונות וחודשה פעילותה של הוועדה הבין-משרדית למניעה </w:t>
      </w:r>
      <w:bookmarkStart w:id="16008" w:name="_ETM_Q63_617000"/>
      <w:bookmarkEnd w:id="16008"/>
      <w:r>
        <w:rPr>
          <w:rFonts w:hint="cs"/>
          <w:rtl/>
        </w:rPr>
        <w:t xml:space="preserve">וטיפול באלימות במשפחה בהובלת המשרד. הוועדה המליצה על סדרה של מענים חדשניים שיש להמשיך ולפתח, כולל פעילות בתחום המניעה, ההכשרה, </w:t>
      </w:r>
      <w:bookmarkStart w:id="16009" w:name="_ETM_Q63_630000"/>
      <w:bookmarkEnd w:id="16009"/>
      <w:r>
        <w:rPr>
          <w:rFonts w:hint="cs"/>
          <w:rtl/>
        </w:rPr>
        <w:t>ההסברה והעלאת המודעות.</w:t>
      </w:r>
    </w:p>
    <w:p w:rsidR="00C155F4" w:rsidRDefault="00C155F4" w:rsidP="009635F5">
      <w:pPr>
        <w:rPr>
          <w:rtl/>
        </w:rPr>
      </w:pPr>
    </w:p>
    <w:p w:rsidR="00C155F4" w:rsidRDefault="00C155F4" w:rsidP="0028272B">
      <w:pPr>
        <w:pStyle w:val="af6"/>
        <w:rPr>
          <w:rtl/>
        </w:rPr>
      </w:pPr>
      <w:r w:rsidRPr="00921639">
        <w:rPr>
          <w:rStyle w:val="TagStyle"/>
          <w:rtl/>
        </w:rPr>
        <w:t xml:space="preserve"> &lt;&lt; </w:t>
      </w:r>
      <w:proofErr w:type="spellStart"/>
      <w:r w:rsidRPr="00921639">
        <w:rPr>
          <w:rStyle w:val="TagStyle"/>
          <w:rtl/>
        </w:rPr>
        <w:t>יור</w:t>
      </w:r>
      <w:proofErr w:type="spellEnd"/>
      <w:r w:rsidRPr="00921639">
        <w:rPr>
          <w:rStyle w:val="TagStyle"/>
          <w:rtl/>
        </w:rPr>
        <w:t xml:space="preserve"> &gt;&gt;</w:t>
      </w:r>
      <w:r w:rsidRPr="00107404">
        <w:rPr>
          <w:rStyle w:val="TagStyle"/>
          <w:rtl/>
        </w:rPr>
        <w:t xml:space="preserve"> </w:t>
      </w:r>
      <w:r>
        <w:rPr>
          <w:rtl/>
        </w:rPr>
        <w:t>היו"ר יריב לוין:</w:t>
      </w:r>
      <w:r w:rsidRPr="00107404">
        <w:rPr>
          <w:rStyle w:val="TagStyle"/>
          <w:rtl/>
        </w:rPr>
        <w:t xml:space="preserve"> </w:t>
      </w:r>
      <w:r w:rsidRPr="00921639">
        <w:rPr>
          <w:rStyle w:val="TagStyle"/>
          <w:rtl/>
        </w:rPr>
        <w:t xml:space="preserve">&lt;&lt; </w:t>
      </w:r>
      <w:proofErr w:type="spellStart"/>
      <w:r w:rsidRPr="00921639">
        <w:rPr>
          <w:rStyle w:val="TagStyle"/>
          <w:rtl/>
        </w:rPr>
        <w:t>יור</w:t>
      </w:r>
      <w:proofErr w:type="spellEnd"/>
      <w:r w:rsidRPr="00921639">
        <w:rPr>
          <w:rStyle w:val="TagStyle"/>
          <w:rtl/>
        </w:rPr>
        <w:t xml:space="preserve"> &gt;&gt;</w:t>
      </w:r>
      <w:r>
        <w:rPr>
          <w:rtl/>
        </w:rPr>
        <w:t xml:space="preserve"> </w:t>
      </w:r>
    </w:p>
    <w:p w:rsidR="00C155F4" w:rsidRDefault="00C155F4" w:rsidP="00F12EEA">
      <w:pPr>
        <w:rPr>
          <w:rtl/>
          <w:lang w:eastAsia="he-IL"/>
        </w:rPr>
      </w:pPr>
    </w:p>
    <w:p w:rsidR="00C155F4" w:rsidRPr="00107404" w:rsidRDefault="00C155F4" w:rsidP="0028272B">
      <w:pPr>
        <w:rPr>
          <w:rtl/>
          <w:lang w:eastAsia="he-IL"/>
        </w:rPr>
      </w:pPr>
      <w:r>
        <w:rPr>
          <w:rFonts w:hint="cs"/>
          <w:rtl/>
          <w:lang w:eastAsia="he-IL"/>
        </w:rPr>
        <w:t>חבר הכנסת סעדי, עכשיו יש לך באמת אתגר.</w:t>
      </w:r>
      <w:bookmarkStart w:id="16010" w:name="_ETM_Q63_636000"/>
      <w:bookmarkEnd w:id="16010"/>
      <w:r>
        <w:rPr>
          <w:rFonts w:hint="cs"/>
          <w:rtl/>
          <w:lang w:eastAsia="he-IL"/>
        </w:rPr>
        <w:t xml:space="preserve"> אחרי תשובה כל כך מפורטת, למצוא משהו שסגן השר לא </w:t>
      </w:r>
      <w:bookmarkStart w:id="16011" w:name="_ETM_Q63_637000"/>
      <w:bookmarkEnd w:id="16011"/>
      <w:r>
        <w:rPr>
          <w:rFonts w:hint="cs"/>
          <w:rtl/>
          <w:lang w:eastAsia="he-IL"/>
        </w:rPr>
        <w:t xml:space="preserve">התייחס אליו בשאלה נוספת </w:t>
      </w:r>
      <w:r w:rsidR="00F12EEA">
        <w:rPr>
          <w:rFonts w:hint="cs"/>
          <w:rtl/>
          <w:lang w:eastAsia="he-IL"/>
        </w:rPr>
        <w:t>–</w:t>
      </w:r>
      <w:r>
        <w:rPr>
          <w:rFonts w:hint="cs"/>
          <w:rtl/>
          <w:lang w:eastAsia="he-IL"/>
        </w:rPr>
        <w:t xml:space="preserve"> זה אתגר. </w:t>
      </w:r>
    </w:p>
    <w:p w:rsidR="00C155F4" w:rsidRDefault="00C155F4" w:rsidP="0028272B">
      <w:pPr>
        <w:rPr>
          <w:rtl/>
        </w:rPr>
      </w:pPr>
    </w:p>
    <w:p w:rsidR="00C155F4" w:rsidRDefault="00C155F4" w:rsidP="0028272B">
      <w:pPr>
        <w:pStyle w:val="-"/>
        <w:rPr>
          <w:rtl/>
        </w:rPr>
      </w:pPr>
      <w:bookmarkStart w:id="16012" w:name="ET_speakercontinue_5292_3"/>
      <w:r w:rsidRPr="00921639">
        <w:rPr>
          <w:rStyle w:val="TagStyle"/>
          <w:rtl/>
        </w:rPr>
        <w:t xml:space="preserve"> &lt;&lt; </w:t>
      </w:r>
      <w:proofErr w:type="spellStart"/>
      <w:r w:rsidRPr="00921639">
        <w:rPr>
          <w:rStyle w:val="TagStyle"/>
          <w:rtl/>
        </w:rPr>
        <w:t>דובר_המשך</w:t>
      </w:r>
      <w:proofErr w:type="spellEnd"/>
      <w:r w:rsidRPr="00921639">
        <w:rPr>
          <w:rStyle w:val="TagStyle"/>
          <w:rtl/>
        </w:rPr>
        <w:t xml:space="preserve"> &gt;&gt;</w:t>
      </w:r>
      <w:r w:rsidRPr="00F568B5">
        <w:rPr>
          <w:rStyle w:val="TagStyle"/>
          <w:rtl/>
        </w:rPr>
        <w:t xml:space="preserve"> </w:t>
      </w:r>
      <w:r>
        <w:rPr>
          <w:rtl/>
        </w:rPr>
        <w:t>אוסאמה סעדי (הרשימה המשותפת):</w:t>
      </w:r>
      <w:r w:rsidRPr="00F568B5">
        <w:rPr>
          <w:rStyle w:val="TagStyle"/>
          <w:rtl/>
        </w:rPr>
        <w:t xml:space="preserve"> </w:t>
      </w:r>
      <w:r w:rsidRPr="00921639">
        <w:rPr>
          <w:rStyle w:val="TagStyle"/>
          <w:rtl/>
        </w:rPr>
        <w:t xml:space="preserve">&lt;&lt; </w:t>
      </w:r>
      <w:proofErr w:type="spellStart"/>
      <w:r w:rsidRPr="00921639">
        <w:rPr>
          <w:rStyle w:val="TagStyle"/>
          <w:rtl/>
        </w:rPr>
        <w:t>דובר_המשך</w:t>
      </w:r>
      <w:proofErr w:type="spellEnd"/>
      <w:r w:rsidRPr="00921639">
        <w:rPr>
          <w:rStyle w:val="TagStyle"/>
          <w:rtl/>
        </w:rPr>
        <w:t xml:space="preserve"> &gt;&gt;</w:t>
      </w:r>
      <w:r>
        <w:rPr>
          <w:rStyle w:val="TagStyle"/>
          <w:rtl/>
        </w:rPr>
        <w:t xml:space="preserve"> </w:t>
      </w:r>
      <w:bookmarkEnd w:id="16012"/>
    </w:p>
    <w:p w:rsidR="00C155F4" w:rsidRDefault="00C155F4" w:rsidP="00F12EEA">
      <w:pPr>
        <w:rPr>
          <w:rtl/>
        </w:rPr>
      </w:pPr>
    </w:p>
    <w:p w:rsidR="00C155F4" w:rsidRDefault="00C155F4" w:rsidP="0028272B">
      <w:pPr>
        <w:rPr>
          <w:rtl/>
        </w:rPr>
      </w:pPr>
      <w:r>
        <w:rPr>
          <w:rFonts w:hint="cs"/>
          <w:rtl/>
        </w:rPr>
        <w:t xml:space="preserve">באמת, כל המוסיף גורע. אבל מכיוון שיש לנו פגישת </w:t>
      </w:r>
      <w:bookmarkStart w:id="16013" w:name="_ETM_Q63_649000"/>
      <w:bookmarkEnd w:id="16013"/>
      <w:r>
        <w:rPr>
          <w:rFonts w:hint="cs"/>
          <w:rtl/>
        </w:rPr>
        <w:t xml:space="preserve">המשך עם כבוד שר המשפטים למטה, אז לפנים משורת הדין </w:t>
      </w:r>
      <w:bookmarkStart w:id="16014" w:name="_ETM_Q63_651000"/>
      <w:bookmarkEnd w:id="16014"/>
      <w:r w:rsidR="00F12EEA">
        <w:rPr>
          <w:rtl/>
        </w:rPr>
        <w:t>–</w:t>
      </w:r>
      <w:r>
        <w:rPr>
          <w:rFonts w:hint="cs"/>
          <w:rtl/>
        </w:rPr>
        <w:t xml:space="preserve"> ונמצא פה יו"ר הוועדה המיוחדת למיגור אלימות</w:t>
      </w:r>
      <w:bookmarkStart w:id="16015" w:name="_ETM_Q63_655000"/>
      <w:bookmarkEnd w:id="16015"/>
      <w:r>
        <w:rPr>
          <w:rFonts w:hint="cs"/>
          <w:rtl/>
        </w:rPr>
        <w:t xml:space="preserve"> ופשיעה </w:t>
      </w:r>
      <w:r w:rsidR="00F12EEA">
        <w:rPr>
          <w:rtl/>
        </w:rPr>
        <w:t>–</w:t>
      </w:r>
      <w:r>
        <w:rPr>
          <w:rFonts w:hint="cs"/>
          <w:rtl/>
        </w:rPr>
        <w:t xml:space="preserve"> הייתי מבקש מכבוד היושב-ראש לתת לסגן היושב-ראש </w:t>
      </w:r>
      <w:bookmarkStart w:id="16016" w:name="_ETM_Q63_661000"/>
      <w:bookmarkEnd w:id="16016"/>
      <w:r>
        <w:rPr>
          <w:rFonts w:hint="cs"/>
          <w:rtl/>
        </w:rPr>
        <w:t xml:space="preserve">לשאול את השאלה הנוספת במקומי. </w:t>
      </w:r>
    </w:p>
    <w:p w:rsidR="00C155F4" w:rsidRDefault="00C155F4" w:rsidP="00F12EEA">
      <w:pPr>
        <w:rPr>
          <w:rtl/>
        </w:rPr>
      </w:pPr>
    </w:p>
    <w:p w:rsidR="00C155F4" w:rsidRDefault="00C155F4" w:rsidP="0028272B">
      <w:pPr>
        <w:pStyle w:val="af6"/>
        <w:rPr>
          <w:rtl/>
        </w:rPr>
      </w:pPr>
      <w:r w:rsidRPr="00921639">
        <w:rPr>
          <w:rStyle w:val="TagStyle"/>
          <w:rtl/>
        </w:rPr>
        <w:t xml:space="preserve"> &lt;&lt; </w:t>
      </w:r>
      <w:proofErr w:type="spellStart"/>
      <w:r w:rsidRPr="00921639">
        <w:rPr>
          <w:rStyle w:val="TagStyle"/>
          <w:rtl/>
        </w:rPr>
        <w:t>יור</w:t>
      </w:r>
      <w:proofErr w:type="spellEnd"/>
      <w:r w:rsidRPr="00921639">
        <w:rPr>
          <w:rStyle w:val="TagStyle"/>
          <w:rtl/>
        </w:rPr>
        <w:t xml:space="preserve"> &gt;&gt;</w:t>
      </w:r>
      <w:r w:rsidRPr="00107404">
        <w:rPr>
          <w:rStyle w:val="TagStyle"/>
          <w:rtl/>
        </w:rPr>
        <w:t xml:space="preserve"> </w:t>
      </w:r>
      <w:r>
        <w:rPr>
          <w:rtl/>
        </w:rPr>
        <w:t>היו"ר יריב לוין:</w:t>
      </w:r>
      <w:r w:rsidRPr="00107404">
        <w:rPr>
          <w:rStyle w:val="TagStyle"/>
          <w:rtl/>
        </w:rPr>
        <w:t xml:space="preserve"> </w:t>
      </w:r>
      <w:r w:rsidRPr="00921639">
        <w:rPr>
          <w:rStyle w:val="TagStyle"/>
          <w:rtl/>
        </w:rPr>
        <w:t xml:space="preserve">&lt;&lt; </w:t>
      </w:r>
      <w:proofErr w:type="spellStart"/>
      <w:r w:rsidRPr="00921639">
        <w:rPr>
          <w:rStyle w:val="TagStyle"/>
          <w:rtl/>
        </w:rPr>
        <w:t>יור</w:t>
      </w:r>
      <w:proofErr w:type="spellEnd"/>
      <w:r w:rsidRPr="00921639">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rPr>
      </w:pPr>
      <w:bookmarkStart w:id="16017" w:name="_ETM_Q63_663000"/>
      <w:bookmarkEnd w:id="16017"/>
      <w:r>
        <w:rPr>
          <w:rFonts w:hint="cs"/>
          <w:rtl/>
          <w:lang w:eastAsia="he-IL"/>
        </w:rPr>
        <w:t xml:space="preserve">אתה יודע, לא לפי </w:t>
      </w:r>
      <w:bookmarkStart w:id="16018" w:name="_ETM_Q63_665000"/>
      <w:bookmarkEnd w:id="16018"/>
      <w:r>
        <w:rPr>
          <w:rFonts w:hint="cs"/>
          <w:rtl/>
          <w:lang w:eastAsia="he-IL"/>
        </w:rPr>
        <w:t xml:space="preserve">התקנון, אבל בהתחשב בשעה אנחנו </w:t>
      </w:r>
      <w:r w:rsidR="00F12EEA">
        <w:rPr>
          <w:rFonts w:hint="cs"/>
          <w:rtl/>
          <w:lang w:eastAsia="he-IL"/>
        </w:rPr>
        <w:t>– – –</w:t>
      </w:r>
    </w:p>
    <w:p w:rsidR="00C155F4" w:rsidRDefault="00C155F4" w:rsidP="0028272B">
      <w:pPr>
        <w:rPr>
          <w:rtl/>
        </w:rPr>
      </w:pPr>
    </w:p>
    <w:p w:rsidR="00C155F4" w:rsidRDefault="00C155F4" w:rsidP="0028272B">
      <w:pPr>
        <w:pStyle w:val="a4"/>
        <w:rPr>
          <w:rtl/>
        </w:rPr>
      </w:pPr>
      <w:bookmarkStart w:id="16019" w:name="ET_speaker_5795_5"/>
      <w:r w:rsidRPr="00921639">
        <w:rPr>
          <w:rStyle w:val="TagStyle"/>
          <w:rtl/>
        </w:rPr>
        <w:t xml:space="preserve"> &lt;&lt; דובר &gt;&gt;</w:t>
      </w:r>
      <w:r w:rsidRPr="00BA1953">
        <w:rPr>
          <w:rStyle w:val="TagStyle"/>
          <w:rtl/>
        </w:rPr>
        <w:t xml:space="preserve"> </w:t>
      </w:r>
      <w:bookmarkStart w:id="16020" w:name="_Toc45749794"/>
      <w:bookmarkStart w:id="16021" w:name="_Toc45750240"/>
      <w:bookmarkStart w:id="16022" w:name="_Toc45750384"/>
      <w:bookmarkStart w:id="16023" w:name="_Toc49159847"/>
      <w:bookmarkStart w:id="16024" w:name="_Toc49160002"/>
      <w:r>
        <w:rPr>
          <w:rtl/>
        </w:rPr>
        <w:t>מנסור עבאס (הרשימה המשותפת):</w:t>
      </w:r>
      <w:bookmarkEnd w:id="16020"/>
      <w:bookmarkEnd w:id="16021"/>
      <w:bookmarkEnd w:id="16022"/>
      <w:bookmarkEnd w:id="16023"/>
      <w:bookmarkEnd w:id="16024"/>
      <w:r w:rsidRPr="00BA1953">
        <w:rPr>
          <w:rStyle w:val="TagStyle"/>
          <w:rtl/>
        </w:rPr>
        <w:t xml:space="preserve"> </w:t>
      </w:r>
      <w:r w:rsidRPr="00921639">
        <w:rPr>
          <w:rStyle w:val="TagStyle"/>
          <w:rtl/>
        </w:rPr>
        <w:t>&lt;&lt; דובר &gt;&gt;</w:t>
      </w:r>
      <w:r>
        <w:rPr>
          <w:rtl/>
        </w:rPr>
        <w:t xml:space="preserve"> </w:t>
      </w:r>
      <w:bookmarkEnd w:id="16019"/>
    </w:p>
    <w:p w:rsidR="00C155F4" w:rsidRDefault="00C155F4" w:rsidP="00F12EEA">
      <w:pPr>
        <w:rPr>
          <w:rtl/>
        </w:rPr>
      </w:pPr>
    </w:p>
    <w:p w:rsidR="00C155F4" w:rsidRDefault="00C155F4" w:rsidP="0028272B">
      <w:pPr>
        <w:rPr>
          <w:rtl/>
        </w:rPr>
      </w:pPr>
      <w:r>
        <w:rPr>
          <w:rFonts w:hint="cs"/>
          <w:rtl/>
        </w:rPr>
        <w:t xml:space="preserve">אוקיי. </w:t>
      </w:r>
      <w:bookmarkStart w:id="16025" w:name="_ETM_Q63_669000"/>
      <w:bookmarkEnd w:id="16025"/>
      <w:r>
        <w:rPr>
          <w:rFonts w:hint="cs"/>
          <w:rtl/>
        </w:rPr>
        <w:t xml:space="preserve">אני אתחשב בשעה, אדוני היושב-ראש. קודם כול, בקשר לוועדה הבין-משרדית </w:t>
      </w:r>
      <w:bookmarkStart w:id="16026" w:name="_ETM_Q63_674000"/>
      <w:bookmarkEnd w:id="16026"/>
      <w:r>
        <w:rPr>
          <w:rFonts w:hint="cs"/>
          <w:rtl/>
        </w:rPr>
        <w:t xml:space="preserve">שהוקמה בהחלטת הממשלה, הוועדה הזאת העבירה לפני שלוש שנים </w:t>
      </w:r>
      <w:bookmarkStart w:id="16027" w:name="_ETM_Q63_680000"/>
      <w:bookmarkEnd w:id="16027"/>
      <w:r>
        <w:rPr>
          <w:rFonts w:hint="cs"/>
          <w:rtl/>
        </w:rPr>
        <w:t xml:space="preserve">לממשלה בקשה להרחיב את סמכויותיה. מאוד מוזר שהוועדה הזאת מוסמכת רק לדון במקרים שבהם בן הזוג רצח את </w:t>
      </w:r>
      <w:bookmarkStart w:id="16028" w:name="_ETM_Q63_692000"/>
      <w:bookmarkEnd w:id="16028"/>
      <w:r>
        <w:rPr>
          <w:rFonts w:hint="cs"/>
          <w:rtl/>
        </w:rPr>
        <w:t xml:space="preserve">אשתו, אבל אם הוא שכר מישהו לרצוח את אשתו, אז זה לא בתחום סמכותה. שלוש שנים, והממשלה עדיין לא הרחיבה </w:t>
      </w:r>
      <w:bookmarkStart w:id="16029" w:name="_ETM_Q63_700000"/>
      <w:bookmarkEnd w:id="16029"/>
      <w:r>
        <w:rPr>
          <w:rFonts w:hint="cs"/>
          <w:rtl/>
        </w:rPr>
        <w:t xml:space="preserve">את הסמכות של הוועדה הזאת. </w:t>
      </w:r>
    </w:p>
    <w:p w:rsidR="00C155F4" w:rsidRDefault="00C155F4" w:rsidP="0028272B">
      <w:pPr>
        <w:rPr>
          <w:rtl/>
        </w:rPr>
      </w:pPr>
    </w:p>
    <w:p w:rsidR="00C155F4" w:rsidRDefault="00C155F4" w:rsidP="0028272B">
      <w:pPr>
        <w:rPr>
          <w:rtl/>
        </w:rPr>
      </w:pPr>
      <w:r>
        <w:rPr>
          <w:rFonts w:hint="cs"/>
          <w:rtl/>
        </w:rPr>
        <w:t xml:space="preserve">נוהל טיוב הקשר בין </w:t>
      </w:r>
      <w:bookmarkStart w:id="16030" w:name="_ETM_Q63_706000"/>
      <w:bookmarkEnd w:id="16030"/>
      <w:r>
        <w:rPr>
          <w:rFonts w:hint="cs"/>
          <w:rtl/>
        </w:rPr>
        <w:t xml:space="preserve">המשטרה לרשויות הרווחה </w:t>
      </w:r>
      <w:r w:rsidR="00F12EEA">
        <w:rPr>
          <w:rtl/>
        </w:rPr>
        <w:t>–</w:t>
      </w:r>
      <w:r>
        <w:rPr>
          <w:rFonts w:hint="cs"/>
          <w:rtl/>
        </w:rPr>
        <w:t xml:space="preserve"> הנוהל טוב, אבל היישום שלו לא</w:t>
      </w:r>
      <w:bookmarkStart w:id="16031" w:name="_ETM_Q63_713000"/>
      <w:bookmarkEnd w:id="16031"/>
      <w:r>
        <w:rPr>
          <w:rFonts w:hint="cs"/>
          <w:rtl/>
        </w:rPr>
        <w:t xml:space="preserve"> טוב בכלל. מצאנו ליקויים בקשר הזה שבין המשטרה לבין הרווחה, ולכן מפספסים מקרים רבים </w:t>
      </w:r>
      <w:r w:rsidR="00F12EEA">
        <w:rPr>
          <w:rFonts w:hint="cs"/>
          <w:rtl/>
        </w:rPr>
        <w:t>– – –</w:t>
      </w:r>
    </w:p>
    <w:p w:rsidR="00C155F4" w:rsidRDefault="00C155F4" w:rsidP="0028272B">
      <w:pPr>
        <w:rPr>
          <w:rtl/>
        </w:rPr>
      </w:pPr>
    </w:p>
    <w:p w:rsidR="00C155F4" w:rsidRDefault="00C155F4" w:rsidP="0028272B">
      <w:pPr>
        <w:pStyle w:val="af5"/>
        <w:rPr>
          <w:rtl/>
        </w:rPr>
      </w:pPr>
      <w:bookmarkStart w:id="16032" w:name="ET_interruption_6052_9"/>
      <w:r w:rsidRPr="00921639">
        <w:rPr>
          <w:rStyle w:val="TagStyle"/>
          <w:rtl/>
        </w:rPr>
        <w:t xml:space="preserve"> &lt;&lt; קריאה &gt;&gt; </w:t>
      </w:r>
      <w:r>
        <w:rPr>
          <w:rtl/>
        </w:rPr>
        <w:t>סגן שר העבודה, הרווחה והשירותים החברתיים משולם נהרי:</w:t>
      </w:r>
      <w:r w:rsidRPr="00921639">
        <w:rPr>
          <w:rStyle w:val="TagStyle"/>
          <w:rtl/>
        </w:rPr>
        <w:t xml:space="preserve"> &lt;&lt; קריאה &gt;&gt;</w:t>
      </w:r>
      <w:r>
        <w:rPr>
          <w:rtl/>
        </w:rPr>
        <w:t xml:space="preserve"> </w:t>
      </w:r>
      <w:bookmarkEnd w:id="16032"/>
    </w:p>
    <w:p w:rsidR="00C155F4" w:rsidRDefault="00C155F4" w:rsidP="00F12EEA">
      <w:pPr>
        <w:rPr>
          <w:rtl/>
          <w:lang w:eastAsia="he-IL"/>
        </w:rPr>
      </w:pPr>
    </w:p>
    <w:p w:rsidR="00C155F4" w:rsidRPr="00921639" w:rsidRDefault="00C155F4" w:rsidP="0028272B">
      <w:pPr>
        <w:rPr>
          <w:rtl/>
          <w:lang w:eastAsia="he-IL"/>
        </w:rPr>
      </w:pPr>
      <w:r>
        <w:rPr>
          <w:rFonts w:hint="cs"/>
          <w:rtl/>
          <w:lang w:eastAsia="he-IL"/>
        </w:rPr>
        <w:t>כגון?</w:t>
      </w:r>
    </w:p>
    <w:p w:rsidR="00C155F4" w:rsidRDefault="00C155F4" w:rsidP="0028272B">
      <w:pPr>
        <w:rPr>
          <w:rtl/>
        </w:rPr>
      </w:pPr>
    </w:p>
    <w:p w:rsidR="00C155F4" w:rsidRDefault="00C155F4" w:rsidP="0028272B">
      <w:pPr>
        <w:pStyle w:val="-"/>
        <w:rPr>
          <w:rtl/>
        </w:rPr>
      </w:pPr>
      <w:bookmarkStart w:id="16033" w:name="ET_speakercontinue_5795_6"/>
      <w:r w:rsidRPr="00921639">
        <w:rPr>
          <w:rStyle w:val="TagStyle"/>
          <w:rtl/>
        </w:rPr>
        <w:t xml:space="preserve"> &lt;&lt; </w:t>
      </w:r>
      <w:proofErr w:type="spellStart"/>
      <w:r w:rsidRPr="00921639">
        <w:rPr>
          <w:rStyle w:val="TagStyle"/>
          <w:rtl/>
        </w:rPr>
        <w:t>דובר_המשך</w:t>
      </w:r>
      <w:proofErr w:type="spellEnd"/>
      <w:r w:rsidRPr="00921639">
        <w:rPr>
          <w:rStyle w:val="TagStyle"/>
          <w:rtl/>
        </w:rPr>
        <w:t xml:space="preserve"> &gt;&gt;</w:t>
      </w:r>
      <w:r w:rsidRPr="00BA1953">
        <w:rPr>
          <w:rStyle w:val="TagStyle"/>
          <w:rtl/>
        </w:rPr>
        <w:t xml:space="preserve"> </w:t>
      </w:r>
      <w:r>
        <w:rPr>
          <w:rtl/>
        </w:rPr>
        <w:t>מנסור עבאס (הרשימה המשותפת):</w:t>
      </w:r>
      <w:r w:rsidRPr="00BA1953">
        <w:rPr>
          <w:rStyle w:val="TagStyle"/>
          <w:rtl/>
        </w:rPr>
        <w:t xml:space="preserve"> </w:t>
      </w:r>
      <w:r w:rsidRPr="00921639">
        <w:rPr>
          <w:rStyle w:val="TagStyle"/>
          <w:rtl/>
        </w:rPr>
        <w:t xml:space="preserve">&lt;&lt; </w:t>
      </w:r>
      <w:proofErr w:type="spellStart"/>
      <w:r w:rsidRPr="00921639">
        <w:rPr>
          <w:rStyle w:val="TagStyle"/>
          <w:rtl/>
        </w:rPr>
        <w:t>דובר_המשך</w:t>
      </w:r>
      <w:proofErr w:type="spellEnd"/>
      <w:r w:rsidRPr="00921639">
        <w:rPr>
          <w:rStyle w:val="TagStyle"/>
          <w:rtl/>
        </w:rPr>
        <w:t xml:space="preserve"> &gt;&gt;</w:t>
      </w:r>
      <w:r>
        <w:rPr>
          <w:rtl/>
        </w:rPr>
        <w:t xml:space="preserve"> </w:t>
      </w:r>
      <w:bookmarkEnd w:id="16033"/>
    </w:p>
    <w:p w:rsidR="00C155F4" w:rsidRDefault="00C155F4" w:rsidP="00F12EEA">
      <w:pPr>
        <w:rPr>
          <w:rtl/>
        </w:rPr>
      </w:pPr>
    </w:p>
    <w:p w:rsidR="00C155F4" w:rsidRDefault="00C155F4" w:rsidP="00986AAD">
      <w:pPr>
        <w:rPr>
          <w:rtl/>
        </w:rPr>
      </w:pPr>
      <w:r>
        <w:rPr>
          <w:rFonts w:hint="cs"/>
          <w:rtl/>
        </w:rPr>
        <w:t>א</w:t>
      </w:r>
      <w:bookmarkStart w:id="16034" w:name="_ETM_Q63_725000"/>
      <w:bookmarkEnd w:id="16034"/>
      <w:r>
        <w:rPr>
          <w:rFonts w:hint="cs"/>
          <w:rtl/>
        </w:rPr>
        <w:t xml:space="preserve">ני אומר לך </w:t>
      </w:r>
      <w:r w:rsidR="00F12EEA">
        <w:rPr>
          <w:rtl/>
        </w:rPr>
        <w:t>–</w:t>
      </w:r>
      <w:r>
        <w:rPr>
          <w:rFonts w:hint="cs"/>
          <w:rtl/>
        </w:rPr>
        <w:t xml:space="preserve"> אנחנו שאלנו על תדירות המפגשים </w:t>
      </w:r>
      <w:bookmarkStart w:id="16035" w:name="_ETM_Q63_728000"/>
      <w:bookmarkEnd w:id="16035"/>
      <w:r>
        <w:rPr>
          <w:rFonts w:hint="cs"/>
          <w:rtl/>
        </w:rPr>
        <w:t xml:space="preserve">בין המשטרה לרווחה ברמת כל יישוב וכל אזור. שאלנו </w:t>
      </w:r>
      <w:bookmarkStart w:id="16036" w:name="_ETM_Q63_732000"/>
      <w:bookmarkEnd w:id="16036"/>
      <w:r>
        <w:rPr>
          <w:rFonts w:hint="cs"/>
          <w:rtl/>
        </w:rPr>
        <w:t xml:space="preserve">גם איך הם מגדירים את רמת המסוכנות ואם בסופו </w:t>
      </w:r>
      <w:bookmarkStart w:id="16037" w:name="_ETM_Q63_740000"/>
      <w:bookmarkEnd w:id="16037"/>
      <w:r>
        <w:rPr>
          <w:rFonts w:hint="cs"/>
          <w:rtl/>
        </w:rPr>
        <w:t>של דבר השיקול שניתן לשוטר באותה תחנת משטרה ש</w:t>
      </w:r>
      <w:r w:rsidR="00986AAD">
        <w:rPr>
          <w:rFonts w:hint="cs"/>
          <w:rtl/>
        </w:rPr>
        <w:t>ה</w:t>
      </w:r>
      <w:r>
        <w:rPr>
          <w:rFonts w:hint="cs"/>
          <w:rtl/>
        </w:rPr>
        <w:t xml:space="preserve">אישה </w:t>
      </w:r>
      <w:bookmarkStart w:id="16038" w:name="_ETM_Q63_743000"/>
      <w:bookmarkEnd w:id="16038"/>
      <w:r>
        <w:rPr>
          <w:rFonts w:hint="cs"/>
          <w:rtl/>
        </w:rPr>
        <w:t xml:space="preserve">באה </w:t>
      </w:r>
      <w:r w:rsidR="00986AAD">
        <w:rPr>
          <w:rFonts w:hint="cs"/>
          <w:rtl/>
        </w:rPr>
        <w:t>אליה</w:t>
      </w:r>
      <w:r>
        <w:rPr>
          <w:rFonts w:hint="cs"/>
          <w:rtl/>
        </w:rPr>
        <w:t xml:space="preserve"> ורוצה עזרה ורוצה שמישהו יגן עליה. בסופו של דבר מוציאים אותה מחדר החקירות כדי </w:t>
      </w:r>
      <w:bookmarkStart w:id="16039" w:name="_ETM_Q63_753000"/>
      <w:bookmarkEnd w:id="16039"/>
      <w:r>
        <w:rPr>
          <w:rFonts w:hint="cs"/>
          <w:rtl/>
        </w:rPr>
        <w:t xml:space="preserve">שהיא תצא ותחזור לבית שלה בחסות נכבדי המשפחה. ויש עוד כל מיני </w:t>
      </w:r>
      <w:bookmarkStart w:id="16040" w:name="_ETM_Q63_761000"/>
      <w:bookmarkEnd w:id="16040"/>
      <w:r>
        <w:rPr>
          <w:rFonts w:hint="cs"/>
          <w:rtl/>
        </w:rPr>
        <w:t xml:space="preserve">אלמנטים חסרים בתוכנית המאוד-מפוארת של משרד הרווחה. </w:t>
      </w:r>
    </w:p>
    <w:p w:rsidR="00C155F4" w:rsidRDefault="00C155F4" w:rsidP="0028272B">
      <w:pPr>
        <w:rPr>
          <w:rtl/>
        </w:rPr>
      </w:pPr>
    </w:p>
    <w:p w:rsidR="00C155F4" w:rsidRDefault="00C155F4" w:rsidP="0028272B">
      <w:pPr>
        <w:rPr>
          <w:rtl/>
        </w:rPr>
      </w:pPr>
      <w:r>
        <w:rPr>
          <w:rFonts w:hint="cs"/>
          <w:rtl/>
        </w:rPr>
        <w:t xml:space="preserve">הממשלה גם קבעה שהיא מקצה 250 מיליון שקל </w:t>
      </w:r>
      <w:r w:rsidR="00F12EEA">
        <w:rPr>
          <w:rFonts w:hint="cs"/>
          <w:rtl/>
        </w:rPr>
        <w:t>– – –</w:t>
      </w:r>
    </w:p>
    <w:p w:rsidR="00C155F4" w:rsidRDefault="00C155F4" w:rsidP="0028272B">
      <w:pPr>
        <w:rPr>
          <w:rtl/>
        </w:rPr>
      </w:pPr>
    </w:p>
    <w:p w:rsidR="00C155F4" w:rsidRDefault="00C155F4" w:rsidP="0028272B">
      <w:pPr>
        <w:pStyle w:val="af6"/>
        <w:rPr>
          <w:rtl/>
        </w:rPr>
      </w:pPr>
      <w:r w:rsidRPr="00921639">
        <w:rPr>
          <w:rStyle w:val="TagStyle"/>
          <w:rtl/>
        </w:rPr>
        <w:t xml:space="preserve"> &lt;&lt; </w:t>
      </w:r>
      <w:proofErr w:type="spellStart"/>
      <w:r w:rsidRPr="00921639">
        <w:rPr>
          <w:rStyle w:val="TagStyle"/>
          <w:rtl/>
        </w:rPr>
        <w:t>יור</w:t>
      </w:r>
      <w:proofErr w:type="spellEnd"/>
      <w:r w:rsidRPr="00921639">
        <w:rPr>
          <w:rStyle w:val="TagStyle"/>
          <w:rtl/>
        </w:rPr>
        <w:t xml:space="preserve"> &gt;&gt;</w:t>
      </w:r>
      <w:r w:rsidRPr="00BA1953">
        <w:rPr>
          <w:rStyle w:val="TagStyle"/>
          <w:rtl/>
        </w:rPr>
        <w:t xml:space="preserve"> </w:t>
      </w:r>
      <w:r>
        <w:rPr>
          <w:rtl/>
        </w:rPr>
        <w:t>היו"ר יריב לוין:</w:t>
      </w:r>
      <w:r w:rsidRPr="00BA1953">
        <w:rPr>
          <w:rStyle w:val="TagStyle"/>
          <w:rtl/>
        </w:rPr>
        <w:t xml:space="preserve"> </w:t>
      </w:r>
      <w:r w:rsidRPr="00921639">
        <w:rPr>
          <w:rStyle w:val="TagStyle"/>
          <w:rtl/>
        </w:rPr>
        <w:t xml:space="preserve">&lt;&lt; </w:t>
      </w:r>
      <w:proofErr w:type="spellStart"/>
      <w:r w:rsidRPr="00921639">
        <w:rPr>
          <w:rStyle w:val="TagStyle"/>
          <w:rtl/>
        </w:rPr>
        <w:t>יור</w:t>
      </w:r>
      <w:proofErr w:type="spellEnd"/>
      <w:r w:rsidRPr="00921639">
        <w:rPr>
          <w:rStyle w:val="TagStyle"/>
          <w:rtl/>
        </w:rPr>
        <w:t xml:space="preserve"> &gt;&gt;</w:t>
      </w:r>
      <w:r>
        <w:rPr>
          <w:rtl/>
        </w:rPr>
        <w:t xml:space="preserve"> </w:t>
      </w:r>
    </w:p>
    <w:p w:rsidR="00C155F4" w:rsidRDefault="00C155F4" w:rsidP="00F12EEA">
      <w:pPr>
        <w:rPr>
          <w:rtl/>
        </w:rPr>
      </w:pPr>
    </w:p>
    <w:p w:rsidR="00C155F4" w:rsidRDefault="00C155F4" w:rsidP="0028272B">
      <w:pPr>
        <w:rPr>
          <w:rtl/>
        </w:rPr>
      </w:pPr>
      <w:r>
        <w:rPr>
          <w:rFonts w:hint="cs"/>
          <w:rtl/>
        </w:rPr>
        <w:t xml:space="preserve">חבר הכנסת מנסור עבאס, אנחנו לא מתחילים עכשיו את </w:t>
      </w:r>
      <w:bookmarkStart w:id="16041" w:name="_ETM_Q63_774000"/>
      <w:bookmarkEnd w:id="16041"/>
      <w:r>
        <w:rPr>
          <w:rFonts w:hint="cs"/>
          <w:rtl/>
        </w:rPr>
        <w:t>כל הדיון.</w:t>
      </w:r>
    </w:p>
    <w:p w:rsidR="00C155F4" w:rsidRDefault="00C155F4" w:rsidP="0028272B">
      <w:pPr>
        <w:rPr>
          <w:rtl/>
        </w:rPr>
      </w:pPr>
    </w:p>
    <w:p w:rsidR="00C155F4" w:rsidRDefault="00C155F4" w:rsidP="0028272B">
      <w:pPr>
        <w:pStyle w:val="-"/>
        <w:rPr>
          <w:rtl/>
        </w:rPr>
      </w:pPr>
      <w:bookmarkStart w:id="16042" w:name="ET_speakercontinue_5795_8"/>
      <w:r w:rsidRPr="00921639">
        <w:rPr>
          <w:rStyle w:val="TagStyle"/>
          <w:rtl/>
        </w:rPr>
        <w:t xml:space="preserve"> &lt;&lt; </w:t>
      </w:r>
      <w:proofErr w:type="spellStart"/>
      <w:r w:rsidRPr="00921639">
        <w:rPr>
          <w:rStyle w:val="TagStyle"/>
          <w:rtl/>
        </w:rPr>
        <w:t>דובר_המשך</w:t>
      </w:r>
      <w:proofErr w:type="spellEnd"/>
      <w:r w:rsidRPr="00921639">
        <w:rPr>
          <w:rStyle w:val="TagStyle"/>
          <w:rtl/>
        </w:rPr>
        <w:t xml:space="preserve"> &gt;&gt;</w:t>
      </w:r>
      <w:r w:rsidRPr="00BA1953">
        <w:rPr>
          <w:rStyle w:val="TagStyle"/>
          <w:rtl/>
        </w:rPr>
        <w:t xml:space="preserve"> </w:t>
      </w:r>
      <w:r>
        <w:rPr>
          <w:rtl/>
        </w:rPr>
        <w:t>מנסור עבאס (הרשימה המשותפת):</w:t>
      </w:r>
      <w:r w:rsidRPr="00BA1953">
        <w:rPr>
          <w:rStyle w:val="TagStyle"/>
          <w:rtl/>
        </w:rPr>
        <w:t xml:space="preserve"> </w:t>
      </w:r>
      <w:r w:rsidRPr="00921639">
        <w:rPr>
          <w:rStyle w:val="TagStyle"/>
          <w:rtl/>
        </w:rPr>
        <w:t xml:space="preserve">&lt;&lt; </w:t>
      </w:r>
      <w:proofErr w:type="spellStart"/>
      <w:r w:rsidRPr="00921639">
        <w:rPr>
          <w:rStyle w:val="TagStyle"/>
          <w:rtl/>
        </w:rPr>
        <w:t>דובר_המשך</w:t>
      </w:r>
      <w:proofErr w:type="spellEnd"/>
      <w:r w:rsidRPr="00921639">
        <w:rPr>
          <w:rStyle w:val="TagStyle"/>
          <w:rtl/>
        </w:rPr>
        <w:t xml:space="preserve"> &gt;&gt;</w:t>
      </w:r>
      <w:r>
        <w:rPr>
          <w:rtl/>
        </w:rPr>
        <w:t xml:space="preserve"> </w:t>
      </w:r>
      <w:bookmarkEnd w:id="16042"/>
    </w:p>
    <w:p w:rsidR="00C155F4" w:rsidRDefault="00C155F4" w:rsidP="00F12EEA">
      <w:pPr>
        <w:rPr>
          <w:rtl/>
        </w:rPr>
      </w:pPr>
    </w:p>
    <w:p w:rsidR="00C155F4" w:rsidRDefault="00C155F4" w:rsidP="00370476">
      <w:pPr>
        <w:rPr>
          <w:rtl/>
          <w:lang w:eastAsia="he-IL"/>
        </w:rPr>
      </w:pPr>
      <w:r>
        <w:rPr>
          <w:rFonts w:hint="cs"/>
          <w:rtl/>
        </w:rPr>
        <w:t xml:space="preserve">רק הנקודה הזאת, אדוני היושב-ראש. 250 מיליון כל שנה. </w:t>
      </w:r>
      <w:r>
        <w:rPr>
          <w:rFonts w:hint="cs"/>
          <w:rtl/>
          <w:lang w:eastAsia="he-IL"/>
        </w:rPr>
        <w:t xml:space="preserve">250 מיליון שקל כל שנה </w:t>
      </w:r>
      <w:r w:rsidR="00F12EEA">
        <w:rPr>
          <w:rFonts w:hint="cs"/>
          <w:rtl/>
          <w:lang w:eastAsia="he-IL"/>
        </w:rPr>
        <w:t>– –</w:t>
      </w:r>
    </w:p>
    <w:p w:rsidR="00C155F4" w:rsidRDefault="00C155F4" w:rsidP="0028272B">
      <w:pPr>
        <w:rPr>
          <w:rtl/>
          <w:lang w:eastAsia="he-IL"/>
        </w:rPr>
      </w:pPr>
    </w:p>
    <w:p w:rsidR="00C155F4" w:rsidRDefault="00C155F4" w:rsidP="0028272B">
      <w:pPr>
        <w:pStyle w:val="-"/>
        <w:rPr>
          <w:rtl/>
        </w:rPr>
      </w:pPr>
      <w:bookmarkStart w:id="16043" w:name="_ETM_Q64_162000"/>
      <w:bookmarkEnd w:id="16043"/>
      <w:r w:rsidRPr="005B0CE0">
        <w:rPr>
          <w:rStyle w:val="TagStyle"/>
          <w:rtl/>
        </w:rPr>
        <w:t xml:space="preserve"> &lt;&lt; </w:t>
      </w:r>
      <w:proofErr w:type="spellStart"/>
      <w:r w:rsidRPr="005B0CE0">
        <w:rPr>
          <w:rStyle w:val="TagStyle"/>
          <w:rtl/>
        </w:rPr>
        <w:t>דובר_המשך</w:t>
      </w:r>
      <w:proofErr w:type="spellEnd"/>
      <w:r w:rsidRPr="005B0CE0">
        <w:rPr>
          <w:rStyle w:val="TagStyle"/>
          <w:rtl/>
        </w:rPr>
        <w:t xml:space="preserve"> &gt;&gt;</w:t>
      </w:r>
      <w:r w:rsidRPr="006E5063">
        <w:rPr>
          <w:rStyle w:val="TagStyle"/>
          <w:rtl/>
        </w:rPr>
        <w:t xml:space="preserve"> </w:t>
      </w:r>
      <w:r>
        <w:rPr>
          <w:rtl/>
        </w:rPr>
        <w:t>סגן שר העבודה, הרווחה והשירותים החברתיים משולם נהרי:</w:t>
      </w:r>
      <w:r w:rsidRPr="006E5063">
        <w:rPr>
          <w:rStyle w:val="TagStyle"/>
          <w:rtl/>
        </w:rPr>
        <w:t xml:space="preserve"> </w:t>
      </w:r>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r>
        <w:rPr>
          <w:rtl/>
        </w:rPr>
        <w:t xml:space="preserve"> </w:t>
      </w:r>
    </w:p>
    <w:p w:rsidR="00C155F4" w:rsidRDefault="00C155F4" w:rsidP="00F12EEA">
      <w:pPr>
        <w:rPr>
          <w:rtl/>
          <w:lang w:eastAsia="he-IL"/>
        </w:rPr>
      </w:pPr>
    </w:p>
    <w:p w:rsidR="00C155F4" w:rsidRDefault="00C155F4" w:rsidP="00370476">
      <w:pPr>
        <w:rPr>
          <w:rtl/>
          <w:lang w:eastAsia="he-IL"/>
        </w:rPr>
      </w:pPr>
      <w:bookmarkStart w:id="16044" w:name="_ETM_Q64_170000"/>
      <w:bookmarkEnd w:id="16044"/>
      <w:r>
        <w:rPr>
          <w:rFonts w:hint="cs"/>
          <w:rtl/>
          <w:lang w:eastAsia="he-IL"/>
        </w:rPr>
        <w:t>זו לא שאלה.</w:t>
      </w:r>
    </w:p>
    <w:p w:rsidR="00C155F4" w:rsidRDefault="00C155F4" w:rsidP="0028272B">
      <w:pPr>
        <w:rPr>
          <w:rtl/>
          <w:lang w:eastAsia="he-IL"/>
        </w:rPr>
      </w:pPr>
      <w:bookmarkStart w:id="16045" w:name="_ETM_Q64_175000"/>
      <w:bookmarkEnd w:id="16045"/>
    </w:p>
    <w:p w:rsidR="00C155F4" w:rsidRDefault="00C155F4" w:rsidP="0028272B">
      <w:pPr>
        <w:pStyle w:val="-"/>
        <w:rPr>
          <w:rtl/>
        </w:rPr>
      </w:pPr>
      <w:bookmarkStart w:id="16046" w:name="_ETM_Q64_176000"/>
      <w:bookmarkStart w:id="16047" w:name="ET_speakercontinue_5795_9"/>
      <w:bookmarkEnd w:id="16046"/>
      <w:r w:rsidRPr="005B0CE0">
        <w:rPr>
          <w:rStyle w:val="TagStyle"/>
          <w:rtl/>
        </w:rPr>
        <w:t xml:space="preserve"> &lt;&lt; </w:t>
      </w:r>
      <w:proofErr w:type="spellStart"/>
      <w:r w:rsidRPr="005B0CE0">
        <w:rPr>
          <w:rStyle w:val="TagStyle"/>
          <w:rtl/>
        </w:rPr>
        <w:t>דובר_המשך</w:t>
      </w:r>
      <w:proofErr w:type="spellEnd"/>
      <w:r w:rsidRPr="005B0CE0">
        <w:rPr>
          <w:rStyle w:val="TagStyle"/>
          <w:rtl/>
        </w:rPr>
        <w:t xml:space="preserve"> &gt;&gt;</w:t>
      </w:r>
      <w:r w:rsidRPr="006E5063">
        <w:rPr>
          <w:rStyle w:val="TagStyle"/>
          <w:rtl/>
        </w:rPr>
        <w:t xml:space="preserve"> </w:t>
      </w:r>
      <w:r>
        <w:rPr>
          <w:rtl/>
        </w:rPr>
        <w:t>מנסור עבאס (הרשימה המשותפת):</w:t>
      </w:r>
      <w:r w:rsidRPr="006E5063">
        <w:rPr>
          <w:rStyle w:val="TagStyle"/>
          <w:rtl/>
        </w:rPr>
        <w:t xml:space="preserve"> </w:t>
      </w:r>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r>
        <w:rPr>
          <w:rtl/>
        </w:rPr>
        <w:t xml:space="preserve"> </w:t>
      </w:r>
      <w:bookmarkEnd w:id="16047"/>
    </w:p>
    <w:p w:rsidR="00C155F4" w:rsidRDefault="00C155F4" w:rsidP="0028272B">
      <w:pPr>
        <w:rPr>
          <w:rtl/>
          <w:lang w:eastAsia="he-IL"/>
        </w:rPr>
      </w:pPr>
    </w:p>
    <w:p w:rsidR="00C155F4" w:rsidRDefault="00F12EEA" w:rsidP="0028272B">
      <w:pPr>
        <w:rPr>
          <w:rtl/>
          <w:lang w:eastAsia="he-IL"/>
        </w:rPr>
      </w:pPr>
      <w:bookmarkStart w:id="16048" w:name="_ETM_Q64_178000"/>
      <w:bookmarkEnd w:id="16048"/>
      <w:r>
        <w:rPr>
          <w:rFonts w:hint="cs"/>
          <w:rtl/>
          <w:lang w:eastAsia="he-IL"/>
        </w:rPr>
        <w:t>– –</w:t>
      </w:r>
      <w:r w:rsidR="00C155F4">
        <w:rPr>
          <w:rFonts w:hint="cs"/>
          <w:rtl/>
          <w:lang w:eastAsia="he-IL"/>
        </w:rPr>
        <w:t xml:space="preserve"> </w:t>
      </w:r>
      <w:bookmarkStart w:id="16049" w:name="_ETM_Q64_180000"/>
      <w:bookmarkEnd w:id="16049"/>
      <w:r w:rsidR="00C155F4">
        <w:rPr>
          <w:rFonts w:hint="cs"/>
          <w:rtl/>
          <w:lang w:eastAsia="he-IL"/>
        </w:rPr>
        <w:t>כמה בפועל הממשלה הקצתה לתוכנית הזאת? אנחנו לא מגיעים</w:t>
      </w:r>
      <w:r w:rsidR="00C155F4">
        <w:rPr>
          <w:rFonts w:hint="cs"/>
          <w:lang w:eastAsia="he-IL"/>
        </w:rPr>
        <w:t xml:space="preserve"> </w:t>
      </w:r>
      <w:bookmarkStart w:id="16050" w:name="_ETM_Q64_183000"/>
      <w:bookmarkEnd w:id="16050"/>
      <w:r w:rsidR="00C155F4">
        <w:rPr>
          <w:rFonts w:hint="cs"/>
          <w:rtl/>
          <w:lang w:eastAsia="he-IL"/>
        </w:rPr>
        <w:t>לא ל-50 מיליון ולא ל-40 מיליון. תודה.</w:t>
      </w:r>
    </w:p>
    <w:p w:rsidR="00C155F4" w:rsidRDefault="00C155F4" w:rsidP="0028272B">
      <w:pPr>
        <w:rPr>
          <w:rtl/>
          <w:lang w:eastAsia="he-IL"/>
        </w:rPr>
      </w:pPr>
    </w:p>
    <w:p w:rsidR="00C155F4" w:rsidRDefault="00C155F4" w:rsidP="0028272B">
      <w:pPr>
        <w:pStyle w:val="af6"/>
        <w:rPr>
          <w:rtl/>
        </w:rPr>
      </w:pPr>
      <w:bookmarkStart w:id="16051" w:name="_ETM_Q64_187000"/>
      <w:bookmarkEnd w:id="16051"/>
      <w:r w:rsidRPr="005B0CE0">
        <w:rPr>
          <w:rStyle w:val="TagStyle"/>
          <w:rtl/>
        </w:rPr>
        <w:t xml:space="preserve"> &lt;&lt; </w:t>
      </w:r>
      <w:proofErr w:type="spellStart"/>
      <w:r w:rsidRPr="005B0CE0">
        <w:rPr>
          <w:rStyle w:val="TagStyle"/>
          <w:rtl/>
        </w:rPr>
        <w:t>יור</w:t>
      </w:r>
      <w:proofErr w:type="spellEnd"/>
      <w:r w:rsidRPr="005B0CE0">
        <w:rPr>
          <w:rStyle w:val="TagStyle"/>
          <w:rtl/>
        </w:rPr>
        <w:t xml:space="preserve"> &gt;&gt;</w:t>
      </w:r>
      <w:r w:rsidRPr="006E5063">
        <w:rPr>
          <w:rStyle w:val="TagStyle"/>
          <w:rtl/>
        </w:rPr>
        <w:t xml:space="preserve"> </w:t>
      </w:r>
      <w:r>
        <w:rPr>
          <w:rtl/>
        </w:rPr>
        <w:t>היו"ר יריב לוין:</w:t>
      </w:r>
      <w:r w:rsidRPr="006E5063">
        <w:rPr>
          <w:rStyle w:val="TagStyle"/>
          <w:rtl/>
        </w:rPr>
        <w:t xml:space="preserve"> </w:t>
      </w:r>
      <w:r w:rsidRPr="005B0CE0">
        <w:rPr>
          <w:rStyle w:val="TagStyle"/>
          <w:rtl/>
        </w:rPr>
        <w:t xml:space="preserve">&lt;&lt; </w:t>
      </w:r>
      <w:proofErr w:type="spellStart"/>
      <w:r w:rsidRPr="005B0CE0">
        <w:rPr>
          <w:rStyle w:val="TagStyle"/>
          <w:rtl/>
        </w:rPr>
        <w:t>יור</w:t>
      </w:r>
      <w:proofErr w:type="spellEnd"/>
      <w:r w:rsidRPr="005B0CE0">
        <w:rPr>
          <w:rStyle w:val="TagStyle"/>
          <w:rtl/>
        </w:rPr>
        <w:t xml:space="preserve"> &gt;&gt;</w:t>
      </w:r>
      <w:r>
        <w:rPr>
          <w:rtl/>
        </w:rPr>
        <w:t xml:space="preserve"> </w:t>
      </w:r>
    </w:p>
    <w:p w:rsidR="00C155F4" w:rsidRDefault="00C155F4" w:rsidP="00F12EEA">
      <w:pPr>
        <w:rPr>
          <w:rtl/>
          <w:lang w:eastAsia="he-IL"/>
        </w:rPr>
      </w:pPr>
    </w:p>
    <w:p w:rsidR="00C155F4" w:rsidRPr="006E5063" w:rsidRDefault="00C155F4" w:rsidP="0028272B">
      <w:pPr>
        <w:rPr>
          <w:rtl/>
          <w:lang w:eastAsia="he-IL"/>
        </w:rPr>
      </w:pPr>
      <w:r>
        <w:rPr>
          <w:rFonts w:hint="cs"/>
          <w:rtl/>
          <w:lang w:eastAsia="he-IL"/>
        </w:rPr>
        <w:t>תודה.</w:t>
      </w:r>
    </w:p>
    <w:p w:rsidR="00C155F4" w:rsidRDefault="00C155F4" w:rsidP="0028272B">
      <w:pPr>
        <w:rPr>
          <w:rtl/>
          <w:lang w:eastAsia="he-IL"/>
        </w:rPr>
      </w:pPr>
    </w:p>
    <w:p w:rsidR="00C155F4" w:rsidRDefault="00C155F4" w:rsidP="0028272B">
      <w:pPr>
        <w:pStyle w:val="-"/>
        <w:rPr>
          <w:rtl/>
        </w:rPr>
      </w:pPr>
      <w:bookmarkStart w:id="16052" w:name="_ETM_Q64_174000"/>
      <w:bookmarkStart w:id="16053" w:name="ET_speakercontinue_6052_20"/>
      <w:bookmarkEnd w:id="16052"/>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r w:rsidRPr="006E5063">
        <w:rPr>
          <w:rStyle w:val="TagStyle"/>
          <w:rtl/>
        </w:rPr>
        <w:t xml:space="preserve"> </w:t>
      </w:r>
      <w:r>
        <w:rPr>
          <w:rtl/>
        </w:rPr>
        <w:t>סגן שר העבודה, הרווחה והשירותים החברתיים משולם נהרי:</w:t>
      </w:r>
      <w:r w:rsidRPr="006E5063">
        <w:rPr>
          <w:rStyle w:val="TagStyle"/>
          <w:rtl/>
        </w:rPr>
        <w:t xml:space="preserve"> </w:t>
      </w:r>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bookmarkEnd w:id="16053"/>
      <w:r>
        <w:rPr>
          <w:rtl/>
        </w:rPr>
        <w:t xml:space="preserve"> </w:t>
      </w:r>
    </w:p>
    <w:p w:rsidR="00C155F4" w:rsidRDefault="00C155F4" w:rsidP="0028272B">
      <w:pPr>
        <w:rPr>
          <w:rtl/>
          <w:lang w:eastAsia="he-IL"/>
        </w:rPr>
      </w:pPr>
    </w:p>
    <w:p w:rsidR="00C155F4" w:rsidRDefault="00C155F4" w:rsidP="0028272B">
      <w:pPr>
        <w:rPr>
          <w:rtl/>
          <w:lang w:eastAsia="he-IL"/>
        </w:rPr>
      </w:pPr>
      <w:bookmarkStart w:id="16054" w:name="_ETM_Q64_189000"/>
      <w:bookmarkEnd w:id="16054"/>
      <w:r>
        <w:rPr>
          <w:rFonts w:hint="cs"/>
          <w:rtl/>
          <w:lang w:eastAsia="he-IL"/>
        </w:rPr>
        <w:t>אתה שמעת פה תוכניות</w:t>
      </w:r>
      <w:bookmarkStart w:id="16055" w:name="_ETM_Q64_196000"/>
      <w:bookmarkEnd w:id="16055"/>
      <w:r>
        <w:rPr>
          <w:rFonts w:hint="cs"/>
          <w:rtl/>
          <w:lang w:eastAsia="he-IL"/>
        </w:rPr>
        <w:t xml:space="preserve"> מגוונות.</w:t>
      </w:r>
    </w:p>
    <w:p w:rsidR="00C155F4" w:rsidRDefault="00C155F4" w:rsidP="0028272B">
      <w:pPr>
        <w:rPr>
          <w:rtl/>
          <w:lang w:eastAsia="he-IL"/>
        </w:rPr>
      </w:pPr>
    </w:p>
    <w:p w:rsidR="00C155F4" w:rsidRDefault="00C155F4" w:rsidP="0028272B">
      <w:pPr>
        <w:pStyle w:val="-"/>
        <w:rPr>
          <w:rtl/>
        </w:rPr>
      </w:pPr>
      <w:bookmarkStart w:id="16056" w:name="_ETM_Q64_177000"/>
      <w:bookmarkStart w:id="16057" w:name="ET_speakercontinue_5795_11"/>
      <w:bookmarkEnd w:id="16056"/>
      <w:r w:rsidRPr="005B0CE0">
        <w:rPr>
          <w:rStyle w:val="TagStyle"/>
          <w:rtl/>
        </w:rPr>
        <w:t xml:space="preserve"> &lt;&lt; </w:t>
      </w:r>
      <w:proofErr w:type="spellStart"/>
      <w:r w:rsidRPr="005B0CE0">
        <w:rPr>
          <w:rStyle w:val="TagStyle"/>
          <w:rtl/>
        </w:rPr>
        <w:t>דובר_המשך</w:t>
      </w:r>
      <w:proofErr w:type="spellEnd"/>
      <w:r w:rsidRPr="005B0CE0">
        <w:rPr>
          <w:rStyle w:val="TagStyle"/>
          <w:rtl/>
        </w:rPr>
        <w:t xml:space="preserve"> &gt;&gt;</w:t>
      </w:r>
      <w:r w:rsidRPr="006E5063">
        <w:rPr>
          <w:rStyle w:val="TagStyle"/>
          <w:rtl/>
        </w:rPr>
        <w:t xml:space="preserve"> </w:t>
      </w:r>
      <w:r>
        <w:rPr>
          <w:rtl/>
        </w:rPr>
        <w:t>מנסור עבאס (הרשימה המשותפת):</w:t>
      </w:r>
      <w:r w:rsidRPr="006E5063">
        <w:rPr>
          <w:rStyle w:val="TagStyle"/>
          <w:rtl/>
        </w:rPr>
        <w:t xml:space="preserve"> </w:t>
      </w:r>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r>
        <w:rPr>
          <w:rtl/>
        </w:rPr>
        <w:t xml:space="preserve"> </w:t>
      </w:r>
      <w:bookmarkEnd w:id="16057"/>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ישבתי על התוכניות ולמדתי </w:t>
      </w:r>
      <w:r w:rsidR="00F12EEA">
        <w:rPr>
          <w:rFonts w:hint="cs"/>
          <w:rtl/>
          <w:lang w:eastAsia="he-IL"/>
        </w:rPr>
        <w:t>– – –</w:t>
      </w:r>
    </w:p>
    <w:p w:rsidR="00C155F4" w:rsidRDefault="00C155F4" w:rsidP="0028272B">
      <w:pPr>
        <w:rPr>
          <w:rtl/>
          <w:lang w:eastAsia="he-IL"/>
        </w:rPr>
      </w:pPr>
      <w:bookmarkStart w:id="16058" w:name="_ETM_Q64_193000"/>
      <w:bookmarkEnd w:id="16058"/>
    </w:p>
    <w:p w:rsidR="00C155F4" w:rsidRDefault="00C155F4" w:rsidP="0028272B">
      <w:pPr>
        <w:pStyle w:val="-"/>
        <w:rPr>
          <w:rtl/>
        </w:rPr>
      </w:pPr>
      <w:bookmarkStart w:id="16059" w:name="_ETM_Q64_188000"/>
      <w:bookmarkStart w:id="16060" w:name="ET_speakercontinue_6052_21"/>
      <w:bookmarkEnd w:id="16059"/>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r w:rsidRPr="006E5063">
        <w:rPr>
          <w:rStyle w:val="TagStyle"/>
          <w:rtl/>
        </w:rPr>
        <w:t xml:space="preserve"> </w:t>
      </w:r>
      <w:r>
        <w:rPr>
          <w:rtl/>
        </w:rPr>
        <w:t>סגן שר העבודה, הרווחה והשירותים החברתיים משולם נהרי:</w:t>
      </w:r>
      <w:r w:rsidRPr="006E5063">
        <w:rPr>
          <w:rStyle w:val="TagStyle"/>
          <w:rtl/>
        </w:rPr>
        <w:t xml:space="preserve"> </w:t>
      </w:r>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bookmarkEnd w:id="16060"/>
      <w:r>
        <w:rPr>
          <w:rtl/>
        </w:rPr>
        <w:t xml:space="preserve"> </w:t>
      </w:r>
    </w:p>
    <w:p w:rsidR="00C155F4" w:rsidRDefault="00C155F4" w:rsidP="0028272B">
      <w:pPr>
        <w:rPr>
          <w:rtl/>
          <w:lang w:eastAsia="he-IL"/>
        </w:rPr>
      </w:pPr>
    </w:p>
    <w:p w:rsidR="00C155F4" w:rsidRDefault="00C155F4" w:rsidP="0028272B">
      <w:pPr>
        <w:rPr>
          <w:rtl/>
          <w:lang w:eastAsia="he-IL"/>
        </w:rPr>
      </w:pPr>
      <w:r>
        <w:rPr>
          <w:rFonts w:hint="cs"/>
          <w:rtl/>
          <w:lang w:eastAsia="he-IL"/>
        </w:rPr>
        <w:t xml:space="preserve">יפה. אני מבין מדבריך </w:t>
      </w:r>
      <w:bookmarkStart w:id="16061" w:name="_ETM_Q64_202000"/>
      <w:bookmarkEnd w:id="16061"/>
      <w:r>
        <w:rPr>
          <w:rFonts w:hint="cs"/>
          <w:rtl/>
          <w:lang w:eastAsia="he-IL"/>
        </w:rPr>
        <w:t xml:space="preserve">שהתוכניות הן טובות והן מצוינות </w:t>
      </w:r>
      <w:r w:rsidR="00F12EEA">
        <w:rPr>
          <w:rtl/>
          <w:lang w:eastAsia="he-IL"/>
        </w:rPr>
        <w:t>–</w:t>
      </w:r>
      <w:r>
        <w:rPr>
          <w:rFonts w:hint="cs"/>
          <w:rtl/>
          <w:lang w:eastAsia="he-IL"/>
        </w:rPr>
        <w:t xml:space="preserve"> היישום צריך לעבור שיפור.</w:t>
      </w:r>
      <w:bookmarkStart w:id="16062" w:name="_ETM_Q64_208000"/>
      <w:bookmarkEnd w:id="16062"/>
      <w:r>
        <w:rPr>
          <w:rFonts w:hint="cs"/>
          <w:rtl/>
          <w:lang w:eastAsia="he-IL"/>
        </w:rPr>
        <w:t xml:space="preserve"> זה בסדר. יש ועדה בשביל זה, והוועדה </w:t>
      </w:r>
      <w:r w:rsidR="00F12EEA">
        <w:rPr>
          <w:rtl/>
          <w:lang w:eastAsia="he-IL"/>
        </w:rPr>
        <w:t>–</w:t>
      </w:r>
      <w:r>
        <w:rPr>
          <w:rFonts w:hint="cs"/>
          <w:rtl/>
          <w:lang w:eastAsia="he-IL"/>
        </w:rPr>
        <w:t xml:space="preserve"> </w:t>
      </w:r>
      <w:bookmarkStart w:id="16063" w:name="_ETM_Q64_210000"/>
      <w:bookmarkEnd w:id="16063"/>
      <w:r>
        <w:rPr>
          <w:rFonts w:hint="cs"/>
          <w:rtl/>
          <w:lang w:eastAsia="he-IL"/>
        </w:rPr>
        <w:t xml:space="preserve">זה התפקיד שלה להצביע אם יש דברים חריגים בשטח או </w:t>
      </w:r>
      <w:bookmarkStart w:id="16064" w:name="_ETM_Q64_217000"/>
      <w:bookmarkEnd w:id="16064"/>
      <w:r>
        <w:rPr>
          <w:rFonts w:hint="cs"/>
          <w:rtl/>
          <w:lang w:eastAsia="he-IL"/>
        </w:rPr>
        <w:t xml:space="preserve">שלא פועלים כמו שצריך ולהביא את זה בפנינו, והמשרד, </w:t>
      </w:r>
      <w:bookmarkStart w:id="16065" w:name="_ETM_Q64_222000"/>
      <w:bookmarkEnd w:id="16065"/>
      <w:r>
        <w:rPr>
          <w:rFonts w:hint="cs"/>
          <w:rtl/>
          <w:lang w:eastAsia="he-IL"/>
        </w:rPr>
        <w:t>כל הצוות של המשרד והצוות המקצועי, עושה את הכול ורוצה</w:t>
      </w:r>
      <w:bookmarkStart w:id="16066" w:name="_ETM_Q64_223000"/>
      <w:bookmarkEnd w:id="16066"/>
      <w:r>
        <w:rPr>
          <w:rFonts w:hint="cs"/>
          <w:rtl/>
          <w:lang w:eastAsia="he-IL"/>
        </w:rPr>
        <w:t xml:space="preserve"> לעשות את הכול בצורה הכי טובה. כמובן שזה בכל התחומים שיש במשרדי הממשלה, ואני מכיר את זה לא מהיום.</w:t>
      </w:r>
    </w:p>
    <w:p w:rsidR="00C155F4" w:rsidRDefault="00C155F4" w:rsidP="0028272B">
      <w:pPr>
        <w:rPr>
          <w:rtl/>
          <w:lang w:eastAsia="he-IL"/>
        </w:rPr>
      </w:pPr>
    </w:p>
    <w:p w:rsidR="00C155F4" w:rsidRDefault="00C155F4" w:rsidP="0028272B">
      <w:pPr>
        <w:pStyle w:val="af5"/>
        <w:rPr>
          <w:rtl/>
        </w:rPr>
      </w:pPr>
      <w:bookmarkStart w:id="16067" w:name="_ETM_Q64_231000"/>
      <w:bookmarkStart w:id="16068" w:name="ET_interruption_5726_13"/>
      <w:bookmarkEnd w:id="16067"/>
      <w:r w:rsidRPr="005B0CE0">
        <w:rPr>
          <w:rStyle w:val="TagStyle"/>
          <w:rtl/>
        </w:rPr>
        <w:t xml:space="preserve"> &lt;&lt; קריאה &gt;&gt;</w:t>
      </w:r>
      <w:r w:rsidRPr="00B3437F">
        <w:rPr>
          <w:rStyle w:val="TagStyle"/>
          <w:rtl/>
        </w:rPr>
        <w:t xml:space="preserve"> </w:t>
      </w:r>
      <w:r>
        <w:rPr>
          <w:rtl/>
        </w:rPr>
        <w:t>ינון אזולאי (ש"ס):</w:t>
      </w:r>
      <w:r w:rsidRPr="00B3437F">
        <w:rPr>
          <w:rStyle w:val="TagStyle"/>
          <w:rtl/>
        </w:rPr>
        <w:t xml:space="preserve"> </w:t>
      </w:r>
      <w:r w:rsidRPr="005B0CE0">
        <w:rPr>
          <w:rStyle w:val="TagStyle"/>
          <w:rtl/>
        </w:rPr>
        <w:t>&lt;&lt; קריאה &gt;&gt;</w:t>
      </w:r>
      <w:r>
        <w:rPr>
          <w:rtl/>
        </w:rPr>
        <w:t xml:space="preserve"> </w:t>
      </w:r>
      <w:bookmarkEnd w:id="16068"/>
    </w:p>
    <w:p w:rsidR="00C155F4" w:rsidRDefault="00C155F4" w:rsidP="00F12EEA">
      <w:pPr>
        <w:rPr>
          <w:rtl/>
          <w:lang w:eastAsia="he-IL"/>
        </w:rPr>
      </w:pPr>
    </w:p>
    <w:p w:rsidR="00C155F4" w:rsidRDefault="00C155F4" w:rsidP="0028272B">
      <w:pPr>
        <w:rPr>
          <w:rtl/>
          <w:lang w:eastAsia="he-IL"/>
        </w:rPr>
      </w:pPr>
      <w:bookmarkStart w:id="16069" w:name="_ETM_Q64_227000"/>
      <w:bookmarkEnd w:id="16069"/>
      <w:r>
        <w:rPr>
          <w:rFonts w:hint="cs"/>
          <w:rtl/>
          <w:lang w:eastAsia="he-IL"/>
        </w:rPr>
        <w:t xml:space="preserve">עכשיו </w:t>
      </w:r>
      <w:r w:rsidR="00F12EEA">
        <w:rPr>
          <w:rFonts w:hint="cs"/>
          <w:rtl/>
          <w:lang w:eastAsia="he-IL"/>
        </w:rPr>
        <w:t>– – –</w:t>
      </w:r>
    </w:p>
    <w:p w:rsidR="00C155F4" w:rsidRDefault="00C155F4" w:rsidP="0028272B">
      <w:pPr>
        <w:rPr>
          <w:rtl/>
          <w:lang w:eastAsia="he-IL"/>
        </w:rPr>
      </w:pPr>
      <w:bookmarkStart w:id="16070" w:name="_ETM_Q64_228000"/>
      <w:bookmarkEnd w:id="16070"/>
    </w:p>
    <w:p w:rsidR="00C155F4" w:rsidRDefault="00C155F4" w:rsidP="0028272B">
      <w:pPr>
        <w:pStyle w:val="af5"/>
        <w:rPr>
          <w:rtl/>
        </w:rPr>
      </w:pPr>
      <w:bookmarkStart w:id="16071" w:name="_ETM_Q64_230000"/>
      <w:bookmarkStart w:id="16072" w:name="ET_interruption_5795_15"/>
      <w:bookmarkEnd w:id="16071"/>
      <w:r w:rsidRPr="005B0CE0">
        <w:rPr>
          <w:rStyle w:val="TagStyle"/>
          <w:rtl/>
        </w:rPr>
        <w:t xml:space="preserve"> &lt;&lt; קריאה &gt;&gt;</w:t>
      </w:r>
      <w:r w:rsidRPr="00B3437F">
        <w:rPr>
          <w:rStyle w:val="TagStyle"/>
          <w:rtl/>
        </w:rPr>
        <w:t xml:space="preserve"> </w:t>
      </w:r>
      <w:r>
        <w:rPr>
          <w:rtl/>
        </w:rPr>
        <w:t>מנסור עבאס (הרשימה המשותפת):</w:t>
      </w:r>
      <w:r w:rsidRPr="00B3437F">
        <w:rPr>
          <w:rStyle w:val="TagStyle"/>
          <w:rtl/>
        </w:rPr>
        <w:t xml:space="preserve"> </w:t>
      </w:r>
      <w:r w:rsidRPr="005B0CE0">
        <w:rPr>
          <w:rStyle w:val="TagStyle"/>
          <w:rtl/>
        </w:rPr>
        <w:t>&lt;&lt; קריאה &gt;&gt;</w:t>
      </w:r>
      <w:r>
        <w:rPr>
          <w:rtl/>
        </w:rPr>
        <w:t xml:space="preserve"> </w:t>
      </w:r>
      <w:bookmarkEnd w:id="16072"/>
    </w:p>
    <w:p w:rsidR="00C155F4" w:rsidRDefault="00C155F4" w:rsidP="00F12EEA">
      <w:pPr>
        <w:rPr>
          <w:rtl/>
          <w:lang w:eastAsia="he-IL"/>
        </w:rPr>
      </w:pPr>
    </w:p>
    <w:p w:rsidR="00C155F4" w:rsidRPr="00B3437F" w:rsidRDefault="00C155F4" w:rsidP="0028272B">
      <w:pPr>
        <w:rPr>
          <w:rtl/>
          <w:lang w:eastAsia="he-IL"/>
        </w:rPr>
      </w:pPr>
      <w:bookmarkStart w:id="16073" w:name="_ETM_Q64_232000"/>
      <w:bookmarkEnd w:id="16073"/>
      <w:r>
        <w:rPr>
          <w:rFonts w:hint="cs"/>
          <w:rtl/>
          <w:lang w:eastAsia="he-IL"/>
        </w:rPr>
        <w:t xml:space="preserve">זה עולה לנו בחיי </w:t>
      </w:r>
      <w:bookmarkStart w:id="16074" w:name="_ETM_Q64_235000"/>
      <w:bookmarkEnd w:id="16074"/>
      <w:r>
        <w:rPr>
          <w:rFonts w:hint="cs"/>
          <w:rtl/>
          <w:lang w:eastAsia="he-IL"/>
        </w:rPr>
        <w:t>נשים.</w:t>
      </w:r>
    </w:p>
    <w:p w:rsidR="00C155F4" w:rsidRDefault="00C155F4" w:rsidP="0028272B">
      <w:pPr>
        <w:rPr>
          <w:rtl/>
          <w:lang w:eastAsia="he-IL"/>
        </w:rPr>
      </w:pPr>
      <w:bookmarkStart w:id="16075" w:name="_ETM_Q64_229000"/>
      <w:bookmarkEnd w:id="16075"/>
    </w:p>
    <w:p w:rsidR="00C155F4" w:rsidRDefault="00C155F4" w:rsidP="0028272B">
      <w:pPr>
        <w:pStyle w:val="-"/>
        <w:rPr>
          <w:rtl/>
        </w:rPr>
      </w:pPr>
      <w:bookmarkStart w:id="16076" w:name="ET_speakercontinue_6052_22"/>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r w:rsidRPr="006E5063">
        <w:rPr>
          <w:rStyle w:val="TagStyle"/>
          <w:rtl/>
        </w:rPr>
        <w:t xml:space="preserve"> </w:t>
      </w:r>
      <w:r>
        <w:rPr>
          <w:rtl/>
        </w:rPr>
        <w:t>סגן שר העבודה, הרווחה והשירותים החברתיים משולם נהרי:</w:t>
      </w:r>
      <w:r w:rsidRPr="006E5063">
        <w:rPr>
          <w:rStyle w:val="TagStyle"/>
          <w:rtl/>
        </w:rPr>
        <w:t xml:space="preserve"> </w:t>
      </w:r>
      <w:r w:rsidRPr="005B0CE0">
        <w:rPr>
          <w:rStyle w:val="TagStyle"/>
          <w:rtl/>
        </w:rPr>
        <w:t xml:space="preserve">&lt;&lt; </w:t>
      </w:r>
      <w:proofErr w:type="spellStart"/>
      <w:r w:rsidRPr="005B0CE0">
        <w:rPr>
          <w:rStyle w:val="TagStyle"/>
          <w:rtl/>
        </w:rPr>
        <w:t>דובר_המשך</w:t>
      </w:r>
      <w:proofErr w:type="spellEnd"/>
      <w:r w:rsidRPr="005B0CE0">
        <w:rPr>
          <w:rStyle w:val="TagStyle"/>
          <w:rtl/>
        </w:rPr>
        <w:t xml:space="preserve"> &gt;&gt;</w:t>
      </w:r>
      <w:bookmarkEnd w:id="16076"/>
      <w:r>
        <w:rPr>
          <w:rtl/>
        </w:rPr>
        <w:t xml:space="preserve"> </w:t>
      </w:r>
    </w:p>
    <w:p w:rsidR="00C155F4" w:rsidRDefault="00C155F4" w:rsidP="00F12EEA">
      <w:pPr>
        <w:rPr>
          <w:rtl/>
          <w:lang w:eastAsia="he-IL"/>
        </w:rPr>
      </w:pPr>
    </w:p>
    <w:p w:rsidR="00C155F4" w:rsidRDefault="00C155F4" w:rsidP="0028272B">
      <w:pPr>
        <w:rPr>
          <w:rtl/>
          <w:lang w:eastAsia="he-IL"/>
        </w:rPr>
      </w:pPr>
      <w:r>
        <w:rPr>
          <w:rFonts w:hint="cs"/>
          <w:rtl/>
          <w:lang w:eastAsia="he-IL"/>
        </w:rPr>
        <w:t xml:space="preserve">אתה צודק. נושא האלימות </w:t>
      </w:r>
      <w:r w:rsidR="00F12EEA">
        <w:rPr>
          <w:rtl/>
          <w:lang w:eastAsia="he-IL"/>
        </w:rPr>
        <w:t>–</w:t>
      </w:r>
      <w:r>
        <w:rPr>
          <w:rFonts w:hint="cs"/>
          <w:rtl/>
          <w:lang w:eastAsia="he-IL"/>
        </w:rPr>
        <w:t xml:space="preserve"> נתתי הקדמה. אני יודע </w:t>
      </w:r>
      <w:bookmarkStart w:id="16077" w:name="_ETM_Q64_246000"/>
      <w:bookmarkEnd w:id="16077"/>
      <w:r>
        <w:rPr>
          <w:rFonts w:hint="cs"/>
          <w:rtl/>
          <w:lang w:eastAsia="he-IL"/>
        </w:rPr>
        <w:t>שהבעיה היא תמיד ביישום, אבל ככל שהוועדה מציעה למשרד ומעירה</w:t>
      </w:r>
      <w:bookmarkStart w:id="16078" w:name="_ETM_Q64_256000"/>
      <w:bookmarkEnd w:id="16078"/>
      <w:r>
        <w:rPr>
          <w:rFonts w:hint="cs"/>
          <w:rtl/>
          <w:lang w:eastAsia="he-IL"/>
        </w:rPr>
        <w:t xml:space="preserve"> את הערותיה, המשרד סוגר איפה שיש פרצות, איפה ש</w:t>
      </w:r>
      <w:bookmarkStart w:id="16079" w:name="_ETM_Q64_259000"/>
      <w:bookmarkEnd w:id="16079"/>
      <w:r>
        <w:rPr>
          <w:rFonts w:hint="cs"/>
          <w:rtl/>
          <w:lang w:eastAsia="he-IL"/>
        </w:rPr>
        <w:t xml:space="preserve">אפשר לתגבר </w:t>
      </w:r>
      <w:r w:rsidR="00F12EEA">
        <w:rPr>
          <w:rtl/>
          <w:lang w:eastAsia="he-IL"/>
        </w:rPr>
        <w:t>–</w:t>
      </w:r>
      <w:r>
        <w:rPr>
          <w:rFonts w:hint="cs"/>
          <w:rtl/>
          <w:lang w:eastAsia="he-IL"/>
        </w:rPr>
        <w:t xml:space="preserve"> מתגבר, וכמובן מעל הכול מרחף </w:t>
      </w:r>
      <w:bookmarkStart w:id="16080" w:name="_ETM_Q64_262000"/>
      <w:bookmarkEnd w:id="16080"/>
      <w:r>
        <w:rPr>
          <w:rFonts w:hint="cs"/>
          <w:rtl/>
          <w:lang w:eastAsia="he-IL"/>
        </w:rPr>
        <w:t xml:space="preserve">התקציב, ואנחנו כולנו צריכים לעשות את הכול כדי </w:t>
      </w:r>
      <w:bookmarkStart w:id="16081" w:name="_ETM_Q64_271000"/>
      <w:bookmarkEnd w:id="16081"/>
      <w:r>
        <w:rPr>
          <w:rFonts w:hint="cs"/>
          <w:rtl/>
          <w:lang w:eastAsia="he-IL"/>
        </w:rPr>
        <w:t xml:space="preserve">שבדבר הזה יהיו כיס ולב. גם הכיסים ייפתחו וגם הלבבות </w:t>
      </w:r>
      <w:bookmarkStart w:id="16082" w:name="_ETM_Q64_275000"/>
      <w:bookmarkEnd w:id="16082"/>
      <w:r>
        <w:rPr>
          <w:rFonts w:hint="cs"/>
          <w:rtl/>
          <w:lang w:eastAsia="he-IL"/>
        </w:rPr>
        <w:t>ייפתחו. תודה.</w:t>
      </w:r>
    </w:p>
    <w:p w:rsidR="00C155F4" w:rsidRDefault="00C155F4" w:rsidP="0028272B">
      <w:pPr>
        <w:rPr>
          <w:rtl/>
          <w:lang w:eastAsia="he-IL"/>
        </w:rPr>
      </w:pPr>
    </w:p>
    <w:p w:rsidR="00C155F4" w:rsidRDefault="00C155F4" w:rsidP="0028272B">
      <w:pPr>
        <w:pStyle w:val="af6"/>
        <w:rPr>
          <w:rtl/>
        </w:rPr>
      </w:pPr>
      <w:r w:rsidRPr="005B0CE0">
        <w:rPr>
          <w:rStyle w:val="TagStyle"/>
          <w:rtl/>
        </w:rPr>
        <w:t xml:space="preserve"> &lt;&lt; </w:t>
      </w:r>
      <w:proofErr w:type="spellStart"/>
      <w:r w:rsidRPr="005B0CE0">
        <w:rPr>
          <w:rStyle w:val="TagStyle"/>
          <w:rtl/>
        </w:rPr>
        <w:t>יור</w:t>
      </w:r>
      <w:proofErr w:type="spellEnd"/>
      <w:r w:rsidRPr="005B0CE0">
        <w:rPr>
          <w:rStyle w:val="TagStyle"/>
          <w:rtl/>
        </w:rPr>
        <w:t xml:space="preserve"> &gt;&gt;</w:t>
      </w:r>
      <w:r w:rsidRPr="00D03250">
        <w:rPr>
          <w:rStyle w:val="TagStyle"/>
          <w:rtl/>
        </w:rPr>
        <w:t xml:space="preserve"> </w:t>
      </w:r>
      <w:r>
        <w:rPr>
          <w:rtl/>
        </w:rPr>
        <w:t>היו"ר יריב לוין:</w:t>
      </w:r>
      <w:r w:rsidRPr="00D03250">
        <w:rPr>
          <w:rStyle w:val="TagStyle"/>
          <w:rtl/>
        </w:rPr>
        <w:t xml:space="preserve"> </w:t>
      </w:r>
      <w:r w:rsidRPr="005B0CE0">
        <w:rPr>
          <w:rStyle w:val="TagStyle"/>
          <w:rtl/>
        </w:rPr>
        <w:t xml:space="preserve">&lt;&lt; </w:t>
      </w:r>
      <w:proofErr w:type="spellStart"/>
      <w:r w:rsidRPr="005B0CE0">
        <w:rPr>
          <w:rStyle w:val="TagStyle"/>
          <w:rtl/>
        </w:rPr>
        <w:t>יור</w:t>
      </w:r>
      <w:proofErr w:type="spellEnd"/>
      <w:r w:rsidRPr="005B0CE0">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6083" w:name="_ETM_Q64_279000"/>
      <w:bookmarkEnd w:id="16083"/>
      <w:r>
        <w:rPr>
          <w:rFonts w:hint="cs"/>
          <w:rtl/>
          <w:lang w:eastAsia="he-IL"/>
        </w:rPr>
        <w:t xml:space="preserve">תודה רבה </w:t>
      </w:r>
      <w:bookmarkStart w:id="16084" w:name="_ETM_Q64_192000"/>
      <w:bookmarkStart w:id="16085" w:name="_ETM_Q64_171000"/>
      <w:bookmarkStart w:id="16086" w:name="_ETM_Q64_172000"/>
      <w:bookmarkStart w:id="16087" w:name="_ETM_Q64_173000"/>
      <w:bookmarkStart w:id="16088" w:name="_ETM_Q64_166000"/>
      <w:bookmarkEnd w:id="16084"/>
      <w:bookmarkEnd w:id="16085"/>
      <w:bookmarkEnd w:id="16086"/>
      <w:bookmarkEnd w:id="16087"/>
      <w:bookmarkEnd w:id="16088"/>
      <w:r>
        <w:rPr>
          <w:rFonts w:hint="cs"/>
          <w:rtl/>
          <w:lang w:eastAsia="he-IL"/>
        </w:rPr>
        <w:t xml:space="preserve">לסגן השר נהרי על התשובות </w:t>
      </w:r>
      <w:proofErr w:type="spellStart"/>
      <w:r>
        <w:rPr>
          <w:rFonts w:hint="cs"/>
          <w:rtl/>
          <w:lang w:eastAsia="he-IL"/>
        </w:rPr>
        <w:t>הבאמת</w:t>
      </w:r>
      <w:proofErr w:type="spellEnd"/>
      <w:r>
        <w:rPr>
          <w:rFonts w:hint="cs"/>
          <w:rtl/>
          <w:lang w:eastAsia="he-IL"/>
        </w:rPr>
        <w:t xml:space="preserve">-מפורטות, שלכבוד לנו בהחלט </w:t>
      </w:r>
      <w:r w:rsidR="00F12EEA">
        <w:rPr>
          <w:rFonts w:hint="cs"/>
          <w:rtl/>
          <w:lang w:eastAsia="he-IL"/>
        </w:rPr>
        <w:t>– – –</w:t>
      </w:r>
      <w:r>
        <w:rPr>
          <w:rFonts w:hint="cs"/>
          <w:rtl/>
          <w:lang w:eastAsia="he-IL"/>
        </w:rPr>
        <w:t xml:space="preserve"> </w:t>
      </w:r>
    </w:p>
    <w:p w:rsidR="00C155F4" w:rsidRDefault="00C155F4" w:rsidP="0028272B">
      <w:pPr>
        <w:rPr>
          <w:rtl/>
          <w:lang w:eastAsia="he-IL"/>
        </w:rPr>
      </w:pPr>
    </w:p>
    <w:p w:rsidR="00C155F4" w:rsidRDefault="00C155F4" w:rsidP="0028272B">
      <w:pPr>
        <w:pStyle w:val="af5"/>
        <w:rPr>
          <w:rtl/>
        </w:rPr>
      </w:pPr>
      <w:bookmarkStart w:id="16089" w:name="_ETM_Q64_278000"/>
      <w:bookmarkStart w:id="16090" w:name="ET_interruption_5726_17"/>
      <w:bookmarkEnd w:id="16089"/>
      <w:r w:rsidRPr="005B0CE0">
        <w:rPr>
          <w:rStyle w:val="TagStyle"/>
          <w:rtl/>
        </w:rPr>
        <w:t xml:space="preserve"> &lt;&lt; קריאה &gt;&gt;</w:t>
      </w:r>
      <w:r w:rsidRPr="00D03250">
        <w:rPr>
          <w:rStyle w:val="TagStyle"/>
          <w:rtl/>
        </w:rPr>
        <w:t xml:space="preserve"> </w:t>
      </w:r>
      <w:r>
        <w:rPr>
          <w:rtl/>
        </w:rPr>
        <w:t>ינון אזולאי (ש"ס):</w:t>
      </w:r>
      <w:r w:rsidRPr="00D03250">
        <w:rPr>
          <w:rStyle w:val="TagStyle"/>
          <w:rtl/>
        </w:rPr>
        <w:t xml:space="preserve"> </w:t>
      </w:r>
      <w:r w:rsidRPr="005B0CE0">
        <w:rPr>
          <w:rStyle w:val="TagStyle"/>
          <w:rtl/>
        </w:rPr>
        <w:t>&lt;&lt; קריאה &gt;&gt;</w:t>
      </w:r>
      <w:r>
        <w:rPr>
          <w:rtl/>
        </w:rPr>
        <w:t xml:space="preserve"> </w:t>
      </w:r>
      <w:bookmarkEnd w:id="16090"/>
    </w:p>
    <w:p w:rsidR="00C155F4" w:rsidRDefault="00C155F4" w:rsidP="00F12EEA">
      <w:pPr>
        <w:rPr>
          <w:rtl/>
          <w:lang w:eastAsia="he-IL"/>
        </w:rPr>
      </w:pPr>
    </w:p>
    <w:p w:rsidR="00C155F4" w:rsidRDefault="00C155F4" w:rsidP="0028272B">
      <w:pPr>
        <w:rPr>
          <w:rtl/>
          <w:lang w:eastAsia="he-IL"/>
        </w:rPr>
      </w:pPr>
      <w:bookmarkStart w:id="16091" w:name="_ETM_Q64_280000"/>
      <w:bookmarkEnd w:id="16091"/>
      <w:r>
        <w:rPr>
          <w:rFonts w:hint="cs"/>
          <w:rtl/>
          <w:lang w:eastAsia="he-IL"/>
        </w:rPr>
        <w:t>אפשר שאלה נוספת?</w:t>
      </w:r>
    </w:p>
    <w:p w:rsidR="00C155F4" w:rsidRDefault="00C155F4" w:rsidP="0028272B">
      <w:pPr>
        <w:rPr>
          <w:rtl/>
          <w:lang w:eastAsia="he-IL"/>
        </w:rPr>
      </w:pPr>
    </w:p>
    <w:p w:rsidR="00C155F4" w:rsidRDefault="00C155F4" w:rsidP="0028272B">
      <w:pPr>
        <w:pStyle w:val="af6"/>
        <w:rPr>
          <w:rtl/>
        </w:rPr>
      </w:pPr>
      <w:r w:rsidRPr="005B0CE0">
        <w:rPr>
          <w:rStyle w:val="TagStyle"/>
          <w:rtl/>
        </w:rPr>
        <w:t xml:space="preserve"> &lt;&lt; </w:t>
      </w:r>
      <w:proofErr w:type="spellStart"/>
      <w:r w:rsidRPr="005B0CE0">
        <w:rPr>
          <w:rStyle w:val="TagStyle"/>
          <w:rtl/>
        </w:rPr>
        <w:t>יור</w:t>
      </w:r>
      <w:proofErr w:type="spellEnd"/>
      <w:r w:rsidRPr="005B0CE0">
        <w:rPr>
          <w:rStyle w:val="TagStyle"/>
          <w:rtl/>
        </w:rPr>
        <w:t xml:space="preserve"> &gt;&gt;</w:t>
      </w:r>
      <w:r w:rsidRPr="00D03250">
        <w:rPr>
          <w:rStyle w:val="TagStyle"/>
          <w:rtl/>
        </w:rPr>
        <w:t xml:space="preserve"> </w:t>
      </w:r>
      <w:r>
        <w:rPr>
          <w:rtl/>
        </w:rPr>
        <w:t>היו"ר יריב לוין:</w:t>
      </w:r>
      <w:r w:rsidRPr="00D03250">
        <w:rPr>
          <w:rStyle w:val="TagStyle"/>
          <w:rtl/>
        </w:rPr>
        <w:t xml:space="preserve"> </w:t>
      </w:r>
      <w:r w:rsidRPr="005B0CE0">
        <w:rPr>
          <w:rStyle w:val="TagStyle"/>
          <w:rtl/>
        </w:rPr>
        <w:t xml:space="preserve">&lt;&lt; </w:t>
      </w:r>
      <w:proofErr w:type="spellStart"/>
      <w:r w:rsidRPr="005B0CE0">
        <w:rPr>
          <w:rStyle w:val="TagStyle"/>
          <w:rtl/>
        </w:rPr>
        <w:t>יור</w:t>
      </w:r>
      <w:proofErr w:type="spellEnd"/>
      <w:r w:rsidRPr="005B0CE0">
        <w:rPr>
          <w:rStyle w:val="TagStyle"/>
          <w:rtl/>
        </w:rPr>
        <w:t xml:space="preserve"> &gt;&gt;</w:t>
      </w:r>
      <w:r>
        <w:rPr>
          <w:rtl/>
        </w:rPr>
        <w:t xml:space="preserve"> </w:t>
      </w:r>
    </w:p>
    <w:p w:rsidR="00C155F4" w:rsidRDefault="00C155F4" w:rsidP="00F12EEA">
      <w:pPr>
        <w:rPr>
          <w:rtl/>
          <w:lang w:eastAsia="he-IL"/>
        </w:rPr>
      </w:pPr>
    </w:p>
    <w:p w:rsidR="00C155F4" w:rsidRDefault="00C155F4" w:rsidP="0028272B">
      <w:pPr>
        <w:rPr>
          <w:rtl/>
          <w:lang w:eastAsia="he-IL"/>
        </w:rPr>
      </w:pPr>
      <w:bookmarkStart w:id="16092" w:name="_ETM_Q64_290000"/>
      <w:bookmarkEnd w:id="16092"/>
      <w:r>
        <w:rPr>
          <w:rFonts w:hint="cs"/>
          <w:rtl/>
          <w:lang w:eastAsia="he-IL"/>
        </w:rPr>
        <w:t xml:space="preserve">חבר </w:t>
      </w:r>
      <w:bookmarkStart w:id="16093" w:name="_ETM_Q64_286000"/>
      <w:bookmarkEnd w:id="16093"/>
      <w:r>
        <w:rPr>
          <w:rFonts w:hint="cs"/>
          <w:rtl/>
          <w:lang w:eastAsia="he-IL"/>
        </w:rPr>
        <w:t xml:space="preserve">הכנסת אזולאי, אנחנו נשקול את זה. אתה יודע, עוד יהיו </w:t>
      </w:r>
      <w:bookmarkStart w:id="16094" w:name="_ETM_Q64_292000"/>
      <w:bookmarkEnd w:id="16094"/>
      <w:r>
        <w:rPr>
          <w:rFonts w:hint="cs"/>
          <w:rtl/>
          <w:lang w:eastAsia="he-IL"/>
        </w:rPr>
        <w:t xml:space="preserve">פה ימים יותר ארוכים </w:t>
      </w:r>
      <w:r w:rsidR="00F12EEA">
        <w:rPr>
          <w:rtl/>
          <w:lang w:eastAsia="he-IL"/>
        </w:rPr>
        <w:t>–</w:t>
      </w:r>
      <w:r>
        <w:rPr>
          <w:rFonts w:hint="cs"/>
          <w:rtl/>
          <w:lang w:eastAsia="he-IL"/>
        </w:rPr>
        <w:t xml:space="preserve"> ננסה אז ליישם את </w:t>
      </w:r>
      <w:bookmarkStart w:id="16095" w:name="_ETM_Q64_293000"/>
      <w:bookmarkEnd w:id="16095"/>
      <w:r>
        <w:rPr>
          <w:rFonts w:hint="cs"/>
          <w:rtl/>
          <w:lang w:eastAsia="he-IL"/>
        </w:rPr>
        <w:t>זה.</w:t>
      </w:r>
    </w:p>
    <w:p w:rsidR="00C155F4" w:rsidRDefault="00C155F4" w:rsidP="0028272B">
      <w:pPr>
        <w:rPr>
          <w:rtl/>
          <w:lang w:eastAsia="he-IL"/>
        </w:rPr>
      </w:pPr>
    </w:p>
    <w:p w:rsidR="00C155F4" w:rsidRDefault="00C155F4" w:rsidP="009F5B5C">
      <w:pPr>
        <w:rPr>
          <w:rtl/>
          <w:lang w:eastAsia="he-IL"/>
        </w:rPr>
      </w:pPr>
      <w:bookmarkStart w:id="16096" w:name="_ETM_Q64_294000"/>
      <w:bookmarkEnd w:id="16096"/>
      <w:r>
        <w:rPr>
          <w:rFonts w:hint="cs"/>
          <w:rtl/>
          <w:lang w:eastAsia="he-IL"/>
        </w:rPr>
        <w:t xml:space="preserve">אבל בשלב הזה, חברות וחברי הכנסת, תם סדר-היום. </w:t>
      </w:r>
      <w:bookmarkStart w:id="16097" w:name="_ETM_Q64_301000"/>
      <w:bookmarkEnd w:id="16097"/>
      <w:r>
        <w:rPr>
          <w:rFonts w:hint="cs"/>
          <w:rtl/>
          <w:lang w:eastAsia="he-IL"/>
        </w:rPr>
        <w:t xml:space="preserve">הישיבה הבאה תתקיים ביום שני, כ"ח בתמוז התש"ף, 20 ביולי </w:t>
      </w:r>
      <w:bookmarkStart w:id="16098" w:name="_ETM_Q64_305000"/>
      <w:bookmarkEnd w:id="16098"/>
      <w:r>
        <w:rPr>
          <w:rFonts w:hint="cs"/>
          <w:rtl/>
          <w:lang w:eastAsia="he-IL"/>
        </w:rPr>
        <w:t>2020, בשעה 16:00.</w:t>
      </w:r>
      <w:bookmarkStart w:id="16099" w:name="_ETM_Q64_306000"/>
      <w:bookmarkEnd w:id="16099"/>
      <w:r>
        <w:rPr>
          <w:rFonts w:hint="cs"/>
          <w:rtl/>
          <w:lang w:eastAsia="he-IL"/>
        </w:rPr>
        <w:t xml:space="preserve"> ישיבה זו נעולה.</w:t>
      </w:r>
    </w:p>
    <w:p w:rsidR="00C155F4" w:rsidRDefault="00C155F4" w:rsidP="0028272B">
      <w:pPr>
        <w:rPr>
          <w:rtl/>
          <w:lang w:eastAsia="he-IL"/>
        </w:rPr>
      </w:pPr>
      <w:bookmarkStart w:id="16100" w:name="_ETM_Q64_309000"/>
      <w:bookmarkEnd w:id="16100"/>
    </w:p>
    <w:p w:rsidR="00C155F4" w:rsidRPr="00C72999" w:rsidRDefault="00C155F4" w:rsidP="00C72999">
      <w:pPr>
        <w:pStyle w:val="afa"/>
        <w:ind w:firstLine="0"/>
        <w:jc w:val="center"/>
        <w:rPr>
          <w:rtl/>
        </w:rPr>
      </w:pPr>
      <w:bookmarkStart w:id="16101" w:name="ET_meetingend_19"/>
      <w:r w:rsidRPr="00C72999">
        <w:rPr>
          <w:rStyle w:val="TagStyle"/>
          <w:rtl/>
        </w:rPr>
        <w:t xml:space="preserve">&lt;&lt; סיום &gt;&gt; </w:t>
      </w:r>
      <w:r w:rsidRPr="00C72999">
        <w:rPr>
          <w:rtl/>
        </w:rPr>
        <w:t>הישיבה ננעלה בשעה 21:31.</w:t>
      </w:r>
      <w:r w:rsidRPr="00C72999">
        <w:rPr>
          <w:rStyle w:val="TagStyle"/>
          <w:rtl/>
        </w:rPr>
        <w:t xml:space="preserve"> &lt;&lt; סיום &gt;&gt;</w:t>
      </w:r>
      <w:bookmarkEnd w:id="16101"/>
    </w:p>
    <w:sectPr w:rsidR="00C155F4" w:rsidRPr="00C72999" w:rsidSect="00B16AE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19F" w:rsidRDefault="0071619F">
      <w:r>
        <w:separator/>
      </w:r>
    </w:p>
  </w:endnote>
  <w:endnote w:type="continuationSeparator" w:id="0">
    <w:p w:rsidR="0071619F" w:rsidRDefault="00716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19F" w:rsidRDefault="0071619F">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19F" w:rsidRDefault="0071619F">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19F" w:rsidRDefault="0071619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19F" w:rsidRDefault="0071619F">
      <w:r>
        <w:separator/>
      </w:r>
    </w:p>
  </w:footnote>
  <w:footnote w:type="continuationSeparator" w:id="0">
    <w:p w:rsidR="0071619F" w:rsidRDefault="007161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19F" w:rsidRDefault="0071619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1619F" w:rsidRDefault="0071619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19F" w:rsidRDefault="0071619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863E2">
      <w:rPr>
        <w:rStyle w:val="af7"/>
        <w:noProof/>
        <w:rtl/>
      </w:rPr>
      <w:t>220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1619F">
      <w:trPr>
        <w:cantSplit/>
        <w:trHeight w:val="421"/>
      </w:trPr>
      <w:tc>
        <w:tcPr>
          <w:tcW w:w="2880" w:type="dxa"/>
        </w:tcPr>
        <w:p w:rsidR="0071619F" w:rsidRDefault="0071619F" w:rsidP="00BE0137">
          <w:pPr>
            <w:ind w:right="360" w:firstLine="0"/>
            <w:jc w:val="left"/>
          </w:pPr>
          <w:r>
            <w:rPr>
              <w:rtl/>
            </w:rPr>
            <w:t>דברי הכנסת</w:t>
          </w:r>
        </w:p>
      </w:tc>
      <w:tc>
        <w:tcPr>
          <w:tcW w:w="2520" w:type="dxa"/>
        </w:tcPr>
        <w:p w:rsidR="0071619F" w:rsidRDefault="0071619F" w:rsidP="00BE0137">
          <w:pPr>
            <w:ind w:firstLine="0"/>
            <w:jc w:val="left"/>
          </w:pPr>
          <w:r>
            <w:rPr>
              <w:rtl/>
            </w:rPr>
            <w:t>ישיבה מס' 55</w:t>
          </w:r>
        </w:p>
      </w:tc>
      <w:tc>
        <w:tcPr>
          <w:tcW w:w="2700" w:type="dxa"/>
        </w:tcPr>
        <w:p w:rsidR="0071619F" w:rsidRDefault="0071619F" w:rsidP="00BE0137">
          <w:pPr>
            <w:ind w:firstLine="0"/>
            <w:jc w:val="left"/>
            <w:rPr>
              <w:rtl/>
            </w:rPr>
          </w:pPr>
          <w:r>
            <w:rPr>
              <w:rtl/>
            </w:rPr>
            <w:t>15/07/2020</w:t>
          </w:r>
        </w:p>
      </w:tc>
    </w:tr>
  </w:tbl>
  <w:p w:rsidR="0071619F" w:rsidRPr="000F00C1" w:rsidRDefault="0071619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19F" w:rsidRDefault="0071619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DF"/>
    <w:rsid w:val="00006916"/>
    <w:rsid w:val="00017B31"/>
    <w:rsid w:val="000224C5"/>
    <w:rsid w:val="00024856"/>
    <w:rsid w:val="00036B10"/>
    <w:rsid w:val="000457B0"/>
    <w:rsid w:val="00050737"/>
    <w:rsid w:val="000559DC"/>
    <w:rsid w:val="00060E55"/>
    <w:rsid w:val="00062EF7"/>
    <w:rsid w:val="000678FD"/>
    <w:rsid w:val="00067F42"/>
    <w:rsid w:val="00075070"/>
    <w:rsid w:val="0008322C"/>
    <w:rsid w:val="000871F1"/>
    <w:rsid w:val="0008749D"/>
    <w:rsid w:val="00092197"/>
    <w:rsid w:val="00093026"/>
    <w:rsid w:val="00096A5E"/>
    <w:rsid w:val="00097AD7"/>
    <w:rsid w:val="000A603F"/>
    <w:rsid w:val="000B0C68"/>
    <w:rsid w:val="000B2EE6"/>
    <w:rsid w:val="000C4AE1"/>
    <w:rsid w:val="000C6354"/>
    <w:rsid w:val="000C7A99"/>
    <w:rsid w:val="000E0AD7"/>
    <w:rsid w:val="000E2B67"/>
    <w:rsid w:val="000E54FD"/>
    <w:rsid w:val="000F00C1"/>
    <w:rsid w:val="000F0A4A"/>
    <w:rsid w:val="001270CE"/>
    <w:rsid w:val="00142FEE"/>
    <w:rsid w:val="00146DD9"/>
    <w:rsid w:val="00150822"/>
    <w:rsid w:val="00155D84"/>
    <w:rsid w:val="001568E1"/>
    <w:rsid w:val="00167294"/>
    <w:rsid w:val="00171E7F"/>
    <w:rsid w:val="0017779F"/>
    <w:rsid w:val="00196822"/>
    <w:rsid w:val="001A74E9"/>
    <w:rsid w:val="001B79C5"/>
    <w:rsid w:val="001C0EA3"/>
    <w:rsid w:val="001C44DA"/>
    <w:rsid w:val="001D440C"/>
    <w:rsid w:val="001F492B"/>
    <w:rsid w:val="001F651E"/>
    <w:rsid w:val="001F663D"/>
    <w:rsid w:val="0020390C"/>
    <w:rsid w:val="00206DA6"/>
    <w:rsid w:val="002158D1"/>
    <w:rsid w:val="00220F0B"/>
    <w:rsid w:val="00235403"/>
    <w:rsid w:val="0024381D"/>
    <w:rsid w:val="00245249"/>
    <w:rsid w:val="0024645B"/>
    <w:rsid w:val="00252266"/>
    <w:rsid w:val="00256763"/>
    <w:rsid w:val="00261554"/>
    <w:rsid w:val="00272422"/>
    <w:rsid w:val="00277B7F"/>
    <w:rsid w:val="0028272B"/>
    <w:rsid w:val="00283D7D"/>
    <w:rsid w:val="002863DC"/>
    <w:rsid w:val="00291ACD"/>
    <w:rsid w:val="00292378"/>
    <w:rsid w:val="002947BC"/>
    <w:rsid w:val="002963C6"/>
    <w:rsid w:val="002B3331"/>
    <w:rsid w:val="002B410F"/>
    <w:rsid w:val="002C64BF"/>
    <w:rsid w:val="002D0384"/>
    <w:rsid w:val="002D51EC"/>
    <w:rsid w:val="002D5B7D"/>
    <w:rsid w:val="002E35E6"/>
    <w:rsid w:val="002F57E2"/>
    <w:rsid w:val="00300869"/>
    <w:rsid w:val="00302765"/>
    <w:rsid w:val="00310572"/>
    <w:rsid w:val="00316DC0"/>
    <w:rsid w:val="00323A19"/>
    <w:rsid w:val="00333529"/>
    <w:rsid w:val="0033612E"/>
    <w:rsid w:val="00341660"/>
    <w:rsid w:val="003475E7"/>
    <w:rsid w:val="0035505B"/>
    <w:rsid w:val="00370476"/>
    <w:rsid w:val="00371162"/>
    <w:rsid w:val="00381C41"/>
    <w:rsid w:val="003854EE"/>
    <w:rsid w:val="00390D1D"/>
    <w:rsid w:val="003A1AAF"/>
    <w:rsid w:val="003B23B0"/>
    <w:rsid w:val="003B431C"/>
    <w:rsid w:val="003C0AB0"/>
    <w:rsid w:val="003C279D"/>
    <w:rsid w:val="003D25E4"/>
    <w:rsid w:val="003D275C"/>
    <w:rsid w:val="003D41C1"/>
    <w:rsid w:val="003D6D0C"/>
    <w:rsid w:val="003E1A78"/>
    <w:rsid w:val="003E42C0"/>
    <w:rsid w:val="003E5420"/>
    <w:rsid w:val="003F0A5F"/>
    <w:rsid w:val="003F4438"/>
    <w:rsid w:val="00406009"/>
    <w:rsid w:val="00422A6D"/>
    <w:rsid w:val="00424C94"/>
    <w:rsid w:val="0043243C"/>
    <w:rsid w:val="00440D3D"/>
    <w:rsid w:val="0044131F"/>
    <w:rsid w:val="00451B3A"/>
    <w:rsid w:val="00477E1F"/>
    <w:rsid w:val="004B0A65"/>
    <w:rsid w:val="004B1BE9"/>
    <w:rsid w:val="004B23DC"/>
    <w:rsid w:val="004B3111"/>
    <w:rsid w:val="004B313E"/>
    <w:rsid w:val="004D2026"/>
    <w:rsid w:val="004D76F4"/>
    <w:rsid w:val="004F564F"/>
    <w:rsid w:val="00500C0C"/>
    <w:rsid w:val="00504760"/>
    <w:rsid w:val="00515A49"/>
    <w:rsid w:val="005278E4"/>
    <w:rsid w:val="0055092B"/>
    <w:rsid w:val="00551AFF"/>
    <w:rsid w:val="005839BA"/>
    <w:rsid w:val="00590BC8"/>
    <w:rsid w:val="005911B3"/>
    <w:rsid w:val="00591FE2"/>
    <w:rsid w:val="005A217A"/>
    <w:rsid w:val="005A342D"/>
    <w:rsid w:val="005C363E"/>
    <w:rsid w:val="005D61F3"/>
    <w:rsid w:val="005E3ADA"/>
    <w:rsid w:val="005E7E86"/>
    <w:rsid w:val="00615F7E"/>
    <w:rsid w:val="00621945"/>
    <w:rsid w:val="00665DD8"/>
    <w:rsid w:val="00674431"/>
    <w:rsid w:val="00675874"/>
    <w:rsid w:val="00681C94"/>
    <w:rsid w:val="00684E34"/>
    <w:rsid w:val="006915B5"/>
    <w:rsid w:val="006A035F"/>
    <w:rsid w:val="006A0CB7"/>
    <w:rsid w:val="006A0EB4"/>
    <w:rsid w:val="006A6CF5"/>
    <w:rsid w:val="006B5BAC"/>
    <w:rsid w:val="006D268B"/>
    <w:rsid w:val="006E4E4D"/>
    <w:rsid w:val="006E54A9"/>
    <w:rsid w:val="006F3859"/>
    <w:rsid w:val="006F4BA4"/>
    <w:rsid w:val="006F5EA0"/>
    <w:rsid w:val="00702755"/>
    <w:rsid w:val="00711352"/>
    <w:rsid w:val="0071619F"/>
    <w:rsid w:val="00720DC2"/>
    <w:rsid w:val="007237A0"/>
    <w:rsid w:val="00726D8F"/>
    <w:rsid w:val="00727A5F"/>
    <w:rsid w:val="0073507D"/>
    <w:rsid w:val="00735547"/>
    <w:rsid w:val="007408C3"/>
    <w:rsid w:val="007A4CD6"/>
    <w:rsid w:val="007A6696"/>
    <w:rsid w:val="007C30BC"/>
    <w:rsid w:val="007E3087"/>
    <w:rsid w:val="007E43AF"/>
    <w:rsid w:val="007E5FE1"/>
    <w:rsid w:val="007F3743"/>
    <w:rsid w:val="00801315"/>
    <w:rsid w:val="0081567C"/>
    <w:rsid w:val="008306A7"/>
    <w:rsid w:val="00836B57"/>
    <w:rsid w:val="00841223"/>
    <w:rsid w:val="008437C7"/>
    <w:rsid w:val="008452F7"/>
    <w:rsid w:val="00846BE9"/>
    <w:rsid w:val="00850498"/>
    <w:rsid w:val="00853CEC"/>
    <w:rsid w:val="00854CDF"/>
    <w:rsid w:val="0085514C"/>
    <w:rsid w:val="0086178C"/>
    <w:rsid w:val="00872F66"/>
    <w:rsid w:val="008750B4"/>
    <w:rsid w:val="00893687"/>
    <w:rsid w:val="008B1423"/>
    <w:rsid w:val="008B255F"/>
    <w:rsid w:val="008B38BE"/>
    <w:rsid w:val="008B770F"/>
    <w:rsid w:val="008C1DD7"/>
    <w:rsid w:val="008C315C"/>
    <w:rsid w:val="008C341C"/>
    <w:rsid w:val="008D1DFB"/>
    <w:rsid w:val="008D1E20"/>
    <w:rsid w:val="008E04BC"/>
    <w:rsid w:val="008E1F8A"/>
    <w:rsid w:val="00910192"/>
    <w:rsid w:val="00914904"/>
    <w:rsid w:val="0092207C"/>
    <w:rsid w:val="009327A1"/>
    <w:rsid w:val="00941D5D"/>
    <w:rsid w:val="00945E6A"/>
    <w:rsid w:val="00946460"/>
    <w:rsid w:val="00946AC7"/>
    <w:rsid w:val="009476A5"/>
    <w:rsid w:val="009515F0"/>
    <w:rsid w:val="0095443E"/>
    <w:rsid w:val="00960796"/>
    <w:rsid w:val="009635F5"/>
    <w:rsid w:val="00970775"/>
    <w:rsid w:val="00970CE0"/>
    <w:rsid w:val="00971016"/>
    <w:rsid w:val="009743CC"/>
    <w:rsid w:val="0097457A"/>
    <w:rsid w:val="00977D1D"/>
    <w:rsid w:val="0098293A"/>
    <w:rsid w:val="00986AAD"/>
    <w:rsid w:val="009900BB"/>
    <w:rsid w:val="00993700"/>
    <w:rsid w:val="00993DA1"/>
    <w:rsid w:val="0099669A"/>
    <w:rsid w:val="009A272D"/>
    <w:rsid w:val="009B50C0"/>
    <w:rsid w:val="009B5B48"/>
    <w:rsid w:val="009C35BE"/>
    <w:rsid w:val="009C6BE0"/>
    <w:rsid w:val="009E0CE6"/>
    <w:rsid w:val="009F1518"/>
    <w:rsid w:val="009F5B5C"/>
    <w:rsid w:val="00A11A5C"/>
    <w:rsid w:val="00A144EE"/>
    <w:rsid w:val="00A15971"/>
    <w:rsid w:val="00A16437"/>
    <w:rsid w:val="00A17F0C"/>
    <w:rsid w:val="00A20FF3"/>
    <w:rsid w:val="00A30231"/>
    <w:rsid w:val="00A30441"/>
    <w:rsid w:val="00A315A6"/>
    <w:rsid w:val="00A35551"/>
    <w:rsid w:val="00A3564F"/>
    <w:rsid w:val="00A42DFE"/>
    <w:rsid w:val="00A66020"/>
    <w:rsid w:val="00A719DD"/>
    <w:rsid w:val="00A83507"/>
    <w:rsid w:val="00A85B4A"/>
    <w:rsid w:val="00AB02EE"/>
    <w:rsid w:val="00AB1070"/>
    <w:rsid w:val="00AB431D"/>
    <w:rsid w:val="00AC41C0"/>
    <w:rsid w:val="00AD2F00"/>
    <w:rsid w:val="00AE688E"/>
    <w:rsid w:val="00AF4E2C"/>
    <w:rsid w:val="00B04B9C"/>
    <w:rsid w:val="00B107EF"/>
    <w:rsid w:val="00B15580"/>
    <w:rsid w:val="00B16AE3"/>
    <w:rsid w:val="00B179E5"/>
    <w:rsid w:val="00B326CE"/>
    <w:rsid w:val="00B36F42"/>
    <w:rsid w:val="00B43239"/>
    <w:rsid w:val="00B52F32"/>
    <w:rsid w:val="00B63F8D"/>
    <w:rsid w:val="00B700AE"/>
    <w:rsid w:val="00B751FF"/>
    <w:rsid w:val="00B97098"/>
    <w:rsid w:val="00BA7C91"/>
    <w:rsid w:val="00BA7CAC"/>
    <w:rsid w:val="00BB1247"/>
    <w:rsid w:val="00BB16D6"/>
    <w:rsid w:val="00BB2F43"/>
    <w:rsid w:val="00BC02B8"/>
    <w:rsid w:val="00BD47B7"/>
    <w:rsid w:val="00BD7D35"/>
    <w:rsid w:val="00BE0137"/>
    <w:rsid w:val="00BF47C1"/>
    <w:rsid w:val="00C071C3"/>
    <w:rsid w:val="00C10A9C"/>
    <w:rsid w:val="00C155F4"/>
    <w:rsid w:val="00C16F92"/>
    <w:rsid w:val="00C320D7"/>
    <w:rsid w:val="00C32F8D"/>
    <w:rsid w:val="00C3598A"/>
    <w:rsid w:val="00C36A1D"/>
    <w:rsid w:val="00C52DE9"/>
    <w:rsid w:val="00C5322E"/>
    <w:rsid w:val="00C545B9"/>
    <w:rsid w:val="00C72999"/>
    <w:rsid w:val="00C740F3"/>
    <w:rsid w:val="00C76472"/>
    <w:rsid w:val="00C80434"/>
    <w:rsid w:val="00C81068"/>
    <w:rsid w:val="00C8624A"/>
    <w:rsid w:val="00C863E2"/>
    <w:rsid w:val="00C92A23"/>
    <w:rsid w:val="00CA3620"/>
    <w:rsid w:val="00CA5363"/>
    <w:rsid w:val="00CB6D60"/>
    <w:rsid w:val="00CC1F8C"/>
    <w:rsid w:val="00CC264D"/>
    <w:rsid w:val="00CC6848"/>
    <w:rsid w:val="00CD509A"/>
    <w:rsid w:val="00CE357A"/>
    <w:rsid w:val="00CE5849"/>
    <w:rsid w:val="00CF6457"/>
    <w:rsid w:val="00D0004F"/>
    <w:rsid w:val="00D10D85"/>
    <w:rsid w:val="00D43F61"/>
    <w:rsid w:val="00D511B0"/>
    <w:rsid w:val="00D55E2B"/>
    <w:rsid w:val="00D57100"/>
    <w:rsid w:val="00D64F6D"/>
    <w:rsid w:val="00D74D4E"/>
    <w:rsid w:val="00D7575A"/>
    <w:rsid w:val="00D876F2"/>
    <w:rsid w:val="00DA09E4"/>
    <w:rsid w:val="00DE1714"/>
    <w:rsid w:val="00DE496E"/>
    <w:rsid w:val="00E035CE"/>
    <w:rsid w:val="00E12409"/>
    <w:rsid w:val="00E204C6"/>
    <w:rsid w:val="00E23F44"/>
    <w:rsid w:val="00E25E6C"/>
    <w:rsid w:val="00E53A84"/>
    <w:rsid w:val="00E550D6"/>
    <w:rsid w:val="00E56AC8"/>
    <w:rsid w:val="00E6097E"/>
    <w:rsid w:val="00E60981"/>
    <w:rsid w:val="00E70603"/>
    <w:rsid w:val="00E7499F"/>
    <w:rsid w:val="00E775BF"/>
    <w:rsid w:val="00E91BC3"/>
    <w:rsid w:val="00E97C82"/>
    <w:rsid w:val="00EA1C29"/>
    <w:rsid w:val="00EA46D4"/>
    <w:rsid w:val="00EC3A7C"/>
    <w:rsid w:val="00EC6CC3"/>
    <w:rsid w:val="00ED1A98"/>
    <w:rsid w:val="00EE5F9F"/>
    <w:rsid w:val="00EE6AC0"/>
    <w:rsid w:val="00F03A64"/>
    <w:rsid w:val="00F12EEA"/>
    <w:rsid w:val="00F30855"/>
    <w:rsid w:val="00F33902"/>
    <w:rsid w:val="00F45B06"/>
    <w:rsid w:val="00F506F2"/>
    <w:rsid w:val="00F51DF9"/>
    <w:rsid w:val="00F53584"/>
    <w:rsid w:val="00F63084"/>
    <w:rsid w:val="00F65875"/>
    <w:rsid w:val="00F7231D"/>
    <w:rsid w:val="00F83A03"/>
    <w:rsid w:val="00F84EE2"/>
    <w:rsid w:val="00F94924"/>
    <w:rsid w:val="00FC3088"/>
    <w:rsid w:val="00FC46CB"/>
    <w:rsid w:val="00FD1BF2"/>
    <w:rsid w:val="00FD225E"/>
    <w:rsid w:val="00FE1C96"/>
    <w:rsid w:val="00FE1DE4"/>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0984C"/>
  <w15:docId w15:val="{27436033-2BA3-42B8-92DB-A3D5C454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0224C5"/>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422A6D"/>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422A6D"/>
    <w:rPr>
      <w:rFonts w:ascii="Arial" w:hAnsi="Arial" w:cs="Arial"/>
      <w:b/>
      <w:bCs/>
      <w:vanish/>
      <w:sz w:val="32"/>
      <w:szCs w:val="32"/>
      <w:u w:val="single"/>
    </w:rPr>
  </w:style>
  <w:style w:type="character" w:customStyle="1" w:styleId="TagStyle">
    <w:name w:val="TagStyle"/>
    <w:basedOn w:val="a0"/>
    <w:rsid w:val="00B16AE3"/>
    <w:rPr>
      <w:rFonts w:cs="Arial"/>
      <w:bCs w:val="0"/>
      <w:vanish/>
      <w:color w:val="010000"/>
      <w:bdr w:val="single" w:sz="4" w:space="0" w:color="FF66FF"/>
    </w:rPr>
  </w:style>
  <w:style w:type="character" w:styleId="afe">
    <w:name w:val="Strong"/>
    <w:qFormat/>
    <w:rsid w:val="00B16AE3"/>
    <w:rPr>
      <w:rFonts w:ascii="Tahoma" w:hAnsi="Tahoma" w:cs="David"/>
      <w:b/>
      <w:bCs/>
    </w:rPr>
  </w:style>
  <w:style w:type="paragraph" w:styleId="aff">
    <w:name w:val="List Paragraph"/>
    <w:basedOn w:val="a"/>
    <w:uiPriority w:val="34"/>
    <w:qFormat/>
    <w:rsid w:val="008E04BC"/>
    <w:pPr>
      <w:ind w:left="720"/>
      <w:contextualSpacing/>
    </w:pPr>
  </w:style>
  <w:style w:type="paragraph" w:customStyle="1" w:styleId="ETSpeechToText">
    <w:name w:val="ETSpeechToText"/>
    <w:basedOn w:val="a"/>
    <w:link w:val="ETSpeechToText0"/>
    <w:rsid w:val="00854CDF"/>
    <w:rPr>
      <w:color w:val="999999"/>
    </w:rPr>
  </w:style>
  <w:style w:type="character" w:customStyle="1" w:styleId="ETSpeechToText0">
    <w:name w:val="ETSpeechToText תו"/>
    <w:basedOn w:val="a0"/>
    <w:link w:val="ETSpeechToText"/>
    <w:rsid w:val="00854CDF"/>
    <w:rPr>
      <w:rFonts w:ascii="Arial" w:hAnsi="Arial" w:cs="Arial"/>
      <w:color w:val="999999"/>
      <w:sz w:val="22"/>
      <w:szCs w:val="22"/>
    </w:rPr>
  </w:style>
  <w:style w:type="paragraph" w:styleId="TOC1">
    <w:name w:val="toc 1"/>
    <w:basedOn w:val="a"/>
    <w:next w:val="a"/>
    <w:autoRedefine/>
    <w:uiPriority w:val="39"/>
    <w:unhideWhenUsed/>
    <w:rsid w:val="00C320D7"/>
    <w:pPr>
      <w:spacing w:after="100"/>
    </w:pPr>
  </w:style>
  <w:style w:type="paragraph" w:styleId="TOC2">
    <w:name w:val="toc 2"/>
    <w:basedOn w:val="a"/>
    <w:next w:val="a"/>
    <w:autoRedefine/>
    <w:uiPriority w:val="39"/>
    <w:unhideWhenUsed/>
    <w:rsid w:val="00C320D7"/>
    <w:pPr>
      <w:spacing w:after="100"/>
      <w:ind w:left="220"/>
    </w:pPr>
  </w:style>
  <w:style w:type="character" w:styleId="Hyperlink">
    <w:name w:val="Hyperlink"/>
    <w:basedOn w:val="a0"/>
    <w:uiPriority w:val="99"/>
    <w:unhideWhenUsed/>
    <w:rsid w:val="00C155F4"/>
    <w:rPr>
      <w:color w:val="0000FF" w:themeColor="hyperlink"/>
      <w:u w:val="single"/>
    </w:rPr>
  </w:style>
  <w:style w:type="paragraph" w:styleId="TOC3">
    <w:name w:val="toc 3"/>
    <w:basedOn w:val="a"/>
    <w:next w:val="a"/>
    <w:autoRedefine/>
    <w:uiPriority w:val="39"/>
    <w:unhideWhenUsed/>
    <w:rsid w:val="005E7E8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E7E8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E7E8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E7E8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E7E8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E7E8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E7E86"/>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175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540DE-1DAA-4854-A864-A41F10C72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229</Pages>
  <Words>58135</Words>
  <Characters>290679</Characters>
  <Application>Microsoft Office Word</Application>
  <DocSecurity>0</DocSecurity>
  <Lines>2422</Lines>
  <Paragraphs>696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113</cp:revision>
  <cp:lastPrinted>1899-12-31T22:00:00Z</cp:lastPrinted>
  <dcterms:created xsi:type="dcterms:W3CDTF">2018-05-03T11:21:00Z</dcterms:created>
  <dcterms:modified xsi:type="dcterms:W3CDTF">2021-02-22T14:13:00Z</dcterms:modified>
</cp:coreProperties>
</file>